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279"/>
        <w:gridCol w:w="2658"/>
      </w:tblGrid>
      <w:tr w:rsidR="0004616B" w:rsidRPr="00E9034F" w14:paraId="7F189BEE" w14:textId="77777777" w:rsidTr="00CD3711">
        <w:trPr>
          <w:trHeight w:val="1248"/>
        </w:trPr>
        <w:tc>
          <w:tcPr>
            <w:tcW w:w="9780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47963E5" w14:textId="77777777" w:rsidR="0004616B" w:rsidRPr="00C75AEB" w:rsidRDefault="0004616B" w:rsidP="00D56DE8">
            <w:pPr>
              <w:spacing w:before="120" w:after="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</w:pPr>
            <w:r w:rsidRPr="00C75AEB">
              <w:rPr>
                <w:rFonts w:ascii="Arial" w:eastAsia="Times New Roman" w:hAnsi="Arial" w:cs="Arial"/>
                <w:b/>
                <w:bCs/>
                <w:noProof/>
                <w:sz w:val="23"/>
                <w:szCs w:val="23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9159B7C" wp14:editId="2CFAB712">
                      <wp:simplePos x="0" y="0"/>
                      <wp:positionH relativeFrom="column">
                        <wp:posOffset>4486910</wp:posOffset>
                      </wp:positionH>
                      <wp:positionV relativeFrom="paragraph">
                        <wp:posOffset>-2621280</wp:posOffset>
                      </wp:positionV>
                      <wp:extent cx="1691640" cy="160020"/>
                      <wp:effectExtent l="0" t="0" r="3810" b="0"/>
                      <wp:wrapNone/>
                      <wp:docPr id="2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78C7AF" w14:textId="77777777" w:rsidR="008C099D" w:rsidRDefault="008C099D" w:rsidP="000461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159B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7" o:spid="_x0000_s1026" type="#_x0000_t202" style="position:absolute;left:0;text-align:left;margin-left:353.3pt;margin-top:-206.4pt;width:133.2pt;height:12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" fillcolor="white [3201]" stroked="f" strokeweight=".5pt">
                      <v:textbox>
                        <w:txbxContent>
                          <w:p w14:paraId="0B78C7AF" w14:textId="77777777" w:rsidR="008C099D" w:rsidRDefault="008C099D" w:rsidP="0004616B"/>
                        </w:txbxContent>
                      </v:textbox>
                    </v:shape>
                  </w:pict>
                </mc:Fallback>
              </mc:AlternateContent>
            </w:r>
            <w:r w:rsidRPr="00C75AEB"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  <w:t>ЕВРАЗИЙСКИЙ СОВЕТ ПО СТАНДАРТИЗАЦИИ, МЕТРОЛОГИИ И СЕРТИФИКАЦИИ</w:t>
            </w:r>
          </w:p>
          <w:p w14:paraId="1FFA2A6D" w14:textId="77777777" w:rsidR="0004616B" w:rsidRPr="00C75AEB" w:rsidRDefault="0004616B" w:rsidP="00CD3711">
            <w:pPr>
              <w:spacing w:after="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</w:pPr>
            <w:r w:rsidRPr="00C75AEB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(</w:t>
            </w:r>
            <w:r w:rsidRPr="00C75AEB"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  <w:t>ЕАСС</w:t>
            </w:r>
            <w:r w:rsidRPr="00C75AEB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 xml:space="preserve">) </w:t>
            </w:r>
          </w:p>
          <w:p w14:paraId="5B3A5018" w14:textId="77777777" w:rsidR="0004616B" w:rsidRPr="00C75AEB" w:rsidRDefault="0004616B" w:rsidP="00CD3711">
            <w:pPr>
              <w:spacing w:after="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</w:pPr>
          </w:p>
          <w:p w14:paraId="671F80E8" w14:textId="77777777" w:rsidR="0004616B" w:rsidRPr="00C75AEB" w:rsidRDefault="0004616B" w:rsidP="00CD3711">
            <w:pPr>
              <w:spacing w:after="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</w:pPr>
            <w:r w:rsidRPr="00C75AEB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EURO-ASIAN COUNCIL FOR STANDARDIZATION, METROLOGY AND CERTIFICATION</w:t>
            </w:r>
          </w:p>
          <w:p w14:paraId="4A99888E" w14:textId="35DF7EDF" w:rsidR="0004616B" w:rsidRPr="00E9034F" w:rsidRDefault="0004616B" w:rsidP="003811A8">
            <w:pPr>
              <w:spacing w:after="120"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pacing w:val="102"/>
                <w:sz w:val="24"/>
                <w:szCs w:val="24"/>
                <w:lang w:eastAsia="ru-RU"/>
              </w:rPr>
            </w:pPr>
            <w:r w:rsidRPr="00C75AEB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(</w:t>
            </w:r>
            <w:r w:rsidRPr="00C75AEB"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  <w:t>ЕА</w:t>
            </w:r>
            <w:r w:rsidRPr="00C75AEB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SC)</w:t>
            </w:r>
          </w:p>
        </w:tc>
      </w:tr>
      <w:tr w:rsidR="0004616B" w:rsidRPr="00E9034F" w14:paraId="400308C8" w14:textId="77777777" w:rsidTr="00CD3711">
        <w:trPr>
          <w:trHeight w:val="1583"/>
        </w:trPr>
        <w:tc>
          <w:tcPr>
            <w:tcW w:w="1843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14:paraId="6E22EC53" w14:textId="77777777" w:rsidR="0004616B" w:rsidRPr="00E9034F" w:rsidRDefault="0004616B" w:rsidP="00CD3711">
            <w:pPr>
              <w:spacing w:after="0" w:line="240" w:lineRule="auto"/>
              <w:ind w:firstLine="34"/>
              <w:rPr>
                <w:rFonts w:ascii="Arial" w:eastAsia="Calibri" w:hAnsi="Arial" w:cs="Arial"/>
                <w:b/>
                <w:bCs/>
                <w:spacing w:val="102"/>
                <w:sz w:val="24"/>
                <w:szCs w:val="24"/>
                <w:lang w:val="en-US" w:eastAsia="ru-RU"/>
              </w:rPr>
            </w:pPr>
            <w:r w:rsidRPr="00E90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294DEAE8" wp14:editId="2D39970E">
                  <wp:extent cx="1068779" cy="106877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80" cy="10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4CD11786" w14:textId="77777777" w:rsidR="0004616B" w:rsidRPr="00E9034F" w:rsidRDefault="0004616B" w:rsidP="00CD3711">
            <w:pPr>
              <w:spacing w:after="0"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pacing w:val="58"/>
                <w:sz w:val="24"/>
                <w:szCs w:val="24"/>
                <w:lang w:eastAsia="ru-RU"/>
              </w:rPr>
            </w:pPr>
            <w:r w:rsidRPr="00E9034F">
              <w:rPr>
                <w:rFonts w:ascii="Arial" w:eastAsia="Calibri" w:hAnsi="Arial" w:cs="Arial"/>
                <w:b/>
                <w:bCs/>
                <w:spacing w:val="58"/>
                <w:sz w:val="24"/>
                <w:szCs w:val="24"/>
                <w:lang w:eastAsia="ru-RU"/>
              </w:rPr>
              <w:t>МЕЖГОСУДАРСТВЕННЫЙ</w:t>
            </w:r>
          </w:p>
          <w:p w14:paraId="0C8054C3" w14:textId="77777777" w:rsidR="0004616B" w:rsidRPr="00E9034F" w:rsidRDefault="0004616B" w:rsidP="00CD3711">
            <w:pPr>
              <w:spacing w:after="0"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pacing w:val="102"/>
                <w:sz w:val="24"/>
                <w:szCs w:val="24"/>
                <w:lang w:eastAsia="ru-RU"/>
              </w:rPr>
            </w:pPr>
            <w:r w:rsidRPr="00E9034F">
              <w:rPr>
                <w:rFonts w:ascii="Arial" w:eastAsia="Calibri" w:hAnsi="Arial" w:cs="Arial"/>
                <w:b/>
                <w:bCs/>
                <w:spacing w:val="58"/>
                <w:sz w:val="24"/>
                <w:szCs w:val="24"/>
                <w:lang w:eastAsia="ru-RU"/>
              </w:rPr>
              <w:t>СТАНДАРТ</w:t>
            </w:r>
          </w:p>
        </w:tc>
        <w:tc>
          <w:tcPr>
            <w:tcW w:w="265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4ED87DDA" w14:textId="77777777" w:rsidR="0085712B" w:rsidRPr="00C92893" w:rsidRDefault="0085712B" w:rsidP="00D56DE8">
            <w:pPr>
              <w:spacing w:before="120" w:after="40" w:line="360" w:lineRule="auto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  <w:r w:rsidRPr="00C92893"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  <w:t>ГОСТ</w:t>
            </w:r>
          </w:p>
          <w:p w14:paraId="626101D0" w14:textId="77777777" w:rsidR="0085712B" w:rsidRPr="00C92893" w:rsidRDefault="0085712B" w:rsidP="00D56DE8">
            <w:pPr>
              <w:spacing w:before="40" w:after="40" w:line="360" w:lineRule="auto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  <w:r w:rsidRPr="00C92893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ar-SA"/>
              </w:rPr>
              <w:t xml:space="preserve">IEC </w:t>
            </w:r>
            <w:r w:rsidRPr="00C92893">
              <w:rPr>
                <w:rFonts w:ascii="Arial" w:hAnsi="Arial" w:cs="Arial"/>
                <w:b/>
                <w:bCs/>
                <w:sz w:val="32"/>
                <w:szCs w:val="32"/>
              </w:rPr>
              <w:t>60947-5-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  <w:r w:rsidRPr="00C92893"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  <w:t>–</w:t>
            </w:r>
          </w:p>
          <w:p w14:paraId="1174919E" w14:textId="5C03E302" w:rsidR="0004616B" w:rsidRPr="00E9034F" w:rsidRDefault="0085712B" w:rsidP="00D56DE8">
            <w:pPr>
              <w:spacing w:before="40" w:after="40" w:line="360" w:lineRule="auto"/>
              <w:rPr>
                <w:rFonts w:ascii="Arial" w:eastAsia="Calibri" w:hAnsi="Arial" w:cs="Arial"/>
                <w:b/>
                <w:bCs/>
                <w:i/>
                <w:sz w:val="24"/>
                <w:szCs w:val="24"/>
                <w:lang w:eastAsia="ru-RU"/>
              </w:rPr>
            </w:pPr>
            <w:r w:rsidRPr="00C92893"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  <w:t>202</w:t>
            </w:r>
            <w:r w:rsidR="00D56DE8"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  <w:t>6</w:t>
            </w:r>
          </w:p>
        </w:tc>
      </w:tr>
    </w:tbl>
    <w:p w14:paraId="4F74A4D7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14:paraId="48E4B12F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14:paraId="3E480DC4" w14:textId="77777777" w:rsidR="0085712B" w:rsidRPr="00C92893" w:rsidRDefault="0085712B" w:rsidP="0085712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14:paraId="6D44DFAF" w14:textId="77777777" w:rsidR="0085712B" w:rsidRPr="00C92893" w:rsidRDefault="0085712B" w:rsidP="0085712B">
      <w:pPr>
        <w:tabs>
          <w:tab w:val="left" w:pos="9781"/>
        </w:tabs>
        <w:spacing w:line="360" w:lineRule="auto"/>
        <w:ind w:left="57"/>
        <w:jc w:val="center"/>
        <w:rPr>
          <w:rFonts w:ascii="Arial" w:hAnsi="Arial" w:cs="Arial"/>
          <w:b/>
          <w:sz w:val="28"/>
          <w:szCs w:val="28"/>
          <w:lang w:eastAsia="ru-RU"/>
        </w:rPr>
      </w:pPr>
      <w:r w:rsidRPr="00C92893">
        <w:rPr>
          <w:rFonts w:ascii="Arial" w:hAnsi="Arial" w:cs="Arial"/>
          <w:b/>
          <w:sz w:val="36"/>
          <w:szCs w:val="28"/>
          <w:lang w:eastAsia="ru-RU"/>
        </w:rPr>
        <w:t>АППАРАТУРА РАСПРЕДЕЛЕНИЯ И УПРАВЛЕНИЯ НИЗКОВОЛЬТНАЯ</w:t>
      </w:r>
    </w:p>
    <w:p w14:paraId="0646215B" w14:textId="77777777" w:rsidR="0085712B" w:rsidRPr="00C92893" w:rsidRDefault="0085712B" w:rsidP="0085712B">
      <w:pPr>
        <w:tabs>
          <w:tab w:val="left" w:pos="9781"/>
        </w:tabs>
        <w:spacing w:line="360" w:lineRule="auto"/>
        <w:ind w:left="57"/>
        <w:jc w:val="center"/>
        <w:rPr>
          <w:rFonts w:ascii="Arial" w:hAnsi="Arial" w:cs="Arial"/>
          <w:b/>
          <w:sz w:val="36"/>
          <w:szCs w:val="36"/>
          <w:lang w:eastAsia="ru-RU"/>
        </w:rPr>
      </w:pPr>
      <w:r w:rsidRPr="00C92893">
        <w:rPr>
          <w:rFonts w:ascii="Arial" w:hAnsi="Arial" w:cs="Arial"/>
          <w:b/>
          <w:spacing w:val="40"/>
          <w:sz w:val="36"/>
          <w:szCs w:val="36"/>
          <w:lang w:eastAsia="ru-RU"/>
        </w:rPr>
        <w:t>Часть</w:t>
      </w:r>
      <w:r w:rsidRPr="00C92893">
        <w:rPr>
          <w:rFonts w:ascii="Arial" w:hAnsi="Arial" w:cs="Arial"/>
          <w:b/>
          <w:sz w:val="36"/>
          <w:szCs w:val="36"/>
          <w:lang w:eastAsia="ru-RU"/>
        </w:rPr>
        <w:t xml:space="preserve"> 5-</w:t>
      </w:r>
      <w:r>
        <w:rPr>
          <w:rFonts w:ascii="Arial" w:hAnsi="Arial" w:cs="Arial"/>
          <w:b/>
          <w:sz w:val="36"/>
          <w:szCs w:val="36"/>
          <w:lang w:eastAsia="ru-RU"/>
        </w:rPr>
        <w:t>1</w:t>
      </w:r>
    </w:p>
    <w:p w14:paraId="4B7A5F5F" w14:textId="77777777" w:rsidR="0085712B" w:rsidRPr="007927FF" w:rsidRDefault="0085712B" w:rsidP="0085712B">
      <w:pPr>
        <w:spacing w:line="360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eastAsia="ru-RU"/>
        </w:rPr>
        <w:t>Аппараты и коммутационные элементы цепей управления. Электромеханические</w:t>
      </w:r>
      <w:r w:rsidRPr="007927FF">
        <w:rPr>
          <w:rFonts w:ascii="Arial" w:hAnsi="Arial" w:cs="Arial"/>
          <w:b/>
          <w:sz w:val="32"/>
          <w:szCs w:val="32"/>
          <w:lang w:eastAsia="ru-RU"/>
        </w:rPr>
        <w:t xml:space="preserve"> </w:t>
      </w:r>
      <w:r>
        <w:rPr>
          <w:rFonts w:ascii="Arial" w:hAnsi="Arial" w:cs="Arial"/>
          <w:b/>
          <w:sz w:val="32"/>
          <w:szCs w:val="32"/>
          <w:lang w:eastAsia="ru-RU"/>
        </w:rPr>
        <w:t>устройства</w:t>
      </w:r>
      <w:r w:rsidRPr="007927FF">
        <w:rPr>
          <w:rFonts w:ascii="Arial" w:hAnsi="Arial" w:cs="Arial"/>
          <w:b/>
          <w:sz w:val="32"/>
          <w:szCs w:val="32"/>
          <w:lang w:eastAsia="ru-RU"/>
        </w:rPr>
        <w:t xml:space="preserve"> </w:t>
      </w:r>
      <w:r>
        <w:rPr>
          <w:rFonts w:ascii="Arial" w:hAnsi="Arial" w:cs="Arial"/>
          <w:b/>
          <w:sz w:val="32"/>
          <w:szCs w:val="32"/>
          <w:lang w:eastAsia="ru-RU"/>
        </w:rPr>
        <w:t>цепей</w:t>
      </w:r>
      <w:r w:rsidRPr="007927FF">
        <w:rPr>
          <w:rFonts w:ascii="Arial" w:hAnsi="Arial" w:cs="Arial"/>
          <w:b/>
          <w:sz w:val="32"/>
          <w:szCs w:val="32"/>
          <w:lang w:eastAsia="ru-RU"/>
        </w:rPr>
        <w:t xml:space="preserve"> </w:t>
      </w:r>
      <w:r>
        <w:rPr>
          <w:rFonts w:ascii="Arial" w:hAnsi="Arial" w:cs="Arial"/>
          <w:b/>
          <w:sz w:val="32"/>
          <w:szCs w:val="32"/>
          <w:lang w:eastAsia="ru-RU"/>
        </w:rPr>
        <w:t>управления</w:t>
      </w:r>
    </w:p>
    <w:p w14:paraId="30A9AC02" w14:textId="77777777" w:rsidR="0085712B" w:rsidRPr="007927FF" w:rsidRDefault="0085712B" w:rsidP="0085712B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32"/>
        </w:rPr>
      </w:pPr>
    </w:p>
    <w:p w14:paraId="7838A329" w14:textId="7D5009EE" w:rsidR="0085712B" w:rsidRPr="007927FF" w:rsidRDefault="0085712B" w:rsidP="0085712B">
      <w:pPr>
        <w:spacing w:after="0" w:line="360" w:lineRule="auto"/>
        <w:jc w:val="center"/>
        <w:rPr>
          <w:rFonts w:ascii="Arial" w:hAnsi="Arial" w:cs="Arial"/>
          <w:b/>
          <w:bCs/>
          <w:szCs w:val="32"/>
        </w:rPr>
      </w:pPr>
      <w:r w:rsidRPr="007927FF">
        <w:rPr>
          <w:rFonts w:ascii="Arial" w:hAnsi="Arial" w:cs="Arial"/>
          <w:b/>
          <w:bCs/>
          <w:sz w:val="28"/>
          <w:szCs w:val="32"/>
        </w:rPr>
        <w:t>(</w:t>
      </w:r>
      <w:r w:rsidRPr="00E14CB1">
        <w:rPr>
          <w:rFonts w:ascii="Arial" w:hAnsi="Arial" w:cs="Arial"/>
          <w:b/>
          <w:bCs/>
          <w:sz w:val="24"/>
          <w:szCs w:val="24"/>
          <w:lang w:val="en-US"/>
        </w:rPr>
        <w:t>IE</w:t>
      </w:r>
      <w:r w:rsidRPr="00E14CB1">
        <w:rPr>
          <w:rFonts w:ascii="Arial" w:hAnsi="Arial" w:cs="Arial"/>
          <w:b/>
          <w:bCs/>
          <w:sz w:val="24"/>
          <w:szCs w:val="24"/>
        </w:rPr>
        <w:t>С</w:t>
      </w:r>
      <w:r w:rsidRPr="007927FF">
        <w:rPr>
          <w:rFonts w:ascii="Arial" w:hAnsi="Arial" w:cs="Arial"/>
          <w:b/>
          <w:bCs/>
          <w:sz w:val="24"/>
          <w:szCs w:val="24"/>
        </w:rPr>
        <w:t xml:space="preserve"> 60947-5-1:2024, </w:t>
      </w:r>
      <w:r w:rsidRPr="00E14CB1">
        <w:rPr>
          <w:rFonts w:ascii="Arial" w:hAnsi="Arial" w:cs="Arial"/>
          <w:b/>
          <w:bCs/>
          <w:sz w:val="24"/>
          <w:szCs w:val="24"/>
          <w:lang w:val="en-US"/>
        </w:rPr>
        <w:t>IDT</w:t>
      </w:r>
      <w:r w:rsidRPr="007927FF">
        <w:rPr>
          <w:rFonts w:ascii="Arial" w:hAnsi="Arial" w:cs="Arial"/>
          <w:b/>
          <w:bCs/>
          <w:sz w:val="28"/>
          <w:szCs w:val="32"/>
        </w:rPr>
        <w:t>)</w:t>
      </w:r>
    </w:p>
    <w:p w14:paraId="1C09A27F" w14:textId="77777777" w:rsidR="0004616B" w:rsidRPr="007927F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38ABA57F" w14:textId="77777777" w:rsidR="0004616B" w:rsidRPr="007927F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2BF8DE4B" w14:textId="77777777" w:rsidR="0004616B" w:rsidRPr="007927F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6574F2AC" w14:textId="45E73A4D" w:rsidR="0085712B" w:rsidRPr="00E14CB1" w:rsidRDefault="00E14CB1" w:rsidP="0085712B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kern w:val="1"/>
          <w:sz w:val="24"/>
        </w:rPr>
      </w:pPr>
      <w:r w:rsidRPr="00E14CB1">
        <w:rPr>
          <w:rFonts w:ascii="Arial" w:hAnsi="Arial" w:cs="Arial"/>
          <w:b/>
          <w:sz w:val="24"/>
        </w:rPr>
        <w:t>Издание официальное</w:t>
      </w:r>
    </w:p>
    <w:p w14:paraId="66033AA7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5DA4A91A" w14:textId="77777777" w:rsidR="00D56DE8" w:rsidRPr="00E9034F" w:rsidRDefault="00D56DE8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BB3A14E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53FEF20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9034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Минск</w:t>
      </w:r>
    </w:p>
    <w:p w14:paraId="00C5648A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9034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Евразийский совет по стандартизации, метрологии и сертификации</w:t>
      </w:r>
    </w:p>
    <w:p w14:paraId="2FAEA14E" w14:textId="5F9E7969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E9034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202</w:t>
      </w:r>
      <w:r w:rsidR="00D56D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6</w:t>
      </w:r>
      <w:r w:rsidRPr="00E9034F">
        <w:rPr>
          <w:rFonts w:ascii="Arial" w:eastAsia="Times New Roman" w:hAnsi="Arial" w:cs="Arial"/>
          <w:b/>
          <w:bCs/>
          <w:sz w:val="26"/>
          <w:szCs w:val="26"/>
          <w:lang w:eastAsia="ru-RU"/>
        </w:rPr>
        <w:br w:type="page"/>
      </w:r>
    </w:p>
    <w:p w14:paraId="596EF664" w14:textId="77777777" w:rsidR="0004616B" w:rsidRPr="00E9034F" w:rsidRDefault="0004616B" w:rsidP="0004616B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E9034F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Предисловие</w:t>
      </w:r>
    </w:p>
    <w:p w14:paraId="10EF437E" w14:textId="77777777" w:rsidR="0004616B" w:rsidRPr="00E9034F" w:rsidRDefault="0004616B" w:rsidP="0004616B">
      <w:pPr>
        <w:spacing w:after="0" w:line="360" w:lineRule="auto"/>
        <w:ind w:firstLine="709"/>
        <w:jc w:val="both"/>
        <w:rPr>
          <w:rFonts w:ascii="Arial" w:eastAsia="DejaVuSerif" w:hAnsi="Arial" w:cs="Arial"/>
          <w:sz w:val="24"/>
          <w:szCs w:val="24"/>
          <w:lang w:eastAsia="ru-RU"/>
        </w:rPr>
      </w:pPr>
      <w:r w:rsidRPr="00E9034F">
        <w:rPr>
          <w:rFonts w:ascii="Arial" w:eastAsia="DejaVuSerif" w:hAnsi="Arial" w:cs="Arial"/>
          <w:sz w:val="24"/>
          <w:szCs w:val="24"/>
          <w:lang w:eastAsia="ru-RU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45FCFCCF" w14:textId="77777777" w:rsidR="0004616B" w:rsidRPr="00E9034F" w:rsidRDefault="0004616B" w:rsidP="0004616B">
      <w:pPr>
        <w:spacing w:after="0" w:line="360" w:lineRule="auto"/>
        <w:ind w:firstLine="709"/>
        <w:jc w:val="both"/>
        <w:rPr>
          <w:rFonts w:ascii="Arial" w:eastAsia="DejaVuSerif" w:hAnsi="Arial" w:cs="Arial"/>
          <w:sz w:val="24"/>
          <w:szCs w:val="24"/>
          <w:lang w:eastAsia="ru-RU"/>
        </w:rPr>
      </w:pPr>
      <w:r w:rsidRPr="00E9034F">
        <w:rPr>
          <w:rFonts w:ascii="Arial" w:eastAsia="DejaVuSerif" w:hAnsi="Arial" w:cs="Arial"/>
          <w:sz w:val="24"/>
          <w:szCs w:val="24"/>
          <w:lang w:eastAsia="ru-RU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157B6858" w14:textId="77777777" w:rsidR="0004616B" w:rsidRPr="00E9034F" w:rsidRDefault="0004616B" w:rsidP="0004616B">
      <w:pPr>
        <w:spacing w:after="0" w:line="360" w:lineRule="auto"/>
        <w:ind w:firstLine="709"/>
        <w:jc w:val="both"/>
        <w:rPr>
          <w:rFonts w:ascii="Arial" w:eastAsia="DejaVuSerif" w:hAnsi="Arial" w:cs="Arial"/>
          <w:sz w:val="24"/>
          <w:szCs w:val="24"/>
          <w:lang w:eastAsia="ru-RU"/>
        </w:rPr>
      </w:pPr>
    </w:p>
    <w:p w14:paraId="3A5EB4F6" w14:textId="77777777" w:rsidR="0004616B" w:rsidRPr="00E9034F" w:rsidRDefault="0004616B" w:rsidP="0004616B">
      <w:pPr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9034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Сведения о стандарте</w:t>
      </w:r>
    </w:p>
    <w:p w14:paraId="5E5115A9" w14:textId="77777777" w:rsidR="0004616B" w:rsidRPr="00E9034F" w:rsidRDefault="0004616B" w:rsidP="0004616B">
      <w:pPr>
        <w:tabs>
          <w:tab w:val="left" w:pos="993"/>
        </w:tabs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  <w:lang w:bidi="en-US"/>
        </w:rPr>
      </w:pPr>
      <w:r w:rsidRPr="00E9034F">
        <w:rPr>
          <w:rFonts w:ascii="Arial" w:eastAsia="Times New Roman" w:hAnsi="Arial" w:cs="Arial"/>
          <w:sz w:val="24"/>
          <w:szCs w:val="24"/>
          <w:lang w:eastAsia="ru-RU"/>
        </w:rPr>
        <w:t>1 </w:t>
      </w:r>
      <w:r w:rsidRPr="00E9034F">
        <w:rPr>
          <w:rFonts w:ascii="Arial" w:eastAsia="Arial Unicode MS" w:hAnsi="Arial" w:cs="Arial"/>
          <w:sz w:val="24"/>
          <w:szCs w:val="24"/>
          <w:lang w:bidi="en-US"/>
        </w:rPr>
        <w:t xml:space="preserve">ПОДГОТОВЛЕН </w:t>
      </w:r>
      <w:r w:rsidRPr="00E9034F">
        <w:rPr>
          <w:rFonts w:ascii="Arial" w:hAnsi="Arial" w:cs="Arial"/>
          <w:bCs/>
          <w:sz w:val="24"/>
          <w:szCs w:val="24"/>
        </w:rPr>
        <w:t xml:space="preserve">Акционерным обществом «Диэлектрические кабельные системы» (АО «ДКС») </w:t>
      </w:r>
      <w:r w:rsidRPr="00E9034F">
        <w:rPr>
          <w:rFonts w:ascii="Arial" w:eastAsia="Arial Unicode MS" w:hAnsi="Arial" w:cs="Arial"/>
          <w:sz w:val="24"/>
          <w:szCs w:val="24"/>
          <w:lang w:bidi="en-US"/>
        </w:rPr>
        <w:t>на основе собственного перевода на русский язык англоязычной версии стандарта, указанного в пункте 4</w:t>
      </w:r>
    </w:p>
    <w:p w14:paraId="67B8DB7E" w14:textId="77777777" w:rsidR="0004616B" w:rsidRPr="00E9034F" w:rsidRDefault="0004616B" w:rsidP="0004616B">
      <w:pPr>
        <w:tabs>
          <w:tab w:val="left" w:pos="993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9034F">
        <w:rPr>
          <w:rFonts w:ascii="Arial" w:eastAsia="Times New Roman" w:hAnsi="Arial" w:cs="Arial"/>
          <w:sz w:val="24"/>
          <w:szCs w:val="24"/>
          <w:lang w:eastAsia="ru-RU"/>
        </w:rPr>
        <w:t xml:space="preserve">2 ВНЕСЕН </w:t>
      </w:r>
      <w:r w:rsidRPr="00E9034F">
        <w:rPr>
          <w:rFonts w:ascii="Arial" w:eastAsia="DejaVuSerif" w:hAnsi="Arial" w:cs="Arial"/>
          <w:sz w:val="24"/>
          <w:szCs w:val="24"/>
          <w:lang w:eastAsia="ru-RU"/>
        </w:rPr>
        <w:t>Федеральным агентством по техническому регулированию и метрологии</w:t>
      </w:r>
    </w:p>
    <w:p w14:paraId="39C96E94" w14:textId="771B1203" w:rsidR="0004616B" w:rsidRPr="00E9034F" w:rsidRDefault="0004616B" w:rsidP="0004616B">
      <w:pPr>
        <w:tabs>
          <w:tab w:val="left" w:pos="0"/>
          <w:tab w:val="left" w:pos="392"/>
          <w:tab w:val="left" w:pos="540"/>
        </w:tabs>
        <w:spacing w:after="0" w:line="360" w:lineRule="auto"/>
        <w:ind w:firstLine="709"/>
        <w:jc w:val="both"/>
        <w:rPr>
          <w:rFonts w:ascii="Arial" w:eastAsia="DejaVuSerif" w:hAnsi="Arial" w:cs="Arial"/>
          <w:sz w:val="24"/>
          <w:szCs w:val="24"/>
          <w:lang w:eastAsia="ru-RU"/>
        </w:rPr>
      </w:pPr>
      <w:r w:rsidRPr="00E9034F">
        <w:rPr>
          <w:rFonts w:ascii="Arial" w:eastAsia="Times New Roman" w:hAnsi="Arial" w:cs="Arial"/>
          <w:sz w:val="24"/>
          <w:szCs w:val="24"/>
          <w:lang w:eastAsia="ru-RU"/>
        </w:rPr>
        <w:t xml:space="preserve">3 ПРИНЯТ </w:t>
      </w:r>
      <w:r w:rsidRPr="00E9034F">
        <w:rPr>
          <w:rFonts w:ascii="Arial" w:hAnsi="Arial" w:cs="Arial"/>
          <w:sz w:val="24"/>
          <w:szCs w:val="24"/>
        </w:rPr>
        <w:t>Евразийским советом по стандартизации, метрологии и сертификации</w:t>
      </w:r>
      <w:r w:rsidRPr="00E9034F">
        <w:rPr>
          <w:rFonts w:ascii="Arial" w:eastAsia="DejaVuSerif" w:hAnsi="Arial" w:cs="Arial"/>
          <w:sz w:val="24"/>
          <w:szCs w:val="24"/>
          <w:lang w:eastAsia="ru-RU"/>
        </w:rPr>
        <w:t xml:space="preserve"> (протокол от                                       202</w:t>
      </w:r>
      <w:r w:rsidR="00D56DE8">
        <w:rPr>
          <w:rFonts w:ascii="Arial" w:eastAsia="DejaVuSerif" w:hAnsi="Arial" w:cs="Arial"/>
          <w:sz w:val="24"/>
          <w:szCs w:val="24"/>
          <w:lang w:eastAsia="ru-RU"/>
        </w:rPr>
        <w:t xml:space="preserve">6 </w:t>
      </w:r>
      <w:r w:rsidRPr="00E9034F">
        <w:rPr>
          <w:rFonts w:ascii="Arial" w:eastAsia="DejaVuSerif" w:hAnsi="Arial" w:cs="Arial"/>
          <w:sz w:val="24"/>
          <w:szCs w:val="24"/>
          <w:lang w:eastAsia="ru-RU"/>
        </w:rPr>
        <w:t>г. №                        )</w:t>
      </w:r>
    </w:p>
    <w:p w14:paraId="7FA3FCA1" w14:textId="77777777" w:rsidR="0004616B" w:rsidRPr="00E9034F" w:rsidRDefault="0004616B" w:rsidP="0004616B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9034F">
        <w:rPr>
          <w:rFonts w:ascii="Arial" w:eastAsia="Times New Roman" w:hAnsi="Arial" w:cs="Arial"/>
          <w:sz w:val="24"/>
          <w:szCs w:val="24"/>
        </w:rPr>
        <w:t>За принятие проголосовали:</w:t>
      </w:r>
    </w:p>
    <w:tbl>
      <w:tblPr>
        <w:tblpPr w:leftFromText="181" w:rightFromText="181" w:vertAnchor="text" w:horzAnchor="margin" w:tblpY="1"/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50"/>
        <w:gridCol w:w="1863"/>
        <w:gridCol w:w="4998"/>
      </w:tblGrid>
      <w:tr w:rsidR="0004616B" w:rsidRPr="00E9034F" w14:paraId="713B3155" w14:textId="77777777" w:rsidTr="00CD3711">
        <w:trPr>
          <w:trHeight w:val="20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511F96A9" w14:textId="77777777" w:rsidR="0004616B" w:rsidRPr="00E9034F" w:rsidRDefault="0004616B" w:rsidP="00CD3711">
            <w:pPr>
              <w:pStyle w:val="1c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E9034F">
              <w:rPr>
                <w:sz w:val="24"/>
                <w:szCs w:val="24"/>
              </w:rPr>
              <w:t>Краткое наименование страны по МК (ИСО 3166) 004–97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43E3BA12" w14:textId="77777777" w:rsidR="0004616B" w:rsidRPr="00E9034F" w:rsidRDefault="0004616B" w:rsidP="00CD3711">
            <w:pPr>
              <w:pStyle w:val="1c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E9034F">
              <w:rPr>
                <w:sz w:val="24"/>
                <w:szCs w:val="24"/>
              </w:rPr>
              <w:t>Код страны по МК (ИСО 3166) 004–97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126614DE" w14:textId="77777777" w:rsidR="0004616B" w:rsidRPr="00E9034F" w:rsidRDefault="0004616B" w:rsidP="00CD3711">
            <w:pPr>
              <w:pStyle w:val="1c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E9034F">
              <w:rPr>
                <w:sz w:val="24"/>
                <w:szCs w:val="24"/>
              </w:rPr>
              <w:t>Сокращенное наименование национального органа по стандартизации</w:t>
            </w:r>
          </w:p>
        </w:tc>
      </w:tr>
      <w:tr w:rsidR="0004616B" w:rsidRPr="00E9034F" w14:paraId="1CF4F39F" w14:textId="77777777" w:rsidTr="00CD3711">
        <w:trPr>
          <w:trHeight w:val="38"/>
        </w:trPr>
        <w:tc>
          <w:tcPr>
            <w:tcW w:w="307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E07BEC" w14:textId="298DEC43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FED1E4" w14:textId="1D06D108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C70AC6" w14:textId="130E0C9E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35536095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32DC3F" w14:textId="0BD4EFD6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3853A6" w14:textId="4EAE3285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EDDD65" w14:textId="44AD7D56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38197EF0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ACF564" w14:textId="7F3F8018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4EDF2F" w14:textId="701F63AB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D4F075" w14:textId="03019E37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395C4BF9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278D23" w14:textId="5E17C5AB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5E4A4A" w14:textId="3195E24F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54B2CD" w14:textId="42221BEB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2C359022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DB5FB5" w14:textId="543DA31D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F36AD7" w14:textId="161F9256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56638B" w14:textId="51070A36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5F97CE7B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E72A84" w14:textId="222325AF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56CC57" w14:textId="43F4D1D8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E9FCE6" w14:textId="5BA78060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757C46CC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D93719" w14:textId="7A9D3F27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23A1EE" w14:textId="1E493C5B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081E38" w14:textId="396978BA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6A7428A3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B4F513" w14:textId="4D049DCF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2AA236" w14:textId="1BFCD1AD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9DAFF6" w14:textId="7D8CC209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12C751A9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47DEDE" w14:textId="1AAAC2D5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3DA279" w14:textId="7F2DC9FC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8EBBCC" w14:textId="4526DE5F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14A50255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947DFD" w14:textId="3A0C6755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B21239" w14:textId="5BA73E43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720134" w14:textId="240129A4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616B" w:rsidRPr="00E9034F" w14:paraId="30A3B052" w14:textId="77777777" w:rsidTr="00CD3711">
        <w:trPr>
          <w:trHeight w:val="20"/>
        </w:trPr>
        <w:tc>
          <w:tcPr>
            <w:tcW w:w="3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73393" w14:textId="59F556CB" w:rsidR="0004616B" w:rsidRPr="00E9034F" w:rsidRDefault="0004616B" w:rsidP="00226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246D3" w14:textId="53D62925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43DDDF" w14:textId="08E4FD4D" w:rsidR="0004616B" w:rsidRPr="00E9034F" w:rsidRDefault="0004616B" w:rsidP="00C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2AFFA75" w14:textId="77777777" w:rsidR="0004616B" w:rsidRPr="00E9034F" w:rsidRDefault="0004616B" w:rsidP="0004616B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E9034F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14:paraId="0428049E" w14:textId="6330492B" w:rsidR="0004616B" w:rsidRPr="00CE436C" w:rsidRDefault="0004616B" w:rsidP="0004616B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D054E1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4 Настоящий стандарт </w:t>
      </w:r>
      <w:r w:rsidR="0085712B"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идентичен международному стандарту </w:t>
      </w:r>
      <w:r w:rsidR="0085712B" w:rsidRPr="00C92893">
        <w:rPr>
          <w:rFonts w:ascii="Arial" w:eastAsia="Times New Roman" w:hAnsi="Arial" w:cs="Arial"/>
          <w:sz w:val="24"/>
          <w:szCs w:val="24"/>
          <w:lang w:eastAsia="ru-RU"/>
        </w:rPr>
        <w:br/>
        <w:t>IEC 60947-5-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85712B" w:rsidRPr="00C92893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="0085712B" w:rsidRPr="00B03956">
        <w:rPr>
          <w:rFonts w:ascii="Arial" w:eastAsia="Times New Roman" w:hAnsi="Arial" w:cs="Arial"/>
          <w:sz w:val="24"/>
          <w:szCs w:val="24"/>
          <w:lang w:eastAsia="ru-RU"/>
        </w:rPr>
        <w:t>20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24</w:t>
      </w:r>
      <w:r w:rsidR="0085712B" w:rsidRPr="00B03956">
        <w:rPr>
          <w:rFonts w:ascii="Arial" w:eastAsia="Times New Roman" w:hAnsi="Arial" w:cs="Arial"/>
          <w:sz w:val="24"/>
          <w:szCs w:val="24"/>
          <w:lang w:eastAsia="ru-RU"/>
        </w:rPr>
        <w:t xml:space="preserve"> «Аппаратура распределения и управления низковольтная. </w:t>
      </w:r>
      <w:r w:rsidR="0085712B" w:rsidRPr="00B03956">
        <w:rPr>
          <w:rFonts w:ascii="Arial" w:eastAsia="Times New Roman" w:hAnsi="Arial" w:cs="Arial"/>
          <w:sz w:val="24"/>
          <w:szCs w:val="24"/>
          <w:lang w:eastAsia="ru-RU"/>
        </w:rPr>
        <w:br/>
        <w:t>Часть</w:t>
      </w:r>
      <w:r w:rsidR="0085712B"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5-1.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Аппараты</w:t>
      </w:r>
      <w:r w:rsidR="0085712B"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85712B"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коммутационные</w:t>
      </w:r>
      <w:r w:rsidR="0085712B"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элементы</w:t>
      </w:r>
      <w:r w:rsidR="0085712B"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цепей</w:t>
      </w:r>
      <w:r w:rsidR="0085712B"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управления</w:t>
      </w:r>
      <w:r w:rsidR="0085712B"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Электромеханические</w:t>
      </w:r>
      <w:r w:rsidR="0085712B" w:rsidRPr="00CE436C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устройства</w:t>
      </w:r>
      <w:r w:rsidR="0085712B" w:rsidRPr="00CE436C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цепей</w:t>
      </w:r>
      <w:r w:rsidR="0085712B" w:rsidRPr="00CE436C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85712B">
        <w:rPr>
          <w:rFonts w:ascii="Arial" w:eastAsia="Times New Roman" w:hAnsi="Arial" w:cs="Arial"/>
          <w:sz w:val="24"/>
          <w:szCs w:val="24"/>
          <w:lang w:eastAsia="ru-RU"/>
        </w:rPr>
        <w:t>управления</w:t>
      </w:r>
      <w:r w:rsidR="0085712B" w:rsidRPr="00CE436C">
        <w:rPr>
          <w:rFonts w:ascii="Arial" w:eastAsia="Times New Roman" w:hAnsi="Arial" w:cs="Arial"/>
          <w:sz w:val="24"/>
          <w:szCs w:val="24"/>
          <w:lang w:val="en-US" w:eastAsia="ru-RU"/>
        </w:rPr>
        <w:t>» («</w:t>
      </w:r>
      <w:r w:rsidR="0085712B" w:rsidRPr="00C13AFF">
        <w:rPr>
          <w:rFonts w:ascii="Arial" w:hAnsi="Arial" w:cs="Arial"/>
          <w:sz w:val="24"/>
          <w:szCs w:val="24"/>
          <w:lang w:val="en-US"/>
        </w:rPr>
        <w:t>Low</w:t>
      </w:r>
      <w:r w:rsidR="0085712B" w:rsidRPr="00CE436C">
        <w:rPr>
          <w:rFonts w:ascii="Arial" w:hAnsi="Arial" w:cs="Arial"/>
          <w:sz w:val="24"/>
          <w:szCs w:val="24"/>
          <w:lang w:val="en-US"/>
        </w:rPr>
        <w:t>-</w:t>
      </w:r>
      <w:r w:rsidR="0085712B" w:rsidRPr="00C13AFF">
        <w:rPr>
          <w:rFonts w:ascii="Arial" w:hAnsi="Arial" w:cs="Arial"/>
          <w:sz w:val="24"/>
          <w:szCs w:val="24"/>
          <w:lang w:val="en-US"/>
        </w:rPr>
        <w:t>voltage</w:t>
      </w:r>
      <w:r w:rsidR="0085712B" w:rsidRPr="00CE436C">
        <w:rPr>
          <w:rFonts w:ascii="Arial" w:hAnsi="Arial" w:cs="Arial"/>
          <w:sz w:val="24"/>
          <w:szCs w:val="24"/>
          <w:lang w:val="en-US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switchgear</w:t>
      </w:r>
      <w:r w:rsidR="0085712B" w:rsidRPr="00CE436C">
        <w:rPr>
          <w:rFonts w:ascii="Arial" w:hAnsi="Arial" w:cs="Arial"/>
          <w:sz w:val="24"/>
          <w:szCs w:val="24"/>
          <w:lang w:val="en-US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and</w:t>
      </w:r>
      <w:r w:rsidR="0085712B" w:rsidRPr="00CE436C">
        <w:rPr>
          <w:rFonts w:ascii="Arial" w:hAnsi="Arial" w:cs="Arial"/>
          <w:sz w:val="24"/>
          <w:szCs w:val="24"/>
          <w:lang w:val="en-US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controlgear</w:t>
      </w:r>
      <w:r w:rsidR="0085712B" w:rsidRPr="00CE436C">
        <w:rPr>
          <w:rFonts w:ascii="Arial" w:hAnsi="Arial" w:cs="Arial"/>
          <w:sz w:val="24"/>
          <w:szCs w:val="24"/>
          <w:lang w:val="en-US"/>
        </w:rPr>
        <w:t xml:space="preserve"> –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Part</w:t>
      </w:r>
      <w:r w:rsidR="0085712B" w:rsidRPr="00CE436C">
        <w:rPr>
          <w:rFonts w:ascii="Arial" w:hAnsi="Arial" w:cs="Arial"/>
          <w:sz w:val="24"/>
          <w:szCs w:val="24"/>
          <w:lang w:val="en-US"/>
        </w:rPr>
        <w:t xml:space="preserve"> 5-1: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Control</w:t>
      </w:r>
      <w:r w:rsidR="0085712B" w:rsidRPr="00CE436C">
        <w:rPr>
          <w:rFonts w:ascii="Arial" w:hAnsi="Arial" w:cs="Arial"/>
          <w:sz w:val="24"/>
          <w:szCs w:val="24"/>
          <w:lang w:val="en-US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circuit</w:t>
      </w:r>
      <w:r w:rsidR="0085712B" w:rsidRPr="00CE436C">
        <w:rPr>
          <w:rFonts w:ascii="Arial" w:hAnsi="Arial" w:cs="Arial"/>
          <w:sz w:val="24"/>
          <w:szCs w:val="24"/>
          <w:lang w:val="en-US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devices</w:t>
      </w:r>
      <w:r w:rsidR="0085712B" w:rsidRPr="00CE436C">
        <w:rPr>
          <w:rFonts w:ascii="Arial" w:hAnsi="Arial" w:cs="Arial"/>
          <w:sz w:val="24"/>
          <w:szCs w:val="24"/>
          <w:lang w:val="en-US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and</w:t>
      </w:r>
      <w:r w:rsidR="0085712B" w:rsidRPr="00CE436C">
        <w:rPr>
          <w:rFonts w:ascii="Arial" w:hAnsi="Arial" w:cs="Arial"/>
          <w:sz w:val="24"/>
          <w:szCs w:val="24"/>
          <w:lang w:val="en-US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switching</w:t>
      </w:r>
      <w:r w:rsidR="0085712B" w:rsidRPr="00CE436C">
        <w:rPr>
          <w:rFonts w:ascii="Arial" w:hAnsi="Arial" w:cs="Arial"/>
          <w:sz w:val="24"/>
          <w:szCs w:val="24"/>
          <w:lang w:val="en-US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elements</w:t>
      </w:r>
      <w:r w:rsidR="0085712B" w:rsidRPr="00CE436C">
        <w:rPr>
          <w:rFonts w:ascii="Arial" w:hAnsi="Arial" w:cs="Arial"/>
          <w:sz w:val="24"/>
          <w:szCs w:val="24"/>
          <w:lang w:val="en-US"/>
        </w:rPr>
        <w:t xml:space="preserve"> –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Electromechanical</w:t>
      </w:r>
      <w:r w:rsidR="0085712B" w:rsidRPr="00CE436C">
        <w:rPr>
          <w:rFonts w:ascii="Arial" w:hAnsi="Arial" w:cs="Arial"/>
          <w:sz w:val="24"/>
          <w:szCs w:val="24"/>
          <w:lang w:val="en-US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control</w:t>
      </w:r>
      <w:r w:rsidR="0085712B" w:rsidRPr="00CE436C">
        <w:rPr>
          <w:rFonts w:ascii="Arial" w:hAnsi="Arial" w:cs="Arial"/>
          <w:sz w:val="24"/>
          <w:szCs w:val="24"/>
          <w:lang w:val="en-US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circuit</w:t>
      </w:r>
      <w:r w:rsidR="0085712B" w:rsidRPr="00CE436C">
        <w:rPr>
          <w:rFonts w:ascii="Arial" w:hAnsi="Arial" w:cs="Arial"/>
          <w:sz w:val="24"/>
          <w:szCs w:val="24"/>
          <w:lang w:val="en-US"/>
        </w:rPr>
        <w:t xml:space="preserve"> </w:t>
      </w:r>
      <w:r w:rsidR="0085712B" w:rsidRPr="00C13AFF">
        <w:rPr>
          <w:rFonts w:ascii="Arial" w:hAnsi="Arial" w:cs="Arial"/>
          <w:sz w:val="24"/>
          <w:szCs w:val="24"/>
          <w:lang w:val="en-US"/>
        </w:rPr>
        <w:t>devices</w:t>
      </w:r>
      <w:r w:rsidR="0085712B" w:rsidRPr="00CE436C">
        <w:rPr>
          <w:rFonts w:ascii="Arial" w:eastAsia="Times New Roman" w:hAnsi="Arial" w:cs="Arial"/>
          <w:sz w:val="24"/>
          <w:szCs w:val="24"/>
          <w:lang w:val="en-US" w:eastAsia="ru-RU"/>
        </w:rPr>
        <w:t xml:space="preserve">», </w:t>
      </w:r>
      <w:r w:rsidR="0085712B" w:rsidRPr="00C13AFF">
        <w:rPr>
          <w:rFonts w:ascii="Arial" w:eastAsia="Times New Roman" w:hAnsi="Arial" w:cs="Arial"/>
          <w:sz w:val="24"/>
          <w:szCs w:val="24"/>
          <w:lang w:val="en-US" w:eastAsia="ru-RU"/>
        </w:rPr>
        <w:t>IDT</w:t>
      </w:r>
      <w:r w:rsidR="0085712B" w:rsidRPr="00CE436C">
        <w:rPr>
          <w:rFonts w:ascii="Arial" w:eastAsia="Times New Roman" w:hAnsi="Arial" w:cs="Arial"/>
          <w:sz w:val="24"/>
          <w:szCs w:val="24"/>
          <w:lang w:val="en-US" w:eastAsia="ru-RU"/>
        </w:rPr>
        <w:t>).</w:t>
      </w:r>
    </w:p>
    <w:p w14:paraId="5D702A49" w14:textId="77777777" w:rsidR="0085712B" w:rsidRPr="00C92893" w:rsidRDefault="0085712B" w:rsidP="0085712B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>Международный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стандарт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разработан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подкомитетом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121</w:t>
      </w:r>
      <w:r w:rsidRPr="00A95C3C">
        <w:rPr>
          <w:rFonts w:ascii="Arial" w:eastAsia="Times New Roman" w:hAnsi="Arial" w:cs="Arial"/>
          <w:sz w:val="24"/>
          <w:szCs w:val="24"/>
          <w:lang w:val="en-US" w:eastAsia="ru-RU"/>
        </w:rPr>
        <w:t>A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Низковольтное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коммутационное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>распределительное</w:t>
      </w:r>
      <w:r w:rsidRPr="008571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оборудование» Технического комитета TC 121 «Низковольтное коммутационное и распределительное оборудование и сборка» Международной электротехнической комиссии (IEC). </w:t>
      </w:r>
    </w:p>
    <w:p w14:paraId="33130C96" w14:textId="43A0471F" w:rsidR="0085712B" w:rsidRPr="0043698B" w:rsidRDefault="0085712B" w:rsidP="0085712B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z w:val="24"/>
          <w:szCs w:val="24"/>
          <w:lang w:eastAsia="ru-RU"/>
        </w:rPr>
        <w:t>При применении настоящего стандарта рекомендуется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использовать</w:t>
      </w:r>
      <w:r w:rsidRPr="00C92893">
        <w:rPr>
          <w:rFonts w:ascii="Arial" w:eastAsia="Times New Roman" w:hAnsi="Arial" w:cs="Arial"/>
          <w:sz w:val="24"/>
          <w:szCs w:val="24"/>
          <w:lang w:eastAsia="ru-RU"/>
        </w:rPr>
        <w:t xml:space="preserve"> вместо ссылочных международных стандартов соответствующие им межгосударственные </w:t>
      </w:r>
      <w:r w:rsidRPr="0043698B">
        <w:rPr>
          <w:rFonts w:ascii="Arial" w:eastAsia="Times New Roman" w:hAnsi="Arial" w:cs="Arial"/>
          <w:sz w:val="24"/>
          <w:szCs w:val="24"/>
          <w:lang w:eastAsia="ru-RU"/>
        </w:rPr>
        <w:t>стандарты, сведения о которых приведены в дополнительном приложении ДА</w:t>
      </w:r>
    </w:p>
    <w:p w14:paraId="7CD696B4" w14:textId="3F10B13D" w:rsidR="0085712B" w:rsidRPr="00C92893" w:rsidRDefault="0085712B" w:rsidP="0085712B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0ED4A01" w14:textId="77777777" w:rsidR="0085712B" w:rsidRPr="00C92893" w:rsidRDefault="0085712B" w:rsidP="0085712B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C92893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5 ВЗАМЕН </w:t>
      </w:r>
      <w:r w:rsidRPr="00C92893">
        <w:rPr>
          <w:rFonts w:ascii="Arial" w:hAnsi="Arial" w:cs="Arial"/>
          <w:snapToGrid w:val="0"/>
          <w:sz w:val="24"/>
          <w:szCs w:val="24"/>
        </w:rPr>
        <w:t>ГОСТ IEC 60947-5-</w:t>
      </w:r>
      <w:r>
        <w:rPr>
          <w:rFonts w:ascii="Arial" w:hAnsi="Arial" w:cs="Arial"/>
          <w:snapToGrid w:val="0"/>
          <w:sz w:val="24"/>
          <w:szCs w:val="24"/>
        </w:rPr>
        <w:t>1</w:t>
      </w:r>
      <w:r w:rsidRPr="00C92893">
        <w:rPr>
          <w:rFonts w:ascii="Arial" w:hAnsi="Arial" w:cs="Arial"/>
          <w:snapToGrid w:val="0"/>
          <w:sz w:val="24"/>
          <w:szCs w:val="24"/>
        </w:rPr>
        <w:t>–201</w:t>
      </w:r>
      <w:r>
        <w:rPr>
          <w:rFonts w:ascii="Arial" w:hAnsi="Arial" w:cs="Arial"/>
          <w:snapToGrid w:val="0"/>
          <w:sz w:val="24"/>
          <w:szCs w:val="24"/>
        </w:rPr>
        <w:t>4</w:t>
      </w:r>
    </w:p>
    <w:p w14:paraId="02608F13" w14:textId="77777777" w:rsidR="0004616B" w:rsidRPr="00E9034F" w:rsidRDefault="0004616B" w:rsidP="0004616B">
      <w:pPr>
        <w:spacing w:after="0" w:line="360" w:lineRule="auto"/>
        <w:ind w:right="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D5D8273" w14:textId="77777777" w:rsidR="0004616B" w:rsidRPr="00E9034F" w:rsidRDefault="0004616B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both"/>
        <w:rPr>
          <w:rFonts w:ascii="Arial" w:hAnsi="Arial" w:cs="Arial"/>
          <w:i/>
          <w:iCs/>
          <w:sz w:val="24"/>
          <w:szCs w:val="24"/>
        </w:rPr>
      </w:pPr>
    </w:p>
    <w:p w14:paraId="1762589D" w14:textId="77777777" w:rsidR="0004616B" w:rsidRPr="00E9034F" w:rsidRDefault="0004616B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E9034F">
        <w:rPr>
          <w:rFonts w:ascii="Arial" w:hAnsi="Arial" w:cs="Arial"/>
          <w:i/>
          <w:iCs/>
          <w:sz w:val="24"/>
          <w:szCs w:val="24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32EE398E" w14:textId="77777777" w:rsidR="0004616B" w:rsidRPr="00E9034F" w:rsidRDefault="0004616B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E9034F">
        <w:rPr>
          <w:rFonts w:ascii="Arial" w:hAnsi="Arial" w:cs="Arial"/>
          <w:i/>
          <w:iCs/>
          <w:sz w:val="24"/>
          <w:szCs w:val="24"/>
        </w:rPr>
        <w:t>В случае пересмотра, изменени</w:t>
      </w:r>
      <w:r>
        <w:rPr>
          <w:rFonts w:ascii="Arial" w:hAnsi="Arial" w:cs="Arial"/>
          <w:i/>
          <w:iCs/>
          <w:sz w:val="24"/>
          <w:szCs w:val="24"/>
        </w:rPr>
        <w:t>я</w:t>
      </w:r>
      <w:r w:rsidRPr="00E9034F">
        <w:rPr>
          <w:rFonts w:ascii="Arial" w:hAnsi="Arial" w:cs="Arial"/>
          <w:i/>
          <w:iCs/>
          <w:sz w:val="24"/>
          <w:szCs w:val="24"/>
        </w:rPr>
        <w:t xml:space="preserve">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051A45C4" w14:textId="77777777" w:rsidR="0004616B" w:rsidRDefault="0004616B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right"/>
        <w:rPr>
          <w:rFonts w:ascii="Arial" w:hAnsi="Arial" w:cs="Arial"/>
          <w:spacing w:val="-1"/>
          <w:sz w:val="24"/>
          <w:szCs w:val="24"/>
        </w:rPr>
      </w:pPr>
    </w:p>
    <w:p w14:paraId="0E50D9AD" w14:textId="77777777" w:rsidR="006D4A5F" w:rsidRDefault="006D4A5F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right"/>
        <w:rPr>
          <w:rFonts w:ascii="Arial" w:hAnsi="Arial" w:cs="Arial"/>
          <w:spacing w:val="-1"/>
          <w:sz w:val="24"/>
          <w:szCs w:val="24"/>
        </w:rPr>
      </w:pPr>
    </w:p>
    <w:p w14:paraId="4EBB7925" w14:textId="77777777" w:rsidR="006D4A5F" w:rsidRPr="00E9034F" w:rsidRDefault="006D4A5F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right"/>
        <w:rPr>
          <w:rFonts w:ascii="Arial" w:hAnsi="Arial" w:cs="Arial"/>
          <w:spacing w:val="-1"/>
          <w:sz w:val="24"/>
          <w:szCs w:val="24"/>
        </w:rPr>
      </w:pPr>
    </w:p>
    <w:p w14:paraId="5BF3154B" w14:textId="77777777" w:rsidR="0004616B" w:rsidRPr="00E9034F" w:rsidRDefault="0004616B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right"/>
        <w:rPr>
          <w:rFonts w:ascii="Arial" w:hAnsi="Arial" w:cs="Arial"/>
          <w:spacing w:val="-1"/>
          <w:sz w:val="24"/>
          <w:szCs w:val="24"/>
        </w:rPr>
      </w:pPr>
    </w:p>
    <w:p w14:paraId="334B98B5" w14:textId="675A4D35" w:rsidR="0004616B" w:rsidRDefault="0004616B" w:rsidP="0004616B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both"/>
        <w:rPr>
          <w:rFonts w:ascii="Arial" w:hAnsi="Arial"/>
          <w:b/>
          <w:bCs/>
          <w:snapToGrid w:val="0"/>
          <w:spacing w:val="-4"/>
        </w:rPr>
      </w:pPr>
      <w:r w:rsidRPr="00E9034F">
        <w:rPr>
          <w:rFonts w:ascii="Arial" w:hAnsi="Arial" w:cs="Arial"/>
          <w:sz w:val="24"/>
          <w:szCs w:val="24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</w:p>
    <w:p w14:paraId="36EB910C" w14:textId="77777777" w:rsidR="0004616B" w:rsidRDefault="0004616B" w:rsidP="0004616B">
      <w:pPr>
        <w:spacing w:after="0" w:line="360" w:lineRule="auto"/>
        <w:rPr>
          <w:rFonts w:ascii="Arial" w:hAnsi="Arial"/>
          <w:b/>
          <w:bCs/>
          <w:snapToGrid w:val="0"/>
          <w:spacing w:val="-4"/>
        </w:rPr>
      </w:pPr>
    </w:p>
    <w:p w14:paraId="0E1662DD" w14:textId="77777777" w:rsidR="0004616B" w:rsidRDefault="0004616B" w:rsidP="0036072F">
      <w:pPr>
        <w:spacing w:after="0" w:line="360" w:lineRule="auto"/>
        <w:jc w:val="center"/>
        <w:rPr>
          <w:rFonts w:ascii="Arial" w:hAnsi="Arial"/>
          <w:b/>
          <w:bCs/>
          <w:snapToGrid w:val="0"/>
          <w:spacing w:val="-4"/>
        </w:rPr>
        <w:sectPr w:rsidR="0004616B" w:rsidSect="00A219C6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 w:code="9"/>
          <w:pgMar w:top="1134" w:right="851" w:bottom="1134" w:left="1134" w:header="567" w:footer="567" w:gutter="0"/>
          <w:pgNumType w:fmt="upperRoman" w:start="1"/>
          <w:cols w:space="708"/>
          <w:titlePg/>
          <w:docGrid w:linePitch="360"/>
        </w:sectPr>
      </w:pPr>
    </w:p>
    <w:p w14:paraId="724E6AA4" w14:textId="526ABC58" w:rsidR="00606445" w:rsidRDefault="00606445" w:rsidP="00606445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bookmarkStart w:id="0" w:name="_GoBack"/>
      <w:bookmarkEnd w:id="0"/>
      <w:r w:rsidRPr="008A22CF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Содержание</w:t>
      </w:r>
    </w:p>
    <w:p w14:paraId="25BDCB57" w14:textId="77777777" w:rsidR="006D4A5F" w:rsidRDefault="006D4A5F" w:rsidP="00606445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717D1625" w14:textId="77777777" w:rsidR="006D4A5F" w:rsidRPr="006D4A5F" w:rsidRDefault="006D4A5F" w:rsidP="006D4A5F">
      <w:pPr>
        <w:tabs>
          <w:tab w:val="right" w:leader="dot" w:pos="9923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1 Область применения</w:t>
      </w:r>
      <w:r w:rsidRPr="006D4A5F">
        <w:rPr>
          <w:rFonts w:ascii="Arial" w:eastAsia="Times New Roman" w:hAnsi="Arial" w:cs="Arial"/>
          <w:sz w:val="24"/>
          <w:lang w:eastAsia="ar-SA"/>
        </w:rPr>
        <w:tab/>
      </w:r>
    </w:p>
    <w:p w14:paraId="66C76E25" w14:textId="77777777" w:rsidR="006D4A5F" w:rsidRDefault="006D4A5F" w:rsidP="006D4A5F">
      <w:pPr>
        <w:tabs>
          <w:tab w:val="right" w:leader="dot" w:pos="9923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2 Нормативные ссылки</w:t>
      </w:r>
      <w:r w:rsidRPr="006D4A5F">
        <w:rPr>
          <w:rFonts w:ascii="Arial" w:eastAsia="Times New Roman" w:hAnsi="Arial" w:cs="Arial"/>
          <w:sz w:val="24"/>
          <w:lang w:eastAsia="ar-SA"/>
        </w:rPr>
        <w:tab/>
      </w:r>
    </w:p>
    <w:p w14:paraId="475E2BF7" w14:textId="2557811B" w:rsidR="006D4A5F" w:rsidRPr="006D4A5F" w:rsidRDefault="006D4A5F" w:rsidP="006D4A5F">
      <w:pPr>
        <w:tabs>
          <w:tab w:val="right" w:leader="dot" w:pos="9923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3 Термины и определения</w:t>
      </w:r>
      <w:r>
        <w:rPr>
          <w:rFonts w:ascii="Arial" w:eastAsia="Times New Roman" w:hAnsi="Arial" w:cs="Arial"/>
          <w:sz w:val="24"/>
          <w:lang w:eastAsia="ar-SA"/>
        </w:rPr>
        <w:tab/>
      </w:r>
    </w:p>
    <w:p w14:paraId="02C97FA5" w14:textId="2900BEAE" w:rsidR="006D4A5F" w:rsidRPr="006D4A5F" w:rsidRDefault="006D4A5F" w:rsidP="006D4A5F">
      <w:pPr>
        <w:tabs>
          <w:tab w:val="right" w:leader="dot" w:pos="9923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4 Классификация</w:t>
      </w:r>
      <w:r>
        <w:rPr>
          <w:rFonts w:ascii="Arial" w:eastAsia="Times New Roman" w:hAnsi="Arial" w:cs="Arial"/>
          <w:sz w:val="24"/>
          <w:lang w:eastAsia="ar-SA"/>
        </w:rPr>
        <w:tab/>
      </w:r>
    </w:p>
    <w:p w14:paraId="0732996A" w14:textId="1C9FD2D5" w:rsidR="006D4A5F" w:rsidRPr="006D4A5F" w:rsidRDefault="006D4A5F" w:rsidP="006D4A5F">
      <w:pPr>
        <w:tabs>
          <w:tab w:val="right" w:leader="dot" w:pos="9923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5 Характеристики</w:t>
      </w:r>
      <w:r>
        <w:rPr>
          <w:rFonts w:ascii="Arial" w:eastAsia="Times New Roman" w:hAnsi="Arial" w:cs="Arial"/>
          <w:sz w:val="24"/>
          <w:lang w:eastAsia="ar-SA"/>
        </w:rPr>
        <w:tab/>
      </w:r>
    </w:p>
    <w:p w14:paraId="3B341B07" w14:textId="3A680301" w:rsidR="006D4A5F" w:rsidRPr="006D4A5F" w:rsidRDefault="006D4A5F" w:rsidP="006D4A5F">
      <w:pPr>
        <w:tabs>
          <w:tab w:val="right" w:leader="dot" w:pos="9923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6 Информация о продукции</w:t>
      </w:r>
      <w:r>
        <w:rPr>
          <w:rFonts w:ascii="Arial" w:eastAsia="Times New Roman" w:hAnsi="Arial" w:cs="Arial"/>
          <w:sz w:val="24"/>
          <w:lang w:eastAsia="ar-SA"/>
        </w:rPr>
        <w:tab/>
      </w:r>
    </w:p>
    <w:p w14:paraId="58FDA9C2" w14:textId="49DDA13F" w:rsidR="006D4A5F" w:rsidRPr="006D4A5F" w:rsidRDefault="006D4A5F" w:rsidP="006D4A5F">
      <w:pPr>
        <w:tabs>
          <w:tab w:val="right" w:leader="dot" w:pos="9923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 xml:space="preserve">7 Нормальные условия эксплуатации, монтажа и </w:t>
      </w:r>
      <w:r w:rsidR="00100F79" w:rsidRPr="006D4A5F">
        <w:rPr>
          <w:rFonts w:ascii="Arial" w:eastAsia="Times New Roman" w:hAnsi="Arial" w:cs="Arial"/>
          <w:sz w:val="24"/>
          <w:lang w:eastAsia="ar-SA"/>
        </w:rPr>
        <w:t>транспортиров</w:t>
      </w:r>
      <w:r w:rsidR="00100F79">
        <w:rPr>
          <w:rFonts w:ascii="Arial" w:eastAsia="Times New Roman" w:hAnsi="Arial" w:cs="Arial"/>
          <w:sz w:val="24"/>
          <w:lang w:eastAsia="ar-SA"/>
        </w:rPr>
        <w:t>ания</w:t>
      </w:r>
      <w:r>
        <w:rPr>
          <w:rFonts w:ascii="Arial" w:eastAsia="Times New Roman" w:hAnsi="Arial" w:cs="Arial"/>
          <w:sz w:val="24"/>
          <w:lang w:eastAsia="ar-SA"/>
        </w:rPr>
        <w:tab/>
      </w:r>
    </w:p>
    <w:p w14:paraId="16665A4F" w14:textId="40B76BAA" w:rsidR="006D4A5F" w:rsidRPr="006D4A5F" w:rsidRDefault="006D4A5F" w:rsidP="006D4A5F">
      <w:pPr>
        <w:tabs>
          <w:tab w:val="right" w:leader="dot" w:pos="9923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8 Требования к конструкции и работоспособности</w:t>
      </w:r>
      <w:r>
        <w:rPr>
          <w:rFonts w:ascii="Arial" w:eastAsia="Times New Roman" w:hAnsi="Arial" w:cs="Arial"/>
          <w:sz w:val="24"/>
          <w:lang w:eastAsia="ar-SA"/>
        </w:rPr>
        <w:tab/>
      </w:r>
    </w:p>
    <w:p w14:paraId="6FA35293" w14:textId="57AA36A4" w:rsidR="006D4A5F" w:rsidRPr="006D4A5F" w:rsidRDefault="006D4A5F" w:rsidP="006D4A5F">
      <w:pPr>
        <w:tabs>
          <w:tab w:val="right" w:leader="dot" w:pos="9923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9 Испытания</w:t>
      </w:r>
      <w:r>
        <w:rPr>
          <w:rFonts w:ascii="Arial" w:eastAsia="Times New Roman" w:hAnsi="Arial" w:cs="Arial"/>
          <w:sz w:val="24"/>
          <w:lang w:eastAsia="ar-SA"/>
        </w:rPr>
        <w:tab/>
      </w:r>
    </w:p>
    <w:p w14:paraId="67A3D559" w14:textId="37FF2245" w:rsidR="006D4A5F" w:rsidRPr="006D4A5F" w:rsidRDefault="006D4A5F" w:rsidP="00E40E86">
      <w:pPr>
        <w:tabs>
          <w:tab w:val="right" w:leader="dot" w:pos="9923"/>
        </w:tabs>
        <w:suppressAutoHyphens/>
        <w:spacing w:after="0" w:line="360" w:lineRule="auto"/>
        <w:ind w:left="1985" w:hanging="1985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Приложение A (обязательное) Электрические параметры согласно категориям применения (см. 4.1)</w:t>
      </w:r>
      <w:r>
        <w:rPr>
          <w:rFonts w:ascii="Arial" w:eastAsia="Times New Roman" w:hAnsi="Arial" w:cs="Arial"/>
          <w:sz w:val="24"/>
          <w:lang w:eastAsia="ar-SA"/>
        </w:rPr>
        <w:tab/>
      </w:r>
    </w:p>
    <w:p w14:paraId="133CB298" w14:textId="08F25B87" w:rsidR="006D4A5F" w:rsidRPr="006D4A5F" w:rsidRDefault="006D4A5F" w:rsidP="00E40E86">
      <w:pPr>
        <w:tabs>
          <w:tab w:val="right" w:leader="dot" w:pos="9923"/>
        </w:tabs>
        <w:suppressAutoHyphens/>
        <w:spacing w:after="0" w:line="360" w:lineRule="auto"/>
        <w:ind w:left="1985" w:hanging="1985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 xml:space="preserve">Приложение B (рекомендуемое) Примеры испытательных индуктивных нагрузок контактов </w:t>
      </w:r>
      <w:r w:rsidR="00D5254A" w:rsidRPr="006D4A5F">
        <w:rPr>
          <w:rFonts w:ascii="Arial" w:eastAsia="Times New Roman" w:hAnsi="Arial" w:cs="Arial"/>
          <w:sz w:val="24"/>
          <w:lang w:eastAsia="ar-SA"/>
        </w:rPr>
        <w:t>постоянно</w:t>
      </w:r>
      <w:r w:rsidR="00D5254A">
        <w:rPr>
          <w:rFonts w:ascii="Arial" w:eastAsia="Times New Roman" w:hAnsi="Arial" w:cs="Arial"/>
          <w:sz w:val="24"/>
          <w:lang w:eastAsia="ar-SA"/>
        </w:rPr>
        <w:t>го</w:t>
      </w:r>
      <w:r w:rsidR="00D5254A" w:rsidRPr="006D4A5F">
        <w:rPr>
          <w:rFonts w:ascii="Arial" w:eastAsia="Times New Roman" w:hAnsi="Arial" w:cs="Arial"/>
          <w:sz w:val="24"/>
          <w:lang w:eastAsia="ar-SA"/>
        </w:rPr>
        <w:t xml:space="preserve"> ток</w:t>
      </w:r>
      <w:r w:rsidR="00D5254A">
        <w:rPr>
          <w:rFonts w:ascii="Arial" w:eastAsia="Times New Roman" w:hAnsi="Arial" w:cs="Arial"/>
          <w:sz w:val="24"/>
          <w:lang w:eastAsia="ar-SA"/>
        </w:rPr>
        <w:t>а</w:t>
      </w:r>
      <w:r>
        <w:rPr>
          <w:rFonts w:ascii="Arial" w:eastAsia="Times New Roman" w:hAnsi="Arial" w:cs="Arial"/>
          <w:sz w:val="24"/>
          <w:lang w:eastAsia="ar-SA"/>
        </w:rPr>
        <w:tab/>
      </w:r>
    </w:p>
    <w:p w14:paraId="1A9C1CFB" w14:textId="163BAB8A" w:rsidR="006D4A5F" w:rsidRPr="006D4A5F" w:rsidRDefault="006D4A5F" w:rsidP="00E40E86">
      <w:pPr>
        <w:tabs>
          <w:tab w:val="right" w:leader="dot" w:pos="9923"/>
        </w:tabs>
        <w:suppressAutoHyphens/>
        <w:spacing w:after="0" w:line="360" w:lineRule="auto"/>
        <w:ind w:left="1985" w:hanging="1985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Приложение C (обязательное) Специальные испытания на износостойкость</w:t>
      </w:r>
      <w:r>
        <w:rPr>
          <w:rFonts w:ascii="Arial" w:eastAsia="Times New Roman" w:hAnsi="Arial" w:cs="Arial"/>
          <w:sz w:val="24"/>
          <w:lang w:eastAsia="ar-SA"/>
        </w:rPr>
        <w:tab/>
      </w:r>
    </w:p>
    <w:p w14:paraId="72107FA7" w14:textId="0A309A8A" w:rsidR="006D4A5F" w:rsidRPr="006D4A5F" w:rsidRDefault="006D4A5F" w:rsidP="00E40E86">
      <w:pPr>
        <w:tabs>
          <w:tab w:val="right" w:leader="dot" w:pos="9923"/>
        </w:tabs>
        <w:suppressAutoHyphens/>
        <w:spacing w:after="0" w:line="360" w:lineRule="auto"/>
        <w:ind w:left="1985" w:hanging="1985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Приложение D (обязательное) Дополнительные требования к магнитным выключателям с герконовым контактом</w:t>
      </w:r>
      <w:r>
        <w:rPr>
          <w:rFonts w:ascii="Arial" w:eastAsia="Times New Roman" w:hAnsi="Arial" w:cs="Arial"/>
          <w:sz w:val="24"/>
          <w:lang w:eastAsia="ar-SA"/>
        </w:rPr>
        <w:tab/>
      </w:r>
    </w:p>
    <w:p w14:paraId="7DFE2BE4" w14:textId="05A5459A" w:rsidR="006D4A5F" w:rsidRPr="006D4A5F" w:rsidRDefault="006D4A5F" w:rsidP="00E40E86">
      <w:pPr>
        <w:tabs>
          <w:tab w:val="right" w:leader="dot" w:pos="9923"/>
        </w:tabs>
        <w:suppressAutoHyphens/>
        <w:spacing w:after="0" w:line="360" w:lineRule="auto"/>
        <w:ind w:left="1985" w:hanging="1985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Приложение E (рекомендуемое) Вопросы, являющиеся предметом соглашения изготовителя с потребителем</w:t>
      </w:r>
      <w:r>
        <w:rPr>
          <w:rFonts w:ascii="Arial" w:eastAsia="Times New Roman" w:hAnsi="Arial" w:cs="Arial"/>
          <w:sz w:val="24"/>
          <w:lang w:eastAsia="ar-SA"/>
        </w:rPr>
        <w:tab/>
      </w:r>
    </w:p>
    <w:p w14:paraId="1AE6BE58" w14:textId="731E648E" w:rsidR="006D4A5F" w:rsidRPr="006D4A5F" w:rsidRDefault="006D4A5F" w:rsidP="00E40E86">
      <w:pPr>
        <w:tabs>
          <w:tab w:val="right" w:leader="dot" w:pos="9923"/>
        </w:tabs>
        <w:suppressAutoHyphens/>
        <w:spacing w:after="0" w:line="360" w:lineRule="auto"/>
        <w:ind w:left="1985" w:hanging="1985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 xml:space="preserve">Приложение F (обязательное) Аппараты класса II для цепей </w:t>
      </w:r>
      <w:r w:rsidR="00100F79" w:rsidRPr="006D4A5F">
        <w:rPr>
          <w:rFonts w:ascii="Arial" w:eastAsia="Times New Roman" w:hAnsi="Arial" w:cs="Arial"/>
          <w:sz w:val="24"/>
          <w:lang w:eastAsia="ar-SA"/>
        </w:rPr>
        <w:t>управления</w:t>
      </w:r>
      <w:r w:rsidR="00100F79">
        <w:rPr>
          <w:rFonts w:ascii="Arial" w:eastAsia="Times New Roman" w:hAnsi="Arial" w:cs="Arial"/>
          <w:sz w:val="24"/>
          <w:lang w:eastAsia="ar-SA"/>
        </w:rPr>
        <w:t>.</w:t>
      </w:r>
      <w:r w:rsidRPr="006D4A5F">
        <w:rPr>
          <w:rFonts w:ascii="Arial" w:eastAsia="Times New Roman" w:hAnsi="Arial" w:cs="Arial"/>
          <w:sz w:val="24"/>
          <w:lang w:eastAsia="ar-SA"/>
        </w:rPr>
        <w:t xml:space="preserve"> Требования и испытания</w:t>
      </w:r>
      <w:r>
        <w:rPr>
          <w:rFonts w:ascii="Arial" w:eastAsia="Times New Roman" w:hAnsi="Arial" w:cs="Arial"/>
          <w:sz w:val="24"/>
          <w:lang w:eastAsia="ar-SA"/>
        </w:rPr>
        <w:tab/>
      </w:r>
    </w:p>
    <w:p w14:paraId="2120FAD4" w14:textId="335204CE" w:rsidR="006D4A5F" w:rsidRPr="006D4A5F" w:rsidRDefault="006D4A5F" w:rsidP="00E40E86">
      <w:pPr>
        <w:tabs>
          <w:tab w:val="right" w:leader="dot" w:pos="9923"/>
        </w:tabs>
        <w:suppressAutoHyphens/>
        <w:spacing w:after="0" w:line="360" w:lineRule="auto"/>
        <w:ind w:left="1985" w:hanging="1985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Приложение G (обязательное) Дополнительные требования к аппаратам для цепей управления в оболочках с кабелем, составляющим единое целое с аппаратом</w:t>
      </w:r>
      <w:r>
        <w:rPr>
          <w:rFonts w:ascii="Arial" w:eastAsia="Times New Roman" w:hAnsi="Arial" w:cs="Arial"/>
          <w:sz w:val="24"/>
          <w:lang w:eastAsia="ar-SA"/>
        </w:rPr>
        <w:tab/>
      </w:r>
    </w:p>
    <w:p w14:paraId="09436E16" w14:textId="6C8F27BA" w:rsidR="006D4A5F" w:rsidRPr="003811A8" w:rsidRDefault="006D4A5F" w:rsidP="00E40E86">
      <w:pPr>
        <w:tabs>
          <w:tab w:val="right" w:leader="dot" w:pos="9923"/>
        </w:tabs>
        <w:suppressAutoHyphens/>
        <w:spacing w:after="0" w:line="360" w:lineRule="auto"/>
        <w:ind w:left="1985" w:hanging="1985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 xml:space="preserve">Приложение H (обязательное) Дополнительные требования к бесконтактным </w:t>
      </w:r>
      <w:r w:rsidRPr="003811A8">
        <w:rPr>
          <w:rFonts w:ascii="Arial" w:eastAsia="Times New Roman" w:hAnsi="Arial" w:cs="Arial"/>
          <w:sz w:val="24"/>
          <w:lang w:eastAsia="ar-SA"/>
        </w:rPr>
        <w:t>коммутационным элементам аппаратов для цепей управления</w:t>
      </w:r>
      <w:r w:rsidRPr="003811A8">
        <w:rPr>
          <w:rFonts w:ascii="Arial" w:eastAsia="Times New Roman" w:hAnsi="Arial" w:cs="Arial"/>
          <w:sz w:val="24"/>
          <w:lang w:eastAsia="ar-SA"/>
        </w:rPr>
        <w:tab/>
      </w:r>
    </w:p>
    <w:p w14:paraId="7AE2F803" w14:textId="1F049DEC" w:rsidR="006D4A5F" w:rsidRPr="003811A8" w:rsidRDefault="006D4A5F" w:rsidP="00E40E86">
      <w:pPr>
        <w:tabs>
          <w:tab w:val="right" w:leader="dot" w:pos="9923"/>
        </w:tabs>
        <w:suppressAutoHyphens/>
        <w:spacing w:after="0" w:line="360" w:lineRule="auto"/>
        <w:ind w:left="1985" w:hanging="1985"/>
        <w:jc w:val="both"/>
        <w:rPr>
          <w:rFonts w:ascii="Arial" w:eastAsia="Times New Roman" w:hAnsi="Arial" w:cs="Arial"/>
          <w:sz w:val="24"/>
          <w:lang w:eastAsia="ar-SA"/>
        </w:rPr>
      </w:pPr>
      <w:r w:rsidRPr="003811A8">
        <w:rPr>
          <w:rFonts w:ascii="Arial" w:eastAsia="Times New Roman" w:hAnsi="Arial" w:cs="Arial"/>
          <w:sz w:val="24"/>
          <w:lang w:eastAsia="ar-SA"/>
        </w:rPr>
        <w:t>Приложение I (рекомендуемое)</w:t>
      </w:r>
      <w:r w:rsidR="00E40E86" w:rsidRPr="003811A8">
        <w:rPr>
          <w:rFonts w:ascii="Arial" w:eastAsia="Times New Roman" w:hAnsi="Arial" w:cs="Arial"/>
          <w:sz w:val="24"/>
          <w:lang w:eastAsia="ar-SA"/>
        </w:rPr>
        <w:tab/>
      </w:r>
    </w:p>
    <w:p w14:paraId="705189DE" w14:textId="0F2B35F0" w:rsidR="006D4A5F" w:rsidRPr="006D4A5F" w:rsidRDefault="006D4A5F" w:rsidP="00E40E86">
      <w:pPr>
        <w:tabs>
          <w:tab w:val="right" w:leader="dot" w:pos="9923"/>
        </w:tabs>
        <w:suppressAutoHyphens/>
        <w:spacing w:after="0" w:line="360" w:lineRule="auto"/>
        <w:ind w:left="1985" w:hanging="1985"/>
        <w:jc w:val="both"/>
        <w:rPr>
          <w:rFonts w:ascii="Arial" w:eastAsia="Times New Roman" w:hAnsi="Arial" w:cs="Arial"/>
          <w:sz w:val="24"/>
          <w:lang w:eastAsia="ar-SA"/>
        </w:rPr>
      </w:pPr>
      <w:r w:rsidRPr="003811A8">
        <w:rPr>
          <w:rFonts w:ascii="Arial" w:eastAsia="Times New Roman" w:hAnsi="Arial" w:cs="Arial"/>
          <w:sz w:val="24"/>
          <w:lang w:eastAsia="ar-SA"/>
        </w:rPr>
        <w:t xml:space="preserve">Приложение J (обязательное) Специальные требования к световым индикаторам, индикаторным стойкам и устройствам звуковой </w:t>
      </w:r>
      <w:r w:rsidRPr="006D4A5F">
        <w:rPr>
          <w:rFonts w:ascii="Arial" w:eastAsia="Times New Roman" w:hAnsi="Arial" w:cs="Arial"/>
          <w:sz w:val="24"/>
          <w:lang w:eastAsia="ar-SA"/>
        </w:rPr>
        <w:t>сигнализации</w:t>
      </w:r>
      <w:r w:rsidR="00E40E86">
        <w:rPr>
          <w:rFonts w:ascii="Arial" w:eastAsia="Times New Roman" w:hAnsi="Arial" w:cs="Arial"/>
          <w:sz w:val="24"/>
          <w:lang w:eastAsia="ar-SA"/>
        </w:rPr>
        <w:tab/>
      </w:r>
    </w:p>
    <w:p w14:paraId="0322F061" w14:textId="07C0EB71" w:rsidR="006D4A5F" w:rsidRPr="006D4A5F" w:rsidRDefault="006D4A5F" w:rsidP="00E40E86">
      <w:pPr>
        <w:tabs>
          <w:tab w:val="right" w:leader="dot" w:pos="9923"/>
        </w:tabs>
        <w:suppressAutoHyphens/>
        <w:spacing w:after="0" w:line="360" w:lineRule="auto"/>
        <w:ind w:left="1985" w:hanging="1985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Приложение K (обязательное) Специальные требования к аппаратам для цепей управления с полным отключением цепи</w:t>
      </w:r>
      <w:r w:rsidR="00E40E86">
        <w:rPr>
          <w:rFonts w:ascii="Arial" w:eastAsia="Times New Roman" w:hAnsi="Arial" w:cs="Arial"/>
          <w:sz w:val="24"/>
          <w:lang w:eastAsia="ar-SA"/>
        </w:rPr>
        <w:tab/>
      </w:r>
    </w:p>
    <w:p w14:paraId="6E6C6DE9" w14:textId="0F150AD2" w:rsidR="006D4A5F" w:rsidRPr="006D4A5F" w:rsidRDefault="006D4A5F" w:rsidP="00E40E86">
      <w:pPr>
        <w:tabs>
          <w:tab w:val="right" w:leader="dot" w:pos="9923"/>
        </w:tabs>
        <w:suppressAutoHyphens/>
        <w:spacing w:after="0" w:line="360" w:lineRule="auto"/>
        <w:ind w:left="1985" w:hanging="1985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Приложение L (обязательное) Специальные требования к механически связанным контактным элементам</w:t>
      </w:r>
      <w:r w:rsidR="00E40E86">
        <w:rPr>
          <w:rFonts w:ascii="Arial" w:eastAsia="Times New Roman" w:hAnsi="Arial" w:cs="Arial"/>
          <w:sz w:val="24"/>
          <w:lang w:eastAsia="ar-SA"/>
        </w:rPr>
        <w:tab/>
      </w:r>
    </w:p>
    <w:p w14:paraId="50C17816" w14:textId="354CD9AE" w:rsidR="006D4A5F" w:rsidRPr="006D4A5F" w:rsidRDefault="006D4A5F" w:rsidP="00E40E86">
      <w:pPr>
        <w:tabs>
          <w:tab w:val="right" w:leader="dot" w:pos="9923"/>
        </w:tabs>
        <w:suppressAutoHyphens/>
        <w:spacing w:after="0" w:line="360" w:lineRule="auto"/>
        <w:ind w:left="1985" w:hanging="1985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lastRenderedPageBreak/>
        <w:t>Приложение M (обязательное) Маркировка выводов, отличительных номеров и отличительных букв для коммутационных элементов цепей управления</w:t>
      </w:r>
      <w:r w:rsidR="00E40E86">
        <w:rPr>
          <w:rFonts w:ascii="Arial" w:eastAsia="Times New Roman" w:hAnsi="Arial" w:cs="Arial"/>
          <w:sz w:val="24"/>
          <w:lang w:eastAsia="ar-SA"/>
        </w:rPr>
        <w:tab/>
      </w:r>
    </w:p>
    <w:p w14:paraId="2928B8E3" w14:textId="6047B54F" w:rsidR="006D4A5F" w:rsidRPr="006D4A5F" w:rsidRDefault="006D4A5F" w:rsidP="00E40E86">
      <w:pPr>
        <w:tabs>
          <w:tab w:val="right" w:leader="dot" w:pos="9923"/>
        </w:tabs>
        <w:suppressAutoHyphens/>
        <w:spacing w:after="0" w:line="360" w:lineRule="auto"/>
        <w:ind w:left="1985" w:hanging="1985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Приложение N (обязательное) Процедура определения данных о надежности электромеханических аппаратов для цепей управления, используемых в системах функциональной безопасности</w:t>
      </w:r>
      <w:r w:rsidR="00E40E86">
        <w:rPr>
          <w:rFonts w:ascii="Arial" w:eastAsia="Times New Roman" w:hAnsi="Arial" w:cs="Arial"/>
          <w:sz w:val="24"/>
          <w:lang w:eastAsia="ar-SA"/>
        </w:rPr>
        <w:tab/>
      </w:r>
    </w:p>
    <w:p w14:paraId="1A49AE97" w14:textId="3A039461" w:rsidR="006D4A5F" w:rsidRPr="006D4A5F" w:rsidRDefault="006D4A5F" w:rsidP="00E40E86">
      <w:pPr>
        <w:tabs>
          <w:tab w:val="right" w:leader="dot" w:pos="9923"/>
        </w:tabs>
        <w:suppressAutoHyphens/>
        <w:spacing w:after="0" w:line="360" w:lineRule="auto"/>
        <w:ind w:left="1985" w:hanging="1985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Приложение O (обязательное) Дополнительные требования к аппаратам для цепей управления, включающим встроенный интерфейс связи в соответствии с IEC 61131-9</w:t>
      </w:r>
      <w:r w:rsidR="00E40E86">
        <w:rPr>
          <w:rFonts w:ascii="Arial" w:eastAsia="Times New Roman" w:hAnsi="Arial" w:cs="Arial"/>
          <w:sz w:val="24"/>
          <w:lang w:eastAsia="ar-SA"/>
        </w:rPr>
        <w:tab/>
      </w:r>
    </w:p>
    <w:p w14:paraId="17BB8D55" w14:textId="366030AB" w:rsidR="006D4A5F" w:rsidRPr="006D4A5F" w:rsidRDefault="006D4A5F" w:rsidP="00E40E86">
      <w:pPr>
        <w:tabs>
          <w:tab w:val="right" w:leader="dot" w:pos="9923"/>
        </w:tabs>
        <w:suppressAutoHyphens/>
        <w:spacing w:after="0" w:line="360" w:lineRule="auto"/>
        <w:ind w:left="1985" w:hanging="1985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Приложение ДА (справочное) Сведения о соответствии ссылочных международных стандартов межгосударственным стандартам</w:t>
      </w:r>
      <w:r w:rsidR="00E40E86">
        <w:rPr>
          <w:rFonts w:ascii="Arial" w:eastAsia="Times New Roman" w:hAnsi="Arial" w:cs="Arial"/>
          <w:sz w:val="24"/>
          <w:lang w:eastAsia="ar-SA"/>
        </w:rPr>
        <w:tab/>
      </w:r>
    </w:p>
    <w:p w14:paraId="48BBFDF8" w14:textId="2337EB63" w:rsidR="006D4A5F" w:rsidRPr="006D4A5F" w:rsidRDefault="006D4A5F" w:rsidP="006D4A5F">
      <w:pPr>
        <w:tabs>
          <w:tab w:val="right" w:leader="dot" w:pos="9923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lang w:eastAsia="ar-SA"/>
        </w:rPr>
      </w:pPr>
      <w:r w:rsidRPr="006D4A5F">
        <w:rPr>
          <w:rFonts w:ascii="Arial" w:eastAsia="Times New Roman" w:hAnsi="Arial" w:cs="Arial"/>
          <w:sz w:val="24"/>
          <w:lang w:eastAsia="ar-SA"/>
        </w:rPr>
        <w:t>Библиография</w:t>
      </w:r>
      <w:r w:rsidR="00E40E86">
        <w:rPr>
          <w:rFonts w:ascii="Arial" w:eastAsia="Times New Roman" w:hAnsi="Arial" w:cs="Arial"/>
          <w:sz w:val="24"/>
          <w:lang w:eastAsia="ar-SA"/>
        </w:rPr>
        <w:tab/>
      </w:r>
    </w:p>
    <w:p w14:paraId="7D2E85F8" w14:textId="77777777" w:rsidR="006D4A5F" w:rsidRDefault="006D4A5F" w:rsidP="00E40E86">
      <w:pPr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47570D61" w14:textId="77777777" w:rsidR="00864890" w:rsidRDefault="00864890">
      <w:pPr>
        <w:rPr>
          <w:rFonts w:ascii="Arial" w:eastAsia="Arial" w:hAnsi="Arial" w:cs="Arial"/>
          <w:noProof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br w:type="page"/>
      </w:r>
    </w:p>
    <w:p w14:paraId="573E5036" w14:textId="77777777" w:rsidR="00226BAA" w:rsidRPr="008A22CF" w:rsidRDefault="00226BAA" w:rsidP="000B7C3F">
      <w:pPr>
        <w:spacing w:after="0" w:line="240" w:lineRule="auto"/>
        <w:ind w:firstLine="426"/>
        <w:rPr>
          <w:rFonts w:ascii="Arial" w:eastAsia="Times New Roman" w:hAnsi="Arial" w:cs="Arial"/>
          <w:sz w:val="26"/>
          <w:szCs w:val="24"/>
          <w:lang w:eastAsia="ru-RU"/>
        </w:rPr>
        <w:sectPr w:rsidR="00226BAA" w:rsidRPr="008A22CF" w:rsidSect="00A219C6">
          <w:pgSz w:w="11906" w:h="16838" w:code="9"/>
          <w:pgMar w:top="1134" w:right="851" w:bottom="1134" w:left="1134" w:header="567" w:footer="567" w:gutter="0"/>
          <w:pgNumType w:fmt="upperRoman" w:start="1"/>
          <w:cols w:space="708"/>
          <w:titlePg/>
          <w:docGrid w:linePitch="360"/>
        </w:sectPr>
      </w:pPr>
    </w:p>
    <w:tbl>
      <w:tblPr>
        <w:tblStyle w:val="aff0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E9034F" w:rsidRPr="00E9034F" w14:paraId="4DB7BB7D" w14:textId="77777777" w:rsidTr="00E40E86">
        <w:tc>
          <w:tcPr>
            <w:tcW w:w="9639" w:type="dxa"/>
            <w:tcBorders>
              <w:bottom w:val="single" w:sz="18" w:space="0" w:color="auto"/>
            </w:tcBorders>
          </w:tcPr>
          <w:p w14:paraId="7FBB40F4" w14:textId="0B8B5C77" w:rsidR="00002832" w:rsidRPr="003811A8" w:rsidRDefault="0014202D" w:rsidP="003811A8">
            <w:pPr>
              <w:spacing w:before="120" w:line="360" w:lineRule="auto"/>
              <w:jc w:val="center"/>
              <w:rPr>
                <w:rFonts w:ascii="Arial" w:hAnsi="Arial" w:cs="Arial"/>
                <w:b/>
                <w:spacing w:val="100"/>
                <w:sz w:val="32"/>
                <w:szCs w:val="32"/>
              </w:rPr>
            </w:pPr>
            <w:r w:rsidRPr="003811A8">
              <w:rPr>
                <w:rFonts w:ascii="Arial" w:hAnsi="Arial"/>
                <w:b/>
                <w:bCs/>
                <w:spacing w:val="100"/>
                <w:kern w:val="24"/>
                <w:sz w:val="32"/>
                <w:szCs w:val="32"/>
              </w:rPr>
              <w:lastRenderedPageBreak/>
              <w:t>МЕЖГОСУДАРСТВЕННЫЙ СТАНДАРТ</w:t>
            </w:r>
          </w:p>
        </w:tc>
      </w:tr>
      <w:tr w:rsidR="00E9034F" w:rsidRPr="00100F79" w14:paraId="5520DB5E" w14:textId="77777777" w:rsidTr="00E40E86">
        <w:tc>
          <w:tcPr>
            <w:tcW w:w="9639" w:type="dxa"/>
            <w:tcBorders>
              <w:top w:val="single" w:sz="18" w:space="0" w:color="auto"/>
              <w:bottom w:val="single" w:sz="12" w:space="0" w:color="auto"/>
            </w:tcBorders>
          </w:tcPr>
          <w:p w14:paraId="3885E9E7" w14:textId="12AE6EF0" w:rsidR="00CD3711" w:rsidRPr="00830485" w:rsidRDefault="00560BD2" w:rsidP="000F07AC">
            <w:pPr>
              <w:spacing w:before="240"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28"/>
              </w:rPr>
            </w:pPr>
            <w:r w:rsidRPr="00830485">
              <w:rPr>
                <w:rFonts w:ascii="Arial" w:hAnsi="Arial" w:cs="Arial"/>
                <w:b/>
                <w:bCs/>
                <w:sz w:val="32"/>
                <w:szCs w:val="28"/>
              </w:rPr>
              <w:t>АППАРАТУРА РАСПРЕДЕЛЕНИЯ И УПРАВЛЕНИЯ НИЗКОВОЛЬТНАЯ</w:t>
            </w:r>
          </w:p>
          <w:p w14:paraId="046B090E" w14:textId="7204BB44" w:rsidR="00CD3711" w:rsidRPr="00830485" w:rsidRDefault="00CD3711" w:rsidP="0014202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4"/>
              </w:rPr>
            </w:pPr>
            <w:r w:rsidRPr="00E40E86">
              <w:rPr>
                <w:rFonts w:ascii="Arial" w:hAnsi="Arial" w:cs="Arial"/>
                <w:b/>
                <w:bCs/>
                <w:spacing w:val="60"/>
                <w:sz w:val="28"/>
                <w:szCs w:val="24"/>
              </w:rPr>
              <w:t>Часть</w:t>
            </w:r>
            <w:r w:rsidRPr="00830485">
              <w:rPr>
                <w:rFonts w:ascii="Arial" w:hAnsi="Arial" w:cs="Arial"/>
                <w:b/>
                <w:bCs/>
                <w:sz w:val="28"/>
                <w:szCs w:val="24"/>
              </w:rPr>
              <w:t xml:space="preserve"> </w:t>
            </w:r>
            <w:r w:rsidR="00560BD2" w:rsidRPr="00830485">
              <w:rPr>
                <w:rFonts w:ascii="Arial" w:hAnsi="Arial" w:cs="Arial"/>
                <w:b/>
                <w:bCs/>
                <w:sz w:val="28"/>
                <w:szCs w:val="24"/>
              </w:rPr>
              <w:t>5-1</w:t>
            </w:r>
          </w:p>
          <w:p w14:paraId="1947122A" w14:textId="5DC14B76" w:rsidR="00CD3711" w:rsidRPr="007927FF" w:rsidRDefault="00560BD2" w:rsidP="0014202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4"/>
              </w:rPr>
            </w:pPr>
            <w:r w:rsidRPr="00830485">
              <w:rPr>
                <w:rFonts w:ascii="Arial" w:hAnsi="Arial" w:cs="Arial"/>
                <w:b/>
                <w:bCs/>
                <w:sz w:val="28"/>
                <w:szCs w:val="24"/>
              </w:rPr>
              <w:t>Аппараты коммутационные элементы цепей управления. Электромеханические</w:t>
            </w:r>
            <w:r w:rsidRPr="007927FF">
              <w:rPr>
                <w:rFonts w:ascii="Arial" w:hAnsi="Arial" w:cs="Arial"/>
                <w:b/>
                <w:bCs/>
                <w:sz w:val="28"/>
                <w:szCs w:val="24"/>
              </w:rPr>
              <w:t xml:space="preserve"> </w:t>
            </w:r>
            <w:r w:rsidRPr="00830485">
              <w:rPr>
                <w:rFonts w:ascii="Arial" w:hAnsi="Arial" w:cs="Arial"/>
                <w:b/>
                <w:bCs/>
                <w:sz w:val="28"/>
                <w:szCs w:val="24"/>
              </w:rPr>
              <w:t>устройства</w:t>
            </w:r>
            <w:r w:rsidRPr="007927FF">
              <w:rPr>
                <w:rFonts w:ascii="Arial" w:hAnsi="Arial" w:cs="Arial"/>
                <w:b/>
                <w:bCs/>
                <w:sz w:val="28"/>
                <w:szCs w:val="24"/>
              </w:rPr>
              <w:t xml:space="preserve"> </w:t>
            </w:r>
            <w:r w:rsidRPr="00830485">
              <w:rPr>
                <w:rFonts w:ascii="Arial" w:hAnsi="Arial" w:cs="Arial"/>
                <w:b/>
                <w:bCs/>
                <w:sz w:val="28"/>
                <w:szCs w:val="24"/>
              </w:rPr>
              <w:t>цепей</w:t>
            </w:r>
            <w:r w:rsidRPr="007927FF">
              <w:rPr>
                <w:rFonts w:ascii="Arial" w:hAnsi="Arial" w:cs="Arial"/>
                <w:b/>
                <w:bCs/>
                <w:sz w:val="28"/>
                <w:szCs w:val="24"/>
              </w:rPr>
              <w:t xml:space="preserve"> </w:t>
            </w:r>
            <w:r w:rsidRPr="00830485">
              <w:rPr>
                <w:rFonts w:ascii="Arial" w:hAnsi="Arial" w:cs="Arial"/>
                <w:b/>
                <w:bCs/>
                <w:sz w:val="28"/>
                <w:szCs w:val="24"/>
              </w:rPr>
              <w:t>управления</w:t>
            </w:r>
          </w:p>
          <w:p w14:paraId="569091F3" w14:textId="77777777" w:rsidR="00CD3711" w:rsidRPr="007927FF" w:rsidRDefault="00CD3711" w:rsidP="00CD371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CA08527" w14:textId="0F9D0231" w:rsidR="004F755D" w:rsidRPr="00CD3711" w:rsidRDefault="00560BD2" w:rsidP="00100F7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60BD2">
              <w:rPr>
                <w:rFonts w:ascii="Arial" w:hAnsi="Arial" w:cs="Arial"/>
                <w:sz w:val="24"/>
                <w:szCs w:val="28"/>
                <w:lang w:val="en-US"/>
              </w:rPr>
              <w:t>Low</w:t>
            </w:r>
            <w:r w:rsidRPr="007B75C0">
              <w:rPr>
                <w:rFonts w:ascii="Arial" w:hAnsi="Arial" w:cs="Arial"/>
                <w:sz w:val="24"/>
                <w:szCs w:val="28"/>
              </w:rPr>
              <w:t>-</w:t>
            </w:r>
            <w:r w:rsidRPr="00560BD2">
              <w:rPr>
                <w:rFonts w:ascii="Arial" w:hAnsi="Arial" w:cs="Arial"/>
                <w:sz w:val="24"/>
                <w:szCs w:val="28"/>
                <w:lang w:val="en-US"/>
              </w:rPr>
              <w:t>voltage</w:t>
            </w:r>
            <w:r w:rsidRPr="007B75C0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560BD2">
              <w:rPr>
                <w:rFonts w:ascii="Arial" w:hAnsi="Arial" w:cs="Arial"/>
                <w:sz w:val="24"/>
                <w:szCs w:val="28"/>
                <w:lang w:val="en-US"/>
              </w:rPr>
              <w:t>switchgear</w:t>
            </w:r>
            <w:r w:rsidRPr="007B75C0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560BD2">
              <w:rPr>
                <w:rFonts w:ascii="Arial" w:hAnsi="Arial" w:cs="Arial"/>
                <w:sz w:val="24"/>
                <w:szCs w:val="28"/>
                <w:lang w:val="en-US"/>
              </w:rPr>
              <w:t>and</w:t>
            </w:r>
            <w:r w:rsidRPr="007B75C0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560BD2">
              <w:rPr>
                <w:rFonts w:ascii="Arial" w:hAnsi="Arial" w:cs="Arial"/>
                <w:sz w:val="24"/>
                <w:szCs w:val="28"/>
                <w:lang w:val="en-US"/>
              </w:rPr>
              <w:t>controlgear</w:t>
            </w:r>
            <w:r w:rsidR="00100F79" w:rsidRPr="007B75C0">
              <w:rPr>
                <w:rFonts w:ascii="Arial" w:hAnsi="Arial" w:cs="Arial"/>
                <w:sz w:val="24"/>
                <w:szCs w:val="28"/>
              </w:rPr>
              <w:t>.</w:t>
            </w:r>
            <w:r w:rsidRPr="007B75C0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560BD2">
              <w:rPr>
                <w:rFonts w:ascii="Arial" w:hAnsi="Arial" w:cs="Arial"/>
                <w:sz w:val="24"/>
                <w:szCs w:val="28"/>
                <w:lang w:val="en-US"/>
              </w:rPr>
              <w:t>Part 5-1</w:t>
            </w:r>
            <w:r w:rsidR="00100F79" w:rsidRPr="007927FF">
              <w:rPr>
                <w:rFonts w:ascii="Arial" w:hAnsi="Arial" w:cs="Arial"/>
                <w:sz w:val="24"/>
                <w:szCs w:val="28"/>
                <w:lang w:val="en-US"/>
              </w:rPr>
              <w:t>.</w:t>
            </w:r>
            <w:r w:rsidR="00100F79" w:rsidRPr="00560BD2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560BD2">
              <w:rPr>
                <w:rFonts w:ascii="Arial" w:hAnsi="Arial" w:cs="Arial"/>
                <w:sz w:val="24"/>
                <w:szCs w:val="28"/>
                <w:lang w:val="en-US"/>
              </w:rPr>
              <w:t>Control circuit devices and switching elements</w:t>
            </w:r>
            <w:r w:rsidR="00100F79" w:rsidRPr="007927FF">
              <w:rPr>
                <w:rFonts w:ascii="Arial" w:hAnsi="Arial" w:cs="Arial"/>
                <w:sz w:val="24"/>
                <w:szCs w:val="28"/>
                <w:lang w:val="en-US"/>
              </w:rPr>
              <w:t>.</w:t>
            </w:r>
            <w:r w:rsidRPr="00560BD2">
              <w:rPr>
                <w:rFonts w:ascii="Arial" w:hAnsi="Arial" w:cs="Arial"/>
                <w:sz w:val="24"/>
                <w:szCs w:val="28"/>
                <w:lang w:val="en-US"/>
              </w:rPr>
              <w:t xml:space="preserve"> Electromechanical control circuit devices</w:t>
            </w:r>
          </w:p>
        </w:tc>
      </w:tr>
      <w:tr w:rsidR="00002832" w:rsidRPr="00E9034F" w14:paraId="74F59348" w14:textId="77777777" w:rsidTr="00E40E86">
        <w:tc>
          <w:tcPr>
            <w:tcW w:w="9639" w:type="dxa"/>
            <w:tcBorders>
              <w:top w:val="single" w:sz="12" w:space="0" w:color="auto"/>
            </w:tcBorders>
          </w:tcPr>
          <w:p w14:paraId="14C1ED22" w14:textId="77777777" w:rsidR="004F755D" w:rsidRPr="00CD3711" w:rsidRDefault="004F755D" w:rsidP="004F755D">
            <w:pPr>
              <w:spacing w:line="360" w:lineRule="auto"/>
              <w:ind w:firstLine="5529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14:paraId="688C99CF" w14:textId="2AFF1FA5" w:rsidR="00002832" w:rsidRPr="00E9034F" w:rsidRDefault="004F755D" w:rsidP="00E40E86">
            <w:pPr>
              <w:spacing w:line="360" w:lineRule="auto"/>
              <w:ind w:firstLine="4678"/>
              <w:rPr>
                <w:rFonts w:ascii="Arial" w:hAnsi="Arial" w:cs="Arial"/>
                <w:b/>
                <w:sz w:val="24"/>
                <w:szCs w:val="24"/>
              </w:rPr>
            </w:pPr>
            <w:r w:rsidRPr="00E9034F">
              <w:rPr>
                <w:rFonts w:ascii="Arial" w:hAnsi="Arial" w:cs="Arial"/>
                <w:b/>
                <w:sz w:val="24"/>
                <w:szCs w:val="24"/>
                <w:lang w:val="en-US"/>
              </w:rPr>
              <w:t>Дата введения –</w:t>
            </w:r>
            <w:r w:rsidRPr="00E903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39EDE9EA" w14:textId="77777777" w:rsidR="00CD3711" w:rsidRPr="00CD3711" w:rsidRDefault="00CD3711" w:rsidP="00CD3711">
      <w:pPr>
        <w:pStyle w:val="1"/>
        <w:spacing w:before="480" w:line="360" w:lineRule="auto"/>
        <w:ind w:firstLine="709"/>
        <w:jc w:val="left"/>
        <w:rPr>
          <w:rFonts w:ascii="Arial" w:hAnsi="Arial" w:cs="Arial"/>
          <w:lang w:val="ru-RU"/>
        </w:rPr>
      </w:pPr>
      <w:bookmarkStart w:id="1" w:name="_Toc62043234"/>
      <w:bookmarkStart w:id="2" w:name="bookmark24"/>
      <w:r w:rsidRPr="00CD3711">
        <w:rPr>
          <w:rFonts w:ascii="Arial" w:hAnsi="Arial" w:cs="Arial"/>
          <w:lang w:val="ru-RU"/>
        </w:rPr>
        <w:t>1 Область применения</w:t>
      </w:r>
    </w:p>
    <w:p w14:paraId="5B92192D" w14:textId="2838A39B" w:rsidR="00560BD2" w:rsidRPr="007C3C81" w:rsidRDefault="00100F79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Настоящий стандарт</w:t>
      </w:r>
      <w:r w:rsidR="00560BD2" w:rsidRPr="007C3C81">
        <w:rPr>
          <w:rFonts w:ascii="Arial" w:hAnsi="Arial" w:cs="Arial"/>
          <w:sz w:val="24"/>
          <w:szCs w:val="24"/>
        </w:rPr>
        <w:t xml:space="preserve"> </w:t>
      </w:r>
      <w:r w:rsidR="00560BD2" w:rsidRPr="007C3C81">
        <w:rPr>
          <w:rFonts w:ascii="Arial" w:hAnsi="Arial" w:cs="Arial"/>
          <w:color w:val="000000"/>
          <w:sz w:val="24"/>
          <w:szCs w:val="24"/>
        </w:rPr>
        <w:t>распространяется на аппараты для цепей управления и коммутационные элементы, предназначенные для управления, сигнализации, блокировки и т.</w:t>
      </w:r>
      <w:r w:rsidR="005E6D99">
        <w:rPr>
          <w:rFonts w:ascii="Arial" w:hAnsi="Arial" w:cs="Arial"/>
          <w:color w:val="000000"/>
          <w:sz w:val="24"/>
          <w:szCs w:val="24"/>
        </w:rPr>
        <w:t xml:space="preserve"> </w:t>
      </w:r>
      <w:r w:rsidR="00560BD2" w:rsidRPr="007C3C81">
        <w:rPr>
          <w:rFonts w:ascii="Arial" w:hAnsi="Arial" w:cs="Arial"/>
          <w:color w:val="000000"/>
          <w:sz w:val="24"/>
          <w:szCs w:val="24"/>
        </w:rPr>
        <w:t>д. аппаратуры управления.</w:t>
      </w:r>
    </w:p>
    <w:p w14:paraId="4CC563D2" w14:textId="4448C3C2" w:rsidR="007C3C81" w:rsidRPr="007C3C81" w:rsidRDefault="00560BD2" w:rsidP="007C3C81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24"/>
          <w:szCs w:val="24"/>
        </w:rPr>
      </w:pPr>
      <w:r w:rsidRPr="007C3C81">
        <w:rPr>
          <w:rFonts w:ascii="Arial" w:hAnsi="Arial" w:cs="Arial"/>
          <w:sz w:val="24"/>
          <w:szCs w:val="24"/>
        </w:rPr>
        <w:t xml:space="preserve">Настоящий </w:t>
      </w:r>
      <w:r w:rsidR="007C3C81" w:rsidRPr="007C3C81">
        <w:rPr>
          <w:rFonts w:ascii="Arial" w:hAnsi="Arial" w:cs="Arial"/>
          <w:color w:val="000000"/>
          <w:sz w:val="24"/>
          <w:szCs w:val="24"/>
        </w:rPr>
        <w:t>стандарт распространяется на аппараты для цепей управления на номинальное напряжение до 1000 В переменного тока (частотой не более 1000 Гц) или 600 В постоянного тока.</w:t>
      </w:r>
    </w:p>
    <w:p w14:paraId="2B2E3B3C" w14:textId="3C6D64A5" w:rsidR="007C3C81" w:rsidRPr="00382698" w:rsidRDefault="007C3C81" w:rsidP="0038269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82698">
        <w:rPr>
          <w:rFonts w:ascii="Arial" w:hAnsi="Arial" w:cs="Arial"/>
          <w:sz w:val="24"/>
          <w:szCs w:val="24"/>
        </w:rPr>
        <w:t xml:space="preserve">Настоящий стандарт </w:t>
      </w:r>
      <w:r w:rsidR="00382698" w:rsidRPr="00382698">
        <w:rPr>
          <w:rFonts w:ascii="Arial" w:hAnsi="Arial" w:cs="Arial"/>
          <w:color w:val="000000"/>
          <w:sz w:val="24"/>
          <w:szCs w:val="24"/>
        </w:rPr>
        <w:t>распространяется на следующие аппараты для цепей управления:</w:t>
      </w:r>
    </w:p>
    <w:p w14:paraId="27A336D4" w14:textId="1361B5FB" w:rsidR="007C3C81" w:rsidRPr="007C3C81" w:rsidRDefault="005E6D99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3C81">
        <w:rPr>
          <w:rFonts w:ascii="Arial" w:hAnsi="Arial" w:cs="Arial"/>
          <w:sz w:val="24"/>
          <w:szCs w:val="24"/>
        </w:rPr>
        <w:t xml:space="preserve"> </w:t>
      </w:r>
      <w:r w:rsidR="007C3C81" w:rsidRPr="007C3C81">
        <w:rPr>
          <w:rFonts w:ascii="Arial" w:hAnsi="Arial" w:cs="Arial"/>
          <w:sz w:val="24"/>
          <w:szCs w:val="24"/>
        </w:rPr>
        <w:t xml:space="preserve">переключатели управления с ручным управлением; </w:t>
      </w:r>
    </w:p>
    <w:p w14:paraId="3B7B282D" w14:textId="3A8D9C76" w:rsidR="007C3C81" w:rsidRPr="007C3C81" w:rsidRDefault="005E6D99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3C81">
        <w:rPr>
          <w:rFonts w:ascii="Arial" w:hAnsi="Arial" w:cs="Arial"/>
          <w:sz w:val="24"/>
          <w:szCs w:val="24"/>
        </w:rPr>
        <w:t xml:space="preserve"> </w:t>
      </w:r>
      <w:r w:rsidR="007C3C81" w:rsidRPr="007C3C81">
        <w:rPr>
          <w:rFonts w:ascii="Arial" w:hAnsi="Arial" w:cs="Arial"/>
          <w:sz w:val="24"/>
          <w:szCs w:val="24"/>
        </w:rPr>
        <w:t xml:space="preserve">переключатели управления с электромагнитным приводом как с временной задержкой, так и мгновенного действия; </w:t>
      </w:r>
    </w:p>
    <w:p w14:paraId="7EC112EC" w14:textId="65B81B87" w:rsidR="007C3C81" w:rsidRPr="007C3C81" w:rsidRDefault="005E6D99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3C81">
        <w:rPr>
          <w:rFonts w:ascii="Arial" w:hAnsi="Arial" w:cs="Arial"/>
          <w:sz w:val="24"/>
          <w:szCs w:val="24"/>
        </w:rPr>
        <w:t xml:space="preserve"> </w:t>
      </w:r>
      <w:r w:rsidR="007C3C81" w:rsidRPr="007C3C81">
        <w:rPr>
          <w:rFonts w:ascii="Arial" w:hAnsi="Arial" w:cs="Arial"/>
          <w:sz w:val="24"/>
          <w:szCs w:val="24"/>
        </w:rPr>
        <w:t>контакторные реле;</w:t>
      </w:r>
    </w:p>
    <w:p w14:paraId="4FFFDA00" w14:textId="630500E1" w:rsidR="007C3C81" w:rsidRPr="007C3C81" w:rsidRDefault="005E6D99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3C81">
        <w:rPr>
          <w:rFonts w:ascii="Arial" w:hAnsi="Arial" w:cs="Arial"/>
          <w:sz w:val="24"/>
          <w:szCs w:val="24"/>
        </w:rPr>
        <w:t xml:space="preserve"> </w:t>
      </w:r>
      <w:r w:rsidR="007C3C81" w:rsidRPr="007C3C81">
        <w:rPr>
          <w:rFonts w:ascii="Arial" w:hAnsi="Arial" w:cs="Arial"/>
          <w:sz w:val="24"/>
          <w:szCs w:val="24"/>
        </w:rPr>
        <w:t xml:space="preserve">контрольные переключатели; </w:t>
      </w:r>
    </w:p>
    <w:p w14:paraId="255B0BFE" w14:textId="51FF94B9" w:rsidR="007C3C81" w:rsidRPr="007C3C81" w:rsidRDefault="005E6D99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3C81">
        <w:rPr>
          <w:rFonts w:ascii="Arial" w:hAnsi="Arial" w:cs="Arial"/>
          <w:sz w:val="24"/>
          <w:szCs w:val="24"/>
        </w:rPr>
        <w:t xml:space="preserve"> </w:t>
      </w:r>
      <w:r w:rsidR="007C3C81" w:rsidRPr="007C3C81">
        <w:rPr>
          <w:rFonts w:ascii="Arial" w:hAnsi="Arial" w:cs="Arial"/>
          <w:sz w:val="24"/>
          <w:szCs w:val="24"/>
        </w:rPr>
        <w:t xml:space="preserve">реле давления; </w:t>
      </w:r>
    </w:p>
    <w:p w14:paraId="30E7C885" w14:textId="54F96701" w:rsidR="007C3C81" w:rsidRPr="007C3C81" w:rsidRDefault="005E6D99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3C81">
        <w:rPr>
          <w:rFonts w:ascii="Arial" w:hAnsi="Arial" w:cs="Arial"/>
          <w:sz w:val="24"/>
          <w:szCs w:val="24"/>
        </w:rPr>
        <w:t xml:space="preserve"> </w:t>
      </w:r>
      <w:r w:rsidR="007C3C81" w:rsidRPr="007C3C81">
        <w:rPr>
          <w:rFonts w:ascii="Arial" w:hAnsi="Arial" w:cs="Arial"/>
          <w:sz w:val="24"/>
          <w:szCs w:val="24"/>
        </w:rPr>
        <w:t xml:space="preserve">термочувствительные переключатели (термостаты); </w:t>
      </w:r>
    </w:p>
    <w:p w14:paraId="47046777" w14:textId="7EF17D7B" w:rsidR="007C3C81" w:rsidRPr="007C3C81" w:rsidRDefault="005E6D99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3C81">
        <w:rPr>
          <w:rFonts w:ascii="Arial" w:hAnsi="Arial" w:cs="Arial"/>
          <w:sz w:val="24"/>
          <w:szCs w:val="24"/>
        </w:rPr>
        <w:t xml:space="preserve"> </w:t>
      </w:r>
      <w:r w:rsidR="007C3C81" w:rsidRPr="007C3C81">
        <w:rPr>
          <w:rFonts w:ascii="Arial" w:hAnsi="Arial" w:cs="Arial"/>
          <w:sz w:val="24"/>
          <w:szCs w:val="24"/>
        </w:rPr>
        <w:t xml:space="preserve">программаторы; </w:t>
      </w:r>
    </w:p>
    <w:p w14:paraId="0F020F35" w14:textId="1167DC03" w:rsidR="007C3C81" w:rsidRPr="007C3C81" w:rsidRDefault="005E6D99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3C81">
        <w:rPr>
          <w:rFonts w:ascii="Arial" w:hAnsi="Arial" w:cs="Arial"/>
          <w:sz w:val="24"/>
          <w:szCs w:val="24"/>
        </w:rPr>
        <w:t xml:space="preserve"> </w:t>
      </w:r>
      <w:r w:rsidR="007C3C81" w:rsidRPr="007C3C81">
        <w:rPr>
          <w:rFonts w:ascii="Arial" w:hAnsi="Arial" w:cs="Arial"/>
          <w:sz w:val="24"/>
          <w:szCs w:val="24"/>
        </w:rPr>
        <w:t xml:space="preserve">позиционные переключатели; </w:t>
      </w:r>
    </w:p>
    <w:p w14:paraId="5D0E28F6" w14:textId="58700A2C" w:rsidR="007C3C81" w:rsidRPr="007C3C81" w:rsidRDefault="005E6D99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3C81">
        <w:rPr>
          <w:rFonts w:ascii="Arial" w:hAnsi="Arial" w:cs="Arial"/>
          <w:sz w:val="24"/>
          <w:szCs w:val="24"/>
        </w:rPr>
        <w:t xml:space="preserve"> </w:t>
      </w:r>
      <w:r w:rsidR="007C3C81" w:rsidRPr="007C3C81">
        <w:rPr>
          <w:rFonts w:ascii="Arial" w:hAnsi="Arial" w:cs="Arial"/>
          <w:sz w:val="24"/>
          <w:szCs w:val="24"/>
        </w:rPr>
        <w:t>переключатели управления, приводимые в действие частью машины или механизма;</w:t>
      </w:r>
    </w:p>
    <w:p w14:paraId="034654DD" w14:textId="1BC4562E" w:rsidR="007C3C81" w:rsidRPr="007C3C81" w:rsidRDefault="005E6D99" w:rsidP="007C3C8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</w:t>
      </w:r>
      <w:r w:rsidR="007C3C81" w:rsidRPr="007C3C81">
        <w:rPr>
          <w:rFonts w:ascii="Arial" w:hAnsi="Arial" w:cs="Arial"/>
          <w:sz w:val="24"/>
          <w:szCs w:val="24"/>
        </w:rPr>
        <w:t xml:space="preserve">сопутствующее оборудование схемы управления, например индикаторные лампы; </w:t>
      </w:r>
    </w:p>
    <w:p w14:paraId="0FE9999C" w14:textId="2C8D464E" w:rsidR="00382698" w:rsidRPr="00382698" w:rsidRDefault="005E6D99" w:rsidP="0038269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3C81">
        <w:rPr>
          <w:rFonts w:ascii="Arial" w:hAnsi="Arial" w:cs="Arial"/>
          <w:sz w:val="24"/>
          <w:szCs w:val="24"/>
        </w:rPr>
        <w:t xml:space="preserve"> </w:t>
      </w:r>
      <w:r w:rsidR="00382698" w:rsidRPr="00382698">
        <w:rPr>
          <w:rFonts w:ascii="Arial" w:hAnsi="Arial" w:cs="Arial"/>
          <w:sz w:val="24"/>
          <w:szCs w:val="24"/>
        </w:rPr>
        <w:t>устройства цепей управления, включающие полупроводниковые переключающие элементы;</w:t>
      </w:r>
    </w:p>
    <w:p w14:paraId="0B6A61B2" w14:textId="49EA0902" w:rsidR="00CD3711" w:rsidRDefault="00382698" w:rsidP="0038269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82698">
        <w:rPr>
          <w:rFonts w:ascii="Arial" w:hAnsi="Arial" w:cs="Arial"/>
          <w:sz w:val="24"/>
          <w:szCs w:val="24"/>
        </w:rPr>
        <w:t xml:space="preserve">- устройства схемы управления, включающие встроенный </w:t>
      </w:r>
      <w:r w:rsidR="00FA20EE" w:rsidRPr="00382698">
        <w:rPr>
          <w:rFonts w:ascii="Arial" w:hAnsi="Arial" w:cs="Arial"/>
          <w:sz w:val="24"/>
          <w:szCs w:val="24"/>
        </w:rPr>
        <w:t>однока</w:t>
      </w:r>
      <w:r w:rsidR="00FA20EE">
        <w:rPr>
          <w:rFonts w:ascii="Arial" w:hAnsi="Arial" w:cs="Arial"/>
          <w:sz w:val="24"/>
          <w:szCs w:val="24"/>
        </w:rPr>
        <w:t>на</w:t>
      </w:r>
      <w:r w:rsidR="00FA20EE" w:rsidRPr="00382698">
        <w:rPr>
          <w:rFonts w:ascii="Arial" w:hAnsi="Arial" w:cs="Arial"/>
          <w:sz w:val="24"/>
          <w:szCs w:val="24"/>
        </w:rPr>
        <w:t xml:space="preserve">льный </w:t>
      </w:r>
      <w:r w:rsidRPr="00382698">
        <w:rPr>
          <w:rFonts w:ascii="Arial" w:hAnsi="Arial" w:cs="Arial"/>
          <w:sz w:val="24"/>
          <w:szCs w:val="24"/>
        </w:rPr>
        <w:t>цифровой интерфейс связи.</w:t>
      </w:r>
    </w:p>
    <w:p w14:paraId="2632288A" w14:textId="1D47F088" w:rsidR="005712E3" w:rsidRPr="005712E3" w:rsidRDefault="00382698" w:rsidP="005712E3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4"/>
        </w:rPr>
      </w:pPr>
      <w:r w:rsidRPr="005712E3">
        <w:rPr>
          <w:rFonts w:ascii="Arial" w:hAnsi="Arial" w:cs="Arial"/>
          <w:spacing w:val="20"/>
          <w:sz w:val="20"/>
          <w:szCs w:val="24"/>
        </w:rPr>
        <w:t>Примечание</w:t>
      </w:r>
      <w:r w:rsidR="0084214E">
        <w:rPr>
          <w:rFonts w:ascii="Arial" w:hAnsi="Arial" w:cs="Arial"/>
          <w:spacing w:val="20"/>
          <w:sz w:val="20"/>
          <w:szCs w:val="24"/>
        </w:rPr>
        <w:t xml:space="preserve"> 1</w:t>
      </w:r>
      <w:r w:rsidRPr="005712E3">
        <w:rPr>
          <w:rFonts w:ascii="Arial" w:hAnsi="Arial" w:cs="Arial"/>
          <w:sz w:val="20"/>
          <w:szCs w:val="24"/>
        </w:rPr>
        <w:t xml:space="preserve"> –</w:t>
      </w:r>
      <w:r w:rsidR="005712E3" w:rsidRPr="005712E3">
        <w:rPr>
          <w:rFonts w:ascii="Arial" w:hAnsi="Arial" w:cs="Arial"/>
          <w:sz w:val="20"/>
          <w:szCs w:val="24"/>
        </w:rPr>
        <w:t xml:space="preserve"> В настоящем стандарте аппаратура цепей управления и коммутационные элементы называются «оборудование» или «аппаратура». </w:t>
      </w:r>
    </w:p>
    <w:p w14:paraId="5DEA265C" w14:textId="6D96E03C" w:rsidR="005712E3" w:rsidRDefault="005712E3" w:rsidP="005712E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2E3">
        <w:rPr>
          <w:rFonts w:ascii="Arial" w:hAnsi="Arial" w:cs="Arial"/>
          <w:sz w:val="24"/>
          <w:szCs w:val="24"/>
        </w:rPr>
        <w:t xml:space="preserve">Настоящий </w:t>
      </w:r>
      <w:r>
        <w:rPr>
          <w:rFonts w:ascii="Arial" w:hAnsi="Arial" w:cs="Arial"/>
          <w:sz w:val="24"/>
          <w:szCs w:val="24"/>
        </w:rPr>
        <w:t>стандарт</w:t>
      </w:r>
      <w:r w:rsidRPr="005712E3">
        <w:rPr>
          <w:rFonts w:ascii="Arial" w:hAnsi="Arial" w:cs="Arial"/>
          <w:sz w:val="24"/>
          <w:szCs w:val="24"/>
        </w:rPr>
        <w:t xml:space="preserve"> также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Pr="005712E3">
        <w:rPr>
          <w:rFonts w:ascii="Arial" w:hAnsi="Arial" w:cs="Arial"/>
          <w:sz w:val="24"/>
          <w:szCs w:val="24"/>
        </w:rPr>
        <w:t xml:space="preserve"> к конкретным типам коммутационных элементов цепей управления, связанных с другими устройствами (на главные цепи которых распространяются другие стандарты), как указано в следующем неполном перечне:</w:t>
      </w:r>
    </w:p>
    <w:p w14:paraId="7851E2A0" w14:textId="29A5703F" w:rsidR="005712E3" w:rsidRPr="005712E3" w:rsidRDefault="005712E3" w:rsidP="005712E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2E3">
        <w:rPr>
          <w:rFonts w:ascii="Arial" w:hAnsi="Arial" w:cs="Arial"/>
          <w:sz w:val="24"/>
          <w:szCs w:val="24"/>
        </w:rPr>
        <w:t>- вспомогательные контакты коммутационного устройства (например, контактора, автоматического выключателя), которые не предназначены исключительно для использования с катушкой этого устройства;</w:t>
      </w:r>
    </w:p>
    <w:p w14:paraId="78701440" w14:textId="77777777" w:rsidR="005712E3" w:rsidRPr="005712E3" w:rsidRDefault="005712E3" w:rsidP="005712E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2E3">
        <w:rPr>
          <w:rFonts w:ascii="Arial" w:hAnsi="Arial" w:cs="Arial"/>
          <w:sz w:val="24"/>
          <w:szCs w:val="24"/>
        </w:rPr>
        <w:t>- блокировочные контакты дверей корпуса;</w:t>
      </w:r>
    </w:p>
    <w:p w14:paraId="7EC5CC77" w14:textId="77777777" w:rsidR="005712E3" w:rsidRPr="005712E3" w:rsidRDefault="005712E3" w:rsidP="005712E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2E3">
        <w:rPr>
          <w:rFonts w:ascii="Arial" w:hAnsi="Arial" w:cs="Arial"/>
          <w:sz w:val="24"/>
          <w:szCs w:val="24"/>
        </w:rPr>
        <w:t>- контакты цепей управления поворотных переключателей;</w:t>
      </w:r>
    </w:p>
    <w:p w14:paraId="46B0F1AA" w14:textId="048B9040" w:rsidR="005712E3" w:rsidRDefault="005712E3" w:rsidP="005712E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2E3">
        <w:rPr>
          <w:rFonts w:ascii="Arial" w:hAnsi="Arial" w:cs="Arial"/>
          <w:sz w:val="24"/>
          <w:szCs w:val="24"/>
        </w:rPr>
        <w:t>- контакты цепи управления реле перегрузки.</w:t>
      </w:r>
    </w:p>
    <w:p w14:paraId="71D19976" w14:textId="7D48AA69" w:rsidR="0084214E" w:rsidRPr="0084214E" w:rsidRDefault="0084214E" w:rsidP="0084214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4214E">
        <w:rPr>
          <w:rFonts w:ascii="Arial" w:hAnsi="Arial" w:cs="Arial"/>
          <w:sz w:val="24"/>
          <w:szCs w:val="24"/>
        </w:rPr>
        <w:t>Настоящий стандарт не распространяется:</w:t>
      </w:r>
    </w:p>
    <w:p w14:paraId="10F92EA5" w14:textId="7995BE3A" w:rsidR="0084214E" w:rsidRPr="0084214E" w:rsidRDefault="0084214E" w:rsidP="0084214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4214E">
        <w:rPr>
          <w:rFonts w:ascii="Arial" w:hAnsi="Arial" w:cs="Arial"/>
          <w:sz w:val="24"/>
          <w:szCs w:val="24"/>
        </w:rPr>
        <w:t xml:space="preserve">- </w:t>
      </w:r>
      <w:r w:rsidR="005E6D99" w:rsidRPr="0084214E">
        <w:rPr>
          <w:rFonts w:ascii="Arial" w:hAnsi="Arial" w:cs="Arial"/>
          <w:sz w:val="24"/>
          <w:szCs w:val="24"/>
        </w:rPr>
        <w:t xml:space="preserve">на </w:t>
      </w:r>
      <w:r w:rsidRPr="0084214E">
        <w:rPr>
          <w:rFonts w:ascii="Arial" w:hAnsi="Arial" w:cs="Arial"/>
          <w:sz w:val="24"/>
          <w:szCs w:val="24"/>
        </w:rPr>
        <w:t xml:space="preserve">реле, на которые распространяется серия </w:t>
      </w:r>
      <w:r w:rsidR="005E6D99">
        <w:rPr>
          <w:rFonts w:ascii="Arial" w:hAnsi="Arial" w:cs="Arial"/>
          <w:sz w:val="24"/>
          <w:szCs w:val="24"/>
        </w:rPr>
        <w:t xml:space="preserve">стандартов </w:t>
      </w:r>
      <w:r w:rsidRPr="0084214E">
        <w:rPr>
          <w:rFonts w:ascii="Arial" w:hAnsi="Arial" w:cs="Arial"/>
          <w:sz w:val="24"/>
          <w:szCs w:val="24"/>
        </w:rPr>
        <w:t>IEC 60255 или IEC 61810;</w:t>
      </w:r>
    </w:p>
    <w:p w14:paraId="427F1D46" w14:textId="77777777" w:rsidR="0084214E" w:rsidRPr="0084214E" w:rsidRDefault="0084214E" w:rsidP="0084214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4214E">
        <w:rPr>
          <w:rFonts w:ascii="Arial" w:hAnsi="Arial" w:cs="Arial"/>
          <w:sz w:val="24"/>
          <w:szCs w:val="24"/>
        </w:rPr>
        <w:t>- автоматические электрические аппараты управления для бытовых и аналогичных целей;</w:t>
      </w:r>
    </w:p>
    <w:p w14:paraId="7C818EC8" w14:textId="03676818" w:rsidR="0084214E" w:rsidRDefault="0084214E" w:rsidP="0084214E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4214E">
        <w:rPr>
          <w:rFonts w:ascii="Arial" w:hAnsi="Arial" w:cs="Arial"/>
          <w:sz w:val="24"/>
          <w:szCs w:val="24"/>
        </w:rPr>
        <w:t xml:space="preserve">- </w:t>
      </w:r>
      <w:r w:rsidRPr="0084214E">
        <w:rPr>
          <w:rFonts w:ascii="Arial" w:hAnsi="Arial" w:cs="Arial"/>
          <w:color w:val="000000"/>
          <w:sz w:val="24"/>
          <w:szCs w:val="24"/>
        </w:rPr>
        <w:t xml:space="preserve">использование аппаратов цепей управления и коммутационных элементов с дополнительными мерами предосторожности во взрывоопасных средах. Они приведены в </w:t>
      </w:r>
      <w:r w:rsidR="005E6D99" w:rsidRPr="0084214E">
        <w:rPr>
          <w:rFonts w:ascii="Arial" w:hAnsi="Arial" w:cs="Arial"/>
          <w:color w:val="000000"/>
          <w:sz w:val="24"/>
          <w:szCs w:val="24"/>
        </w:rPr>
        <w:t>серии стандарт</w:t>
      </w:r>
      <w:r w:rsidR="005E6D99">
        <w:rPr>
          <w:rFonts w:ascii="Arial" w:hAnsi="Arial" w:cs="Arial"/>
          <w:color w:val="000000"/>
          <w:sz w:val="24"/>
          <w:szCs w:val="24"/>
        </w:rPr>
        <w:t>ов</w:t>
      </w:r>
      <w:r w:rsidR="005E6D99" w:rsidRPr="0084214E">
        <w:rPr>
          <w:rFonts w:ascii="Arial" w:hAnsi="Arial" w:cs="Arial"/>
          <w:color w:val="000000"/>
          <w:sz w:val="24"/>
          <w:szCs w:val="24"/>
        </w:rPr>
        <w:t xml:space="preserve"> </w:t>
      </w:r>
      <w:r w:rsidRPr="0084214E">
        <w:rPr>
          <w:rFonts w:ascii="Arial" w:hAnsi="Arial" w:cs="Arial"/>
          <w:color w:val="000000"/>
          <w:sz w:val="24"/>
          <w:szCs w:val="24"/>
        </w:rPr>
        <w:t>IEC 60079</w:t>
      </w:r>
      <w:r w:rsidR="005E6D99">
        <w:rPr>
          <w:rFonts w:ascii="Arial" w:hAnsi="Arial" w:cs="Arial"/>
          <w:color w:val="000000"/>
          <w:sz w:val="24"/>
          <w:szCs w:val="24"/>
        </w:rPr>
        <w:t>.</w:t>
      </w:r>
    </w:p>
    <w:p w14:paraId="3F8F694F" w14:textId="49CC779D" w:rsidR="0084214E" w:rsidRPr="0084214E" w:rsidRDefault="0084214E" w:rsidP="0084214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4214E">
        <w:rPr>
          <w:rFonts w:ascii="Arial" w:hAnsi="Arial" w:cs="Arial"/>
          <w:sz w:val="24"/>
          <w:szCs w:val="24"/>
        </w:rPr>
        <w:t xml:space="preserve">В </w:t>
      </w:r>
      <w:r w:rsidR="005E6D99">
        <w:rPr>
          <w:rFonts w:ascii="Arial" w:hAnsi="Arial" w:cs="Arial"/>
          <w:sz w:val="24"/>
          <w:szCs w:val="24"/>
        </w:rPr>
        <w:t>настоящем</w:t>
      </w:r>
      <w:r w:rsidR="005E6D99" w:rsidRPr="0084214E">
        <w:rPr>
          <w:rFonts w:ascii="Arial" w:hAnsi="Arial" w:cs="Arial"/>
          <w:sz w:val="24"/>
          <w:szCs w:val="24"/>
        </w:rPr>
        <w:t xml:space="preserve"> </w:t>
      </w:r>
      <w:r w:rsidRPr="0084214E">
        <w:rPr>
          <w:rFonts w:ascii="Arial" w:hAnsi="Arial" w:cs="Arial"/>
          <w:sz w:val="24"/>
          <w:szCs w:val="24"/>
        </w:rPr>
        <w:t>стандарте не рассматриваются конкретные требования к цвету или значениям силы срабатывания.</w:t>
      </w:r>
    </w:p>
    <w:p w14:paraId="79F09B2C" w14:textId="5834CE7B" w:rsidR="0084214E" w:rsidRDefault="0084214E" w:rsidP="0084214E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4214E">
        <w:rPr>
          <w:rFonts w:ascii="Arial" w:hAnsi="Arial" w:cs="Arial"/>
          <w:spacing w:val="20"/>
          <w:sz w:val="20"/>
          <w:szCs w:val="20"/>
        </w:rPr>
        <w:t>Примечание 2</w:t>
      </w:r>
      <w:r w:rsidRPr="0084214E">
        <w:rPr>
          <w:rFonts w:ascii="Arial" w:hAnsi="Arial" w:cs="Arial"/>
          <w:sz w:val="20"/>
          <w:szCs w:val="20"/>
        </w:rPr>
        <w:t xml:space="preserve"> – Требования к цвету </w:t>
      </w:r>
      <w:r w:rsidR="00073A03">
        <w:rPr>
          <w:rFonts w:ascii="Arial" w:hAnsi="Arial" w:cs="Arial"/>
          <w:sz w:val="20"/>
          <w:szCs w:val="20"/>
        </w:rPr>
        <w:t>приведены</w:t>
      </w:r>
      <w:r w:rsidRPr="0084214E">
        <w:rPr>
          <w:rFonts w:ascii="Arial" w:hAnsi="Arial" w:cs="Arial"/>
          <w:sz w:val="20"/>
          <w:szCs w:val="20"/>
        </w:rPr>
        <w:t xml:space="preserve"> в IEC 60073, а также в CIE S004/E-2001.</w:t>
      </w:r>
    </w:p>
    <w:p w14:paraId="19C36301" w14:textId="1CC1A7D3" w:rsidR="009D6BE9" w:rsidRPr="000B72D8" w:rsidRDefault="005E6D99" w:rsidP="009D6B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72D8">
        <w:rPr>
          <w:rFonts w:ascii="Arial" w:hAnsi="Arial" w:cs="Arial"/>
          <w:sz w:val="24"/>
          <w:szCs w:val="24"/>
        </w:rPr>
        <w:t>Цел</w:t>
      </w:r>
      <w:r>
        <w:rPr>
          <w:rFonts w:ascii="Arial" w:hAnsi="Arial" w:cs="Arial"/>
          <w:sz w:val="24"/>
          <w:szCs w:val="24"/>
        </w:rPr>
        <w:t>ями</w:t>
      </w:r>
      <w:r w:rsidRPr="000B72D8">
        <w:rPr>
          <w:rFonts w:ascii="Arial" w:hAnsi="Arial" w:cs="Arial"/>
          <w:sz w:val="24"/>
          <w:szCs w:val="24"/>
        </w:rPr>
        <w:t xml:space="preserve"> </w:t>
      </w:r>
      <w:r w:rsidR="000B72D8" w:rsidRPr="000B72D8">
        <w:rPr>
          <w:rFonts w:ascii="Arial" w:hAnsi="Arial" w:cs="Arial"/>
          <w:sz w:val="24"/>
          <w:szCs w:val="24"/>
        </w:rPr>
        <w:t>настоящего стандарта</w:t>
      </w:r>
      <w:r w:rsidR="009D6BE9" w:rsidRPr="000B72D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являются следующие</w:t>
      </w:r>
      <w:r w:rsidR="009D6BE9" w:rsidRPr="000B72D8">
        <w:rPr>
          <w:rFonts w:ascii="Arial" w:hAnsi="Arial" w:cs="Arial"/>
          <w:sz w:val="24"/>
          <w:szCs w:val="24"/>
        </w:rPr>
        <w:t>:</w:t>
      </w:r>
    </w:p>
    <w:p w14:paraId="77B9EDAF" w14:textId="1C97D53A" w:rsidR="009D6BE9" w:rsidRPr="000B72D8" w:rsidRDefault="005E6D99" w:rsidP="009D6B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0B72D8">
        <w:rPr>
          <w:rFonts w:ascii="Arial" w:hAnsi="Arial" w:cs="Arial"/>
          <w:sz w:val="24"/>
          <w:szCs w:val="24"/>
        </w:rPr>
        <w:t xml:space="preserve"> </w:t>
      </w:r>
      <w:r w:rsidR="009D6BE9" w:rsidRPr="000B72D8">
        <w:rPr>
          <w:rFonts w:ascii="Arial" w:hAnsi="Arial" w:cs="Arial"/>
          <w:sz w:val="24"/>
          <w:szCs w:val="24"/>
        </w:rPr>
        <w:t>определения;</w:t>
      </w:r>
    </w:p>
    <w:p w14:paraId="32E047FD" w14:textId="09C8D8B9" w:rsidR="009D6BE9" w:rsidRPr="000B72D8" w:rsidRDefault="005E6D99" w:rsidP="009D6B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0B72D8">
        <w:rPr>
          <w:rFonts w:ascii="Arial" w:hAnsi="Arial" w:cs="Arial"/>
          <w:sz w:val="24"/>
          <w:szCs w:val="24"/>
        </w:rPr>
        <w:t xml:space="preserve"> </w:t>
      </w:r>
      <w:r w:rsidR="009D6BE9" w:rsidRPr="000B72D8">
        <w:rPr>
          <w:rFonts w:ascii="Arial" w:hAnsi="Arial" w:cs="Arial"/>
          <w:sz w:val="24"/>
          <w:szCs w:val="24"/>
        </w:rPr>
        <w:t>классификация;</w:t>
      </w:r>
    </w:p>
    <w:p w14:paraId="613680A9" w14:textId="6E6DBDE5" w:rsidR="009D6BE9" w:rsidRPr="000B72D8" w:rsidRDefault="005E6D99" w:rsidP="009D6B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0B72D8">
        <w:rPr>
          <w:rFonts w:ascii="Arial" w:hAnsi="Arial" w:cs="Arial"/>
          <w:sz w:val="24"/>
          <w:szCs w:val="24"/>
        </w:rPr>
        <w:t xml:space="preserve"> </w:t>
      </w:r>
      <w:r w:rsidR="009D6BE9" w:rsidRPr="000B72D8">
        <w:rPr>
          <w:rFonts w:ascii="Arial" w:hAnsi="Arial" w:cs="Arial"/>
          <w:sz w:val="24"/>
          <w:szCs w:val="24"/>
        </w:rPr>
        <w:t>характеристики;</w:t>
      </w:r>
    </w:p>
    <w:p w14:paraId="02F2C5BD" w14:textId="710B0D5D" w:rsidR="009D6BE9" w:rsidRPr="000B72D8" w:rsidRDefault="005E6D99" w:rsidP="009D6B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0B72D8">
        <w:rPr>
          <w:rFonts w:ascii="Arial" w:hAnsi="Arial" w:cs="Arial"/>
          <w:sz w:val="24"/>
          <w:szCs w:val="24"/>
        </w:rPr>
        <w:t xml:space="preserve"> информаци</w:t>
      </w:r>
      <w:r>
        <w:rPr>
          <w:rFonts w:ascii="Arial" w:hAnsi="Arial" w:cs="Arial"/>
          <w:sz w:val="24"/>
          <w:szCs w:val="24"/>
        </w:rPr>
        <w:t>я</w:t>
      </w:r>
      <w:r w:rsidRPr="000B72D8">
        <w:rPr>
          <w:rFonts w:ascii="Arial" w:hAnsi="Arial" w:cs="Arial"/>
          <w:sz w:val="24"/>
          <w:szCs w:val="24"/>
        </w:rPr>
        <w:t xml:space="preserve"> </w:t>
      </w:r>
      <w:r w:rsidR="000B72D8" w:rsidRPr="000B72D8">
        <w:rPr>
          <w:rFonts w:ascii="Arial" w:hAnsi="Arial" w:cs="Arial"/>
          <w:sz w:val="24"/>
          <w:szCs w:val="24"/>
        </w:rPr>
        <w:t>об изделии</w:t>
      </w:r>
      <w:r w:rsidR="009D6BE9" w:rsidRPr="000B72D8">
        <w:rPr>
          <w:rFonts w:ascii="Arial" w:hAnsi="Arial" w:cs="Arial"/>
          <w:sz w:val="24"/>
          <w:szCs w:val="24"/>
        </w:rPr>
        <w:t>;</w:t>
      </w:r>
    </w:p>
    <w:p w14:paraId="36989E2E" w14:textId="5CE970DC" w:rsidR="009D6BE9" w:rsidRPr="000B72D8" w:rsidRDefault="005E6D99" w:rsidP="009D6B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0B72D8">
        <w:rPr>
          <w:rFonts w:ascii="Arial" w:hAnsi="Arial" w:cs="Arial"/>
          <w:sz w:val="24"/>
          <w:szCs w:val="24"/>
        </w:rPr>
        <w:t xml:space="preserve"> </w:t>
      </w:r>
      <w:r w:rsidR="009D6BE9" w:rsidRPr="000B72D8">
        <w:rPr>
          <w:rFonts w:ascii="Arial" w:hAnsi="Arial" w:cs="Arial"/>
          <w:sz w:val="24"/>
          <w:szCs w:val="24"/>
        </w:rPr>
        <w:t xml:space="preserve">нормальные условия обслуживания, монтажа и </w:t>
      </w:r>
      <w:r w:rsidRPr="000B72D8">
        <w:rPr>
          <w:rFonts w:ascii="Arial" w:hAnsi="Arial" w:cs="Arial"/>
          <w:sz w:val="24"/>
          <w:szCs w:val="24"/>
        </w:rPr>
        <w:t>транспортиров</w:t>
      </w:r>
      <w:r>
        <w:rPr>
          <w:rFonts w:ascii="Arial" w:hAnsi="Arial" w:cs="Arial"/>
          <w:sz w:val="24"/>
          <w:szCs w:val="24"/>
        </w:rPr>
        <w:t>ания</w:t>
      </w:r>
      <w:r w:rsidR="009D6BE9" w:rsidRPr="000B72D8">
        <w:rPr>
          <w:rFonts w:ascii="Arial" w:hAnsi="Arial" w:cs="Arial"/>
          <w:sz w:val="24"/>
          <w:szCs w:val="24"/>
        </w:rPr>
        <w:t>;</w:t>
      </w:r>
    </w:p>
    <w:p w14:paraId="4B300714" w14:textId="77966DCF" w:rsidR="009D6BE9" w:rsidRPr="000B72D8" w:rsidRDefault="005E6D99" w:rsidP="009D6B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</w:t>
      </w:r>
      <w:r w:rsidRPr="000B72D8">
        <w:rPr>
          <w:rFonts w:ascii="Arial" w:hAnsi="Arial" w:cs="Arial"/>
          <w:sz w:val="24"/>
          <w:szCs w:val="24"/>
        </w:rPr>
        <w:t xml:space="preserve"> </w:t>
      </w:r>
      <w:r w:rsidR="009D6BE9" w:rsidRPr="000B72D8">
        <w:rPr>
          <w:rFonts w:ascii="Arial" w:hAnsi="Arial" w:cs="Arial"/>
          <w:sz w:val="24"/>
          <w:szCs w:val="24"/>
        </w:rPr>
        <w:t xml:space="preserve">требования к конструкции и эксплуатационным характеристикам, включая электромагнитную совместимость </w:t>
      </w:r>
      <w:r w:rsidR="000B72D8" w:rsidRPr="000B72D8">
        <w:rPr>
          <w:rFonts w:ascii="Arial" w:hAnsi="Arial" w:cs="Arial"/>
          <w:sz w:val="24"/>
          <w:szCs w:val="24"/>
        </w:rPr>
        <w:t xml:space="preserve">(ЭМС) </w:t>
      </w:r>
      <w:r w:rsidR="009D6BE9" w:rsidRPr="000B72D8">
        <w:rPr>
          <w:rFonts w:ascii="Arial" w:hAnsi="Arial" w:cs="Arial"/>
          <w:sz w:val="24"/>
          <w:szCs w:val="24"/>
        </w:rPr>
        <w:t xml:space="preserve">и все связанные с этим меры безопасности изделия; </w:t>
      </w:r>
    </w:p>
    <w:p w14:paraId="25572AA6" w14:textId="3AA7CAC7" w:rsidR="009D6BE9" w:rsidRPr="000B72D8" w:rsidRDefault="005E6D99" w:rsidP="009D6BE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0B72D8">
        <w:rPr>
          <w:rFonts w:ascii="Arial" w:hAnsi="Arial" w:cs="Arial"/>
          <w:sz w:val="24"/>
          <w:szCs w:val="24"/>
        </w:rPr>
        <w:t xml:space="preserve"> </w:t>
      </w:r>
      <w:r w:rsidR="009D6BE9" w:rsidRPr="000B72D8">
        <w:rPr>
          <w:rFonts w:ascii="Arial" w:hAnsi="Arial" w:cs="Arial"/>
          <w:sz w:val="24"/>
          <w:szCs w:val="24"/>
        </w:rPr>
        <w:t>испытания для проверки требований и номинальных характеристик.</w:t>
      </w:r>
    </w:p>
    <w:p w14:paraId="0B32A948" w14:textId="77777777" w:rsidR="00CD3711" w:rsidRPr="00CD3711" w:rsidRDefault="00CD3711" w:rsidP="00CD3711">
      <w:pPr>
        <w:pStyle w:val="1"/>
        <w:tabs>
          <w:tab w:val="num" w:pos="0"/>
        </w:tabs>
        <w:autoSpaceDE w:val="0"/>
        <w:spacing w:before="120" w:after="120" w:line="360" w:lineRule="auto"/>
        <w:ind w:firstLine="709"/>
        <w:jc w:val="both"/>
        <w:rPr>
          <w:rFonts w:ascii="Arial" w:hAnsi="Arial" w:cs="Arial"/>
          <w:bCs/>
          <w:szCs w:val="28"/>
          <w:lang w:val="ru-RU"/>
        </w:rPr>
      </w:pPr>
      <w:r w:rsidRPr="00CD3711">
        <w:rPr>
          <w:rFonts w:ascii="Arial" w:hAnsi="Arial" w:cs="Arial"/>
          <w:bCs/>
          <w:szCs w:val="28"/>
          <w:lang w:val="ru-RU"/>
        </w:rPr>
        <w:t>2 Нормативные ссылки</w:t>
      </w:r>
    </w:p>
    <w:p w14:paraId="365ACE3D" w14:textId="479F2224" w:rsidR="000B72D8" w:rsidRDefault="000B72D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B48C5">
        <w:rPr>
          <w:rFonts w:ascii="Arial" w:hAnsi="Arial"/>
        </w:rPr>
        <w:t>В настоящем стандарте использованы нормативные ссылки на следующие стандарты [для датированных ссылок применяют только указанное издание ссылочного стандарта, для недатированных – последнее издание (включая все изменения)]:</w:t>
      </w:r>
      <w:r w:rsidRPr="000B72D8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EED9984" w14:textId="0AAE5447" w:rsidR="000B72D8" w:rsidRPr="004B2941" w:rsidRDefault="000B72D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5E6D99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744763">
        <w:rPr>
          <w:rFonts w:ascii="Arial" w:hAnsi="Arial" w:cs="Arial"/>
          <w:color w:val="000000"/>
          <w:sz w:val="24"/>
          <w:szCs w:val="24"/>
          <w:lang w:val="en-US"/>
        </w:rPr>
        <w:t xml:space="preserve"> 60068-2-6:2007, </w:t>
      </w:r>
      <w:r w:rsidR="00F300AC" w:rsidRPr="007927FF">
        <w:rPr>
          <w:rFonts w:ascii="Arial" w:hAnsi="Arial" w:cs="Arial"/>
          <w:sz w:val="24"/>
          <w:szCs w:val="24"/>
          <w:lang w:val="en-US"/>
        </w:rPr>
        <w:t>Environmental testing – Part 2-6: Tests – Test Fc: Vibration (sinusoidal)</w:t>
      </w:r>
      <w:r w:rsidR="00F300AC" w:rsidRPr="00744763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744763">
        <w:rPr>
          <w:rFonts w:ascii="Arial" w:hAnsi="Arial" w:cs="Arial"/>
          <w:color w:val="000000"/>
          <w:sz w:val="24"/>
          <w:szCs w:val="24"/>
          <w:lang w:val="en-US"/>
        </w:rPr>
        <w:t>[</w:t>
      </w:r>
      <w:r w:rsidRPr="005E6D99">
        <w:rPr>
          <w:rFonts w:ascii="Arial" w:hAnsi="Arial" w:cs="Arial"/>
          <w:color w:val="000000"/>
          <w:sz w:val="24"/>
          <w:szCs w:val="24"/>
        </w:rPr>
        <w:t>Испытания</w:t>
      </w:r>
      <w:r w:rsidRPr="00744763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5E6D99">
        <w:rPr>
          <w:rFonts w:ascii="Arial" w:hAnsi="Arial" w:cs="Arial"/>
          <w:color w:val="000000"/>
          <w:sz w:val="24"/>
          <w:szCs w:val="24"/>
        </w:rPr>
        <w:t>на</w:t>
      </w:r>
      <w:r w:rsidRPr="00744763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5E6D99">
        <w:rPr>
          <w:rFonts w:ascii="Arial" w:hAnsi="Arial" w:cs="Arial"/>
          <w:color w:val="000000"/>
          <w:sz w:val="24"/>
          <w:szCs w:val="24"/>
        </w:rPr>
        <w:t>воздействие</w:t>
      </w:r>
      <w:r w:rsidRPr="00744763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5E6D99">
        <w:rPr>
          <w:rFonts w:ascii="Arial" w:hAnsi="Arial" w:cs="Arial"/>
          <w:color w:val="000000"/>
          <w:sz w:val="24"/>
          <w:szCs w:val="24"/>
        </w:rPr>
        <w:t>внешних</w:t>
      </w:r>
      <w:r w:rsidRPr="00744763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5E6D99">
        <w:rPr>
          <w:rFonts w:ascii="Arial" w:hAnsi="Arial" w:cs="Arial"/>
          <w:color w:val="000000"/>
          <w:sz w:val="24"/>
          <w:szCs w:val="24"/>
        </w:rPr>
        <w:t>факторов</w:t>
      </w:r>
      <w:r w:rsidRPr="00744763">
        <w:rPr>
          <w:rFonts w:ascii="Arial" w:hAnsi="Arial" w:cs="Arial"/>
          <w:color w:val="000000"/>
          <w:sz w:val="24"/>
          <w:szCs w:val="24"/>
          <w:lang w:val="en-US"/>
        </w:rPr>
        <w:t xml:space="preserve">. </w:t>
      </w:r>
      <w:r w:rsidRPr="005E6D99">
        <w:rPr>
          <w:rFonts w:ascii="Arial" w:hAnsi="Arial" w:cs="Arial"/>
          <w:color w:val="000000"/>
          <w:sz w:val="24"/>
          <w:szCs w:val="24"/>
        </w:rPr>
        <w:t>Часть</w:t>
      </w:r>
      <w:r w:rsidRPr="004B2941">
        <w:rPr>
          <w:rFonts w:ascii="Arial" w:hAnsi="Arial" w:cs="Arial"/>
          <w:color w:val="000000"/>
          <w:sz w:val="24"/>
          <w:szCs w:val="24"/>
          <w:lang w:val="en-US"/>
        </w:rPr>
        <w:t xml:space="preserve"> 2. </w:t>
      </w:r>
      <w:r w:rsidRPr="005E6D99">
        <w:rPr>
          <w:rFonts w:ascii="Arial" w:hAnsi="Arial" w:cs="Arial"/>
          <w:color w:val="000000"/>
          <w:sz w:val="24"/>
          <w:szCs w:val="24"/>
        </w:rPr>
        <w:t>Испытания</w:t>
      </w:r>
      <w:r w:rsidRPr="004B2941">
        <w:rPr>
          <w:rFonts w:ascii="Arial" w:hAnsi="Arial" w:cs="Arial"/>
          <w:color w:val="000000"/>
          <w:sz w:val="24"/>
          <w:szCs w:val="24"/>
          <w:lang w:val="en-US"/>
        </w:rPr>
        <w:t xml:space="preserve">. </w:t>
      </w:r>
      <w:r w:rsidRPr="005E6D99">
        <w:rPr>
          <w:rFonts w:ascii="Arial" w:hAnsi="Arial" w:cs="Arial"/>
          <w:color w:val="000000"/>
          <w:sz w:val="24"/>
          <w:szCs w:val="24"/>
        </w:rPr>
        <w:t>Испытание</w:t>
      </w:r>
      <w:r w:rsidRPr="004B2941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5E6D99">
        <w:rPr>
          <w:rFonts w:ascii="Arial" w:hAnsi="Arial" w:cs="Arial"/>
          <w:color w:val="000000"/>
          <w:sz w:val="24"/>
          <w:szCs w:val="24"/>
          <w:lang w:val="en-US"/>
        </w:rPr>
        <w:t>Fc</w:t>
      </w:r>
      <w:r w:rsidR="005E6D99" w:rsidRPr="007927FF">
        <w:rPr>
          <w:rFonts w:ascii="Arial" w:hAnsi="Arial" w:cs="Arial"/>
          <w:color w:val="000000"/>
          <w:sz w:val="24"/>
          <w:szCs w:val="24"/>
          <w:lang w:val="en-US"/>
        </w:rPr>
        <w:t>.</w:t>
      </w:r>
      <w:r w:rsidRPr="004B2941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5E6D99">
        <w:rPr>
          <w:rFonts w:ascii="Arial" w:hAnsi="Arial" w:cs="Arial"/>
          <w:color w:val="000000"/>
          <w:sz w:val="24"/>
          <w:szCs w:val="24"/>
        </w:rPr>
        <w:t>Вибрация</w:t>
      </w:r>
      <w:r w:rsidRPr="004B2941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5E6D99">
        <w:rPr>
          <w:rFonts w:ascii="Arial" w:hAnsi="Arial" w:cs="Arial"/>
          <w:color w:val="000000"/>
          <w:sz w:val="24"/>
          <w:szCs w:val="24"/>
        </w:rPr>
        <w:t>синусоидальная</w:t>
      </w:r>
      <w:r w:rsidRPr="004B2941">
        <w:rPr>
          <w:rFonts w:ascii="Arial" w:hAnsi="Arial" w:cs="Arial"/>
          <w:color w:val="000000"/>
          <w:sz w:val="24"/>
          <w:szCs w:val="24"/>
          <w:lang w:val="en-US"/>
        </w:rPr>
        <w:t>)]</w:t>
      </w:r>
    </w:p>
    <w:p w14:paraId="0F8FFC2C" w14:textId="10A00CD8" w:rsidR="00F300AC" w:rsidRPr="004B2941" w:rsidRDefault="00F300A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en-US"/>
        </w:rPr>
      </w:pPr>
      <w:r w:rsidRPr="005E6D99">
        <w:rPr>
          <w:rFonts w:ascii="Arial" w:hAnsi="Arial" w:cs="Arial"/>
          <w:sz w:val="24"/>
          <w:szCs w:val="24"/>
          <w:lang w:val="en-US"/>
        </w:rPr>
        <w:t>IEC</w:t>
      </w:r>
      <w:r w:rsidRPr="00744763">
        <w:rPr>
          <w:rFonts w:ascii="Arial" w:hAnsi="Arial" w:cs="Arial"/>
          <w:sz w:val="24"/>
          <w:szCs w:val="24"/>
          <w:lang w:val="en-US"/>
        </w:rPr>
        <w:t xml:space="preserve"> 60068-2-14:</w:t>
      </w:r>
      <w:r w:rsidR="005E6D99" w:rsidRPr="00744763">
        <w:rPr>
          <w:rFonts w:ascii="Arial" w:hAnsi="Arial" w:cs="Arial"/>
          <w:sz w:val="24"/>
          <w:szCs w:val="24"/>
          <w:lang w:val="en-US"/>
        </w:rPr>
        <w:t>20</w:t>
      </w:r>
      <w:r w:rsidR="005E6D99" w:rsidRPr="007927FF">
        <w:rPr>
          <w:rFonts w:ascii="Arial" w:hAnsi="Arial" w:cs="Arial"/>
          <w:sz w:val="24"/>
          <w:szCs w:val="24"/>
          <w:lang w:val="en-US"/>
        </w:rPr>
        <w:t>23</w:t>
      </w:r>
      <w:r w:rsidRPr="00744763">
        <w:rPr>
          <w:rFonts w:ascii="Arial" w:hAnsi="Arial" w:cs="Arial"/>
          <w:sz w:val="24"/>
          <w:szCs w:val="24"/>
          <w:lang w:val="en-US"/>
        </w:rPr>
        <w:t xml:space="preserve">, </w:t>
      </w:r>
      <w:r w:rsidRPr="007927FF">
        <w:rPr>
          <w:rFonts w:ascii="Arial" w:hAnsi="Arial" w:cs="Arial"/>
          <w:sz w:val="24"/>
          <w:szCs w:val="24"/>
          <w:lang w:val="en-US"/>
        </w:rPr>
        <w:t>Environmental testing – Part 2-14: Tests – Test N: Change of temperature</w:t>
      </w:r>
      <w:r w:rsidRPr="00744763">
        <w:rPr>
          <w:rFonts w:ascii="Arial" w:hAnsi="Arial" w:cs="Arial"/>
          <w:sz w:val="24"/>
          <w:szCs w:val="24"/>
          <w:lang w:val="en-US"/>
        </w:rPr>
        <w:t xml:space="preserve"> (</w:t>
      </w:r>
      <w:r w:rsidRPr="005E6D99">
        <w:rPr>
          <w:rFonts w:ascii="Arial" w:hAnsi="Arial" w:cs="Arial"/>
          <w:sz w:val="24"/>
          <w:szCs w:val="24"/>
        </w:rPr>
        <w:t>Испытания</w:t>
      </w:r>
      <w:r w:rsidRPr="00744763">
        <w:rPr>
          <w:rFonts w:ascii="Arial" w:hAnsi="Arial" w:cs="Arial"/>
          <w:sz w:val="24"/>
          <w:szCs w:val="24"/>
          <w:lang w:val="en-US"/>
        </w:rPr>
        <w:t xml:space="preserve"> </w:t>
      </w:r>
      <w:r w:rsidRPr="005E6D99">
        <w:rPr>
          <w:rFonts w:ascii="Arial" w:hAnsi="Arial" w:cs="Arial"/>
          <w:sz w:val="24"/>
          <w:szCs w:val="24"/>
        </w:rPr>
        <w:t>на</w:t>
      </w:r>
      <w:r w:rsidRPr="00744763">
        <w:rPr>
          <w:rFonts w:ascii="Arial" w:hAnsi="Arial" w:cs="Arial"/>
          <w:sz w:val="24"/>
          <w:szCs w:val="24"/>
          <w:lang w:val="en-US"/>
        </w:rPr>
        <w:t xml:space="preserve"> </w:t>
      </w:r>
      <w:r w:rsidRPr="005E6D99">
        <w:rPr>
          <w:rFonts w:ascii="Arial" w:hAnsi="Arial" w:cs="Arial"/>
          <w:sz w:val="24"/>
          <w:szCs w:val="24"/>
        </w:rPr>
        <w:t>воздействие</w:t>
      </w:r>
      <w:r w:rsidRPr="00744763">
        <w:rPr>
          <w:rFonts w:ascii="Arial" w:hAnsi="Arial" w:cs="Arial"/>
          <w:sz w:val="24"/>
          <w:szCs w:val="24"/>
          <w:lang w:val="en-US"/>
        </w:rPr>
        <w:t xml:space="preserve"> </w:t>
      </w:r>
      <w:r w:rsidRPr="005E6D99">
        <w:rPr>
          <w:rFonts w:ascii="Arial" w:hAnsi="Arial" w:cs="Arial"/>
          <w:sz w:val="24"/>
          <w:szCs w:val="24"/>
        </w:rPr>
        <w:t>внешних</w:t>
      </w:r>
      <w:r w:rsidRPr="005E6D99">
        <w:rPr>
          <w:rFonts w:ascii="Arial" w:hAnsi="Arial" w:cs="Arial"/>
          <w:sz w:val="24"/>
          <w:szCs w:val="24"/>
          <w:lang w:val="en-US"/>
        </w:rPr>
        <w:t xml:space="preserve"> </w:t>
      </w:r>
      <w:r w:rsidRPr="005E6D99">
        <w:rPr>
          <w:rFonts w:ascii="Arial" w:hAnsi="Arial" w:cs="Arial"/>
          <w:sz w:val="24"/>
          <w:szCs w:val="24"/>
        </w:rPr>
        <w:t>факторов</w:t>
      </w:r>
      <w:r w:rsidRPr="005E6D99">
        <w:rPr>
          <w:rFonts w:ascii="Arial" w:hAnsi="Arial" w:cs="Arial"/>
          <w:sz w:val="24"/>
          <w:szCs w:val="24"/>
          <w:lang w:val="en-US"/>
        </w:rPr>
        <w:t xml:space="preserve">. </w:t>
      </w:r>
      <w:r w:rsidRPr="005E6D99">
        <w:rPr>
          <w:rFonts w:ascii="Arial" w:hAnsi="Arial" w:cs="Arial"/>
          <w:sz w:val="24"/>
          <w:szCs w:val="24"/>
        </w:rPr>
        <w:t>Часть</w:t>
      </w:r>
      <w:r w:rsidRPr="004B2941">
        <w:rPr>
          <w:rFonts w:ascii="Arial" w:hAnsi="Arial" w:cs="Arial"/>
          <w:sz w:val="24"/>
          <w:szCs w:val="24"/>
          <w:lang w:val="en-US"/>
        </w:rPr>
        <w:t xml:space="preserve"> 2-14. </w:t>
      </w:r>
      <w:r w:rsidRPr="005E6D99">
        <w:rPr>
          <w:rFonts w:ascii="Arial" w:hAnsi="Arial" w:cs="Arial"/>
          <w:sz w:val="24"/>
          <w:szCs w:val="24"/>
        </w:rPr>
        <w:t>Испытания</w:t>
      </w:r>
      <w:r w:rsidRPr="004B2941">
        <w:rPr>
          <w:rFonts w:ascii="Arial" w:hAnsi="Arial" w:cs="Arial"/>
          <w:sz w:val="24"/>
          <w:szCs w:val="24"/>
          <w:lang w:val="en-US"/>
        </w:rPr>
        <w:t xml:space="preserve">. </w:t>
      </w:r>
      <w:r w:rsidRPr="005E6D99">
        <w:rPr>
          <w:rFonts w:ascii="Arial" w:hAnsi="Arial" w:cs="Arial"/>
          <w:sz w:val="24"/>
          <w:szCs w:val="24"/>
        </w:rPr>
        <w:t>Испытание</w:t>
      </w:r>
      <w:r w:rsidRPr="004B2941">
        <w:rPr>
          <w:rFonts w:ascii="Arial" w:hAnsi="Arial" w:cs="Arial"/>
          <w:sz w:val="24"/>
          <w:szCs w:val="24"/>
          <w:lang w:val="en-US"/>
        </w:rPr>
        <w:t xml:space="preserve"> </w:t>
      </w:r>
      <w:r w:rsidRPr="005E6D99">
        <w:rPr>
          <w:rFonts w:ascii="Arial" w:hAnsi="Arial" w:cs="Arial"/>
          <w:sz w:val="24"/>
          <w:szCs w:val="24"/>
          <w:lang w:val="en-US"/>
        </w:rPr>
        <w:t>N</w:t>
      </w:r>
      <w:r w:rsidR="005E6D99" w:rsidRPr="007927FF">
        <w:rPr>
          <w:rFonts w:ascii="Arial" w:hAnsi="Arial" w:cs="Arial"/>
          <w:sz w:val="24"/>
          <w:szCs w:val="24"/>
          <w:lang w:val="en-US"/>
        </w:rPr>
        <w:t>.</w:t>
      </w:r>
      <w:r w:rsidR="005E6D99" w:rsidRPr="004B2941">
        <w:rPr>
          <w:rFonts w:ascii="Arial" w:hAnsi="Arial" w:cs="Arial"/>
          <w:sz w:val="24"/>
          <w:szCs w:val="24"/>
          <w:lang w:val="en-US"/>
        </w:rPr>
        <w:t xml:space="preserve"> </w:t>
      </w:r>
      <w:r w:rsidRPr="005E6D99">
        <w:rPr>
          <w:rFonts w:ascii="Arial" w:hAnsi="Arial" w:cs="Arial"/>
          <w:sz w:val="24"/>
          <w:szCs w:val="24"/>
        </w:rPr>
        <w:t>Смена</w:t>
      </w:r>
      <w:r w:rsidRPr="004B2941">
        <w:rPr>
          <w:rFonts w:ascii="Arial" w:hAnsi="Arial" w:cs="Arial"/>
          <w:sz w:val="24"/>
          <w:szCs w:val="24"/>
          <w:lang w:val="en-US"/>
        </w:rPr>
        <w:t xml:space="preserve"> </w:t>
      </w:r>
      <w:r w:rsidRPr="005E6D99">
        <w:rPr>
          <w:rFonts w:ascii="Arial" w:hAnsi="Arial" w:cs="Arial"/>
          <w:sz w:val="24"/>
          <w:szCs w:val="24"/>
        </w:rPr>
        <w:t>температуры</w:t>
      </w:r>
      <w:r w:rsidRPr="004B2941">
        <w:rPr>
          <w:rFonts w:ascii="Arial" w:hAnsi="Arial" w:cs="Arial"/>
          <w:sz w:val="24"/>
          <w:szCs w:val="24"/>
          <w:lang w:val="en-US"/>
        </w:rPr>
        <w:t>)</w:t>
      </w:r>
    </w:p>
    <w:p w14:paraId="19AE7E9C" w14:textId="23D61843" w:rsidR="00F300AC" w:rsidRPr="006E37E3" w:rsidRDefault="00F300A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5E6D99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4B2941">
        <w:rPr>
          <w:rFonts w:ascii="Arial" w:hAnsi="Arial" w:cs="Arial"/>
          <w:color w:val="000000"/>
          <w:sz w:val="24"/>
          <w:szCs w:val="24"/>
          <w:lang w:val="en-US"/>
        </w:rPr>
        <w:t xml:space="preserve"> 60068-2-27:2008, </w:t>
      </w:r>
      <w:r w:rsidRPr="007927FF">
        <w:rPr>
          <w:rFonts w:ascii="Arial" w:hAnsi="Arial" w:cs="Arial"/>
          <w:sz w:val="24"/>
          <w:szCs w:val="24"/>
          <w:lang w:val="en-US"/>
        </w:rPr>
        <w:t>Environmental testing – Part 2-27: Tests – Test Ea and guidance: Shock</w:t>
      </w:r>
      <w:r w:rsidRPr="004B2941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5E6D99">
        <w:rPr>
          <w:rFonts w:ascii="Arial" w:hAnsi="Arial" w:cs="Arial"/>
          <w:color w:val="000000"/>
          <w:sz w:val="24"/>
          <w:szCs w:val="24"/>
        </w:rPr>
        <w:t>Испытания</w:t>
      </w:r>
      <w:r w:rsidRPr="004B2941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6E37E3">
        <w:rPr>
          <w:rFonts w:ascii="Arial" w:hAnsi="Arial" w:cs="Arial"/>
          <w:color w:val="000000"/>
          <w:sz w:val="24"/>
          <w:szCs w:val="24"/>
        </w:rPr>
        <w:t>на</w:t>
      </w:r>
      <w:r w:rsidRPr="004B2941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6E37E3">
        <w:rPr>
          <w:rFonts w:ascii="Arial" w:hAnsi="Arial" w:cs="Arial"/>
          <w:color w:val="000000"/>
          <w:sz w:val="24"/>
          <w:szCs w:val="24"/>
        </w:rPr>
        <w:t>воздействие</w:t>
      </w:r>
      <w:r w:rsidRPr="004B2941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6E37E3">
        <w:rPr>
          <w:rFonts w:ascii="Arial" w:hAnsi="Arial" w:cs="Arial"/>
          <w:color w:val="000000"/>
          <w:sz w:val="24"/>
          <w:szCs w:val="24"/>
        </w:rPr>
        <w:t>внешних</w:t>
      </w:r>
      <w:r w:rsidRPr="004B2941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6E37E3">
        <w:rPr>
          <w:rFonts w:ascii="Arial" w:hAnsi="Arial" w:cs="Arial"/>
          <w:color w:val="000000"/>
          <w:sz w:val="24"/>
          <w:szCs w:val="24"/>
        </w:rPr>
        <w:t>факторов</w:t>
      </w:r>
      <w:r w:rsidRPr="004B2941">
        <w:rPr>
          <w:rFonts w:ascii="Arial" w:hAnsi="Arial" w:cs="Arial"/>
          <w:color w:val="000000"/>
          <w:sz w:val="24"/>
          <w:szCs w:val="24"/>
          <w:lang w:val="en-US"/>
        </w:rPr>
        <w:t xml:space="preserve">. </w:t>
      </w:r>
      <w:r w:rsidRPr="006E37E3">
        <w:rPr>
          <w:rFonts w:ascii="Arial" w:hAnsi="Arial" w:cs="Arial"/>
          <w:color w:val="000000"/>
          <w:sz w:val="24"/>
          <w:szCs w:val="24"/>
        </w:rPr>
        <w:t>Часть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 2-27. </w:t>
      </w:r>
      <w:r w:rsidRPr="006E37E3">
        <w:rPr>
          <w:rFonts w:ascii="Arial" w:hAnsi="Arial" w:cs="Arial"/>
          <w:color w:val="000000"/>
          <w:sz w:val="24"/>
          <w:szCs w:val="24"/>
        </w:rPr>
        <w:t>Испытания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. </w:t>
      </w:r>
      <w:r w:rsidRPr="006E37E3">
        <w:rPr>
          <w:rFonts w:ascii="Arial" w:hAnsi="Arial" w:cs="Arial"/>
          <w:color w:val="000000"/>
          <w:sz w:val="24"/>
          <w:szCs w:val="24"/>
        </w:rPr>
        <w:t>Испытание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7927FF">
        <w:rPr>
          <w:rFonts w:ascii="Arial" w:hAnsi="Arial" w:cs="Arial"/>
          <w:color w:val="000000"/>
          <w:sz w:val="24"/>
          <w:szCs w:val="24"/>
        </w:rPr>
        <w:t>Еа</w:t>
      </w:r>
      <w:r w:rsidRPr="005E6D99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5E6D99">
        <w:rPr>
          <w:rFonts w:ascii="Arial" w:hAnsi="Arial" w:cs="Arial"/>
          <w:color w:val="000000"/>
          <w:sz w:val="24"/>
          <w:szCs w:val="24"/>
        </w:rPr>
        <w:t>и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6E37E3">
        <w:rPr>
          <w:rFonts w:ascii="Arial" w:hAnsi="Arial" w:cs="Arial"/>
          <w:color w:val="000000"/>
          <w:sz w:val="24"/>
          <w:szCs w:val="24"/>
        </w:rPr>
        <w:t>руководство</w:t>
      </w:r>
      <w:r w:rsidR="006E37E3" w:rsidRPr="00905D4B">
        <w:rPr>
          <w:rFonts w:ascii="Arial" w:hAnsi="Arial" w:cs="Arial"/>
          <w:color w:val="000000"/>
          <w:sz w:val="24"/>
          <w:szCs w:val="24"/>
          <w:lang w:val="en-US"/>
        </w:rPr>
        <w:t>.</w:t>
      </w:r>
      <w:r w:rsidR="00905D4B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6E37E3">
        <w:rPr>
          <w:rFonts w:ascii="Arial" w:hAnsi="Arial" w:cs="Arial"/>
          <w:color w:val="000000"/>
          <w:sz w:val="24"/>
          <w:szCs w:val="24"/>
        </w:rPr>
        <w:t>Удар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>)</w:t>
      </w:r>
    </w:p>
    <w:p w14:paraId="13A35635" w14:textId="38D5EC21" w:rsidR="00F300AC" w:rsidRPr="00594499" w:rsidRDefault="00F300A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6E37E3">
        <w:rPr>
          <w:rFonts w:ascii="Arial" w:hAnsi="Arial" w:cs="Arial"/>
          <w:color w:val="000000"/>
          <w:sz w:val="24"/>
          <w:szCs w:val="24"/>
          <w:lang w:val="en-US"/>
        </w:rPr>
        <w:t>IEC 60068-2-30:2005</w:t>
      </w:r>
      <w:r w:rsidR="006E37E3">
        <w:rPr>
          <w:rStyle w:val="af7"/>
          <w:rFonts w:ascii="Arial" w:hAnsi="Arial" w:cs="Arial"/>
          <w:color w:val="000000"/>
          <w:sz w:val="24"/>
          <w:szCs w:val="24"/>
          <w:lang w:val="en-US"/>
        </w:rPr>
        <w:footnoteReference w:customMarkFollows="1" w:id="1"/>
        <w:t>*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, 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>Environmental testing - Part 2</w:t>
      </w:r>
      <w:r w:rsidR="006E37E3">
        <w:rPr>
          <w:rFonts w:ascii="Arial" w:hAnsi="Arial" w:cs="Arial"/>
          <w:color w:val="000000"/>
          <w:sz w:val="24"/>
          <w:szCs w:val="24"/>
          <w:lang w:val="en-US"/>
        </w:rPr>
        <w:t>–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 xml:space="preserve">30: Tests </w:t>
      </w:r>
      <w:r w:rsidR="006E37E3">
        <w:rPr>
          <w:rFonts w:ascii="Arial" w:hAnsi="Arial" w:cs="Arial"/>
          <w:color w:val="000000"/>
          <w:sz w:val="24"/>
          <w:szCs w:val="24"/>
          <w:lang w:val="en-US"/>
        </w:rPr>
        <w:t>–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 xml:space="preserve"> Test Db: Damp heat, cyclic (12h+12h cycle)</w:t>
      </w:r>
      <w:r w:rsidRPr="005E6D99">
        <w:rPr>
          <w:rFonts w:ascii="Arial" w:hAnsi="Arial" w:cs="Arial"/>
          <w:color w:val="000000"/>
          <w:sz w:val="24"/>
          <w:szCs w:val="24"/>
          <w:lang w:val="en-US"/>
        </w:rPr>
        <w:t xml:space="preserve"> [</w:t>
      </w:r>
      <w:r w:rsidRPr="005E6D99">
        <w:rPr>
          <w:rFonts w:ascii="Arial" w:hAnsi="Arial" w:cs="Arial"/>
          <w:color w:val="000000"/>
          <w:sz w:val="24"/>
          <w:szCs w:val="24"/>
        </w:rPr>
        <w:t>Испытания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6E37E3">
        <w:rPr>
          <w:rFonts w:ascii="Arial" w:hAnsi="Arial" w:cs="Arial"/>
          <w:color w:val="000000"/>
          <w:sz w:val="24"/>
          <w:szCs w:val="24"/>
        </w:rPr>
        <w:t>на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6E37E3">
        <w:rPr>
          <w:rFonts w:ascii="Arial" w:hAnsi="Arial" w:cs="Arial"/>
          <w:color w:val="000000"/>
          <w:sz w:val="24"/>
          <w:szCs w:val="24"/>
        </w:rPr>
        <w:t>воздействие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6E37E3">
        <w:rPr>
          <w:rFonts w:ascii="Arial" w:hAnsi="Arial" w:cs="Arial"/>
          <w:color w:val="000000"/>
          <w:sz w:val="24"/>
          <w:szCs w:val="24"/>
        </w:rPr>
        <w:t>внешних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6E37E3">
        <w:rPr>
          <w:rFonts w:ascii="Arial" w:hAnsi="Arial" w:cs="Arial"/>
          <w:color w:val="000000"/>
          <w:sz w:val="24"/>
          <w:szCs w:val="24"/>
        </w:rPr>
        <w:t>факторов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. </w:t>
      </w:r>
      <w:r w:rsidRPr="006E37E3">
        <w:rPr>
          <w:rFonts w:ascii="Arial" w:hAnsi="Arial" w:cs="Arial"/>
          <w:color w:val="000000"/>
          <w:sz w:val="24"/>
          <w:szCs w:val="24"/>
        </w:rPr>
        <w:t>Часть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 2-30. </w:t>
      </w:r>
      <w:r w:rsidRPr="006E37E3">
        <w:rPr>
          <w:rFonts w:ascii="Arial" w:hAnsi="Arial" w:cs="Arial"/>
          <w:color w:val="000000"/>
          <w:sz w:val="24"/>
          <w:szCs w:val="24"/>
        </w:rPr>
        <w:t>Испытания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. </w:t>
      </w:r>
      <w:r w:rsidRPr="006E37E3">
        <w:rPr>
          <w:rFonts w:ascii="Arial" w:hAnsi="Arial" w:cs="Arial"/>
          <w:color w:val="000000"/>
          <w:sz w:val="24"/>
          <w:szCs w:val="24"/>
        </w:rPr>
        <w:t>Испытание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 Db</w:t>
      </w:r>
      <w:r w:rsidR="006E37E3" w:rsidRPr="00905D4B">
        <w:rPr>
          <w:rFonts w:ascii="Arial" w:hAnsi="Arial" w:cs="Arial"/>
          <w:color w:val="000000"/>
          <w:sz w:val="24"/>
          <w:szCs w:val="24"/>
          <w:lang w:val="en-US"/>
        </w:rPr>
        <w:t>.</w:t>
      </w:r>
      <w:r w:rsidR="006E37E3"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6E37E3">
        <w:rPr>
          <w:rFonts w:ascii="Arial" w:hAnsi="Arial" w:cs="Arial"/>
          <w:color w:val="000000"/>
          <w:sz w:val="24"/>
          <w:szCs w:val="24"/>
        </w:rPr>
        <w:t>Влажное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6E37E3">
        <w:rPr>
          <w:rFonts w:ascii="Arial" w:hAnsi="Arial" w:cs="Arial"/>
          <w:color w:val="000000"/>
          <w:sz w:val="24"/>
          <w:szCs w:val="24"/>
        </w:rPr>
        <w:t>тепло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, </w:t>
      </w:r>
      <w:r w:rsidRPr="006E37E3">
        <w:rPr>
          <w:rFonts w:ascii="Arial" w:hAnsi="Arial" w:cs="Arial"/>
          <w:color w:val="000000"/>
          <w:sz w:val="24"/>
          <w:szCs w:val="24"/>
        </w:rPr>
        <w:t>циклическое</w:t>
      </w:r>
      <w:r w:rsidRPr="006E37E3">
        <w:rPr>
          <w:rFonts w:ascii="Arial" w:hAnsi="Arial" w:cs="Arial"/>
          <w:color w:val="000000"/>
          <w:sz w:val="24"/>
          <w:szCs w:val="24"/>
          <w:lang w:val="en-US"/>
        </w:rPr>
        <w:t xml:space="preserve"> (12+12 </w:t>
      </w:r>
      <w:r w:rsidRPr="00594499">
        <w:rPr>
          <w:rFonts w:ascii="Arial" w:hAnsi="Arial" w:cs="Arial"/>
          <w:color w:val="000000"/>
          <w:sz w:val="24"/>
          <w:szCs w:val="24"/>
        </w:rPr>
        <w:t>часовой</w:t>
      </w:r>
      <w:r w:rsidRPr="00594499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594499">
        <w:rPr>
          <w:rFonts w:ascii="Arial" w:hAnsi="Arial" w:cs="Arial"/>
          <w:color w:val="000000"/>
          <w:sz w:val="24"/>
          <w:szCs w:val="24"/>
        </w:rPr>
        <w:t>цикл</w:t>
      </w:r>
      <w:r w:rsidRPr="00594499">
        <w:rPr>
          <w:rFonts w:ascii="Arial" w:hAnsi="Arial" w:cs="Arial"/>
          <w:color w:val="000000"/>
          <w:sz w:val="24"/>
          <w:szCs w:val="24"/>
          <w:lang w:val="en-US"/>
        </w:rPr>
        <w:t>)]</w:t>
      </w:r>
    </w:p>
    <w:p w14:paraId="59A4CB5E" w14:textId="1F5D5A50" w:rsidR="00F300AC" w:rsidRPr="00252B05" w:rsidRDefault="00F300A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94499">
        <w:rPr>
          <w:rFonts w:ascii="Arial" w:hAnsi="Arial" w:cs="Arial"/>
          <w:sz w:val="24"/>
          <w:szCs w:val="24"/>
          <w:lang w:val="en-US"/>
        </w:rPr>
        <w:t>IEC 60068-2-78:2012</w:t>
      </w:r>
      <w:r w:rsidR="00594499">
        <w:rPr>
          <w:rStyle w:val="af7"/>
          <w:rFonts w:ascii="Arial" w:hAnsi="Arial" w:cs="Arial"/>
          <w:sz w:val="24"/>
          <w:szCs w:val="24"/>
          <w:lang w:val="en-US"/>
        </w:rPr>
        <w:footnoteReference w:customMarkFollows="1" w:id="2"/>
        <w:t>**</w:t>
      </w:r>
      <w:r w:rsidRPr="00594499">
        <w:rPr>
          <w:rFonts w:ascii="Arial" w:hAnsi="Arial" w:cs="Arial"/>
          <w:sz w:val="24"/>
          <w:szCs w:val="24"/>
          <w:lang w:val="en-US"/>
        </w:rPr>
        <w:t xml:space="preserve">, </w:t>
      </w:r>
      <w:r w:rsidRPr="00905D4B">
        <w:rPr>
          <w:rFonts w:ascii="Arial" w:hAnsi="Arial" w:cs="Arial"/>
          <w:sz w:val="24"/>
          <w:szCs w:val="24"/>
          <w:lang w:val="en-US"/>
        </w:rPr>
        <w:t>Environmental testing – Part 2-78: Tests – Test Cab: Damp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i/>
          <w:sz w:val="24"/>
          <w:szCs w:val="24"/>
          <w:lang w:val="en-US"/>
        </w:rPr>
        <w:t>heat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, </w:t>
      </w:r>
      <w:r w:rsidRPr="00F300AC">
        <w:rPr>
          <w:rFonts w:ascii="Arial" w:hAnsi="Arial" w:cs="Arial"/>
          <w:i/>
          <w:sz w:val="24"/>
          <w:szCs w:val="24"/>
          <w:lang w:val="en-US"/>
        </w:rPr>
        <w:t>steady</w:t>
      </w:r>
      <w:r w:rsidRPr="00DD691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300AC">
        <w:rPr>
          <w:rFonts w:ascii="Arial" w:hAnsi="Arial" w:cs="Arial"/>
          <w:i/>
          <w:sz w:val="24"/>
          <w:szCs w:val="24"/>
          <w:lang w:val="en-US"/>
        </w:rPr>
        <w:t>state</w:t>
      </w:r>
      <w:r w:rsidR="00252B05" w:rsidRPr="00DD691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252B05" w:rsidRPr="00DD691E">
        <w:rPr>
          <w:rFonts w:ascii="Arial" w:hAnsi="Arial" w:cs="Arial"/>
          <w:sz w:val="24"/>
          <w:szCs w:val="24"/>
          <w:lang w:val="en-US"/>
        </w:rPr>
        <w:t>(</w:t>
      </w:r>
      <w:r w:rsidR="00252B05" w:rsidRPr="00252B05">
        <w:rPr>
          <w:rFonts w:ascii="Arial" w:hAnsi="Arial" w:cs="Arial"/>
          <w:sz w:val="24"/>
          <w:szCs w:val="24"/>
        </w:rPr>
        <w:t>И</w:t>
      </w:r>
      <w:r w:rsidR="00252B05" w:rsidRPr="00252B05">
        <w:rPr>
          <w:rFonts w:ascii="Arial" w:hAnsi="Arial" w:cs="Arial"/>
          <w:sz w:val="24"/>
          <w:szCs w:val="24"/>
          <w:shd w:val="clear" w:color="auto" w:fill="FFFFFF"/>
        </w:rPr>
        <w:t>спытание</w:t>
      </w:r>
      <w:r w:rsidR="00252B05" w:rsidRPr="00DD691E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252B05" w:rsidRPr="00252B05">
        <w:rPr>
          <w:rFonts w:ascii="Arial" w:hAnsi="Arial" w:cs="Arial"/>
          <w:sz w:val="24"/>
          <w:szCs w:val="24"/>
          <w:shd w:val="clear" w:color="auto" w:fill="FFFFFF"/>
        </w:rPr>
        <w:t>на</w:t>
      </w:r>
      <w:r w:rsidR="00252B05" w:rsidRPr="00DD691E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252B05" w:rsidRPr="00252B05">
        <w:rPr>
          <w:rFonts w:ascii="Arial" w:hAnsi="Arial" w:cs="Arial"/>
          <w:sz w:val="24"/>
          <w:szCs w:val="24"/>
          <w:shd w:val="clear" w:color="auto" w:fill="FFFFFF"/>
        </w:rPr>
        <w:t>воздействие</w:t>
      </w:r>
      <w:r w:rsidR="00252B05" w:rsidRPr="00DD691E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252B05" w:rsidRPr="00252B05">
        <w:rPr>
          <w:rFonts w:ascii="Arial" w:hAnsi="Arial" w:cs="Arial"/>
          <w:sz w:val="24"/>
          <w:szCs w:val="24"/>
          <w:shd w:val="clear" w:color="auto" w:fill="FFFFFF"/>
        </w:rPr>
        <w:t>внешних</w:t>
      </w:r>
      <w:r w:rsidR="00252B05" w:rsidRPr="00DD691E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252B05" w:rsidRPr="00252B05">
        <w:rPr>
          <w:rFonts w:ascii="Arial" w:hAnsi="Arial" w:cs="Arial"/>
          <w:sz w:val="24"/>
          <w:szCs w:val="24"/>
          <w:shd w:val="clear" w:color="auto" w:fill="FFFFFF"/>
        </w:rPr>
        <w:t>факторов</w:t>
      </w:r>
      <w:r w:rsidR="00252B05" w:rsidRPr="00DD691E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="00252B05" w:rsidRPr="00252B05">
        <w:rPr>
          <w:rFonts w:ascii="Arial" w:hAnsi="Arial" w:cs="Arial"/>
          <w:sz w:val="24"/>
          <w:szCs w:val="24"/>
          <w:shd w:val="clear" w:color="auto" w:fill="FFFFFF"/>
        </w:rPr>
        <w:t>Часть 2-78. Испытания. Испытание Cab: Влажное тепло, установившийся режим</w:t>
      </w:r>
      <w:r w:rsidR="00252B05">
        <w:rPr>
          <w:rFonts w:ascii="Arial" w:hAnsi="Arial" w:cs="Arial"/>
          <w:sz w:val="24"/>
          <w:szCs w:val="24"/>
          <w:shd w:val="clear" w:color="auto" w:fill="FFFFFF"/>
        </w:rPr>
        <w:t>)</w:t>
      </w:r>
    </w:p>
    <w:p w14:paraId="1F5BABE3" w14:textId="7CE21AC6" w:rsidR="00252B05" w:rsidRPr="00F624A5" w:rsidRDefault="00252B0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624A5">
        <w:rPr>
          <w:rFonts w:ascii="Arial" w:hAnsi="Arial" w:cs="Arial"/>
          <w:color w:val="000000"/>
          <w:sz w:val="24"/>
          <w:szCs w:val="24"/>
        </w:rPr>
        <w:t xml:space="preserve">IEC 60417, </w:t>
      </w:r>
      <w:r w:rsidRPr="00905D4B">
        <w:rPr>
          <w:rFonts w:ascii="Arial" w:hAnsi="Arial" w:cs="Arial"/>
          <w:color w:val="000000"/>
          <w:sz w:val="24"/>
          <w:szCs w:val="24"/>
        </w:rPr>
        <w:t>Graphical symbols for use on equipment</w:t>
      </w:r>
      <w:r w:rsidRPr="00F624A5">
        <w:rPr>
          <w:rFonts w:ascii="Arial" w:hAnsi="Arial" w:cs="Arial"/>
          <w:color w:val="000000"/>
          <w:sz w:val="24"/>
          <w:szCs w:val="24"/>
        </w:rPr>
        <w:t xml:space="preserve">, </w:t>
      </w:r>
      <w:r w:rsidR="00073A03" w:rsidRPr="00F624A5">
        <w:rPr>
          <w:rFonts w:ascii="Arial" w:hAnsi="Arial" w:cs="Arial"/>
          <w:color w:val="000000"/>
          <w:sz w:val="24"/>
          <w:szCs w:val="24"/>
        </w:rPr>
        <w:t>размещены</w:t>
      </w:r>
      <w:r w:rsidRPr="00F624A5">
        <w:rPr>
          <w:rFonts w:ascii="Arial" w:hAnsi="Arial" w:cs="Arial"/>
          <w:color w:val="000000"/>
          <w:sz w:val="24"/>
          <w:szCs w:val="24"/>
        </w:rPr>
        <w:t xml:space="preserve"> на сайте http://www.graphical-symbols.info/equipment</w:t>
      </w:r>
      <w:r w:rsidRPr="00497336">
        <w:rPr>
          <w:rFonts w:ascii="Arial" w:hAnsi="Arial" w:cs="Arial"/>
          <w:color w:val="000000"/>
          <w:sz w:val="24"/>
          <w:szCs w:val="24"/>
        </w:rPr>
        <w:t xml:space="preserve"> (Графические обозначения, применяемые на обору</w:t>
      </w:r>
      <w:r w:rsidRPr="00F624A5">
        <w:rPr>
          <w:rFonts w:ascii="Arial" w:hAnsi="Arial" w:cs="Arial"/>
          <w:color w:val="000000"/>
          <w:sz w:val="24"/>
          <w:szCs w:val="24"/>
        </w:rPr>
        <w:t>довании)</w:t>
      </w:r>
    </w:p>
    <w:p w14:paraId="3D01DBE7" w14:textId="01D09086" w:rsidR="00252B05" w:rsidRPr="00F624A5" w:rsidRDefault="00252B0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624A5">
        <w:rPr>
          <w:rFonts w:ascii="Arial" w:hAnsi="Arial" w:cs="Arial"/>
          <w:sz w:val="24"/>
          <w:szCs w:val="24"/>
          <w:lang w:val="en-US"/>
        </w:rPr>
        <w:t xml:space="preserve">IEC 60695-2-10:2021, </w:t>
      </w:r>
      <w:r w:rsidRPr="00905D4B">
        <w:rPr>
          <w:rFonts w:ascii="Arial" w:hAnsi="Arial" w:cs="Arial"/>
          <w:sz w:val="24"/>
          <w:szCs w:val="24"/>
          <w:lang w:val="en-US"/>
        </w:rPr>
        <w:t>Fire hazard testing – Part 2-10: Glowing/hot-wire based test methods – Glow-wire apparatus and common test procedure</w:t>
      </w:r>
      <w:r w:rsidRPr="00F624A5">
        <w:rPr>
          <w:rFonts w:ascii="Arial" w:hAnsi="Arial" w:cs="Arial"/>
          <w:sz w:val="24"/>
          <w:szCs w:val="24"/>
          <w:lang w:val="en-US"/>
        </w:rPr>
        <w:t xml:space="preserve"> </w:t>
      </w:r>
      <w:r w:rsidR="0009179F" w:rsidRPr="00F624A5">
        <w:rPr>
          <w:rFonts w:ascii="Arial" w:hAnsi="Arial" w:cs="Arial"/>
          <w:sz w:val="24"/>
          <w:szCs w:val="24"/>
          <w:lang w:val="en-US"/>
        </w:rPr>
        <w:t>(</w:t>
      </w:r>
      <w:r w:rsidR="0009179F" w:rsidRPr="00F624A5">
        <w:rPr>
          <w:rFonts w:ascii="Arial" w:hAnsi="Arial" w:cs="Arial"/>
          <w:sz w:val="24"/>
          <w:szCs w:val="24"/>
          <w:shd w:val="clear" w:color="auto" w:fill="FFFFFF"/>
        </w:rPr>
        <w:t>Испытания</w:t>
      </w:r>
      <w:r w:rsidR="0009179F" w:rsidRPr="00F624A5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09179F" w:rsidRPr="00F624A5">
        <w:rPr>
          <w:rFonts w:ascii="Arial" w:hAnsi="Arial" w:cs="Arial"/>
          <w:sz w:val="24"/>
          <w:szCs w:val="24"/>
          <w:shd w:val="clear" w:color="auto" w:fill="FFFFFF"/>
        </w:rPr>
        <w:t>на</w:t>
      </w:r>
      <w:r w:rsidR="0009179F" w:rsidRPr="00F624A5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09179F" w:rsidRPr="00F624A5">
        <w:rPr>
          <w:rFonts w:ascii="Arial" w:hAnsi="Arial" w:cs="Arial"/>
          <w:sz w:val="24"/>
          <w:szCs w:val="24"/>
          <w:shd w:val="clear" w:color="auto" w:fill="FFFFFF"/>
        </w:rPr>
        <w:t>пожароопасность</w:t>
      </w:r>
      <w:r w:rsidR="0009179F" w:rsidRPr="00F624A5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="0009179F" w:rsidRPr="00F624A5">
        <w:rPr>
          <w:rFonts w:ascii="Arial" w:hAnsi="Arial" w:cs="Arial"/>
          <w:sz w:val="24"/>
          <w:szCs w:val="24"/>
          <w:shd w:val="clear" w:color="auto" w:fill="FFFFFF"/>
        </w:rPr>
        <w:t xml:space="preserve">Часть 2-10. Методы испытаний </w:t>
      </w:r>
      <w:r w:rsidR="00F624A5" w:rsidRPr="00F624A5">
        <w:rPr>
          <w:rFonts w:ascii="Arial" w:hAnsi="Arial" w:cs="Arial"/>
          <w:sz w:val="24"/>
          <w:szCs w:val="24"/>
          <w:shd w:val="clear" w:color="auto" w:fill="FFFFFF"/>
        </w:rPr>
        <w:t>накал</w:t>
      </w:r>
      <w:r w:rsidR="00F624A5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="00F624A5" w:rsidRPr="00F624A5">
        <w:rPr>
          <w:rFonts w:ascii="Arial" w:hAnsi="Arial" w:cs="Arial"/>
          <w:sz w:val="24"/>
          <w:szCs w:val="24"/>
          <w:shd w:val="clear" w:color="auto" w:fill="FFFFFF"/>
        </w:rPr>
        <w:t>нной</w:t>
      </w:r>
      <w:r w:rsidR="0009179F" w:rsidRPr="00F624A5">
        <w:rPr>
          <w:rFonts w:ascii="Arial" w:hAnsi="Arial" w:cs="Arial"/>
          <w:sz w:val="24"/>
          <w:szCs w:val="24"/>
          <w:shd w:val="clear" w:color="auto" w:fill="FFFFFF"/>
        </w:rPr>
        <w:t>/нагретой проволокой. Установка для исп</w:t>
      </w:r>
      <w:r w:rsidR="0009179F" w:rsidRPr="00497336">
        <w:rPr>
          <w:rFonts w:ascii="Arial" w:hAnsi="Arial" w:cs="Arial"/>
          <w:sz w:val="24"/>
          <w:szCs w:val="24"/>
          <w:shd w:val="clear" w:color="auto" w:fill="FFFFFF"/>
        </w:rPr>
        <w:t>ытания раскаленной проволокой и общие процедуры испытаний)</w:t>
      </w:r>
    </w:p>
    <w:p w14:paraId="089A554C" w14:textId="34A9ADF6" w:rsidR="00252B05" w:rsidRPr="00497336" w:rsidRDefault="00252B0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624A5">
        <w:rPr>
          <w:rFonts w:ascii="Arial" w:hAnsi="Arial" w:cs="Arial"/>
          <w:sz w:val="24"/>
          <w:szCs w:val="24"/>
          <w:lang w:val="en-US"/>
        </w:rPr>
        <w:t>IEC</w:t>
      </w:r>
      <w:r w:rsidRPr="00CE436C">
        <w:rPr>
          <w:rFonts w:ascii="Arial" w:hAnsi="Arial" w:cs="Arial"/>
          <w:sz w:val="24"/>
          <w:szCs w:val="24"/>
        </w:rPr>
        <w:t xml:space="preserve"> 60695-2-11:2021, </w:t>
      </w:r>
      <w:r w:rsidRPr="00905D4B">
        <w:rPr>
          <w:rFonts w:ascii="Arial" w:hAnsi="Arial" w:cs="Arial"/>
          <w:sz w:val="24"/>
          <w:szCs w:val="24"/>
          <w:lang w:val="en-US"/>
        </w:rPr>
        <w:t>Fire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hazard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testing</w:t>
      </w:r>
      <w:r w:rsidRPr="00CE436C">
        <w:rPr>
          <w:rFonts w:ascii="Arial" w:hAnsi="Arial" w:cs="Arial"/>
          <w:sz w:val="24"/>
          <w:szCs w:val="24"/>
        </w:rPr>
        <w:t xml:space="preserve"> – </w:t>
      </w:r>
      <w:r w:rsidRPr="00905D4B">
        <w:rPr>
          <w:rFonts w:ascii="Arial" w:hAnsi="Arial" w:cs="Arial"/>
          <w:sz w:val="24"/>
          <w:szCs w:val="24"/>
          <w:lang w:val="en-US"/>
        </w:rPr>
        <w:t>Part</w:t>
      </w:r>
      <w:r w:rsidRPr="00CE436C">
        <w:rPr>
          <w:rFonts w:ascii="Arial" w:hAnsi="Arial" w:cs="Arial"/>
          <w:sz w:val="24"/>
          <w:szCs w:val="24"/>
        </w:rPr>
        <w:t xml:space="preserve"> 2-11: </w:t>
      </w:r>
      <w:r w:rsidRPr="00905D4B">
        <w:rPr>
          <w:rFonts w:ascii="Arial" w:hAnsi="Arial" w:cs="Arial"/>
          <w:sz w:val="24"/>
          <w:szCs w:val="24"/>
          <w:lang w:val="en-US"/>
        </w:rPr>
        <w:t>Glowing</w:t>
      </w:r>
      <w:r w:rsidRPr="00CE436C">
        <w:rPr>
          <w:rFonts w:ascii="Arial" w:hAnsi="Arial" w:cs="Arial"/>
          <w:sz w:val="24"/>
          <w:szCs w:val="24"/>
        </w:rPr>
        <w:t>/</w:t>
      </w:r>
      <w:r w:rsidRPr="00905D4B">
        <w:rPr>
          <w:rFonts w:ascii="Arial" w:hAnsi="Arial" w:cs="Arial"/>
          <w:sz w:val="24"/>
          <w:szCs w:val="24"/>
          <w:lang w:val="en-US"/>
        </w:rPr>
        <w:t>hot</w:t>
      </w:r>
      <w:r w:rsidRPr="00CE436C">
        <w:rPr>
          <w:rFonts w:ascii="Arial" w:hAnsi="Arial" w:cs="Arial"/>
          <w:sz w:val="24"/>
          <w:szCs w:val="24"/>
        </w:rPr>
        <w:t>-</w:t>
      </w:r>
      <w:r w:rsidRPr="00905D4B">
        <w:rPr>
          <w:rFonts w:ascii="Arial" w:hAnsi="Arial" w:cs="Arial"/>
          <w:sz w:val="24"/>
          <w:szCs w:val="24"/>
          <w:lang w:val="en-US"/>
        </w:rPr>
        <w:t>wire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based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test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lastRenderedPageBreak/>
        <w:t>methods</w:t>
      </w:r>
      <w:r w:rsidRPr="00CE436C">
        <w:rPr>
          <w:rFonts w:ascii="Arial" w:hAnsi="Arial" w:cs="Arial"/>
          <w:sz w:val="24"/>
          <w:szCs w:val="24"/>
        </w:rPr>
        <w:t xml:space="preserve"> – </w:t>
      </w:r>
      <w:r w:rsidRPr="00905D4B">
        <w:rPr>
          <w:rFonts w:ascii="Arial" w:hAnsi="Arial" w:cs="Arial"/>
          <w:sz w:val="24"/>
          <w:szCs w:val="24"/>
          <w:lang w:val="en-US"/>
        </w:rPr>
        <w:t>Glow</w:t>
      </w:r>
      <w:r w:rsidRPr="00CE436C">
        <w:rPr>
          <w:rFonts w:ascii="Arial" w:hAnsi="Arial" w:cs="Arial"/>
          <w:sz w:val="24"/>
          <w:szCs w:val="24"/>
        </w:rPr>
        <w:t>-</w:t>
      </w:r>
      <w:r w:rsidRPr="00905D4B">
        <w:rPr>
          <w:rFonts w:ascii="Arial" w:hAnsi="Arial" w:cs="Arial"/>
          <w:sz w:val="24"/>
          <w:szCs w:val="24"/>
          <w:lang w:val="en-US"/>
        </w:rPr>
        <w:t>wire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flammability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test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method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for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end</w:t>
      </w:r>
      <w:r w:rsidRPr="00CE436C">
        <w:rPr>
          <w:rFonts w:ascii="Arial" w:hAnsi="Arial" w:cs="Arial"/>
          <w:sz w:val="24"/>
          <w:szCs w:val="24"/>
        </w:rPr>
        <w:t>-</w:t>
      </w:r>
      <w:r w:rsidRPr="00905D4B">
        <w:rPr>
          <w:rFonts w:ascii="Arial" w:hAnsi="Arial" w:cs="Arial"/>
          <w:sz w:val="24"/>
          <w:szCs w:val="24"/>
          <w:lang w:val="en-US"/>
        </w:rPr>
        <w:t>products</w:t>
      </w:r>
      <w:r w:rsidRPr="00CE436C">
        <w:rPr>
          <w:rFonts w:ascii="Arial" w:hAnsi="Arial" w:cs="Arial"/>
          <w:sz w:val="24"/>
          <w:szCs w:val="24"/>
        </w:rPr>
        <w:t xml:space="preserve"> (</w:t>
      </w:r>
      <w:r w:rsidRPr="00905D4B">
        <w:rPr>
          <w:rFonts w:ascii="Arial" w:hAnsi="Arial" w:cs="Arial"/>
          <w:sz w:val="24"/>
          <w:szCs w:val="24"/>
          <w:lang w:val="en-US"/>
        </w:rPr>
        <w:t>GWEPT</w:t>
      </w:r>
      <w:r w:rsidRPr="00CE436C">
        <w:rPr>
          <w:rFonts w:ascii="Arial" w:hAnsi="Arial" w:cs="Arial"/>
          <w:sz w:val="24"/>
          <w:szCs w:val="24"/>
        </w:rPr>
        <w:t xml:space="preserve">) </w:t>
      </w:r>
      <w:r w:rsidR="0009179F" w:rsidRPr="00CE436C">
        <w:rPr>
          <w:rFonts w:ascii="Arial" w:hAnsi="Arial" w:cs="Arial"/>
          <w:sz w:val="24"/>
          <w:szCs w:val="24"/>
        </w:rPr>
        <w:t>[</w:t>
      </w:r>
      <w:r w:rsidR="0009179F" w:rsidRPr="00F624A5">
        <w:rPr>
          <w:rFonts w:ascii="Arial" w:hAnsi="Arial" w:cs="Arial"/>
          <w:sz w:val="24"/>
          <w:szCs w:val="24"/>
          <w:shd w:val="clear" w:color="auto" w:fill="FFFFFF"/>
        </w:rPr>
        <w:t>Испытания</w:t>
      </w:r>
      <w:r w:rsidR="0009179F" w:rsidRPr="00CE436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9179F" w:rsidRPr="00F624A5">
        <w:rPr>
          <w:rFonts w:ascii="Arial" w:hAnsi="Arial" w:cs="Arial"/>
          <w:sz w:val="24"/>
          <w:szCs w:val="24"/>
          <w:shd w:val="clear" w:color="auto" w:fill="FFFFFF"/>
        </w:rPr>
        <w:t>на</w:t>
      </w:r>
      <w:r w:rsidR="0009179F" w:rsidRPr="00CE436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9179F" w:rsidRPr="00497336">
        <w:rPr>
          <w:rFonts w:ascii="Arial" w:hAnsi="Arial" w:cs="Arial"/>
          <w:sz w:val="24"/>
          <w:szCs w:val="24"/>
          <w:shd w:val="clear" w:color="auto" w:fill="FFFFFF"/>
        </w:rPr>
        <w:t>пожароопасность</w:t>
      </w:r>
      <w:r w:rsidR="0009179F" w:rsidRPr="00CE436C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09179F" w:rsidRPr="00497336">
        <w:rPr>
          <w:rFonts w:ascii="Arial" w:hAnsi="Arial" w:cs="Arial"/>
          <w:sz w:val="24"/>
          <w:szCs w:val="24"/>
          <w:shd w:val="clear" w:color="auto" w:fill="FFFFFF"/>
        </w:rPr>
        <w:t xml:space="preserve">Часть 2-11. Методы испытаний </w:t>
      </w:r>
      <w:r w:rsidR="00F624A5" w:rsidRPr="00497336">
        <w:rPr>
          <w:rFonts w:ascii="Arial" w:hAnsi="Arial" w:cs="Arial"/>
          <w:sz w:val="24"/>
          <w:szCs w:val="24"/>
          <w:shd w:val="clear" w:color="auto" w:fill="FFFFFF"/>
        </w:rPr>
        <w:t>накал</w:t>
      </w:r>
      <w:r w:rsidR="00F624A5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="00F624A5" w:rsidRPr="00F624A5">
        <w:rPr>
          <w:rFonts w:ascii="Arial" w:hAnsi="Arial" w:cs="Arial"/>
          <w:sz w:val="24"/>
          <w:szCs w:val="24"/>
          <w:shd w:val="clear" w:color="auto" w:fill="FFFFFF"/>
        </w:rPr>
        <w:t>нной</w:t>
      </w:r>
      <w:r w:rsidR="0009179F" w:rsidRPr="00F624A5">
        <w:rPr>
          <w:rFonts w:ascii="Arial" w:hAnsi="Arial" w:cs="Arial"/>
          <w:sz w:val="24"/>
          <w:szCs w:val="24"/>
          <w:shd w:val="clear" w:color="auto" w:fill="FFFFFF"/>
        </w:rPr>
        <w:t>/нагретой проволокой. Испытание раскаленной проволокой на воспламеняемость конечной продукции]</w:t>
      </w:r>
    </w:p>
    <w:p w14:paraId="37953247" w14:textId="3A3B2C33" w:rsidR="00F300AC" w:rsidRPr="00497336" w:rsidRDefault="00252B0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624A5">
        <w:rPr>
          <w:rFonts w:ascii="Arial" w:hAnsi="Arial" w:cs="Arial"/>
          <w:sz w:val="24"/>
          <w:szCs w:val="24"/>
          <w:lang w:val="en-US"/>
        </w:rPr>
        <w:t>IEC</w:t>
      </w:r>
      <w:r w:rsidRPr="00CE436C">
        <w:rPr>
          <w:rFonts w:ascii="Arial" w:hAnsi="Arial" w:cs="Arial"/>
          <w:sz w:val="24"/>
          <w:szCs w:val="24"/>
        </w:rPr>
        <w:t xml:space="preserve"> 60695-2-12:2021, </w:t>
      </w:r>
      <w:r w:rsidRPr="00905D4B">
        <w:rPr>
          <w:rFonts w:ascii="Arial" w:hAnsi="Arial" w:cs="Arial"/>
          <w:sz w:val="24"/>
          <w:szCs w:val="24"/>
          <w:lang w:val="en-US"/>
        </w:rPr>
        <w:t>Fire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hazard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testing</w:t>
      </w:r>
      <w:r w:rsidRPr="00CE436C">
        <w:rPr>
          <w:rFonts w:ascii="Arial" w:hAnsi="Arial" w:cs="Arial"/>
          <w:sz w:val="24"/>
          <w:szCs w:val="24"/>
        </w:rPr>
        <w:t xml:space="preserve"> – </w:t>
      </w:r>
      <w:r w:rsidRPr="00905D4B">
        <w:rPr>
          <w:rFonts w:ascii="Arial" w:hAnsi="Arial" w:cs="Arial"/>
          <w:sz w:val="24"/>
          <w:szCs w:val="24"/>
          <w:lang w:val="en-US"/>
        </w:rPr>
        <w:t>Part</w:t>
      </w:r>
      <w:r w:rsidRPr="00CE436C">
        <w:rPr>
          <w:rFonts w:ascii="Arial" w:hAnsi="Arial" w:cs="Arial"/>
          <w:sz w:val="24"/>
          <w:szCs w:val="24"/>
        </w:rPr>
        <w:t xml:space="preserve"> 2-12: </w:t>
      </w:r>
      <w:r w:rsidRPr="00905D4B">
        <w:rPr>
          <w:rFonts w:ascii="Arial" w:hAnsi="Arial" w:cs="Arial"/>
          <w:sz w:val="24"/>
          <w:szCs w:val="24"/>
          <w:lang w:val="en-US"/>
        </w:rPr>
        <w:t>Glowing</w:t>
      </w:r>
      <w:r w:rsidRPr="00CE436C">
        <w:rPr>
          <w:rFonts w:ascii="Arial" w:hAnsi="Arial" w:cs="Arial"/>
          <w:sz w:val="24"/>
          <w:szCs w:val="24"/>
        </w:rPr>
        <w:t>/</w:t>
      </w:r>
      <w:r w:rsidRPr="00905D4B">
        <w:rPr>
          <w:rFonts w:ascii="Arial" w:hAnsi="Arial" w:cs="Arial"/>
          <w:sz w:val="24"/>
          <w:szCs w:val="24"/>
          <w:lang w:val="en-US"/>
        </w:rPr>
        <w:t>hot</w:t>
      </w:r>
      <w:r w:rsidRPr="00CE436C">
        <w:rPr>
          <w:rFonts w:ascii="Arial" w:hAnsi="Arial" w:cs="Arial"/>
          <w:sz w:val="24"/>
          <w:szCs w:val="24"/>
        </w:rPr>
        <w:t>-</w:t>
      </w:r>
      <w:r w:rsidRPr="00905D4B">
        <w:rPr>
          <w:rFonts w:ascii="Arial" w:hAnsi="Arial" w:cs="Arial"/>
          <w:sz w:val="24"/>
          <w:szCs w:val="24"/>
          <w:lang w:val="en-US"/>
        </w:rPr>
        <w:t>wire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based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test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methods</w:t>
      </w:r>
      <w:r w:rsidRPr="00CE436C">
        <w:rPr>
          <w:rFonts w:ascii="Arial" w:hAnsi="Arial" w:cs="Arial"/>
          <w:sz w:val="24"/>
          <w:szCs w:val="24"/>
        </w:rPr>
        <w:t xml:space="preserve"> – </w:t>
      </w:r>
      <w:r w:rsidRPr="00905D4B">
        <w:rPr>
          <w:rFonts w:ascii="Arial" w:hAnsi="Arial" w:cs="Arial"/>
          <w:sz w:val="24"/>
          <w:szCs w:val="24"/>
          <w:lang w:val="en-US"/>
        </w:rPr>
        <w:t>Glow</w:t>
      </w:r>
      <w:r w:rsidRPr="00CE436C">
        <w:rPr>
          <w:rFonts w:ascii="Arial" w:hAnsi="Arial" w:cs="Arial"/>
          <w:sz w:val="24"/>
          <w:szCs w:val="24"/>
        </w:rPr>
        <w:t>-</w:t>
      </w:r>
      <w:r w:rsidRPr="00905D4B">
        <w:rPr>
          <w:rFonts w:ascii="Arial" w:hAnsi="Arial" w:cs="Arial"/>
          <w:sz w:val="24"/>
          <w:szCs w:val="24"/>
          <w:lang w:val="en-US"/>
        </w:rPr>
        <w:t>wire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flammability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index</w:t>
      </w:r>
      <w:r w:rsidRPr="00CE436C">
        <w:rPr>
          <w:rFonts w:ascii="Arial" w:hAnsi="Arial" w:cs="Arial"/>
          <w:sz w:val="24"/>
          <w:szCs w:val="24"/>
        </w:rPr>
        <w:t xml:space="preserve"> (</w:t>
      </w:r>
      <w:r w:rsidRPr="00905D4B">
        <w:rPr>
          <w:rFonts w:ascii="Arial" w:hAnsi="Arial" w:cs="Arial"/>
          <w:sz w:val="24"/>
          <w:szCs w:val="24"/>
          <w:lang w:val="en-US"/>
        </w:rPr>
        <w:t>GWFI</w:t>
      </w:r>
      <w:r w:rsidRPr="00CE436C">
        <w:rPr>
          <w:rFonts w:ascii="Arial" w:hAnsi="Arial" w:cs="Arial"/>
          <w:sz w:val="24"/>
          <w:szCs w:val="24"/>
        </w:rPr>
        <w:t xml:space="preserve">) </w:t>
      </w:r>
      <w:r w:rsidRPr="00905D4B">
        <w:rPr>
          <w:rFonts w:ascii="Arial" w:hAnsi="Arial" w:cs="Arial"/>
          <w:sz w:val="24"/>
          <w:szCs w:val="24"/>
          <w:lang w:val="en-US"/>
        </w:rPr>
        <w:t>test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method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for</w:t>
      </w:r>
      <w:r w:rsidRPr="00CE436C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materials</w:t>
      </w:r>
      <w:r w:rsidR="0009179F" w:rsidRPr="00CE436C">
        <w:rPr>
          <w:rFonts w:ascii="Arial" w:hAnsi="Arial" w:cs="Arial"/>
          <w:sz w:val="24"/>
          <w:szCs w:val="24"/>
        </w:rPr>
        <w:t xml:space="preserve"> </w:t>
      </w:r>
      <w:r w:rsidR="0009515B" w:rsidRPr="00CE436C">
        <w:rPr>
          <w:rFonts w:ascii="Arial" w:hAnsi="Arial" w:cs="Arial"/>
          <w:sz w:val="24"/>
          <w:szCs w:val="24"/>
        </w:rPr>
        <w:t>[</w:t>
      </w:r>
      <w:r w:rsidR="00D84885" w:rsidRPr="00F624A5">
        <w:rPr>
          <w:rFonts w:ascii="Arial" w:hAnsi="Arial" w:cs="Arial"/>
          <w:sz w:val="24"/>
          <w:szCs w:val="24"/>
          <w:shd w:val="clear" w:color="auto" w:fill="FFFFFF"/>
        </w:rPr>
        <w:t>Испытания</w:t>
      </w:r>
      <w:r w:rsidR="00D84885" w:rsidRPr="00CE436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84885" w:rsidRPr="00F624A5">
        <w:rPr>
          <w:rFonts w:ascii="Arial" w:hAnsi="Arial" w:cs="Arial"/>
          <w:sz w:val="24"/>
          <w:szCs w:val="24"/>
          <w:shd w:val="clear" w:color="auto" w:fill="FFFFFF"/>
        </w:rPr>
        <w:t>на</w:t>
      </w:r>
      <w:r w:rsidR="00D84885" w:rsidRPr="00CE436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84885" w:rsidRPr="00F624A5">
        <w:rPr>
          <w:rFonts w:ascii="Arial" w:hAnsi="Arial" w:cs="Arial"/>
          <w:sz w:val="24"/>
          <w:szCs w:val="24"/>
          <w:shd w:val="clear" w:color="auto" w:fill="FFFFFF"/>
        </w:rPr>
        <w:t>пожарную</w:t>
      </w:r>
      <w:r w:rsidR="00D84885" w:rsidRPr="00CE436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84885" w:rsidRPr="00F624A5">
        <w:rPr>
          <w:rFonts w:ascii="Arial" w:hAnsi="Arial" w:cs="Arial"/>
          <w:sz w:val="24"/>
          <w:szCs w:val="24"/>
          <w:shd w:val="clear" w:color="auto" w:fill="FFFFFF"/>
        </w:rPr>
        <w:t>опасность</w:t>
      </w:r>
      <w:r w:rsidR="00D84885" w:rsidRPr="00CE436C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D84885" w:rsidRPr="00F624A5">
        <w:rPr>
          <w:rFonts w:ascii="Arial" w:hAnsi="Arial" w:cs="Arial"/>
          <w:sz w:val="24"/>
          <w:szCs w:val="24"/>
          <w:shd w:val="clear" w:color="auto" w:fill="FFFFFF"/>
        </w:rPr>
        <w:t>Часть 2-12. Методы испытаний накалённой/нагретой проволокой. Метод определения индекса воспламеняемости материалов накалённой проволокой (ИВРП)]</w:t>
      </w:r>
    </w:p>
    <w:p w14:paraId="697A93A8" w14:textId="26014DA9" w:rsidR="00252B05" w:rsidRPr="00497336" w:rsidRDefault="00D8488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624A5">
        <w:rPr>
          <w:rFonts w:ascii="Arial" w:hAnsi="Arial" w:cs="Arial"/>
          <w:sz w:val="24"/>
          <w:szCs w:val="24"/>
          <w:lang w:val="en-US"/>
        </w:rPr>
        <w:t>IEC</w:t>
      </w:r>
      <w:r w:rsidRPr="00F624A5">
        <w:rPr>
          <w:rFonts w:ascii="Arial" w:hAnsi="Arial" w:cs="Arial"/>
          <w:sz w:val="24"/>
          <w:szCs w:val="24"/>
        </w:rPr>
        <w:t xml:space="preserve"> 60730-1:2022, </w:t>
      </w:r>
      <w:r w:rsidRPr="00905D4B">
        <w:rPr>
          <w:rFonts w:ascii="Arial" w:hAnsi="Arial" w:cs="Arial"/>
          <w:sz w:val="24"/>
          <w:szCs w:val="24"/>
          <w:lang w:val="en-US"/>
        </w:rPr>
        <w:t>Automatic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electrical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controls</w:t>
      </w:r>
      <w:r w:rsidRPr="00905D4B">
        <w:rPr>
          <w:rFonts w:ascii="Arial" w:hAnsi="Arial" w:cs="Arial"/>
          <w:sz w:val="24"/>
          <w:szCs w:val="24"/>
        </w:rPr>
        <w:t xml:space="preserve"> – </w:t>
      </w:r>
      <w:r w:rsidRPr="00905D4B">
        <w:rPr>
          <w:rFonts w:ascii="Arial" w:hAnsi="Arial" w:cs="Arial"/>
          <w:sz w:val="24"/>
          <w:szCs w:val="24"/>
          <w:lang w:val="en-US"/>
        </w:rPr>
        <w:t>Part</w:t>
      </w:r>
      <w:r w:rsidRPr="00905D4B">
        <w:rPr>
          <w:rFonts w:ascii="Arial" w:hAnsi="Arial" w:cs="Arial"/>
          <w:sz w:val="24"/>
          <w:szCs w:val="24"/>
        </w:rPr>
        <w:t xml:space="preserve"> 1: </w:t>
      </w:r>
      <w:r w:rsidRPr="00905D4B">
        <w:rPr>
          <w:rFonts w:ascii="Arial" w:hAnsi="Arial" w:cs="Arial"/>
          <w:sz w:val="24"/>
          <w:szCs w:val="24"/>
          <w:lang w:val="en-US"/>
        </w:rPr>
        <w:t>General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requirements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F624A5">
        <w:rPr>
          <w:rFonts w:ascii="Arial" w:hAnsi="Arial" w:cs="Arial"/>
          <w:sz w:val="24"/>
          <w:szCs w:val="24"/>
        </w:rPr>
        <w:t>(</w:t>
      </w:r>
      <w:r w:rsidRPr="00F624A5">
        <w:rPr>
          <w:rFonts w:ascii="Arial" w:hAnsi="Arial" w:cs="Arial"/>
          <w:sz w:val="24"/>
          <w:szCs w:val="24"/>
          <w:shd w:val="clear" w:color="auto" w:fill="FFFFFF"/>
        </w:rPr>
        <w:t>Автоматические электрические управляющие устройства. Часть 1. Общие требования)</w:t>
      </w:r>
    </w:p>
    <w:p w14:paraId="734718C6" w14:textId="6C838FAE" w:rsidR="00D84885" w:rsidRPr="00F624A5" w:rsidRDefault="00D8488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624A5">
        <w:rPr>
          <w:rFonts w:ascii="Arial" w:hAnsi="Arial" w:cs="Arial"/>
          <w:color w:val="000000"/>
          <w:sz w:val="24"/>
          <w:szCs w:val="24"/>
        </w:rPr>
        <w:t xml:space="preserve">IEC 60947-1:2020, </w:t>
      </w:r>
      <w:r w:rsidRPr="00905D4B">
        <w:rPr>
          <w:rFonts w:ascii="Arial" w:hAnsi="Arial" w:cs="Arial"/>
          <w:color w:val="000000"/>
          <w:sz w:val="24"/>
          <w:szCs w:val="24"/>
        </w:rPr>
        <w:t xml:space="preserve">Low-voltage switchgear and controlgear </w:t>
      </w:r>
      <w:r w:rsidR="00497336">
        <w:rPr>
          <w:rFonts w:ascii="Arial" w:hAnsi="Arial" w:cs="Arial"/>
          <w:color w:val="000000"/>
          <w:sz w:val="24"/>
          <w:szCs w:val="24"/>
        </w:rPr>
        <w:t>–</w:t>
      </w:r>
      <w:r w:rsidRPr="00905D4B">
        <w:rPr>
          <w:rFonts w:ascii="Arial" w:hAnsi="Arial" w:cs="Arial"/>
          <w:color w:val="000000"/>
          <w:sz w:val="24"/>
          <w:szCs w:val="24"/>
        </w:rPr>
        <w:t xml:space="preserve"> Part 1: General rules</w:t>
      </w:r>
      <w:r w:rsidRPr="00F624A5">
        <w:rPr>
          <w:rFonts w:ascii="Arial" w:hAnsi="Arial" w:cs="Arial"/>
          <w:color w:val="000000"/>
          <w:sz w:val="24"/>
          <w:szCs w:val="24"/>
        </w:rPr>
        <w:t xml:space="preserve"> (Аппаратура коммутационная и механизмы управления низковольтные комплектные. Часть 1. Общие правила)</w:t>
      </w:r>
    </w:p>
    <w:p w14:paraId="33F81CE1" w14:textId="47360254" w:rsidR="00D84885" w:rsidRPr="00497336" w:rsidRDefault="00D8488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44763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60947-4-1:2018</w:t>
      </w:r>
      <w:r w:rsidR="00744763" w:rsidRPr="00CE436C">
        <w:rPr>
          <w:rFonts w:ascii="Arial" w:hAnsi="Arial" w:cs="Arial"/>
          <w:color w:val="000000"/>
          <w:sz w:val="24"/>
          <w:szCs w:val="24"/>
          <w:lang w:val="en-US"/>
        </w:rPr>
        <w:t>,</w:t>
      </w:r>
      <w:r w:rsidR="00744763" w:rsidRPr="00CE436C">
        <w:rPr>
          <w:rStyle w:val="af7"/>
          <w:rFonts w:ascii="Arial" w:hAnsi="Arial" w:cs="Arial"/>
          <w:color w:val="000000"/>
          <w:sz w:val="24"/>
          <w:szCs w:val="24"/>
          <w:lang w:val="en-US"/>
        </w:rPr>
        <w:footnoteReference w:customMarkFollows="1" w:id="3"/>
        <w:t>*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>Low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>-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>voltage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>switchgear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>and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>controlgear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497336" w:rsidRPr="00CE436C">
        <w:rPr>
          <w:rFonts w:ascii="Arial" w:hAnsi="Arial" w:cs="Arial"/>
          <w:color w:val="000000"/>
          <w:sz w:val="24"/>
          <w:szCs w:val="24"/>
          <w:lang w:val="en-US"/>
        </w:rPr>
        <w:t>–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>Part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4-1: 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>Contactors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>and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>motor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>-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>starters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744763" w:rsidRPr="00CE436C">
        <w:rPr>
          <w:rFonts w:ascii="Arial" w:hAnsi="Arial" w:cs="Arial"/>
          <w:color w:val="000000"/>
          <w:sz w:val="24"/>
          <w:szCs w:val="24"/>
          <w:lang w:val="en-US"/>
        </w:rPr>
        <w:t>–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>Electromechanical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>contactors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>and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>motor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>-</w:t>
      </w:r>
      <w:r w:rsidRPr="00905D4B">
        <w:rPr>
          <w:rFonts w:ascii="Arial" w:hAnsi="Arial" w:cs="Arial"/>
          <w:color w:val="000000"/>
          <w:sz w:val="24"/>
          <w:szCs w:val="24"/>
          <w:lang w:val="en-US"/>
        </w:rPr>
        <w:t>starters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744763">
        <w:rPr>
          <w:rFonts w:ascii="Arial" w:hAnsi="Arial" w:cs="Arial"/>
          <w:color w:val="000000"/>
          <w:sz w:val="24"/>
          <w:szCs w:val="24"/>
        </w:rPr>
        <w:t>Аппаратура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744763">
        <w:rPr>
          <w:rFonts w:ascii="Arial" w:hAnsi="Arial" w:cs="Arial"/>
          <w:color w:val="000000"/>
          <w:sz w:val="24"/>
          <w:szCs w:val="24"/>
        </w:rPr>
        <w:t>коммутационная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744763">
        <w:rPr>
          <w:rFonts w:ascii="Arial" w:hAnsi="Arial" w:cs="Arial"/>
          <w:color w:val="000000"/>
          <w:sz w:val="24"/>
          <w:szCs w:val="24"/>
        </w:rPr>
        <w:t>и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744763">
        <w:rPr>
          <w:rFonts w:ascii="Arial" w:hAnsi="Arial" w:cs="Arial"/>
          <w:color w:val="000000"/>
          <w:sz w:val="24"/>
          <w:szCs w:val="24"/>
        </w:rPr>
        <w:t>механизмы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744763">
        <w:rPr>
          <w:rFonts w:ascii="Arial" w:hAnsi="Arial" w:cs="Arial"/>
          <w:color w:val="000000"/>
          <w:sz w:val="24"/>
          <w:szCs w:val="24"/>
        </w:rPr>
        <w:t>управления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744763">
        <w:rPr>
          <w:rFonts w:ascii="Arial" w:hAnsi="Arial" w:cs="Arial"/>
          <w:color w:val="000000"/>
          <w:sz w:val="24"/>
          <w:szCs w:val="24"/>
        </w:rPr>
        <w:t>низковольтные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744763">
        <w:rPr>
          <w:rFonts w:ascii="Arial" w:hAnsi="Arial" w:cs="Arial"/>
          <w:color w:val="000000"/>
          <w:sz w:val="24"/>
          <w:szCs w:val="24"/>
        </w:rPr>
        <w:t>комплектные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. </w:t>
      </w:r>
      <w:r w:rsidRPr="00744763">
        <w:rPr>
          <w:rFonts w:ascii="Arial" w:hAnsi="Arial" w:cs="Arial"/>
          <w:color w:val="000000"/>
          <w:sz w:val="24"/>
          <w:szCs w:val="24"/>
        </w:rPr>
        <w:t>Часть 4-1. Контакторы и пускатели. Электромеханические контакторы и пускатели</w:t>
      </w:r>
      <w:r w:rsidR="0009515B" w:rsidRPr="00744763">
        <w:rPr>
          <w:rFonts w:ascii="Arial" w:hAnsi="Arial" w:cs="Arial"/>
          <w:color w:val="000000"/>
          <w:sz w:val="24"/>
          <w:szCs w:val="24"/>
        </w:rPr>
        <w:t>)</w:t>
      </w:r>
    </w:p>
    <w:p w14:paraId="636E7DB0" w14:textId="25B4948A" w:rsidR="00AB4EF9" w:rsidRPr="00F624A5" w:rsidRDefault="00AB4EF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7336">
        <w:rPr>
          <w:rFonts w:ascii="Arial" w:hAnsi="Arial" w:cs="Arial"/>
          <w:sz w:val="24"/>
          <w:szCs w:val="24"/>
          <w:lang w:val="en-US"/>
        </w:rPr>
        <w:t>IEC</w:t>
      </w:r>
      <w:r w:rsidRPr="00497336">
        <w:rPr>
          <w:rFonts w:ascii="Arial" w:hAnsi="Arial" w:cs="Arial"/>
          <w:sz w:val="24"/>
          <w:szCs w:val="24"/>
        </w:rPr>
        <w:t xml:space="preserve"> 60947-5-2:2019</w:t>
      </w:r>
      <w:r w:rsidRPr="00905D4B">
        <w:rPr>
          <w:rFonts w:ascii="Arial" w:hAnsi="Arial" w:cs="Arial"/>
          <w:sz w:val="24"/>
          <w:szCs w:val="24"/>
        </w:rPr>
        <w:t xml:space="preserve">, </w:t>
      </w:r>
      <w:r w:rsidRPr="00905D4B">
        <w:rPr>
          <w:rFonts w:ascii="Arial" w:hAnsi="Arial" w:cs="Arial"/>
          <w:sz w:val="24"/>
          <w:szCs w:val="24"/>
          <w:lang w:val="en-US"/>
        </w:rPr>
        <w:t>Low</w:t>
      </w:r>
      <w:r w:rsidRPr="00905D4B">
        <w:rPr>
          <w:rFonts w:ascii="Arial" w:hAnsi="Arial" w:cs="Arial"/>
          <w:sz w:val="24"/>
          <w:szCs w:val="24"/>
        </w:rPr>
        <w:t>-</w:t>
      </w:r>
      <w:r w:rsidRPr="00905D4B">
        <w:rPr>
          <w:rFonts w:ascii="Arial" w:hAnsi="Arial" w:cs="Arial"/>
          <w:sz w:val="24"/>
          <w:szCs w:val="24"/>
          <w:lang w:val="en-US"/>
        </w:rPr>
        <w:t>voltage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switchgear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and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controlgear</w:t>
      </w:r>
      <w:r w:rsidRPr="00905D4B">
        <w:rPr>
          <w:rFonts w:ascii="Arial" w:hAnsi="Arial" w:cs="Arial"/>
          <w:sz w:val="24"/>
          <w:szCs w:val="24"/>
        </w:rPr>
        <w:t xml:space="preserve"> – </w:t>
      </w:r>
      <w:r w:rsidRPr="00905D4B">
        <w:rPr>
          <w:rFonts w:ascii="Arial" w:hAnsi="Arial" w:cs="Arial"/>
          <w:sz w:val="24"/>
          <w:szCs w:val="24"/>
          <w:lang w:val="en-US"/>
        </w:rPr>
        <w:t>Part</w:t>
      </w:r>
      <w:r w:rsidRPr="00905D4B">
        <w:rPr>
          <w:rFonts w:ascii="Arial" w:hAnsi="Arial" w:cs="Arial"/>
          <w:sz w:val="24"/>
          <w:szCs w:val="24"/>
        </w:rPr>
        <w:t xml:space="preserve"> 5-2: </w:t>
      </w:r>
      <w:r w:rsidRPr="00905D4B">
        <w:rPr>
          <w:rFonts w:ascii="Arial" w:hAnsi="Arial" w:cs="Arial"/>
          <w:sz w:val="24"/>
          <w:szCs w:val="24"/>
          <w:lang w:val="en-US"/>
        </w:rPr>
        <w:t>Control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circuit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devices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and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switching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elements</w:t>
      </w:r>
      <w:r w:rsidRPr="00905D4B">
        <w:rPr>
          <w:rFonts w:ascii="Arial" w:hAnsi="Arial" w:cs="Arial"/>
          <w:sz w:val="24"/>
          <w:szCs w:val="24"/>
        </w:rPr>
        <w:t xml:space="preserve"> – </w:t>
      </w:r>
      <w:r w:rsidRPr="00905D4B">
        <w:rPr>
          <w:rFonts w:ascii="Arial" w:hAnsi="Arial" w:cs="Arial"/>
          <w:sz w:val="24"/>
          <w:szCs w:val="24"/>
          <w:lang w:val="en-US"/>
        </w:rPr>
        <w:t>Proximity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switches</w:t>
      </w:r>
      <w:r w:rsidRPr="00F624A5">
        <w:rPr>
          <w:rFonts w:ascii="Arial" w:hAnsi="Arial" w:cs="Arial"/>
          <w:sz w:val="24"/>
          <w:szCs w:val="24"/>
        </w:rPr>
        <w:t xml:space="preserve"> (</w:t>
      </w:r>
      <w:r w:rsidRPr="00F624A5">
        <w:rPr>
          <w:rFonts w:ascii="Arial" w:hAnsi="Arial" w:cs="Arial"/>
          <w:sz w:val="24"/>
          <w:szCs w:val="24"/>
          <w:shd w:val="clear" w:color="auto" w:fill="FFFFFF"/>
        </w:rPr>
        <w:t xml:space="preserve">Аппаратура </w:t>
      </w:r>
      <w:r w:rsidRPr="00497336">
        <w:rPr>
          <w:rFonts w:ascii="Arial" w:hAnsi="Arial" w:cs="Arial"/>
          <w:sz w:val="24"/>
          <w:szCs w:val="24"/>
          <w:shd w:val="clear" w:color="auto" w:fill="FFFFFF"/>
        </w:rPr>
        <w:t>распределения</w:t>
      </w:r>
      <w:r w:rsidRPr="00F624A5">
        <w:rPr>
          <w:rFonts w:ascii="Arial" w:hAnsi="Arial" w:cs="Arial"/>
          <w:sz w:val="24"/>
          <w:szCs w:val="24"/>
          <w:shd w:val="clear" w:color="auto" w:fill="FFFFFF"/>
        </w:rPr>
        <w:t xml:space="preserve"> и управления низковольтная. Часть 5-2. Аппараты и коммутационные элементы цепей управления. Сенсорные выключатели)</w:t>
      </w:r>
    </w:p>
    <w:p w14:paraId="061CD121" w14:textId="5511027E" w:rsidR="00AB4EF9" w:rsidRPr="00F624A5" w:rsidRDefault="00AB4EF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624A5">
        <w:rPr>
          <w:rFonts w:ascii="Arial" w:hAnsi="Arial" w:cs="Arial"/>
          <w:sz w:val="24"/>
          <w:szCs w:val="24"/>
          <w:lang w:val="en-US"/>
        </w:rPr>
        <w:t>IEC</w:t>
      </w:r>
      <w:r w:rsidRPr="00F624A5">
        <w:rPr>
          <w:rFonts w:ascii="Arial" w:hAnsi="Arial" w:cs="Arial"/>
          <w:sz w:val="24"/>
          <w:szCs w:val="24"/>
        </w:rPr>
        <w:t xml:space="preserve"> 60947-5-5:1997, </w:t>
      </w:r>
      <w:r w:rsidRPr="00905D4B">
        <w:rPr>
          <w:rFonts w:ascii="Arial" w:hAnsi="Arial" w:cs="Arial"/>
          <w:sz w:val="24"/>
          <w:szCs w:val="24"/>
          <w:lang w:val="en-US"/>
        </w:rPr>
        <w:t>Low</w:t>
      </w:r>
      <w:r w:rsidRPr="00905D4B">
        <w:rPr>
          <w:rFonts w:ascii="Arial" w:hAnsi="Arial" w:cs="Arial"/>
          <w:sz w:val="24"/>
          <w:szCs w:val="24"/>
        </w:rPr>
        <w:t>-</w:t>
      </w:r>
      <w:r w:rsidRPr="00905D4B">
        <w:rPr>
          <w:rFonts w:ascii="Arial" w:hAnsi="Arial" w:cs="Arial"/>
          <w:sz w:val="24"/>
          <w:szCs w:val="24"/>
          <w:lang w:val="en-US"/>
        </w:rPr>
        <w:t>voltage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switchgear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and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controlgear</w:t>
      </w:r>
      <w:r w:rsidRPr="00905D4B">
        <w:rPr>
          <w:rFonts w:ascii="Arial" w:hAnsi="Arial" w:cs="Arial"/>
          <w:sz w:val="24"/>
          <w:szCs w:val="24"/>
        </w:rPr>
        <w:t xml:space="preserve"> – </w:t>
      </w:r>
      <w:r w:rsidRPr="00905D4B">
        <w:rPr>
          <w:rFonts w:ascii="Arial" w:hAnsi="Arial" w:cs="Arial"/>
          <w:sz w:val="24"/>
          <w:szCs w:val="24"/>
          <w:lang w:val="en-US"/>
        </w:rPr>
        <w:t>Part</w:t>
      </w:r>
      <w:r w:rsidRPr="00905D4B">
        <w:rPr>
          <w:rFonts w:ascii="Arial" w:hAnsi="Arial" w:cs="Arial"/>
          <w:sz w:val="24"/>
          <w:szCs w:val="24"/>
        </w:rPr>
        <w:t xml:space="preserve"> 5-5: </w:t>
      </w:r>
      <w:r w:rsidRPr="00905D4B">
        <w:rPr>
          <w:rFonts w:ascii="Arial" w:hAnsi="Arial" w:cs="Arial"/>
          <w:sz w:val="24"/>
          <w:szCs w:val="24"/>
          <w:lang w:val="en-US"/>
        </w:rPr>
        <w:t>Control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circuit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devices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and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switching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elements</w:t>
      </w:r>
      <w:r w:rsidRPr="00905D4B">
        <w:rPr>
          <w:rFonts w:ascii="Arial" w:hAnsi="Arial" w:cs="Arial"/>
          <w:sz w:val="24"/>
          <w:szCs w:val="24"/>
        </w:rPr>
        <w:t xml:space="preserve"> – </w:t>
      </w:r>
      <w:r w:rsidRPr="00905D4B">
        <w:rPr>
          <w:rFonts w:ascii="Arial" w:hAnsi="Arial" w:cs="Arial"/>
          <w:sz w:val="24"/>
          <w:szCs w:val="24"/>
          <w:lang w:val="en-US"/>
        </w:rPr>
        <w:t>Electrical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emergency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stop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device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with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mechanical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latching</w:t>
      </w:r>
      <w:r w:rsidRPr="00905D4B">
        <w:rPr>
          <w:rFonts w:ascii="Arial" w:hAnsi="Arial" w:cs="Arial"/>
          <w:sz w:val="24"/>
          <w:szCs w:val="24"/>
        </w:rPr>
        <w:t xml:space="preserve"> </w:t>
      </w:r>
      <w:r w:rsidRPr="00905D4B">
        <w:rPr>
          <w:rFonts w:ascii="Arial" w:hAnsi="Arial" w:cs="Arial"/>
          <w:sz w:val="24"/>
          <w:szCs w:val="24"/>
          <w:lang w:val="en-US"/>
        </w:rPr>
        <w:t>function</w:t>
      </w:r>
      <w:r w:rsidRPr="00F624A5">
        <w:rPr>
          <w:rFonts w:ascii="Arial" w:hAnsi="Arial" w:cs="Arial"/>
          <w:sz w:val="24"/>
          <w:szCs w:val="24"/>
        </w:rPr>
        <w:t xml:space="preserve"> (</w:t>
      </w:r>
      <w:r w:rsidRPr="00F624A5">
        <w:rPr>
          <w:rFonts w:ascii="Arial" w:hAnsi="Arial" w:cs="Arial"/>
          <w:sz w:val="24"/>
          <w:szCs w:val="24"/>
          <w:shd w:val="clear" w:color="auto" w:fill="FFFFFF"/>
        </w:rPr>
        <w:t xml:space="preserve">Аппаратура коммутационная и механизмы управления </w:t>
      </w:r>
      <w:r w:rsidRPr="00497336">
        <w:rPr>
          <w:rFonts w:ascii="Arial" w:hAnsi="Arial" w:cs="Arial"/>
          <w:sz w:val="24"/>
          <w:szCs w:val="24"/>
          <w:shd w:val="clear" w:color="auto" w:fill="FFFFFF"/>
        </w:rPr>
        <w:t>низковольтные</w:t>
      </w:r>
      <w:r w:rsidRPr="00F624A5">
        <w:rPr>
          <w:rFonts w:ascii="Arial" w:hAnsi="Arial" w:cs="Arial"/>
          <w:sz w:val="24"/>
          <w:szCs w:val="24"/>
          <w:shd w:val="clear" w:color="auto" w:fill="FFFFFF"/>
        </w:rPr>
        <w:t xml:space="preserve"> комплектные. Часть 5-5. Устройства и коммутационные элементы цепей управления. Электрические устройства аварийной остановки с механической функцией фиксации)</w:t>
      </w:r>
    </w:p>
    <w:p w14:paraId="640BDA53" w14:textId="496A407A" w:rsidR="00AB4EF9" w:rsidRPr="00CE436C" w:rsidRDefault="00AB4EF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44763">
        <w:rPr>
          <w:rFonts w:ascii="Arial" w:hAnsi="Arial" w:cs="Arial"/>
          <w:sz w:val="24"/>
          <w:szCs w:val="24"/>
          <w:lang w:val="en-US"/>
        </w:rPr>
        <w:t>IEC</w:t>
      </w:r>
      <w:r w:rsidRPr="00CE436C">
        <w:rPr>
          <w:rFonts w:ascii="Arial" w:hAnsi="Arial" w:cs="Arial"/>
          <w:sz w:val="24"/>
          <w:szCs w:val="24"/>
        </w:rPr>
        <w:t xml:space="preserve"> 60947-5-5:1997/</w:t>
      </w:r>
      <w:r w:rsidRPr="00744763">
        <w:rPr>
          <w:rFonts w:ascii="Arial" w:hAnsi="Arial" w:cs="Arial"/>
          <w:sz w:val="24"/>
          <w:szCs w:val="24"/>
          <w:lang w:val="en-US"/>
        </w:rPr>
        <w:t>AMD</w:t>
      </w:r>
      <w:r w:rsidRPr="00CE436C">
        <w:rPr>
          <w:rFonts w:ascii="Arial" w:hAnsi="Arial" w:cs="Arial"/>
          <w:sz w:val="24"/>
          <w:szCs w:val="24"/>
        </w:rPr>
        <w:t>1:2005</w:t>
      </w:r>
      <w:r w:rsidR="00744763" w:rsidRPr="00CE436C">
        <w:rPr>
          <w:rFonts w:ascii="Arial" w:hAnsi="Arial" w:cs="Arial"/>
          <w:sz w:val="24"/>
          <w:szCs w:val="24"/>
        </w:rPr>
        <w:t xml:space="preserve">/ </w:t>
      </w:r>
      <w:r w:rsidR="00744763" w:rsidRPr="00905D4B">
        <w:rPr>
          <w:rFonts w:ascii="Arial" w:hAnsi="Arial" w:cs="Arial"/>
          <w:sz w:val="24"/>
          <w:szCs w:val="24"/>
          <w:lang w:val="en-US"/>
        </w:rPr>
        <w:t>Cor</w:t>
      </w:r>
      <w:r w:rsidR="00744763" w:rsidRPr="00CE436C">
        <w:rPr>
          <w:rFonts w:ascii="Arial" w:hAnsi="Arial" w:cs="Arial"/>
          <w:sz w:val="24"/>
          <w:szCs w:val="24"/>
        </w:rPr>
        <w:t>.1:2007</w:t>
      </w:r>
      <w:r w:rsidRPr="00CE436C">
        <w:rPr>
          <w:rFonts w:ascii="Arial" w:hAnsi="Arial" w:cs="Arial"/>
          <w:sz w:val="24"/>
          <w:szCs w:val="24"/>
        </w:rPr>
        <w:t xml:space="preserve"> </w:t>
      </w:r>
    </w:p>
    <w:p w14:paraId="025BA356" w14:textId="4A4C1699" w:rsidR="00252B05" w:rsidRPr="00AB4EF9" w:rsidRDefault="00AB4EF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AB4EF9">
        <w:rPr>
          <w:rFonts w:ascii="Arial" w:hAnsi="Arial" w:cs="Arial"/>
          <w:sz w:val="24"/>
          <w:szCs w:val="24"/>
          <w:lang w:val="en-US"/>
        </w:rPr>
        <w:t>IEC 60947-5-5:1997/AMD2:2016</w:t>
      </w:r>
    </w:p>
    <w:p w14:paraId="51CA0852" w14:textId="6AE5014A" w:rsidR="00252B05" w:rsidRPr="00604BC9" w:rsidRDefault="00AB4EF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4EF9">
        <w:rPr>
          <w:rFonts w:ascii="Arial" w:hAnsi="Arial" w:cs="Arial"/>
          <w:sz w:val="24"/>
          <w:szCs w:val="24"/>
          <w:lang w:val="en-US"/>
        </w:rPr>
        <w:t xml:space="preserve">IEC 60999-1:1999, </w:t>
      </w:r>
      <w:r w:rsidRPr="00AB4EF9">
        <w:rPr>
          <w:rFonts w:ascii="Arial" w:hAnsi="Arial" w:cs="Arial"/>
          <w:i/>
          <w:sz w:val="24"/>
          <w:szCs w:val="24"/>
          <w:lang w:val="en-US"/>
        </w:rPr>
        <w:t xml:space="preserve">Connecting devices – Electrical copper conductors – Safety </w:t>
      </w:r>
      <w:r w:rsidRPr="00AB4EF9">
        <w:rPr>
          <w:rFonts w:ascii="Arial" w:hAnsi="Arial" w:cs="Arial"/>
          <w:i/>
          <w:sz w:val="24"/>
          <w:szCs w:val="24"/>
          <w:lang w:val="en-US"/>
        </w:rPr>
        <w:lastRenderedPageBreak/>
        <w:t>requirements for screw-type and screwless-type clamping units – Part 1: General requirements and particular requirements for clamping units for conductors from 0,2 mm</w:t>
      </w:r>
      <w:r w:rsidRPr="00AB4EF9">
        <w:rPr>
          <w:rFonts w:ascii="Arial" w:hAnsi="Arial" w:cs="Arial"/>
          <w:i/>
          <w:sz w:val="24"/>
          <w:szCs w:val="24"/>
          <w:vertAlign w:val="superscript"/>
          <w:lang w:val="en-US"/>
        </w:rPr>
        <w:t>2</w:t>
      </w:r>
      <w:r w:rsidRPr="00AB4EF9">
        <w:rPr>
          <w:rFonts w:ascii="Arial" w:hAnsi="Arial" w:cs="Arial"/>
          <w:i/>
          <w:sz w:val="24"/>
          <w:szCs w:val="24"/>
          <w:lang w:val="en-US"/>
        </w:rPr>
        <w:t xml:space="preserve"> up to 35 mm</w:t>
      </w:r>
      <w:r w:rsidRPr="00AB4EF9">
        <w:rPr>
          <w:rFonts w:ascii="Arial" w:hAnsi="Arial" w:cs="Arial"/>
          <w:i/>
          <w:sz w:val="24"/>
          <w:szCs w:val="24"/>
          <w:vertAlign w:val="superscript"/>
          <w:lang w:val="en-US"/>
        </w:rPr>
        <w:t>2</w:t>
      </w:r>
      <w:r w:rsidRPr="00AB4EF9">
        <w:rPr>
          <w:rFonts w:ascii="Arial" w:hAnsi="Arial" w:cs="Arial"/>
          <w:i/>
          <w:sz w:val="24"/>
          <w:szCs w:val="24"/>
          <w:lang w:val="en-US"/>
        </w:rPr>
        <w:t xml:space="preserve"> (included) </w:t>
      </w:r>
      <w:r w:rsidRPr="00604BC9">
        <w:rPr>
          <w:rFonts w:ascii="Arial" w:hAnsi="Arial" w:cs="Arial"/>
          <w:sz w:val="24"/>
          <w:szCs w:val="24"/>
          <w:lang w:val="en-US"/>
        </w:rPr>
        <w:t>[</w:t>
      </w:r>
      <w:r w:rsidRPr="00604BC9">
        <w:rPr>
          <w:rFonts w:ascii="Arial" w:hAnsi="Arial" w:cs="Arial"/>
          <w:sz w:val="24"/>
          <w:szCs w:val="24"/>
          <w:shd w:val="clear" w:color="auto" w:fill="FFFFFF"/>
        </w:rPr>
        <w:t>Устройства</w:t>
      </w:r>
      <w:r w:rsidRPr="00604BC9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Pr="00604BC9">
        <w:rPr>
          <w:rFonts w:ascii="Arial" w:hAnsi="Arial" w:cs="Arial"/>
          <w:sz w:val="24"/>
          <w:szCs w:val="24"/>
          <w:shd w:val="clear" w:color="auto" w:fill="FFFFFF"/>
        </w:rPr>
        <w:t>соединительные</w:t>
      </w:r>
      <w:r w:rsidRPr="00604BC9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Pr="00604BC9">
        <w:rPr>
          <w:rFonts w:ascii="Arial" w:hAnsi="Arial" w:cs="Arial"/>
          <w:sz w:val="24"/>
          <w:szCs w:val="24"/>
          <w:shd w:val="clear" w:color="auto" w:fill="FFFFFF"/>
        </w:rPr>
        <w:t>Медные электропровода. Требования безопасности к винтовым и безвинтовым зажимам. Часть 1. Общие и частные требования к зажимам для проводов сечением от 0,2 мм</w:t>
      </w:r>
      <w:r w:rsidRPr="00604BC9"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2</w:t>
      </w:r>
      <w:r w:rsidRPr="00604BC9">
        <w:rPr>
          <w:rFonts w:ascii="Arial" w:hAnsi="Arial" w:cs="Arial"/>
          <w:sz w:val="24"/>
          <w:szCs w:val="24"/>
          <w:shd w:val="clear" w:color="auto" w:fill="FFFFFF"/>
        </w:rPr>
        <w:t xml:space="preserve"> до 35мм</w:t>
      </w:r>
      <w:r w:rsidRPr="00604BC9"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2</w:t>
      </w:r>
      <w:r w:rsidRPr="00604BC9">
        <w:rPr>
          <w:rFonts w:ascii="Arial" w:hAnsi="Arial" w:cs="Arial"/>
          <w:sz w:val="24"/>
          <w:szCs w:val="24"/>
          <w:shd w:val="clear" w:color="auto" w:fill="FFFFFF"/>
        </w:rPr>
        <w:t xml:space="preserve"> (включительно)]</w:t>
      </w:r>
    </w:p>
    <w:p w14:paraId="30C986CA" w14:textId="619C3652" w:rsidR="00604BC9" w:rsidRPr="000B72D8" w:rsidRDefault="00604BC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B72D8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744763">
        <w:rPr>
          <w:rFonts w:ascii="Arial" w:hAnsi="Arial" w:cs="Arial"/>
          <w:color w:val="000000"/>
          <w:sz w:val="24"/>
          <w:szCs w:val="24"/>
          <w:lang w:val="en-US"/>
        </w:rPr>
        <w:t xml:space="preserve"> 61000-4-2:2008</w:t>
      </w:r>
      <w:r w:rsidR="00744763">
        <w:rPr>
          <w:rStyle w:val="af7"/>
          <w:rFonts w:ascii="Arial" w:hAnsi="Arial" w:cs="Arial"/>
          <w:color w:val="000000"/>
          <w:sz w:val="24"/>
          <w:szCs w:val="24"/>
          <w:lang w:val="en-US"/>
        </w:rPr>
        <w:footnoteReference w:customMarkFollows="1" w:id="4"/>
        <w:t>*</w:t>
      </w:r>
      <w:r w:rsidRPr="00744763">
        <w:rPr>
          <w:rFonts w:ascii="Arial" w:hAnsi="Arial" w:cs="Arial"/>
          <w:color w:val="000000"/>
          <w:sz w:val="24"/>
          <w:szCs w:val="24"/>
          <w:lang w:val="en-US"/>
        </w:rPr>
        <w:t xml:space="preserve">,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Electromagnetic</w:t>
      </w:r>
      <w:r w:rsidRPr="00744763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compatibility</w:t>
      </w:r>
      <w:r w:rsidRPr="00744763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(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EMC</w:t>
      </w:r>
      <w:r w:rsidRPr="00744763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) </w:t>
      </w:r>
      <w:r w:rsidR="00744763" w:rsidRPr="00744763">
        <w:rPr>
          <w:rFonts w:ascii="Arial" w:hAnsi="Arial" w:cs="Arial"/>
          <w:i/>
          <w:color w:val="000000"/>
          <w:sz w:val="24"/>
          <w:szCs w:val="24"/>
          <w:lang w:val="en-US"/>
        </w:rPr>
        <w:t>–</w:t>
      </w:r>
      <w:r w:rsidRPr="00744763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Part</w:t>
      </w:r>
      <w:r w:rsidRPr="00744763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4-2: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Testing</w:t>
      </w:r>
      <w:r w:rsidRPr="00744763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and</w:t>
      </w:r>
      <w:r w:rsidRPr="00744763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measurement</w:t>
      </w:r>
      <w:r w:rsidRPr="00744763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techniques</w:t>
      </w:r>
      <w:r w:rsidRPr="00744763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="00744763" w:rsidRPr="00905D4B">
        <w:rPr>
          <w:rFonts w:ascii="Arial" w:hAnsi="Arial" w:cs="Arial"/>
          <w:i/>
          <w:color w:val="000000"/>
          <w:sz w:val="24"/>
          <w:szCs w:val="24"/>
          <w:lang w:val="en-US"/>
        </w:rPr>
        <w:t>–</w:t>
      </w:r>
      <w:r w:rsidRPr="00744763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Electrostatic</w:t>
      </w:r>
      <w:r w:rsidRPr="00744763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discharge</w:t>
      </w:r>
      <w:r w:rsidRPr="00744763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immunity</w:t>
      </w:r>
      <w:r w:rsidRPr="00744763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test</w:t>
      </w:r>
      <w:r w:rsidRPr="00744763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744763">
        <w:rPr>
          <w:rFonts w:ascii="Arial" w:hAnsi="Arial" w:cs="Arial"/>
          <w:color w:val="000000"/>
          <w:sz w:val="24"/>
          <w:szCs w:val="24"/>
          <w:lang w:val="en-US"/>
        </w:rPr>
        <w:t>[</w:t>
      </w:r>
      <w:r w:rsidRPr="000B72D8">
        <w:rPr>
          <w:rFonts w:ascii="Arial" w:hAnsi="Arial" w:cs="Arial"/>
          <w:color w:val="000000"/>
          <w:sz w:val="24"/>
          <w:szCs w:val="24"/>
        </w:rPr>
        <w:t>Электромагнитная</w:t>
      </w:r>
      <w:r w:rsidRPr="00744763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совместимость</w:t>
      </w:r>
      <w:r w:rsidRPr="00744763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0B72D8">
        <w:rPr>
          <w:rFonts w:ascii="Arial" w:hAnsi="Arial" w:cs="Arial"/>
          <w:color w:val="000000"/>
          <w:sz w:val="24"/>
          <w:szCs w:val="24"/>
        </w:rPr>
        <w:t>ЭМС</w:t>
      </w:r>
      <w:r w:rsidRPr="00744763">
        <w:rPr>
          <w:rFonts w:ascii="Arial" w:hAnsi="Arial" w:cs="Arial"/>
          <w:color w:val="000000"/>
          <w:sz w:val="24"/>
          <w:szCs w:val="24"/>
          <w:lang w:val="en-US"/>
        </w:rPr>
        <w:t xml:space="preserve">). </w:t>
      </w:r>
      <w:r w:rsidRPr="000B72D8">
        <w:rPr>
          <w:rFonts w:ascii="Arial" w:hAnsi="Arial" w:cs="Arial"/>
          <w:color w:val="000000"/>
          <w:sz w:val="24"/>
          <w:szCs w:val="24"/>
        </w:rPr>
        <w:t>Часть 4-2. Методики испытаний и измерений. Испытание на невосприимчивость к электростатическому разряду</w:t>
      </w:r>
      <w:r w:rsidR="00744763">
        <w:rPr>
          <w:rFonts w:ascii="Arial" w:hAnsi="Arial" w:cs="Arial"/>
          <w:color w:val="000000"/>
          <w:sz w:val="24"/>
          <w:szCs w:val="24"/>
        </w:rPr>
        <w:t>]</w:t>
      </w:r>
    </w:p>
    <w:p w14:paraId="6D7F7809" w14:textId="7AE6D0CE" w:rsidR="00604BC9" w:rsidRPr="000B72D8" w:rsidRDefault="00604BC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B72D8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CE436C">
        <w:rPr>
          <w:rFonts w:ascii="Arial" w:hAnsi="Arial" w:cs="Arial"/>
          <w:color w:val="000000"/>
          <w:sz w:val="24"/>
          <w:szCs w:val="24"/>
        </w:rPr>
        <w:t xml:space="preserve"> 61000-4-3:2020,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Electromagnetic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compatibility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(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EMC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) </w:t>
      </w:r>
      <w:r w:rsidR="00A91018" w:rsidRPr="00CE436C">
        <w:rPr>
          <w:rFonts w:ascii="Arial" w:hAnsi="Arial" w:cs="Arial"/>
          <w:i/>
          <w:color w:val="000000"/>
          <w:sz w:val="24"/>
          <w:szCs w:val="24"/>
        </w:rPr>
        <w:t>–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Part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4-3: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Testing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and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measurement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techniques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="00A91018" w:rsidRPr="00CE436C">
        <w:rPr>
          <w:rFonts w:ascii="Arial" w:hAnsi="Arial" w:cs="Arial"/>
          <w:i/>
          <w:color w:val="000000"/>
          <w:sz w:val="24"/>
          <w:szCs w:val="24"/>
        </w:rPr>
        <w:t>–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Radiated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,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radio</w:t>
      </w:r>
      <w:r w:rsidRPr="00CE436C">
        <w:rPr>
          <w:rFonts w:ascii="Arial" w:hAnsi="Arial" w:cs="Arial"/>
          <w:i/>
          <w:color w:val="000000"/>
          <w:sz w:val="24"/>
          <w:szCs w:val="24"/>
        </w:rPr>
        <w:t>-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frequency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,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electromagnetic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field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immunity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test</w:t>
      </w:r>
      <w:r w:rsidRPr="00CE436C">
        <w:rPr>
          <w:rFonts w:ascii="Arial" w:hAnsi="Arial" w:cs="Arial"/>
          <w:color w:val="000000"/>
          <w:sz w:val="24"/>
          <w:szCs w:val="24"/>
        </w:rPr>
        <w:t xml:space="preserve"> </w:t>
      </w:r>
      <w:r w:rsidR="00A91018" w:rsidRPr="00CE436C">
        <w:rPr>
          <w:rFonts w:ascii="Arial" w:hAnsi="Arial" w:cs="Arial"/>
          <w:color w:val="000000"/>
          <w:sz w:val="24"/>
          <w:szCs w:val="24"/>
        </w:rPr>
        <w:t>[</w:t>
      </w:r>
      <w:r w:rsidRPr="000B72D8">
        <w:rPr>
          <w:rFonts w:ascii="Arial" w:hAnsi="Arial" w:cs="Arial"/>
          <w:color w:val="000000"/>
          <w:sz w:val="24"/>
          <w:szCs w:val="24"/>
        </w:rPr>
        <w:t>Электромагнитная</w:t>
      </w:r>
      <w:r w:rsidRPr="00CE436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совместимость</w:t>
      </w:r>
      <w:r w:rsidRPr="00CE436C">
        <w:rPr>
          <w:rFonts w:ascii="Arial" w:hAnsi="Arial" w:cs="Arial"/>
          <w:color w:val="000000"/>
          <w:sz w:val="24"/>
          <w:szCs w:val="24"/>
        </w:rPr>
        <w:t xml:space="preserve"> (</w:t>
      </w:r>
      <w:r w:rsidRPr="000B72D8">
        <w:rPr>
          <w:rFonts w:ascii="Arial" w:hAnsi="Arial" w:cs="Arial"/>
          <w:color w:val="000000"/>
          <w:sz w:val="24"/>
          <w:szCs w:val="24"/>
        </w:rPr>
        <w:t>ЭМС</w:t>
      </w:r>
      <w:r w:rsidRPr="00CE436C">
        <w:rPr>
          <w:rFonts w:ascii="Arial" w:hAnsi="Arial" w:cs="Arial"/>
          <w:color w:val="000000"/>
          <w:sz w:val="24"/>
          <w:szCs w:val="24"/>
        </w:rPr>
        <w:t xml:space="preserve">). </w:t>
      </w:r>
      <w:r w:rsidRPr="000B72D8">
        <w:rPr>
          <w:rFonts w:ascii="Arial" w:hAnsi="Arial" w:cs="Arial"/>
          <w:color w:val="000000"/>
          <w:sz w:val="24"/>
          <w:szCs w:val="24"/>
        </w:rPr>
        <w:t>Часть 4-3. Методики испытаний и измерений. Испытание на устойчивость к воздействию электромагнитного пол</w:t>
      </w:r>
      <w:r>
        <w:rPr>
          <w:rFonts w:ascii="Arial" w:hAnsi="Arial" w:cs="Arial"/>
          <w:color w:val="000000"/>
          <w:sz w:val="24"/>
          <w:szCs w:val="24"/>
        </w:rPr>
        <w:t>я с излучением на радиочастотах</w:t>
      </w:r>
      <w:r w:rsidR="00A91018">
        <w:rPr>
          <w:rFonts w:ascii="Arial" w:hAnsi="Arial" w:cs="Arial"/>
          <w:color w:val="000000"/>
          <w:sz w:val="24"/>
          <w:szCs w:val="24"/>
        </w:rPr>
        <w:t>]</w:t>
      </w:r>
    </w:p>
    <w:p w14:paraId="2BF0CF73" w14:textId="3FEC6C65" w:rsidR="00604BC9" w:rsidRPr="002200B7" w:rsidRDefault="00604BC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B72D8">
        <w:rPr>
          <w:rFonts w:ascii="Arial" w:hAnsi="Arial" w:cs="Arial"/>
          <w:color w:val="000000"/>
          <w:sz w:val="24"/>
          <w:szCs w:val="24"/>
          <w:lang w:val="en-US"/>
        </w:rPr>
        <w:t>IEC 61000-4-4:20</w:t>
      </w:r>
      <w:r w:rsidRPr="00604BC9">
        <w:rPr>
          <w:rFonts w:ascii="Arial" w:hAnsi="Arial" w:cs="Arial"/>
          <w:color w:val="000000"/>
          <w:sz w:val="24"/>
          <w:szCs w:val="24"/>
          <w:lang w:val="en-US"/>
        </w:rPr>
        <w:t>12,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Electromagnetic compatibility (EMC) </w:t>
      </w:r>
      <w:r w:rsidR="00A91018">
        <w:rPr>
          <w:rFonts w:ascii="Arial" w:hAnsi="Arial" w:cs="Arial"/>
          <w:i/>
          <w:color w:val="000000"/>
          <w:sz w:val="24"/>
          <w:szCs w:val="24"/>
          <w:lang w:val="en-US"/>
        </w:rPr>
        <w:t>–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Part 4-4: Testing and measurement techniques </w:t>
      </w:r>
      <w:r w:rsidR="00A91018">
        <w:rPr>
          <w:rFonts w:ascii="Arial" w:hAnsi="Arial" w:cs="Arial"/>
          <w:i/>
          <w:color w:val="000000"/>
          <w:sz w:val="24"/>
          <w:szCs w:val="24"/>
          <w:lang w:val="en-US"/>
        </w:rPr>
        <w:t>–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Electrical fast transient/burst immunity test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A91018">
        <w:rPr>
          <w:rFonts w:ascii="Arial" w:hAnsi="Arial" w:cs="Arial"/>
          <w:color w:val="000000"/>
          <w:sz w:val="24"/>
          <w:szCs w:val="24"/>
          <w:lang w:val="en-US"/>
        </w:rPr>
        <w:t>[</w:t>
      </w:r>
      <w:r w:rsidRPr="000B72D8">
        <w:rPr>
          <w:rFonts w:ascii="Arial" w:hAnsi="Arial" w:cs="Arial"/>
          <w:color w:val="000000"/>
          <w:sz w:val="24"/>
          <w:szCs w:val="24"/>
        </w:rPr>
        <w:t>Электромагнитная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совместимость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0B72D8">
        <w:rPr>
          <w:rFonts w:ascii="Arial" w:hAnsi="Arial" w:cs="Arial"/>
          <w:color w:val="000000"/>
          <w:sz w:val="24"/>
          <w:szCs w:val="24"/>
        </w:rPr>
        <w:t>ЭМС</w:t>
      </w:r>
      <w:r w:rsidRPr="000B72D8">
        <w:rPr>
          <w:rFonts w:ascii="Arial" w:hAnsi="Arial" w:cs="Arial"/>
          <w:color w:val="000000"/>
          <w:sz w:val="24"/>
          <w:szCs w:val="24"/>
          <w:lang w:val="en-US"/>
        </w:rPr>
        <w:t xml:space="preserve">). </w:t>
      </w:r>
      <w:r w:rsidRPr="000B72D8">
        <w:rPr>
          <w:rFonts w:ascii="Arial" w:hAnsi="Arial" w:cs="Arial"/>
          <w:color w:val="000000"/>
          <w:sz w:val="24"/>
          <w:szCs w:val="24"/>
        </w:rPr>
        <w:t>Часть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4-4. </w:t>
      </w:r>
      <w:r w:rsidRPr="000B72D8">
        <w:rPr>
          <w:rFonts w:ascii="Arial" w:hAnsi="Arial" w:cs="Arial"/>
          <w:color w:val="000000"/>
          <w:sz w:val="24"/>
          <w:szCs w:val="24"/>
        </w:rPr>
        <w:t>Методы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испытаний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и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измерений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. </w:t>
      </w:r>
      <w:r w:rsidRPr="000B72D8">
        <w:rPr>
          <w:rFonts w:ascii="Arial" w:hAnsi="Arial" w:cs="Arial"/>
          <w:color w:val="000000"/>
          <w:sz w:val="24"/>
          <w:szCs w:val="24"/>
        </w:rPr>
        <w:t>Испытание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на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невосприимчивость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к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быстрым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переходным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процессам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и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всплескам</w:t>
      </w:r>
      <w:r w:rsidR="00A91018" w:rsidRPr="004B2941">
        <w:rPr>
          <w:rFonts w:ascii="Arial" w:hAnsi="Arial" w:cs="Arial"/>
          <w:color w:val="000000"/>
          <w:sz w:val="24"/>
          <w:szCs w:val="24"/>
        </w:rPr>
        <w:t>]</w:t>
      </w:r>
    </w:p>
    <w:p w14:paraId="22BA2DBE" w14:textId="55CA46EF" w:rsidR="00604BC9" w:rsidRPr="00604BC9" w:rsidRDefault="00604BC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04BC9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CE436C">
        <w:rPr>
          <w:rFonts w:ascii="Arial" w:hAnsi="Arial" w:cs="Arial"/>
          <w:color w:val="000000"/>
          <w:sz w:val="24"/>
          <w:szCs w:val="24"/>
        </w:rPr>
        <w:t xml:space="preserve"> 61000-4-5:2014,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Electromagnetic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compatibility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(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EMC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) </w:t>
      </w:r>
      <w:r w:rsidR="00A91018" w:rsidRPr="00CE436C">
        <w:rPr>
          <w:rFonts w:ascii="Arial" w:hAnsi="Arial" w:cs="Arial"/>
          <w:i/>
          <w:color w:val="000000"/>
          <w:sz w:val="24"/>
          <w:szCs w:val="24"/>
        </w:rPr>
        <w:t>–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Part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4-5: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Testing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and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measurement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techniques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="00A91018" w:rsidRPr="00CE436C">
        <w:rPr>
          <w:rFonts w:ascii="Arial" w:hAnsi="Arial" w:cs="Arial"/>
          <w:i/>
          <w:color w:val="000000"/>
          <w:sz w:val="24"/>
          <w:szCs w:val="24"/>
        </w:rPr>
        <w:t>–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Surge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immunity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>test</w:t>
      </w:r>
      <w:r w:rsidRPr="00CE436C">
        <w:rPr>
          <w:rFonts w:ascii="Arial" w:hAnsi="Arial" w:cs="Arial"/>
          <w:color w:val="000000"/>
          <w:sz w:val="24"/>
          <w:szCs w:val="24"/>
        </w:rPr>
        <w:t xml:space="preserve"> </w:t>
      </w:r>
      <w:r w:rsidR="00A91018" w:rsidRPr="00CE436C">
        <w:rPr>
          <w:rFonts w:ascii="Arial" w:hAnsi="Arial" w:cs="Arial"/>
          <w:color w:val="000000"/>
          <w:sz w:val="24"/>
          <w:szCs w:val="24"/>
        </w:rPr>
        <w:t>[</w:t>
      </w:r>
      <w:r w:rsidRPr="00604BC9">
        <w:rPr>
          <w:rFonts w:ascii="Arial" w:hAnsi="Arial" w:cs="Arial"/>
          <w:color w:val="000000"/>
          <w:sz w:val="24"/>
          <w:szCs w:val="24"/>
        </w:rPr>
        <w:t>Электромагнитная</w:t>
      </w:r>
      <w:r w:rsidRPr="00CE436C">
        <w:rPr>
          <w:rFonts w:ascii="Arial" w:hAnsi="Arial" w:cs="Arial"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color w:val="000000"/>
          <w:sz w:val="24"/>
          <w:szCs w:val="24"/>
        </w:rPr>
        <w:t>совместимость</w:t>
      </w:r>
      <w:r w:rsidRPr="00CE436C">
        <w:rPr>
          <w:rFonts w:ascii="Arial" w:hAnsi="Arial" w:cs="Arial"/>
          <w:color w:val="000000"/>
          <w:sz w:val="24"/>
          <w:szCs w:val="24"/>
        </w:rPr>
        <w:t xml:space="preserve"> (</w:t>
      </w:r>
      <w:r w:rsidRPr="00604BC9">
        <w:rPr>
          <w:rFonts w:ascii="Arial" w:hAnsi="Arial" w:cs="Arial"/>
          <w:color w:val="000000"/>
          <w:sz w:val="24"/>
          <w:szCs w:val="24"/>
        </w:rPr>
        <w:t>ЭМС</w:t>
      </w:r>
      <w:r w:rsidRPr="00CE436C">
        <w:rPr>
          <w:rFonts w:ascii="Arial" w:hAnsi="Arial" w:cs="Arial"/>
          <w:color w:val="000000"/>
          <w:sz w:val="24"/>
          <w:szCs w:val="24"/>
        </w:rPr>
        <w:t xml:space="preserve">). </w:t>
      </w:r>
      <w:r w:rsidRPr="00604BC9">
        <w:rPr>
          <w:rFonts w:ascii="Arial" w:hAnsi="Arial" w:cs="Arial"/>
          <w:color w:val="000000"/>
          <w:sz w:val="24"/>
          <w:szCs w:val="24"/>
        </w:rPr>
        <w:t>Часть 4</w:t>
      </w:r>
      <w:r w:rsidR="00A91018">
        <w:rPr>
          <w:rFonts w:ascii="Arial" w:hAnsi="Arial" w:cs="Arial"/>
          <w:color w:val="000000"/>
          <w:sz w:val="24"/>
          <w:szCs w:val="24"/>
        </w:rPr>
        <w:t>.</w:t>
      </w:r>
      <w:r w:rsidR="00A91018" w:rsidRPr="00604BC9">
        <w:rPr>
          <w:rFonts w:ascii="Arial" w:hAnsi="Arial" w:cs="Arial"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color w:val="000000"/>
          <w:sz w:val="24"/>
          <w:szCs w:val="24"/>
        </w:rPr>
        <w:t>Методики испытаний и измерений. Раздел 5</w:t>
      </w:r>
      <w:r w:rsidR="00A91018">
        <w:rPr>
          <w:rFonts w:ascii="Arial" w:hAnsi="Arial" w:cs="Arial"/>
          <w:color w:val="000000"/>
          <w:sz w:val="24"/>
          <w:szCs w:val="24"/>
        </w:rPr>
        <w:t>.</w:t>
      </w:r>
      <w:r w:rsidR="00A91018" w:rsidRPr="00604BC9">
        <w:rPr>
          <w:rFonts w:ascii="Arial" w:hAnsi="Arial" w:cs="Arial"/>
          <w:color w:val="000000"/>
          <w:sz w:val="24"/>
          <w:szCs w:val="24"/>
        </w:rPr>
        <w:t xml:space="preserve"> </w:t>
      </w:r>
      <w:r w:rsidRPr="00604BC9">
        <w:rPr>
          <w:rFonts w:ascii="Arial" w:hAnsi="Arial" w:cs="Arial"/>
          <w:color w:val="000000"/>
          <w:sz w:val="24"/>
          <w:szCs w:val="24"/>
        </w:rPr>
        <w:t>Испытание на невосприимчивость к выбросу напряжения</w:t>
      </w:r>
      <w:r w:rsidR="00A91018">
        <w:rPr>
          <w:rFonts w:ascii="Arial" w:hAnsi="Arial" w:cs="Arial"/>
          <w:color w:val="000000"/>
          <w:sz w:val="24"/>
          <w:szCs w:val="24"/>
        </w:rPr>
        <w:t>]</w:t>
      </w:r>
    </w:p>
    <w:p w14:paraId="5B79899E" w14:textId="5F86F02A" w:rsidR="00604BC9" w:rsidRPr="005B5B39" w:rsidRDefault="00604BC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5B5B39">
        <w:rPr>
          <w:rFonts w:ascii="Arial" w:hAnsi="Arial" w:cs="Arial"/>
          <w:sz w:val="24"/>
          <w:szCs w:val="24"/>
          <w:lang w:val="en-US"/>
        </w:rPr>
        <w:t>IEC 61000-4-5:2014/AMD1:2017</w:t>
      </w:r>
    </w:p>
    <w:p w14:paraId="60A16A0F" w14:textId="14C164EE" w:rsidR="00604BC9" w:rsidRPr="004B2941" w:rsidRDefault="00604BC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B72D8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604BC9">
        <w:rPr>
          <w:rFonts w:ascii="Arial" w:hAnsi="Arial" w:cs="Arial"/>
          <w:color w:val="000000"/>
          <w:sz w:val="24"/>
          <w:szCs w:val="24"/>
          <w:lang w:val="en-US"/>
        </w:rPr>
        <w:t xml:space="preserve"> 61000-4-6:2023 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Electromagnetic compatibility (EMC) </w:t>
      </w:r>
      <w:r w:rsidR="00A91018">
        <w:rPr>
          <w:rFonts w:ascii="Arial" w:hAnsi="Arial" w:cs="Arial"/>
          <w:i/>
          <w:color w:val="000000"/>
          <w:sz w:val="24"/>
          <w:szCs w:val="24"/>
          <w:lang w:val="en-US"/>
        </w:rPr>
        <w:t>–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Part 4-6: Testing and measurement techniques </w:t>
      </w:r>
      <w:r w:rsidR="00A91018">
        <w:rPr>
          <w:rFonts w:ascii="Arial" w:hAnsi="Arial" w:cs="Arial"/>
          <w:i/>
          <w:color w:val="000000"/>
          <w:sz w:val="24"/>
          <w:szCs w:val="24"/>
          <w:lang w:val="en-US"/>
        </w:rPr>
        <w:t>–</w:t>
      </w:r>
      <w:r w:rsidRPr="00604BC9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Immunity to conducted disturbances, induced by radio-frequency fields</w:t>
      </w:r>
      <w:r w:rsidRPr="00604BC9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A91018">
        <w:rPr>
          <w:rFonts w:ascii="Arial" w:hAnsi="Arial" w:cs="Arial"/>
          <w:color w:val="000000"/>
          <w:sz w:val="24"/>
          <w:szCs w:val="24"/>
          <w:lang w:val="en-US"/>
        </w:rPr>
        <w:t>[</w:t>
      </w:r>
      <w:r w:rsidRPr="000B72D8">
        <w:rPr>
          <w:rFonts w:ascii="Arial" w:hAnsi="Arial" w:cs="Arial"/>
          <w:color w:val="000000"/>
          <w:sz w:val="24"/>
          <w:szCs w:val="24"/>
        </w:rPr>
        <w:t>Электромагнитная</w:t>
      </w:r>
      <w:r w:rsidRPr="00604BC9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совместимость</w:t>
      </w:r>
      <w:r w:rsidRPr="00604BC9">
        <w:rPr>
          <w:rFonts w:ascii="Arial" w:hAnsi="Arial" w:cs="Arial"/>
          <w:color w:val="000000"/>
          <w:sz w:val="24"/>
          <w:szCs w:val="24"/>
          <w:lang w:val="en-US"/>
        </w:rPr>
        <w:t xml:space="preserve"> (</w:t>
      </w:r>
      <w:r w:rsidRPr="000B72D8">
        <w:rPr>
          <w:rFonts w:ascii="Arial" w:hAnsi="Arial" w:cs="Arial"/>
          <w:color w:val="000000"/>
          <w:sz w:val="24"/>
          <w:szCs w:val="24"/>
        </w:rPr>
        <w:t>ЭМС</w:t>
      </w:r>
      <w:r w:rsidRPr="00604BC9">
        <w:rPr>
          <w:rFonts w:ascii="Arial" w:hAnsi="Arial" w:cs="Arial"/>
          <w:color w:val="000000"/>
          <w:sz w:val="24"/>
          <w:szCs w:val="24"/>
          <w:lang w:val="en-US"/>
        </w:rPr>
        <w:t xml:space="preserve">). </w:t>
      </w:r>
      <w:r w:rsidRPr="000B72D8">
        <w:rPr>
          <w:rFonts w:ascii="Arial" w:hAnsi="Arial" w:cs="Arial"/>
          <w:color w:val="000000"/>
          <w:sz w:val="24"/>
          <w:szCs w:val="24"/>
        </w:rPr>
        <w:t>Часть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4-6. </w:t>
      </w:r>
      <w:r w:rsidRPr="000B72D8">
        <w:rPr>
          <w:rFonts w:ascii="Arial" w:hAnsi="Arial" w:cs="Arial"/>
          <w:color w:val="000000"/>
          <w:sz w:val="24"/>
          <w:szCs w:val="24"/>
        </w:rPr>
        <w:t>Методики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испытаний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и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измерений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. </w:t>
      </w:r>
      <w:r w:rsidRPr="000B72D8">
        <w:rPr>
          <w:rFonts w:ascii="Arial" w:hAnsi="Arial" w:cs="Arial"/>
          <w:color w:val="000000"/>
          <w:sz w:val="24"/>
          <w:szCs w:val="24"/>
        </w:rPr>
        <w:t>Защищенность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от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помех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, </w:t>
      </w:r>
      <w:r w:rsidRPr="000B72D8">
        <w:rPr>
          <w:rFonts w:ascii="Arial" w:hAnsi="Arial" w:cs="Arial"/>
          <w:color w:val="000000"/>
          <w:sz w:val="24"/>
          <w:szCs w:val="24"/>
        </w:rPr>
        <w:t>наведенных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радиочастотными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полями</w:t>
      </w:r>
      <w:r w:rsidR="00A91018" w:rsidRPr="004B2941">
        <w:rPr>
          <w:rFonts w:ascii="Arial" w:hAnsi="Arial" w:cs="Arial"/>
          <w:color w:val="000000"/>
          <w:sz w:val="24"/>
          <w:szCs w:val="24"/>
        </w:rPr>
        <w:t>]</w:t>
      </w:r>
    </w:p>
    <w:p w14:paraId="4DBE1240" w14:textId="44ED5518" w:rsidR="00604BC9" w:rsidRPr="00CE436C" w:rsidRDefault="00604BC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0B72D8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CE436C">
        <w:rPr>
          <w:rFonts w:ascii="Arial" w:hAnsi="Arial" w:cs="Arial"/>
          <w:color w:val="000000"/>
          <w:sz w:val="24"/>
          <w:szCs w:val="24"/>
        </w:rPr>
        <w:t xml:space="preserve"> 61000-4-8:2009</w:t>
      </w:r>
      <w:r w:rsidR="00912FCE" w:rsidRPr="00CE436C">
        <w:rPr>
          <w:rFonts w:ascii="Arial" w:hAnsi="Arial" w:cs="Arial"/>
          <w:color w:val="000000"/>
          <w:sz w:val="24"/>
          <w:szCs w:val="24"/>
        </w:rPr>
        <w:t>,</w:t>
      </w:r>
      <w:r w:rsidRPr="00CE436C">
        <w:rPr>
          <w:rFonts w:ascii="Arial" w:hAnsi="Arial" w:cs="Arial"/>
          <w:color w:val="000000"/>
          <w:sz w:val="24"/>
          <w:szCs w:val="24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Electromagnetic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compatibility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(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EMC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) </w:t>
      </w:r>
      <w:r w:rsidR="00A91018" w:rsidRPr="00CE436C">
        <w:rPr>
          <w:rFonts w:ascii="Arial" w:hAnsi="Arial" w:cs="Arial"/>
          <w:i/>
          <w:color w:val="000000"/>
          <w:sz w:val="24"/>
          <w:szCs w:val="24"/>
        </w:rPr>
        <w:t>–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Part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4-8: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Testing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and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measurement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techniques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="00A91018" w:rsidRPr="00CE436C">
        <w:rPr>
          <w:rFonts w:ascii="Arial" w:hAnsi="Arial" w:cs="Arial"/>
          <w:i/>
          <w:color w:val="000000"/>
          <w:sz w:val="24"/>
          <w:szCs w:val="24"/>
        </w:rPr>
        <w:t>–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Power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frequency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magnetic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field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immunity</w:t>
      </w:r>
      <w:r w:rsidRPr="00CE43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912FCE">
        <w:rPr>
          <w:rFonts w:ascii="Arial" w:hAnsi="Arial" w:cs="Arial"/>
          <w:i/>
          <w:color w:val="000000"/>
          <w:sz w:val="24"/>
          <w:szCs w:val="24"/>
          <w:lang w:val="en-US"/>
        </w:rPr>
        <w:t>test</w:t>
      </w:r>
      <w:r w:rsidRPr="00CE436C">
        <w:rPr>
          <w:rFonts w:ascii="Arial" w:hAnsi="Arial" w:cs="Arial"/>
          <w:color w:val="000000"/>
          <w:sz w:val="24"/>
          <w:szCs w:val="24"/>
        </w:rPr>
        <w:t xml:space="preserve"> </w:t>
      </w:r>
      <w:r w:rsidR="00A91018" w:rsidRPr="00CE436C">
        <w:rPr>
          <w:rFonts w:ascii="Arial" w:hAnsi="Arial" w:cs="Arial"/>
          <w:color w:val="000000"/>
          <w:sz w:val="24"/>
          <w:szCs w:val="24"/>
        </w:rPr>
        <w:lastRenderedPageBreak/>
        <w:t>[</w:t>
      </w:r>
      <w:r w:rsidRPr="000B72D8">
        <w:rPr>
          <w:rFonts w:ascii="Arial" w:hAnsi="Arial" w:cs="Arial"/>
          <w:color w:val="000000"/>
          <w:sz w:val="24"/>
          <w:szCs w:val="24"/>
        </w:rPr>
        <w:t>Электромагнитная</w:t>
      </w:r>
      <w:r w:rsidRPr="00CE436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совместимость</w:t>
      </w:r>
      <w:r w:rsidRPr="00CE436C">
        <w:rPr>
          <w:rFonts w:ascii="Arial" w:hAnsi="Arial" w:cs="Arial"/>
          <w:color w:val="000000"/>
          <w:sz w:val="24"/>
          <w:szCs w:val="24"/>
        </w:rPr>
        <w:t xml:space="preserve"> (</w:t>
      </w:r>
      <w:r w:rsidRPr="000B72D8">
        <w:rPr>
          <w:rFonts w:ascii="Arial" w:hAnsi="Arial" w:cs="Arial"/>
          <w:color w:val="000000"/>
          <w:sz w:val="24"/>
          <w:szCs w:val="24"/>
        </w:rPr>
        <w:t>ЭМС</w:t>
      </w:r>
      <w:r w:rsidRPr="00CE436C">
        <w:rPr>
          <w:rFonts w:ascii="Arial" w:hAnsi="Arial" w:cs="Arial"/>
          <w:color w:val="000000"/>
          <w:sz w:val="24"/>
          <w:szCs w:val="24"/>
        </w:rPr>
        <w:t xml:space="preserve">). </w:t>
      </w:r>
      <w:r w:rsidRPr="000B72D8">
        <w:rPr>
          <w:rFonts w:ascii="Arial" w:hAnsi="Arial" w:cs="Arial"/>
          <w:color w:val="000000"/>
          <w:sz w:val="24"/>
          <w:szCs w:val="24"/>
        </w:rPr>
        <w:t>Часть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4-8</w:t>
      </w:r>
      <w:r w:rsidR="00A91018" w:rsidRPr="002200B7">
        <w:rPr>
          <w:rFonts w:ascii="Arial" w:hAnsi="Arial" w:cs="Arial"/>
          <w:color w:val="000000"/>
          <w:sz w:val="24"/>
          <w:szCs w:val="24"/>
        </w:rPr>
        <w:t xml:space="preserve">. </w:t>
      </w:r>
      <w:r w:rsidRPr="000B72D8">
        <w:rPr>
          <w:rFonts w:ascii="Arial" w:hAnsi="Arial" w:cs="Arial"/>
          <w:color w:val="000000"/>
          <w:sz w:val="24"/>
          <w:szCs w:val="24"/>
        </w:rPr>
        <w:t>Методики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испытаний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и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измерений</w:t>
      </w:r>
      <w:r w:rsidRPr="004B2941">
        <w:rPr>
          <w:rFonts w:ascii="Arial" w:hAnsi="Arial" w:cs="Arial"/>
          <w:color w:val="000000"/>
          <w:sz w:val="24"/>
          <w:szCs w:val="24"/>
        </w:rPr>
        <w:t xml:space="preserve">. </w:t>
      </w:r>
      <w:r w:rsidRPr="000B72D8">
        <w:rPr>
          <w:rFonts w:ascii="Arial" w:hAnsi="Arial" w:cs="Arial"/>
          <w:color w:val="000000"/>
          <w:sz w:val="24"/>
          <w:szCs w:val="24"/>
        </w:rPr>
        <w:t>Испытание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на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помехоустойчивость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в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условиях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магнитного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поля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промышленной</w:t>
      </w:r>
      <w:r w:rsidRPr="00CE43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0B72D8">
        <w:rPr>
          <w:rFonts w:ascii="Arial" w:hAnsi="Arial" w:cs="Arial"/>
          <w:color w:val="000000"/>
          <w:sz w:val="24"/>
          <w:szCs w:val="24"/>
        </w:rPr>
        <w:t>частоты</w:t>
      </w:r>
      <w:r w:rsidR="00A91018" w:rsidRPr="00CE436C">
        <w:rPr>
          <w:rFonts w:ascii="Arial" w:hAnsi="Arial" w:cs="Arial"/>
          <w:color w:val="000000"/>
          <w:sz w:val="24"/>
          <w:szCs w:val="24"/>
          <w:lang w:val="en-US"/>
        </w:rPr>
        <w:t>]</w:t>
      </w:r>
    </w:p>
    <w:p w14:paraId="15DEEC5D" w14:textId="34177E5E" w:rsidR="00604BC9" w:rsidRPr="009216FD" w:rsidRDefault="00604BC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72D8">
        <w:rPr>
          <w:rFonts w:ascii="Arial" w:hAnsi="Arial" w:cs="Arial"/>
          <w:color w:val="000000"/>
          <w:sz w:val="24"/>
          <w:szCs w:val="24"/>
          <w:lang w:val="en-US"/>
        </w:rPr>
        <w:t>IEC</w:t>
      </w:r>
      <w:r w:rsidRPr="00912FCE">
        <w:rPr>
          <w:rFonts w:ascii="Arial" w:hAnsi="Arial" w:cs="Arial"/>
          <w:color w:val="000000"/>
          <w:sz w:val="24"/>
          <w:szCs w:val="24"/>
          <w:lang w:val="en-US"/>
        </w:rPr>
        <w:t xml:space="preserve"> 61000-4-11:20</w:t>
      </w:r>
      <w:r w:rsidR="00912FCE" w:rsidRPr="00912FCE">
        <w:rPr>
          <w:rFonts w:ascii="Arial" w:hAnsi="Arial" w:cs="Arial"/>
          <w:color w:val="000000"/>
          <w:sz w:val="24"/>
          <w:szCs w:val="24"/>
          <w:lang w:val="en-US"/>
        </w:rPr>
        <w:t>20,</w:t>
      </w:r>
      <w:r w:rsidRPr="00912FC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D90076" w:rsidRPr="00D90076">
        <w:rPr>
          <w:rFonts w:ascii="Arial" w:hAnsi="Arial" w:cs="Arial"/>
          <w:i/>
          <w:sz w:val="24"/>
          <w:szCs w:val="24"/>
          <w:lang w:val="en-US"/>
        </w:rPr>
        <w:t>Electromagnetic compatibility (EMC) – Part 4-11: Testing and measurement techniques – Voltage dips, short interruptions and voltage variations immunity tests for equipment with input current up to 16 A per phase</w:t>
      </w:r>
      <w:r w:rsidRPr="00912FCE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A91018">
        <w:rPr>
          <w:rFonts w:ascii="Arial" w:hAnsi="Arial" w:cs="Arial"/>
          <w:sz w:val="24"/>
          <w:szCs w:val="24"/>
          <w:lang w:val="en-US"/>
        </w:rPr>
        <w:t>[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</w:rPr>
        <w:t>Электромагнитная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</w:rPr>
        <w:t>совместимость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(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</w:rPr>
        <w:t>ЭМС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). 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</w:rPr>
        <w:t>Часть</w:t>
      </w:r>
      <w:r w:rsidR="00E04FD9" w:rsidRPr="004B2941">
        <w:rPr>
          <w:rFonts w:ascii="Arial" w:hAnsi="Arial" w:cs="Arial"/>
          <w:sz w:val="24"/>
          <w:szCs w:val="24"/>
          <w:shd w:val="clear" w:color="auto" w:fill="FFFFFF"/>
        </w:rPr>
        <w:t xml:space="preserve"> 4-11. 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</w:rPr>
        <w:t>Методы</w:t>
      </w:r>
      <w:r w:rsidR="00E04FD9" w:rsidRPr="004B294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</w:rPr>
        <w:t>испытаний</w:t>
      </w:r>
      <w:r w:rsidR="00E04FD9" w:rsidRPr="004B294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="00E04FD9" w:rsidRPr="004B294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</w:rPr>
        <w:t>измерений</w:t>
      </w:r>
      <w:r w:rsidR="00E04FD9" w:rsidRPr="004B2941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E04FD9" w:rsidRPr="009216FD">
        <w:rPr>
          <w:rFonts w:ascii="Arial" w:hAnsi="Arial" w:cs="Arial"/>
          <w:sz w:val="24"/>
          <w:szCs w:val="24"/>
          <w:shd w:val="clear" w:color="auto" w:fill="FFFFFF"/>
        </w:rPr>
        <w:t>Испытания на устойчивость к провалам напряжения, кратковременным прерываниям и колебаниям напряжения для оборудования с входным током до 16 А на фазу</w:t>
      </w:r>
      <w:r w:rsidR="00A91018">
        <w:rPr>
          <w:rFonts w:ascii="Arial" w:hAnsi="Arial" w:cs="Arial"/>
          <w:sz w:val="24"/>
          <w:szCs w:val="24"/>
        </w:rPr>
        <w:t>]</w:t>
      </w:r>
    </w:p>
    <w:p w14:paraId="16F30F27" w14:textId="7328F767" w:rsidR="006465BA" w:rsidRPr="00CF20B9" w:rsidRDefault="009216F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65BA">
        <w:rPr>
          <w:rFonts w:ascii="Arial" w:hAnsi="Arial" w:cs="Arial"/>
          <w:sz w:val="24"/>
          <w:szCs w:val="24"/>
          <w:lang w:val="en-US"/>
        </w:rPr>
        <w:t xml:space="preserve">IEC 61131-9:2022, </w:t>
      </w:r>
      <w:r w:rsidRPr="0087343A">
        <w:rPr>
          <w:rFonts w:ascii="Arial" w:hAnsi="Arial" w:cs="Arial"/>
          <w:sz w:val="24"/>
          <w:szCs w:val="24"/>
          <w:lang w:val="en-US"/>
        </w:rPr>
        <w:t>Programmable controllers – Part 9: Single-drop digital communication interface for small sensors and actuators (SDCI)</w:t>
      </w:r>
      <w:r w:rsidR="006465BA" w:rsidRPr="0087343A">
        <w:rPr>
          <w:rFonts w:ascii="Arial" w:hAnsi="Arial" w:cs="Arial"/>
          <w:sz w:val="24"/>
          <w:szCs w:val="24"/>
          <w:lang w:val="en-US"/>
        </w:rPr>
        <w:t xml:space="preserve"> </w:t>
      </w:r>
      <w:r w:rsidR="0009515B" w:rsidRPr="00A91018">
        <w:rPr>
          <w:rFonts w:ascii="Arial" w:hAnsi="Arial" w:cs="Arial"/>
          <w:sz w:val="24"/>
          <w:szCs w:val="24"/>
          <w:lang w:val="en-US"/>
        </w:rPr>
        <w:t>(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</w:rPr>
        <w:t>Контролеры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</w:rPr>
        <w:t>программируемые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</w:rPr>
        <w:t>Часть 9. Одноточечный интерфейс цифровой связи для небольших датчиков и исполнительных устройств</w:t>
      </w:r>
      <w:r w:rsidR="0009515B" w:rsidRPr="00706AC2">
        <w:rPr>
          <w:rFonts w:ascii="Arial" w:hAnsi="Arial" w:cs="Arial"/>
          <w:sz w:val="24"/>
          <w:szCs w:val="24"/>
          <w:shd w:val="clear" w:color="auto" w:fill="FFFFFF"/>
        </w:rPr>
        <w:t>)</w:t>
      </w:r>
    </w:p>
    <w:p w14:paraId="6AD45588" w14:textId="349031F3" w:rsidR="006465BA" w:rsidRPr="00587C49" w:rsidRDefault="009216F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en-US"/>
        </w:rPr>
      </w:pPr>
      <w:r w:rsidRPr="00F0544D">
        <w:rPr>
          <w:rFonts w:ascii="Arial" w:hAnsi="Arial" w:cs="Arial"/>
          <w:sz w:val="24"/>
          <w:szCs w:val="24"/>
          <w:lang w:val="en-US"/>
        </w:rPr>
        <w:t>IEC 61140:2</w:t>
      </w:r>
      <w:r w:rsidRPr="006E64B5">
        <w:rPr>
          <w:rFonts w:ascii="Arial" w:hAnsi="Arial" w:cs="Arial"/>
          <w:sz w:val="24"/>
          <w:szCs w:val="24"/>
          <w:lang w:val="en-US"/>
        </w:rPr>
        <w:t xml:space="preserve">016, </w:t>
      </w:r>
      <w:r w:rsidRPr="0087343A">
        <w:rPr>
          <w:rFonts w:ascii="Arial" w:hAnsi="Arial" w:cs="Arial"/>
          <w:sz w:val="24"/>
          <w:szCs w:val="24"/>
          <w:lang w:val="en-US"/>
        </w:rPr>
        <w:t>Protection against electric shock – Common aspects for installation and equipment</w:t>
      </w:r>
      <w:r w:rsidRPr="00A91018">
        <w:rPr>
          <w:rFonts w:ascii="Arial" w:hAnsi="Arial" w:cs="Arial"/>
          <w:sz w:val="24"/>
          <w:szCs w:val="24"/>
          <w:lang w:val="en-US"/>
        </w:rPr>
        <w:t xml:space="preserve"> </w:t>
      </w:r>
      <w:r w:rsidR="006465BA" w:rsidRPr="00A91018">
        <w:rPr>
          <w:rFonts w:ascii="Arial" w:hAnsi="Arial" w:cs="Arial"/>
          <w:sz w:val="24"/>
          <w:szCs w:val="24"/>
          <w:lang w:val="en-US"/>
        </w:rPr>
        <w:t>(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</w:rPr>
        <w:t>Защита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</w:rPr>
        <w:t>от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</w:rPr>
        <w:t>поражения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</w:rPr>
        <w:t>электрическим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</w:rPr>
        <w:t>током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</w:rPr>
        <w:t>Общие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706AC2">
        <w:rPr>
          <w:rFonts w:ascii="Arial" w:hAnsi="Arial" w:cs="Arial"/>
          <w:sz w:val="24"/>
          <w:szCs w:val="24"/>
          <w:shd w:val="clear" w:color="auto" w:fill="FFFFFF"/>
        </w:rPr>
        <w:t>положения</w:t>
      </w:r>
      <w:r w:rsidR="006465BA" w:rsidRPr="00CF20B9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F0544D">
        <w:rPr>
          <w:rFonts w:ascii="Arial" w:hAnsi="Arial" w:cs="Arial"/>
          <w:sz w:val="24"/>
          <w:szCs w:val="24"/>
          <w:shd w:val="clear" w:color="auto" w:fill="FFFFFF"/>
        </w:rPr>
        <w:t>для</w:t>
      </w:r>
      <w:r w:rsidR="006465BA" w:rsidRPr="006E64B5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7F6675">
        <w:rPr>
          <w:rFonts w:ascii="Arial" w:hAnsi="Arial" w:cs="Arial"/>
          <w:sz w:val="24"/>
          <w:szCs w:val="24"/>
          <w:shd w:val="clear" w:color="auto" w:fill="FFFFFF"/>
        </w:rPr>
        <w:t>электроустановок</w:t>
      </w:r>
      <w:r w:rsidR="006465BA" w:rsidRPr="00587C49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587C49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="006465BA" w:rsidRPr="00587C49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6465BA" w:rsidRPr="00587C49">
        <w:rPr>
          <w:rFonts w:ascii="Arial" w:hAnsi="Arial" w:cs="Arial"/>
          <w:sz w:val="24"/>
          <w:szCs w:val="24"/>
          <w:shd w:val="clear" w:color="auto" w:fill="FFFFFF"/>
        </w:rPr>
        <w:t>электрооборудования</w:t>
      </w:r>
      <w:r w:rsidR="006465BA" w:rsidRPr="00587C49">
        <w:rPr>
          <w:rFonts w:ascii="Arial" w:hAnsi="Arial" w:cs="Arial"/>
          <w:sz w:val="24"/>
          <w:szCs w:val="24"/>
          <w:shd w:val="clear" w:color="auto" w:fill="FFFFFF"/>
          <w:lang w:val="en-US"/>
        </w:rPr>
        <w:t>)</w:t>
      </w:r>
    </w:p>
    <w:p w14:paraId="16F873F6" w14:textId="7E693AE7" w:rsidR="006465BA" w:rsidRPr="00CF20B9" w:rsidRDefault="009216F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7C49">
        <w:rPr>
          <w:rFonts w:ascii="Arial" w:hAnsi="Arial" w:cs="Arial"/>
          <w:sz w:val="24"/>
          <w:szCs w:val="24"/>
          <w:lang w:val="en-US"/>
        </w:rPr>
        <w:t xml:space="preserve">IEC 62262:2002, </w:t>
      </w:r>
      <w:r w:rsidRPr="0087343A">
        <w:rPr>
          <w:rFonts w:ascii="Arial" w:hAnsi="Arial" w:cs="Arial"/>
          <w:sz w:val="24"/>
          <w:szCs w:val="24"/>
          <w:lang w:val="en-US"/>
        </w:rPr>
        <w:t>Degrees of protection provided by enclosures for electrical equipment against external mechanical impacts (IK code)</w:t>
      </w:r>
      <w:r w:rsidRPr="00A91018">
        <w:rPr>
          <w:rFonts w:ascii="Arial" w:hAnsi="Arial" w:cs="Arial"/>
          <w:sz w:val="24"/>
          <w:szCs w:val="24"/>
          <w:lang w:val="en-US"/>
        </w:rPr>
        <w:t xml:space="preserve"> </w:t>
      </w:r>
      <w:r w:rsidR="006465BA" w:rsidRPr="00A91018">
        <w:rPr>
          <w:rFonts w:ascii="Arial" w:hAnsi="Arial" w:cs="Arial"/>
          <w:sz w:val="24"/>
          <w:szCs w:val="24"/>
          <w:lang w:val="en-US"/>
        </w:rPr>
        <w:t>[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</w:rPr>
        <w:t>Электрооборудование</w:t>
      </w:r>
      <w:r w:rsidR="006465BA" w:rsidRPr="00A91018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="006465BA" w:rsidRPr="00706AC2">
        <w:rPr>
          <w:rFonts w:ascii="Arial" w:hAnsi="Arial" w:cs="Arial"/>
          <w:sz w:val="24"/>
          <w:szCs w:val="24"/>
          <w:shd w:val="clear" w:color="auto" w:fill="FFFFFF"/>
        </w:rPr>
        <w:t>Степени защиты, обеспечиваемой оболочками от наружного механического удара (код IK)]</w:t>
      </w:r>
    </w:p>
    <w:p w14:paraId="0C709D6D" w14:textId="06992E6D" w:rsidR="00252B05" w:rsidRPr="00A91018" w:rsidRDefault="009216F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0544D">
        <w:rPr>
          <w:rFonts w:ascii="Arial" w:hAnsi="Arial" w:cs="Arial"/>
          <w:sz w:val="24"/>
          <w:szCs w:val="24"/>
          <w:lang w:val="en-US"/>
        </w:rPr>
        <w:t>IEC</w:t>
      </w:r>
      <w:r w:rsidRPr="006E64B5">
        <w:rPr>
          <w:rFonts w:ascii="Arial" w:hAnsi="Arial" w:cs="Arial"/>
          <w:sz w:val="24"/>
          <w:szCs w:val="24"/>
        </w:rPr>
        <w:t xml:space="preserve"> 62471:2006, </w:t>
      </w:r>
      <w:r w:rsidRPr="0087343A">
        <w:rPr>
          <w:rFonts w:ascii="Arial" w:hAnsi="Arial" w:cs="Arial"/>
          <w:sz w:val="24"/>
          <w:szCs w:val="24"/>
          <w:lang w:val="en-US"/>
        </w:rPr>
        <w:t>Photobiological</w:t>
      </w:r>
      <w:r w:rsidRPr="0087343A">
        <w:rPr>
          <w:rFonts w:ascii="Arial" w:hAnsi="Arial" w:cs="Arial"/>
          <w:sz w:val="24"/>
          <w:szCs w:val="24"/>
        </w:rPr>
        <w:t xml:space="preserve"> </w:t>
      </w:r>
      <w:r w:rsidRPr="0087343A">
        <w:rPr>
          <w:rFonts w:ascii="Arial" w:hAnsi="Arial" w:cs="Arial"/>
          <w:sz w:val="24"/>
          <w:szCs w:val="24"/>
          <w:lang w:val="en-US"/>
        </w:rPr>
        <w:t>safety</w:t>
      </w:r>
      <w:r w:rsidRPr="0087343A">
        <w:rPr>
          <w:rFonts w:ascii="Arial" w:hAnsi="Arial" w:cs="Arial"/>
          <w:sz w:val="24"/>
          <w:szCs w:val="24"/>
        </w:rPr>
        <w:t xml:space="preserve"> </w:t>
      </w:r>
      <w:r w:rsidRPr="0087343A">
        <w:rPr>
          <w:rFonts w:ascii="Arial" w:hAnsi="Arial" w:cs="Arial"/>
          <w:sz w:val="24"/>
          <w:szCs w:val="24"/>
          <w:lang w:val="en-US"/>
        </w:rPr>
        <w:t>of</w:t>
      </w:r>
      <w:r w:rsidRPr="0087343A">
        <w:rPr>
          <w:rFonts w:ascii="Arial" w:hAnsi="Arial" w:cs="Arial"/>
          <w:sz w:val="24"/>
          <w:szCs w:val="24"/>
        </w:rPr>
        <w:t xml:space="preserve"> </w:t>
      </w:r>
      <w:r w:rsidRPr="0087343A">
        <w:rPr>
          <w:rFonts w:ascii="Arial" w:hAnsi="Arial" w:cs="Arial"/>
          <w:sz w:val="24"/>
          <w:szCs w:val="24"/>
          <w:lang w:val="en-US"/>
        </w:rPr>
        <w:t>lamps</w:t>
      </w:r>
      <w:r w:rsidRPr="0087343A">
        <w:rPr>
          <w:rFonts w:ascii="Arial" w:hAnsi="Arial" w:cs="Arial"/>
          <w:sz w:val="24"/>
          <w:szCs w:val="24"/>
        </w:rPr>
        <w:t xml:space="preserve"> </w:t>
      </w:r>
      <w:r w:rsidRPr="0087343A">
        <w:rPr>
          <w:rFonts w:ascii="Arial" w:hAnsi="Arial" w:cs="Arial"/>
          <w:sz w:val="24"/>
          <w:szCs w:val="24"/>
          <w:lang w:val="en-US"/>
        </w:rPr>
        <w:t>and</w:t>
      </w:r>
      <w:r w:rsidRPr="0087343A">
        <w:rPr>
          <w:rFonts w:ascii="Arial" w:hAnsi="Arial" w:cs="Arial"/>
          <w:sz w:val="24"/>
          <w:szCs w:val="24"/>
        </w:rPr>
        <w:t xml:space="preserve"> </w:t>
      </w:r>
      <w:r w:rsidRPr="0087343A">
        <w:rPr>
          <w:rFonts w:ascii="Arial" w:hAnsi="Arial" w:cs="Arial"/>
          <w:sz w:val="24"/>
          <w:szCs w:val="24"/>
          <w:lang w:val="en-US"/>
        </w:rPr>
        <w:t>lamp</w:t>
      </w:r>
      <w:r w:rsidRPr="0087343A">
        <w:rPr>
          <w:rFonts w:ascii="Arial" w:hAnsi="Arial" w:cs="Arial"/>
          <w:sz w:val="24"/>
          <w:szCs w:val="24"/>
        </w:rPr>
        <w:t xml:space="preserve"> </w:t>
      </w:r>
      <w:r w:rsidRPr="0087343A">
        <w:rPr>
          <w:rFonts w:ascii="Arial" w:hAnsi="Arial" w:cs="Arial"/>
          <w:sz w:val="24"/>
          <w:szCs w:val="24"/>
          <w:lang w:val="en-US"/>
        </w:rPr>
        <w:t>systems</w:t>
      </w:r>
      <w:r w:rsidR="00C87EF8" w:rsidRPr="0087343A">
        <w:rPr>
          <w:rFonts w:ascii="Arial" w:hAnsi="Arial" w:cs="Arial"/>
          <w:sz w:val="24"/>
          <w:szCs w:val="24"/>
        </w:rPr>
        <w:t xml:space="preserve"> </w:t>
      </w:r>
      <w:r w:rsidR="00C87EF8" w:rsidRPr="00A91018">
        <w:rPr>
          <w:rFonts w:ascii="Arial" w:hAnsi="Arial" w:cs="Arial"/>
          <w:sz w:val="24"/>
          <w:szCs w:val="24"/>
        </w:rPr>
        <w:t>(</w:t>
      </w:r>
      <w:r w:rsidR="0009515B" w:rsidRPr="00A91018">
        <w:rPr>
          <w:rFonts w:ascii="Arial" w:hAnsi="Arial" w:cs="Arial"/>
          <w:sz w:val="24"/>
          <w:szCs w:val="24"/>
        </w:rPr>
        <w:t>Фотобиологическая безопасность ламп и ламповых систем</w:t>
      </w:r>
      <w:r w:rsidR="00C87EF8" w:rsidRPr="00A91018">
        <w:rPr>
          <w:rFonts w:ascii="Arial" w:hAnsi="Arial" w:cs="Arial"/>
          <w:sz w:val="24"/>
          <w:szCs w:val="24"/>
          <w:shd w:val="clear" w:color="auto" w:fill="FFFFFF"/>
        </w:rPr>
        <w:t>)</w:t>
      </w:r>
    </w:p>
    <w:p w14:paraId="644F1700" w14:textId="0505A4B3" w:rsidR="00C87EF8" w:rsidRPr="0009515B" w:rsidRDefault="00C87EF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87EF8">
        <w:rPr>
          <w:rFonts w:ascii="Arial" w:hAnsi="Arial" w:cs="Arial"/>
          <w:sz w:val="24"/>
          <w:szCs w:val="24"/>
          <w:lang w:val="en-US"/>
        </w:rPr>
        <w:t>CISPR 11:2015</w:t>
      </w:r>
      <w:r w:rsidR="00A91018">
        <w:rPr>
          <w:rStyle w:val="af7"/>
          <w:rFonts w:ascii="Arial" w:hAnsi="Arial" w:cs="Arial"/>
          <w:sz w:val="24"/>
          <w:szCs w:val="24"/>
          <w:lang w:val="en-US"/>
        </w:rPr>
        <w:footnoteReference w:customMarkFollows="1" w:id="5"/>
        <w:t>*</w:t>
      </w:r>
      <w:r w:rsidRPr="00C87EF8">
        <w:rPr>
          <w:rFonts w:ascii="Arial" w:hAnsi="Arial" w:cs="Arial"/>
          <w:sz w:val="24"/>
          <w:szCs w:val="24"/>
          <w:lang w:val="en-US"/>
        </w:rPr>
        <w:t xml:space="preserve">, </w:t>
      </w:r>
      <w:r w:rsidRPr="00C87EF8">
        <w:rPr>
          <w:rFonts w:ascii="Arial" w:hAnsi="Arial" w:cs="Arial"/>
          <w:i/>
          <w:sz w:val="24"/>
          <w:szCs w:val="24"/>
          <w:lang w:val="en-US"/>
        </w:rPr>
        <w:t>Industrial, scientific and medical equipment – Radio-frequency disturbance characteristics – Limits and methods of measurement</w:t>
      </w:r>
      <w:r w:rsidRPr="00C87EF8">
        <w:rPr>
          <w:rFonts w:ascii="Arial" w:hAnsi="Arial" w:cs="Arial"/>
          <w:sz w:val="24"/>
          <w:szCs w:val="24"/>
          <w:lang w:val="en-US"/>
        </w:rPr>
        <w:t xml:space="preserve"> </w:t>
      </w:r>
      <w:r w:rsidRPr="0009515B">
        <w:rPr>
          <w:rFonts w:ascii="Arial" w:hAnsi="Arial" w:cs="Arial"/>
          <w:sz w:val="24"/>
          <w:szCs w:val="24"/>
          <w:lang w:val="en-US"/>
        </w:rPr>
        <w:t>(</w:t>
      </w:r>
      <w:r w:rsidR="0009515B" w:rsidRPr="0009515B">
        <w:rPr>
          <w:rFonts w:ascii="Arial" w:hAnsi="Arial" w:cs="Arial"/>
          <w:sz w:val="24"/>
          <w:szCs w:val="24"/>
        </w:rPr>
        <w:t>Электромагнитная</w:t>
      </w:r>
      <w:r w:rsidR="0009515B" w:rsidRPr="0009515B">
        <w:rPr>
          <w:rFonts w:ascii="Arial" w:hAnsi="Arial" w:cs="Arial"/>
          <w:sz w:val="24"/>
          <w:szCs w:val="24"/>
          <w:lang w:val="en-US"/>
        </w:rPr>
        <w:t xml:space="preserve"> </w:t>
      </w:r>
      <w:r w:rsidR="0009515B" w:rsidRPr="0009515B">
        <w:rPr>
          <w:rFonts w:ascii="Arial" w:hAnsi="Arial" w:cs="Arial"/>
          <w:sz w:val="24"/>
          <w:szCs w:val="24"/>
        </w:rPr>
        <w:t>совместимость</w:t>
      </w:r>
      <w:r w:rsidR="0009515B" w:rsidRPr="0009515B">
        <w:rPr>
          <w:rFonts w:ascii="Arial" w:hAnsi="Arial" w:cs="Arial"/>
          <w:sz w:val="24"/>
          <w:szCs w:val="24"/>
          <w:lang w:val="en-US"/>
        </w:rPr>
        <w:t xml:space="preserve">. </w:t>
      </w:r>
      <w:r w:rsidR="0009515B" w:rsidRPr="0009515B">
        <w:rPr>
          <w:rFonts w:ascii="Arial" w:hAnsi="Arial" w:cs="Arial"/>
          <w:sz w:val="24"/>
          <w:szCs w:val="24"/>
        </w:rPr>
        <w:t>Оборудование промышленное, научное и медицинское. Характеристики радиочастотных помех. Нормы и методы измерений</w:t>
      </w:r>
      <w:r w:rsidRPr="0009515B">
        <w:rPr>
          <w:rFonts w:ascii="Arial" w:hAnsi="Arial" w:cs="Arial"/>
          <w:color w:val="000000"/>
          <w:sz w:val="24"/>
          <w:szCs w:val="24"/>
        </w:rPr>
        <w:t>)</w:t>
      </w:r>
    </w:p>
    <w:p w14:paraId="33D55ACA" w14:textId="77777777" w:rsidR="00C87EF8" w:rsidRPr="004D124E" w:rsidRDefault="00C87EF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87EF8">
        <w:rPr>
          <w:rFonts w:ascii="Arial" w:hAnsi="Arial" w:cs="Arial"/>
          <w:sz w:val="24"/>
          <w:szCs w:val="24"/>
          <w:lang w:val="en-US"/>
        </w:rPr>
        <w:t>CISPR</w:t>
      </w:r>
      <w:r w:rsidRPr="004D124E">
        <w:rPr>
          <w:rFonts w:ascii="Arial" w:hAnsi="Arial" w:cs="Arial"/>
          <w:sz w:val="24"/>
          <w:szCs w:val="24"/>
        </w:rPr>
        <w:t xml:space="preserve"> 11:2015/</w:t>
      </w:r>
      <w:r w:rsidRPr="00C87EF8">
        <w:rPr>
          <w:rFonts w:ascii="Arial" w:hAnsi="Arial" w:cs="Arial"/>
          <w:sz w:val="24"/>
          <w:szCs w:val="24"/>
          <w:lang w:val="en-US"/>
        </w:rPr>
        <w:t>AMD</w:t>
      </w:r>
      <w:r w:rsidRPr="004D124E">
        <w:rPr>
          <w:rFonts w:ascii="Arial" w:hAnsi="Arial" w:cs="Arial"/>
          <w:sz w:val="24"/>
          <w:szCs w:val="24"/>
        </w:rPr>
        <w:t xml:space="preserve">1:2016 </w:t>
      </w:r>
    </w:p>
    <w:p w14:paraId="25D006BE" w14:textId="0DF61020" w:rsidR="00F300AC" w:rsidRPr="004D124E" w:rsidRDefault="00C87EF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87EF8">
        <w:rPr>
          <w:rFonts w:ascii="Arial" w:hAnsi="Arial" w:cs="Arial"/>
          <w:sz w:val="24"/>
          <w:szCs w:val="24"/>
          <w:lang w:val="en-US"/>
        </w:rPr>
        <w:t>CISPR</w:t>
      </w:r>
      <w:r w:rsidRPr="004D124E">
        <w:rPr>
          <w:rFonts w:ascii="Arial" w:hAnsi="Arial" w:cs="Arial"/>
          <w:sz w:val="24"/>
          <w:szCs w:val="24"/>
        </w:rPr>
        <w:t xml:space="preserve"> 11:2015/</w:t>
      </w:r>
      <w:r w:rsidRPr="00C87EF8">
        <w:rPr>
          <w:rFonts w:ascii="Arial" w:hAnsi="Arial" w:cs="Arial"/>
          <w:sz w:val="24"/>
          <w:szCs w:val="24"/>
          <w:lang w:val="en-US"/>
        </w:rPr>
        <w:t>AMD</w:t>
      </w:r>
      <w:r w:rsidRPr="004D124E">
        <w:rPr>
          <w:rFonts w:ascii="Arial" w:hAnsi="Arial" w:cs="Arial"/>
          <w:sz w:val="24"/>
          <w:szCs w:val="24"/>
        </w:rPr>
        <w:t>2:2019</w:t>
      </w:r>
    </w:p>
    <w:p w14:paraId="5CED214F" w14:textId="3AB47F0D" w:rsidR="00C87EF8" w:rsidRPr="008C20F6" w:rsidRDefault="00C87EF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en-US"/>
        </w:rPr>
      </w:pPr>
      <w:r w:rsidRPr="00A91018">
        <w:rPr>
          <w:rFonts w:ascii="Arial" w:hAnsi="Arial" w:cs="Arial"/>
          <w:sz w:val="24"/>
          <w:szCs w:val="24"/>
          <w:lang w:val="en-US"/>
        </w:rPr>
        <w:t>CISPR</w:t>
      </w:r>
      <w:r w:rsidRPr="0087343A">
        <w:rPr>
          <w:rFonts w:ascii="Arial" w:hAnsi="Arial" w:cs="Arial"/>
          <w:sz w:val="24"/>
          <w:szCs w:val="24"/>
        </w:rPr>
        <w:t xml:space="preserve"> 32:2015, </w:t>
      </w:r>
      <w:r w:rsidRPr="0087343A">
        <w:rPr>
          <w:rFonts w:ascii="Arial" w:hAnsi="Arial" w:cs="Arial"/>
          <w:sz w:val="24"/>
          <w:szCs w:val="24"/>
          <w:lang w:val="en-US"/>
        </w:rPr>
        <w:t>Electromagnetic</w:t>
      </w:r>
      <w:r w:rsidRPr="0087343A">
        <w:rPr>
          <w:rFonts w:ascii="Arial" w:hAnsi="Arial" w:cs="Arial"/>
          <w:sz w:val="24"/>
          <w:szCs w:val="24"/>
        </w:rPr>
        <w:t xml:space="preserve"> </w:t>
      </w:r>
      <w:r w:rsidRPr="0087343A">
        <w:rPr>
          <w:rFonts w:ascii="Arial" w:hAnsi="Arial" w:cs="Arial"/>
          <w:sz w:val="24"/>
          <w:szCs w:val="24"/>
          <w:lang w:val="en-US"/>
        </w:rPr>
        <w:t>compatibility</w:t>
      </w:r>
      <w:r w:rsidRPr="0087343A">
        <w:rPr>
          <w:rFonts w:ascii="Arial" w:hAnsi="Arial" w:cs="Arial"/>
          <w:sz w:val="24"/>
          <w:szCs w:val="24"/>
        </w:rPr>
        <w:t xml:space="preserve"> </w:t>
      </w:r>
      <w:r w:rsidRPr="0087343A">
        <w:rPr>
          <w:rFonts w:ascii="Arial" w:hAnsi="Arial" w:cs="Arial"/>
          <w:sz w:val="24"/>
          <w:szCs w:val="24"/>
          <w:lang w:val="en-US"/>
        </w:rPr>
        <w:t>of</w:t>
      </w:r>
      <w:r w:rsidRPr="0087343A">
        <w:rPr>
          <w:rFonts w:ascii="Arial" w:hAnsi="Arial" w:cs="Arial"/>
          <w:sz w:val="24"/>
          <w:szCs w:val="24"/>
        </w:rPr>
        <w:t xml:space="preserve"> </w:t>
      </w:r>
      <w:r w:rsidRPr="0087343A">
        <w:rPr>
          <w:rFonts w:ascii="Arial" w:hAnsi="Arial" w:cs="Arial"/>
          <w:sz w:val="24"/>
          <w:szCs w:val="24"/>
          <w:lang w:val="en-US"/>
        </w:rPr>
        <w:t>multimedia</w:t>
      </w:r>
      <w:r w:rsidRPr="0087343A">
        <w:rPr>
          <w:rFonts w:ascii="Arial" w:hAnsi="Arial" w:cs="Arial"/>
          <w:sz w:val="24"/>
          <w:szCs w:val="24"/>
        </w:rPr>
        <w:t xml:space="preserve"> </w:t>
      </w:r>
      <w:r w:rsidRPr="0087343A">
        <w:rPr>
          <w:rFonts w:ascii="Arial" w:hAnsi="Arial" w:cs="Arial"/>
          <w:sz w:val="24"/>
          <w:szCs w:val="24"/>
          <w:lang w:val="en-US"/>
        </w:rPr>
        <w:t>equipment</w:t>
      </w:r>
      <w:r w:rsidRPr="0087343A">
        <w:rPr>
          <w:rFonts w:ascii="Arial" w:hAnsi="Arial" w:cs="Arial"/>
          <w:sz w:val="24"/>
          <w:szCs w:val="24"/>
        </w:rPr>
        <w:t xml:space="preserve"> – </w:t>
      </w:r>
      <w:r w:rsidRPr="0087343A">
        <w:rPr>
          <w:rFonts w:ascii="Arial" w:hAnsi="Arial" w:cs="Arial"/>
          <w:sz w:val="24"/>
          <w:szCs w:val="24"/>
          <w:lang w:val="en-US"/>
        </w:rPr>
        <w:t>Emission</w:t>
      </w:r>
      <w:r w:rsidRPr="0087343A">
        <w:rPr>
          <w:rFonts w:ascii="Arial" w:hAnsi="Arial" w:cs="Arial"/>
          <w:sz w:val="24"/>
          <w:szCs w:val="24"/>
        </w:rPr>
        <w:t xml:space="preserve"> </w:t>
      </w:r>
      <w:r w:rsidRPr="0087343A">
        <w:rPr>
          <w:rFonts w:ascii="Arial" w:hAnsi="Arial" w:cs="Arial"/>
          <w:sz w:val="24"/>
          <w:szCs w:val="24"/>
          <w:lang w:val="en-US"/>
        </w:rPr>
        <w:t>requirements</w:t>
      </w:r>
      <w:r w:rsidRPr="0087343A">
        <w:rPr>
          <w:rFonts w:ascii="Arial" w:hAnsi="Arial" w:cs="Arial"/>
          <w:sz w:val="24"/>
          <w:szCs w:val="24"/>
        </w:rPr>
        <w:t xml:space="preserve"> (</w:t>
      </w:r>
      <w:r w:rsidR="0009515B" w:rsidRPr="00A91018">
        <w:rPr>
          <w:rFonts w:ascii="Arial" w:hAnsi="Arial" w:cs="Arial"/>
          <w:sz w:val="24"/>
          <w:szCs w:val="24"/>
        </w:rPr>
        <w:t>Электромагнитная</w:t>
      </w:r>
      <w:r w:rsidR="0009515B" w:rsidRPr="0087343A">
        <w:rPr>
          <w:rFonts w:ascii="Arial" w:hAnsi="Arial" w:cs="Arial"/>
          <w:sz w:val="24"/>
          <w:szCs w:val="24"/>
        </w:rPr>
        <w:t xml:space="preserve"> </w:t>
      </w:r>
      <w:r w:rsidR="0009515B" w:rsidRPr="00A91018">
        <w:rPr>
          <w:rFonts w:ascii="Arial" w:hAnsi="Arial" w:cs="Arial"/>
          <w:sz w:val="24"/>
          <w:szCs w:val="24"/>
        </w:rPr>
        <w:t>совместимость</w:t>
      </w:r>
      <w:r w:rsidR="0009515B" w:rsidRPr="0087343A">
        <w:rPr>
          <w:rFonts w:ascii="Arial" w:hAnsi="Arial" w:cs="Arial"/>
          <w:sz w:val="24"/>
          <w:szCs w:val="24"/>
        </w:rPr>
        <w:t xml:space="preserve"> </w:t>
      </w:r>
      <w:r w:rsidR="0009515B" w:rsidRPr="00A91018">
        <w:rPr>
          <w:rFonts w:ascii="Arial" w:hAnsi="Arial" w:cs="Arial"/>
          <w:sz w:val="24"/>
          <w:szCs w:val="24"/>
        </w:rPr>
        <w:t>оборудования</w:t>
      </w:r>
      <w:r w:rsidR="0009515B" w:rsidRPr="0087343A">
        <w:rPr>
          <w:rFonts w:ascii="Arial" w:hAnsi="Arial" w:cs="Arial"/>
          <w:sz w:val="24"/>
          <w:szCs w:val="24"/>
        </w:rPr>
        <w:t xml:space="preserve"> </w:t>
      </w:r>
      <w:r w:rsidR="0009515B" w:rsidRPr="00A91018">
        <w:rPr>
          <w:rFonts w:ascii="Arial" w:hAnsi="Arial" w:cs="Arial"/>
          <w:sz w:val="24"/>
          <w:szCs w:val="24"/>
        </w:rPr>
        <w:t>мультимедиа</w:t>
      </w:r>
      <w:r w:rsidR="0009515B" w:rsidRPr="0087343A">
        <w:rPr>
          <w:rFonts w:ascii="Arial" w:hAnsi="Arial" w:cs="Arial"/>
          <w:sz w:val="24"/>
          <w:szCs w:val="24"/>
        </w:rPr>
        <w:t xml:space="preserve">. </w:t>
      </w:r>
      <w:r w:rsidR="0009515B" w:rsidRPr="00A91018">
        <w:rPr>
          <w:rFonts w:ascii="Arial" w:hAnsi="Arial" w:cs="Arial"/>
          <w:sz w:val="24"/>
          <w:szCs w:val="24"/>
        </w:rPr>
        <w:t>Требования</w:t>
      </w:r>
      <w:r w:rsidR="0009515B" w:rsidRPr="00A91018">
        <w:rPr>
          <w:rFonts w:ascii="Arial" w:hAnsi="Arial" w:cs="Arial"/>
          <w:sz w:val="24"/>
          <w:szCs w:val="24"/>
          <w:lang w:val="en-US"/>
        </w:rPr>
        <w:t xml:space="preserve"> </w:t>
      </w:r>
      <w:r w:rsidR="0009515B" w:rsidRPr="00A91018">
        <w:rPr>
          <w:rFonts w:ascii="Arial" w:hAnsi="Arial" w:cs="Arial"/>
          <w:sz w:val="24"/>
          <w:szCs w:val="24"/>
        </w:rPr>
        <w:t>к</w:t>
      </w:r>
      <w:r w:rsidR="0009515B" w:rsidRPr="008C20F6">
        <w:rPr>
          <w:rFonts w:ascii="Arial" w:hAnsi="Arial" w:cs="Arial"/>
          <w:sz w:val="24"/>
          <w:szCs w:val="24"/>
          <w:lang w:val="en-US"/>
        </w:rPr>
        <w:t xml:space="preserve"> </w:t>
      </w:r>
      <w:r w:rsidR="0009515B" w:rsidRPr="008C20F6">
        <w:rPr>
          <w:rFonts w:ascii="Arial" w:hAnsi="Arial" w:cs="Arial"/>
          <w:sz w:val="24"/>
          <w:szCs w:val="24"/>
        </w:rPr>
        <w:t>электромагнитной</w:t>
      </w:r>
      <w:r w:rsidR="0009515B" w:rsidRPr="008C20F6">
        <w:rPr>
          <w:rFonts w:ascii="Arial" w:hAnsi="Arial" w:cs="Arial"/>
          <w:sz w:val="24"/>
          <w:szCs w:val="24"/>
          <w:lang w:val="en-US"/>
        </w:rPr>
        <w:t xml:space="preserve"> </w:t>
      </w:r>
      <w:r w:rsidR="0009515B" w:rsidRPr="008C20F6">
        <w:rPr>
          <w:rFonts w:ascii="Arial" w:hAnsi="Arial" w:cs="Arial"/>
          <w:sz w:val="24"/>
          <w:szCs w:val="24"/>
        </w:rPr>
        <w:t>эмиссии</w:t>
      </w:r>
      <w:r w:rsidRPr="008C20F6">
        <w:rPr>
          <w:rFonts w:ascii="Arial" w:hAnsi="Arial" w:cs="Arial"/>
          <w:sz w:val="24"/>
          <w:szCs w:val="24"/>
          <w:lang w:val="en-US"/>
        </w:rPr>
        <w:t>)</w:t>
      </w:r>
    </w:p>
    <w:p w14:paraId="316F31E8" w14:textId="4F17BE52" w:rsidR="000B72D8" w:rsidRPr="007F6675" w:rsidRDefault="00C87EF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706AC2">
        <w:rPr>
          <w:rFonts w:ascii="Arial" w:hAnsi="Arial" w:cs="Arial"/>
          <w:sz w:val="24"/>
          <w:szCs w:val="24"/>
          <w:lang w:val="en-US"/>
        </w:rPr>
        <w:t>CISPR</w:t>
      </w:r>
      <w:r w:rsidRPr="00CF20B9">
        <w:rPr>
          <w:rFonts w:ascii="Arial" w:hAnsi="Arial" w:cs="Arial"/>
          <w:sz w:val="24"/>
          <w:szCs w:val="24"/>
          <w:lang w:val="en-US"/>
        </w:rPr>
        <w:t xml:space="preserve"> 32:2015/</w:t>
      </w:r>
      <w:r w:rsidRPr="00F0544D">
        <w:rPr>
          <w:rFonts w:ascii="Arial" w:hAnsi="Arial" w:cs="Arial"/>
          <w:sz w:val="24"/>
          <w:szCs w:val="24"/>
          <w:lang w:val="en-US"/>
        </w:rPr>
        <w:t>AMD</w:t>
      </w:r>
      <w:r w:rsidRPr="006E64B5">
        <w:rPr>
          <w:rFonts w:ascii="Arial" w:hAnsi="Arial" w:cs="Arial"/>
          <w:sz w:val="24"/>
          <w:szCs w:val="24"/>
          <w:lang w:val="en-US"/>
        </w:rPr>
        <w:t>1:2019</w:t>
      </w:r>
    </w:p>
    <w:p w14:paraId="20135513" w14:textId="76B477A5" w:rsidR="00EA6FA9" w:rsidRPr="008C20F6" w:rsidRDefault="00EA6FA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7C49">
        <w:rPr>
          <w:rFonts w:ascii="Arial" w:hAnsi="Arial" w:cs="Arial"/>
          <w:sz w:val="24"/>
          <w:szCs w:val="24"/>
          <w:lang w:val="en-US"/>
        </w:rPr>
        <w:lastRenderedPageBreak/>
        <w:t xml:space="preserve">ISO 2859-1:1999, </w:t>
      </w:r>
      <w:r w:rsidRPr="0087343A">
        <w:rPr>
          <w:rFonts w:ascii="Arial" w:hAnsi="Arial" w:cs="Arial"/>
          <w:sz w:val="24"/>
          <w:szCs w:val="24"/>
          <w:lang w:val="en-US"/>
        </w:rPr>
        <w:t>Sampling procedures for inspection by attributes – Part 1: Sampling schemes indexed by acceptance quality limit (AQL) for lot-by-lot inspection</w:t>
      </w:r>
      <w:r w:rsidRPr="00A91018">
        <w:rPr>
          <w:rFonts w:ascii="Arial" w:hAnsi="Arial" w:cs="Arial"/>
          <w:sz w:val="24"/>
          <w:szCs w:val="24"/>
          <w:lang w:val="en-US"/>
        </w:rPr>
        <w:t xml:space="preserve"> </w:t>
      </w:r>
      <w:r w:rsidR="008C20F6">
        <w:rPr>
          <w:rFonts w:ascii="Arial" w:hAnsi="Arial" w:cs="Arial"/>
          <w:sz w:val="24"/>
          <w:szCs w:val="24"/>
          <w:lang w:val="en-US"/>
        </w:rPr>
        <w:t>[</w:t>
      </w:r>
      <w:r w:rsidRPr="00A91018">
        <w:rPr>
          <w:rFonts w:ascii="Arial" w:hAnsi="Arial" w:cs="Arial"/>
          <w:sz w:val="24"/>
          <w:szCs w:val="24"/>
          <w:shd w:val="clear" w:color="auto" w:fill="FFFFFF"/>
        </w:rPr>
        <w:t>Процедуры</w:t>
      </w:r>
      <w:r w:rsidRPr="008C20F6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Pr="008C20F6">
        <w:rPr>
          <w:rFonts w:ascii="Arial" w:hAnsi="Arial" w:cs="Arial"/>
          <w:sz w:val="24"/>
          <w:szCs w:val="24"/>
          <w:shd w:val="clear" w:color="auto" w:fill="FFFFFF"/>
        </w:rPr>
        <w:t>выборочного</w:t>
      </w:r>
      <w:r w:rsidRPr="008C20F6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Pr="008C20F6">
        <w:rPr>
          <w:rFonts w:ascii="Arial" w:hAnsi="Arial" w:cs="Arial"/>
          <w:sz w:val="24"/>
          <w:szCs w:val="24"/>
          <w:shd w:val="clear" w:color="auto" w:fill="FFFFFF"/>
        </w:rPr>
        <w:t>контроля</w:t>
      </w:r>
      <w:r w:rsidRPr="008C20F6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Pr="008C20F6">
        <w:rPr>
          <w:rFonts w:ascii="Arial" w:hAnsi="Arial" w:cs="Arial"/>
          <w:sz w:val="24"/>
          <w:szCs w:val="24"/>
          <w:shd w:val="clear" w:color="auto" w:fill="FFFFFF"/>
        </w:rPr>
        <w:t>по</w:t>
      </w:r>
      <w:r w:rsidRPr="008C20F6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Pr="008C20F6">
        <w:rPr>
          <w:rFonts w:ascii="Arial" w:hAnsi="Arial" w:cs="Arial"/>
          <w:sz w:val="24"/>
          <w:szCs w:val="24"/>
          <w:shd w:val="clear" w:color="auto" w:fill="FFFFFF"/>
        </w:rPr>
        <w:t>качественным</w:t>
      </w:r>
      <w:r w:rsidRPr="008C20F6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Pr="008C20F6">
        <w:rPr>
          <w:rFonts w:ascii="Arial" w:hAnsi="Arial" w:cs="Arial"/>
          <w:sz w:val="24"/>
          <w:szCs w:val="24"/>
          <w:shd w:val="clear" w:color="auto" w:fill="FFFFFF"/>
        </w:rPr>
        <w:t>признакам</w:t>
      </w:r>
      <w:r w:rsidRPr="008C20F6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Pr="008C20F6">
        <w:rPr>
          <w:rFonts w:ascii="Arial" w:hAnsi="Arial" w:cs="Arial"/>
          <w:sz w:val="24"/>
          <w:szCs w:val="24"/>
          <w:shd w:val="clear" w:color="auto" w:fill="FFFFFF"/>
        </w:rPr>
        <w:t>Часть 1. Планы выборочного контроля с указанием приемлемого уровня качества (AQL) для последовательного контроля партий</w:t>
      </w:r>
      <w:r w:rsidR="008C20F6">
        <w:rPr>
          <w:rFonts w:ascii="Arial" w:hAnsi="Arial" w:cs="Arial"/>
          <w:sz w:val="24"/>
          <w:szCs w:val="24"/>
          <w:shd w:val="clear" w:color="auto" w:fill="FFFFFF"/>
        </w:rPr>
        <w:t>]</w:t>
      </w:r>
    </w:p>
    <w:p w14:paraId="666363B4" w14:textId="7FF2EC5E" w:rsidR="00AB4EF9" w:rsidRPr="008C20F6" w:rsidRDefault="00EA6FA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C20F6">
        <w:rPr>
          <w:rFonts w:ascii="Arial" w:hAnsi="Arial" w:cs="Arial"/>
          <w:sz w:val="24"/>
          <w:szCs w:val="24"/>
          <w:lang w:val="en-US"/>
        </w:rPr>
        <w:t xml:space="preserve">ISO 14159:2002, </w:t>
      </w:r>
      <w:r w:rsidRPr="0087343A">
        <w:rPr>
          <w:rFonts w:ascii="Arial" w:hAnsi="Arial" w:cs="Arial"/>
          <w:sz w:val="24"/>
          <w:szCs w:val="24"/>
          <w:lang w:val="en-US"/>
        </w:rPr>
        <w:t>Safety of machinery – Hygiene requirements for the design of machinery</w:t>
      </w:r>
      <w:r w:rsidR="001F6124" w:rsidRPr="0087343A">
        <w:rPr>
          <w:rFonts w:ascii="Arial" w:hAnsi="Arial" w:cs="Arial"/>
          <w:sz w:val="24"/>
          <w:szCs w:val="24"/>
          <w:lang w:val="en-US"/>
        </w:rPr>
        <w:t xml:space="preserve"> </w:t>
      </w:r>
      <w:r w:rsidR="001F6124" w:rsidRPr="00A91018">
        <w:rPr>
          <w:rFonts w:ascii="Arial" w:hAnsi="Arial" w:cs="Arial"/>
          <w:sz w:val="24"/>
          <w:szCs w:val="24"/>
          <w:lang w:val="en-US"/>
        </w:rPr>
        <w:t>(</w:t>
      </w:r>
      <w:r w:rsidR="001F6124" w:rsidRPr="00A91018">
        <w:rPr>
          <w:rFonts w:ascii="Arial" w:hAnsi="Arial" w:cs="Arial"/>
          <w:sz w:val="24"/>
          <w:szCs w:val="24"/>
          <w:shd w:val="clear" w:color="auto" w:fill="FFFFFF"/>
        </w:rPr>
        <w:t>Безопасность</w:t>
      </w:r>
      <w:r w:rsidR="001F6124" w:rsidRPr="008C20F6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="001F6124" w:rsidRPr="008C20F6">
        <w:rPr>
          <w:rFonts w:ascii="Arial" w:hAnsi="Arial" w:cs="Arial"/>
          <w:sz w:val="24"/>
          <w:szCs w:val="24"/>
          <w:shd w:val="clear" w:color="auto" w:fill="FFFFFF"/>
        </w:rPr>
        <w:t>машин</w:t>
      </w:r>
      <w:r w:rsidR="001F6124" w:rsidRPr="008C20F6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  <w:r w:rsidR="0009515B" w:rsidRPr="008C20F6">
        <w:rPr>
          <w:rFonts w:ascii="Arial" w:hAnsi="Arial" w:cs="Arial"/>
          <w:sz w:val="24"/>
          <w:szCs w:val="24"/>
          <w:shd w:val="clear" w:color="auto" w:fill="FFFFFF"/>
        </w:rPr>
        <w:t>Г</w:t>
      </w:r>
      <w:r w:rsidR="001F6124" w:rsidRPr="008C20F6">
        <w:rPr>
          <w:rFonts w:ascii="Arial" w:hAnsi="Arial" w:cs="Arial"/>
          <w:sz w:val="24"/>
          <w:szCs w:val="24"/>
          <w:shd w:val="clear" w:color="auto" w:fill="FFFFFF"/>
        </w:rPr>
        <w:t>игиенические требования к конструкции машин)</w:t>
      </w:r>
      <w:r w:rsidR="0080507B" w:rsidRPr="008C20F6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10A802AB" w14:textId="77777777" w:rsidR="00CD3711" w:rsidRPr="00CD3711" w:rsidRDefault="00CD3711" w:rsidP="00340638">
      <w:pPr>
        <w:pStyle w:val="1"/>
        <w:tabs>
          <w:tab w:val="num" w:pos="0"/>
        </w:tabs>
        <w:autoSpaceDE w:val="0"/>
        <w:spacing w:before="120" w:line="360" w:lineRule="auto"/>
        <w:ind w:firstLine="709"/>
        <w:jc w:val="both"/>
        <w:rPr>
          <w:rFonts w:ascii="Arial" w:hAnsi="Arial" w:cs="Arial"/>
          <w:szCs w:val="28"/>
          <w:lang w:val="ru-RU"/>
        </w:rPr>
      </w:pPr>
      <w:r w:rsidRPr="00CD3711">
        <w:rPr>
          <w:rFonts w:ascii="Arial" w:hAnsi="Arial" w:cs="Arial"/>
          <w:bCs/>
          <w:szCs w:val="28"/>
          <w:lang w:val="ru-RU"/>
        </w:rPr>
        <w:t>3 Термины и определения</w:t>
      </w:r>
    </w:p>
    <w:p w14:paraId="2199FAAC" w14:textId="77777777" w:rsidR="001F6124" w:rsidRPr="001F6124" w:rsidRDefault="001F6124" w:rsidP="00340638">
      <w:pPr>
        <w:tabs>
          <w:tab w:val="left" w:pos="1130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1F6124">
        <w:rPr>
          <w:rFonts w:ascii="Arial" w:hAnsi="Arial" w:cs="Arial"/>
          <w:b/>
          <w:sz w:val="24"/>
        </w:rPr>
        <w:t>3.1 Термины и определения</w:t>
      </w:r>
    </w:p>
    <w:p w14:paraId="2B324D89" w14:textId="77777777" w:rsidR="001F6124" w:rsidRPr="001F6124" w:rsidRDefault="001F6124" w:rsidP="00340638">
      <w:pPr>
        <w:tabs>
          <w:tab w:val="left" w:pos="1130"/>
        </w:tabs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1F6124">
        <w:rPr>
          <w:rFonts w:ascii="Arial" w:hAnsi="Arial" w:cs="Arial"/>
          <w:b/>
          <w:sz w:val="24"/>
        </w:rPr>
        <w:t>3.1.1 Общие положения</w:t>
      </w:r>
    </w:p>
    <w:p w14:paraId="68B77EB9" w14:textId="0E148AFD" w:rsidR="001F6124" w:rsidRPr="001F6124" w:rsidRDefault="001F6124" w:rsidP="00340638">
      <w:pPr>
        <w:tabs>
          <w:tab w:val="left" w:pos="1130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F6124">
        <w:rPr>
          <w:rFonts w:ascii="Arial" w:hAnsi="Arial" w:cs="Arial"/>
          <w:sz w:val="24"/>
          <w:szCs w:val="24"/>
        </w:rPr>
        <w:t>Для целей настоящего стандарта применяют термины и определения, приведенные в IEC 60947-1:2020.</w:t>
      </w:r>
    </w:p>
    <w:p w14:paraId="022B40C1" w14:textId="67633C07" w:rsidR="001F6124" w:rsidRPr="001F6124" w:rsidRDefault="001F6124" w:rsidP="00340638">
      <w:pPr>
        <w:pStyle w:val="MSGENFONTSTYLENAMETEMPLATEROLENUMBERMSGENFONTSTYLENAMEBYROLETEXT20"/>
        <w:suppressAutoHyphens/>
        <w:spacing w:before="0" w:after="0" w:line="360" w:lineRule="auto"/>
        <w:ind w:firstLine="709"/>
        <w:rPr>
          <w:sz w:val="24"/>
          <w:szCs w:val="24"/>
        </w:rPr>
      </w:pPr>
      <w:r w:rsidRPr="001F6124">
        <w:rPr>
          <w:sz w:val="24"/>
          <w:szCs w:val="24"/>
        </w:rPr>
        <w:t xml:space="preserve">ISO и IEC ведут терминологические базы данных, </w:t>
      </w:r>
      <w:r w:rsidR="008C20F6" w:rsidRPr="001F6124">
        <w:rPr>
          <w:sz w:val="24"/>
          <w:szCs w:val="24"/>
        </w:rPr>
        <w:t>используемы</w:t>
      </w:r>
      <w:r w:rsidR="008C20F6">
        <w:rPr>
          <w:sz w:val="24"/>
          <w:szCs w:val="24"/>
        </w:rPr>
        <w:t>е</w:t>
      </w:r>
      <w:r w:rsidR="008C20F6" w:rsidRPr="001F6124">
        <w:rPr>
          <w:sz w:val="24"/>
          <w:szCs w:val="24"/>
        </w:rPr>
        <w:t xml:space="preserve"> </w:t>
      </w:r>
      <w:r w:rsidRPr="001F6124">
        <w:rPr>
          <w:sz w:val="24"/>
          <w:szCs w:val="24"/>
        </w:rPr>
        <w:t xml:space="preserve">при стандартизации и </w:t>
      </w:r>
      <w:r w:rsidR="008C20F6" w:rsidRPr="001F6124">
        <w:rPr>
          <w:sz w:val="24"/>
          <w:szCs w:val="24"/>
        </w:rPr>
        <w:t>доступны</w:t>
      </w:r>
      <w:r w:rsidR="008C20F6">
        <w:rPr>
          <w:sz w:val="24"/>
          <w:szCs w:val="24"/>
        </w:rPr>
        <w:t>е</w:t>
      </w:r>
      <w:r w:rsidR="008C20F6" w:rsidRPr="001F6124">
        <w:rPr>
          <w:sz w:val="24"/>
          <w:szCs w:val="24"/>
        </w:rPr>
        <w:t xml:space="preserve"> </w:t>
      </w:r>
      <w:r w:rsidRPr="001F6124">
        <w:rPr>
          <w:sz w:val="24"/>
          <w:szCs w:val="24"/>
        </w:rPr>
        <w:t>по нижеприведенным адресам:</w:t>
      </w:r>
    </w:p>
    <w:p w14:paraId="505FD8EB" w14:textId="4B02383B" w:rsidR="001F6124" w:rsidRPr="001F6124" w:rsidRDefault="001F6124" w:rsidP="00340638">
      <w:pPr>
        <w:pStyle w:val="MSGENFONTSTYLENAMETEMPLATEROLENUMBERMSGENFONTSTYLENAMEBYROLETEXT20"/>
        <w:suppressAutoHyphens/>
        <w:spacing w:before="0" w:after="0" w:line="360" w:lineRule="auto"/>
        <w:ind w:firstLine="709"/>
        <w:rPr>
          <w:sz w:val="24"/>
          <w:szCs w:val="24"/>
        </w:rPr>
      </w:pPr>
      <w:r w:rsidRPr="001F6124">
        <w:rPr>
          <w:sz w:val="24"/>
          <w:szCs w:val="24"/>
        </w:rPr>
        <w:t>-</w:t>
      </w:r>
      <w:r w:rsidRPr="001F6124">
        <w:rPr>
          <w:sz w:val="24"/>
          <w:szCs w:val="24"/>
          <w:lang w:val="en-US"/>
        </w:rPr>
        <w:t> </w:t>
      </w:r>
      <w:r w:rsidRPr="001F6124">
        <w:rPr>
          <w:sz w:val="24"/>
          <w:szCs w:val="24"/>
        </w:rPr>
        <w:t xml:space="preserve"> энциклопедия IEC</w:t>
      </w:r>
      <w:r w:rsidRPr="001F6124">
        <w:rPr>
          <w:sz w:val="24"/>
          <w:szCs w:val="24"/>
          <w:lang w:val="en-US"/>
        </w:rPr>
        <w:t> </w:t>
      </w:r>
      <w:r w:rsidRPr="001F6124">
        <w:rPr>
          <w:sz w:val="24"/>
          <w:szCs w:val="24"/>
        </w:rPr>
        <w:t xml:space="preserve">: </w:t>
      </w:r>
      <w:hyperlink r:id="rId14" w:history="1">
        <w:r w:rsidRPr="001F6124">
          <w:rPr>
            <w:sz w:val="24"/>
            <w:szCs w:val="24"/>
          </w:rPr>
          <w:t>http://www.electropedia.org/</w:t>
        </w:r>
      </w:hyperlink>
      <w:r w:rsidRPr="001F6124">
        <w:rPr>
          <w:sz w:val="24"/>
          <w:szCs w:val="24"/>
        </w:rPr>
        <w:t>;</w:t>
      </w:r>
    </w:p>
    <w:p w14:paraId="0811A10B" w14:textId="73DDFBBD" w:rsidR="001F6124" w:rsidRDefault="001F6124" w:rsidP="00340638">
      <w:pPr>
        <w:pStyle w:val="MSGENFONTSTYLENAMETEMPLATEROLENUMBERMSGENFONTSTYLENAMEBYROLETEXT20"/>
        <w:shd w:val="clear" w:color="auto" w:fill="auto"/>
        <w:suppressAutoHyphens/>
        <w:spacing w:before="0" w:after="0" w:line="360" w:lineRule="auto"/>
        <w:ind w:firstLine="709"/>
        <w:rPr>
          <w:sz w:val="24"/>
          <w:szCs w:val="24"/>
        </w:rPr>
      </w:pPr>
      <w:r w:rsidRPr="001F6124">
        <w:rPr>
          <w:sz w:val="24"/>
          <w:szCs w:val="24"/>
        </w:rPr>
        <w:t xml:space="preserve">- платформа ISO: </w:t>
      </w:r>
      <w:hyperlink r:id="rId15" w:history="1">
        <w:r w:rsidRPr="001F6124">
          <w:rPr>
            <w:sz w:val="24"/>
            <w:szCs w:val="24"/>
          </w:rPr>
          <w:t>http://www.iso.org/obp</w:t>
        </w:r>
      </w:hyperlink>
      <w:r w:rsidRPr="001F6124">
        <w:rPr>
          <w:sz w:val="24"/>
          <w:szCs w:val="24"/>
        </w:rPr>
        <w:t>.</w:t>
      </w:r>
    </w:p>
    <w:p w14:paraId="27F1C7BA" w14:textId="77777777" w:rsidR="009A4F30" w:rsidRPr="009A4F30" w:rsidRDefault="009A4F30" w:rsidP="00340638">
      <w:pPr>
        <w:tabs>
          <w:tab w:val="left" w:pos="1130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9A4F30">
        <w:rPr>
          <w:rFonts w:ascii="Arial" w:hAnsi="Arial" w:cs="Arial"/>
          <w:b/>
          <w:sz w:val="24"/>
        </w:rPr>
        <w:t>3.1.2 Основные термины и определения</w:t>
      </w:r>
    </w:p>
    <w:p w14:paraId="411B66B3" w14:textId="4D694444" w:rsidR="009A4F30" w:rsidRPr="002D6648" w:rsidRDefault="009A4F30" w:rsidP="00340638">
      <w:pPr>
        <w:tabs>
          <w:tab w:val="left" w:pos="1130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A4F30">
        <w:rPr>
          <w:rFonts w:ascii="Arial" w:hAnsi="Arial" w:cs="Arial"/>
          <w:sz w:val="24"/>
        </w:rPr>
        <w:t xml:space="preserve">3.1.2.1 </w:t>
      </w:r>
      <w:r w:rsidRPr="002D6648">
        <w:rPr>
          <w:rFonts w:ascii="Arial" w:hAnsi="Arial" w:cs="Arial"/>
          <w:b/>
          <w:sz w:val="24"/>
          <w:szCs w:val="24"/>
        </w:rPr>
        <w:t xml:space="preserve">аппаратура для цепей управления </w:t>
      </w:r>
      <w:r w:rsidRPr="002D6648">
        <w:rPr>
          <w:rFonts w:ascii="Arial" w:hAnsi="Arial" w:cs="Arial"/>
          <w:sz w:val="24"/>
          <w:szCs w:val="24"/>
        </w:rPr>
        <w:t xml:space="preserve">(control circuit device): </w:t>
      </w:r>
      <w:r w:rsidRPr="002D6648">
        <w:rPr>
          <w:rFonts w:ascii="Arial" w:hAnsi="Arial" w:cs="Arial"/>
          <w:color w:val="000000"/>
          <w:sz w:val="24"/>
          <w:szCs w:val="24"/>
        </w:rPr>
        <w:t>Электрические устройства, предназначенные для управления сигнализации, блокировки и т.</w:t>
      </w:r>
      <w:r w:rsidR="008C20F6">
        <w:rPr>
          <w:rFonts w:ascii="Arial" w:hAnsi="Arial" w:cs="Arial"/>
          <w:color w:val="000000"/>
          <w:sz w:val="24"/>
          <w:szCs w:val="24"/>
        </w:rPr>
        <w:t xml:space="preserve"> </w:t>
      </w:r>
      <w:r w:rsidRPr="002D6648">
        <w:rPr>
          <w:rFonts w:ascii="Arial" w:hAnsi="Arial" w:cs="Arial"/>
          <w:color w:val="000000"/>
          <w:sz w:val="24"/>
          <w:szCs w:val="24"/>
        </w:rPr>
        <w:t>д. систем управления и распределения.</w:t>
      </w:r>
    </w:p>
    <w:p w14:paraId="533FC249" w14:textId="34AF1AF2" w:rsidR="009A4F30" w:rsidRPr="002D6648" w:rsidRDefault="009A4F30" w:rsidP="00340638">
      <w:pPr>
        <w:tabs>
          <w:tab w:val="left" w:pos="1130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2D6648">
        <w:rPr>
          <w:rFonts w:ascii="Arial" w:hAnsi="Arial" w:cs="Arial"/>
          <w:spacing w:val="20"/>
          <w:sz w:val="20"/>
          <w:szCs w:val="20"/>
        </w:rPr>
        <w:t>Примечание 1</w:t>
      </w:r>
      <w:r w:rsidRPr="002D6648">
        <w:rPr>
          <w:rFonts w:ascii="Arial" w:hAnsi="Arial" w:cs="Arial"/>
          <w:sz w:val="20"/>
          <w:szCs w:val="20"/>
        </w:rPr>
        <w:t xml:space="preserve"> – </w:t>
      </w:r>
      <w:r w:rsidR="008C20F6">
        <w:rPr>
          <w:rFonts w:ascii="Arial" w:hAnsi="Arial" w:cs="Arial"/>
          <w:sz w:val="20"/>
          <w:szCs w:val="20"/>
        </w:rPr>
        <w:t xml:space="preserve">В состав </w:t>
      </w:r>
      <w:r w:rsidR="008C20F6">
        <w:rPr>
          <w:rFonts w:ascii="Arial" w:hAnsi="Arial" w:cs="Arial"/>
          <w:color w:val="000000"/>
          <w:sz w:val="20"/>
          <w:szCs w:val="20"/>
        </w:rPr>
        <w:t>а</w:t>
      </w:r>
      <w:r w:rsidRPr="002D6648">
        <w:rPr>
          <w:rFonts w:ascii="Arial" w:hAnsi="Arial" w:cs="Arial"/>
          <w:color w:val="000000"/>
          <w:sz w:val="20"/>
          <w:szCs w:val="20"/>
        </w:rPr>
        <w:t>ппаратур</w:t>
      </w:r>
      <w:r w:rsidR="008C20F6">
        <w:rPr>
          <w:rFonts w:ascii="Arial" w:hAnsi="Arial" w:cs="Arial"/>
          <w:color w:val="000000"/>
          <w:sz w:val="20"/>
          <w:szCs w:val="20"/>
        </w:rPr>
        <w:t>ы</w:t>
      </w:r>
      <w:r w:rsidRPr="002D6648">
        <w:rPr>
          <w:rFonts w:ascii="Arial" w:hAnsi="Arial" w:cs="Arial"/>
          <w:color w:val="000000"/>
          <w:sz w:val="20"/>
          <w:szCs w:val="20"/>
        </w:rPr>
        <w:t xml:space="preserve"> для</w:t>
      </w:r>
      <w:r w:rsidRPr="002D6648">
        <w:rPr>
          <w:rFonts w:ascii="Arial" w:hAnsi="Arial" w:cs="Arial"/>
          <w:sz w:val="20"/>
          <w:szCs w:val="20"/>
        </w:rPr>
        <w:t xml:space="preserve"> цепей управления </w:t>
      </w:r>
      <w:r w:rsidR="008C20F6" w:rsidRPr="002D6648">
        <w:rPr>
          <w:rFonts w:ascii="Arial" w:hAnsi="Arial" w:cs="Arial"/>
          <w:sz w:val="20"/>
          <w:szCs w:val="20"/>
        </w:rPr>
        <w:t>включ</w:t>
      </w:r>
      <w:r w:rsidR="008C20F6">
        <w:rPr>
          <w:rFonts w:ascii="Arial" w:hAnsi="Arial" w:cs="Arial"/>
          <w:sz w:val="20"/>
          <w:szCs w:val="20"/>
        </w:rPr>
        <w:t>ены</w:t>
      </w:r>
      <w:r w:rsidR="008C20F6" w:rsidRPr="002D6648">
        <w:rPr>
          <w:rFonts w:ascii="Arial" w:hAnsi="Arial" w:cs="Arial"/>
          <w:sz w:val="20"/>
          <w:szCs w:val="20"/>
        </w:rPr>
        <w:t xml:space="preserve"> </w:t>
      </w:r>
      <w:r w:rsidRPr="002D6648">
        <w:rPr>
          <w:rFonts w:ascii="Arial" w:hAnsi="Arial" w:cs="Arial"/>
          <w:sz w:val="20"/>
          <w:szCs w:val="20"/>
        </w:rPr>
        <w:t>переключатели управления и связанные с ними устройства, такие как сигнальные лампы.</w:t>
      </w:r>
    </w:p>
    <w:p w14:paraId="6E480777" w14:textId="5749FC38" w:rsidR="00CD3711" w:rsidRPr="002D6648" w:rsidRDefault="009A4F30" w:rsidP="00340638">
      <w:pPr>
        <w:tabs>
          <w:tab w:val="left" w:pos="1130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2D6648">
        <w:rPr>
          <w:rFonts w:ascii="Arial" w:hAnsi="Arial" w:cs="Arial"/>
          <w:spacing w:val="20"/>
          <w:sz w:val="20"/>
          <w:szCs w:val="20"/>
        </w:rPr>
        <w:t>Примечание 2</w:t>
      </w:r>
      <w:r w:rsidRPr="002D6648">
        <w:rPr>
          <w:rFonts w:ascii="Arial" w:hAnsi="Arial" w:cs="Arial"/>
          <w:sz w:val="20"/>
          <w:szCs w:val="20"/>
        </w:rPr>
        <w:t xml:space="preserve"> – </w:t>
      </w:r>
      <w:r w:rsidR="008C20F6">
        <w:rPr>
          <w:rFonts w:ascii="Arial" w:hAnsi="Arial" w:cs="Arial"/>
          <w:sz w:val="20"/>
          <w:szCs w:val="20"/>
        </w:rPr>
        <w:t xml:space="preserve">В состав </w:t>
      </w:r>
      <w:r w:rsidR="008C20F6">
        <w:rPr>
          <w:rFonts w:ascii="Arial" w:hAnsi="Arial" w:cs="Arial"/>
          <w:color w:val="000000"/>
          <w:sz w:val="20"/>
          <w:szCs w:val="20"/>
        </w:rPr>
        <w:t>а</w:t>
      </w:r>
      <w:r w:rsidR="008C20F6" w:rsidRPr="002D6648">
        <w:rPr>
          <w:rFonts w:ascii="Arial" w:hAnsi="Arial" w:cs="Arial"/>
          <w:color w:val="000000"/>
          <w:sz w:val="20"/>
          <w:szCs w:val="20"/>
        </w:rPr>
        <w:t>ппаратур</w:t>
      </w:r>
      <w:r w:rsidR="008C20F6">
        <w:rPr>
          <w:rFonts w:ascii="Arial" w:hAnsi="Arial" w:cs="Arial"/>
          <w:color w:val="000000"/>
          <w:sz w:val="20"/>
          <w:szCs w:val="20"/>
        </w:rPr>
        <w:t>ы</w:t>
      </w:r>
      <w:r w:rsidR="008C20F6" w:rsidRPr="002D6648">
        <w:rPr>
          <w:rFonts w:ascii="Arial" w:hAnsi="Arial" w:cs="Arial"/>
          <w:color w:val="000000"/>
          <w:sz w:val="20"/>
          <w:szCs w:val="20"/>
        </w:rPr>
        <w:t xml:space="preserve"> </w:t>
      </w:r>
      <w:r w:rsidRPr="002D6648">
        <w:rPr>
          <w:rFonts w:ascii="Arial" w:hAnsi="Arial" w:cs="Arial"/>
          <w:color w:val="000000"/>
          <w:sz w:val="20"/>
          <w:szCs w:val="20"/>
        </w:rPr>
        <w:t>для</w:t>
      </w:r>
      <w:r w:rsidRPr="002D6648">
        <w:rPr>
          <w:rFonts w:ascii="Arial" w:hAnsi="Arial" w:cs="Arial"/>
          <w:sz w:val="20"/>
          <w:szCs w:val="20"/>
        </w:rPr>
        <w:t xml:space="preserve"> цепей управления </w:t>
      </w:r>
      <w:r w:rsidR="008C20F6" w:rsidRPr="002D6648">
        <w:rPr>
          <w:rFonts w:ascii="Arial" w:hAnsi="Arial" w:cs="Arial"/>
          <w:sz w:val="20"/>
          <w:szCs w:val="20"/>
        </w:rPr>
        <w:t xml:space="preserve">также </w:t>
      </w:r>
      <w:r w:rsidRPr="002D6648">
        <w:rPr>
          <w:rFonts w:ascii="Arial" w:hAnsi="Arial" w:cs="Arial"/>
          <w:sz w:val="20"/>
          <w:szCs w:val="20"/>
        </w:rPr>
        <w:t xml:space="preserve">могут </w:t>
      </w:r>
      <w:r w:rsidR="008C20F6">
        <w:rPr>
          <w:rFonts w:ascii="Arial" w:hAnsi="Arial" w:cs="Arial"/>
          <w:sz w:val="20"/>
          <w:szCs w:val="20"/>
        </w:rPr>
        <w:t xml:space="preserve">быть </w:t>
      </w:r>
      <w:r w:rsidR="008C20F6" w:rsidRPr="002D6648">
        <w:rPr>
          <w:rFonts w:ascii="Arial" w:hAnsi="Arial" w:cs="Arial"/>
          <w:sz w:val="20"/>
          <w:szCs w:val="20"/>
        </w:rPr>
        <w:t>включ</w:t>
      </w:r>
      <w:r w:rsidR="008C20F6">
        <w:rPr>
          <w:rFonts w:ascii="Arial" w:hAnsi="Arial" w:cs="Arial"/>
          <w:sz w:val="20"/>
          <w:szCs w:val="20"/>
        </w:rPr>
        <w:t>ены</w:t>
      </w:r>
      <w:r w:rsidR="008C20F6" w:rsidRPr="002D6648">
        <w:rPr>
          <w:rFonts w:ascii="Arial" w:hAnsi="Arial" w:cs="Arial"/>
          <w:sz w:val="20"/>
          <w:szCs w:val="20"/>
        </w:rPr>
        <w:t xml:space="preserve"> </w:t>
      </w:r>
      <w:r w:rsidRPr="002D6648">
        <w:rPr>
          <w:rFonts w:ascii="Arial" w:hAnsi="Arial" w:cs="Arial"/>
          <w:sz w:val="20"/>
          <w:szCs w:val="20"/>
        </w:rPr>
        <w:t>связанные с ними устройства, рассматриваемые в других стандартах, такие как</w:t>
      </w:r>
      <w:r w:rsidR="002D6648" w:rsidRPr="002D6648">
        <w:rPr>
          <w:rFonts w:ascii="Arial" w:hAnsi="Arial" w:cs="Arial"/>
          <w:sz w:val="20"/>
          <w:szCs w:val="20"/>
        </w:rPr>
        <w:t xml:space="preserve"> </w:t>
      </w:r>
      <w:r w:rsidRPr="002D6648">
        <w:rPr>
          <w:rFonts w:ascii="Arial" w:hAnsi="Arial" w:cs="Arial"/>
          <w:sz w:val="20"/>
          <w:szCs w:val="20"/>
        </w:rPr>
        <w:t xml:space="preserve">приборы, потенциометры, реле, в той мере, в какой эти устройства </w:t>
      </w:r>
      <w:r w:rsidR="008C20F6" w:rsidRPr="002D6648">
        <w:rPr>
          <w:rFonts w:ascii="Arial" w:hAnsi="Arial" w:cs="Arial"/>
          <w:sz w:val="20"/>
          <w:szCs w:val="20"/>
        </w:rPr>
        <w:t>использ</w:t>
      </w:r>
      <w:r w:rsidR="008C20F6">
        <w:rPr>
          <w:rFonts w:ascii="Arial" w:hAnsi="Arial" w:cs="Arial"/>
          <w:sz w:val="20"/>
          <w:szCs w:val="20"/>
        </w:rPr>
        <w:t xml:space="preserve">ованы в </w:t>
      </w:r>
      <w:r w:rsidR="008C20F6" w:rsidRPr="002D6648">
        <w:rPr>
          <w:rFonts w:ascii="Arial" w:hAnsi="Arial" w:cs="Arial"/>
          <w:sz w:val="20"/>
          <w:szCs w:val="20"/>
        </w:rPr>
        <w:t>цел</w:t>
      </w:r>
      <w:r w:rsidR="008C20F6">
        <w:rPr>
          <w:rFonts w:ascii="Arial" w:hAnsi="Arial" w:cs="Arial"/>
          <w:sz w:val="20"/>
          <w:szCs w:val="20"/>
        </w:rPr>
        <w:t>ях</w:t>
      </w:r>
      <w:r w:rsidRPr="002D6648">
        <w:rPr>
          <w:rFonts w:ascii="Arial" w:hAnsi="Arial" w:cs="Arial"/>
          <w:sz w:val="20"/>
          <w:szCs w:val="20"/>
        </w:rPr>
        <w:t>, указанных выше.</w:t>
      </w:r>
    </w:p>
    <w:p w14:paraId="17FA7C33" w14:textId="03F58D2A" w:rsidR="002D6648" w:rsidRPr="005B5B39" w:rsidRDefault="002D664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B5B39">
        <w:rPr>
          <w:rFonts w:ascii="Arial" w:hAnsi="Arial" w:cs="Arial"/>
          <w:sz w:val="24"/>
          <w:szCs w:val="24"/>
        </w:rPr>
        <w:t xml:space="preserve">3.1.2.2 </w:t>
      </w:r>
      <w:r w:rsidRPr="005B5B39">
        <w:rPr>
          <w:rFonts w:ascii="Arial" w:hAnsi="Arial" w:cs="Arial"/>
          <w:b/>
          <w:bCs/>
          <w:color w:val="000000"/>
          <w:sz w:val="24"/>
          <w:szCs w:val="24"/>
        </w:rPr>
        <w:t>аппарат для цепей управления</w:t>
      </w:r>
      <w:r w:rsidRPr="005B5B39">
        <w:rPr>
          <w:rFonts w:ascii="Arial" w:hAnsi="Arial" w:cs="Arial"/>
          <w:color w:val="000000"/>
          <w:sz w:val="24"/>
          <w:szCs w:val="24"/>
        </w:rPr>
        <w:t xml:space="preserve"> [control switch (for control and auxiliary circuits)]: Коммутационный контактный аппарат, предназначенный для управления работой систем управления и распределения электрической энергии, в т.</w:t>
      </w:r>
      <w:r w:rsidR="008C20F6">
        <w:rPr>
          <w:rFonts w:ascii="Arial" w:hAnsi="Arial" w:cs="Arial"/>
          <w:color w:val="000000"/>
          <w:sz w:val="24"/>
          <w:szCs w:val="24"/>
        </w:rPr>
        <w:t xml:space="preserve"> </w:t>
      </w:r>
      <w:r w:rsidRPr="005B5B39">
        <w:rPr>
          <w:rFonts w:ascii="Arial" w:hAnsi="Arial" w:cs="Arial"/>
          <w:color w:val="000000"/>
          <w:sz w:val="24"/>
          <w:szCs w:val="24"/>
        </w:rPr>
        <w:t>ч. сигнализации, электрической блокировки и т.</w:t>
      </w:r>
      <w:r w:rsidR="008C20F6">
        <w:rPr>
          <w:rFonts w:ascii="Arial" w:hAnsi="Arial" w:cs="Arial"/>
          <w:color w:val="000000"/>
          <w:sz w:val="24"/>
          <w:szCs w:val="24"/>
        </w:rPr>
        <w:t xml:space="preserve"> </w:t>
      </w:r>
      <w:r w:rsidRPr="005B5B39">
        <w:rPr>
          <w:rFonts w:ascii="Arial" w:hAnsi="Arial" w:cs="Arial"/>
          <w:color w:val="000000"/>
          <w:sz w:val="24"/>
          <w:szCs w:val="24"/>
        </w:rPr>
        <w:t>д.</w:t>
      </w:r>
    </w:p>
    <w:p w14:paraId="6DC22258" w14:textId="1748F8F7" w:rsidR="002D6648" w:rsidRPr="005B5B39" w:rsidRDefault="002D664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5B5B39">
        <w:rPr>
          <w:rFonts w:ascii="Arial" w:hAnsi="Arial" w:cs="Arial"/>
          <w:spacing w:val="20"/>
          <w:sz w:val="20"/>
          <w:szCs w:val="20"/>
        </w:rPr>
        <w:t>Примечание 1</w:t>
      </w:r>
      <w:r w:rsidRPr="005B5B39">
        <w:rPr>
          <w:rFonts w:ascii="Arial" w:hAnsi="Arial" w:cs="Arial"/>
          <w:sz w:val="20"/>
          <w:szCs w:val="20"/>
        </w:rPr>
        <w:t xml:space="preserve"> –</w:t>
      </w:r>
      <w:r w:rsidRPr="005B5B39">
        <w:rPr>
          <w:rFonts w:ascii="Arial" w:hAnsi="Arial" w:cs="Arial"/>
          <w:color w:val="000000"/>
          <w:sz w:val="20"/>
          <w:szCs w:val="20"/>
        </w:rPr>
        <w:t xml:space="preserve"> Аппарат для цепей управления содержит один или несколько коммутационных элементов и общий механизм управления.</w:t>
      </w:r>
    </w:p>
    <w:p w14:paraId="35040E52" w14:textId="3F740475" w:rsidR="002D6648" w:rsidRPr="005B5B39" w:rsidRDefault="002D664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5B5B39">
        <w:rPr>
          <w:rFonts w:ascii="Arial" w:hAnsi="Arial" w:cs="Arial"/>
          <w:spacing w:val="20"/>
          <w:sz w:val="20"/>
          <w:szCs w:val="20"/>
        </w:rPr>
        <w:t>Примечание 2</w:t>
      </w:r>
      <w:r w:rsidRPr="005B5B39">
        <w:rPr>
          <w:rFonts w:ascii="Arial" w:hAnsi="Arial" w:cs="Arial"/>
          <w:sz w:val="20"/>
          <w:szCs w:val="20"/>
        </w:rPr>
        <w:t xml:space="preserve"> –</w:t>
      </w:r>
      <w:r w:rsidR="005C16F9" w:rsidRPr="005B5B39">
        <w:rPr>
          <w:rFonts w:ascii="Arial" w:hAnsi="Arial" w:cs="Arial"/>
          <w:sz w:val="20"/>
          <w:szCs w:val="20"/>
        </w:rPr>
        <w:t xml:space="preserve"> А</w:t>
      </w:r>
      <w:r w:rsidRPr="005B5B39">
        <w:rPr>
          <w:rFonts w:ascii="Arial" w:hAnsi="Arial" w:cs="Arial"/>
          <w:color w:val="000000"/>
          <w:sz w:val="20"/>
          <w:szCs w:val="20"/>
        </w:rPr>
        <w:t>ппарат для цепей управления может содержать полупроводниковые или контактные элементы (</w:t>
      </w:r>
      <w:r w:rsidR="005C16F9" w:rsidRPr="005B5B39">
        <w:rPr>
          <w:rFonts w:ascii="Arial" w:hAnsi="Arial" w:cs="Arial"/>
          <w:color w:val="000000"/>
          <w:sz w:val="20"/>
          <w:szCs w:val="20"/>
        </w:rPr>
        <w:t>см. 3.1.5.2 и 3.1.5.3</w:t>
      </w:r>
      <w:r w:rsidRPr="005B5B39">
        <w:rPr>
          <w:rFonts w:ascii="Arial" w:hAnsi="Arial" w:cs="Arial"/>
          <w:color w:val="000000"/>
          <w:sz w:val="20"/>
          <w:szCs w:val="20"/>
        </w:rPr>
        <w:t>).</w:t>
      </w:r>
    </w:p>
    <w:p w14:paraId="56503BA6" w14:textId="6F0472A3" w:rsidR="001F6124" w:rsidRPr="005C16F9" w:rsidRDefault="005C16F9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5B39">
        <w:rPr>
          <w:rFonts w:ascii="Arial" w:hAnsi="Arial" w:cs="Arial"/>
          <w:sz w:val="24"/>
          <w:szCs w:val="24"/>
        </w:rPr>
        <w:t xml:space="preserve">[IEC 60050-441:1984, 441-14-46, изменен </w:t>
      </w:r>
      <w:r w:rsidR="008C20F6">
        <w:rPr>
          <w:rFonts w:ascii="Arial" w:hAnsi="Arial" w:cs="Arial"/>
          <w:sz w:val="24"/>
          <w:szCs w:val="24"/>
        </w:rPr>
        <w:t>–</w:t>
      </w:r>
      <w:r w:rsidRPr="005B5B39">
        <w:rPr>
          <w:rFonts w:ascii="Arial" w:hAnsi="Arial" w:cs="Arial"/>
          <w:sz w:val="24"/>
          <w:szCs w:val="24"/>
        </w:rPr>
        <w:t xml:space="preserve"> добавлено новое примечание 2]</w:t>
      </w:r>
    </w:p>
    <w:p w14:paraId="6823EBB9" w14:textId="77EC2320" w:rsidR="005B5B39" w:rsidRPr="005B5B39" w:rsidRDefault="005B5B3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3.1.2.3</w:t>
      </w:r>
      <w:r w:rsidRPr="005B5B39">
        <w:rPr>
          <w:rFonts w:ascii="Arial" w:hAnsi="Arial" w:cs="Arial"/>
          <w:color w:val="000000"/>
          <w:sz w:val="24"/>
          <w:szCs w:val="24"/>
        </w:rPr>
        <w:t xml:space="preserve"> </w:t>
      </w:r>
      <w:r w:rsidRPr="005B5B39">
        <w:rPr>
          <w:rFonts w:ascii="Arial" w:hAnsi="Arial" w:cs="Arial"/>
          <w:b/>
          <w:bCs/>
          <w:color w:val="000000"/>
          <w:sz w:val="24"/>
          <w:szCs w:val="24"/>
        </w:rPr>
        <w:t>аппарат для цепей управления, применяемый для разъединения</w:t>
      </w:r>
      <w:r w:rsidRPr="005B5B39">
        <w:rPr>
          <w:rFonts w:ascii="Arial" w:hAnsi="Arial" w:cs="Arial"/>
          <w:color w:val="000000"/>
          <w:sz w:val="24"/>
          <w:szCs w:val="24"/>
        </w:rPr>
        <w:t xml:space="preserve"> (control switch suitable for isolation): Аппарат для цепей управления</w:t>
      </w:r>
      <w:r w:rsidR="008C20F6" w:rsidRPr="008C20F6">
        <w:rPr>
          <w:rFonts w:ascii="Arial" w:hAnsi="Arial" w:cs="Arial"/>
          <w:color w:val="000000"/>
          <w:sz w:val="24"/>
          <w:szCs w:val="24"/>
        </w:rPr>
        <w:t xml:space="preserve"> </w:t>
      </w:r>
      <w:r w:rsidR="008C20F6" w:rsidRPr="005B5B39">
        <w:rPr>
          <w:rFonts w:ascii="Arial" w:hAnsi="Arial" w:cs="Arial"/>
          <w:color w:val="000000"/>
          <w:sz w:val="24"/>
          <w:szCs w:val="24"/>
        </w:rPr>
        <w:lastRenderedPageBreak/>
        <w:t>удовлетворя</w:t>
      </w:r>
      <w:r w:rsidR="008C20F6">
        <w:rPr>
          <w:rFonts w:ascii="Arial" w:hAnsi="Arial" w:cs="Arial"/>
          <w:color w:val="000000"/>
          <w:sz w:val="24"/>
          <w:szCs w:val="24"/>
        </w:rPr>
        <w:t>ющий</w:t>
      </w:r>
      <w:r w:rsidRPr="005B5B39">
        <w:rPr>
          <w:rFonts w:ascii="Arial" w:hAnsi="Arial" w:cs="Arial"/>
          <w:color w:val="000000"/>
          <w:sz w:val="24"/>
          <w:szCs w:val="24"/>
        </w:rPr>
        <w:t>, в разомкнутом положении требованиям, предъявляемым для разъединения (см. 3.3.19 и 8.1.7 IEC 60947-1:2020).</w:t>
      </w:r>
    </w:p>
    <w:p w14:paraId="1F24E772" w14:textId="1D54913F" w:rsidR="005B5B39" w:rsidRPr="00C566EB" w:rsidRDefault="005B5B3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466880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C566EB">
        <w:rPr>
          <w:rFonts w:ascii="Arial" w:hAnsi="Arial" w:cs="Arial"/>
          <w:color w:val="000000"/>
          <w:sz w:val="20"/>
          <w:szCs w:val="20"/>
        </w:rPr>
        <w:t xml:space="preserve"> </w:t>
      </w:r>
      <w:r w:rsidR="00C566EB" w:rsidRPr="005B5B39">
        <w:rPr>
          <w:rFonts w:ascii="Arial" w:hAnsi="Arial" w:cs="Arial"/>
          <w:sz w:val="20"/>
          <w:szCs w:val="20"/>
        </w:rPr>
        <w:t>–</w:t>
      </w:r>
      <w:r w:rsidRPr="00C566EB">
        <w:rPr>
          <w:rFonts w:ascii="Arial" w:hAnsi="Arial" w:cs="Arial"/>
          <w:color w:val="000000"/>
          <w:sz w:val="20"/>
          <w:szCs w:val="20"/>
        </w:rPr>
        <w:t xml:space="preserve"> Такие аппараты для цепей управления предназначены для более высокой степени безопасности работающих на управляемом оборудовании. Для </w:t>
      </w:r>
      <w:r w:rsidR="008C20F6">
        <w:rPr>
          <w:rFonts w:ascii="Arial" w:hAnsi="Arial" w:cs="Arial"/>
          <w:color w:val="000000"/>
          <w:sz w:val="20"/>
          <w:szCs w:val="20"/>
        </w:rPr>
        <w:t xml:space="preserve">достижения </w:t>
      </w:r>
      <w:r w:rsidRPr="00C566EB">
        <w:rPr>
          <w:rFonts w:ascii="Arial" w:hAnsi="Arial" w:cs="Arial"/>
          <w:color w:val="000000"/>
          <w:sz w:val="20"/>
          <w:szCs w:val="20"/>
        </w:rPr>
        <w:t xml:space="preserve">этой цели они должны допускать ручное управление, основанное на способности </w:t>
      </w:r>
      <w:r w:rsidR="0083125F">
        <w:rPr>
          <w:rFonts w:ascii="Arial" w:hAnsi="Arial" w:cs="Arial"/>
          <w:color w:val="000000"/>
          <w:sz w:val="20"/>
          <w:szCs w:val="20"/>
        </w:rPr>
        <w:t>квалифицированного</w:t>
      </w:r>
      <w:r w:rsidR="0083125F" w:rsidRPr="00C566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C566EB">
        <w:rPr>
          <w:rFonts w:ascii="Arial" w:hAnsi="Arial" w:cs="Arial"/>
          <w:color w:val="000000"/>
          <w:sz w:val="20"/>
          <w:szCs w:val="20"/>
        </w:rPr>
        <w:t xml:space="preserve">персонала </w:t>
      </w:r>
      <w:r w:rsidR="008C20F6">
        <w:rPr>
          <w:rFonts w:ascii="Arial" w:hAnsi="Arial" w:cs="Arial"/>
          <w:color w:val="000000"/>
          <w:sz w:val="20"/>
          <w:szCs w:val="20"/>
        </w:rPr>
        <w:t>надлежащим образом</w:t>
      </w:r>
      <w:r w:rsidR="008C20F6" w:rsidRPr="00C566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C566EB">
        <w:rPr>
          <w:rFonts w:ascii="Arial" w:hAnsi="Arial" w:cs="Arial"/>
          <w:color w:val="000000"/>
          <w:sz w:val="20"/>
          <w:szCs w:val="20"/>
        </w:rPr>
        <w:t>реагировать в случае возможного отказа оборудования, например в случае ненадежно разомкнутых контактов.</w:t>
      </w:r>
    </w:p>
    <w:p w14:paraId="630C86EF" w14:textId="56AFFA93" w:rsidR="00466880" w:rsidRPr="00466880" w:rsidRDefault="00466880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3.1</w:t>
      </w:r>
      <w:r w:rsidRPr="00466880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2</w:t>
      </w:r>
      <w:r w:rsidRPr="00466880">
        <w:rPr>
          <w:rFonts w:ascii="Arial" w:hAnsi="Arial" w:cs="Arial"/>
          <w:color w:val="000000"/>
          <w:sz w:val="24"/>
          <w:szCs w:val="24"/>
        </w:rPr>
        <w:t xml:space="preserve">.4 </w:t>
      </w:r>
      <w:r w:rsidRPr="00466880">
        <w:rPr>
          <w:rFonts w:ascii="Arial" w:hAnsi="Arial" w:cs="Arial"/>
          <w:b/>
          <w:bCs/>
          <w:color w:val="000000"/>
          <w:sz w:val="24"/>
          <w:szCs w:val="24"/>
        </w:rPr>
        <w:t>пульт управления</w:t>
      </w:r>
      <w:r w:rsidRPr="00466880">
        <w:rPr>
          <w:rFonts w:ascii="Arial" w:hAnsi="Arial" w:cs="Arial"/>
          <w:color w:val="000000"/>
          <w:sz w:val="24"/>
          <w:szCs w:val="24"/>
        </w:rPr>
        <w:t xml:space="preserve"> (control station): Система, образованная одним или несколькими аппаратами цепей управления, расположенными на одной панели или в одном корпусе.</w:t>
      </w:r>
    </w:p>
    <w:p w14:paraId="25981634" w14:textId="78C1053B" w:rsidR="00466880" w:rsidRPr="00466880" w:rsidRDefault="00466880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466880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466880">
        <w:rPr>
          <w:rFonts w:ascii="Arial" w:hAnsi="Arial" w:cs="Arial"/>
          <w:color w:val="000000"/>
          <w:sz w:val="20"/>
          <w:szCs w:val="20"/>
        </w:rPr>
        <w:t xml:space="preserve"> </w:t>
      </w:r>
      <w:r w:rsidRPr="00466880">
        <w:rPr>
          <w:rFonts w:ascii="Arial" w:hAnsi="Arial" w:cs="Arial"/>
          <w:sz w:val="20"/>
          <w:szCs w:val="20"/>
        </w:rPr>
        <w:t>–</w:t>
      </w:r>
      <w:r w:rsidRPr="00466880">
        <w:rPr>
          <w:rFonts w:ascii="Arial" w:hAnsi="Arial" w:cs="Arial"/>
          <w:color w:val="000000"/>
          <w:sz w:val="20"/>
          <w:szCs w:val="20"/>
        </w:rPr>
        <w:t xml:space="preserve">  Панель или корпус пульта управления может содержать также аппаратуру смежного оборудования, например потенциометр, световые индикаторы, контрольные приборы и т.</w:t>
      </w:r>
      <w:r w:rsidR="00706AC2">
        <w:rPr>
          <w:rFonts w:ascii="Arial" w:hAnsi="Arial" w:cs="Arial"/>
          <w:color w:val="000000"/>
          <w:sz w:val="20"/>
          <w:szCs w:val="20"/>
        </w:rPr>
        <w:t xml:space="preserve"> </w:t>
      </w:r>
      <w:r w:rsidRPr="00466880">
        <w:rPr>
          <w:rFonts w:ascii="Arial" w:hAnsi="Arial" w:cs="Arial"/>
          <w:color w:val="000000"/>
          <w:sz w:val="20"/>
          <w:szCs w:val="20"/>
        </w:rPr>
        <w:t>д.</w:t>
      </w:r>
    </w:p>
    <w:p w14:paraId="268AFCAB" w14:textId="42507F7C" w:rsidR="00466880" w:rsidRPr="00466880" w:rsidRDefault="00466880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466880">
        <w:rPr>
          <w:rFonts w:ascii="Arial" w:hAnsi="Arial" w:cs="Arial"/>
          <w:color w:val="000000"/>
          <w:sz w:val="24"/>
          <w:szCs w:val="24"/>
        </w:rPr>
        <w:t>[IEC 60050-441:1984, 441-12-08]</w:t>
      </w:r>
    </w:p>
    <w:p w14:paraId="6E2C2CE8" w14:textId="091497D4" w:rsidR="006843B1" w:rsidRDefault="00466880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43B1">
        <w:rPr>
          <w:rFonts w:ascii="Arial" w:hAnsi="Arial" w:cs="Arial"/>
          <w:sz w:val="24"/>
          <w:szCs w:val="24"/>
        </w:rPr>
        <w:t>3.1.2.5</w:t>
      </w:r>
      <w:r w:rsidRPr="00466880">
        <w:rPr>
          <w:rFonts w:ascii="Arial" w:hAnsi="Arial" w:cs="Arial"/>
          <w:sz w:val="24"/>
          <w:szCs w:val="24"/>
        </w:rPr>
        <w:t xml:space="preserve"> </w:t>
      </w:r>
      <w:r w:rsidRPr="006843B1">
        <w:rPr>
          <w:rFonts w:ascii="Arial" w:hAnsi="Arial" w:cs="Arial"/>
          <w:b/>
          <w:sz w:val="24"/>
          <w:szCs w:val="24"/>
        </w:rPr>
        <w:t>ограниченный источник энергии</w:t>
      </w:r>
      <w:r w:rsidRPr="00466880">
        <w:rPr>
          <w:rFonts w:ascii="Arial" w:hAnsi="Arial" w:cs="Arial"/>
          <w:sz w:val="24"/>
          <w:szCs w:val="24"/>
        </w:rPr>
        <w:t xml:space="preserve"> (limited energy source)</w:t>
      </w:r>
      <w:r>
        <w:rPr>
          <w:rFonts w:ascii="Arial" w:hAnsi="Arial" w:cs="Arial"/>
          <w:sz w:val="24"/>
          <w:szCs w:val="24"/>
        </w:rPr>
        <w:t>:</w:t>
      </w:r>
      <w:r w:rsidRPr="004668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</w:t>
      </w:r>
      <w:r w:rsidRPr="00466880">
        <w:rPr>
          <w:rFonts w:ascii="Arial" w:hAnsi="Arial" w:cs="Arial"/>
          <w:sz w:val="24"/>
          <w:szCs w:val="24"/>
        </w:rPr>
        <w:t>сточник питания, сконструированный и защищенный таким образом, что как при нормальных условиях эксплуатации, так и</w:t>
      </w:r>
      <w:r w:rsidR="006843B1">
        <w:rPr>
          <w:rFonts w:ascii="Arial" w:hAnsi="Arial" w:cs="Arial"/>
          <w:sz w:val="24"/>
          <w:szCs w:val="24"/>
        </w:rPr>
        <w:t xml:space="preserve"> </w:t>
      </w:r>
      <w:r w:rsidRPr="00466880">
        <w:rPr>
          <w:rFonts w:ascii="Arial" w:hAnsi="Arial" w:cs="Arial"/>
          <w:sz w:val="24"/>
          <w:szCs w:val="24"/>
        </w:rPr>
        <w:t>при единичных неисправностях ток, который может подаваться, не представляет опасности с</w:t>
      </w:r>
      <w:r w:rsidR="006843B1">
        <w:rPr>
          <w:rFonts w:ascii="Arial" w:hAnsi="Arial" w:cs="Arial"/>
          <w:sz w:val="24"/>
          <w:szCs w:val="24"/>
        </w:rPr>
        <w:t xml:space="preserve"> </w:t>
      </w:r>
      <w:r w:rsidRPr="00466880">
        <w:rPr>
          <w:rFonts w:ascii="Arial" w:hAnsi="Arial" w:cs="Arial"/>
          <w:sz w:val="24"/>
          <w:szCs w:val="24"/>
        </w:rPr>
        <w:t>точки зрения пожароопасности</w:t>
      </w:r>
      <w:r w:rsidR="006843B1">
        <w:rPr>
          <w:rFonts w:ascii="Arial" w:hAnsi="Arial" w:cs="Arial"/>
          <w:sz w:val="24"/>
          <w:szCs w:val="24"/>
        </w:rPr>
        <w:t>.</w:t>
      </w:r>
    </w:p>
    <w:p w14:paraId="507D4F13" w14:textId="0CFCD2AA" w:rsidR="001F6124" w:rsidRPr="005B5B39" w:rsidRDefault="00466880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66880">
        <w:rPr>
          <w:rFonts w:ascii="Arial" w:hAnsi="Arial" w:cs="Arial"/>
          <w:sz w:val="24"/>
          <w:szCs w:val="24"/>
        </w:rPr>
        <w:t>[IEC 60947-4-1:2018, 3.6.4]</w:t>
      </w:r>
    </w:p>
    <w:p w14:paraId="393614D2" w14:textId="6B8BEBB5" w:rsidR="006843B1" w:rsidRPr="006843B1" w:rsidRDefault="006843B1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6843B1">
        <w:rPr>
          <w:rFonts w:ascii="Arial" w:hAnsi="Arial" w:cs="Arial"/>
          <w:sz w:val="24"/>
        </w:rPr>
        <w:t xml:space="preserve">3.1.2.6 </w:t>
      </w:r>
      <w:r w:rsidRPr="006843B1">
        <w:rPr>
          <w:rFonts w:ascii="Arial" w:hAnsi="Arial" w:cs="Arial"/>
          <w:b/>
          <w:sz w:val="24"/>
        </w:rPr>
        <w:t>состояние одиночной неисправности</w:t>
      </w:r>
      <w:r w:rsidRPr="006843B1">
        <w:rPr>
          <w:rFonts w:ascii="Arial" w:hAnsi="Arial" w:cs="Arial"/>
          <w:sz w:val="24"/>
        </w:rPr>
        <w:t xml:space="preserve"> (</w:t>
      </w:r>
      <w:r w:rsidRPr="006843B1">
        <w:rPr>
          <w:rFonts w:ascii="Arial" w:hAnsi="Arial" w:cs="Arial"/>
          <w:sz w:val="24"/>
          <w:lang w:val="en-US"/>
        </w:rPr>
        <w:t>single</w:t>
      </w:r>
      <w:r w:rsidRPr="006843B1">
        <w:rPr>
          <w:rFonts w:ascii="Arial" w:hAnsi="Arial" w:cs="Arial"/>
          <w:sz w:val="24"/>
        </w:rPr>
        <w:t xml:space="preserve"> </w:t>
      </w:r>
      <w:r w:rsidRPr="006843B1">
        <w:rPr>
          <w:rFonts w:ascii="Arial" w:hAnsi="Arial" w:cs="Arial"/>
          <w:sz w:val="24"/>
          <w:lang w:val="en-US"/>
        </w:rPr>
        <w:t>fault</w:t>
      </w:r>
      <w:r w:rsidRPr="006843B1">
        <w:rPr>
          <w:rFonts w:ascii="Arial" w:hAnsi="Arial" w:cs="Arial"/>
          <w:sz w:val="24"/>
        </w:rPr>
        <w:t xml:space="preserve"> </w:t>
      </w:r>
      <w:r w:rsidRPr="006843B1">
        <w:rPr>
          <w:rFonts w:ascii="Arial" w:hAnsi="Arial" w:cs="Arial"/>
          <w:sz w:val="24"/>
          <w:lang w:val="en-US"/>
        </w:rPr>
        <w:t>condition</w:t>
      </w:r>
      <w:r w:rsidRPr="006843B1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: С</w:t>
      </w:r>
      <w:r w:rsidRPr="006843B1">
        <w:rPr>
          <w:rFonts w:ascii="Arial" w:hAnsi="Arial" w:cs="Arial"/>
          <w:sz w:val="24"/>
        </w:rPr>
        <w:t>остояние, при котором происходит сбой в одной защите (но не в усиленной защите) или в</w:t>
      </w:r>
      <w:r>
        <w:rPr>
          <w:rFonts w:ascii="Arial" w:hAnsi="Arial" w:cs="Arial"/>
          <w:sz w:val="24"/>
        </w:rPr>
        <w:t xml:space="preserve"> </w:t>
      </w:r>
      <w:r w:rsidRPr="006843B1">
        <w:rPr>
          <w:rFonts w:ascii="Arial" w:hAnsi="Arial" w:cs="Arial"/>
          <w:sz w:val="24"/>
        </w:rPr>
        <w:t>одном компоненте или устройстве</w:t>
      </w:r>
      <w:r>
        <w:rPr>
          <w:rFonts w:ascii="Arial" w:hAnsi="Arial" w:cs="Arial"/>
          <w:sz w:val="24"/>
        </w:rPr>
        <w:t>.</w:t>
      </w:r>
    </w:p>
    <w:p w14:paraId="53CD736F" w14:textId="50DA8259" w:rsidR="006843B1" w:rsidRPr="003E5A2A" w:rsidRDefault="006843B1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E5A2A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3E5A2A">
        <w:rPr>
          <w:rFonts w:ascii="Arial" w:hAnsi="Arial" w:cs="Arial"/>
          <w:color w:val="000000"/>
          <w:sz w:val="20"/>
          <w:szCs w:val="20"/>
        </w:rPr>
        <w:t xml:space="preserve"> </w:t>
      </w:r>
      <w:r w:rsidRPr="003E5A2A">
        <w:rPr>
          <w:rFonts w:ascii="Arial" w:hAnsi="Arial" w:cs="Arial"/>
          <w:sz w:val="20"/>
          <w:szCs w:val="20"/>
        </w:rPr>
        <w:t>–</w:t>
      </w:r>
      <w:r w:rsidRPr="003E5A2A">
        <w:rPr>
          <w:rFonts w:ascii="Arial" w:hAnsi="Arial" w:cs="Arial"/>
          <w:color w:val="000000"/>
          <w:sz w:val="20"/>
          <w:szCs w:val="20"/>
        </w:rPr>
        <w:t xml:space="preserve">  </w:t>
      </w:r>
      <w:r w:rsidRPr="003E5A2A">
        <w:rPr>
          <w:rFonts w:ascii="Arial" w:hAnsi="Arial" w:cs="Arial"/>
          <w:sz w:val="20"/>
          <w:szCs w:val="20"/>
        </w:rPr>
        <w:t>Если одно состояние неисправности приводит к одному или нескольким другим состояниям неисправности, они рассматриваются как</w:t>
      </w:r>
      <w:r w:rsidR="003E5A2A" w:rsidRPr="003E5A2A">
        <w:rPr>
          <w:rFonts w:ascii="Arial" w:hAnsi="Arial" w:cs="Arial"/>
          <w:sz w:val="20"/>
          <w:szCs w:val="20"/>
        </w:rPr>
        <w:t xml:space="preserve"> </w:t>
      </w:r>
      <w:r w:rsidRPr="003E5A2A">
        <w:rPr>
          <w:rFonts w:ascii="Arial" w:hAnsi="Arial" w:cs="Arial"/>
          <w:sz w:val="20"/>
          <w:szCs w:val="20"/>
        </w:rPr>
        <w:t>одно состояние неисправности.</w:t>
      </w:r>
    </w:p>
    <w:p w14:paraId="3BDE2A3E" w14:textId="60EFA9A8" w:rsidR="001F6124" w:rsidRDefault="006843B1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6843B1">
        <w:rPr>
          <w:rFonts w:ascii="Arial" w:hAnsi="Arial" w:cs="Arial"/>
          <w:sz w:val="24"/>
        </w:rPr>
        <w:t xml:space="preserve">[Руководство </w:t>
      </w:r>
      <w:r w:rsidR="003E5A2A" w:rsidRPr="003E5A2A">
        <w:rPr>
          <w:rFonts w:ascii="Arial" w:hAnsi="Arial" w:cs="Arial"/>
          <w:sz w:val="24"/>
        </w:rPr>
        <w:t>IEC 104:2019</w:t>
      </w:r>
      <w:r w:rsidRPr="006843B1">
        <w:rPr>
          <w:rFonts w:ascii="Arial" w:hAnsi="Arial" w:cs="Arial"/>
          <w:sz w:val="24"/>
        </w:rPr>
        <w:t xml:space="preserve">, 3.8, изменено – </w:t>
      </w:r>
      <w:r w:rsidR="00706AC2">
        <w:rPr>
          <w:rFonts w:ascii="Arial" w:hAnsi="Arial" w:cs="Arial"/>
          <w:sz w:val="24"/>
        </w:rPr>
        <w:t>п</w:t>
      </w:r>
      <w:r w:rsidR="00706AC2" w:rsidRPr="006843B1">
        <w:rPr>
          <w:rFonts w:ascii="Arial" w:hAnsi="Arial" w:cs="Arial"/>
          <w:sz w:val="24"/>
        </w:rPr>
        <w:t xml:space="preserve">римечание </w:t>
      </w:r>
      <w:r w:rsidRPr="006843B1">
        <w:rPr>
          <w:rFonts w:ascii="Arial" w:hAnsi="Arial" w:cs="Arial"/>
          <w:sz w:val="24"/>
        </w:rPr>
        <w:t>2 удалено.]</w:t>
      </w:r>
    </w:p>
    <w:p w14:paraId="0E58ADFE" w14:textId="7B5E365C" w:rsidR="006843B1" w:rsidRDefault="003E5A2A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3E5A2A">
        <w:rPr>
          <w:rFonts w:ascii="Arial" w:hAnsi="Arial" w:cs="Arial"/>
          <w:sz w:val="24"/>
        </w:rPr>
        <w:t xml:space="preserve">3.1.2.7 </w:t>
      </w:r>
      <w:r w:rsidRPr="003E5A2A">
        <w:rPr>
          <w:rFonts w:ascii="Arial" w:hAnsi="Arial" w:cs="Arial"/>
          <w:b/>
          <w:sz w:val="24"/>
        </w:rPr>
        <w:t>время восстановления</w:t>
      </w:r>
      <w:r w:rsidRPr="003E5A2A">
        <w:rPr>
          <w:rFonts w:ascii="Arial" w:hAnsi="Arial" w:cs="Arial"/>
          <w:sz w:val="24"/>
        </w:rPr>
        <w:t xml:space="preserve"> (</w:t>
      </w:r>
      <w:r w:rsidRPr="003E5A2A">
        <w:rPr>
          <w:rFonts w:ascii="Arial" w:hAnsi="Arial" w:cs="Arial"/>
          <w:sz w:val="24"/>
          <w:lang w:val="en-US"/>
        </w:rPr>
        <w:t>recovery</w:t>
      </w:r>
      <w:r w:rsidRPr="003E5A2A">
        <w:rPr>
          <w:rFonts w:ascii="Arial" w:hAnsi="Arial" w:cs="Arial"/>
          <w:sz w:val="24"/>
        </w:rPr>
        <w:t xml:space="preserve"> </w:t>
      </w:r>
      <w:r w:rsidRPr="003E5A2A">
        <w:rPr>
          <w:rFonts w:ascii="Arial" w:hAnsi="Arial" w:cs="Arial"/>
          <w:sz w:val="24"/>
          <w:lang w:val="en-US"/>
        </w:rPr>
        <w:t>time</w:t>
      </w:r>
      <w:r w:rsidRPr="003E5A2A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: П</w:t>
      </w:r>
      <w:r w:rsidRPr="003E5A2A">
        <w:rPr>
          <w:rFonts w:ascii="Arial" w:hAnsi="Arial" w:cs="Arial"/>
          <w:sz w:val="24"/>
        </w:rPr>
        <w:t>ериод</w:t>
      </w:r>
      <w:r>
        <w:rPr>
          <w:rFonts w:ascii="Arial" w:hAnsi="Arial" w:cs="Arial"/>
          <w:sz w:val="24"/>
        </w:rPr>
        <w:t xml:space="preserve"> </w:t>
      </w:r>
      <w:r w:rsidRPr="003E5A2A">
        <w:rPr>
          <w:rFonts w:ascii="Arial" w:hAnsi="Arial" w:cs="Arial"/>
          <w:sz w:val="24"/>
        </w:rPr>
        <w:t>времени между прерыванием работы и моментом, когда указанная функция будет выполнена</w:t>
      </w:r>
      <w:r>
        <w:rPr>
          <w:rFonts w:ascii="Arial" w:hAnsi="Arial" w:cs="Arial"/>
          <w:sz w:val="24"/>
        </w:rPr>
        <w:t xml:space="preserve"> </w:t>
      </w:r>
      <w:r w:rsidRPr="003E5A2A">
        <w:rPr>
          <w:rFonts w:ascii="Arial" w:hAnsi="Arial" w:cs="Arial"/>
          <w:sz w:val="24"/>
        </w:rPr>
        <w:t>снова</w:t>
      </w:r>
      <w:r>
        <w:rPr>
          <w:rFonts w:ascii="Arial" w:hAnsi="Arial" w:cs="Arial"/>
          <w:sz w:val="24"/>
        </w:rPr>
        <w:t>.</w:t>
      </w:r>
    </w:p>
    <w:p w14:paraId="5D9CF6C2" w14:textId="39FADA14" w:rsidR="003E5A2A" w:rsidRPr="003E5A2A" w:rsidRDefault="003E5A2A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3E5A2A">
        <w:rPr>
          <w:rFonts w:ascii="Arial" w:hAnsi="Arial" w:cs="Arial"/>
          <w:sz w:val="24"/>
        </w:rPr>
        <w:t xml:space="preserve">3.1.2.8 </w:t>
      </w:r>
      <w:r w:rsidRPr="003E5A2A">
        <w:rPr>
          <w:rFonts w:ascii="Arial" w:hAnsi="Arial" w:cs="Arial"/>
          <w:b/>
          <w:sz w:val="24"/>
        </w:rPr>
        <w:t xml:space="preserve">нормальное состояние нагрузки </w:t>
      </w:r>
      <w:r w:rsidRPr="003E5A2A">
        <w:rPr>
          <w:rFonts w:ascii="Arial" w:hAnsi="Arial" w:cs="Arial"/>
          <w:sz w:val="24"/>
        </w:rPr>
        <w:t>(normal load condition):</w:t>
      </w:r>
      <w:r w:rsidR="00384146">
        <w:rPr>
          <w:rFonts w:ascii="Arial" w:hAnsi="Arial" w:cs="Arial"/>
          <w:sz w:val="24"/>
        </w:rPr>
        <w:t xml:space="preserve"> </w:t>
      </w:r>
      <w:r w:rsidR="0083125F">
        <w:rPr>
          <w:rFonts w:ascii="Arial" w:hAnsi="Arial" w:cs="Arial"/>
          <w:sz w:val="24"/>
        </w:rPr>
        <w:t>Перечень</w:t>
      </w:r>
      <w:r w:rsidR="0083125F" w:rsidRPr="003E5A2A">
        <w:rPr>
          <w:rFonts w:ascii="Arial" w:hAnsi="Arial" w:cs="Arial"/>
          <w:sz w:val="24"/>
        </w:rPr>
        <w:t xml:space="preserve"> </w:t>
      </w:r>
      <w:r w:rsidRPr="003E5A2A">
        <w:rPr>
          <w:rFonts w:ascii="Arial" w:hAnsi="Arial" w:cs="Arial"/>
          <w:sz w:val="24"/>
        </w:rPr>
        <w:t>рабочих параметров для коммутационного элемента, соответствующих одной или нескольким</w:t>
      </w:r>
      <w:r w:rsidR="00384146">
        <w:rPr>
          <w:rFonts w:ascii="Arial" w:hAnsi="Arial" w:cs="Arial"/>
          <w:sz w:val="24"/>
        </w:rPr>
        <w:t xml:space="preserve"> </w:t>
      </w:r>
      <w:r w:rsidRPr="003E5A2A">
        <w:rPr>
          <w:rFonts w:ascii="Arial" w:hAnsi="Arial" w:cs="Arial"/>
          <w:sz w:val="24"/>
        </w:rPr>
        <w:t xml:space="preserve">категориям использования, показанным в таблице 1, и идентифицированных как </w:t>
      </w:r>
      <w:r w:rsidR="00384146">
        <w:rPr>
          <w:rFonts w:ascii="Arial" w:hAnsi="Arial" w:cs="Arial"/>
          <w:sz w:val="24"/>
        </w:rPr>
        <w:t>«</w:t>
      </w:r>
      <w:r w:rsidRPr="003E5A2A">
        <w:rPr>
          <w:rFonts w:ascii="Arial" w:hAnsi="Arial" w:cs="Arial"/>
          <w:sz w:val="24"/>
        </w:rPr>
        <w:t>нормальные</w:t>
      </w:r>
      <w:r w:rsidR="00384146">
        <w:rPr>
          <w:rFonts w:ascii="Arial" w:hAnsi="Arial" w:cs="Arial"/>
          <w:sz w:val="24"/>
        </w:rPr>
        <w:t>»</w:t>
      </w:r>
      <w:r w:rsidRPr="003E5A2A">
        <w:rPr>
          <w:rFonts w:ascii="Arial" w:hAnsi="Arial" w:cs="Arial"/>
          <w:sz w:val="24"/>
        </w:rPr>
        <w:t xml:space="preserve"> для данного коммутационного элемента</w:t>
      </w:r>
      <w:r w:rsidR="00384146">
        <w:rPr>
          <w:rFonts w:ascii="Arial" w:hAnsi="Arial" w:cs="Arial"/>
          <w:sz w:val="24"/>
        </w:rPr>
        <w:t>.</w:t>
      </w:r>
    </w:p>
    <w:p w14:paraId="62788413" w14:textId="6E62F37D" w:rsidR="006843B1" w:rsidRPr="00384146" w:rsidRDefault="00384146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84146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384146">
        <w:rPr>
          <w:rFonts w:ascii="Arial" w:hAnsi="Arial" w:cs="Arial"/>
          <w:color w:val="000000"/>
          <w:sz w:val="20"/>
          <w:szCs w:val="20"/>
        </w:rPr>
        <w:t xml:space="preserve"> </w:t>
      </w:r>
      <w:r w:rsidRPr="00384146">
        <w:rPr>
          <w:rFonts w:ascii="Arial" w:hAnsi="Arial" w:cs="Arial"/>
          <w:sz w:val="20"/>
          <w:szCs w:val="20"/>
        </w:rPr>
        <w:t>–</w:t>
      </w:r>
      <w:r w:rsidRPr="00384146">
        <w:rPr>
          <w:rFonts w:ascii="Arial" w:hAnsi="Arial" w:cs="Arial"/>
          <w:color w:val="000000"/>
          <w:sz w:val="20"/>
          <w:szCs w:val="20"/>
        </w:rPr>
        <w:t xml:space="preserve">  </w:t>
      </w:r>
      <w:r w:rsidR="003E5A2A" w:rsidRPr="00384146">
        <w:rPr>
          <w:rFonts w:ascii="Arial" w:hAnsi="Arial" w:cs="Arial"/>
          <w:sz w:val="20"/>
          <w:szCs w:val="20"/>
        </w:rPr>
        <w:t>Обычное использование управляющего выключателя заключается в замыкании, обслуживании и размыкании цепей.</w:t>
      </w:r>
    </w:p>
    <w:p w14:paraId="010755F9" w14:textId="327A4E54" w:rsidR="00384146" w:rsidRPr="00384146" w:rsidRDefault="00384146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84146">
        <w:rPr>
          <w:rFonts w:ascii="Arial" w:hAnsi="Arial" w:cs="Arial"/>
          <w:sz w:val="24"/>
          <w:szCs w:val="24"/>
        </w:rPr>
        <w:t xml:space="preserve">3.1.2.9 </w:t>
      </w:r>
      <w:r w:rsidRPr="00384146">
        <w:rPr>
          <w:rFonts w:ascii="Arial" w:hAnsi="Arial" w:cs="Arial"/>
          <w:b/>
          <w:sz w:val="24"/>
          <w:szCs w:val="24"/>
        </w:rPr>
        <w:t>ненормальное состояние нагрузки</w:t>
      </w:r>
      <w:r w:rsidRPr="00384146">
        <w:rPr>
          <w:rFonts w:ascii="Arial" w:hAnsi="Arial" w:cs="Arial"/>
          <w:sz w:val="24"/>
          <w:szCs w:val="24"/>
        </w:rPr>
        <w:t xml:space="preserve"> (</w:t>
      </w:r>
      <w:r w:rsidRPr="00384146">
        <w:rPr>
          <w:rFonts w:ascii="Arial" w:hAnsi="Arial" w:cs="Arial"/>
          <w:sz w:val="24"/>
          <w:szCs w:val="24"/>
          <w:lang w:val="en-US"/>
        </w:rPr>
        <w:t>abnormal</w:t>
      </w:r>
      <w:r w:rsidRPr="00384146">
        <w:rPr>
          <w:rFonts w:ascii="Arial" w:hAnsi="Arial" w:cs="Arial"/>
          <w:sz w:val="24"/>
          <w:szCs w:val="24"/>
        </w:rPr>
        <w:t xml:space="preserve"> </w:t>
      </w:r>
      <w:r w:rsidRPr="00384146">
        <w:rPr>
          <w:rFonts w:ascii="Arial" w:hAnsi="Arial" w:cs="Arial"/>
          <w:sz w:val="24"/>
          <w:szCs w:val="24"/>
          <w:lang w:val="en-US"/>
        </w:rPr>
        <w:t>load</w:t>
      </w:r>
      <w:r w:rsidRPr="00384146">
        <w:rPr>
          <w:rFonts w:ascii="Arial" w:hAnsi="Arial" w:cs="Arial"/>
          <w:sz w:val="24"/>
          <w:szCs w:val="24"/>
        </w:rPr>
        <w:t xml:space="preserve"> </w:t>
      </w:r>
      <w:r w:rsidRPr="00384146">
        <w:rPr>
          <w:rFonts w:ascii="Arial" w:hAnsi="Arial" w:cs="Arial"/>
          <w:sz w:val="24"/>
          <w:szCs w:val="24"/>
          <w:lang w:val="en-US"/>
        </w:rPr>
        <w:t>condition</w:t>
      </w:r>
      <w:r w:rsidRPr="00384146">
        <w:rPr>
          <w:rFonts w:ascii="Arial" w:hAnsi="Arial" w:cs="Arial"/>
          <w:sz w:val="24"/>
          <w:szCs w:val="24"/>
        </w:rPr>
        <w:t xml:space="preserve">): </w:t>
      </w:r>
      <w:r w:rsidR="002B73C8">
        <w:rPr>
          <w:rFonts w:ascii="Arial" w:hAnsi="Arial" w:cs="Arial"/>
          <w:sz w:val="24"/>
          <w:szCs w:val="24"/>
        </w:rPr>
        <w:t>Перечень</w:t>
      </w:r>
      <w:r w:rsidR="002B73C8" w:rsidRPr="00384146">
        <w:rPr>
          <w:rFonts w:ascii="Arial" w:hAnsi="Arial" w:cs="Arial"/>
          <w:sz w:val="24"/>
          <w:szCs w:val="24"/>
        </w:rPr>
        <w:t xml:space="preserve"> </w:t>
      </w:r>
      <w:r w:rsidRPr="00384146">
        <w:rPr>
          <w:rFonts w:ascii="Arial" w:hAnsi="Arial" w:cs="Arial"/>
          <w:sz w:val="24"/>
          <w:szCs w:val="24"/>
        </w:rPr>
        <w:t xml:space="preserve">условий эксплуатации, приводящих к превышению рабочих параметров, </w:t>
      </w:r>
      <w:r w:rsidRPr="00384146">
        <w:rPr>
          <w:rFonts w:ascii="Arial" w:hAnsi="Arial" w:cs="Arial"/>
          <w:sz w:val="24"/>
          <w:szCs w:val="24"/>
        </w:rPr>
        <w:lastRenderedPageBreak/>
        <w:t>указанных в соответствующей категории в таблице 1, используемой для определения нормальных условий нагрузки.</w:t>
      </w:r>
    </w:p>
    <w:p w14:paraId="2D9A9E6F" w14:textId="506CD6FD" w:rsidR="006843B1" w:rsidRPr="00384146" w:rsidRDefault="00384146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84146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384146">
        <w:rPr>
          <w:rFonts w:ascii="Arial" w:hAnsi="Arial" w:cs="Arial"/>
          <w:color w:val="000000"/>
          <w:sz w:val="20"/>
          <w:szCs w:val="20"/>
        </w:rPr>
        <w:t xml:space="preserve"> </w:t>
      </w:r>
      <w:r w:rsidRPr="00384146">
        <w:rPr>
          <w:rFonts w:ascii="Arial" w:hAnsi="Arial" w:cs="Arial"/>
          <w:sz w:val="20"/>
          <w:szCs w:val="20"/>
        </w:rPr>
        <w:t>–</w:t>
      </w:r>
      <w:r w:rsidRPr="00384146">
        <w:rPr>
          <w:rFonts w:ascii="Arial" w:hAnsi="Arial" w:cs="Arial"/>
          <w:color w:val="000000"/>
          <w:sz w:val="20"/>
          <w:szCs w:val="20"/>
        </w:rPr>
        <w:t xml:space="preserve">  </w:t>
      </w:r>
      <w:r w:rsidRPr="00384146">
        <w:rPr>
          <w:rFonts w:ascii="Arial" w:hAnsi="Arial" w:cs="Arial"/>
          <w:sz w:val="20"/>
          <w:szCs w:val="20"/>
        </w:rPr>
        <w:t>Могут возникать ненормальные условия нагрузки, например</w:t>
      </w:r>
      <w:r w:rsidR="00CF20B9">
        <w:rPr>
          <w:rFonts w:ascii="Arial" w:hAnsi="Arial" w:cs="Arial"/>
          <w:sz w:val="20"/>
          <w:szCs w:val="20"/>
        </w:rPr>
        <w:t>:</w:t>
      </w:r>
      <w:r w:rsidR="00CF20B9" w:rsidRPr="00384146">
        <w:rPr>
          <w:rFonts w:ascii="Arial" w:hAnsi="Arial" w:cs="Arial"/>
          <w:sz w:val="20"/>
          <w:szCs w:val="20"/>
        </w:rPr>
        <w:t xml:space="preserve"> </w:t>
      </w:r>
      <w:r w:rsidRPr="00384146">
        <w:rPr>
          <w:rFonts w:ascii="Arial" w:hAnsi="Arial" w:cs="Arial"/>
          <w:sz w:val="20"/>
          <w:szCs w:val="20"/>
        </w:rPr>
        <w:t>когда катушка контактора находится под напряжением, но</w:t>
      </w:r>
      <w:r>
        <w:rPr>
          <w:rFonts w:ascii="Arial" w:hAnsi="Arial" w:cs="Arial"/>
          <w:sz w:val="20"/>
          <w:szCs w:val="20"/>
        </w:rPr>
        <w:t xml:space="preserve"> </w:t>
      </w:r>
      <w:r w:rsidRPr="00384146">
        <w:rPr>
          <w:rFonts w:ascii="Arial" w:hAnsi="Arial" w:cs="Arial"/>
          <w:sz w:val="20"/>
          <w:szCs w:val="20"/>
        </w:rPr>
        <w:t>устройство не работает должным образом.</w:t>
      </w:r>
    </w:p>
    <w:p w14:paraId="5A19FDC8" w14:textId="7E829E9E" w:rsidR="00384146" w:rsidRPr="00384146" w:rsidRDefault="00384146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384146">
        <w:rPr>
          <w:rFonts w:ascii="Arial" w:hAnsi="Arial" w:cs="Arial"/>
          <w:sz w:val="24"/>
        </w:rPr>
        <w:t xml:space="preserve">3.1.2.10 </w:t>
      </w:r>
      <w:r w:rsidRPr="00384146">
        <w:rPr>
          <w:rFonts w:ascii="Arial" w:hAnsi="Arial" w:cs="Arial"/>
          <w:b/>
          <w:sz w:val="24"/>
        </w:rPr>
        <w:t>слаботочн</w:t>
      </w:r>
      <w:r w:rsidR="0064394E">
        <w:rPr>
          <w:rFonts w:ascii="Arial" w:hAnsi="Arial" w:cs="Arial"/>
          <w:b/>
          <w:sz w:val="24"/>
        </w:rPr>
        <w:t>ый</w:t>
      </w:r>
      <w:r w:rsidRPr="00384146">
        <w:rPr>
          <w:rFonts w:ascii="Arial" w:hAnsi="Arial" w:cs="Arial"/>
          <w:b/>
          <w:sz w:val="24"/>
        </w:rPr>
        <w:t xml:space="preserve"> зажимн</w:t>
      </w:r>
      <w:r w:rsidR="0064394E">
        <w:rPr>
          <w:rFonts w:ascii="Arial" w:hAnsi="Arial" w:cs="Arial"/>
          <w:b/>
          <w:sz w:val="24"/>
        </w:rPr>
        <w:t>ый</w:t>
      </w:r>
      <w:r w:rsidRPr="00384146">
        <w:rPr>
          <w:rFonts w:ascii="Arial" w:hAnsi="Arial" w:cs="Arial"/>
          <w:b/>
          <w:sz w:val="24"/>
        </w:rPr>
        <w:t xml:space="preserve"> </w:t>
      </w:r>
      <w:r w:rsidR="0064394E">
        <w:rPr>
          <w:rFonts w:ascii="Arial" w:hAnsi="Arial" w:cs="Arial"/>
          <w:b/>
          <w:sz w:val="24"/>
        </w:rPr>
        <w:t>вывод</w:t>
      </w:r>
      <w:r w:rsidRPr="00384146">
        <w:rPr>
          <w:rFonts w:ascii="Arial" w:hAnsi="Arial" w:cs="Arial"/>
          <w:sz w:val="24"/>
        </w:rPr>
        <w:t xml:space="preserve"> (</w:t>
      </w:r>
      <w:r w:rsidRPr="00384146">
        <w:rPr>
          <w:rFonts w:ascii="Arial" w:hAnsi="Arial" w:cs="Arial"/>
          <w:sz w:val="24"/>
          <w:lang w:val="en-US"/>
        </w:rPr>
        <w:t>low</w:t>
      </w:r>
      <w:r w:rsidRPr="00384146">
        <w:rPr>
          <w:rFonts w:ascii="Arial" w:hAnsi="Arial" w:cs="Arial"/>
          <w:sz w:val="24"/>
        </w:rPr>
        <w:t>-</w:t>
      </w:r>
      <w:r w:rsidRPr="00384146">
        <w:rPr>
          <w:rFonts w:ascii="Arial" w:hAnsi="Arial" w:cs="Arial"/>
          <w:sz w:val="24"/>
          <w:lang w:val="en-US"/>
        </w:rPr>
        <w:t>current</w:t>
      </w:r>
      <w:r w:rsidRPr="00384146">
        <w:rPr>
          <w:rFonts w:ascii="Arial" w:hAnsi="Arial" w:cs="Arial"/>
          <w:sz w:val="24"/>
        </w:rPr>
        <w:t xml:space="preserve"> </w:t>
      </w:r>
      <w:r w:rsidRPr="00384146">
        <w:rPr>
          <w:rFonts w:ascii="Arial" w:hAnsi="Arial" w:cs="Arial"/>
          <w:sz w:val="24"/>
          <w:lang w:val="en-US"/>
        </w:rPr>
        <w:t>terminal</w:t>
      </w:r>
      <w:r w:rsidRPr="00384146">
        <w:rPr>
          <w:rFonts w:ascii="Arial" w:hAnsi="Arial" w:cs="Arial"/>
          <w:sz w:val="24"/>
        </w:rPr>
        <w:t>):</w:t>
      </w:r>
      <w:r>
        <w:rPr>
          <w:rFonts w:ascii="Arial" w:hAnsi="Arial" w:cs="Arial"/>
          <w:sz w:val="24"/>
        </w:rPr>
        <w:t xml:space="preserve"> </w:t>
      </w:r>
      <w:r w:rsidR="0064394E">
        <w:rPr>
          <w:rFonts w:ascii="Arial" w:hAnsi="Arial" w:cs="Arial"/>
          <w:sz w:val="24"/>
        </w:rPr>
        <w:t>Вывод</w:t>
      </w:r>
      <w:r w:rsidRPr="00384146">
        <w:rPr>
          <w:rFonts w:ascii="Arial" w:hAnsi="Arial" w:cs="Arial"/>
          <w:sz w:val="24"/>
        </w:rPr>
        <w:t>, предназначенн</w:t>
      </w:r>
      <w:r w:rsidR="0064394E">
        <w:rPr>
          <w:rFonts w:ascii="Arial" w:hAnsi="Arial" w:cs="Arial"/>
          <w:sz w:val="24"/>
        </w:rPr>
        <w:t xml:space="preserve">ый </w:t>
      </w:r>
      <w:r w:rsidRPr="00384146">
        <w:rPr>
          <w:rFonts w:ascii="Arial" w:hAnsi="Arial" w:cs="Arial"/>
          <w:sz w:val="24"/>
        </w:rPr>
        <w:t>для подключения проводника к устройству, способному подавать на устройство ток, не превышающий 300 мА</w:t>
      </w:r>
      <w:r w:rsidR="00CF20B9">
        <w:rPr>
          <w:rFonts w:ascii="Arial" w:hAnsi="Arial" w:cs="Arial"/>
          <w:sz w:val="24"/>
        </w:rPr>
        <w:t>.</w:t>
      </w:r>
    </w:p>
    <w:p w14:paraId="075559F1" w14:textId="347C582C" w:rsidR="00384146" w:rsidRPr="00BA0045" w:rsidRDefault="002D7CBA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A0045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BA0045">
        <w:rPr>
          <w:rFonts w:ascii="Arial" w:hAnsi="Arial" w:cs="Arial"/>
          <w:color w:val="000000"/>
          <w:sz w:val="20"/>
          <w:szCs w:val="20"/>
        </w:rPr>
        <w:t xml:space="preserve"> </w:t>
      </w:r>
      <w:r w:rsidRPr="00BA0045">
        <w:rPr>
          <w:rFonts w:ascii="Arial" w:hAnsi="Arial" w:cs="Arial"/>
          <w:sz w:val="20"/>
          <w:szCs w:val="20"/>
        </w:rPr>
        <w:t>–</w:t>
      </w:r>
      <w:r w:rsidRPr="00BA0045">
        <w:rPr>
          <w:rFonts w:ascii="Arial" w:hAnsi="Arial" w:cs="Arial"/>
          <w:color w:val="000000"/>
          <w:sz w:val="20"/>
          <w:szCs w:val="20"/>
        </w:rPr>
        <w:t xml:space="preserve"> </w:t>
      </w:r>
      <w:r w:rsidR="00384146" w:rsidRPr="00BA0045">
        <w:rPr>
          <w:rFonts w:ascii="Arial" w:hAnsi="Arial" w:cs="Arial"/>
          <w:sz w:val="20"/>
          <w:szCs w:val="20"/>
        </w:rPr>
        <w:t xml:space="preserve">Это не относится к специальным </w:t>
      </w:r>
      <w:r w:rsidR="0064394E">
        <w:rPr>
          <w:rFonts w:ascii="Arial" w:hAnsi="Arial" w:cs="Arial"/>
          <w:sz w:val="20"/>
          <w:szCs w:val="20"/>
        </w:rPr>
        <w:t>выводным</w:t>
      </w:r>
      <w:r w:rsidR="00384146" w:rsidRPr="00BA0045">
        <w:rPr>
          <w:rFonts w:ascii="Arial" w:hAnsi="Arial" w:cs="Arial"/>
          <w:sz w:val="20"/>
          <w:szCs w:val="20"/>
        </w:rPr>
        <w:t xml:space="preserve"> конструкциям, предназначенным для соединения с плоскими или другими многопроволочными кабел</w:t>
      </w:r>
      <w:r w:rsidRPr="00BA0045">
        <w:rPr>
          <w:rFonts w:ascii="Arial" w:hAnsi="Arial" w:cs="Arial"/>
          <w:sz w:val="20"/>
          <w:szCs w:val="20"/>
        </w:rPr>
        <w:t xml:space="preserve">ями </w:t>
      </w:r>
      <w:r w:rsidR="00384146" w:rsidRPr="00BA0045">
        <w:rPr>
          <w:rFonts w:ascii="Arial" w:hAnsi="Arial" w:cs="Arial"/>
          <w:sz w:val="20"/>
          <w:szCs w:val="20"/>
        </w:rPr>
        <w:t>путем выполнения одного «зажимного действия» только для более чем одного провода (например, шинные соединения).</w:t>
      </w:r>
    </w:p>
    <w:p w14:paraId="13198AD7" w14:textId="5D2CFE88" w:rsidR="006843B1" w:rsidRDefault="00384146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384146">
        <w:rPr>
          <w:rFonts w:ascii="Arial" w:hAnsi="Arial" w:cs="Arial"/>
          <w:sz w:val="24"/>
        </w:rPr>
        <w:t xml:space="preserve">[IEC 62873-3-1:2020, 3.6, изменен </w:t>
      </w:r>
      <w:r w:rsidR="0046021C">
        <w:rPr>
          <w:rFonts w:ascii="Arial" w:hAnsi="Arial" w:cs="Arial"/>
          <w:sz w:val="24"/>
        </w:rPr>
        <w:t>–</w:t>
      </w:r>
      <w:r w:rsidRPr="00384146">
        <w:rPr>
          <w:rFonts w:ascii="Arial" w:hAnsi="Arial" w:cs="Arial"/>
          <w:sz w:val="24"/>
        </w:rPr>
        <w:t xml:space="preserve"> Удаление слов «сигнал напряжения и/или»]</w:t>
      </w:r>
    </w:p>
    <w:p w14:paraId="2B5CD85D" w14:textId="4AF23883" w:rsidR="006843B1" w:rsidRPr="002D7CBA" w:rsidRDefault="002D7CBA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7CBA">
        <w:rPr>
          <w:rFonts w:ascii="Arial" w:hAnsi="Arial" w:cs="Arial"/>
          <w:sz w:val="24"/>
        </w:rPr>
        <w:t xml:space="preserve">3.1.2.11 </w:t>
      </w:r>
      <w:r w:rsidRPr="002D7CBA">
        <w:rPr>
          <w:rFonts w:ascii="Arial" w:hAnsi="Arial" w:cs="Arial"/>
          <w:b/>
          <w:sz w:val="24"/>
        </w:rPr>
        <w:t>квалифицированный персонал (специалист по электротехнике)</w:t>
      </w:r>
      <w:r>
        <w:rPr>
          <w:rFonts w:ascii="Arial" w:hAnsi="Arial" w:cs="Arial"/>
          <w:sz w:val="24"/>
        </w:rPr>
        <w:t xml:space="preserve"> [</w:t>
      </w:r>
      <w:r w:rsidRPr="002D7CBA">
        <w:rPr>
          <w:rFonts w:ascii="Arial" w:hAnsi="Arial" w:cs="Arial"/>
          <w:sz w:val="24"/>
        </w:rPr>
        <w:t>skilled personnel</w:t>
      </w:r>
      <w:r>
        <w:rPr>
          <w:rFonts w:ascii="Arial" w:hAnsi="Arial" w:cs="Arial"/>
          <w:sz w:val="24"/>
        </w:rPr>
        <w:t xml:space="preserve">, </w:t>
      </w:r>
      <w:r w:rsidRPr="002D7CBA">
        <w:rPr>
          <w:rFonts w:ascii="Arial" w:hAnsi="Arial" w:cs="Arial"/>
          <w:sz w:val="24"/>
        </w:rPr>
        <w:t>electrically skilled person</w:t>
      </w:r>
      <w:r>
        <w:rPr>
          <w:rFonts w:ascii="Arial" w:hAnsi="Arial" w:cs="Arial"/>
          <w:sz w:val="24"/>
        </w:rPr>
        <w:t xml:space="preserve">]: </w:t>
      </w:r>
      <w:r w:rsidRPr="002D7CBA">
        <w:rPr>
          <w:rFonts w:ascii="Arial" w:hAnsi="Arial" w:cs="Arial"/>
          <w:color w:val="000000"/>
          <w:sz w:val="24"/>
          <w:szCs w:val="24"/>
        </w:rPr>
        <w:t>Лицо, имеющее соответствующее образование и опыт, позволяющие ему осознавать</w:t>
      </w:r>
      <w:r w:rsidR="0046021C">
        <w:rPr>
          <w:rFonts w:ascii="Arial" w:hAnsi="Arial" w:cs="Arial"/>
          <w:color w:val="000000"/>
          <w:sz w:val="24"/>
          <w:szCs w:val="24"/>
        </w:rPr>
        <w:t xml:space="preserve"> те</w:t>
      </w:r>
      <w:r w:rsidRPr="002D7CBA">
        <w:rPr>
          <w:rFonts w:ascii="Arial" w:hAnsi="Arial" w:cs="Arial"/>
          <w:color w:val="000000"/>
          <w:sz w:val="24"/>
          <w:szCs w:val="24"/>
        </w:rPr>
        <w:t xml:space="preserve"> риски и избегать</w:t>
      </w:r>
      <w:r w:rsidR="0046021C">
        <w:rPr>
          <w:rFonts w:ascii="Arial" w:hAnsi="Arial" w:cs="Arial"/>
          <w:color w:val="000000"/>
          <w:sz w:val="24"/>
          <w:szCs w:val="24"/>
        </w:rPr>
        <w:t xml:space="preserve"> тех</w:t>
      </w:r>
      <w:r w:rsidRPr="002D7CBA">
        <w:rPr>
          <w:rFonts w:ascii="Arial" w:hAnsi="Arial" w:cs="Arial"/>
          <w:color w:val="000000"/>
          <w:sz w:val="24"/>
          <w:szCs w:val="24"/>
        </w:rPr>
        <w:t xml:space="preserve"> опасностей, которые может создать электричество</w:t>
      </w:r>
      <w:r w:rsidRPr="002D7CBA">
        <w:rPr>
          <w:rFonts w:ascii="Arial" w:hAnsi="Arial" w:cs="Arial"/>
          <w:sz w:val="24"/>
          <w:szCs w:val="24"/>
        </w:rPr>
        <w:t>.</w:t>
      </w:r>
    </w:p>
    <w:p w14:paraId="28F51E27" w14:textId="61C885E2" w:rsidR="002D7CBA" w:rsidRPr="002D7CBA" w:rsidRDefault="002D7CBA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2D7CBA">
        <w:rPr>
          <w:rFonts w:ascii="Arial" w:hAnsi="Arial" w:cs="Arial"/>
          <w:b/>
          <w:sz w:val="24"/>
        </w:rPr>
        <w:t xml:space="preserve">3.1.3 Термины и определения, </w:t>
      </w:r>
      <w:r w:rsidR="004F1E85" w:rsidRPr="004F1E85">
        <w:rPr>
          <w:rFonts w:ascii="Arial" w:hAnsi="Arial" w:cs="Arial"/>
          <w:b/>
          <w:sz w:val="24"/>
        </w:rPr>
        <w:t>относящиеся к</w:t>
      </w:r>
      <w:r w:rsidRPr="002D7CBA">
        <w:rPr>
          <w:rFonts w:ascii="Arial" w:hAnsi="Arial" w:cs="Arial"/>
          <w:b/>
          <w:sz w:val="24"/>
        </w:rPr>
        <w:t xml:space="preserve"> аппарат</w:t>
      </w:r>
      <w:r w:rsidR="004F1E85">
        <w:rPr>
          <w:rFonts w:ascii="Arial" w:hAnsi="Arial" w:cs="Arial"/>
          <w:b/>
          <w:sz w:val="24"/>
        </w:rPr>
        <w:t>ам</w:t>
      </w:r>
      <w:r w:rsidRPr="002D7CBA">
        <w:rPr>
          <w:rFonts w:ascii="Arial" w:hAnsi="Arial" w:cs="Arial"/>
          <w:b/>
          <w:sz w:val="24"/>
        </w:rPr>
        <w:t xml:space="preserve"> для цепей управления</w:t>
      </w:r>
    </w:p>
    <w:p w14:paraId="3C7FF113" w14:textId="09754287" w:rsidR="006843B1" w:rsidRPr="00306DF7" w:rsidRDefault="00306DF7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306DF7">
        <w:rPr>
          <w:rFonts w:ascii="Arial" w:hAnsi="Arial" w:cs="Arial"/>
          <w:color w:val="000000"/>
          <w:sz w:val="20"/>
          <w:szCs w:val="20"/>
        </w:rPr>
        <w:t xml:space="preserve"> </w:t>
      </w:r>
      <w:r w:rsidRPr="00306DF7">
        <w:rPr>
          <w:rFonts w:ascii="Arial" w:hAnsi="Arial" w:cs="Arial"/>
          <w:sz w:val="20"/>
          <w:szCs w:val="20"/>
        </w:rPr>
        <w:t>– Аппараты для цепей управления</w:t>
      </w:r>
      <w:r w:rsidR="002D7CBA" w:rsidRPr="00306DF7">
        <w:rPr>
          <w:rFonts w:ascii="Arial" w:hAnsi="Arial" w:cs="Arial"/>
          <w:sz w:val="20"/>
          <w:szCs w:val="20"/>
        </w:rPr>
        <w:t xml:space="preserve"> приводятся в действие системой автоматического управления (см. 3.6.5 IEC 60947-1:2020). Они</w:t>
      </w:r>
      <w:r w:rsidRPr="00306DF7">
        <w:rPr>
          <w:rFonts w:ascii="Arial" w:hAnsi="Arial" w:cs="Arial"/>
          <w:sz w:val="20"/>
          <w:szCs w:val="20"/>
        </w:rPr>
        <w:t xml:space="preserve"> </w:t>
      </w:r>
      <w:r w:rsidR="002D7CBA" w:rsidRPr="00306DF7">
        <w:rPr>
          <w:rFonts w:ascii="Arial" w:hAnsi="Arial" w:cs="Arial"/>
          <w:sz w:val="20"/>
          <w:szCs w:val="20"/>
        </w:rPr>
        <w:t>также обозначаются как контрольные переключатели (см. 3.4.18 IEC 60947-1:2020).</w:t>
      </w:r>
    </w:p>
    <w:p w14:paraId="09C612FC" w14:textId="08562440" w:rsidR="00306DF7" w:rsidRPr="00306DF7" w:rsidRDefault="00306DF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06DF7">
        <w:rPr>
          <w:rFonts w:ascii="Arial" w:hAnsi="Arial" w:cs="Arial"/>
          <w:color w:val="000000"/>
          <w:sz w:val="24"/>
          <w:szCs w:val="24"/>
        </w:rPr>
        <w:t xml:space="preserve">3.1.3.1 </w:t>
      </w:r>
      <w:r w:rsidRPr="00306DF7">
        <w:rPr>
          <w:rFonts w:ascii="Arial" w:hAnsi="Arial" w:cs="Arial"/>
          <w:b/>
          <w:bCs/>
          <w:color w:val="000000"/>
          <w:sz w:val="24"/>
          <w:szCs w:val="24"/>
        </w:rPr>
        <w:t>контакторное реле мгновенного действия</w:t>
      </w:r>
      <w:r w:rsidRPr="00306DF7">
        <w:rPr>
          <w:rFonts w:ascii="Arial" w:hAnsi="Arial" w:cs="Arial"/>
          <w:color w:val="000000"/>
          <w:sz w:val="24"/>
          <w:szCs w:val="24"/>
        </w:rPr>
        <w:t xml:space="preserve"> (instantaneous contactor relay): Реле, работающее без преднамеренной выдержки времени.</w:t>
      </w:r>
    </w:p>
    <w:p w14:paraId="04A0D799" w14:textId="5A086B01" w:rsidR="00306DF7" w:rsidRDefault="00306DF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="00003B92">
        <w:rPr>
          <w:rFonts w:ascii="Arial" w:hAnsi="Arial" w:cs="Arial"/>
          <w:color w:val="000000"/>
          <w:spacing w:val="20"/>
          <w:sz w:val="20"/>
          <w:szCs w:val="20"/>
        </w:rPr>
        <w:t xml:space="preserve"> 1</w:t>
      </w:r>
      <w:r w:rsidRPr="00306DF7">
        <w:rPr>
          <w:rFonts w:ascii="Arial" w:hAnsi="Arial" w:cs="Arial"/>
          <w:color w:val="000000"/>
          <w:sz w:val="20"/>
          <w:szCs w:val="20"/>
        </w:rPr>
        <w:t xml:space="preserve">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Если </w:t>
      </w:r>
      <w:r w:rsidR="00003B92">
        <w:rPr>
          <w:rFonts w:ascii="Arial" w:hAnsi="Arial" w:cs="Arial"/>
          <w:color w:val="000000"/>
          <w:sz w:val="20"/>
          <w:szCs w:val="20"/>
        </w:rPr>
        <w:t xml:space="preserve">указания </w:t>
      </w:r>
      <w:r>
        <w:rPr>
          <w:rFonts w:ascii="Arial" w:hAnsi="Arial" w:cs="Arial"/>
          <w:color w:val="000000"/>
          <w:sz w:val="20"/>
          <w:szCs w:val="20"/>
        </w:rPr>
        <w:t>по выдержке времени</w:t>
      </w:r>
      <w:r w:rsidR="00003B92">
        <w:rPr>
          <w:rFonts w:ascii="Arial" w:hAnsi="Arial" w:cs="Arial"/>
          <w:color w:val="000000"/>
          <w:sz w:val="20"/>
          <w:szCs w:val="20"/>
        </w:rPr>
        <w:t xml:space="preserve"> отсутствуют</w:t>
      </w:r>
      <w:r>
        <w:rPr>
          <w:rFonts w:ascii="Arial" w:hAnsi="Arial" w:cs="Arial"/>
          <w:color w:val="000000"/>
          <w:sz w:val="20"/>
          <w:szCs w:val="20"/>
        </w:rPr>
        <w:t>, контакторное реле является реле мгновенного действия.</w:t>
      </w:r>
    </w:p>
    <w:p w14:paraId="475EB41A" w14:textId="4A31FD36" w:rsidR="006843B1" w:rsidRDefault="00306DF7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306DF7">
        <w:rPr>
          <w:rFonts w:ascii="Arial" w:hAnsi="Arial" w:cs="Arial"/>
          <w:sz w:val="24"/>
        </w:rPr>
        <w:t>[IEC 60050-441:1984, 441-14-36]</w:t>
      </w:r>
    </w:p>
    <w:p w14:paraId="06D3836F" w14:textId="6616CA1A" w:rsidR="00306DF7" w:rsidRPr="00782A38" w:rsidRDefault="00782A3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82A38">
        <w:rPr>
          <w:rFonts w:ascii="Arial" w:hAnsi="Arial" w:cs="Arial"/>
          <w:color w:val="000000"/>
          <w:sz w:val="24"/>
          <w:szCs w:val="24"/>
        </w:rPr>
        <w:t xml:space="preserve">3.1.3.2 </w:t>
      </w:r>
      <w:r w:rsidR="00306DF7" w:rsidRPr="00782A38">
        <w:rPr>
          <w:rFonts w:ascii="Arial" w:hAnsi="Arial" w:cs="Arial"/>
          <w:b/>
          <w:bCs/>
          <w:color w:val="000000"/>
          <w:sz w:val="24"/>
          <w:szCs w:val="24"/>
        </w:rPr>
        <w:t>контакторное реле с выдержкой времени срабатывания</w:t>
      </w:r>
      <w:r w:rsidR="00306DF7" w:rsidRPr="00782A38">
        <w:rPr>
          <w:rFonts w:ascii="Arial" w:hAnsi="Arial" w:cs="Arial"/>
          <w:color w:val="000000"/>
          <w:sz w:val="24"/>
          <w:szCs w:val="24"/>
        </w:rPr>
        <w:t xml:space="preserve"> (time-delay contactor relay): Реле с определенными характеристиками выдержки времени.</w:t>
      </w:r>
    </w:p>
    <w:p w14:paraId="7AA2C672" w14:textId="03B08043" w:rsidR="00306DF7" w:rsidRDefault="00782A3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306DF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1 </w:t>
      </w:r>
      <w:r w:rsidRPr="00306DF7">
        <w:rPr>
          <w:rFonts w:ascii="Arial" w:hAnsi="Arial" w:cs="Arial"/>
          <w:sz w:val="20"/>
          <w:szCs w:val="20"/>
        </w:rPr>
        <w:t>–</w:t>
      </w:r>
      <w:r w:rsidR="00306DF7">
        <w:rPr>
          <w:rFonts w:ascii="Arial" w:hAnsi="Arial" w:cs="Arial"/>
          <w:color w:val="000000"/>
          <w:sz w:val="20"/>
          <w:szCs w:val="20"/>
        </w:rPr>
        <w:t xml:space="preserve"> Выдержка времени срабатывания может быть связана с включением напряжения (выдержка </w:t>
      </w:r>
      <w:r w:rsidR="00306DF7">
        <w:rPr>
          <w:rFonts w:ascii="Arial" w:hAnsi="Arial" w:cs="Arial"/>
          <w:i/>
          <w:iCs/>
          <w:color w:val="000000"/>
          <w:sz w:val="20"/>
          <w:szCs w:val="20"/>
        </w:rPr>
        <w:t>е</w:t>
      </w:r>
      <w:r w:rsidR="00306DF7">
        <w:rPr>
          <w:rFonts w:ascii="Arial" w:hAnsi="Arial" w:cs="Arial"/>
          <w:color w:val="000000"/>
          <w:sz w:val="20"/>
          <w:szCs w:val="20"/>
        </w:rPr>
        <w:t xml:space="preserve">), с </w:t>
      </w:r>
      <w:r w:rsidR="00945264">
        <w:rPr>
          <w:rFonts w:ascii="Arial" w:hAnsi="Arial" w:cs="Arial"/>
          <w:color w:val="000000"/>
          <w:sz w:val="20"/>
          <w:szCs w:val="20"/>
        </w:rPr>
        <w:t>отключением</w:t>
      </w:r>
      <w:r w:rsidR="00306DF7">
        <w:rPr>
          <w:rFonts w:ascii="Arial" w:hAnsi="Arial" w:cs="Arial"/>
          <w:color w:val="000000"/>
          <w:sz w:val="20"/>
          <w:szCs w:val="20"/>
        </w:rPr>
        <w:t xml:space="preserve"> напряжения (выдержка </w:t>
      </w:r>
      <w:r w:rsidR="00306DF7">
        <w:rPr>
          <w:rFonts w:ascii="Arial" w:hAnsi="Arial" w:cs="Arial"/>
          <w:i/>
          <w:iCs/>
          <w:color w:val="000000"/>
          <w:sz w:val="20"/>
          <w:szCs w:val="20"/>
        </w:rPr>
        <w:t>d</w:t>
      </w:r>
      <w:r w:rsidR="00306DF7">
        <w:rPr>
          <w:rFonts w:ascii="Arial" w:hAnsi="Arial" w:cs="Arial"/>
          <w:color w:val="000000"/>
          <w:sz w:val="20"/>
          <w:szCs w:val="20"/>
        </w:rPr>
        <w:t>) или с тем и другим вместе.</w:t>
      </w:r>
    </w:p>
    <w:p w14:paraId="1AFAE3DB" w14:textId="75ECF7AA" w:rsidR="00306DF7" w:rsidRDefault="00782A3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306DF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2 </w:t>
      </w:r>
      <w:r w:rsidRPr="00306DF7">
        <w:rPr>
          <w:rFonts w:ascii="Arial" w:hAnsi="Arial" w:cs="Arial"/>
          <w:sz w:val="20"/>
          <w:szCs w:val="20"/>
        </w:rPr>
        <w:t>–</w:t>
      </w:r>
      <w:r w:rsidR="00306DF7">
        <w:rPr>
          <w:rFonts w:ascii="Arial" w:hAnsi="Arial" w:cs="Arial"/>
          <w:color w:val="000000"/>
          <w:sz w:val="20"/>
          <w:szCs w:val="20"/>
        </w:rPr>
        <w:t xml:space="preserve"> Контакторное реле с выдержкой времени может иметь также контактные элементы мгновенного действия.</w:t>
      </w:r>
    </w:p>
    <w:p w14:paraId="26041164" w14:textId="61E76D80" w:rsidR="00306DF7" w:rsidRDefault="00782A3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82A38">
        <w:rPr>
          <w:rFonts w:ascii="Arial" w:hAnsi="Arial" w:cs="Arial"/>
          <w:color w:val="000000"/>
          <w:sz w:val="24"/>
          <w:szCs w:val="24"/>
        </w:rPr>
        <w:t xml:space="preserve">[IEC 60050-441:1984, 441-14-37, изменен </w:t>
      </w:r>
      <w:r w:rsidR="00003B92">
        <w:rPr>
          <w:rFonts w:ascii="Arial" w:hAnsi="Arial" w:cs="Arial"/>
          <w:color w:val="000000"/>
          <w:sz w:val="24"/>
          <w:szCs w:val="24"/>
        </w:rPr>
        <w:t>–</w:t>
      </w:r>
      <w:r w:rsidRPr="00782A38">
        <w:rPr>
          <w:rFonts w:ascii="Arial" w:hAnsi="Arial" w:cs="Arial"/>
          <w:color w:val="000000"/>
          <w:sz w:val="24"/>
          <w:szCs w:val="24"/>
        </w:rPr>
        <w:t xml:space="preserve"> добавлено новое примечание 2 к позиции].</w:t>
      </w:r>
    </w:p>
    <w:p w14:paraId="331D82AC" w14:textId="7B110304" w:rsidR="00782A38" w:rsidRPr="00782A38" w:rsidRDefault="00782A3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82A38">
        <w:rPr>
          <w:rFonts w:ascii="Arial" w:hAnsi="Arial" w:cs="Arial"/>
          <w:color w:val="000000"/>
          <w:sz w:val="24"/>
          <w:szCs w:val="24"/>
        </w:rPr>
        <w:t xml:space="preserve">3.1.3.3 </w:t>
      </w:r>
      <w:r w:rsidRPr="00782A38">
        <w:rPr>
          <w:rFonts w:ascii="Arial" w:hAnsi="Arial" w:cs="Arial"/>
          <w:b/>
          <w:bCs/>
          <w:color w:val="000000"/>
          <w:sz w:val="24"/>
          <w:szCs w:val="24"/>
        </w:rPr>
        <w:t>позиционный выключатель</w:t>
      </w:r>
      <w:r w:rsidRPr="00782A38">
        <w:rPr>
          <w:rFonts w:ascii="Arial" w:hAnsi="Arial" w:cs="Arial"/>
          <w:color w:val="000000"/>
          <w:sz w:val="24"/>
          <w:szCs w:val="24"/>
        </w:rPr>
        <w:t xml:space="preserve"> (position switch): Автоматический аппарат для цепей управления, передаточный механизм которого приводится в действие подвижной деталью машины, когда эта деталь достигает определенного </w:t>
      </w:r>
      <w:r w:rsidRPr="00782A38">
        <w:rPr>
          <w:rFonts w:ascii="Arial" w:hAnsi="Arial" w:cs="Arial"/>
          <w:color w:val="000000"/>
          <w:sz w:val="24"/>
          <w:szCs w:val="24"/>
        </w:rPr>
        <w:lastRenderedPageBreak/>
        <w:t>положения.</w:t>
      </w:r>
    </w:p>
    <w:p w14:paraId="742C72C3" w14:textId="078586A8" w:rsidR="00782A38" w:rsidRDefault="00782A3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82A38">
        <w:rPr>
          <w:rFonts w:ascii="Arial" w:hAnsi="Arial" w:cs="Arial"/>
          <w:color w:val="000000"/>
          <w:sz w:val="24"/>
          <w:szCs w:val="24"/>
        </w:rPr>
        <w:t>[IEC 60050-441:1984, 441-14-49]</w:t>
      </w:r>
    </w:p>
    <w:p w14:paraId="44E33688" w14:textId="0D7100AC" w:rsidR="00247813" w:rsidRPr="00247813" w:rsidRDefault="00247813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7813">
        <w:rPr>
          <w:rFonts w:ascii="Arial" w:hAnsi="Arial" w:cs="Arial"/>
          <w:color w:val="000000"/>
          <w:sz w:val="24"/>
          <w:szCs w:val="24"/>
        </w:rPr>
        <w:t xml:space="preserve">3.1.3.4 </w:t>
      </w:r>
      <w:r w:rsidRPr="00247813">
        <w:rPr>
          <w:rFonts w:ascii="Arial" w:hAnsi="Arial" w:cs="Arial"/>
          <w:b/>
          <w:bCs/>
          <w:color w:val="000000"/>
          <w:sz w:val="24"/>
          <w:szCs w:val="24"/>
        </w:rPr>
        <w:t>программатор</w:t>
      </w:r>
      <w:r w:rsidRPr="00247813">
        <w:rPr>
          <w:rFonts w:ascii="Arial" w:hAnsi="Arial" w:cs="Arial"/>
          <w:color w:val="000000"/>
          <w:sz w:val="24"/>
          <w:szCs w:val="24"/>
        </w:rPr>
        <w:t xml:space="preserve"> (programmer): Аппарат для цепей управления, имеющий множество элементов коммутации, которые после их запуска срабатывают в определенной последовательности.</w:t>
      </w:r>
    </w:p>
    <w:p w14:paraId="486DC793" w14:textId="6F9ACC6F" w:rsidR="00247813" w:rsidRPr="00A40D1C" w:rsidRDefault="00A40D1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0D1C">
        <w:rPr>
          <w:rFonts w:ascii="Arial" w:hAnsi="Arial" w:cs="Arial"/>
          <w:b/>
          <w:color w:val="000000"/>
          <w:sz w:val="24"/>
          <w:szCs w:val="24"/>
        </w:rPr>
        <w:t xml:space="preserve">3.1.4 Термины и определения, </w:t>
      </w:r>
      <w:r w:rsidR="004F1E85" w:rsidRPr="004F1E85">
        <w:rPr>
          <w:rFonts w:ascii="Arial" w:hAnsi="Arial" w:cs="Arial"/>
          <w:b/>
          <w:color w:val="000000"/>
          <w:sz w:val="24"/>
          <w:szCs w:val="24"/>
        </w:rPr>
        <w:t>относящиеся к</w:t>
      </w:r>
      <w:r w:rsidRPr="00A40D1C">
        <w:rPr>
          <w:rFonts w:ascii="Arial" w:hAnsi="Arial" w:cs="Arial"/>
          <w:b/>
          <w:color w:val="000000"/>
          <w:sz w:val="24"/>
          <w:szCs w:val="24"/>
        </w:rPr>
        <w:t xml:space="preserve"> аппарат</w:t>
      </w:r>
      <w:r w:rsidR="004F1E85">
        <w:rPr>
          <w:rFonts w:ascii="Arial" w:hAnsi="Arial" w:cs="Arial"/>
          <w:b/>
          <w:color w:val="000000"/>
          <w:sz w:val="24"/>
          <w:szCs w:val="24"/>
        </w:rPr>
        <w:t>ам</w:t>
      </w:r>
      <w:r w:rsidRPr="00A40D1C">
        <w:rPr>
          <w:rFonts w:ascii="Arial" w:hAnsi="Arial" w:cs="Arial"/>
          <w:b/>
          <w:color w:val="000000"/>
          <w:sz w:val="24"/>
          <w:szCs w:val="24"/>
        </w:rPr>
        <w:t xml:space="preserve"> для цепей управления с ручным приводом</w:t>
      </w:r>
    </w:p>
    <w:p w14:paraId="0282BD00" w14:textId="083CE6A7" w:rsidR="00A40D1C" w:rsidRDefault="00A40D1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Аппараты для цепей управления с ручным приводом приводятся в действие усилием руки оператора (</w:t>
      </w:r>
      <w:r w:rsidRPr="00A40D1C">
        <w:rPr>
          <w:rFonts w:ascii="Arial" w:hAnsi="Arial" w:cs="Arial"/>
          <w:color w:val="000000"/>
          <w:sz w:val="20"/>
          <w:szCs w:val="20"/>
        </w:rPr>
        <w:t>см. 3.6.4 IEC 60947-1:2020</w:t>
      </w:r>
      <w:r>
        <w:rPr>
          <w:rFonts w:ascii="Arial" w:hAnsi="Arial" w:cs="Arial"/>
          <w:color w:val="000000"/>
          <w:sz w:val="20"/>
          <w:szCs w:val="20"/>
        </w:rPr>
        <w:t>).</w:t>
      </w:r>
    </w:p>
    <w:p w14:paraId="54B0ECA5" w14:textId="3ACC9A6D" w:rsidR="00A40D1C" w:rsidRPr="00A40D1C" w:rsidRDefault="00A40D1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3.1.4.1</w:t>
      </w:r>
      <w:r w:rsidRPr="00A40D1C">
        <w:rPr>
          <w:rFonts w:ascii="Arial" w:hAnsi="Arial" w:cs="Arial"/>
          <w:color w:val="000000"/>
          <w:sz w:val="24"/>
          <w:szCs w:val="24"/>
        </w:rPr>
        <w:t xml:space="preserve"> </w:t>
      </w:r>
      <w:r w:rsidRPr="00A40D1C">
        <w:rPr>
          <w:rFonts w:ascii="Arial" w:hAnsi="Arial" w:cs="Arial"/>
          <w:b/>
          <w:bCs/>
          <w:color w:val="000000"/>
          <w:sz w:val="24"/>
          <w:szCs w:val="24"/>
        </w:rPr>
        <w:t>кнопка нажимная</w:t>
      </w:r>
      <w:r w:rsidRPr="00A40D1C">
        <w:rPr>
          <w:rFonts w:ascii="Arial" w:hAnsi="Arial" w:cs="Arial"/>
          <w:color w:val="000000"/>
          <w:sz w:val="24"/>
          <w:szCs w:val="24"/>
        </w:rPr>
        <w:t xml:space="preserve"> (push-button): Аппарат для цепей управления, </w:t>
      </w:r>
      <w:r w:rsidR="00003B92">
        <w:rPr>
          <w:rFonts w:ascii="Arial" w:hAnsi="Arial" w:cs="Arial"/>
          <w:color w:val="000000"/>
          <w:sz w:val="24"/>
          <w:szCs w:val="24"/>
        </w:rPr>
        <w:t xml:space="preserve">который </w:t>
      </w:r>
      <w:r w:rsidRPr="00A40D1C">
        <w:rPr>
          <w:rFonts w:ascii="Arial" w:hAnsi="Arial" w:cs="Arial"/>
          <w:color w:val="000000"/>
          <w:sz w:val="24"/>
          <w:szCs w:val="24"/>
        </w:rPr>
        <w:t xml:space="preserve">снабжен органом управления, предназначенным для приведения в действие нажимным усилием пальца или ладони оператора, и </w:t>
      </w:r>
      <w:r w:rsidR="00003B92" w:rsidRPr="00A40D1C">
        <w:rPr>
          <w:rFonts w:ascii="Arial" w:hAnsi="Arial" w:cs="Arial"/>
          <w:color w:val="000000"/>
          <w:sz w:val="24"/>
          <w:szCs w:val="24"/>
        </w:rPr>
        <w:t>име</w:t>
      </w:r>
      <w:r w:rsidR="00003B92">
        <w:rPr>
          <w:rFonts w:ascii="Arial" w:hAnsi="Arial" w:cs="Arial"/>
          <w:color w:val="000000"/>
          <w:sz w:val="24"/>
          <w:szCs w:val="24"/>
        </w:rPr>
        <w:t>ет</w:t>
      </w:r>
      <w:r w:rsidR="00003B92" w:rsidRPr="00A40D1C">
        <w:rPr>
          <w:rFonts w:ascii="Arial" w:hAnsi="Arial" w:cs="Arial"/>
          <w:color w:val="000000"/>
          <w:sz w:val="24"/>
          <w:szCs w:val="24"/>
        </w:rPr>
        <w:t xml:space="preserve"> </w:t>
      </w:r>
      <w:r w:rsidRPr="00A40D1C">
        <w:rPr>
          <w:rFonts w:ascii="Arial" w:hAnsi="Arial" w:cs="Arial"/>
          <w:color w:val="000000"/>
          <w:sz w:val="24"/>
          <w:szCs w:val="24"/>
        </w:rPr>
        <w:t>возвратный орган (пружину).</w:t>
      </w:r>
    </w:p>
    <w:p w14:paraId="3E98757C" w14:textId="644E12EA" w:rsidR="006843B1" w:rsidRPr="00A40D1C" w:rsidRDefault="00A40D1C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0D1C">
        <w:rPr>
          <w:rFonts w:ascii="Arial" w:hAnsi="Arial" w:cs="Arial"/>
          <w:sz w:val="24"/>
          <w:szCs w:val="24"/>
        </w:rPr>
        <w:t>[IEC 60050-441:1984, 441-14-53]</w:t>
      </w:r>
    </w:p>
    <w:p w14:paraId="6DD14BF7" w14:textId="56D132D3" w:rsidR="00F82802" w:rsidRPr="00F82802" w:rsidRDefault="00F8280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82802">
        <w:rPr>
          <w:rFonts w:ascii="Arial" w:hAnsi="Arial" w:cs="Arial"/>
          <w:color w:val="000000"/>
          <w:sz w:val="24"/>
          <w:szCs w:val="24"/>
        </w:rPr>
        <w:t xml:space="preserve">3.1.4.2 </w:t>
      </w:r>
      <w:r w:rsidRPr="00F82802">
        <w:rPr>
          <w:rFonts w:ascii="Arial" w:hAnsi="Arial" w:cs="Arial"/>
          <w:b/>
          <w:bCs/>
          <w:color w:val="000000"/>
          <w:sz w:val="24"/>
          <w:szCs w:val="24"/>
        </w:rPr>
        <w:t>кнопка вытяжная</w:t>
      </w:r>
      <w:r w:rsidRPr="00F82802">
        <w:rPr>
          <w:rFonts w:ascii="Arial" w:hAnsi="Arial" w:cs="Arial"/>
          <w:color w:val="000000"/>
          <w:sz w:val="24"/>
          <w:szCs w:val="24"/>
        </w:rPr>
        <w:t xml:space="preserve"> (pull-button): Аппарат для цепей управления, </w:t>
      </w:r>
      <w:r w:rsidR="00003B92">
        <w:rPr>
          <w:rFonts w:ascii="Arial" w:hAnsi="Arial" w:cs="Arial"/>
          <w:color w:val="000000"/>
          <w:sz w:val="24"/>
          <w:szCs w:val="24"/>
        </w:rPr>
        <w:t xml:space="preserve">который </w:t>
      </w:r>
      <w:r w:rsidRPr="00F82802">
        <w:rPr>
          <w:rFonts w:ascii="Arial" w:hAnsi="Arial" w:cs="Arial"/>
          <w:color w:val="000000"/>
          <w:sz w:val="24"/>
          <w:szCs w:val="24"/>
        </w:rPr>
        <w:t xml:space="preserve">снабжен органом управления, предназначенным для вытягивания его рукой, и </w:t>
      </w:r>
      <w:r w:rsidR="00003B92" w:rsidRPr="00F82802">
        <w:rPr>
          <w:rFonts w:ascii="Arial" w:hAnsi="Arial" w:cs="Arial"/>
          <w:color w:val="000000"/>
          <w:sz w:val="24"/>
          <w:szCs w:val="24"/>
        </w:rPr>
        <w:t>име</w:t>
      </w:r>
      <w:r w:rsidR="00003B92">
        <w:rPr>
          <w:rFonts w:ascii="Arial" w:hAnsi="Arial" w:cs="Arial"/>
          <w:color w:val="000000"/>
          <w:sz w:val="24"/>
          <w:szCs w:val="24"/>
        </w:rPr>
        <w:t>ет</w:t>
      </w:r>
      <w:r w:rsidR="00003B92" w:rsidRPr="00F82802">
        <w:rPr>
          <w:rFonts w:ascii="Arial" w:hAnsi="Arial" w:cs="Arial"/>
          <w:color w:val="000000"/>
          <w:sz w:val="24"/>
          <w:szCs w:val="24"/>
        </w:rPr>
        <w:t xml:space="preserve"> </w:t>
      </w:r>
      <w:r w:rsidRPr="00F82802">
        <w:rPr>
          <w:rFonts w:ascii="Arial" w:hAnsi="Arial" w:cs="Arial"/>
          <w:color w:val="000000"/>
          <w:sz w:val="24"/>
          <w:szCs w:val="24"/>
        </w:rPr>
        <w:t>возвратный элемент (пружину).</w:t>
      </w:r>
    </w:p>
    <w:p w14:paraId="2208DC3B" w14:textId="4C862CDA" w:rsidR="00F82802" w:rsidRPr="00F82802" w:rsidRDefault="00F8280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82802">
        <w:rPr>
          <w:rFonts w:ascii="Arial" w:hAnsi="Arial" w:cs="Arial"/>
          <w:color w:val="000000"/>
          <w:sz w:val="24"/>
          <w:szCs w:val="24"/>
        </w:rPr>
        <w:t xml:space="preserve">3.1.4.3 </w:t>
      </w:r>
      <w:r w:rsidRPr="00F82802">
        <w:rPr>
          <w:rFonts w:ascii="Arial" w:hAnsi="Arial" w:cs="Arial"/>
          <w:b/>
          <w:bCs/>
          <w:color w:val="000000"/>
          <w:sz w:val="24"/>
          <w:szCs w:val="24"/>
        </w:rPr>
        <w:t>кнопка нажимная</w:t>
      </w:r>
      <w:r w:rsidR="007F6675">
        <w:rPr>
          <w:rFonts w:ascii="Arial" w:hAnsi="Arial" w:cs="Arial"/>
          <w:b/>
          <w:bCs/>
          <w:color w:val="000000"/>
          <w:sz w:val="24"/>
          <w:szCs w:val="24"/>
        </w:rPr>
        <w:t>/</w:t>
      </w:r>
      <w:r w:rsidRPr="00F82802">
        <w:rPr>
          <w:rFonts w:ascii="Arial" w:hAnsi="Arial" w:cs="Arial"/>
          <w:b/>
          <w:bCs/>
          <w:color w:val="000000"/>
          <w:sz w:val="24"/>
          <w:szCs w:val="24"/>
        </w:rPr>
        <w:t>вытяжная</w:t>
      </w:r>
      <w:r w:rsidRPr="00F82802">
        <w:rPr>
          <w:rFonts w:ascii="Arial" w:hAnsi="Arial" w:cs="Arial"/>
          <w:color w:val="000000"/>
          <w:sz w:val="24"/>
          <w:szCs w:val="24"/>
        </w:rPr>
        <w:t xml:space="preserve"> (push-pull button): Аппарат для цепей управления, </w:t>
      </w:r>
      <w:r w:rsidR="00003B92">
        <w:rPr>
          <w:rFonts w:ascii="Arial" w:hAnsi="Arial" w:cs="Arial"/>
          <w:color w:val="000000"/>
          <w:sz w:val="24"/>
          <w:szCs w:val="24"/>
        </w:rPr>
        <w:t xml:space="preserve">который </w:t>
      </w:r>
      <w:r w:rsidRPr="00F82802">
        <w:rPr>
          <w:rFonts w:ascii="Arial" w:hAnsi="Arial" w:cs="Arial"/>
          <w:color w:val="000000"/>
          <w:sz w:val="24"/>
          <w:szCs w:val="24"/>
        </w:rPr>
        <w:t>снабжен органом управления, предназначенным для приведения его в действие нажатием руки и затем вытягиванием в начальное положение или наоборот.</w:t>
      </w:r>
    </w:p>
    <w:p w14:paraId="0FEA6BC3" w14:textId="7AA4F1A4" w:rsidR="00F82802" w:rsidRDefault="00F8280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Существуют также кнопки двойного нажатия, кнопки типа «нажатие-поворот» и кнопки с другими комбинациями действия.</w:t>
      </w:r>
    </w:p>
    <w:p w14:paraId="67F8A3C8" w14:textId="6E86F220" w:rsidR="00A17C1C" w:rsidRPr="00A17C1C" w:rsidRDefault="00A17C1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17C1C">
        <w:rPr>
          <w:rFonts w:ascii="Arial" w:hAnsi="Arial" w:cs="Arial"/>
          <w:color w:val="000000"/>
          <w:sz w:val="24"/>
          <w:szCs w:val="24"/>
        </w:rPr>
        <w:t xml:space="preserve">3.1.4.4 </w:t>
      </w:r>
      <w:r w:rsidRPr="00A17C1C">
        <w:rPr>
          <w:rFonts w:ascii="Arial" w:hAnsi="Arial" w:cs="Arial"/>
          <w:b/>
          <w:bCs/>
          <w:color w:val="000000"/>
          <w:sz w:val="24"/>
          <w:szCs w:val="24"/>
        </w:rPr>
        <w:t xml:space="preserve">кнопка поворотная </w:t>
      </w:r>
      <w:r>
        <w:rPr>
          <w:rFonts w:ascii="Arial" w:hAnsi="Arial" w:cs="Arial"/>
          <w:color w:val="000000"/>
          <w:sz w:val="24"/>
          <w:szCs w:val="24"/>
        </w:rPr>
        <w:t>(</w:t>
      </w:r>
      <w:r w:rsidRPr="00A17C1C">
        <w:rPr>
          <w:rFonts w:ascii="Arial" w:hAnsi="Arial" w:cs="Arial"/>
          <w:color w:val="000000"/>
          <w:sz w:val="24"/>
          <w:szCs w:val="24"/>
        </w:rPr>
        <w:t>rotary button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Pr="00A17C1C">
        <w:rPr>
          <w:rFonts w:ascii="Arial" w:hAnsi="Arial" w:cs="Arial"/>
          <w:color w:val="000000"/>
          <w:sz w:val="24"/>
          <w:szCs w:val="24"/>
        </w:rPr>
        <w:t xml:space="preserve">: Комбинация коммутационных элементов типа нажимная кнопка, в которой орган управления приводится в действие нажимным усилием руки оператора (см. также 3.1.4.15 </w:t>
      </w:r>
      <w:r w:rsidR="00BD47A3">
        <w:rPr>
          <w:rFonts w:ascii="Arial" w:hAnsi="Arial" w:cs="Arial"/>
          <w:color w:val="000000"/>
          <w:sz w:val="24"/>
          <w:szCs w:val="24"/>
        </w:rPr>
        <w:t>–</w:t>
      </w:r>
      <w:r w:rsidRPr="00A17C1C">
        <w:rPr>
          <w:rFonts w:ascii="Arial" w:hAnsi="Arial" w:cs="Arial"/>
          <w:color w:val="000000"/>
          <w:sz w:val="24"/>
          <w:szCs w:val="24"/>
        </w:rPr>
        <w:t xml:space="preserve"> 3.1.4.18 включительно).</w:t>
      </w:r>
    </w:p>
    <w:p w14:paraId="48B01CAD" w14:textId="2F6E154C" w:rsidR="00A17C1C" w:rsidRPr="0087343A" w:rsidRDefault="00A17C1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87343A">
        <w:rPr>
          <w:rFonts w:ascii="Arial" w:hAnsi="Arial" w:cs="Arial"/>
          <w:b/>
          <w:i/>
          <w:color w:val="000000"/>
          <w:sz w:val="20"/>
          <w:szCs w:val="20"/>
        </w:rPr>
        <w:t xml:space="preserve">ПРИМЕР </w:t>
      </w:r>
      <w:r w:rsidR="00BD47A3" w:rsidRPr="0087343A">
        <w:rPr>
          <w:rFonts w:ascii="Arial" w:hAnsi="Arial" w:cs="Arial"/>
          <w:b/>
          <w:i/>
          <w:color w:val="000000"/>
          <w:sz w:val="20"/>
          <w:szCs w:val="20"/>
        </w:rPr>
        <w:t xml:space="preserve">– </w:t>
      </w:r>
      <w:r w:rsidRPr="0087343A">
        <w:rPr>
          <w:rFonts w:ascii="Arial" w:hAnsi="Arial" w:cs="Arial"/>
          <w:b/>
          <w:i/>
          <w:color w:val="000000"/>
          <w:sz w:val="20"/>
          <w:szCs w:val="20"/>
        </w:rPr>
        <w:t>Селекторный переключатель.</w:t>
      </w:r>
    </w:p>
    <w:p w14:paraId="2748FDB4" w14:textId="3DFCAEC3" w:rsidR="00A17C1C" w:rsidRDefault="00A17C1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BD47A3">
        <w:rPr>
          <w:rFonts w:ascii="Arial" w:hAnsi="Arial" w:cs="Arial"/>
          <w:color w:val="000000"/>
          <w:sz w:val="20"/>
          <w:szCs w:val="20"/>
        </w:rPr>
        <w:t xml:space="preserve">1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Кнопка поворотная может иметь более двух положений; она может иметь или не иметь возвратную пружину.</w:t>
      </w:r>
    </w:p>
    <w:p w14:paraId="756EA22D" w14:textId="5DF1255E" w:rsidR="00A17C1C" w:rsidRPr="00A17C1C" w:rsidRDefault="00A17C1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17C1C">
        <w:rPr>
          <w:rFonts w:ascii="Arial" w:hAnsi="Arial" w:cs="Arial"/>
          <w:color w:val="000000"/>
          <w:sz w:val="24"/>
          <w:szCs w:val="24"/>
        </w:rPr>
        <w:t xml:space="preserve">3.1.4.5 </w:t>
      </w:r>
      <w:r w:rsidRPr="00A17C1C">
        <w:rPr>
          <w:rFonts w:ascii="Arial" w:hAnsi="Arial" w:cs="Arial"/>
          <w:b/>
          <w:bCs/>
          <w:color w:val="000000"/>
          <w:sz w:val="24"/>
          <w:szCs w:val="24"/>
        </w:rPr>
        <w:t>кнопка нажимная с защелкой</w:t>
      </w:r>
      <w:r w:rsidRPr="00A17C1C">
        <w:rPr>
          <w:rFonts w:ascii="Arial" w:hAnsi="Arial" w:cs="Arial"/>
          <w:color w:val="000000"/>
          <w:sz w:val="24"/>
          <w:szCs w:val="24"/>
        </w:rPr>
        <w:t xml:space="preserve"> (latched push-button): Аппарат, снабженный возвратной пружиной, которая остается в сжатом состоянии до тех пор, пока какой-либо стопор не будет освобожден отдельным воздействием (нажатием).</w:t>
      </w:r>
    </w:p>
    <w:p w14:paraId="1CC5C452" w14:textId="63B0D1D5" w:rsidR="00A17C1C" w:rsidRPr="00A17C1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BD47A3">
        <w:rPr>
          <w:rFonts w:ascii="Arial" w:hAnsi="Arial" w:cs="Arial"/>
          <w:color w:val="000000"/>
          <w:sz w:val="20"/>
          <w:szCs w:val="20"/>
        </w:rPr>
        <w:t xml:space="preserve">1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A17C1C" w:rsidRPr="00A17C1C">
        <w:rPr>
          <w:rFonts w:ascii="Arial" w:hAnsi="Arial" w:cs="Arial"/>
          <w:color w:val="000000"/>
          <w:sz w:val="20"/>
          <w:szCs w:val="20"/>
        </w:rPr>
        <w:t>Защелка может быть освобождена последующим приведением в действие (например, нажатием, поворотом и т.</w:t>
      </w:r>
      <w:r w:rsidR="00BD47A3">
        <w:rPr>
          <w:rFonts w:ascii="Arial" w:hAnsi="Arial" w:cs="Arial"/>
          <w:color w:val="000000"/>
          <w:sz w:val="20"/>
          <w:szCs w:val="20"/>
        </w:rPr>
        <w:t xml:space="preserve"> </w:t>
      </w:r>
      <w:r w:rsidR="00A17C1C" w:rsidRPr="00A17C1C">
        <w:rPr>
          <w:rFonts w:ascii="Arial" w:hAnsi="Arial" w:cs="Arial"/>
          <w:color w:val="000000"/>
          <w:sz w:val="20"/>
          <w:szCs w:val="20"/>
        </w:rPr>
        <w:t>д.) той же или соседней кнопки или действием электромагнита и т. д.</w:t>
      </w:r>
    </w:p>
    <w:p w14:paraId="7EFB624F" w14:textId="037668CB" w:rsidR="00915ACC" w:rsidRP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15ACC">
        <w:rPr>
          <w:rFonts w:ascii="Arial" w:hAnsi="Arial" w:cs="Arial"/>
          <w:color w:val="000000"/>
          <w:sz w:val="24"/>
          <w:szCs w:val="24"/>
        </w:rPr>
        <w:lastRenderedPageBreak/>
        <w:t xml:space="preserve">3.1.4.6 </w:t>
      </w:r>
      <w:r w:rsidRPr="00915ACC">
        <w:rPr>
          <w:rFonts w:ascii="Arial" w:hAnsi="Arial" w:cs="Arial"/>
          <w:b/>
          <w:bCs/>
          <w:color w:val="000000"/>
          <w:sz w:val="24"/>
          <w:szCs w:val="24"/>
        </w:rPr>
        <w:t>кнопка нажимная с блокировкой</w:t>
      </w:r>
      <w:r w:rsidRPr="00915ACC">
        <w:rPr>
          <w:rFonts w:ascii="Arial" w:hAnsi="Arial" w:cs="Arial"/>
          <w:color w:val="000000"/>
          <w:sz w:val="24"/>
          <w:szCs w:val="24"/>
        </w:rPr>
        <w:t xml:space="preserve"> (locked push-button): Аппарат, который может находиться в одном или нескольких положениях за счет отдельного воздействия (нажимного усилия).</w:t>
      </w:r>
    </w:p>
    <w:p w14:paraId="08ED1F89" w14:textId="760F659E" w:rsid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BD47A3">
        <w:rPr>
          <w:rFonts w:ascii="Arial" w:hAnsi="Arial" w:cs="Arial"/>
          <w:color w:val="000000"/>
          <w:sz w:val="20"/>
          <w:szCs w:val="20"/>
        </w:rPr>
        <w:t xml:space="preserve">1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Блокировка может быть достигнута вращением кнопки, поворотом ключа, воздействием на рычаг и т.</w:t>
      </w:r>
      <w:r w:rsidR="00BD47A3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д.</w:t>
      </w:r>
    </w:p>
    <w:p w14:paraId="0B8C9067" w14:textId="49107658" w:rsidR="00915ACC" w:rsidRP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15ACC">
        <w:rPr>
          <w:rFonts w:ascii="Arial" w:hAnsi="Arial" w:cs="Arial"/>
          <w:color w:val="000000"/>
          <w:sz w:val="24"/>
          <w:szCs w:val="24"/>
        </w:rPr>
        <w:t xml:space="preserve">3.1.4.7 </w:t>
      </w:r>
      <w:r w:rsidRPr="00915ACC">
        <w:rPr>
          <w:rFonts w:ascii="Arial" w:hAnsi="Arial" w:cs="Arial"/>
          <w:b/>
          <w:bCs/>
          <w:color w:val="000000"/>
          <w:sz w:val="24"/>
          <w:szCs w:val="24"/>
        </w:rPr>
        <w:t>кнопка нажимная, приводимая в действие ключом</w:t>
      </w:r>
      <w:r w:rsidRPr="00915ACC">
        <w:rPr>
          <w:rFonts w:ascii="Arial" w:hAnsi="Arial" w:cs="Arial"/>
          <w:color w:val="000000"/>
          <w:sz w:val="24"/>
          <w:szCs w:val="24"/>
        </w:rPr>
        <w:t xml:space="preserve"> (key-operated push-button): Аппарат, который может быть приведен в действие только тогда, когда в него вставлен ключ.</w:t>
      </w:r>
    </w:p>
    <w:p w14:paraId="67BEFCC5" w14:textId="042E5466" w:rsid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BD47A3">
        <w:rPr>
          <w:rFonts w:ascii="Arial" w:hAnsi="Arial" w:cs="Arial"/>
          <w:color w:val="000000"/>
          <w:sz w:val="20"/>
          <w:szCs w:val="20"/>
        </w:rPr>
        <w:t xml:space="preserve">1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Может быть предусмотрена возможность извлечения ключа в любом положении.</w:t>
      </w:r>
    </w:p>
    <w:p w14:paraId="48BC9057" w14:textId="43D28584" w:rsidR="00915ACC" w:rsidRP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15ACC">
        <w:rPr>
          <w:rFonts w:ascii="Arial" w:hAnsi="Arial" w:cs="Arial"/>
          <w:color w:val="000000"/>
          <w:sz w:val="24"/>
          <w:szCs w:val="24"/>
        </w:rPr>
        <w:t xml:space="preserve">3.1.4.8 </w:t>
      </w:r>
      <w:r w:rsidRPr="00915ACC">
        <w:rPr>
          <w:rFonts w:ascii="Arial" w:hAnsi="Arial" w:cs="Arial"/>
          <w:b/>
          <w:bCs/>
          <w:color w:val="000000"/>
          <w:sz w:val="24"/>
          <w:szCs w:val="24"/>
        </w:rPr>
        <w:t>кнопка нажимная с выдержкой возврата</w:t>
      </w:r>
      <w:r w:rsidRPr="00915ACC">
        <w:rPr>
          <w:rFonts w:ascii="Arial" w:hAnsi="Arial" w:cs="Arial"/>
          <w:color w:val="000000"/>
          <w:sz w:val="24"/>
          <w:szCs w:val="24"/>
        </w:rPr>
        <w:t xml:space="preserve"> (time-delay push-button): Аппарат, контакты которого возвращаются в начальное положение только по окончании конкретного времени после отмены (снятия) усилия управления.</w:t>
      </w:r>
    </w:p>
    <w:p w14:paraId="55152549" w14:textId="6629DFE7" w:rsidR="00915ACC" w:rsidRP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15ACC">
        <w:rPr>
          <w:rFonts w:ascii="Arial" w:hAnsi="Arial" w:cs="Arial"/>
          <w:color w:val="000000"/>
          <w:sz w:val="24"/>
          <w:szCs w:val="24"/>
        </w:rPr>
        <w:t xml:space="preserve">3.1.4.9 </w:t>
      </w:r>
      <w:r w:rsidRPr="00915ACC">
        <w:rPr>
          <w:rFonts w:ascii="Arial" w:hAnsi="Arial" w:cs="Arial"/>
          <w:b/>
          <w:bCs/>
          <w:color w:val="000000"/>
          <w:sz w:val="24"/>
          <w:szCs w:val="24"/>
        </w:rPr>
        <w:t>кнопка нажимная с выдержкой срабатывания</w:t>
      </w:r>
      <w:r w:rsidRPr="00915ACC">
        <w:rPr>
          <w:rFonts w:ascii="Arial" w:hAnsi="Arial" w:cs="Arial"/>
          <w:color w:val="000000"/>
          <w:sz w:val="24"/>
          <w:szCs w:val="24"/>
        </w:rPr>
        <w:t xml:space="preserve"> (delayed action push-button): Аппарат, срабатывание которого происходит только спустя определенное время после начала нажатия.</w:t>
      </w:r>
    </w:p>
    <w:p w14:paraId="00106550" w14:textId="32B42CA6" w:rsidR="00915ACC" w:rsidRP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15ACC">
        <w:rPr>
          <w:rFonts w:ascii="Arial" w:hAnsi="Arial" w:cs="Arial"/>
          <w:color w:val="000000"/>
          <w:sz w:val="24"/>
          <w:szCs w:val="24"/>
        </w:rPr>
        <w:t xml:space="preserve">3.1.4.10 </w:t>
      </w:r>
      <w:r w:rsidRPr="00915ACC">
        <w:rPr>
          <w:rFonts w:ascii="Arial" w:hAnsi="Arial" w:cs="Arial"/>
          <w:b/>
          <w:bCs/>
          <w:color w:val="000000"/>
          <w:sz w:val="24"/>
          <w:szCs w:val="24"/>
        </w:rPr>
        <w:t>кнопка нажимная с сигнализацией</w:t>
      </w:r>
      <w:r w:rsidRPr="00915ACC">
        <w:rPr>
          <w:rFonts w:ascii="Arial" w:hAnsi="Arial" w:cs="Arial"/>
          <w:color w:val="000000"/>
          <w:sz w:val="24"/>
          <w:szCs w:val="24"/>
        </w:rPr>
        <w:t xml:space="preserve"> (illuminated push-button): Аппарат, в корпус которого встроена сигнальная лампа.</w:t>
      </w:r>
    </w:p>
    <w:p w14:paraId="4FD28987" w14:textId="2A047DB6" w:rsidR="00915ACC" w:rsidRP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15ACC">
        <w:rPr>
          <w:rFonts w:ascii="Arial" w:hAnsi="Arial" w:cs="Arial"/>
          <w:color w:val="000000"/>
          <w:sz w:val="24"/>
          <w:szCs w:val="24"/>
        </w:rPr>
        <w:t xml:space="preserve">3.1.4.11 </w:t>
      </w:r>
      <w:r w:rsidRPr="00915ACC">
        <w:rPr>
          <w:rFonts w:ascii="Arial" w:hAnsi="Arial" w:cs="Arial"/>
          <w:b/>
          <w:bCs/>
          <w:color w:val="000000"/>
          <w:sz w:val="24"/>
          <w:szCs w:val="24"/>
        </w:rPr>
        <w:t>кнопка нажимная закрытая</w:t>
      </w:r>
      <w:r w:rsidRPr="00915ACC">
        <w:rPr>
          <w:rFonts w:ascii="Arial" w:hAnsi="Arial" w:cs="Arial"/>
          <w:color w:val="000000"/>
          <w:sz w:val="24"/>
          <w:szCs w:val="24"/>
        </w:rPr>
        <w:t xml:space="preserve"> (covered push-button): Аппарат, корпус которого защищен от несвоевременного нажатия крышкой.</w:t>
      </w:r>
    </w:p>
    <w:p w14:paraId="35469A9D" w14:textId="614FA14C" w:rsidR="00915ACC" w:rsidRPr="00915ACC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15ACC">
        <w:rPr>
          <w:rFonts w:ascii="Arial" w:hAnsi="Arial" w:cs="Arial"/>
          <w:color w:val="000000"/>
          <w:sz w:val="24"/>
          <w:szCs w:val="24"/>
        </w:rPr>
        <w:t xml:space="preserve">3.1.4.12 </w:t>
      </w:r>
      <w:r w:rsidRPr="00915ACC">
        <w:rPr>
          <w:rFonts w:ascii="Arial" w:hAnsi="Arial" w:cs="Arial"/>
          <w:b/>
          <w:bCs/>
          <w:color w:val="000000"/>
          <w:sz w:val="24"/>
          <w:szCs w:val="24"/>
        </w:rPr>
        <w:t>кнопка нажимная защищенная</w:t>
      </w:r>
      <w:r w:rsidRPr="00915ACC">
        <w:rPr>
          <w:rFonts w:ascii="Arial" w:hAnsi="Arial" w:cs="Arial"/>
          <w:color w:val="000000"/>
          <w:sz w:val="24"/>
          <w:szCs w:val="24"/>
        </w:rPr>
        <w:t xml:space="preserve"> (shrouded push-button): Аппарат, корпус которого защищен от несвоевременного нажатия.</w:t>
      </w:r>
    </w:p>
    <w:p w14:paraId="71186529" w14:textId="1BA2A7D8" w:rsidR="00915ACC" w:rsidRPr="00CB46B4" w:rsidRDefault="00915AC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0"/>
        </w:rPr>
      </w:pPr>
      <w:r w:rsidRPr="00CB46B4">
        <w:rPr>
          <w:rFonts w:ascii="Arial" w:hAnsi="Arial" w:cs="Arial"/>
          <w:color w:val="000000"/>
          <w:sz w:val="24"/>
          <w:szCs w:val="20"/>
        </w:rPr>
        <w:t xml:space="preserve">3.1.4.13 </w:t>
      </w:r>
      <w:r w:rsidRPr="00CB46B4">
        <w:rPr>
          <w:rFonts w:ascii="Arial" w:hAnsi="Arial" w:cs="Arial"/>
          <w:b/>
          <w:bCs/>
          <w:color w:val="000000"/>
          <w:sz w:val="24"/>
          <w:szCs w:val="20"/>
        </w:rPr>
        <w:t>кнопка нажимная свободная</w:t>
      </w:r>
      <w:r w:rsidRPr="00CB46B4">
        <w:rPr>
          <w:rFonts w:ascii="Arial" w:hAnsi="Arial" w:cs="Arial"/>
          <w:color w:val="000000"/>
          <w:sz w:val="24"/>
          <w:szCs w:val="20"/>
        </w:rPr>
        <w:t xml:space="preserve"> (free push-button): Аппарат, вращение органа управления которого относительно оси не ограничено.</w:t>
      </w:r>
    </w:p>
    <w:p w14:paraId="72974AB0" w14:textId="76E6629D" w:rsidR="00915ACC" w:rsidRPr="00CB46B4" w:rsidRDefault="00CB46B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3.1.4.14</w:t>
      </w:r>
      <w:r w:rsidR="00915ACC" w:rsidRPr="00CB46B4">
        <w:rPr>
          <w:rFonts w:ascii="Arial" w:hAnsi="Arial" w:cs="Arial"/>
          <w:color w:val="000000"/>
          <w:sz w:val="24"/>
          <w:szCs w:val="24"/>
        </w:rPr>
        <w:t xml:space="preserve"> </w:t>
      </w:r>
      <w:r w:rsidR="00915ACC" w:rsidRPr="00CB46B4">
        <w:rPr>
          <w:rFonts w:ascii="Arial" w:hAnsi="Arial" w:cs="Arial"/>
          <w:b/>
          <w:bCs/>
          <w:color w:val="000000"/>
          <w:sz w:val="24"/>
          <w:szCs w:val="24"/>
        </w:rPr>
        <w:t>кнопка нажимная с направляющей</w:t>
      </w:r>
      <w:r w:rsidR="00915ACC" w:rsidRPr="00CB46B4">
        <w:rPr>
          <w:rFonts w:ascii="Arial" w:hAnsi="Arial" w:cs="Arial"/>
          <w:color w:val="000000"/>
          <w:sz w:val="24"/>
          <w:szCs w:val="24"/>
        </w:rPr>
        <w:t xml:space="preserve"> (guided push-button): Аппарат, вращение органа управления которого вокруг оси исключено.</w:t>
      </w:r>
    </w:p>
    <w:p w14:paraId="2F81629E" w14:textId="3BAFF61B" w:rsidR="00915ACC" w:rsidRPr="003C6276" w:rsidRDefault="00CB46B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3C6276">
        <w:rPr>
          <w:rFonts w:ascii="Arial" w:hAnsi="Arial" w:cs="Arial"/>
          <w:b/>
          <w:i/>
          <w:color w:val="000000"/>
          <w:sz w:val="20"/>
          <w:szCs w:val="20"/>
        </w:rPr>
        <w:t xml:space="preserve">ПРИМЕР </w:t>
      </w:r>
      <w:r w:rsidR="00BD47A3" w:rsidRPr="003C6276">
        <w:rPr>
          <w:rFonts w:ascii="Arial" w:hAnsi="Arial" w:cs="Arial"/>
          <w:b/>
          <w:i/>
          <w:color w:val="000000"/>
          <w:sz w:val="20"/>
          <w:szCs w:val="20"/>
        </w:rPr>
        <w:t xml:space="preserve">– </w:t>
      </w:r>
      <w:r w:rsidRPr="003C6276">
        <w:rPr>
          <w:rFonts w:ascii="Arial" w:hAnsi="Arial" w:cs="Arial"/>
          <w:b/>
          <w:i/>
          <w:color w:val="000000"/>
          <w:sz w:val="20"/>
          <w:szCs w:val="20"/>
        </w:rPr>
        <w:t>К</w:t>
      </w:r>
      <w:r w:rsidR="00915ACC" w:rsidRPr="003C6276">
        <w:rPr>
          <w:rFonts w:ascii="Arial" w:hAnsi="Arial" w:cs="Arial"/>
          <w:b/>
          <w:i/>
          <w:color w:val="000000"/>
          <w:sz w:val="20"/>
          <w:szCs w:val="20"/>
        </w:rPr>
        <w:t>нопки, орган управления которых имеет выступ, а также квадратное или прямоугольное сечение и т.</w:t>
      </w:r>
      <w:r w:rsidR="00BD47A3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915ACC" w:rsidRPr="003C6276">
        <w:rPr>
          <w:rFonts w:ascii="Arial" w:hAnsi="Arial" w:cs="Arial"/>
          <w:b/>
          <w:i/>
          <w:color w:val="000000"/>
          <w:sz w:val="20"/>
          <w:szCs w:val="20"/>
        </w:rPr>
        <w:t>д.</w:t>
      </w:r>
    </w:p>
    <w:p w14:paraId="506E8225" w14:textId="442D1EA7" w:rsidR="00CB46B4" w:rsidRPr="00CB46B4" w:rsidRDefault="00CB46B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B46B4">
        <w:rPr>
          <w:rFonts w:ascii="Arial" w:hAnsi="Arial" w:cs="Arial"/>
          <w:color w:val="000000"/>
          <w:sz w:val="24"/>
          <w:szCs w:val="24"/>
        </w:rPr>
        <w:t xml:space="preserve">3.1.4.15 </w:t>
      </w:r>
      <w:r w:rsidRPr="00CB46B4">
        <w:rPr>
          <w:rFonts w:ascii="Arial" w:hAnsi="Arial" w:cs="Arial"/>
          <w:b/>
          <w:bCs/>
          <w:color w:val="000000"/>
          <w:sz w:val="24"/>
          <w:szCs w:val="24"/>
        </w:rPr>
        <w:t>переключатель управления поворотный</w:t>
      </w:r>
      <w:r w:rsidRPr="00CB46B4">
        <w:rPr>
          <w:rFonts w:ascii="Arial" w:hAnsi="Arial" w:cs="Arial"/>
          <w:color w:val="000000"/>
          <w:sz w:val="24"/>
          <w:szCs w:val="24"/>
        </w:rPr>
        <w:t xml:space="preserve"> </w:t>
      </w:r>
      <w:r w:rsidRPr="00CB46B4">
        <w:rPr>
          <w:rFonts w:ascii="Arial" w:hAnsi="Arial" w:cs="Arial"/>
          <w:b/>
          <w:bCs/>
          <w:color w:val="000000"/>
          <w:sz w:val="24"/>
          <w:szCs w:val="24"/>
        </w:rPr>
        <w:t>(переключатель поворотный)</w:t>
      </w:r>
      <w:r w:rsidRPr="00CB46B4">
        <w:rPr>
          <w:rFonts w:ascii="Arial" w:hAnsi="Arial" w:cs="Arial"/>
          <w:color w:val="000000"/>
          <w:sz w:val="24"/>
          <w:szCs w:val="24"/>
        </w:rPr>
        <w:t xml:space="preserve"> [rotary control switch (rotary switch)]: Аппарат для цепей управления, снабженный органом управления, приводимым в действие посредством вращения.</w:t>
      </w:r>
    </w:p>
    <w:p w14:paraId="143FA216" w14:textId="3BE1F9AC" w:rsidR="00CB46B4" w:rsidRPr="00CB46B4" w:rsidRDefault="00CB46B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B46B4">
        <w:rPr>
          <w:rFonts w:ascii="Arial" w:hAnsi="Arial" w:cs="Arial"/>
          <w:color w:val="000000"/>
          <w:sz w:val="24"/>
          <w:szCs w:val="24"/>
        </w:rPr>
        <w:t xml:space="preserve">3.1.4.16 </w:t>
      </w:r>
      <w:r w:rsidRPr="00CB46B4">
        <w:rPr>
          <w:rFonts w:ascii="Arial" w:hAnsi="Arial" w:cs="Arial"/>
          <w:b/>
          <w:bCs/>
          <w:color w:val="000000"/>
          <w:sz w:val="24"/>
          <w:szCs w:val="24"/>
        </w:rPr>
        <w:t>переключатель поворотный с ключом</w:t>
      </w:r>
      <w:r w:rsidRPr="00CB46B4">
        <w:rPr>
          <w:rFonts w:ascii="Arial" w:hAnsi="Arial" w:cs="Arial"/>
          <w:color w:val="000000"/>
          <w:sz w:val="24"/>
          <w:szCs w:val="24"/>
        </w:rPr>
        <w:t xml:space="preserve"> (key-operated rotary switch): Аппарат, в котором в качестве органа управления используется ключ.</w:t>
      </w:r>
    </w:p>
    <w:p w14:paraId="0DBA8962" w14:textId="3948E95F" w:rsidR="00CB46B4" w:rsidRDefault="00CB46B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BD47A3">
        <w:rPr>
          <w:rFonts w:ascii="Arial" w:hAnsi="Arial" w:cs="Arial"/>
          <w:color w:val="000000"/>
          <w:sz w:val="20"/>
          <w:szCs w:val="20"/>
        </w:rPr>
        <w:t xml:space="preserve">1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Может быть предусмотрена возможность извлечения ключа в любом положении переключателя.</w:t>
      </w:r>
    </w:p>
    <w:p w14:paraId="39B6FFCB" w14:textId="5E918EEB" w:rsidR="00CB46B4" w:rsidRPr="00CB46B4" w:rsidRDefault="00CB46B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B46B4">
        <w:rPr>
          <w:rFonts w:ascii="Arial" w:hAnsi="Arial" w:cs="Arial"/>
          <w:color w:val="000000"/>
          <w:sz w:val="24"/>
          <w:szCs w:val="24"/>
        </w:rPr>
        <w:t xml:space="preserve">3.1.4.17 </w:t>
      </w:r>
      <w:r w:rsidRPr="00CB46B4">
        <w:rPr>
          <w:rFonts w:ascii="Arial" w:hAnsi="Arial" w:cs="Arial"/>
          <w:b/>
          <w:bCs/>
          <w:color w:val="000000"/>
          <w:sz w:val="24"/>
          <w:szCs w:val="24"/>
        </w:rPr>
        <w:t>переключатель поворотный с ограниченным ходом</w:t>
      </w:r>
      <w:r w:rsidRPr="00CB46B4">
        <w:rPr>
          <w:rFonts w:ascii="Arial" w:hAnsi="Arial" w:cs="Arial"/>
          <w:color w:val="000000"/>
          <w:sz w:val="24"/>
          <w:szCs w:val="24"/>
        </w:rPr>
        <w:t xml:space="preserve"> (limited </w:t>
      </w:r>
      <w:r w:rsidRPr="00CB46B4">
        <w:rPr>
          <w:rFonts w:ascii="Arial" w:hAnsi="Arial" w:cs="Arial"/>
          <w:color w:val="000000"/>
          <w:sz w:val="24"/>
          <w:szCs w:val="24"/>
        </w:rPr>
        <w:lastRenderedPageBreak/>
        <w:t>movement rotary switch): Аппарат с ограничением углового перемещения органа управления.</w:t>
      </w:r>
    </w:p>
    <w:p w14:paraId="33EF81D5" w14:textId="1BD5871C" w:rsidR="00DD691E" w:rsidRPr="00DD691E" w:rsidRDefault="00DD691E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D691E">
        <w:rPr>
          <w:rFonts w:ascii="Arial" w:hAnsi="Arial" w:cs="Arial"/>
          <w:color w:val="000000"/>
          <w:sz w:val="24"/>
          <w:szCs w:val="24"/>
        </w:rPr>
        <w:t xml:space="preserve">3.1.4.18 </w:t>
      </w:r>
      <w:r w:rsidRPr="00DD691E">
        <w:rPr>
          <w:rFonts w:ascii="Arial" w:hAnsi="Arial" w:cs="Arial"/>
          <w:b/>
          <w:bCs/>
          <w:color w:val="000000"/>
          <w:sz w:val="24"/>
          <w:szCs w:val="24"/>
        </w:rPr>
        <w:t>переключатель поворотный на одно направление</w:t>
      </w:r>
      <w:r w:rsidRPr="00DD691E">
        <w:rPr>
          <w:rFonts w:ascii="Arial" w:hAnsi="Arial" w:cs="Arial"/>
          <w:color w:val="000000"/>
          <w:sz w:val="24"/>
          <w:szCs w:val="24"/>
        </w:rPr>
        <w:t xml:space="preserve"> (unidirectional movement rotary switch): Аппарат, механизм привода которого позволяет вращение только в одну сторону.</w:t>
      </w:r>
    </w:p>
    <w:p w14:paraId="3D121F0A" w14:textId="44C1BB58" w:rsidR="00590DC2" w:rsidRPr="00590DC2" w:rsidRDefault="00590DC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0DC2">
        <w:rPr>
          <w:rFonts w:ascii="Arial" w:hAnsi="Arial" w:cs="Arial"/>
          <w:color w:val="000000"/>
          <w:sz w:val="24"/>
          <w:szCs w:val="24"/>
        </w:rPr>
        <w:t xml:space="preserve">3.1.4.19 </w:t>
      </w:r>
      <w:r w:rsidRPr="00590DC2">
        <w:rPr>
          <w:rFonts w:ascii="Arial" w:hAnsi="Arial" w:cs="Arial"/>
          <w:b/>
          <w:bCs/>
          <w:color w:val="000000"/>
          <w:sz w:val="24"/>
          <w:szCs w:val="24"/>
        </w:rPr>
        <w:t>аппарат для цепей управления с направляющей тягой</w:t>
      </w:r>
      <w:r w:rsidRPr="00590DC2">
        <w:rPr>
          <w:rFonts w:ascii="Arial" w:hAnsi="Arial" w:cs="Arial"/>
          <w:color w:val="000000"/>
          <w:sz w:val="24"/>
          <w:szCs w:val="24"/>
        </w:rPr>
        <w:t xml:space="preserve"> (joy stick): Аппарат, снабженный органом управления, представляющим собой тягу, расположенную, как правило, перпендикулярно к панели или крышке устройства, когда она находится в одном из положений переключения, и предназначенную для углового перемещения контактов.</w:t>
      </w:r>
    </w:p>
    <w:p w14:paraId="4FC10762" w14:textId="1721BC88" w:rsidR="00590DC2" w:rsidRDefault="00590DC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1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Аппарат с направляющей тягой может иметь более двух положений, связанных с различными направлениями перемещения тяги и контактных элементов. Такой аппарат называют переключателем с тягой.</w:t>
      </w:r>
    </w:p>
    <w:p w14:paraId="671C42F7" w14:textId="36AA04B3" w:rsidR="00590DC2" w:rsidRDefault="00590DC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2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Тяга может иметь или не иметь возвратной пружины.</w:t>
      </w:r>
    </w:p>
    <w:p w14:paraId="724AC9DD" w14:textId="477AC208" w:rsidR="00343A49" w:rsidRPr="00343A49" w:rsidRDefault="00343A4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43A49">
        <w:rPr>
          <w:rFonts w:ascii="Arial" w:hAnsi="Arial" w:cs="Arial"/>
          <w:color w:val="000000"/>
          <w:sz w:val="24"/>
          <w:szCs w:val="24"/>
        </w:rPr>
        <w:t xml:space="preserve">3.1.4.20 </w:t>
      </w:r>
      <w:r w:rsidRPr="00343A49">
        <w:rPr>
          <w:rFonts w:ascii="Arial" w:hAnsi="Arial" w:cs="Arial"/>
          <w:b/>
          <w:bCs/>
          <w:color w:val="000000"/>
          <w:sz w:val="24"/>
          <w:szCs w:val="24"/>
        </w:rPr>
        <w:t>аппарат для цепей управления со свободной тягой</w:t>
      </w:r>
      <w:r w:rsidRPr="00343A49">
        <w:rPr>
          <w:rFonts w:ascii="Arial" w:hAnsi="Arial" w:cs="Arial"/>
          <w:color w:val="000000"/>
          <w:sz w:val="24"/>
          <w:szCs w:val="24"/>
        </w:rPr>
        <w:t xml:space="preserve"> (wobble stick): Аппарат с направляющей тягой, одинаково воздействующей на все контактные элементы одинаковым образом независимо от направления перемещения.</w:t>
      </w:r>
    </w:p>
    <w:p w14:paraId="3CD60B24" w14:textId="74ACA21B" w:rsidR="00343A49" w:rsidRPr="00343A49" w:rsidRDefault="00343A4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43A49">
        <w:rPr>
          <w:rFonts w:ascii="Arial" w:hAnsi="Arial" w:cs="Arial"/>
          <w:color w:val="000000"/>
          <w:sz w:val="24"/>
          <w:szCs w:val="24"/>
        </w:rPr>
        <w:t xml:space="preserve">3.1.4.21 </w:t>
      </w:r>
      <w:r w:rsidRPr="00343A49">
        <w:rPr>
          <w:rFonts w:ascii="Arial" w:hAnsi="Arial" w:cs="Arial"/>
          <w:b/>
          <w:bCs/>
          <w:color w:val="000000"/>
          <w:sz w:val="24"/>
          <w:szCs w:val="24"/>
        </w:rPr>
        <w:t>педальный выключатель</w:t>
      </w:r>
      <w:r w:rsidRPr="00343A49">
        <w:rPr>
          <w:rFonts w:ascii="Arial" w:hAnsi="Arial" w:cs="Arial"/>
          <w:color w:val="000000"/>
          <w:sz w:val="24"/>
          <w:szCs w:val="24"/>
        </w:rPr>
        <w:t xml:space="preserve"> </w:t>
      </w:r>
      <w:r w:rsidR="00BD47A3">
        <w:rPr>
          <w:rFonts w:ascii="Arial" w:hAnsi="Arial" w:cs="Arial"/>
          <w:color w:val="000000"/>
          <w:sz w:val="24"/>
          <w:szCs w:val="24"/>
        </w:rPr>
        <w:t>[</w:t>
      </w:r>
      <w:r w:rsidRPr="00343A49">
        <w:rPr>
          <w:rFonts w:ascii="Arial" w:hAnsi="Arial" w:cs="Arial"/>
          <w:color w:val="000000"/>
          <w:sz w:val="24"/>
          <w:szCs w:val="24"/>
        </w:rPr>
        <w:t>foot switch (pedal)</w:t>
      </w:r>
      <w:r w:rsidR="00BD47A3">
        <w:rPr>
          <w:rFonts w:ascii="Arial" w:hAnsi="Arial" w:cs="Arial"/>
          <w:color w:val="000000"/>
          <w:sz w:val="24"/>
          <w:szCs w:val="24"/>
        </w:rPr>
        <w:t>]</w:t>
      </w:r>
      <w:r w:rsidRPr="00343A49">
        <w:rPr>
          <w:rFonts w:ascii="Arial" w:hAnsi="Arial" w:cs="Arial"/>
          <w:color w:val="000000"/>
          <w:sz w:val="24"/>
          <w:szCs w:val="24"/>
        </w:rPr>
        <w:t>: Аппарат для цепей управления, снабженный органом управления, специально предназначенным для привода его в действие нажатием ногой.</w:t>
      </w:r>
    </w:p>
    <w:p w14:paraId="3615163E" w14:textId="775A2BCE" w:rsidR="006843B1" w:rsidRPr="00CF50B8" w:rsidRDefault="00343A49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43A49">
        <w:rPr>
          <w:rFonts w:ascii="Arial" w:hAnsi="Arial" w:cs="Arial"/>
          <w:color w:val="000000"/>
          <w:sz w:val="24"/>
          <w:szCs w:val="24"/>
        </w:rPr>
        <w:t>[IEC 60050-441:1984, 441-14-52</w:t>
      </w:r>
      <w:r>
        <w:rPr>
          <w:rFonts w:ascii="Arial" w:hAnsi="Arial" w:cs="Arial"/>
          <w:color w:val="000000"/>
          <w:sz w:val="24"/>
          <w:szCs w:val="24"/>
        </w:rPr>
        <w:t>]</w:t>
      </w:r>
    </w:p>
    <w:p w14:paraId="17AEBF16" w14:textId="4EF61DCE" w:rsidR="00CF50B8" w:rsidRPr="00CF50B8" w:rsidRDefault="00CF50B8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CF50B8">
        <w:rPr>
          <w:rFonts w:ascii="Arial" w:hAnsi="Arial" w:cs="Arial"/>
          <w:b/>
          <w:sz w:val="24"/>
        </w:rPr>
        <w:t xml:space="preserve">3.1.5 Термины и определения, относящиеся к деталям аппаратов для цепей управления </w:t>
      </w:r>
    </w:p>
    <w:p w14:paraId="3C4A374A" w14:textId="05D2CC3E" w:rsidR="00CF50B8" w:rsidRPr="00CF50B8" w:rsidRDefault="00CF50B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F50B8">
        <w:rPr>
          <w:rFonts w:ascii="Arial" w:hAnsi="Arial" w:cs="Arial"/>
          <w:sz w:val="24"/>
          <w:szCs w:val="24"/>
        </w:rPr>
        <w:t>3.1.5.1</w:t>
      </w:r>
      <w:r>
        <w:rPr>
          <w:rFonts w:ascii="Arial" w:hAnsi="Arial" w:cs="Arial"/>
          <w:sz w:val="24"/>
          <w:szCs w:val="24"/>
        </w:rPr>
        <w:t xml:space="preserve"> </w:t>
      </w:r>
      <w:r w:rsidRPr="00CF50B8">
        <w:rPr>
          <w:rFonts w:ascii="Arial" w:hAnsi="Arial" w:cs="Arial"/>
          <w:b/>
          <w:bCs/>
          <w:color w:val="000000"/>
          <w:sz w:val="24"/>
          <w:szCs w:val="24"/>
        </w:rPr>
        <w:t>элемент коммутационный</w:t>
      </w:r>
      <w:r w:rsidRPr="00CF50B8">
        <w:rPr>
          <w:rFonts w:ascii="Arial" w:hAnsi="Arial" w:cs="Arial"/>
          <w:color w:val="000000"/>
          <w:sz w:val="24"/>
          <w:szCs w:val="24"/>
        </w:rPr>
        <w:t xml:space="preserve"> (switching element): </w:t>
      </w:r>
      <w:r w:rsidRPr="00CF50B8">
        <w:rPr>
          <w:rFonts w:ascii="Arial" w:hAnsi="Arial" w:cs="Arial"/>
          <w:sz w:val="24"/>
          <w:szCs w:val="24"/>
        </w:rPr>
        <w:t>Элемент, предназначенный для замыкания и размыкания проводящего пути цепи.</w:t>
      </w:r>
    </w:p>
    <w:p w14:paraId="1CF9F9FD" w14:textId="1F7859EB" w:rsidR="006843B1" w:rsidRPr="00CF50B8" w:rsidRDefault="00CF50B8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F50B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="00A9216A">
        <w:rPr>
          <w:rFonts w:ascii="Arial" w:hAnsi="Arial" w:cs="Arial"/>
          <w:color w:val="000000"/>
          <w:spacing w:val="20"/>
          <w:sz w:val="20"/>
          <w:szCs w:val="20"/>
        </w:rPr>
        <w:t xml:space="preserve"> 1</w:t>
      </w:r>
      <w:r w:rsidRPr="00CF50B8">
        <w:rPr>
          <w:rFonts w:ascii="Arial" w:hAnsi="Arial" w:cs="Arial"/>
          <w:color w:val="000000"/>
          <w:sz w:val="20"/>
          <w:szCs w:val="20"/>
        </w:rPr>
        <w:t xml:space="preserve"> </w:t>
      </w:r>
      <w:r w:rsidRPr="00CF50B8">
        <w:rPr>
          <w:rFonts w:ascii="Arial" w:hAnsi="Arial" w:cs="Arial"/>
          <w:sz w:val="20"/>
          <w:szCs w:val="20"/>
        </w:rPr>
        <w:t>–  Коммутационный элемент может быть полупроводниковым элементом (см. 3.1.5.2) или контактным элементом (см. 3.1.5.3).</w:t>
      </w:r>
    </w:p>
    <w:p w14:paraId="296D9CFF" w14:textId="24EA77EB" w:rsidR="006843B1" w:rsidRPr="001A2617" w:rsidRDefault="001A2617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A2617">
        <w:rPr>
          <w:rFonts w:ascii="Arial" w:hAnsi="Arial" w:cs="Arial"/>
          <w:color w:val="000000"/>
          <w:sz w:val="24"/>
          <w:szCs w:val="24"/>
        </w:rPr>
        <w:t xml:space="preserve">3.1.5.2 </w:t>
      </w:r>
      <w:r w:rsidRPr="001A2617">
        <w:rPr>
          <w:rFonts w:ascii="Arial" w:hAnsi="Arial" w:cs="Arial"/>
          <w:b/>
          <w:bCs/>
          <w:color w:val="000000"/>
          <w:sz w:val="24"/>
          <w:szCs w:val="24"/>
        </w:rPr>
        <w:t>элемент полупроводниковый</w:t>
      </w:r>
      <w:r w:rsidRPr="001A2617">
        <w:rPr>
          <w:rFonts w:ascii="Arial" w:hAnsi="Arial" w:cs="Arial"/>
          <w:color w:val="000000"/>
          <w:sz w:val="24"/>
          <w:szCs w:val="24"/>
        </w:rPr>
        <w:t xml:space="preserve"> (semiconductor element): Деталь аппарата, позволяющая переключать ток в электрической цепи посредством воздействия на проводимость полупроводникового материала.</w:t>
      </w:r>
    </w:p>
    <w:p w14:paraId="56CC8C2F" w14:textId="4382593A" w:rsidR="001A2617" w:rsidRPr="001A2617" w:rsidRDefault="001A261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A2617">
        <w:rPr>
          <w:rFonts w:ascii="Arial" w:hAnsi="Arial" w:cs="Arial"/>
          <w:color w:val="000000"/>
          <w:sz w:val="24"/>
          <w:szCs w:val="24"/>
        </w:rPr>
        <w:t xml:space="preserve">3.1.5.3 </w:t>
      </w:r>
      <w:r w:rsidRPr="001A2617">
        <w:rPr>
          <w:rFonts w:ascii="Arial" w:hAnsi="Arial" w:cs="Arial"/>
          <w:b/>
          <w:bCs/>
          <w:color w:val="000000"/>
          <w:sz w:val="24"/>
          <w:szCs w:val="24"/>
        </w:rPr>
        <w:t>элемент контактный</w:t>
      </w:r>
      <w:r w:rsidRPr="001A2617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2617">
        <w:rPr>
          <w:rFonts w:ascii="Arial" w:hAnsi="Arial" w:cs="Arial"/>
          <w:b/>
          <w:bCs/>
          <w:color w:val="000000"/>
          <w:sz w:val="24"/>
          <w:szCs w:val="24"/>
        </w:rPr>
        <w:t>(аппарата для цепей управления)</w:t>
      </w:r>
      <w:r w:rsidRPr="001A2617">
        <w:rPr>
          <w:rFonts w:ascii="Arial" w:hAnsi="Arial" w:cs="Arial"/>
          <w:color w:val="000000"/>
          <w:sz w:val="24"/>
          <w:szCs w:val="24"/>
        </w:rPr>
        <w:t xml:space="preserve"> [contact element (of a control switch)]: Деталь аппарата для цепей управления (неподвижная и подвижная, проводящая и изолированная)</w:t>
      </w:r>
      <w:r w:rsidR="00A9216A">
        <w:rPr>
          <w:rFonts w:ascii="Arial" w:hAnsi="Arial" w:cs="Arial"/>
          <w:color w:val="000000"/>
          <w:sz w:val="24"/>
          <w:szCs w:val="24"/>
        </w:rPr>
        <w:t>,</w:t>
      </w:r>
      <w:r w:rsidRPr="001A2617">
        <w:rPr>
          <w:rFonts w:ascii="Arial" w:hAnsi="Arial" w:cs="Arial"/>
          <w:color w:val="000000"/>
          <w:sz w:val="24"/>
          <w:szCs w:val="24"/>
        </w:rPr>
        <w:t xml:space="preserve"> необходимая для замыкания или размыкания единственного пути прохождения тока в цепи.</w:t>
      </w:r>
    </w:p>
    <w:p w14:paraId="4855DF5F" w14:textId="3061B06F" w:rsidR="001A2617" w:rsidRDefault="001A261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CF50B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1</w:t>
      </w:r>
      <w:r w:rsidRPr="00CF50B8">
        <w:rPr>
          <w:rFonts w:ascii="Arial" w:hAnsi="Arial" w:cs="Arial"/>
          <w:color w:val="000000"/>
          <w:sz w:val="20"/>
          <w:szCs w:val="20"/>
        </w:rPr>
        <w:t xml:space="preserve"> </w:t>
      </w:r>
      <w:r w:rsidRPr="00CF50B8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 xml:space="preserve"> Контактный элемент и механизм передачи усилия могут быть объединены в единый узел, но чаще один или несколько элементов могут быть скомбинированы с одним или </w:t>
      </w:r>
      <w:r>
        <w:rPr>
          <w:rFonts w:ascii="Arial" w:hAnsi="Arial" w:cs="Arial"/>
          <w:color w:val="000000"/>
          <w:sz w:val="20"/>
          <w:szCs w:val="20"/>
        </w:rPr>
        <w:lastRenderedPageBreak/>
        <w:t>несколькими механизмами передачи усилия, и их конструкция может быть разной.</w:t>
      </w:r>
    </w:p>
    <w:p w14:paraId="0CF38FF9" w14:textId="65290464" w:rsidR="001A2617" w:rsidRDefault="001A261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CF50B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2</w:t>
      </w:r>
      <w:r w:rsidRPr="00CF50B8">
        <w:rPr>
          <w:rFonts w:ascii="Arial" w:hAnsi="Arial" w:cs="Arial"/>
          <w:color w:val="000000"/>
          <w:sz w:val="20"/>
          <w:szCs w:val="20"/>
        </w:rPr>
        <w:t xml:space="preserve"> </w:t>
      </w:r>
      <w:r w:rsidRPr="00CF50B8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 xml:space="preserve"> Определения типов контактных элементов указаны в </w:t>
      </w:r>
      <w:r w:rsidRPr="001A2617">
        <w:rPr>
          <w:rFonts w:ascii="Arial" w:hAnsi="Arial" w:cs="Arial"/>
          <w:color w:val="000000"/>
          <w:sz w:val="20"/>
          <w:szCs w:val="20"/>
        </w:rPr>
        <w:t xml:space="preserve">3.1.5.4 </w:t>
      </w:r>
      <w:r w:rsidR="00A9216A">
        <w:rPr>
          <w:rFonts w:ascii="Arial" w:hAnsi="Arial" w:cs="Arial"/>
          <w:color w:val="000000"/>
          <w:sz w:val="20"/>
          <w:szCs w:val="20"/>
        </w:rPr>
        <w:t>–</w:t>
      </w:r>
      <w:r w:rsidRPr="001A2617">
        <w:rPr>
          <w:rFonts w:ascii="Arial" w:hAnsi="Arial" w:cs="Arial"/>
          <w:color w:val="000000"/>
          <w:sz w:val="20"/>
          <w:szCs w:val="20"/>
        </w:rPr>
        <w:t xml:space="preserve"> 3.1.5.13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14E408C7" w14:textId="4C0A880A" w:rsidR="001A2617" w:rsidRDefault="001A261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CF50B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3</w:t>
      </w:r>
      <w:r w:rsidRPr="00CF50B8">
        <w:rPr>
          <w:rFonts w:ascii="Arial" w:hAnsi="Arial" w:cs="Arial"/>
          <w:color w:val="000000"/>
          <w:sz w:val="20"/>
          <w:szCs w:val="20"/>
        </w:rPr>
        <w:t xml:space="preserve"> </w:t>
      </w:r>
      <w:r w:rsidRPr="00CF50B8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>В состав контактных элементов не входят катушки и магниты управления.</w:t>
      </w:r>
    </w:p>
    <w:p w14:paraId="5EF82C59" w14:textId="77777777" w:rsidR="00FC7B46" w:rsidRDefault="001A261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A2617">
        <w:rPr>
          <w:rFonts w:ascii="Arial" w:hAnsi="Arial" w:cs="Arial"/>
          <w:color w:val="000000"/>
          <w:sz w:val="24"/>
          <w:szCs w:val="24"/>
        </w:rPr>
        <w:t>3.1.5.4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1A2617">
        <w:rPr>
          <w:rFonts w:ascii="Arial" w:hAnsi="Arial" w:cs="Arial"/>
          <w:b/>
          <w:bCs/>
          <w:color w:val="000000"/>
          <w:sz w:val="24"/>
          <w:szCs w:val="24"/>
        </w:rPr>
        <w:t>элемент контактный одинарного разрыва цепи</w:t>
      </w:r>
      <w:r w:rsidRPr="001A2617">
        <w:rPr>
          <w:rFonts w:ascii="Arial" w:hAnsi="Arial" w:cs="Arial"/>
          <w:color w:val="000000"/>
          <w:sz w:val="24"/>
          <w:szCs w:val="24"/>
        </w:rPr>
        <w:t xml:space="preserve"> (single gap contact element): Элемент, отключающий или включающий токоведущий участок цепи только в одном месте</w:t>
      </w:r>
      <w:r w:rsidR="00FC7B46">
        <w:rPr>
          <w:rFonts w:ascii="Arial" w:hAnsi="Arial" w:cs="Arial"/>
          <w:color w:val="000000"/>
          <w:sz w:val="24"/>
          <w:szCs w:val="24"/>
        </w:rPr>
        <w:t>.</w:t>
      </w:r>
    </w:p>
    <w:p w14:paraId="508D8434" w14:textId="54263D2D" w:rsidR="001A2617" w:rsidRPr="001A2617" w:rsidRDefault="00A9216A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</w:t>
      </w:r>
      <w:r w:rsidRPr="001A2617">
        <w:rPr>
          <w:rFonts w:ascii="Arial" w:hAnsi="Arial" w:cs="Arial"/>
          <w:color w:val="000000"/>
          <w:sz w:val="24"/>
          <w:szCs w:val="24"/>
        </w:rPr>
        <w:t>м</w:t>
      </w:r>
      <w:r w:rsidR="001A2617" w:rsidRPr="001A2617">
        <w:rPr>
          <w:rFonts w:ascii="Arial" w:hAnsi="Arial" w:cs="Arial"/>
          <w:color w:val="000000"/>
          <w:sz w:val="24"/>
          <w:szCs w:val="24"/>
        </w:rPr>
        <w:t>.</w:t>
      </w:r>
      <w:r w:rsidR="006E7476">
        <w:rPr>
          <w:rFonts w:ascii="Arial" w:hAnsi="Arial" w:cs="Arial"/>
          <w:color w:val="000000"/>
          <w:sz w:val="24"/>
          <w:szCs w:val="24"/>
        </w:rPr>
        <w:t>:</w:t>
      </w:r>
      <w:r w:rsidR="001A2617" w:rsidRPr="001A2617">
        <w:rPr>
          <w:rFonts w:ascii="Arial" w:hAnsi="Arial" w:cs="Arial"/>
          <w:color w:val="000000"/>
          <w:sz w:val="24"/>
          <w:szCs w:val="24"/>
        </w:rPr>
        <w:t xml:space="preserve"> </w:t>
      </w:r>
      <w:r w:rsidR="0009515B">
        <w:rPr>
          <w:rFonts w:ascii="Arial" w:hAnsi="Arial" w:cs="Arial"/>
          <w:color w:val="000000"/>
          <w:sz w:val="24"/>
          <w:szCs w:val="24"/>
        </w:rPr>
        <w:t>р</w:t>
      </w:r>
      <w:r w:rsidR="00FC7B46" w:rsidRPr="00FC7B46">
        <w:rPr>
          <w:rFonts w:ascii="Arial" w:hAnsi="Arial" w:cs="Arial"/>
          <w:color w:val="000000"/>
          <w:sz w:val="24"/>
          <w:szCs w:val="24"/>
        </w:rPr>
        <w:t xml:space="preserve">исунок 3 a) и </w:t>
      </w:r>
      <w:r w:rsidR="00330CDC">
        <w:rPr>
          <w:rFonts w:ascii="Arial" w:hAnsi="Arial" w:cs="Arial"/>
          <w:color w:val="000000"/>
          <w:sz w:val="24"/>
          <w:szCs w:val="24"/>
        </w:rPr>
        <w:t>р</w:t>
      </w:r>
      <w:r w:rsidR="00FC7B46" w:rsidRPr="00FC7B46">
        <w:rPr>
          <w:rFonts w:ascii="Arial" w:hAnsi="Arial" w:cs="Arial"/>
          <w:color w:val="000000"/>
          <w:sz w:val="24"/>
          <w:szCs w:val="24"/>
        </w:rPr>
        <w:t>исунок 3 c)</w:t>
      </w:r>
      <w:r w:rsidR="001A2617" w:rsidRPr="001A2617">
        <w:rPr>
          <w:rFonts w:ascii="Arial" w:hAnsi="Arial" w:cs="Arial"/>
          <w:color w:val="000000"/>
          <w:sz w:val="24"/>
          <w:szCs w:val="24"/>
        </w:rPr>
        <w:t>.</w:t>
      </w:r>
    </w:p>
    <w:p w14:paraId="000EF754" w14:textId="27ADC618" w:rsidR="00FC7B46" w:rsidRDefault="00FC7B46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C7B46">
        <w:rPr>
          <w:rFonts w:ascii="Arial" w:hAnsi="Arial" w:cs="Arial"/>
          <w:color w:val="000000"/>
          <w:sz w:val="24"/>
          <w:szCs w:val="24"/>
        </w:rPr>
        <w:t>3.1.5.5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1A2617" w:rsidRPr="001A2617">
        <w:rPr>
          <w:rFonts w:ascii="Arial" w:hAnsi="Arial" w:cs="Arial"/>
          <w:b/>
          <w:bCs/>
          <w:color w:val="000000"/>
          <w:sz w:val="24"/>
          <w:szCs w:val="24"/>
        </w:rPr>
        <w:t>элемент контактный двойного разрыва цепи</w:t>
      </w:r>
      <w:r w:rsidR="001A2617" w:rsidRPr="001A2617">
        <w:rPr>
          <w:rFonts w:ascii="Arial" w:hAnsi="Arial" w:cs="Arial"/>
          <w:color w:val="000000"/>
          <w:sz w:val="24"/>
          <w:szCs w:val="24"/>
        </w:rPr>
        <w:t xml:space="preserve"> (double gap contact element): Элемент, отключающий или включающий токоведущий участок цепи последовательно в двух местах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36633D30" w14:textId="69DDC034" w:rsidR="001A2617" w:rsidRPr="001A2617" w:rsidRDefault="00A9216A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</w:t>
      </w:r>
      <w:r w:rsidRPr="001A2617">
        <w:rPr>
          <w:rFonts w:ascii="Arial" w:hAnsi="Arial" w:cs="Arial"/>
          <w:color w:val="000000"/>
          <w:sz w:val="24"/>
          <w:szCs w:val="24"/>
        </w:rPr>
        <w:t>м</w:t>
      </w:r>
      <w:r w:rsidR="00FC7B46" w:rsidRPr="001A2617">
        <w:rPr>
          <w:rFonts w:ascii="Arial" w:hAnsi="Arial" w:cs="Arial"/>
          <w:color w:val="000000"/>
          <w:sz w:val="24"/>
          <w:szCs w:val="24"/>
        </w:rPr>
        <w:t>.</w:t>
      </w:r>
      <w:r w:rsidR="006E7476">
        <w:rPr>
          <w:rFonts w:ascii="Arial" w:hAnsi="Arial" w:cs="Arial"/>
          <w:color w:val="000000"/>
          <w:sz w:val="24"/>
          <w:szCs w:val="24"/>
        </w:rPr>
        <w:t>:</w:t>
      </w:r>
      <w:r w:rsidR="00FC7B46" w:rsidRPr="001A2617">
        <w:rPr>
          <w:rFonts w:ascii="Arial" w:hAnsi="Arial" w:cs="Arial"/>
          <w:color w:val="000000"/>
          <w:sz w:val="24"/>
          <w:szCs w:val="24"/>
        </w:rPr>
        <w:t xml:space="preserve"> </w:t>
      </w:r>
      <w:r w:rsidR="0009515B">
        <w:rPr>
          <w:rFonts w:ascii="Arial" w:hAnsi="Arial" w:cs="Arial"/>
          <w:color w:val="000000"/>
          <w:sz w:val="24"/>
          <w:szCs w:val="24"/>
        </w:rPr>
        <w:t>р</w:t>
      </w:r>
      <w:r w:rsidR="00FC7B46" w:rsidRPr="00FC7B46">
        <w:rPr>
          <w:rFonts w:ascii="Arial" w:hAnsi="Arial" w:cs="Arial"/>
          <w:color w:val="000000"/>
          <w:sz w:val="24"/>
          <w:szCs w:val="24"/>
        </w:rPr>
        <w:t xml:space="preserve">исунок 3 b), </w:t>
      </w:r>
      <w:r w:rsidR="00FC7B46">
        <w:rPr>
          <w:rFonts w:ascii="Arial" w:hAnsi="Arial" w:cs="Arial"/>
          <w:color w:val="000000"/>
          <w:sz w:val="24"/>
          <w:szCs w:val="24"/>
        </w:rPr>
        <w:t>р</w:t>
      </w:r>
      <w:r w:rsidR="00FC7B46" w:rsidRPr="00FC7B46">
        <w:rPr>
          <w:rFonts w:ascii="Arial" w:hAnsi="Arial" w:cs="Arial"/>
          <w:color w:val="000000"/>
          <w:sz w:val="24"/>
          <w:szCs w:val="24"/>
        </w:rPr>
        <w:t xml:space="preserve">исунок 3 d) и </w:t>
      </w:r>
      <w:r w:rsidR="00FC7B46">
        <w:rPr>
          <w:rFonts w:ascii="Arial" w:hAnsi="Arial" w:cs="Arial"/>
          <w:color w:val="000000"/>
          <w:sz w:val="24"/>
          <w:szCs w:val="24"/>
        </w:rPr>
        <w:t>р</w:t>
      </w:r>
      <w:r w:rsidR="00FC7B46" w:rsidRPr="00FC7B46">
        <w:rPr>
          <w:rFonts w:ascii="Arial" w:hAnsi="Arial" w:cs="Arial"/>
          <w:color w:val="000000"/>
          <w:sz w:val="24"/>
          <w:szCs w:val="24"/>
        </w:rPr>
        <w:t>исунок 3 e).</w:t>
      </w:r>
    </w:p>
    <w:p w14:paraId="05576AC1" w14:textId="24BC13D4" w:rsidR="00FC7B46" w:rsidRPr="00FC7B46" w:rsidRDefault="00FC7B46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C7B46">
        <w:rPr>
          <w:rFonts w:ascii="Arial" w:hAnsi="Arial" w:cs="Arial"/>
          <w:color w:val="000000"/>
          <w:sz w:val="24"/>
          <w:szCs w:val="24"/>
        </w:rPr>
        <w:t xml:space="preserve">3.1.5.6 </w:t>
      </w:r>
      <w:r w:rsidRPr="00FC7B46">
        <w:rPr>
          <w:rFonts w:ascii="Arial" w:hAnsi="Arial" w:cs="Arial"/>
          <w:b/>
          <w:bCs/>
          <w:color w:val="000000"/>
          <w:sz w:val="24"/>
          <w:szCs w:val="24"/>
        </w:rPr>
        <w:t>элемент контактный замыкающий</w:t>
      </w:r>
      <w:r w:rsidRPr="00FC7B46">
        <w:rPr>
          <w:rFonts w:ascii="Arial" w:hAnsi="Arial" w:cs="Arial"/>
          <w:color w:val="000000"/>
          <w:sz w:val="24"/>
          <w:szCs w:val="24"/>
        </w:rPr>
        <w:t xml:space="preserve"> [make-contact element (normally open]: Элемент, замыкающий токоведущий участок при срабатывании аппарата для цепей управления.</w:t>
      </w:r>
    </w:p>
    <w:p w14:paraId="7913A044" w14:textId="4F517B7B" w:rsidR="00FC7B46" w:rsidRPr="00FC7B46" w:rsidRDefault="00FC7B46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C7B46">
        <w:rPr>
          <w:rFonts w:ascii="Arial" w:hAnsi="Arial" w:cs="Arial"/>
          <w:color w:val="000000"/>
          <w:sz w:val="24"/>
          <w:szCs w:val="24"/>
        </w:rPr>
        <w:t xml:space="preserve">3.1.5.7 </w:t>
      </w:r>
      <w:r w:rsidRPr="00FC7B46">
        <w:rPr>
          <w:rFonts w:ascii="Arial" w:hAnsi="Arial" w:cs="Arial"/>
          <w:b/>
          <w:bCs/>
          <w:color w:val="000000"/>
          <w:sz w:val="24"/>
          <w:szCs w:val="24"/>
        </w:rPr>
        <w:t>элемент контактный размыкающий</w:t>
      </w:r>
      <w:r w:rsidRPr="00FC7B46">
        <w:rPr>
          <w:rFonts w:ascii="Arial" w:hAnsi="Arial" w:cs="Arial"/>
          <w:color w:val="000000"/>
          <w:sz w:val="24"/>
          <w:szCs w:val="24"/>
        </w:rPr>
        <w:t xml:space="preserve"> [break-contact element (normally closed)]: Элемент, размыкающий токоведущий участок при срабатывании аппарата для цепей управления.</w:t>
      </w:r>
    </w:p>
    <w:p w14:paraId="182F182E" w14:textId="74C65ABC" w:rsidR="001A2617" w:rsidRPr="006E7476" w:rsidRDefault="006E7476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E7476">
        <w:rPr>
          <w:rFonts w:ascii="Arial" w:hAnsi="Arial" w:cs="Arial"/>
          <w:color w:val="000000"/>
          <w:sz w:val="24"/>
          <w:szCs w:val="24"/>
        </w:rPr>
        <w:t xml:space="preserve">3.1.5.8 </w:t>
      </w:r>
      <w:r w:rsidRPr="006E7476">
        <w:rPr>
          <w:rFonts w:ascii="Arial" w:hAnsi="Arial" w:cs="Arial"/>
          <w:b/>
          <w:bCs/>
          <w:color w:val="000000"/>
          <w:sz w:val="24"/>
          <w:szCs w:val="24"/>
        </w:rPr>
        <w:t>элемент контактный переключающий</w:t>
      </w:r>
      <w:r w:rsidRPr="006E7476">
        <w:rPr>
          <w:rFonts w:ascii="Arial" w:hAnsi="Arial" w:cs="Arial"/>
          <w:color w:val="000000"/>
          <w:sz w:val="24"/>
          <w:szCs w:val="24"/>
        </w:rPr>
        <w:t xml:space="preserve"> (change-over contact elements): Комбинированный элемент, содержащий один замыкающий и один размыкающий контактные элементы.</w:t>
      </w:r>
    </w:p>
    <w:p w14:paraId="7893E2FE" w14:textId="1F3ED732" w:rsidR="006E7476" w:rsidRPr="006E7476" w:rsidRDefault="00A9216A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</w:t>
      </w:r>
      <w:r w:rsidRPr="006E7476">
        <w:rPr>
          <w:rFonts w:ascii="Arial" w:hAnsi="Arial" w:cs="Arial"/>
          <w:color w:val="000000"/>
          <w:sz w:val="24"/>
          <w:szCs w:val="24"/>
        </w:rPr>
        <w:t>м</w:t>
      </w:r>
      <w:r w:rsidR="006E7476" w:rsidRPr="006E7476">
        <w:rPr>
          <w:rFonts w:ascii="Arial" w:hAnsi="Arial" w:cs="Arial"/>
          <w:color w:val="000000"/>
          <w:sz w:val="24"/>
          <w:szCs w:val="24"/>
        </w:rPr>
        <w:t xml:space="preserve">.: </w:t>
      </w:r>
      <w:r w:rsidR="0009515B">
        <w:rPr>
          <w:rFonts w:ascii="Arial" w:hAnsi="Arial" w:cs="Arial"/>
          <w:color w:val="000000"/>
          <w:sz w:val="24"/>
          <w:szCs w:val="24"/>
        </w:rPr>
        <w:t>р</w:t>
      </w:r>
      <w:r w:rsidR="006E7476" w:rsidRPr="006E7476">
        <w:rPr>
          <w:rFonts w:ascii="Arial" w:hAnsi="Arial" w:cs="Arial"/>
          <w:color w:val="000000"/>
          <w:sz w:val="24"/>
          <w:szCs w:val="24"/>
        </w:rPr>
        <w:t xml:space="preserve">исунок 3 c), </w:t>
      </w:r>
      <w:r w:rsidR="00330CDC">
        <w:rPr>
          <w:rFonts w:ascii="Arial" w:hAnsi="Arial" w:cs="Arial"/>
          <w:color w:val="000000"/>
          <w:sz w:val="24"/>
          <w:szCs w:val="24"/>
        </w:rPr>
        <w:t>р</w:t>
      </w:r>
      <w:r w:rsidR="006E7476" w:rsidRPr="006E7476">
        <w:rPr>
          <w:rFonts w:ascii="Arial" w:hAnsi="Arial" w:cs="Arial"/>
          <w:color w:val="000000"/>
          <w:sz w:val="24"/>
          <w:szCs w:val="24"/>
        </w:rPr>
        <w:t xml:space="preserve">исунок 3 d) и </w:t>
      </w:r>
      <w:r w:rsidR="00330CDC">
        <w:rPr>
          <w:rFonts w:ascii="Arial" w:hAnsi="Arial" w:cs="Arial"/>
          <w:color w:val="000000"/>
          <w:sz w:val="24"/>
          <w:szCs w:val="24"/>
        </w:rPr>
        <w:t>р</w:t>
      </w:r>
      <w:r w:rsidR="006E7476" w:rsidRPr="006E7476">
        <w:rPr>
          <w:rFonts w:ascii="Arial" w:hAnsi="Arial" w:cs="Arial"/>
          <w:color w:val="000000"/>
          <w:sz w:val="24"/>
          <w:szCs w:val="24"/>
        </w:rPr>
        <w:t>исунок 3 e).</w:t>
      </w:r>
    </w:p>
    <w:p w14:paraId="2F0E6617" w14:textId="60737FA0" w:rsidR="006E7476" w:rsidRPr="006E7476" w:rsidRDefault="006E7476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E7476">
        <w:rPr>
          <w:rFonts w:ascii="Arial" w:hAnsi="Arial" w:cs="Arial"/>
          <w:color w:val="000000"/>
          <w:sz w:val="24"/>
          <w:szCs w:val="24"/>
        </w:rPr>
        <w:t xml:space="preserve">3.1.5.9 </w:t>
      </w:r>
      <w:r w:rsidRPr="006E7476">
        <w:rPr>
          <w:rFonts w:ascii="Arial" w:hAnsi="Arial" w:cs="Arial"/>
          <w:b/>
          <w:bCs/>
          <w:color w:val="000000"/>
          <w:sz w:val="24"/>
          <w:szCs w:val="24"/>
        </w:rPr>
        <w:t>элемент контактный импульсный</w:t>
      </w:r>
      <w:r w:rsidRPr="006E7476">
        <w:rPr>
          <w:rFonts w:ascii="Arial" w:hAnsi="Arial" w:cs="Arial"/>
          <w:color w:val="000000"/>
          <w:sz w:val="24"/>
          <w:szCs w:val="24"/>
        </w:rPr>
        <w:t xml:space="preserve"> [pulse contact element, fleeting contact element]: Элемент, размыкающий или замыкающий цепь во время части перемещения механизма из одного положения в другое.</w:t>
      </w:r>
    </w:p>
    <w:p w14:paraId="10501ACD" w14:textId="2DBFBACC" w:rsidR="006E7476" w:rsidRPr="006E7476" w:rsidRDefault="006E7476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E7476">
        <w:rPr>
          <w:rFonts w:ascii="Arial" w:hAnsi="Arial" w:cs="Arial"/>
          <w:color w:val="000000"/>
          <w:sz w:val="24"/>
          <w:szCs w:val="24"/>
        </w:rPr>
        <w:t xml:space="preserve">3.1.5.10 </w:t>
      </w:r>
      <w:r w:rsidRPr="006E7476">
        <w:rPr>
          <w:rFonts w:ascii="Arial" w:hAnsi="Arial" w:cs="Arial"/>
          <w:b/>
          <w:bCs/>
          <w:color w:val="000000"/>
          <w:sz w:val="24"/>
          <w:szCs w:val="24"/>
        </w:rPr>
        <w:t>элементы контактные электрически разделенные</w:t>
      </w:r>
      <w:r w:rsidRPr="006E7476">
        <w:rPr>
          <w:rFonts w:ascii="Arial" w:hAnsi="Arial" w:cs="Arial"/>
          <w:color w:val="000000"/>
          <w:sz w:val="24"/>
          <w:szCs w:val="24"/>
        </w:rPr>
        <w:t xml:space="preserve"> (electrically separated contact elements): Элементы одного аппарата для цепей управления, но изолированные друг от друга так, что могут быть подсоединены к электрическим раздельным цепям</w:t>
      </w:r>
      <w:r w:rsidR="005D1895">
        <w:rPr>
          <w:rFonts w:ascii="Arial" w:hAnsi="Arial" w:cs="Arial"/>
          <w:color w:val="000000"/>
          <w:sz w:val="24"/>
          <w:szCs w:val="24"/>
        </w:rPr>
        <w:t xml:space="preserve"> как, одинаковой, так и противоположной полярности</w:t>
      </w:r>
      <w:r w:rsidRPr="006E7476">
        <w:rPr>
          <w:rFonts w:ascii="Arial" w:hAnsi="Arial" w:cs="Arial"/>
          <w:color w:val="000000"/>
          <w:sz w:val="24"/>
          <w:szCs w:val="24"/>
        </w:rPr>
        <w:t>.</w:t>
      </w:r>
    </w:p>
    <w:p w14:paraId="566F442A" w14:textId="6D064746" w:rsidR="006E7476" w:rsidRPr="006E7476" w:rsidRDefault="005D189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D1895">
        <w:rPr>
          <w:rFonts w:ascii="Arial" w:hAnsi="Arial" w:cs="Arial"/>
          <w:color w:val="000000"/>
          <w:sz w:val="24"/>
          <w:szCs w:val="24"/>
        </w:rPr>
        <w:t xml:space="preserve">[IEC 60050-441:1984, 441-15-24, изменен </w:t>
      </w:r>
      <w:r w:rsidR="00A9216A">
        <w:rPr>
          <w:rFonts w:ascii="Arial" w:hAnsi="Arial" w:cs="Arial"/>
          <w:color w:val="000000"/>
          <w:sz w:val="24"/>
          <w:szCs w:val="24"/>
        </w:rPr>
        <w:t>–</w:t>
      </w:r>
      <w:r w:rsidRPr="005D1895">
        <w:rPr>
          <w:rFonts w:ascii="Arial" w:hAnsi="Arial" w:cs="Arial"/>
          <w:color w:val="000000"/>
          <w:sz w:val="24"/>
          <w:szCs w:val="24"/>
        </w:rPr>
        <w:t xml:space="preserve"> </w:t>
      </w:r>
      <w:r w:rsidR="00A9216A">
        <w:rPr>
          <w:rFonts w:ascii="Arial" w:hAnsi="Arial" w:cs="Arial"/>
          <w:color w:val="000000"/>
          <w:sz w:val="24"/>
          <w:szCs w:val="24"/>
        </w:rPr>
        <w:t>д</w:t>
      </w:r>
      <w:r w:rsidR="00A9216A" w:rsidRPr="005D1895">
        <w:rPr>
          <w:rFonts w:ascii="Arial" w:hAnsi="Arial" w:cs="Arial"/>
          <w:color w:val="000000"/>
          <w:sz w:val="24"/>
          <w:szCs w:val="24"/>
        </w:rPr>
        <w:t xml:space="preserve">ополнен </w:t>
      </w:r>
      <w:r w:rsidRPr="005D1895">
        <w:rPr>
          <w:rFonts w:ascii="Arial" w:hAnsi="Arial" w:cs="Arial"/>
          <w:color w:val="000000"/>
          <w:sz w:val="24"/>
          <w:szCs w:val="24"/>
        </w:rPr>
        <w:t>заявлением о полярности].</w:t>
      </w:r>
    </w:p>
    <w:p w14:paraId="44D51F17" w14:textId="729C30E8" w:rsidR="005D1895" w:rsidRPr="005D1895" w:rsidRDefault="005D189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0"/>
        </w:rPr>
      </w:pPr>
      <w:r w:rsidRPr="005D1895">
        <w:rPr>
          <w:rFonts w:ascii="Arial" w:hAnsi="Arial" w:cs="Arial"/>
          <w:color w:val="000000"/>
          <w:sz w:val="24"/>
          <w:szCs w:val="20"/>
        </w:rPr>
        <w:t xml:space="preserve">3.1.5.11 </w:t>
      </w:r>
      <w:r w:rsidRPr="005D1895">
        <w:rPr>
          <w:rFonts w:ascii="Arial" w:hAnsi="Arial" w:cs="Arial"/>
          <w:b/>
          <w:bCs/>
          <w:color w:val="000000"/>
          <w:sz w:val="24"/>
          <w:szCs w:val="20"/>
        </w:rPr>
        <w:t>элемент контактный мгновенного действия независимый</w:t>
      </w:r>
      <w:r w:rsidRPr="005D1895">
        <w:rPr>
          <w:rFonts w:ascii="Arial" w:hAnsi="Arial" w:cs="Arial"/>
          <w:color w:val="000000"/>
          <w:sz w:val="24"/>
          <w:szCs w:val="20"/>
        </w:rPr>
        <w:t xml:space="preserve"> (independent action contact element): Элемент аппарата с автоматическим или ручным приводом, скорость перемещения контактов которого практически не зависит от скорости приводной системы.</w:t>
      </w:r>
    </w:p>
    <w:p w14:paraId="5E864517" w14:textId="5C913472" w:rsidR="005D1895" w:rsidRPr="005D1895" w:rsidRDefault="005D189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0"/>
        </w:rPr>
      </w:pPr>
      <w:r w:rsidRPr="005D1895">
        <w:rPr>
          <w:rFonts w:ascii="Arial" w:hAnsi="Arial" w:cs="Arial"/>
          <w:color w:val="000000"/>
          <w:sz w:val="24"/>
          <w:szCs w:val="20"/>
        </w:rPr>
        <w:t xml:space="preserve">3.1.5.12 </w:t>
      </w:r>
      <w:r w:rsidRPr="005D1895">
        <w:rPr>
          <w:rFonts w:ascii="Arial" w:hAnsi="Arial" w:cs="Arial"/>
          <w:b/>
          <w:bCs/>
          <w:color w:val="000000"/>
          <w:sz w:val="24"/>
          <w:szCs w:val="20"/>
        </w:rPr>
        <w:t>элемент контактный зависимого действия</w:t>
      </w:r>
      <w:r w:rsidRPr="005D1895">
        <w:rPr>
          <w:rFonts w:ascii="Arial" w:hAnsi="Arial" w:cs="Arial"/>
          <w:color w:val="000000"/>
          <w:sz w:val="24"/>
          <w:szCs w:val="20"/>
        </w:rPr>
        <w:t xml:space="preserve"> (dependent action contact element): Элемент аппарата с автоматическим или ручным приводом, </w:t>
      </w:r>
      <w:r w:rsidRPr="005D1895">
        <w:rPr>
          <w:rFonts w:ascii="Arial" w:hAnsi="Arial" w:cs="Arial"/>
          <w:color w:val="000000"/>
          <w:sz w:val="24"/>
          <w:szCs w:val="20"/>
        </w:rPr>
        <w:lastRenderedPageBreak/>
        <w:t>скорость движения которого зависит от скорости приводной системы.</w:t>
      </w:r>
    </w:p>
    <w:p w14:paraId="7C3610C3" w14:textId="0AC7DBE9" w:rsidR="0035231F" w:rsidRPr="0035231F" w:rsidRDefault="0035231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5231F">
        <w:rPr>
          <w:rFonts w:ascii="Arial" w:hAnsi="Arial" w:cs="Arial"/>
          <w:color w:val="000000"/>
          <w:sz w:val="24"/>
          <w:szCs w:val="24"/>
        </w:rPr>
        <w:t xml:space="preserve">3.1.5.13 </w:t>
      </w:r>
      <w:r w:rsidRPr="0035231F">
        <w:rPr>
          <w:rFonts w:ascii="Arial" w:hAnsi="Arial" w:cs="Arial"/>
          <w:b/>
          <w:bCs/>
          <w:color w:val="000000"/>
          <w:sz w:val="24"/>
          <w:szCs w:val="24"/>
        </w:rPr>
        <w:t>контактный узел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(contact unit): Элемент или комбинация контактных элементов, которые могут быть объединены с подобными элементами, приводимыми в действие общим механизмом передачи.</w:t>
      </w:r>
    </w:p>
    <w:p w14:paraId="200946B5" w14:textId="247E12C2" w:rsidR="0035231F" w:rsidRPr="0035231F" w:rsidRDefault="0035231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5231F">
        <w:rPr>
          <w:rFonts w:ascii="Arial" w:hAnsi="Arial" w:cs="Arial"/>
          <w:color w:val="000000"/>
          <w:sz w:val="24"/>
          <w:szCs w:val="24"/>
        </w:rPr>
        <w:t xml:space="preserve">3.1.5.14 </w:t>
      </w:r>
      <w:r w:rsidRPr="0035231F">
        <w:rPr>
          <w:rFonts w:ascii="Arial" w:hAnsi="Arial" w:cs="Arial"/>
          <w:b/>
          <w:bCs/>
          <w:color w:val="000000"/>
          <w:sz w:val="24"/>
          <w:szCs w:val="24"/>
        </w:rPr>
        <w:t>кнопка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(button): Внешняя часть органа управления нажимной кнопки, к которой прикладывают усилие нажатия.</w:t>
      </w:r>
    </w:p>
    <w:p w14:paraId="6F9EBA56" w14:textId="7996492A" w:rsidR="0035231F" w:rsidRPr="0035231F" w:rsidRDefault="0035231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3.1.5.15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</w:t>
      </w:r>
      <w:r w:rsidRPr="0035231F">
        <w:rPr>
          <w:rFonts w:ascii="Arial" w:hAnsi="Arial" w:cs="Arial"/>
          <w:b/>
          <w:bCs/>
          <w:color w:val="000000"/>
          <w:sz w:val="24"/>
          <w:szCs w:val="24"/>
        </w:rPr>
        <w:t>кнопка утапливаемая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(flush-button): Кнопка, которая до нажатия расположена на уровне панели управления, а после нажатия </w:t>
      </w:r>
      <w:r w:rsidR="00A9216A">
        <w:rPr>
          <w:rFonts w:ascii="Arial" w:hAnsi="Arial" w:cs="Arial"/>
          <w:color w:val="000000"/>
          <w:sz w:val="24"/>
          <w:szCs w:val="24"/>
        </w:rPr>
        <w:t>–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ниже панели управления.</w:t>
      </w:r>
    </w:p>
    <w:p w14:paraId="6169334F" w14:textId="7700B79E" w:rsidR="0035231F" w:rsidRPr="0035231F" w:rsidRDefault="0035231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5231F">
        <w:rPr>
          <w:rFonts w:ascii="Arial" w:hAnsi="Arial" w:cs="Arial"/>
          <w:color w:val="000000"/>
          <w:sz w:val="24"/>
          <w:szCs w:val="24"/>
        </w:rPr>
        <w:t>3.1.5.16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35231F">
        <w:rPr>
          <w:rFonts w:ascii="Arial" w:hAnsi="Arial" w:cs="Arial"/>
          <w:b/>
          <w:bCs/>
          <w:color w:val="000000"/>
          <w:sz w:val="24"/>
          <w:szCs w:val="24"/>
        </w:rPr>
        <w:t>кнопка утопленная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(recessed button): Кнопка, расположенная ниже панели управления до и после нажатия.</w:t>
      </w:r>
    </w:p>
    <w:p w14:paraId="5214884F" w14:textId="1203AF1C" w:rsidR="0035231F" w:rsidRPr="0035231F" w:rsidRDefault="0035231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5231F">
        <w:rPr>
          <w:rFonts w:ascii="Arial" w:hAnsi="Arial" w:cs="Arial"/>
          <w:color w:val="000000"/>
          <w:sz w:val="24"/>
          <w:szCs w:val="24"/>
        </w:rPr>
        <w:t xml:space="preserve">3.1.5.17 </w:t>
      </w:r>
      <w:r w:rsidRPr="0035231F">
        <w:rPr>
          <w:rFonts w:ascii="Arial" w:hAnsi="Arial" w:cs="Arial"/>
          <w:b/>
          <w:bCs/>
          <w:color w:val="000000"/>
          <w:sz w:val="24"/>
          <w:szCs w:val="24"/>
        </w:rPr>
        <w:t>кнопка выступающая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(extended button): Кнопка, расположенная выше панели управления до и после нажатия.</w:t>
      </w:r>
    </w:p>
    <w:p w14:paraId="1BCD2E15" w14:textId="5759D790" w:rsidR="0035231F" w:rsidRPr="0035231F" w:rsidRDefault="0035231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5231F">
        <w:rPr>
          <w:rFonts w:ascii="Arial" w:hAnsi="Arial" w:cs="Arial"/>
          <w:color w:val="000000"/>
          <w:sz w:val="24"/>
          <w:szCs w:val="24"/>
        </w:rPr>
        <w:t xml:space="preserve">3.1.5.18 </w:t>
      </w:r>
      <w:r w:rsidRPr="0035231F">
        <w:rPr>
          <w:rFonts w:ascii="Arial" w:hAnsi="Arial" w:cs="Arial"/>
          <w:b/>
          <w:bCs/>
          <w:color w:val="000000"/>
          <w:sz w:val="24"/>
          <w:szCs w:val="24"/>
        </w:rPr>
        <w:t>кнопка грибовидная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(mushroom button): Кнопка, верхняя полусферическая выступающая часть которой имеет больший диаметр, чем нижняя часть.</w:t>
      </w:r>
    </w:p>
    <w:p w14:paraId="6E79098D" w14:textId="66D046AC" w:rsidR="0035231F" w:rsidRPr="0035231F" w:rsidRDefault="0035231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5231F">
        <w:rPr>
          <w:rFonts w:ascii="Arial" w:hAnsi="Arial" w:cs="Arial"/>
          <w:color w:val="000000"/>
          <w:sz w:val="24"/>
          <w:szCs w:val="24"/>
        </w:rPr>
        <w:t>3.1.5.19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35231F">
        <w:rPr>
          <w:rFonts w:ascii="Arial" w:hAnsi="Arial" w:cs="Arial"/>
          <w:b/>
          <w:bCs/>
          <w:color w:val="000000"/>
          <w:sz w:val="24"/>
          <w:szCs w:val="24"/>
        </w:rPr>
        <w:t>механизм фиксации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</w:t>
      </w:r>
      <w:r w:rsidRPr="0035231F">
        <w:rPr>
          <w:rFonts w:ascii="Arial" w:hAnsi="Arial" w:cs="Arial"/>
          <w:b/>
          <w:bCs/>
          <w:color w:val="000000"/>
          <w:sz w:val="24"/>
          <w:szCs w:val="24"/>
        </w:rPr>
        <w:t>(поворотного переключателя)</w:t>
      </w:r>
      <w:r w:rsidRPr="0035231F">
        <w:rPr>
          <w:rFonts w:ascii="Arial" w:hAnsi="Arial" w:cs="Arial"/>
          <w:color w:val="000000"/>
          <w:sz w:val="24"/>
          <w:szCs w:val="24"/>
        </w:rPr>
        <w:t xml:space="preserve"> [locating mechanism (of a rotary switch)]: Часть управляющего устройства, удерживающая орган управления и (или) контактные элементы в конкретном положении.</w:t>
      </w:r>
    </w:p>
    <w:p w14:paraId="0D1CFA23" w14:textId="0B1E5360" w:rsidR="006843B1" w:rsidRPr="0035231F" w:rsidRDefault="0035231F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A9216A">
        <w:rPr>
          <w:rFonts w:ascii="Arial" w:hAnsi="Arial" w:cs="Arial"/>
          <w:color w:val="000000"/>
          <w:sz w:val="20"/>
          <w:szCs w:val="20"/>
        </w:rPr>
        <w:t xml:space="preserve">1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Pr="0035231F">
        <w:rPr>
          <w:rFonts w:ascii="Arial" w:hAnsi="Arial" w:cs="Arial"/>
          <w:sz w:val="20"/>
          <w:szCs w:val="20"/>
        </w:rPr>
        <w:t>Другие устройства (например, кнопка с двумя положениями или аварийный выключатель) также могут иметь такую функцию.</w:t>
      </w:r>
    </w:p>
    <w:p w14:paraId="28326AD5" w14:textId="5D572EAF" w:rsidR="0035231F" w:rsidRPr="005F6452" w:rsidRDefault="005F645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F6452">
        <w:rPr>
          <w:rFonts w:ascii="Arial" w:hAnsi="Arial" w:cs="Arial"/>
          <w:color w:val="000000"/>
          <w:sz w:val="24"/>
          <w:szCs w:val="24"/>
        </w:rPr>
        <w:t xml:space="preserve">3.1.5.20 </w:t>
      </w:r>
      <w:r w:rsidR="0035231F" w:rsidRPr="005F6452">
        <w:rPr>
          <w:rFonts w:ascii="Arial" w:hAnsi="Arial" w:cs="Arial"/>
          <w:b/>
          <w:bCs/>
          <w:color w:val="000000"/>
          <w:sz w:val="24"/>
          <w:szCs w:val="24"/>
        </w:rPr>
        <w:t>упор</w:t>
      </w:r>
      <w:r w:rsidR="0035231F" w:rsidRPr="005F6452">
        <w:rPr>
          <w:rFonts w:ascii="Arial" w:hAnsi="Arial" w:cs="Arial"/>
          <w:color w:val="000000"/>
          <w:sz w:val="24"/>
          <w:szCs w:val="24"/>
        </w:rPr>
        <w:t xml:space="preserve"> (end stop): Устройство, ограничивающее перемещение подвижной детали аппарата.</w:t>
      </w:r>
    </w:p>
    <w:p w14:paraId="78A2983C" w14:textId="43B365DC" w:rsidR="0035231F" w:rsidRDefault="0035231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06DF7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A9216A">
        <w:rPr>
          <w:rFonts w:ascii="Arial" w:hAnsi="Arial" w:cs="Arial"/>
          <w:color w:val="000000"/>
          <w:sz w:val="20"/>
          <w:szCs w:val="20"/>
        </w:rPr>
        <w:t xml:space="preserve">1 </w:t>
      </w:r>
      <w:r w:rsidRPr="00306DF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Упор может оказывать воздействие на орган управления или контактный элемент.</w:t>
      </w:r>
    </w:p>
    <w:p w14:paraId="49F2D43B" w14:textId="53A3F716" w:rsidR="005F6452" w:rsidRPr="005F6452" w:rsidRDefault="005F6452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5F6452">
        <w:rPr>
          <w:rFonts w:ascii="Arial" w:hAnsi="Arial" w:cs="Arial"/>
          <w:sz w:val="24"/>
        </w:rPr>
        <w:t xml:space="preserve">3.1.5.21 </w:t>
      </w:r>
      <w:r w:rsidRPr="005F6452">
        <w:rPr>
          <w:rFonts w:ascii="Arial" w:hAnsi="Arial" w:cs="Arial"/>
          <w:b/>
          <w:sz w:val="24"/>
        </w:rPr>
        <w:t>механически связанные контактные элементы</w:t>
      </w:r>
      <w:r>
        <w:rPr>
          <w:rFonts w:ascii="Arial" w:hAnsi="Arial" w:cs="Arial"/>
          <w:sz w:val="24"/>
        </w:rPr>
        <w:t xml:space="preserve"> (</w:t>
      </w:r>
      <w:r w:rsidRPr="005F6452">
        <w:rPr>
          <w:rFonts w:ascii="Arial" w:hAnsi="Arial" w:cs="Arial"/>
          <w:sz w:val="24"/>
        </w:rPr>
        <w:t>mechanically linked contact elements</w:t>
      </w:r>
      <w:r>
        <w:rPr>
          <w:rFonts w:ascii="Arial" w:hAnsi="Arial" w:cs="Arial"/>
          <w:sz w:val="24"/>
        </w:rPr>
        <w:t>): К</w:t>
      </w:r>
      <w:r w:rsidRPr="005F6452">
        <w:rPr>
          <w:rFonts w:ascii="Arial" w:hAnsi="Arial" w:cs="Arial"/>
          <w:sz w:val="24"/>
        </w:rPr>
        <w:t xml:space="preserve">омбинация из </w:t>
      </w:r>
      <w:r w:rsidRPr="003C6276">
        <w:rPr>
          <w:rFonts w:ascii="Arial" w:hAnsi="Arial" w:cs="Arial"/>
          <w:i/>
          <w:sz w:val="24"/>
        </w:rPr>
        <w:t>n</w:t>
      </w:r>
      <w:r w:rsidRPr="005F6452">
        <w:rPr>
          <w:rFonts w:ascii="Arial" w:hAnsi="Arial" w:cs="Arial"/>
          <w:sz w:val="24"/>
        </w:rPr>
        <w:t xml:space="preserve"> замыкающих контактных элементов и </w:t>
      </w:r>
      <w:r w:rsidRPr="003C6276">
        <w:rPr>
          <w:rFonts w:ascii="Arial" w:hAnsi="Arial" w:cs="Arial"/>
          <w:i/>
          <w:sz w:val="24"/>
        </w:rPr>
        <w:t>m</w:t>
      </w:r>
      <w:r w:rsidRPr="005F6452">
        <w:rPr>
          <w:rFonts w:ascii="Arial" w:hAnsi="Arial" w:cs="Arial"/>
          <w:sz w:val="24"/>
        </w:rPr>
        <w:t xml:space="preserve"> размыкающих контактных элементов, сконструированных таким образом, что они не могут одновременно находиться в замкнутом положении при условиях, определенных в L.9.5</w:t>
      </w:r>
      <w:r>
        <w:rPr>
          <w:rFonts w:ascii="Arial" w:hAnsi="Arial" w:cs="Arial"/>
          <w:sz w:val="24"/>
        </w:rPr>
        <w:t>.</w:t>
      </w:r>
    </w:p>
    <w:p w14:paraId="03C4ABE9" w14:textId="064A8AC0" w:rsidR="005F6452" w:rsidRPr="005F6452" w:rsidRDefault="005F6452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1 </w:t>
      </w:r>
      <w:r w:rsidRPr="005F6452">
        <w:rPr>
          <w:rFonts w:ascii="Arial" w:hAnsi="Arial" w:cs="Arial"/>
          <w:sz w:val="20"/>
          <w:szCs w:val="20"/>
        </w:rPr>
        <w:t>– Одно устройство цепи управления может иметь более одной группы механически связанных контактных элементов.</w:t>
      </w:r>
    </w:p>
    <w:p w14:paraId="1920BD9D" w14:textId="3DA907AB" w:rsidR="006843B1" w:rsidRPr="005F6452" w:rsidRDefault="005F6452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2 </w:t>
      </w:r>
      <w:r w:rsidRPr="005F6452">
        <w:rPr>
          <w:rFonts w:ascii="Arial" w:hAnsi="Arial" w:cs="Arial"/>
          <w:sz w:val="20"/>
          <w:szCs w:val="20"/>
        </w:rPr>
        <w:t>–</w:t>
      </w:r>
      <w:r w:rsidR="0009515B">
        <w:rPr>
          <w:rFonts w:ascii="Arial" w:hAnsi="Arial" w:cs="Arial"/>
          <w:sz w:val="20"/>
          <w:szCs w:val="20"/>
        </w:rPr>
        <w:t xml:space="preserve"> </w:t>
      </w:r>
      <w:r w:rsidRPr="005F6452">
        <w:rPr>
          <w:rFonts w:ascii="Arial" w:hAnsi="Arial" w:cs="Arial"/>
          <w:sz w:val="20"/>
          <w:szCs w:val="20"/>
        </w:rPr>
        <w:t>См. также L.8.1.9.</w:t>
      </w:r>
    </w:p>
    <w:p w14:paraId="54126F20" w14:textId="2A378DBD" w:rsidR="006843B1" w:rsidRPr="005F6452" w:rsidRDefault="005F6452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5F6452">
        <w:rPr>
          <w:rFonts w:ascii="Arial" w:hAnsi="Arial" w:cs="Arial"/>
          <w:b/>
          <w:sz w:val="24"/>
        </w:rPr>
        <w:t xml:space="preserve">3.1.6 Термины и определения, касающиеся работы контакторных </w:t>
      </w:r>
      <w:r w:rsidR="009F7B3D">
        <w:rPr>
          <w:rFonts w:ascii="Arial" w:hAnsi="Arial" w:cs="Arial"/>
          <w:b/>
          <w:sz w:val="24"/>
        </w:rPr>
        <w:t>приставок</w:t>
      </w:r>
    </w:p>
    <w:p w14:paraId="36557040" w14:textId="76A2A02A" w:rsidR="005F6452" w:rsidRPr="005F6452" w:rsidRDefault="005F645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F6452">
        <w:rPr>
          <w:rFonts w:ascii="Arial" w:hAnsi="Arial" w:cs="Arial"/>
          <w:color w:val="000000"/>
          <w:sz w:val="24"/>
          <w:szCs w:val="24"/>
        </w:rPr>
        <w:t xml:space="preserve">3.1.6.1 </w:t>
      </w:r>
      <w:r w:rsidRPr="005F6452">
        <w:rPr>
          <w:rFonts w:ascii="Arial" w:hAnsi="Arial" w:cs="Arial"/>
          <w:b/>
          <w:bCs/>
          <w:color w:val="000000"/>
          <w:sz w:val="24"/>
          <w:szCs w:val="24"/>
        </w:rPr>
        <w:t>выдержка времени</w:t>
      </w:r>
      <w:r w:rsidRPr="005F6452">
        <w:rPr>
          <w:rFonts w:ascii="Arial" w:hAnsi="Arial" w:cs="Arial"/>
          <w:color w:val="000000"/>
          <w:sz w:val="24"/>
          <w:szCs w:val="24"/>
        </w:rPr>
        <w:t xml:space="preserve"> </w:t>
      </w:r>
      <w:r w:rsidRPr="005F6452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е</w:t>
      </w:r>
      <w:r w:rsidRPr="005F6452">
        <w:rPr>
          <w:rFonts w:ascii="Arial" w:hAnsi="Arial" w:cs="Arial"/>
          <w:color w:val="000000"/>
          <w:sz w:val="24"/>
          <w:szCs w:val="24"/>
        </w:rPr>
        <w:t xml:space="preserve"> </w:t>
      </w:r>
      <w:r w:rsidRPr="005F6452">
        <w:rPr>
          <w:rFonts w:ascii="Arial" w:hAnsi="Arial" w:cs="Arial"/>
          <w:b/>
          <w:bCs/>
          <w:color w:val="000000"/>
          <w:sz w:val="24"/>
          <w:szCs w:val="24"/>
        </w:rPr>
        <w:t>(контактного элемента)</w:t>
      </w:r>
      <w:r w:rsidRPr="005F6452">
        <w:rPr>
          <w:rFonts w:ascii="Arial" w:hAnsi="Arial" w:cs="Arial"/>
          <w:color w:val="000000"/>
          <w:sz w:val="24"/>
          <w:szCs w:val="24"/>
        </w:rPr>
        <w:t xml:space="preserve"> [</w:t>
      </w:r>
      <w:r w:rsidRPr="005F6452">
        <w:rPr>
          <w:rFonts w:ascii="Arial" w:hAnsi="Arial" w:cs="Arial"/>
          <w:i/>
          <w:iCs/>
          <w:color w:val="000000"/>
          <w:sz w:val="24"/>
          <w:szCs w:val="24"/>
        </w:rPr>
        <w:t>e</w:t>
      </w:r>
      <w:r w:rsidRPr="005F6452">
        <w:rPr>
          <w:rFonts w:ascii="Arial" w:hAnsi="Arial" w:cs="Arial"/>
          <w:color w:val="000000"/>
          <w:sz w:val="24"/>
          <w:szCs w:val="24"/>
        </w:rPr>
        <w:t xml:space="preserve">-delay (of a contact </w:t>
      </w:r>
      <w:r w:rsidRPr="005F6452">
        <w:rPr>
          <w:rFonts w:ascii="Arial" w:hAnsi="Arial" w:cs="Arial"/>
          <w:color w:val="000000"/>
          <w:sz w:val="24"/>
          <w:szCs w:val="24"/>
        </w:rPr>
        <w:lastRenderedPageBreak/>
        <w:t>element)]: Выдержка при срабатывании контактного элемента контакторного реле при подаче напряжения на катушку электромагнита контакторного реле.</w:t>
      </w:r>
    </w:p>
    <w:p w14:paraId="664A3CD6" w14:textId="1B0C5E4C" w:rsidR="00B44A7D" w:rsidRPr="003C6276" w:rsidRDefault="00B44A7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3C6276">
        <w:rPr>
          <w:rFonts w:ascii="Arial" w:hAnsi="Arial" w:cs="Arial"/>
          <w:b/>
          <w:i/>
          <w:color w:val="000000"/>
          <w:sz w:val="20"/>
          <w:szCs w:val="24"/>
        </w:rPr>
        <w:t xml:space="preserve">ПРИМЕР </w:t>
      </w:r>
      <w:r w:rsidR="00A9216A" w:rsidRPr="003C6276">
        <w:rPr>
          <w:rFonts w:ascii="Arial" w:hAnsi="Arial" w:cs="Arial"/>
          <w:b/>
          <w:i/>
          <w:color w:val="000000"/>
          <w:sz w:val="20"/>
          <w:szCs w:val="24"/>
        </w:rPr>
        <w:t xml:space="preserve">– </w:t>
      </w:r>
      <w:r w:rsidRPr="003C6276">
        <w:rPr>
          <w:rFonts w:ascii="Arial" w:hAnsi="Arial" w:cs="Arial"/>
          <w:b/>
          <w:i/>
          <w:color w:val="000000"/>
          <w:sz w:val="20"/>
          <w:szCs w:val="24"/>
        </w:rPr>
        <w:t>Задержка замыкания замыкающих контактов.</w:t>
      </w:r>
    </w:p>
    <w:p w14:paraId="06C02AAF" w14:textId="036483AC" w:rsidR="005F6452" w:rsidRDefault="00B44A7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</w:t>
      </w:r>
      <w:r w:rsidR="00F120FC">
        <w:rPr>
          <w:rFonts w:ascii="Arial" w:hAnsi="Arial" w:cs="Arial"/>
          <w:color w:val="000000"/>
          <w:sz w:val="20"/>
          <w:szCs w:val="20"/>
        </w:rPr>
        <w:t xml:space="preserve">1 </w:t>
      </w:r>
      <w:r w:rsidRPr="005F6452">
        <w:rPr>
          <w:rFonts w:ascii="Arial" w:hAnsi="Arial" w:cs="Arial"/>
          <w:sz w:val="20"/>
          <w:szCs w:val="20"/>
        </w:rPr>
        <w:t xml:space="preserve">– </w:t>
      </w:r>
      <w:r w:rsidRPr="00B44A7D">
        <w:rPr>
          <w:rFonts w:ascii="Arial" w:hAnsi="Arial" w:cs="Arial"/>
          <w:color w:val="000000"/>
          <w:sz w:val="20"/>
          <w:szCs w:val="20"/>
        </w:rPr>
        <w:t>Термины «</w:t>
      </w:r>
      <w:r w:rsidRPr="00B44A7D">
        <w:rPr>
          <w:rFonts w:ascii="Arial" w:hAnsi="Arial" w:cs="Arial"/>
          <w:i/>
          <w:color w:val="000000"/>
          <w:sz w:val="20"/>
          <w:szCs w:val="20"/>
        </w:rPr>
        <w:t>e</w:t>
      </w:r>
      <w:r w:rsidRPr="00B44A7D">
        <w:rPr>
          <w:rFonts w:ascii="Arial" w:hAnsi="Arial" w:cs="Arial"/>
          <w:color w:val="000000"/>
          <w:sz w:val="20"/>
          <w:szCs w:val="20"/>
        </w:rPr>
        <w:t>-задержка» и «</w:t>
      </w:r>
      <w:r w:rsidRPr="00B44A7D">
        <w:rPr>
          <w:rFonts w:ascii="Arial" w:hAnsi="Arial" w:cs="Arial"/>
          <w:i/>
          <w:color w:val="000000"/>
          <w:sz w:val="20"/>
          <w:szCs w:val="20"/>
        </w:rPr>
        <w:t>d</w:t>
      </w:r>
      <w:r w:rsidRPr="00B44A7D">
        <w:rPr>
          <w:rFonts w:ascii="Arial" w:hAnsi="Arial" w:cs="Arial"/>
          <w:color w:val="000000"/>
          <w:sz w:val="20"/>
          <w:szCs w:val="20"/>
        </w:rPr>
        <w:t>-задержка» могут применяться к контактным элементам любого типа (см. 3.1.5.3).</w:t>
      </w:r>
    </w:p>
    <w:p w14:paraId="6F17EE7F" w14:textId="331DA49D" w:rsidR="00B019F7" w:rsidRPr="00B019F7" w:rsidRDefault="00A8403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0"/>
        </w:rPr>
      </w:pPr>
      <w:r>
        <w:rPr>
          <w:rFonts w:ascii="Arial" w:hAnsi="Arial" w:cs="Arial"/>
          <w:color w:val="000000"/>
          <w:sz w:val="24"/>
          <w:szCs w:val="20"/>
        </w:rPr>
        <w:t>3.1.6.2</w:t>
      </w:r>
      <w:r w:rsidR="00B019F7" w:rsidRPr="00B019F7">
        <w:rPr>
          <w:rFonts w:ascii="Arial" w:hAnsi="Arial" w:cs="Arial"/>
          <w:color w:val="000000"/>
          <w:sz w:val="24"/>
          <w:szCs w:val="20"/>
        </w:rPr>
        <w:t xml:space="preserve"> </w:t>
      </w:r>
      <w:r w:rsidR="00B019F7" w:rsidRPr="00B019F7">
        <w:rPr>
          <w:rFonts w:ascii="Arial" w:hAnsi="Arial" w:cs="Arial"/>
          <w:b/>
          <w:bCs/>
          <w:color w:val="000000"/>
          <w:sz w:val="24"/>
          <w:szCs w:val="20"/>
        </w:rPr>
        <w:t>выдержка времени</w:t>
      </w:r>
      <w:r w:rsidR="00B019F7" w:rsidRPr="00B019F7">
        <w:rPr>
          <w:rFonts w:ascii="Arial" w:hAnsi="Arial" w:cs="Arial"/>
          <w:color w:val="000000"/>
          <w:sz w:val="24"/>
          <w:szCs w:val="20"/>
        </w:rPr>
        <w:t xml:space="preserve"> </w:t>
      </w:r>
      <w:r w:rsidR="00B019F7" w:rsidRPr="00B019F7">
        <w:rPr>
          <w:rFonts w:ascii="Arial" w:hAnsi="Arial" w:cs="Arial"/>
          <w:b/>
          <w:bCs/>
          <w:i/>
          <w:iCs/>
          <w:color w:val="000000"/>
          <w:sz w:val="24"/>
          <w:szCs w:val="20"/>
        </w:rPr>
        <w:t>d</w:t>
      </w:r>
      <w:r w:rsidR="00B019F7" w:rsidRPr="00B019F7">
        <w:rPr>
          <w:rFonts w:ascii="Arial" w:hAnsi="Arial" w:cs="Arial"/>
          <w:color w:val="000000"/>
          <w:sz w:val="24"/>
          <w:szCs w:val="20"/>
        </w:rPr>
        <w:t xml:space="preserve"> </w:t>
      </w:r>
      <w:r w:rsidR="00B019F7" w:rsidRPr="00B019F7">
        <w:rPr>
          <w:rFonts w:ascii="Arial" w:hAnsi="Arial" w:cs="Arial"/>
          <w:b/>
          <w:bCs/>
          <w:color w:val="000000"/>
          <w:sz w:val="24"/>
          <w:szCs w:val="20"/>
        </w:rPr>
        <w:t>(контактного элемента)</w:t>
      </w:r>
      <w:r w:rsidR="00B019F7" w:rsidRPr="00B019F7">
        <w:rPr>
          <w:rFonts w:ascii="Arial" w:hAnsi="Arial" w:cs="Arial"/>
          <w:color w:val="000000"/>
          <w:sz w:val="24"/>
          <w:szCs w:val="20"/>
        </w:rPr>
        <w:t xml:space="preserve"> [</w:t>
      </w:r>
      <w:r w:rsidR="00B019F7" w:rsidRPr="00B019F7">
        <w:rPr>
          <w:rFonts w:ascii="Arial" w:hAnsi="Arial" w:cs="Arial"/>
          <w:i/>
          <w:iCs/>
          <w:color w:val="000000"/>
          <w:sz w:val="24"/>
          <w:szCs w:val="20"/>
        </w:rPr>
        <w:t>d</w:t>
      </w:r>
      <w:r w:rsidR="00B019F7" w:rsidRPr="00B019F7">
        <w:rPr>
          <w:rFonts w:ascii="Arial" w:hAnsi="Arial" w:cs="Arial"/>
          <w:color w:val="000000"/>
          <w:sz w:val="24"/>
          <w:szCs w:val="20"/>
        </w:rPr>
        <w:t>-delay (of a contact element)]: Выдержка при срабатывании контактного элемента контакторного реле после отключения напряжения от катушки электромагнита контакторного реле.</w:t>
      </w:r>
    </w:p>
    <w:p w14:paraId="2B41DA63" w14:textId="21C6C48E" w:rsidR="00B019F7" w:rsidRPr="003C6276" w:rsidRDefault="00B019F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3C6276">
        <w:rPr>
          <w:rFonts w:ascii="Arial" w:hAnsi="Arial" w:cs="Arial"/>
          <w:b/>
          <w:i/>
          <w:color w:val="000000"/>
          <w:sz w:val="20"/>
          <w:szCs w:val="24"/>
        </w:rPr>
        <w:t>ПРИМЕР</w:t>
      </w:r>
      <w:r w:rsidRPr="003C6276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F120FC" w:rsidRPr="003C6276">
        <w:rPr>
          <w:rFonts w:ascii="Arial" w:hAnsi="Arial" w:cs="Arial"/>
          <w:b/>
          <w:i/>
          <w:color w:val="000000"/>
          <w:sz w:val="20"/>
          <w:szCs w:val="20"/>
        </w:rPr>
        <w:t xml:space="preserve">– Задержка </w:t>
      </w:r>
      <w:r w:rsidRPr="003C6276">
        <w:rPr>
          <w:rFonts w:ascii="Arial" w:hAnsi="Arial" w:cs="Arial"/>
          <w:b/>
          <w:i/>
          <w:color w:val="000000"/>
          <w:sz w:val="20"/>
          <w:szCs w:val="20"/>
        </w:rPr>
        <w:t>размыкания замыкающих контактов.</w:t>
      </w:r>
    </w:p>
    <w:p w14:paraId="5E7C95E9" w14:textId="7A1CF88A" w:rsidR="00B019F7" w:rsidRDefault="00B019F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</w:t>
      </w:r>
      <w:r w:rsidR="00F120FC">
        <w:rPr>
          <w:rFonts w:ascii="Arial" w:hAnsi="Arial" w:cs="Arial"/>
          <w:color w:val="000000"/>
          <w:sz w:val="20"/>
          <w:szCs w:val="20"/>
        </w:rPr>
        <w:t xml:space="preserve">1 </w:t>
      </w:r>
      <w:r w:rsidRPr="005F6452">
        <w:rPr>
          <w:rFonts w:ascii="Arial" w:hAnsi="Arial" w:cs="Arial"/>
          <w:sz w:val="20"/>
          <w:szCs w:val="20"/>
        </w:rPr>
        <w:t xml:space="preserve">– </w:t>
      </w:r>
      <w:r w:rsidRPr="00B44A7D">
        <w:rPr>
          <w:rFonts w:ascii="Arial" w:hAnsi="Arial" w:cs="Arial"/>
          <w:color w:val="000000"/>
          <w:sz w:val="20"/>
          <w:szCs w:val="20"/>
        </w:rPr>
        <w:t>Термины «</w:t>
      </w:r>
      <w:r w:rsidRPr="00B44A7D">
        <w:rPr>
          <w:rFonts w:ascii="Arial" w:hAnsi="Arial" w:cs="Arial"/>
          <w:i/>
          <w:color w:val="000000"/>
          <w:sz w:val="20"/>
          <w:szCs w:val="20"/>
        </w:rPr>
        <w:t>e</w:t>
      </w:r>
      <w:r w:rsidRPr="00B44A7D">
        <w:rPr>
          <w:rFonts w:ascii="Arial" w:hAnsi="Arial" w:cs="Arial"/>
          <w:color w:val="000000"/>
          <w:sz w:val="20"/>
          <w:szCs w:val="20"/>
        </w:rPr>
        <w:t>-задержка» и «</w:t>
      </w:r>
      <w:r w:rsidRPr="00B44A7D">
        <w:rPr>
          <w:rFonts w:ascii="Arial" w:hAnsi="Arial" w:cs="Arial"/>
          <w:i/>
          <w:color w:val="000000"/>
          <w:sz w:val="20"/>
          <w:szCs w:val="20"/>
        </w:rPr>
        <w:t>d</w:t>
      </w:r>
      <w:r w:rsidRPr="00B44A7D">
        <w:rPr>
          <w:rFonts w:ascii="Arial" w:hAnsi="Arial" w:cs="Arial"/>
          <w:color w:val="000000"/>
          <w:sz w:val="20"/>
          <w:szCs w:val="20"/>
        </w:rPr>
        <w:t>-задержка» могут применяться к контактным элементам любого типа (см. 3.1.5.3).</w:t>
      </w:r>
    </w:p>
    <w:p w14:paraId="279EA334" w14:textId="705777E7" w:rsidR="00B019F7" w:rsidRPr="00B019F7" w:rsidRDefault="00B019F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019F7">
        <w:rPr>
          <w:rFonts w:ascii="Arial" w:hAnsi="Arial" w:cs="Arial"/>
          <w:color w:val="000000"/>
          <w:sz w:val="24"/>
          <w:szCs w:val="24"/>
        </w:rPr>
        <w:t xml:space="preserve">3.1.6.3 </w:t>
      </w:r>
      <w:r w:rsidRPr="00B019F7">
        <w:rPr>
          <w:rFonts w:ascii="Arial" w:hAnsi="Arial" w:cs="Arial"/>
          <w:b/>
          <w:bCs/>
          <w:color w:val="000000"/>
          <w:sz w:val="24"/>
          <w:szCs w:val="24"/>
        </w:rPr>
        <w:t>выдержка времени фиксированная (контактного элемента)</w:t>
      </w:r>
      <w:r w:rsidRPr="00B019F7">
        <w:rPr>
          <w:rFonts w:ascii="Arial" w:hAnsi="Arial" w:cs="Arial"/>
          <w:color w:val="000000"/>
          <w:sz w:val="24"/>
          <w:szCs w:val="24"/>
        </w:rPr>
        <w:t xml:space="preserve"> [fixed delay (of a contact element)]: Выдержка при срабатывании контактного элемента контакторного реле, не подлежащая регулированию.</w:t>
      </w:r>
    </w:p>
    <w:p w14:paraId="55089318" w14:textId="5C85C3AA" w:rsidR="00B019F7" w:rsidRPr="00B019F7" w:rsidRDefault="00B019F7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019F7">
        <w:rPr>
          <w:rFonts w:ascii="Arial" w:hAnsi="Arial" w:cs="Arial"/>
          <w:color w:val="000000"/>
          <w:sz w:val="24"/>
          <w:szCs w:val="24"/>
        </w:rPr>
        <w:t xml:space="preserve">3.1.6.4 </w:t>
      </w:r>
      <w:r w:rsidRPr="00B019F7">
        <w:rPr>
          <w:rFonts w:ascii="Arial" w:hAnsi="Arial" w:cs="Arial"/>
          <w:b/>
          <w:bCs/>
          <w:color w:val="000000"/>
          <w:sz w:val="24"/>
          <w:szCs w:val="24"/>
        </w:rPr>
        <w:t>выдержка времени регулируемая (контактного элемента)</w:t>
      </w:r>
      <w:r w:rsidRPr="00B019F7">
        <w:rPr>
          <w:rFonts w:ascii="Arial" w:hAnsi="Arial" w:cs="Arial"/>
          <w:color w:val="000000"/>
          <w:sz w:val="24"/>
          <w:szCs w:val="24"/>
        </w:rPr>
        <w:t xml:space="preserve"> [adjustable delay (of a contact element)]: Выдержка при срабатывании контактного элемента контакторного реле, подлежащая регулированию после установки реле.</w:t>
      </w:r>
    </w:p>
    <w:p w14:paraId="3E7BB6EA" w14:textId="129353B2" w:rsidR="00B019F7" w:rsidRPr="004A4001" w:rsidRDefault="004A4001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4A4001">
        <w:rPr>
          <w:rFonts w:ascii="Arial" w:hAnsi="Arial" w:cs="Arial"/>
          <w:b/>
          <w:color w:val="000000"/>
          <w:sz w:val="24"/>
          <w:szCs w:val="24"/>
        </w:rPr>
        <w:t xml:space="preserve">3.1.7 Термины и определения, касающиеся работы </w:t>
      </w:r>
      <w:r w:rsidRPr="004A4001">
        <w:rPr>
          <w:rFonts w:ascii="Arial" w:hAnsi="Arial" w:cs="Arial"/>
          <w:b/>
          <w:bCs/>
          <w:color w:val="000000"/>
          <w:sz w:val="24"/>
          <w:szCs w:val="24"/>
        </w:rPr>
        <w:t>приведения в действие аппаратов для цепей управления</w:t>
      </w:r>
    </w:p>
    <w:p w14:paraId="422658B0" w14:textId="4CAD3011" w:rsidR="004A4001" w:rsidRPr="004A4001" w:rsidRDefault="004A4001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4A4001">
        <w:rPr>
          <w:rFonts w:ascii="Arial" w:hAnsi="Arial" w:cs="Arial"/>
          <w:color w:val="000000"/>
          <w:sz w:val="24"/>
          <w:szCs w:val="24"/>
        </w:rPr>
        <w:t xml:space="preserve">3.1.7.1 </w:t>
      </w:r>
      <w:r w:rsidRPr="004A4001">
        <w:rPr>
          <w:rFonts w:ascii="Arial" w:hAnsi="Arial" w:cs="Arial"/>
          <w:b/>
          <w:bCs/>
          <w:color w:val="000000"/>
          <w:sz w:val="24"/>
          <w:szCs w:val="24"/>
        </w:rPr>
        <w:t>фактор действия</w:t>
      </w:r>
      <w:r w:rsidRPr="004A4001">
        <w:rPr>
          <w:rFonts w:ascii="Arial" w:hAnsi="Arial" w:cs="Arial"/>
          <w:color w:val="000000"/>
          <w:sz w:val="24"/>
          <w:szCs w:val="24"/>
        </w:rPr>
        <w:t xml:space="preserve"> (actuating quantity): Величина физического воздействия, значение которой вызывает срабатывание или несрабатывание автоматического аппарата для цепей управления.</w:t>
      </w:r>
    </w:p>
    <w:p w14:paraId="60867E3D" w14:textId="12A21AEA" w:rsidR="004A4001" w:rsidRPr="004A4001" w:rsidRDefault="004A4001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4A4001">
        <w:rPr>
          <w:rFonts w:ascii="Arial" w:hAnsi="Arial" w:cs="Arial"/>
          <w:color w:val="000000"/>
          <w:sz w:val="24"/>
          <w:szCs w:val="24"/>
        </w:rPr>
        <w:t xml:space="preserve">3.1.7.2 </w:t>
      </w:r>
      <w:r w:rsidRPr="004A4001">
        <w:rPr>
          <w:rFonts w:ascii="Arial" w:hAnsi="Arial" w:cs="Arial"/>
          <w:b/>
          <w:bCs/>
          <w:color w:val="000000"/>
          <w:sz w:val="24"/>
          <w:szCs w:val="24"/>
        </w:rPr>
        <w:t>величина рабочая</w:t>
      </w:r>
      <w:r w:rsidRPr="004A4001">
        <w:rPr>
          <w:rFonts w:ascii="Arial" w:hAnsi="Arial" w:cs="Arial"/>
          <w:color w:val="000000"/>
          <w:sz w:val="24"/>
          <w:szCs w:val="24"/>
        </w:rPr>
        <w:t xml:space="preserve"> (operating value): Значение величины воздействия, достаточное для приведения в действие автоматического аппарата для цепей управления.</w:t>
      </w:r>
    </w:p>
    <w:p w14:paraId="4C1528E8" w14:textId="07EE8026" w:rsidR="004A4001" w:rsidRPr="004A4001" w:rsidRDefault="004A4001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4A4001">
        <w:rPr>
          <w:rFonts w:ascii="Arial" w:hAnsi="Arial" w:cs="Arial"/>
          <w:color w:val="000000"/>
          <w:sz w:val="24"/>
          <w:szCs w:val="24"/>
        </w:rPr>
        <w:t xml:space="preserve">3.1.7.3 </w:t>
      </w:r>
      <w:r w:rsidRPr="004A4001">
        <w:rPr>
          <w:rFonts w:ascii="Arial" w:hAnsi="Arial" w:cs="Arial"/>
          <w:b/>
          <w:bCs/>
          <w:color w:val="000000"/>
          <w:sz w:val="24"/>
          <w:szCs w:val="24"/>
        </w:rPr>
        <w:t>величина возврата</w:t>
      </w:r>
      <w:r w:rsidRPr="004A4001">
        <w:rPr>
          <w:rFonts w:ascii="Arial" w:hAnsi="Arial" w:cs="Arial"/>
          <w:color w:val="000000"/>
          <w:sz w:val="24"/>
          <w:szCs w:val="24"/>
        </w:rPr>
        <w:t xml:space="preserve"> (return value): Значение величины воздействия, достигнутое для возвращения в исходное состояние аппарата, находящегося во включенном состоянии.</w:t>
      </w:r>
    </w:p>
    <w:p w14:paraId="12874E25" w14:textId="649BCC93" w:rsidR="004A4001" w:rsidRP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C0EAD">
        <w:rPr>
          <w:rFonts w:ascii="Arial" w:hAnsi="Arial" w:cs="Arial"/>
          <w:color w:val="000000"/>
          <w:sz w:val="24"/>
          <w:szCs w:val="24"/>
        </w:rPr>
        <w:t>3.1.7.4</w:t>
      </w:r>
      <w:r w:rsidR="004A4001" w:rsidRPr="00DC0EAD">
        <w:rPr>
          <w:rFonts w:ascii="Arial" w:hAnsi="Arial" w:cs="Arial"/>
          <w:color w:val="000000"/>
          <w:sz w:val="24"/>
          <w:szCs w:val="24"/>
        </w:rPr>
        <w:t xml:space="preserve"> </w:t>
      </w:r>
      <w:r w:rsidR="004A4001" w:rsidRPr="00DC0EAD">
        <w:rPr>
          <w:rFonts w:ascii="Arial" w:hAnsi="Arial" w:cs="Arial"/>
          <w:b/>
          <w:bCs/>
          <w:color w:val="000000"/>
          <w:sz w:val="24"/>
          <w:szCs w:val="24"/>
        </w:rPr>
        <w:t>величина дифференциальная</w:t>
      </w:r>
      <w:r w:rsidR="004A4001" w:rsidRPr="00DC0EAD">
        <w:rPr>
          <w:rFonts w:ascii="Arial" w:hAnsi="Arial" w:cs="Arial"/>
          <w:color w:val="000000"/>
          <w:sz w:val="24"/>
          <w:szCs w:val="24"/>
        </w:rPr>
        <w:t xml:space="preserve"> (differential value): Разность между рабочей величиной и величиной возврата.</w:t>
      </w:r>
    </w:p>
    <w:p w14:paraId="38A65FF3" w14:textId="7B37FF35" w:rsidR="00DC0EAD" w:rsidRP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DC0EAD">
        <w:rPr>
          <w:rFonts w:ascii="Arial" w:hAnsi="Arial" w:cs="Arial"/>
          <w:b/>
          <w:color w:val="000000"/>
          <w:sz w:val="24"/>
          <w:szCs w:val="24"/>
        </w:rPr>
        <w:t xml:space="preserve">3.1.8 Термины и определения, касающиеся работы </w:t>
      </w:r>
      <w:r w:rsidRPr="00DC0EAD">
        <w:rPr>
          <w:rFonts w:ascii="Arial" w:hAnsi="Arial" w:cs="Arial"/>
          <w:b/>
          <w:bCs/>
          <w:color w:val="000000"/>
          <w:sz w:val="24"/>
          <w:szCs w:val="24"/>
        </w:rPr>
        <w:t>приведения в действие поворотных переключателей</w:t>
      </w:r>
    </w:p>
    <w:p w14:paraId="58C2C7C0" w14:textId="2AB2C902" w:rsidR="00DC0EAD" w:rsidRP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C0EAD">
        <w:rPr>
          <w:rFonts w:ascii="Arial" w:hAnsi="Arial" w:cs="Arial"/>
          <w:color w:val="000000"/>
          <w:sz w:val="24"/>
          <w:szCs w:val="24"/>
        </w:rPr>
        <w:t xml:space="preserve">3.1.8.1 </w:t>
      </w:r>
      <w:r w:rsidRPr="00DC0EAD">
        <w:rPr>
          <w:rFonts w:ascii="Arial" w:hAnsi="Arial" w:cs="Arial"/>
          <w:b/>
          <w:bCs/>
          <w:color w:val="000000"/>
          <w:sz w:val="24"/>
          <w:szCs w:val="24"/>
        </w:rPr>
        <w:t>положение определенное (положение для поворотного переключателя)</w:t>
      </w:r>
      <w:r w:rsidRPr="00DC0EAD">
        <w:rPr>
          <w:rFonts w:ascii="Arial" w:hAnsi="Arial" w:cs="Arial"/>
          <w:color w:val="000000"/>
          <w:sz w:val="24"/>
          <w:szCs w:val="24"/>
        </w:rPr>
        <w:t xml:space="preserve"> [definite position of a rotary switch]: Положение, в котором механизм установки приводит в действие поворотный выключатель и удерживает его до тех пор, пока момент управляющего усилия не превысит конкретную величину.</w:t>
      </w:r>
    </w:p>
    <w:p w14:paraId="6E15B068" w14:textId="5A20F261" w:rsidR="00DC0EAD" w:rsidRP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C0EAD">
        <w:rPr>
          <w:rFonts w:ascii="Arial" w:hAnsi="Arial" w:cs="Arial"/>
          <w:color w:val="000000"/>
          <w:sz w:val="24"/>
          <w:szCs w:val="24"/>
        </w:rPr>
        <w:lastRenderedPageBreak/>
        <w:t xml:space="preserve">3.1.8.2 </w:t>
      </w:r>
      <w:r w:rsidRPr="00DC0EAD">
        <w:rPr>
          <w:rFonts w:ascii="Arial" w:hAnsi="Arial" w:cs="Arial"/>
          <w:b/>
          <w:bCs/>
          <w:color w:val="000000"/>
          <w:sz w:val="24"/>
          <w:szCs w:val="24"/>
        </w:rPr>
        <w:t>положение покоя</w:t>
      </w:r>
      <w:r w:rsidRPr="00DC0EAD">
        <w:rPr>
          <w:rFonts w:ascii="Arial" w:hAnsi="Arial" w:cs="Arial"/>
          <w:color w:val="000000"/>
          <w:sz w:val="24"/>
          <w:szCs w:val="24"/>
        </w:rPr>
        <w:t xml:space="preserve"> (position of rest): Стабильное положение, в которое механизм установки положения приводит переключатель за счет накопленной энергии и в котором удерживает.</w:t>
      </w:r>
    </w:p>
    <w:p w14:paraId="7536BFE1" w14:textId="3D62A5EB" w:rsidR="00DC0EAD" w:rsidRP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C0EAD">
        <w:rPr>
          <w:rFonts w:ascii="Arial" w:hAnsi="Arial" w:cs="Arial"/>
          <w:color w:val="000000"/>
          <w:sz w:val="24"/>
          <w:szCs w:val="24"/>
        </w:rPr>
        <w:t xml:space="preserve">3.1.8.3 </w:t>
      </w:r>
      <w:r w:rsidRPr="00DC0EAD">
        <w:rPr>
          <w:rFonts w:ascii="Arial" w:hAnsi="Arial" w:cs="Arial"/>
          <w:b/>
          <w:bCs/>
          <w:color w:val="000000"/>
          <w:sz w:val="24"/>
          <w:szCs w:val="24"/>
        </w:rPr>
        <w:t>положение переходное</w:t>
      </w:r>
      <w:r w:rsidRPr="00DC0EAD">
        <w:rPr>
          <w:rFonts w:ascii="Arial" w:hAnsi="Arial" w:cs="Arial"/>
          <w:color w:val="000000"/>
          <w:sz w:val="24"/>
          <w:szCs w:val="24"/>
        </w:rPr>
        <w:t xml:space="preserve"> (transit position): Положение, в котором механизм установки положения испытывает значительное изменение управляющего момента, но в котором орган управления не может оставаться.</w:t>
      </w:r>
    </w:p>
    <w:p w14:paraId="5CBD139B" w14:textId="505A6DAE" w:rsidR="00DC0EAD" w:rsidRP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C0EAD">
        <w:rPr>
          <w:rFonts w:ascii="Arial" w:hAnsi="Arial" w:cs="Arial"/>
          <w:color w:val="000000"/>
          <w:sz w:val="24"/>
          <w:szCs w:val="24"/>
        </w:rPr>
        <w:t xml:space="preserve">3.1.8.4 </w:t>
      </w:r>
      <w:r w:rsidRPr="00DC0EAD">
        <w:rPr>
          <w:rFonts w:ascii="Arial" w:hAnsi="Arial" w:cs="Arial"/>
          <w:b/>
          <w:bCs/>
          <w:color w:val="000000"/>
          <w:sz w:val="24"/>
          <w:szCs w:val="24"/>
        </w:rPr>
        <w:t>положение вызова</w:t>
      </w:r>
      <w:r w:rsidRPr="00DC0EAD">
        <w:rPr>
          <w:rFonts w:ascii="Arial" w:hAnsi="Arial" w:cs="Arial"/>
          <w:color w:val="000000"/>
          <w:sz w:val="24"/>
          <w:szCs w:val="24"/>
        </w:rPr>
        <w:t xml:space="preserve"> (biased position): Положение поворотного переключателя, в котором орган управления испытывает действие упора и с которого он возвращается в состояние покоя за счет накопленной энергии (например, с помощью пружины).</w:t>
      </w:r>
    </w:p>
    <w:p w14:paraId="697DB17F" w14:textId="4AF4315C" w:rsid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</w:t>
      </w:r>
      <w:r w:rsidR="00F120FC">
        <w:rPr>
          <w:rFonts w:ascii="Arial" w:hAnsi="Arial" w:cs="Arial"/>
          <w:color w:val="000000"/>
          <w:sz w:val="20"/>
          <w:szCs w:val="20"/>
        </w:rPr>
        <w:t xml:space="preserve">1 </w:t>
      </w:r>
      <w:r w:rsidRPr="005F6452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>При перемещении из положения вызова в положение покоя поворотный переключатель может пройти одно или несколько промежуточных положений.</w:t>
      </w:r>
    </w:p>
    <w:p w14:paraId="11BD7398" w14:textId="5FB0E945" w:rsidR="00DC0EAD" w:rsidRP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C0EAD">
        <w:rPr>
          <w:rFonts w:ascii="Arial" w:hAnsi="Arial" w:cs="Arial"/>
          <w:color w:val="000000"/>
          <w:sz w:val="24"/>
          <w:szCs w:val="24"/>
        </w:rPr>
        <w:t xml:space="preserve">3.1.8.5 </w:t>
      </w:r>
      <w:r w:rsidRPr="00DC0EAD">
        <w:rPr>
          <w:rFonts w:ascii="Arial" w:hAnsi="Arial" w:cs="Arial"/>
          <w:b/>
          <w:bCs/>
          <w:color w:val="000000"/>
          <w:sz w:val="24"/>
          <w:szCs w:val="24"/>
        </w:rPr>
        <w:t>положение фиксирования</w:t>
      </w:r>
      <w:r w:rsidRPr="00DC0EAD">
        <w:rPr>
          <w:rFonts w:ascii="Arial" w:hAnsi="Arial" w:cs="Arial"/>
          <w:color w:val="000000"/>
          <w:sz w:val="24"/>
          <w:szCs w:val="24"/>
        </w:rPr>
        <w:t xml:space="preserve"> (latched position): Положение вызова, в котором механизм возврата удерживается с помощью устройства фиксирования.</w:t>
      </w:r>
    </w:p>
    <w:p w14:paraId="576AB1B1" w14:textId="4069C0DF" w:rsidR="00DC0EAD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</w:t>
      </w:r>
      <w:r w:rsidR="00F120FC">
        <w:rPr>
          <w:rFonts w:ascii="Arial" w:hAnsi="Arial" w:cs="Arial"/>
          <w:color w:val="000000"/>
          <w:sz w:val="20"/>
          <w:szCs w:val="20"/>
        </w:rPr>
        <w:t xml:space="preserve">1 </w:t>
      </w:r>
      <w:r w:rsidRPr="005F6452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 xml:space="preserve"> Фиксирующее устройство может быть отключено вручную или другим способом.</w:t>
      </w:r>
    </w:p>
    <w:p w14:paraId="495C755E" w14:textId="276FECF2" w:rsidR="00DC0EAD" w:rsidRPr="009B1234" w:rsidRDefault="00DC0EA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B1234">
        <w:rPr>
          <w:rFonts w:ascii="Arial" w:hAnsi="Arial" w:cs="Arial"/>
          <w:color w:val="000000"/>
          <w:sz w:val="24"/>
          <w:szCs w:val="24"/>
        </w:rPr>
        <w:t xml:space="preserve">3.1.8.6 </w:t>
      </w:r>
      <w:r w:rsidRPr="009B1234">
        <w:rPr>
          <w:rFonts w:ascii="Arial" w:hAnsi="Arial" w:cs="Arial"/>
          <w:b/>
          <w:bCs/>
          <w:color w:val="000000"/>
          <w:sz w:val="24"/>
          <w:szCs w:val="24"/>
        </w:rPr>
        <w:t>положение блокировки</w:t>
      </w:r>
      <w:r w:rsidRPr="009B1234">
        <w:rPr>
          <w:rFonts w:ascii="Arial" w:hAnsi="Arial" w:cs="Arial"/>
          <w:color w:val="000000"/>
          <w:sz w:val="24"/>
          <w:szCs w:val="24"/>
        </w:rPr>
        <w:t xml:space="preserve"> (locked position): Определенное положение, в котором поворотный переключатель удерживается отдельным механизмом.</w:t>
      </w:r>
    </w:p>
    <w:p w14:paraId="1ADBA6AC" w14:textId="07529B72" w:rsidR="00DC0EAD" w:rsidRDefault="009B123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</w:t>
      </w:r>
      <w:r w:rsidRPr="005F6452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DC0EAD">
        <w:rPr>
          <w:rFonts w:ascii="Arial" w:hAnsi="Arial" w:cs="Arial"/>
          <w:color w:val="000000"/>
          <w:sz w:val="20"/>
          <w:szCs w:val="20"/>
        </w:rPr>
        <w:t>Блокировка может быть достигнута поворотом ключа, воздействием на рычаг и т.д.</w:t>
      </w:r>
    </w:p>
    <w:p w14:paraId="1D5D32E5" w14:textId="7C9C14B5" w:rsidR="009B1234" w:rsidRPr="009B1234" w:rsidRDefault="009B123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B1234">
        <w:rPr>
          <w:rFonts w:ascii="Arial" w:hAnsi="Arial" w:cs="Arial"/>
          <w:color w:val="000000"/>
          <w:sz w:val="24"/>
          <w:szCs w:val="24"/>
        </w:rPr>
        <w:t xml:space="preserve">3.1.8.7 </w:t>
      </w:r>
      <w:r w:rsidRPr="009B1234">
        <w:rPr>
          <w:rFonts w:ascii="Arial" w:hAnsi="Arial" w:cs="Arial"/>
          <w:b/>
          <w:bCs/>
          <w:color w:val="000000"/>
          <w:sz w:val="24"/>
          <w:szCs w:val="24"/>
        </w:rPr>
        <w:t>диаграмма работы</w:t>
      </w:r>
      <w:r w:rsidRPr="009B1234">
        <w:rPr>
          <w:rFonts w:ascii="Arial" w:hAnsi="Arial" w:cs="Arial"/>
          <w:color w:val="000000"/>
          <w:sz w:val="24"/>
          <w:szCs w:val="24"/>
        </w:rPr>
        <w:t xml:space="preserve"> (operating diagram): Последовательность вступления в работу контактных элементов после приведения в действие поворотного выключателя.</w:t>
      </w:r>
    </w:p>
    <w:p w14:paraId="54243A6E" w14:textId="066743CF" w:rsidR="006843B1" w:rsidRPr="0002106A" w:rsidRDefault="0002106A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106A">
        <w:rPr>
          <w:rFonts w:ascii="Arial" w:hAnsi="Arial" w:cs="Arial"/>
          <w:b/>
          <w:sz w:val="24"/>
          <w:szCs w:val="24"/>
        </w:rPr>
        <w:t xml:space="preserve">3.1.9 Термины и определения, </w:t>
      </w:r>
      <w:r w:rsidR="005C3CC0" w:rsidRPr="005C3CC0">
        <w:rPr>
          <w:rFonts w:ascii="Arial" w:hAnsi="Arial" w:cs="Arial"/>
          <w:b/>
          <w:sz w:val="24"/>
          <w:szCs w:val="24"/>
        </w:rPr>
        <w:t>относящиеся к</w:t>
      </w:r>
      <w:r w:rsidRPr="0002106A">
        <w:rPr>
          <w:rFonts w:ascii="Arial" w:hAnsi="Arial" w:cs="Arial"/>
          <w:b/>
          <w:sz w:val="24"/>
          <w:szCs w:val="24"/>
        </w:rPr>
        <w:t xml:space="preserve"> работ</w:t>
      </w:r>
      <w:r w:rsidR="005C3CC0">
        <w:rPr>
          <w:rFonts w:ascii="Arial" w:hAnsi="Arial" w:cs="Arial"/>
          <w:b/>
          <w:sz w:val="24"/>
          <w:szCs w:val="24"/>
        </w:rPr>
        <w:t>е</w:t>
      </w:r>
      <w:r w:rsidRPr="0002106A">
        <w:rPr>
          <w:rFonts w:ascii="Arial" w:hAnsi="Arial" w:cs="Arial"/>
          <w:b/>
          <w:sz w:val="24"/>
          <w:szCs w:val="24"/>
        </w:rPr>
        <w:t xml:space="preserve"> </w:t>
      </w:r>
      <w:r w:rsidRPr="0002106A">
        <w:rPr>
          <w:rFonts w:ascii="Arial" w:hAnsi="Arial" w:cs="Arial"/>
          <w:b/>
          <w:bCs/>
          <w:color w:val="000000"/>
          <w:sz w:val="24"/>
          <w:szCs w:val="24"/>
        </w:rPr>
        <w:t>приведения в действие аппаратов для цепей управления с механическим приводом</w:t>
      </w:r>
    </w:p>
    <w:p w14:paraId="16B7AC48" w14:textId="7A4D467E" w:rsidR="00E27DB2" w:rsidRPr="00E27DB2" w:rsidRDefault="00E27DB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E27DB2">
        <w:rPr>
          <w:rFonts w:ascii="Arial" w:hAnsi="Arial" w:cs="Arial"/>
          <w:color w:val="000000"/>
          <w:sz w:val="24"/>
          <w:szCs w:val="24"/>
        </w:rPr>
        <w:t xml:space="preserve">3.1.9.1 </w:t>
      </w:r>
      <w:r w:rsidR="009D38A8" w:rsidRPr="00E27DB2">
        <w:rPr>
          <w:rFonts w:ascii="Arial" w:hAnsi="Arial" w:cs="Arial"/>
          <w:b/>
          <w:bCs/>
          <w:color w:val="000000"/>
          <w:sz w:val="24"/>
          <w:szCs w:val="24"/>
        </w:rPr>
        <w:t>ход начальный</w:t>
      </w:r>
      <w:r w:rsidR="009D38A8" w:rsidRPr="00E27DB2">
        <w:rPr>
          <w:rFonts w:ascii="Arial" w:hAnsi="Arial" w:cs="Arial"/>
          <w:color w:val="000000"/>
          <w:sz w:val="24"/>
          <w:szCs w:val="24"/>
        </w:rPr>
        <w:t xml:space="preserve"> </w:t>
      </w:r>
      <w:r w:rsidR="009D38A8" w:rsidRPr="00E27DB2">
        <w:rPr>
          <w:rFonts w:ascii="Arial" w:hAnsi="Arial" w:cs="Arial"/>
          <w:b/>
          <w:bCs/>
          <w:color w:val="000000"/>
          <w:sz w:val="24"/>
          <w:szCs w:val="24"/>
        </w:rPr>
        <w:t>(люфт) органа управления</w:t>
      </w:r>
      <w:r w:rsidR="009D38A8" w:rsidRPr="00E27DB2">
        <w:rPr>
          <w:rFonts w:ascii="Arial" w:hAnsi="Arial" w:cs="Arial"/>
          <w:color w:val="000000"/>
          <w:sz w:val="24"/>
          <w:szCs w:val="24"/>
        </w:rPr>
        <w:t xml:space="preserve"> (pre-travel of the actuator): Максимальное перемещение органа управления, которое не оказывает </w:t>
      </w:r>
      <w:r w:rsidR="00F120FC">
        <w:rPr>
          <w:rFonts w:ascii="Arial" w:hAnsi="Arial" w:cs="Arial"/>
          <w:color w:val="000000"/>
          <w:sz w:val="24"/>
          <w:szCs w:val="24"/>
        </w:rPr>
        <w:t>какого-либо</w:t>
      </w:r>
      <w:r w:rsidR="00F120FC" w:rsidRPr="00E27DB2">
        <w:rPr>
          <w:rFonts w:ascii="Arial" w:hAnsi="Arial" w:cs="Arial"/>
          <w:color w:val="000000"/>
          <w:sz w:val="24"/>
          <w:szCs w:val="24"/>
        </w:rPr>
        <w:t xml:space="preserve"> </w:t>
      </w:r>
      <w:r w:rsidR="009D38A8" w:rsidRPr="00E27DB2">
        <w:rPr>
          <w:rFonts w:ascii="Arial" w:hAnsi="Arial" w:cs="Arial"/>
          <w:color w:val="000000"/>
          <w:sz w:val="24"/>
          <w:szCs w:val="24"/>
        </w:rPr>
        <w:t>действия на контактные элементы</w:t>
      </w:r>
      <w:r w:rsidRPr="00E27DB2">
        <w:rPr>
          <w:rFonts w:ascii="Arial" w:hAnsi="Arial" w:cs="Arial"/>
          <w:color w:val="000000"/>
          <w:sz w:val="24"/>
          <w:szCs w:val="24"/>
        </w:rPr>
        <w:t>.</w:t>
      </w:r>
    </w:p>
    <w:p w14:paraId="2D6820D3" w14:textId="6728B1F1" w:rsidR="009D38A8" w:rsidRDefault="00E27DB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</w:t>
      </w:r>
      <w:r w:rsidR="00F120FC">
        <w:rPr>
          <w:rFonts w:ascii="Arial" w:hAnsi="Arial" w:cs="Arial"/>
          <w:color w:val="000000"/>
          <w:sz w:val="20"/>
          <w:szCs w:val="20"/>
        </w:rPr>
        <w:t xml:space="preserve">1 </w:t>
      </w:r>
      <w:r w:rsidRPr="005F6452">
        <w:rPr>
          <w:rFonts w:ascii="Arial" w:hAnsi="Arial" w:cs="Arial"/>
          <w:sz w:val="20"/>
          <w:szCs w:val="20"/>
        </w:rPr>
        <w:t xml:space="preserve">– </w:t>
      </w:r>
      <w:r w:rsidRPr="00E27DB2">
        <w:rPr>
          <w:rFonts w:ascii="Arial" w:hAnsi="Arial" w:cs="Arial"/>
          <w:color w:val="000000"/>
          <w:sz w:val="20"/>
          <w:szCs w:val="20"/>
        </w:rPr>
        <w:t xml:space="preserve">См. размер </w:t>
      </w:r>
      <w:r w:rsidRPr="00E27DB2">
        <w:rPr>
          <w:rFonts w:ascii="Arial" w:hAnsi="Arial" w:cs="Arial"/>
          <w:i/>
          <w:color w:val="000000"/>
          <w:sz w:val="20"/>
          <w:szCs w:val="20"/>
        </w:rPr>
        <w:t>a</w:t>
      </w:r>
      <w:r w:rsidRPr="00E27DB2">
        <w:rPr>
          <w:rFonts w:ascii="Arial" w:hAnsi="Arial" w:cs="Arial"/>
          <w:color w:val="000000"/>
          <w:sz w:val="20"/>
          <w:szCs w:val="20"/>
        </w:rPr>
        <w:t xml:space="preserve"> на рисунке 1.</w:t>
      </w:r>
    </w:p>
    <w:p w14:paraId="05321A3D" w14:textId="0E9D3FD0" w:rsidR="00E27DB2" w:rsidRDefault="00E27DB2">
      <w:pPr>
        <w:rPr>
          <w:rFonts w:ascii="Arial" w:hAnsi="Arial" w:cs="Arial"/>
          <w:color w:val="000000"/>
          <w:sz w:val="20"/>
          <w:szCs w:val="20"/>
        </w:rPr>
      </w:pPr>
    </w:p>
    <w:p w14:paraId="61CAEE43" w14:textId="77777777" w:rsidR="00E27DB2" w:rsidRDefault="00E27DB2" w:rsidP="00E27DB2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</w:p>
    <w:p w14:paraId="32DD5B13" w14:textId="77777777" w:rsidR="00E27DB2" w:rsidRDefault="00E27DB2" w:rsidP="00E27DB2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</w:p>
    <w:p w14:paraId="57E8026C" w14:textId="0BF26FB8" w:rsidR="006843B1" w:rsidRPr="00A40D1C" w:rsidRDefault="00E27DB2" w:rsidP="00E27DB2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 wp14:anchorId="6EB49439" wp14:editId="7EE4095E">
            <wp:extent cx="5785757" cy="2611857"/>
            <wp:effectExtent l="0" t="0" r="5715" b="0"/>
            <wp:docPr id="88" name="Рисунок 8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17" cy="262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B73AC" w14:textId="77777777" w:rsidR="00E27DB2" w:rsidRDefault="00E27DB2" w:rsidP="00E27DB2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73F2C6BC" w14:textId="77777777" w:rsidR="00E40E86" w:rsidRDefault="00E27DB2" w:rsidP="00E27DB2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FA20EE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холостой ход органа управления; </w:t>
      </w:r>
      <w:r>
        <w:rPr>
          <w:rFonts w:ascii="Arial" w:hAnsi="Arial" w:cs="Arial"/>
          <w:i/>
          <w:iCs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FA20EE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холостой ход контактного элемента; </w:t>
      </w:r>
    </w:p>
    <w:p w14:paraId="5F2F9E93" w14:textId="3F41F1B9" w:rsidR="00FA20EE" w:rsidRDefault="00E27DB2" w:rsidP="00E27DB2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с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FA20EE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минимальное требуемое расстояние между разомкнутыми контактами; </w:t>
      </w:r>
      <w:r>
        <w:rPr>
          <w:rFonts w:ascii="Arial" w:hAnsi="Arial" w:cs="Arial"/>
          <w:i/>
          <w:iCs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FA20EE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остаточный ход контактного элемента </w:t>
      </w:r>
    </w:p>
    <w:p w14:paraId="31397735" w14:textId="290AA422" w:rsidR="00E27DB2" w:rsidRDefault="00E27DB2" w:rsidP="00E27DB2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center"/>
        <w:rPr>
          <w:rFonts w:ascii="Arial" w:hAnsi="Arial" w:cs="Arial"/>
          <w:color w:val="000000"/>
          <w:sz w:val="20"/>
          <w:szCs w:val="20"/>
        </w:rPr>
      </w:pPr>
      <w:r w:rsidRPr="005F645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5F6452">
        <w:rPr>
          <w:rFonts w:ascii="Arial" w:hAnsi="Arial" w:cs="Arial"/>
          <w:color w:val="000000"/>
          <w:sz w:val="20"/>
          <w:szCs w:val="20"/>
        </w:rPr>
        <w:t xml:space="preserve"> </w:t>
      </w:r>
      <w:r w:rsidRPr="005F6452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i/>
          <w:iCs/>
          <w:color w:val="000000"/>
          <w:sz w:val="20"/>
          <w:szCs w:val="20"/>
        </w:rPr>
        <w:t>b+с+d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FA20EE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полный ход контактного элемента; </w:t>
      </w:r>
      <w:r>
        <w:rPr>
          <w:rFonts w:ascii="Arial" w:hAnsi="Arial" w:cs="Arial"/>
          <w:i/>
          <w:iCs/>
          <w:color w:val="000000"/>
          <w:sz w:val="20"/>
          <w:szCs w:val="20"/>
        </w:rPr>
        <w:t>a+b+c+d+e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FA20EE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полный ход органа управления </w:t>
      </w:r>
    </w:p>
    <w:p w14:paraId="59DD0A38" w14:textId="77777777" w:rsidR="00E27DB2" w:rsidRDefault="00E27DB2" w:rsidP="00E27DB2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center"/>
        <w:rPr>
          <w:rFonts w:ascii="Arial" w:hAnsi="Arial" w:cs="Arial"/>
          <w:color w:val="000000"/>
          <w:sz w:val="20"/>
          <w:szCs w:val="20"/>
        </w:rPr>
      </w:pPr>
    </w:p>
    <w:p w14:paraId="779F6BF4" w14:textId="3035B305" w:rsidR="00E27DB2" w:rsidRPr="00E27DB2" w:rsidRDefault="00E27DB2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E27DB2">
        <w:rPr>
          <w:rFonts w:ascii="Arial" w:hAnsi="Arial" w:cs="Arial"/>
          <w:color w:val="000000"/>
          <w:sz w:val="24"/>
          <w:szCs w:val="24"/>
        </w:rPr>
        <w:t xml:space="preserve">Ввиду возможности установления упругой связи между органами управления и контактным элементом (см. рисунок </w:t>
      </w:r>
      <w:r>
        <w:rPr>
          <w:rFonts w:ascii="Arial" w:hAnsi="Arial" w:cs="Arial"/>
          <w:color w:val="000000"/>
          <w:sz w:val="24"/>
          <w:szCs w:val="24"/>
        </w:rPr>
        <w:t>2</w:t>
      </w:r>
      <w:r w:rsidRPr="00E27DB2">
        <w:rPr>
          <w:rFonts w:ascii="Arial" w:hAnsi="Arial" w:cs="Arial"/>
          <w:color w:val="000000"/>
          <w:sz w:val="24"/>
          <w:szCs w:val="24"/>
        </w:rPr>
        <w:t xml:space="preserve">) остаточный ход органа управления может превышать остаточный ход контактного элемента на величину </w:t>
      </w:r>
      <w:r w:rsidRPr="00E27DB2">
        <w:rPr>
          <w:rFonts w:ascii="Arial" w:hAnsi="Arial" w:cs="Arial"/>
          <w:i/>
          <w:iCs/>
          <w:color w:val="000000"/>
          <w:sz w:val="24"/>
          <w:szCs w:val="24"/>
        </w:rPr>
        <w:t>е</w:t>
      </w:r>
      <w:r w:rsidRPr="00E27DB2">
        <w:rPr>
          <w:rFonts w:ascii="Arial" w:hAnsi="Arial" w:cs="Arial"/>
          <w:color w:val="000000"/>
          <w:sz w:val="24"/>
          <w:szCs w:val="24"/>
        </w:rPr>
        <w:t>.</w:t>
      </w:r>
    </w:p>
    <w:p w14:paraId="39FD5877" w14:textId="77777777" w:rsidR="00E27DB2" w:rsidRDefault="00E27DB2" w:rsidP="00E27DB2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</w:p>
    <w:p w14:paraId="4737AB91" w14:textId="4CC291A0" w:rsidR="00E27DB2" w:rsidRPr="00F61A9F" w:rsidRDefault="00E27DB2" w:rsidP="00E27DB2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color w:val="000000"/>
          <w:sz w:val="24"/>
          <w:szCs w:val="24"/>
        </w:rPr>
      </w:pPr>
      <w:r w:rsidRPr="00F61A9F">
        <w:rPr>
          <w:rFonts w:ascii="Arial" w:hAnsi="Arial" w:cs="Arial"/>
          <w:color w:val="000000"/>
          <w:sz w:val="24"/>
          <w:szCs w:val="24"/>
        </w:rPr>
        <w:t>Рисунок 1 – Работа нажимной кнопки</w:t>
      </w:r>
    </w:p>
    <w:p w14:paraId="3DBDA774" w14:textId="77777777" w:rsidR="00E27DB2" w:rsidRPr="00E27DB2" w:rsidRDefault="00E27DB2" w:rsidP="00E27DB2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385916AE" w14:textId="77777777" w:rsidR="00CD4355" w:rsidRDefault="00CD4355" w:rsidP="00CD4355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24"/>
          <w:szCs w:val="24"/>
        </w:rPr>
      </w:pPr>
    </w:p>
    <w:p w14:paraId="7A4264AA" w14:textId="10C38885" w:rsidR="00CD4355" w:rsidRPr="00CD4355" w:rsidRDefault="00CD4355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D4355">
        <w:rPr>
          <w:rFonts w:ascii="Arial" w:hAnsi="Arial" w:cs="Arial"/>
          <w:color w:val="000000"/>
          <w:sz w:val="24"/>
          <w:szCs w:val="24"/>
        </w:rPr>
        <w:t xml:space="preserve">3.1.9.2 </w:t>
      </w:r>
      <w:r w:rsidRPr="00CD4355">
        <w:rPr>
          <w:rFonts w:ascii="Arial" w:hAnsi="Arial" w:cs="Arial"/>
          <w:b/>
          <w:bCs/>
          <w:color w:val="000000"/>
          <w:sz w:val="24"/>
          <w:szCs w:val="24"/>
        </w:rPr>
        <w:t>ход остаточный органа управления</w:t>
      </w:r>
      <w:r w:rsidRPr="00CD4355">
        <w:rPr>
          <w:rFonts w:ascii="Arial" w:hAnsi="Arial" w:cs="Arial"/>
          <w:color w:val="000000"/>
          <w:sz w:val="24"/>
          <w:szCs w:val="24"/>
        </w:rPr>
        <w:t xml:space="preserve"> (over-travel of the actuator): Перемещение органа управления после того, как все контакты достигли положения замыкания (размыкания).</w:t>
      </w:r>
    </w:p>
    <w:p w14:paraId="24D31543" w14:textId="2BE49C57" w:rsidR="006843B1" w:rsidRPr="00A40D1C" w:rsidRDefault="00CD4355" w:rsidP="00CD4355">
      <w:pPr>
        <w:spacing w:after="0" w:line="360" w:lineRule="auto"/>
        <w:ind w:firstLine="709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zh-CN"/>
        </w:rPr>
        <w:lastRenderedPageBreak/>
        <w:drawing>
          <wp:inline distT="0" distB="0" distL="0" distR="0" wp14:anchorId="448413D3" wp14:editId="12498AF7">
            <wp:extent cx="2882450" cy="3537857"/>
            <wp:effectExtent l="0" t="0" r="0" b="571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2" r="5861" b="12469"/>
                    <a:stretch/>
                  </pic:blipFill>
                  <pic:spPr bwMode="auto">
                    <a:xfrm>
                      <a:off x="0" y="0"/>
                      <a:ext cx="2899935" cy="355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9E0C4" w14:textId="65088F03" w:rsidR="00CD4355" w:rsidRPr="00F61A9F" w:rsidRDefault="00CD4355" w:rsidP="00CD4355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color w:val="000000"/>
          <w:sz w:val="24"/>
          <w:szCs w:val="24"/>
        </w:rPr>
      </w:pPr>
      <w:r w:rsidRPr="00F61A9F">
        <w:rPr>
          <w:rFonts w:ascii="Arial" w:hAnsi="Arial" w:cs="Arial"/>
          <w:color w:val="000000"/>
          <w:sz w:val="24"/>
          <w:szCs w:val="24"/>
        </w:rPr>
        <w:t xml:space="preserve">Рисунок 2 </w:t>
      </w:r>
      <w:r w:rsidR="002E2EF1" w:rsidRPr="00F61A9F">
        <w:rPr>
          <w:rFonts w:ascii="Arial" w:hAnsi="Arial" w:cs="Arial"/>
          <w:color w:val="000000"/>
          <w:sz w:val="24"/>
          <w:szCs w:val="24"/>
        </w:rPr>
        <w:t>–</w:t>
      </w:r>
      <w:r w:rsidRPr="00F61A9F">
        <w:rPr>
          <w:rFonts w:ascii="Arial" w:hAnsi="Arial" w:cs="Arial"/>
          <w:color w:val="000000"/>
          <w:sz w:val="24"/>
          <w:szCs w:val="24"/>
        </w:rPr>
        <w:t xml:space="preserve"> Разность </w:t>
      </w:r>
      <w:r w:rsidRPr="00F61A9F">
        <w:rPr>
          <w:rFonts w:ascii="Arial" w:hAnsi="Arial" w:cs="Arial"/>
          <w:i/>
          <w:iCs/>
          <w:color w:val="000000"/>
          <w:sz w:val="24"/>
          <w:szCs w:val="24"/>
        </w:rPr>
        <w:t>е</w:t>
      </w:r>
      <w:r w:rsidRPr="00F61A9F">
        <w:rPr>
          <w:rFonts w:ascii="Arial" w:hAnsi="Arial" w:cs="Arial"/>
          <w:color w:val="000000"/>
          <w:sz w:val="24"/>
          <w:szCs w:val="24"/>
        </w:rPr>
        <w:t xml:space="preserve"> между остаточным ходом органа управления и контактного элемента</w:t>
      </w:r>
    </w:p>
    <w:p w14:paraId="031FFA5B" w14:textId="1912754E" w:rsidR="006843B1" w:rsidRPr="00CD4355" w:rsidRDefault="006843B1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7DF3FC1A" w14:textId="2DB16DFF" w:rsidR="008C65FC" w:rsidRPr="008C65FC" w:rsidRDefault="008C65F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C65FC">
        <w:rPr>
          <w:rFonts w:ascii="Arial" w:hAnsi="Arial" w:cs="Arial"/>
          <w:color w:val="000000"/>
          <w:sz w:val="24"/>
          <w:szCs w:val="24"/>
        </w:rPr>
        <w:t xml:space="preserve">3.1.9.3 </w:t>
      </w:r>
      <w:r w:rsidRPr="008C65FC">
        <w:rPr>
          <w:rFonts w:ascii="Arial" w:hAnsi="Arial" w:cs="Arial"/>
          <w:b/>
          <w:bCs/>
          <w:color w:val="000000"/>
          <w:sz w:val="24"/>
          <w:szCs w:val="24"/>
        </w:rPr>
        <w:t>связь прямая</w:t>
      </w:r>
      <w:r w:rsidRPr="008C65FC">
        <w:rPr>
          <w:rFonts w:ascii="Arial" w:hAnsi="Arial" w:cs="Arial"/>
          <w:color w:val="000000"/>
          <w:sz w:val="24"/>
          <w:szCs w:val="24"/>
        </w:rPr>
        <w:t xml:space="preserve"> (</w:t>
      </w:r>
      <w:r w:rsidRPr="008C65FC">
        <w:rPr>
          <w:rFonts w:ascii="Arial" w:hAnsi="Arial" w:cs="Arial"/>
          <w:color w:val="000000"/>
          <w:sz w:val="24"/>
          <w:szCs w:val="24"/>
          <w:lang w:val="en-US"/>
        </w:rPr>
        <w:t>direct</w:t>
      </w:r>
      <w:r w:rsidRPr="008C65FC">
        <w:rPr>
          <w:rFonts w:ascii="Arial" w:hAnsi="Arial" w:cs="Arial"/>
          <w:color w:val="000000"/>
          <w:sz w:val="24"/>
          <w:szCs w:val="24"/>
        </w:rPr>
        <w:t xml:space="preserve"> </w:t>
      </w:r>
      <w:r w:rsidRPr="008C65FC">
        <w:rPr>
          <w:rFonts w:ascii="Arial" w:hAnsi="Arial" w:cs="Arial"/>
          <w:color w:val="000000"/>
          <w:sz w:val="24"/>
          <w:szCs w:val="24"/>
          <w:lang w:val="en-US"/>
        </w:rPr>
        <w:t>drive</w:t>
      </w:r>
      <w:r w:rsidRPr="008C65FC">
        <w:rPr>
          <w:rFonts w:ascii="Arial" w:hAnsi="Arial" w:cs="Arial"/>
          <w:color w:val="000000"/>
          <w:sz w:val="24"/>
          <w:szCs w:val="24"/>
        </w:rPr>
        <w:t>): Связь между органом управления и контактным элементом, исключающим любой люфт органа управления.</w:t>
      </w:r>
    </w:p>
    <w:p w14:paraId="791ADF1F" w14:textId="14B1292C" w:rsidR="008C65FC" w:rsidRPr="008C65FC" w:rsidRDefault="008C65F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C65FC">
        <w:rPr>
          <w:rFonts w:ascii="Arial" w:hAnsi="Arial" w:cs="Arial"/>
          <w:color w:val="000000"/>
          <w:sz w:val="24"/>
          <w:szCs w:val="24"/>
        </w:rPr>
        <w:t xml:space="preserve">3.1.9.4 </w:t>
      </w:r>
      <w:r w:rsidRPr="008C65FC">
        <w:rPr>
          <w:rFonts w:ascii="Arial" w:hAnsi="Arial" w:cs="Arial"/>
          <w:b/>
          <w:bCs/>
          <w:color w:val="000000"/>
          <w:sz w:val="24"/>
          <w:szCs w:val="24"/>
        </w:rPr>
        <w:t>связь зависимая</w:t>
      </w:r>
      <w:r w:rsidRPr="008C65FC">
        <w:rPr>
          <w:rFonts w:ascii="Arial" w:hAnsi="Arial" w:cs="Arial"/>
          <w:color w:val="000000"/>
          <w:sz w:val="24"/>
          <w:szCs w:val="24"/>
        </w:rPr>
        <w:t xml:space="preserve"> (positive drive): Связь между органом управления и контактным элементом, при котором усилие, приложенное к органу управления, непосредственно передается к контактному элементу.</w:t>
      </w:r>
    </w:p>
    <w:p w14:paraId="5BAADB98" w14:textId="31F2CA9F" w:rsidR="008C65FC" w:rsidRPr="008C65FC" w:rsidRDefault="008C65FC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C65FC">
        <w:rPr>
          <w:rFonts w:ascii="Arial" w:hAnsi="Arial" w:cs="Arial"/>
          <w:color w:val="000000"/>
          <w:sz w:val="24"/>
          <w:szCs w:val="24"/>
        </w:rPr>
        <w:t xml:space="preserve">3.1.9.5 </w:t>
      </w:r>
      <w:r w:rsidRPr="008C65FC">
        <w:rPr>
          <w:rFonts w:ascii="Arial" w:hAnsi="Arial" w:cs="Arial"/>
          <w:b/>
          <w:bCs/>
          <w:color w:val="000000"/>
          <w:sz w:val="24"/>
          <w:szCs w:val="24"/>
        </w:rPr>
        <w:t>связь независимая</w:t>
      </w:r>
      <w:r w:rsidRPr="008C65FC">
        <w:rPr>
          <w:rFonts w:ascii="Arial" w:hAnsi="Arial" w:cs="Arial"/>
          <w:color w:val="000000"/>
          <w:sz w:val="24"/>
          <w:szCs w:val="24"/>
        </w:rPr>
        <w:t xml:space="preserve"> (limited drive): Связь между органом управления и контактным элементом, ограничивающая усилие, передаваемое контактному элементу.</w:t>
      </w:r>
    </w:p>
    <w:p w14:paraId="01581281" w14:textId="1CD3FA4E" w:rsidR="008C65FC" w:rsidRPr="008C65FC" w:rsidRDefault="008C65FC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C65FC">
        <w:rPr>
          <w:rFonts w:ascii="Arial" w:hAnsi="Arial" w:cs="Arial"/>
          <w:sz w:val="24"/>
          <w:szCs w:val="24"/>
        </w:rPr>
        <w:t xml:space="preserve">3.1.9.6 </w:t>
      </w:r>
      <w:r w:rsidRPr="008C65FC">
        <w:rPr>
          <w:rFonts w:ascii="Arial" w:hAnsi="Arial" w:cs="Arial"/>
          <w:b/>
          <w:sz w:val="24"/>
          <w:szCs w:val="24"/>
        </w:rPr>
        <w:t>момент приведения в действие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C65FC">
        <w:rPr>
          <w:rFonts w:ascii="Arial" w:hAnsi="Arial" w:cs="Arial"/>
          <w:sz w:val="24"/>
          <w:szCs w:val="24"/>
        </w:rPr>
        <w:t>(actuating torque):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E2EF1">
        <w:rPr>
          <w:rFonts w:ascii="Arial" w:hAnsi="Arial" w:cs="Arial"/>
          <w:sz w:val="24"/>
          <w:szCs w:val="24"/>
        </w:rPr>
        <w:t>К</w:t>
      </w:r>
      <w:r w:rsidRPr="008C65FC">
        <w:rPr>
          <w:rFonts w:ascii="Arial" w:hAnsi="Arial" w:cs="Arial"/>
          <w:sz w:val="24"/>
          <w:szCs w:val="24"/>
        </w:rPr>
        <w:t>рутящий момент, приложенный к приводу, необходимый для выполнения предусмотренной операции.</w:t>
      </w:r>
    </w:p>
    <w:p w14:paraId="380C68E7" w14:textId="23A80CD9" w:rsidR="008C65FC" w:rsidRPr="008C65FC" w:rsidRDefault="008C65FC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C65FC">
        <w:rPr>
          <w:rFonts w:ascii="Arial" w:hAnsi="Arial" w:cs="Arial"/>
          <w:sz w:val="24"/>
          <w:szCs w:val="24"/>
        </w:rPr>
        <w:t xml:space="preserve">[IEC 60050-441:1984, 441-16-18, изменен </w:t>
      </w:r>
      <w:r w:rsidR="00FA20EE">
        <w:rPr>
          <w:rFonts w:ascii="Arial" w:hAnsi="Arial" w:cs="Arial"/>
          <w:sz w:val="24"/>
          <w:szCs w:val="24"/>
        </w:rPr>
        <w:t>–</w:t>
      </w:r>
      <w:r w:rsidRPr="008C65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з</w:t>
      </w:r>
      <w:r w:rsidRPr="008C65FC">
        <w:rPr>
          <w:rFonts w:ascii="Arial" w:hAnsi="Arial" w:cs="Arial"/>
          <w:sz w:val="24"/>
          <w:szCs w:val="24"/>
        </w:rPr>
        <w:t>амена</w:t>
      </w:r>
      <w:r w:rsidR="00F120FC">
        <w:rPr>
          <w:rFonts w:ascii="Arial" w:hAnsi="Arial" w:cs="Arial"/>
          <w:sz w:val="24"/>
          <w:szCs w:val="24"/>
        </w:rPr>
        <w:t xml:space="preserve"> слова</w:t>
      </w:r>
      <w:r w:rsidRPr="008C65FC">
        <w:rPr>
          <w:rFonts w:ascii="Arial" w:hAnsi="Arial" w:cs="Arial"/>
          <w:sz w:val="24"/>
          <w:szCs w:val="24"/>
        </w:rPr>
        <w:t xml:space="preserve"> «момента» на </w:t>
      </w:r>
      <w:r w:rsidR="00F120FC">
        <w:rPr>
          <w:rFonts w:ascii="Arial" w:hAnsi="Arial" w:cs="Arial"/>
          <w:sz w:val="24"/>
          <w:szCs w:val="24"/>
        </w:rPr>
        <w:t xml:space="preserve">фразу </w:t>
      </w:r>
      <w:r w:rsidRPr="008C65FC">
        <w:rPr>
          <w:rFonts w:ascii="Arial" w:hAnsi="Arial" w:cs="Arial"/>
          <w:sz w:val="24"/>
          <w:szCs w:val="24"/>
        </w:rPr>
        <w:t>«крутящий момент</w:t>
      </w:r>
      <w:r>
        <w:rPr>
          <w:rFonts w:ascii="Arial" w:hAnsi="Arial" w:cs="Arial"/>
          <w:sz w:val="24"/>
          <w:szCs w:val="24"/>
        </w:rPr>
        <w:t>»</w:t>
      </w:r>
      <w:r w:rsidRPr="008C65FC">
        <w:rPr>
          <w:rFonts w:ascii="Arial" w:hAnsi="Arial" w:cs="Arial"/>
          <w:sz w:val="24"/>
          <w:szCs w:val="24"/>
        </w:rPr>
        <w:t xml:space="preserve">]. </w:t>
      </w:r>
    </w:p>
    <w:p w14:paraId="1499288C" w14:textId="5E4E9C2F" w:rsidR="008C65FC" w:rsidRPr="008C65FC" w:rsidRDefault="008C65FC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C65FC">
        <w:rPr>
          <w:rFonts w:ascii="Arial" w:hAnsi="Arial" w:cs="Arial"/>
          <w:sz w:val="24"/>
          <w:szCs w:val="24"/>
        </w:rPr>
        <w:t xml:space="preserve">3.1.9.7 </w:t>
      </w:r>
      <w:r w:rsidRPr="008C65FC">
        <w:rPr>
          <w:rFonts w:ascii="Arial" w:hAnsi="Arial" w:cs="Arial"/>
          <w:b/>
          <w:sz w:val="24"/>
          <w:szCs w:val="24"/>
        </w:rPr>
        <w:t>восстанавливающий момент</w:t>
      </w:r>
      <w:r>
        <w:rPr>
          <w:rFonts w:ascii="Arial" w:hAnsi="Arial" w:cs="Arial"/>
          <w:sz w:val="24"/>
          <w:szCs w:val="24"/>
        </w:rPr>
        <w:t xml:space="preserve"> (</w:t>
      </w:r>
      <w:r w:rsidRPr="008C65FC">
        <w:rPr>
          <w:rFonts w:ascii="Arial" w:hAnsi="Arial" w:cs="Arial"/>
          <w:sz w:val="24"/>
          <w:szCs w:val="24"/>
        </w:rPr>
        <w:t>restoring torque</w:t>
      </w:r>
      <w:r>
        <w:rPr>
          <w:rFonts w:ascii="Arial" w:hAnsi="Arial" w:cs="Arial"/>
          <w:sz w:val="24"/>
          <w:szCs w:val="24"/>
        </w:rPr>
        <w:t xml:space="preserve">): </w:t>
      </w:r>
      <w:r w:rsidRPr="008C65FC">
        <w:rPr>
          <w:rFonts w:ascii="Arial" w:hAnsi="Arial" w:cs="Arial"/>
          <w:sz w:val="24"/>
          <w:szCs w:val="24"/>
        </w:rPr>
        <w:t>Крутящий момент, обеспечиваемый для возвращения привода или контактного элемента в исходное положение</w:t>
      </w:r>
      <w:r>
        <w:rPr>
          <w:rFonts w:ascii="Arial" w:hAnsi="Arial" w:cs="Arial"/>
          <w:sz w:val="24"/>
          <w:szCs w:val="24"/>
        </w:rPr>
        <w:t>.</w:t>
      </w:r>
    </w:p>
    <w:p w14:paraId="742AEDA6" w14:textId="7765E620" w:rsidR="006843B1" w:rsidRPr="008C65FC" w:rsidRDefault="008C65FC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C65FC">
        <w:rPr>
          <w:rFonts w:ascii="Arial" w:hAnsi="Arial" w:cs="Arial"/>
          <w:sz w:val="24"/>
          <w:szCs w:val="24"/>
        </w:rPr>
        <w:t xml:space="preserve">[IEC 60050-441:1984, 441-16-20, модифицирован </w:t>
      </w:r>
      <w:r w:rsidR="00FA20EE">
        <w:rPr>
          <w:rFonts w:ascii="Arial" w:hAnsi="Arial" w:cs="Arial"/>
          <w:sz w:val="24"/>
          <w:szCs w:val="24"/>
        </w:rPr>
        <w:t>–</w:t>
      </w:r>
      <w:r w:rsidRPr="008C65FC">
        <w:rPr>
          <w:rFonts w:ascii="Arial" w:hAnsi="Arial" w:cs="Arial"/>
          <w:sz w:val="24"/>
          <w:szCs w:val="24"/>
        </w:rPr>
        <w:t xml:space="preserve"> </w:t>
      </w:r>
      <w:r w:rsidR="00F120FC">
        <w:rPr>
          <w:rFonts w:ascii="Arial" w:hAnsi="Arial" w:cs="Arial"/>
          <w:sz w:val="24"/>
          <w:szCs w:val="24"/>
        </w:rPr>
        <w:t>з</w:t>
      </w:r>
      <w:r w:rsidR="00F120FC" w:rsidRPr="008C65FC">
        <w:rPr>
          <w:rFonts w:ascii="Arial" w:hAnsi="Arial" w:cs="Arial"/>
          <w:sz w:val="24"/>
          <w:szCs w:val="24"/>
        </w:rPr>
        <w:t xml:space="preserve">амена </w:t>
      </w:r>
      <w:r w:rsidR="00F120FC">
        <w:rPr>
          <w:rFonts w:ascii="Arial" w:hAnsi="Arial" w:cs="Arial"/>
          <w:sz w:val="24"/>
          <w:szCs w:val="24"/>
        </w:rPr>
        <w:t xml:space="preserve">слова </w:t>
      </w:r>
      <w:r w:rsidRPr="008C65FC">
        <w:rPr>
          <w:rFonts w:ascii="Arial" w:hAnsi="Arial" w:cs="Arial"/>
          <w:sz w:val="24"/>
          <w:szCs w:val="24"/>
        </w:rPr>
        <w:t xml:space="preserve">«момента» на </w:t>
      </w:r>
      <w:r w:rsidR="00F120FC">
        <w:rPr>
          <w:rFonts w:ascii="Arial" w:hAnsi="Arial" w:cs="Arial"/>
          <w:sz w:val="24"/>
          <w:szCs w:val="24"/>
        </w:rPr>
        <w:t xml:space="preserve">фразу </w:t>
      </w:r>
      <w:r w:rsidRPr="008C65FC">
        <w:rPr>
          <w:rFonts w:ascii="Arial" w:hAnsi="Arial" w:cs="Arial"/>
          <w:sz w:val="24"/>
          <w:szCs w:val="24"/>
        </w:rPr>
        <w:t>«крутящий момент</w:t>
      </w:r>
      <w:r>
        <w:rPr>
          <w:rFonts w:ascii="Arial" w:hAnsi="Arial" w:cs="Arial"/>
          <w:sz w:val="24"/>
          <w:szCs w:val="24"/>
        </w:rPr>
        <w:t>»</w:t>
      </w:r>
      <w:r w:rsidRPr="008C65FC">
        <w:rPr>
          <w:rFonts w:ascii="Arial" w:hAnsi="Arial" w:cs="Arial"/>
          <w:sz w:val="24"/>
          <w:szCs w:val="24"/>
        </w:rPr>
        <w:t>].</w:t>
      </w:r>
    </w:p>
    <w:p w14:paraId="0E56D29F" w14:textId="3B9AA7D2" w:rsidR="005E1AA1" w:rsidRPr="005E1AA1" w:rsidRDefault="005E1AA1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1AA1">
        <w:rPr>
          <w:rFonts w:ascii="Arial" w:hAnsi="Arial" w:cs="Arial"/>
          <w:color w:val="000000"/>
          <w:sz w:val="24"/>
          <w:szCs w:val="24"/>
        </w:rPr>
        <w:t xml:space="preserve">3.1.9.8 </w:t>
      </w:r>
      <w:r w:rsidR="00290D79" w:rsidRPr="005E1AA1">
        <w:rPr>
          <w:rFonts w:ascii="Arial" w:hAnsi="Arial" w:cs="Arial"/>
          <w:b/>
          <w:bCs/>
          <w:color w:val="000000"/>
          <w:sz w:val="24"/>
          <w:szCs w:val="24"/>
        </w:rPr>
        <w:t xml:space="preserve">минимальное </w:t>
      </w:r>
      <w:r w:rsidRPr="005E1AA1">
        <w:rPr>
          <w:rFonts w:ascii="Arial" w:hAnsi="Arial" w:cs="Arial"/>
          <w:b/>
          <w:bCs/>
          <w:color w:val="000000"/>
          <w:sz w:val="24"/>
          <w:szCs w:val="24"/>
        </w:rPr>
        <w:t xml:space="preserve">начальное </w:t>
      </w:r>
      <w:r w:rsidR="00290D79" w:rsidRPr="005E1AA1">
        <w:rPr>
          <w:rFonts w:ascii="Arial" w:hAnsi="Arial" w:cs="Arial"/>
          <w:b/>
          <w:bCs/>
          <w:color w:val="000000"/>
          <w:sz w:val="24"/>
          <w:szCs w:val="24"/>
        </w:rPr>
        <w:t>усилие</w:t>
      </w:r>
      <w:r w:rsidR="00290D79" w:rsidRPr="005E1AA1">
        <w:rPr>
          <w:rFonts w:ascii="Arial" w:hAnsi="Arial" w:cs="Arial"/>
          <w:color w:val="000000"/>
          <w:sz w:val="24"/>
          <w:szCs w:val="24"/>
        </w:rPr>
        <w:t xml:space="preserve"> </w:t>
      </w:r>
      <w:r w:rsidR="00F120FC">
        <w:rPr>
          <w:rFonts w:ascii="Arial" w:hAnsi="Arial" w:cs="Arial"/>
          <w:color w:val="000000"/>
          <w:sz w:val="24"/>
          <w:szCs w:val="24"/>
        </w:rPr>
        <w:t>(</w:t>
      </w:r>
      <w:r w:rsidRPr="005E1AA1">
        <w:rPr>
          <w:rFonts w:ascii="Arial" w:hAnsi="Arial" w:cs="Arial"/>
          <w:color w:val="000000"/>
          <w:sz w:val="24"/>
          <w:szCs w:val="24"/>
        </w:rPr>
        <w:t>minimum starting force</w:t>
      </w:r>
      <w:r w:rsidR="00F120FC">
        <w:rPr>
          <w:rFonts w:ascii="Arial" w:hAnsi="Arial" w:cs="Arial"/>
          <w:color w:val="000000"/>
          <w:sz w:val="24"/>
          <w:szCs w:val="24"/>
        </w:rPr>
        <w:t>)</w:t>
      </w:r>
      <w:r w:rsidR="00F120FC" w:rsidRPr="005E1AA1">
        <w:rPr>
          <w:rFonts w:ascii="Arial" w:hAnsi="Arial" w:cs="Arial"/>
          <w:color w:val="000000"/>
          <w:sz w:val="24"/>
          <w:szCs w:val="24"/>
        </w:rPr>
        <w:t xml:space="preserve">: </w:t>
      </w:r>
      <w:r w:rsidRPr="005E1AA1">
        <w:rPr>
          <w:rFonts w:ascii="Arial" w:hAnsi="Arial" w:cs="Arial"/>
          <w:color w:val="000000"/>
          <w:sz w:val="24"/>
          <w:szCs w:val="24"/>
        </w:rPr>
        <w:lastRenderedPageBreak/>
        <w:t>Наименьшее усилие, вызывающее начало движения (холостого) органа управления.</w:t>
      </w:r>
    </w:p>
    <w:p w14:paraId="443C4EA8" w14:textId="0F07A7AE" w:rsidR="005E1AA1" w:rsidRPr="005E1AA1" w:rsidRDefault="005E1AA1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1AA1">
        <w:rPr>
          <w:rFonts w:ascii="Arial" w:hAnsi="Arial" w:cs="Arial"/>
          <w:color w:val="000000"/>
          <w:sz w:val="24"/>
          <w:szCs w:val="24"/>
        </w:rPr>
        <w:t xml:space="preserve">3.1.9.9 </w:t>
      </w:r>
      <w:r w:rsidR="00290D79" w:rsidRPr="005E1AA1">
        <w:rPr>
          <w:rFonts w:ascii="Arial" w:hAnsi="Arial" w:cs="Arial"/>
          <w:b/>
          <w:bCs/>
          <w:color w:val="000000"/>
          <w:sz w:val="24"/>
          <w:szCs w:val="24"/>
        </w:rPr>
        <w:t xml:space="preserve">минимальный </w:t>
      </w:r>
      <w:r w:rsidRPr="005E1AA1">
        <w:rPr>
          <w:rFonts w:ascii="Arial" w:hAnsi="Arial" w:cs="Arial"/>
          <w:b/>
          <w:bCs/>
          <w:color w:val="000000"/>
          <w:sz w:val="24"/>
          <w:szCs w:val="24"/>
        </w:rPr>
        <w:t xml:space="preserve">начальный </w:t>
      </w:r>
      <w:r w:rsidR="00290D79" w:rsidRPr="005E1AA1">
        <w:rPr>
          <w:rFonts w:ascii="Arial" w:hAnsi="Arial" w:cs="Arial"/>
          <w:b/>
          <w:bCs/>
          <w:color w:val="000000"/>
          <w:sz w:val="24"/>
          <w:szCs w:val="24"/>
        </w:rPr>
        <w:t>момент</w:t>
      </w:r>
      <w:r w:rsidR="00290D79" w:rsidRPr="005E1AA1">
        <w:rPr>
          <w:rFonts w:ascii="Arial" w:hAnsi="Arial" w:cs="Arial"/>
          <w:color w:val="000000"/>
          <w:sz w:val="24"/>
          <w:szCs w:val="24"/>
        </w:rPr>
        <w:t xml:space="preserve"> </w:t>
      </w:r>
      <w:r w:rsidR="00F120FC">
        <w:rPr>
          <w:rFonts w:ascii="Arial" w:hAnsi="Arial" w:cs="Arial"/>
          <w:color w:val="000000"/>
          <w:sz w:val="24"/>
          <w:szCs w:val="24"/>
        </w:rPr>
        <w:t>(</w:t>
      </w:r>
      <w:r w:rsidRPr="005E1AA1">
        <w:rPr>
          <w:rFonts w:ascii="Arial" w:hAnsi="Arial" w:cs="Arial"/>
          <w:color w:val="000000"/>
          <w:sz w:val="24"/>
          <w:szCs w:val="24"/>
        </w:rPr>
        <w:t>minimum starting torque</w:t>
      </w:r>
      <w:r w:rsidR="00F120FC">
        <w:rPr>
          <w:rFonts w:ascii="Arial" w:hAnsi="Arial" w:cs="Arial"/>
          <w:color w:val="000000"/>
          <w:sz w:val="24"/>
          <w:szCs w:val="24"/>
        </w:rPr>
        <w:t>)</w:t>
      </w:r>
      <w:r w:rsidR="00F120FC" w:rsidRPr="005E1AA1">
        <w:rPr>
          <w:rFonts w:ascii="Arial" w:hAnsi="Arial" w:cs="Arial"/>
          <w:color w:val="000000"/>
          <w:sz w:val="24"/>
          <w:szCs w:val="24"/>
        </w:rPr>
        <w:t xml:space="preserve">: </w:t>
      </w:r>
      <w:r w:rsidRPr="005E1AA1">
        <w:rPr>
          <w:rFonts w:ascii="Arial" w:hAnsi="Arial" w:cs="Arial"/>
          <w:color w:val="000000"/>
          <w:sz w:val="24"/>
          <w:szCs w:val="24"/>
        </w:rPr>
        <w:t>Наименьшее значение крутящего момента, вызывающий начало движения (холостого) органа управления.</w:t>
      </w:r>
    </w:p>
    <w:p w14:paraId="43AD2A43" w14:textId="65B14E7E" w:rsidR="005E1AA1" w:rsidRPr="00290D79" w:rsidRDefault="005E1AA1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90D79">
        <w:rPr>
          <w:rFonts w:ascii="Arial" w:hAnsi="Arial" w:cs="Arial"/>
          <w:color w:val="000000"/>
          <w:sz w:val="24"/>
          <w:szCs w:val="24"/>
        </w:rPr>
        <w:t xml:space="preserve">3.1.9.10 </w:t>
      </w:r>
      <w:r w:rsidRPr="00290D79">
        <w:rPr>
          <w:rFonts w:ascii="Arial" w:hAnsi="Arial" w:cs="Arial"/>
          <w:b/>
          <w:bCs/>
          <w:color w:val="000000"/>
          <w:sz w:val="24"/>
          <w:szCs w:val="24"/>
        </w:rPr>
        <w:t>минимальное усилие срабатывания</w:t>
      </w:r>
      <w:r w:rsidRPr="00290D79">
        <w:rPr>
          <w:rFonts w:ascii="Arial" w:hAnsi="Arial" w:cs="Arial"/>
          <w:color w:val="000000"/>
          <w:sz w:val="24"/>
          <w:szCs w:val="24"/>
        </w:rPr>
        <w:t xml:space="preserve"> </w:t>
      </w:r>
      <w:r w:rsidR="00F120FC">
        <w:rPr>
          <w:rFonts w:ascii="Arial" w:hAnsi="Arial" w:cs="Arial"/>
          <w:color w:val="000000"/>
          <w:sz w:val="24"/>
          <w:szCs w:val="24"/>
        </w:rPr>
        <w:t>(</w:t>
      </w:r>
      <w:r w:rsidRPr="00290D79">
        <w:rPr>
          <w:rFonts w:ascii="Arial" w:hAnsi="Arial" w:cs="Arial"/>
          <w:color w:val="000000"/>
          <w:sz w:val="24"/>
          <w:szCs w:val="24"/>
        </w:rPr>
        <w:t>minimum actuating force</w:t>
      </w:r>
      <w:r w:rsidR="00F120FC">
        <w:rPr>
          <w:rFonts w:ascii="Arial" w:hAnsi="Arial" w:cs="Arial"/>
          <w:color w:val="000000"/>
          <w:sz w:val="24"/>
          <w:szCs w:val="24"/>
        </w:rPr>
        <w:t>)</w:t>
      </w:r>
      <w:r w:rsidR="00F120FC" w:rsidRPr="00290D79">
        <w:rPr>
          <w:rFonts w:ascii="Arial" w:hAnsi="Arial" w:cs="Arial"/>
          <w:color w:val="000000"/>
          <w:sz w:val="24"/>
          <w:szCs w:val="24"/>
        </w:rPr>
        <w:t xml:space="preserve">: </w:t>
      </w:r>
      <w:r w:rsidRPr="00290D79">
        <w:rPr>
          <w:rFonts w:ascii="Arial" w:hAnsi="Arial" w:cs="Arial"/>
          <w:color w:val="000000"/>
          <w:sz w:val="24"/>
          <w:szCs w:val="24"/>
        </w:rPr>
        <w:t>Наименьшее усилие</w:t>
      </w:r>
      <w:r w:rsidR="00290D79">
        <w:rPr>
          <w:rFonts w:ascii="Arial" w:hAnsi="Arial" w:cs="Arial"/>
          <w:color w:val="000000"/>
          <w:sz w:val="24"/>
          <w:szCs w:val="24"/>
        </w:rPr>
        <w:t>,</w:t>
      </w:r>
      <w:r w:rsidRPr="00290D79">
        <w:rPr>
          <w:rFonts w:ascii="Arial" w:hAnsi="Arial" w:cs="Arial"/>
          <w:color w:val="000000"/>
          <w:sz w:val="24"/>
          <w:szCs w:val="24"/>
        </w:rPr>
        <w:t xml:space="preserve"> прикладываемое к органу управления для того, чтобы все контакты заняли положение замыкания (размыкания).</w:t>
      </w:r>
    </w:p>
    <w:p w14:paraId="5D12247D" w14:textId="63E01B3E" w:rsidR="005E1AA1" w:rsidRPr="00004828" w:rsidRDefault="00290D79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04828">
        <w:rPr>
          <w:rFonts w:ascii="Arial" w:hAnsi="Arial" w:cs="Arial"/>
          <w:color w:val="000000"/>
          <w:sz w:val="24"/>
          <w:szCs w:val="24"/>
        </w:rPr>
        <w:t xml:space="preserve">3.1.9.11 </w:t>
      </w:r>
      <w:r w:rsidR="005E1AA1" w:rsidRPr="00004828">
        <w:rPr>
          <w:rFonts w:ascii="Arial" w:hAnsi="Arial" w:cs="Arial"/>
          <w:b/>
          <w:bCs/>
          <w:color w:val="000000"/>
          <w:sz w:val="24"/>
          <w:szCs w:val="24"/>
        </w:rPr>
        <w:t>минимальн</w:t>
      </w:r>
      <w:r w:rsidRPr="00004828">
        <w:rPr>
          <w:rFonts w:ascii="Arial" w:hAnsi="Arial" w:cs="Arial"/>
          <w:b/>
          <w:bCs/>
          <w:color w:val="000000"/>
          <w:sz w:val="24"/>
          <w:szCs w:val="24"/>
        </w:rPr>
        <w:t>ый</w:t>
      </w:r>
      <w:r w:rsidR="005E1AA1" w:rsidRPr="00004828">
        <w:rPr>
          <w:rFonts w:ascii="Arial" w:hAnsi="Arial" w:cs="Arial"/>
          <w:b/>
          <w:bCs/>
          <w:color w:val="000000"/>
          <w:sz w:val="24"/>
          <w:szCs w:val="24"/>
        </w:rPr>
        <w:t xml:space="preserve"> момент срабатывания</w:t>
      </w:r>
      <w:r w:rsidR="005E1AA1" w:rsidRPr="00004828">
        <w:rPr>
          <w:rFonts w:ascii="Arial" w:hAnsi="Arial" w:cs="Arial"/>
          <w:color w:val="000000"/>
          <w:sz w:val="24"/>
          <w:szCs w:val="24"/>
        </w:rPr>
        <w:t xml:space="preserve"> </w:t>
      </w:r>
      <w:r w:rsidR="00F120FC">
        <w:rPr>
          <w:rFonts w:ascii="Arial" w:hAnsi="Arial" w:cs="Arial"/>
          <w:color w:val="000000"/>
          <w:sz w:val="24"/>
          <w:szCs w:val="24"/>
        </w:rPr>
        <w:t>(</w:t>
      </w:r>
      <w:r w:rsidR="005E1AA1" w:rsidRPr="00004828">
        <w:rPr>
          <w:rFonts w:ascii="Arial" w:hAnsi="Arial" w:cs="Arial"/>
          <w:color w:val="000000"/>
          <w:sz w:val="24"/>
          <w:szCs w:val="24"/>
        </w:rPr>
        <w:t xml:space="preserve">minimum actuating </w:t>
      </w:r>
      <w:r w:rsidR="00004828" w:rsidRPr="00004828">
        <w:rPr>
          <w:rFonts w:ascii="Arial" w:hAnsi="Arial" w:cs="Arial"/>
          <w:sz w:val="24"/>
          <w:szCs w:val="24"/>
        </w:rPr>
        <w:t>torque</w:t>
      </w:r>
      <w:r w:rsidR="00F120FC">
        <w:rPr>
          <w:rFonts w:ascii="Arial" w:hAnsi="Arial" w:cs="Arial"/>
          <w:color w:val="000000"/>
          <w:sz w:val="24"/>
          <w:szCs w:val="24"/>
        </w:rPr>
        <w:t>)</w:t>
      </w:r>
      <w:r w:rsidR="00F120FC" w:rsidRPr="00004828">
        <w:rPr>
          <w:rFonts w:ascii="Arial" w:hAnsi="Arial" w:cs="Arial"/>
          <w:color w:val="000000"/>
          <w:sz w:val="24"/>
          <w:szCs w:val="24"/>
        </w:rPr>
        <w:t xml:space="preserve">: </w:t>
      </w:r>
      <w:r w:rsidR="005E1AA1" w:rsidRPr="00004828">
        <w:rPr>
          <w:rFonts w:ascii="Arial" w:hAnsi="Arial" w:cs="Arial"/>
          <w:color w:val="000000"/>
          <w:sz w:val="24"/>
          <w:szCs w:val="24"/>
        </w:rPr>
        <w:t>Наименьш</w:t>
      </w:r>
      <w:r w:rsidRPr="00004828">
        <w:rPr>
          <w:rFonts w:ascii="Arial" w:hAnsi="Arial" w:cs="Arial"/>
          <w:color w:val="000000"/>
          <w:sz w:val="24"/>
          <w:szCs w:val="24"/>
        </w:rPr>
        <w:t xml:space="preserve">ий </w:t>
      </w:r>
      <w:r w:rsidR="005E1AA1" w:rsidRPr="00004828">
        <w:rPr>
          <w:rFonts w:ascii="Arial" w:hAnsi="Arial" w:cs="Arial"/>
          <w:color w:val="000000"/>
          <w:sz w:val="24"/>
          <w:szCs w:val="24"/>
        </w:rPr>
        <w:t>момент</w:t>
      </w:r>
      <w:r w:rsidRPr="00004828">
        <w:rPr>
          <w:rFonts w:ascii="Arial" w:hAnsi="Arial" w:cs="Arial"/>
          <w:color w:val="000000"/>
          <w:sz w:val="24"/>
          <w:szCs w:val="24"/>
        </w:rPr>
        <w:t>, прикладываем</w:t>
      </w:r>
      <w:r w:rsidR="005E1AA1" w:rsidRPr="00004828">
        <w:rPr>
          <w:rFonts w:ascii="Arial" w:hAnsi="Arial" w:cs="Arial"/>
          <w:color w:val="000000"/>
          <w:sz w:val="24"/>
          <w:szCs w:val="24"/>
        </w:rPr>
        <w:t>ый к органу управления для того, чтобы все контакты заняли положение замыкания (размыкания).</w:t>
      </w:r>
    </w:p>
    <w:p w14:paraId="430C3FE5" w14:textId="77777777" w:rsidR="00B425B8" w:rsidRDefault="00B425B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425B8">
        <w:rPr>
          <w:rFonts w:ascii="Arial" w:hAnsi="Arial" w:cs="Arial"/>
          <w:color w:val="000000"/>
          <w:sz w:val="24"/>
          <w:szCs w:val="24"/>
        </w:rPr>
        <w:t xml:space="preserve">3.1.9.12 </w:t>
      </w:r>
      <w:r w:rsidRPr="00B425B8">
        <w:rPr>
          <w:rFonts w:ascii="Arial" w:hAnsi="Arial" w:cs="Arial"/>
          <w:b/>
          <w:bCs/>
          <w:color w:val="000000"/>
          <w:sz w:val="24"/>
          <w:szCs w:val="24"/>
        </w:rPr>
        <w:t>ход (люфт) начальный контактного элемента</w:t>
      </w:r>
      <w:r w:rsidRPr="00B425B8">
        <w:rPr>
          <w:rFonts w:ascii="Arial" w:hAnsi="Arial" w:cs="Arial"/>
          <w:color w:val="000000"/>
          <w:sz w:val="24"/>
          <w:szCs w:val="24"/>
        </w:rPr>
        <w:t xml:space="preserve"> (pre-travel of the contact element): Относительное перемещение контактных элементов до момента их замыкания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20661145" w14:textId="5AC46337" w:rsidR="00B425B8" w:rsidRPr="00B425B8" w:rsidRDefault="00B425B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B425B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="00F120FC">
        <w:rPr>
          <w:rFonts w:ascii="Arial" w:hAnsi="Arial" w:cs="Arial"/>
          <w:color w:val="000000"/>
          <w:spacing w:val="20"/>
          <w:sz w:val="20"/>
          <w:szCs w:val="20"/>
        </w:rPr>
        <w:t xml:space="preserve"> 1</w:t>
      </w:r>
      <w:r w:rsidRPr="00B425B8">
        <w:rPr>
          <w:rFonts w:ascii="Arial" w:hAnsi="Arial" w:cs="Arial"/>
          <w:color w:val="000000"/>
          <w:sz w:val="20"/>
          <w:szCs w:val="20"/>
        </w:rPr>
        <w:t xml:space="preserve"> </w:t>
      </w:r>
      <w:r w:rsidRPr="00B425B8">
        <w:rPr>
          <w:rFonts w:ascii="Arial" w:hAnsi="Arial" w:cs="Arial"/>
          <w:sz w:val="20"/>
          <w:szCs w:val="20"/>
        </w:rPr>
        <w:t>–</w:t>
      </w:r>
      <w:r w:rsidRPr="00B425B8">
        <w:rPr>
          <w:rFonts w:ascii="Arial" w:hAnsi="Arial" w:cs="Arial"/>
          <w:color w:val="000000"/>
          <w:sz w:val="20"/>
          <w:szCs w:val="20"/>
        </w:rPr>
        <w:t xml:space="preserve"> См. размер </w:t>
      </w:r>
      <w:r w:rsidRPr="006013C4">
        <w:rPr>
          <w:rFonts w:ascii="Arial" w:hAnsi="Arial" w:cs="Arial"/>
          <w:i/>
          <w:color w:val="000000"/>
          <w:sz w:val="20"/>
          <w:szCs w:val="20"/>
        </w:rPr>
        <w:t>b</w:t>
      </w:r>
      <w:r w:rsidRPr="00B425B8">
        <w:rPr>
          <w:rFonts w:ascii="Arial" w:hAnsi="Arial" w:cs="Arial"/>
          <w:color w:val="000000"/>
          <w:sz w:val="20"/>
          <w:szCs w:val="20"/>
        </w:rPr>
        <w:t xml:space="preserve"> на рисунке 1.</w:t>
      </w:r>
    </w:p>
    <w:p w14:paraId="00AF3518" w14:textId="009BF21F" w:rsidR="00817C63" w:rsidRPr="006013C4" w:rsidRDefault="006013C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013C4">
        <w:rPr>
          <w:rFonts w:ascii="Arial" w:hAnsi="Arial" w:cs="Arial"/>
          <w:color w:val="000000"/>
          <w:sz w:val="24"/>
          <w:szCs w:val="24"/>
        </w:rPr>
        <w:t>3.1.9.13</w:t>
      </w:r>
      <w:r w:rsidR="00817C63" w:rsidRPr="006013C4">
        <w:rPr>
          <w:rFonts w:ascii="Arial" w:hAnsi="Arial" w:cs="Arial"/>
          <w:color w:val="000000"/>
          <w:sz w:val="24"/>
          <w:szCs w:val="24"/>
        </w:rPr>
        <w:t xml:space="preserve"> </w:t>
      </w:r>
      <w:r w:rsidRPr="006013C4">
        <w:rPr>
          <w:rFonts w:ascii="Arial" w:hAnsi="Arial" w:cs="Arial"/>
          <w:b/>
          <w:bCs/>
          <w:color w:val="000000"/>
          <w:sz w:val="24"/>
          <w:szCs w:val="24"/>
        </w:rPr>
        <w:t>ход остаточный контактного элемента</w:t>
      </w:r>
      <w:r w:rsidRPr="006013C4">
        <w:rPr>
          <w:rFonts w:ascii="Arial" w:hAnsi="Arial" w:cs="Arial"/>
          <w:color w:val="000000"/>
          <w:sz w:val="24"/>
          <w:szCs w:val="24"/>
        </w:rPr>
        <w:t xml:space="preserve"> (over-travel of the contact element): Относительное перемещение контактных элементов после достижения ими положения замыкания (размыкания)</w:t>
      </w:r>
      <w:r w:rsidR="00817C63" w:rsidRPr="006013C4">
        <w:rPr>
          <w:rFonts w:ascii="Arial" w:hAnsi="Arial" w:cs="Arial"/>
          <w:color w:val="000000"/>
          <w:sz w:val="24"/>
          <w:szCs w:val="24"/>
        </w:rPr>
        <w:t>.</w:t>
      </w:r>
    </w:p>
    <w:p w14:paraId="1E9EDC66" w14:textId="1042DF66" w:rsidR="006013C4" w:rsidRDefault="006013C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B425B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="00F120FC">
        <w:rPr>
          <w:rFonts w:ascii="Arial" w:hAnsi="Arial" w:cs="Arial"/>
          <w:color w:val="000000"/>
          <w:spacing w:val="20"/>
          <w:sz w:val="20"/>
          <w:szCs w:val="20"/>
        </w:rPr>
        <w:t xml:space="preserve"> 1</w:t>
      </w:r>
      <w:r w:rsidRPr="00B425B8">
        <w:rPr>
          <w:rFonts w:ascii="Arial" w:hAnsi="Arial" w:cs="Arial"/>
          <w:color w:val="000000"/>
          <w:sz w:val="20"/>
          <w:szCs w:val="20"/>
        </w:rPr>
        <w:t xml:space="preserve"> </w:t>
      </w:r>
      <w:r w:rsidRPr="00B425B8">
        <w:rPr>
          <w:rFonts w:ascii="Arial" w:hAnsi="Arial" w:cs="Arial"/>
          <w:sz w:val="20"/>
          <w:szCs w:val="20"/>
        </w:rPr>
        <w:t>–</w:t>
      </w:r>
      <w:r w:rsidRPr="00B425B8">
        <w:rPr>
          <w:rFonts w:ascii="Arial" w:hAnsi="Arial" w:cs="Arial"/>
          <w:color w:val="000000"/>
          <w:sz w:val="20"/>
          <w:szCs w:val="20"/>
        </w:rPr>
        <w:t xml:space="preserve"> См. размер </w:t>
      </w:r>
      <w:r w:rsidRPr="006013C4">
        <w:rPr>
          <w:rFonts w:ascii="Arial" w:hAnsi="Arial" w:cs="Arial"/>
          <w:i/>
          <w:color w:val="000000"/>
          <w:sz w:val="20"/>
          <w:szCs w:val="20"/>
        </w:rPr>
        <w:t xml:space="preserve">d </w:t>
      </w:r>
      <w:r w:rsidRPr="00B425B8">
        <w:rPr>
          <w:rFonts w:ascii="Arial" w:hAnsi="Arial" w:cs="Arial"/>
          <w:color w:val="000000"/>
          <w:sz w:val="20"/>
          <w:szCs w:val="20"/>
        </w:rPr>
        <w:t>на рисунке 1.</w:t>
      </w:r>
    </w:p>
    <w:p w14:paraId="62C7BB2D" w14:textId="473BE3F2" w:rsidR="006013C4" w:rsidRPr="006013C4" w:rsidRDefault="006013C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013C4">
        <w:rPr>
          <w:rFonts w:ascii="Arial" w:hAnsi="Arial" w:cs="Arial"/>
          <w:color w:val="000000"/>
          <w:sz w:val="24"/>
          <w:szCs w:val="24"/>
        </w:rPr>
        <w:t xml:space="preserve">3.1.9.14 </w:t>
      </w:r>
      <w:r w:rsidRPr="006013C4">
        <w:rPr>
          <w:rFonts w:ascii="Arial" w:hAnsi="Arial" w:cs="Arial"/>
          <w:b/>
          <w:bCs/>
          <w:color w:val="000000"/>
          <w:sz w:val="24"/>
          <w:szCs w:val="24"/>
        </w:rPr>
        <w:t>время дребезга</w:t>
      </w:r>
      <w:r w:rsidRPr="006013C4">
        <w:rPr>
          <w:rFonts w:ascii="Arial" w:hAnsi="Arial" w:cs="Arial"/>
          <w:color w:val="000000"/>
          <w:sz w:val="24"/>
          <w:szCs w:val="24"/>
        </w:rPr>
        <w:t xml:space="preserve"> (bounce time): Время между </w:t>
      </w:r>
      <w:r w:rsidR="00F120FC">
        <w:rPr>
          <w:rFonts w:ascii="Arial" w:hAnsi="Arial" w:cs="Arial"/>
          <w:color w:val="000000"/>
          <w:sz w:val="24"/>
          <w:szCs w:val="24"/>
        </w:rPr>
        <w:t xml:space="preserve">тем </w:t>
      </w:r>
      <w:r w:rsidRPr="006013C4">
        <w:rPr>
          <w:rFonts w:ascii="Arial" w:hAnsi="Arial" w:cs="Arial"/>
          <w:color w:val="000000"/>
          <w:sz w:val="24"/>
          <w:szCs w:val="24"/>
        </w:rPr>
        <w:t xml:space="preserve">моментом, когда контакт замыкается (размыкается) в первый раз, и </w:t>
      </w:r>
      <w:r w:rsidR="00F120FC">
        <w:rPr>
          <w:rFonts w:ascii="Arial" w:hAnsi="Arial" w:cs="Arial"/>
          <w:color w:val="000000"/>
          <w:sz w:val="24"/>
          <w:szCs w:val="24"/>
        </w:rPr>
        <w:t xml:space="preserve">тем </w:t>
      </w:r>
      <w:r w:rsidRPr="006013C4">
        <w:rPr>
          <w:rFonts w:ascii="Arial" w:hAnsi="Arial" w:cs="Arial"/>
          <w:color w:val="000000"/>
          <w:sz w:val="24"/>
          <w:szCs w:val="24"/>
        </w:rPr>
        <w:t>моментом, когда цепь окончательно замкнута (разомкнута)</w:t>
      </w:r>
    </w:p>
    <w:p w14:paraId="46F60401" w14:textId="0C85C24C" w:rsidR="006013C4" w:rsidRPr="006013C4" w:rsidRDefault="006013C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013C4">
        <w:rPr>
          <w:rFonts w:ascii="Arial" w:hAnsi="Arial" w:cs="Arial"/>
          <w:color w:val="000000"/>
          <w:sz w:val="24"/>
          <w:szCs w:val="24"/>
        </w:rPr>
        <w:t xml:space="preserve">[IEC 60050-444:2002, 444-05-04, изменен </w:t>
      </w:r>
      <w:r w:rsidR="00F120FC">
        <w:rPr>
          <w:rFonts w:ascii="Arial" w:hAnsi="Arial" w:cs="Arial"/>
          <w:color w:val="000000"/>
          <w:sz w:val="24"/>
          <w:szCs w:val="24"/>
        </w:rPr>
        <w:t>–</w:t>
      </w:r>
      <w:r w:rsidRPr="006013C4">
        <w:rPr>
          <w:rFonts w:ascii="Arial" w:hAnsi="Arial" w:cs="Arial"/>
          <w:color w:val="000000"/>
          <w:sz w:val="24"/>
          <w:szCs w:val="24"/>
        </w:rPr>
        <w:t xml:space="preserve"> рисунок 1 удален]</w:t>
      </w:r>
    </w:p>
    <w:p w14:paraId="33DAD835" w14:textId="0E00C2E1" w:rsidR="005E1AA1" w:rsidRPr="006013C4" w:rsidRDefault="006013C4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013C4">
        <w:rPr>
          <w:rFonts w:ascii="Arial" w:hAnsi="Arial" w:cs="Arial"/>
          <w:b/>
          <w:color w:val="000000"/>
          <w:sz w:val="24"/>
          <w:szCs w:val="24"/>
        </w:rPr>
        <w:t>3.1.10 Термины и определения, касающиеся магнитных переключателей с герконовым контактом</w:t>
      </w:r>
    </w:p>
    <w:p w14:paraId="3717FD8C" w14:textId="2BC7B608" w:rsidR="002B1B77" w:rsidRPr="00FA20EE" w:rsidRDefault="002B1B77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B1B77">
        <w:rPr>
          <w:rFonts w:ascii="Arial" w:hAnsi="Arial" w:cs="Arial"/>
          <w:sz w:val="24"/>
          <w:szCs w:val="24"/>
        </w:rPr>
        <w:t xml:space="preserve">3.1.10.1 </w:t>
      </w:r>
      <w:r w:rsidRPr="002B1B77">
        <w:rPr>
          <w:rFonts w:ascii="Arial" w:hAnsi="Arial" w:cs="Arial"/>
          <w:b/>
          <w:sz w:val="24"/>
          <w:szCs w:val="24"/>
        </w:rPr>
        <w:t xml:space="preserve">магнитный переключатель с герконовым контактом </w:t>
      </w:r>
      <w:r w:rsidRPr="002B1B77">
        <w:rPr>
          <w:rFonts w:ascii="Arial" w:hAnsi="Arial" w:cs="Arial"/>
          <w:sz w:val="24"/>
          <w:szCs w:val="24"/>
        </w:rPr>
        <w:t>(reed contact magnetic switch):</w:t>
      </w:r>
      <w:r>
        <w:rPr>
          <w:rFonts w:ascii="Arial" w:hAnsi="Arial" w:cs="Arial"/>
          <w:sz w:val="24"/>
          <w:szCs w:val="24"/>
        </w:rPr>
        <w:t xml:space="preserve"> </w:t>
      </w:r>
      <w:r w:rsidR="00FA20EE" w:rsidRPr="000C27D0">
        <w:rPr>
          <w:rStyle w:val="1888"/>
          <w:rFonts w:ascii="Arial" w:hAnsi="Arial" w:cs="Arial"/>
          <w:color w:val="000000"/>
          <w:sz w:val="24"/>
          <w:szCs w:val="24"/>
        </w:rPr>
        <w:t xml:space="preserve">Аппарат для </w:t>
      </w:r>
      <w:r w:rsidR="00FA20EE" w:rsidRPr="000C27D0">
        <w:rPr>
          <w:rFonts w:ascii="Arial" w:hAnsi="Arial" w:cs="Arial"/>
          <w:color w:val="000000"/>
          <w:sz w:val="24"/>
          <w:szCs w:val="24"/>
        </w:rPr>
        <w:t>цепи управления</w:t>
      </w:r>
      <w:r w:rsidR="00FA20EE" w:rsidRPr="000C27D0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 xml:space="preserve">, содержащий </w:t>
      </w:r>
      <w:r w:rsidR="00FA20EE" w:rsidRPr="000C27D0">
        <w:rPr>
          <w:rFonts w:ascii="Arial" w:hAnsi="Arial" w:cs="Arial"/>
          <w:color w:val="000000"/>
          <w:sz w:val="24"/>
          <w:szCs w:val="24"/>
        </w:rPr>
        <w:t>один или несколько переключающих элементов с герконовыми контактами, управляемых магнитным приводом</w:t>
      </w:r>
      <w:r w:rsidR="00FA20EE">
        <w:rPr>
          <w:rFonts w:ascii="Arial" w:hAnsi="Arial" w:cs="Arial"/>
          <w:color w:val="000000"/>
          <w:sz w:val="24"/>
          <w:szCs w:val="24"/>
        </w:rPr>
        <w:t>.</w:t>
      </w:r>
    </w:p>
    <w:p w14:paraId="2E66C1D2" w14:textId="2A6B4550" w:rsidR="002B1B77" w:rsidRPr="000C27D0" w:rsidRDefault="00FA20EE" w:rsidP="00340638">
      <w:pPr>
        <w:spacing w:after="0" w:line="360" w:lineRule="auto"/>
        <w:ind w:firstLine="709"/>
        <w:jc w:val="both"/>
        <w:rPr>
          <w:rFonts w:ascii="Arial" w:hAnsi="Arial" w:cs="Arial"/>
          <w:b/>
          <w:i/>
          <w:sz w:val="20"/>
          <w:szCs w:val="20"/>
        </w:rPr>
      </w:pPr>
      <w:r w:rsidRPr="000C27D0">
        <w:rPr>
          <w:rFonts w:ascii="Arial" w:hAnsi="Arial" w:cs="Arial"/>
          <w:b/>
          <w:i/>
          <w:sz w:val="20"/>
          <w:szCs w:val="20"/>
        </w:rPr>
        <w:t xml:space="preserve">Пример – </w:t>
      </w:r>
      <w:r w:rsidR="00C10B5B" w:rsidRPr="000C27D0">
        <w:rPr>
          <w:rFonts w:ascii="Arial" w:hAnsi="Arial" w:cs="Arial"/>
          <w:b/>
          <w:i/>
          <w:color w:val="000000"/>
          <w:sz w:val="20"/>
          <w:szCs w:val="20"/>
        </w:rPr>
        <w:t>Бесконтактный герконовый выключатель, поплавковый герконовый выключатель</w:t>
      </w:r>
      <w:r w:rsidR="002B1B77" w:rsidRPr="000C27D0">
        <w:rPr>
          <w:rFonts w:ascii="Arial" w:hAnsi="Arial" w:cs="Arial"/>
          <w:b/>
          <w:i/>
          <w:sz w:val="20"/>
          <w:szCs w:val="20"/>
        </w:rPr>
        <w:t>.</w:t>
      </w:r>
    </w:p>
    <w:p w14:paraId="567F1749" w14:textId="33A4A0B4" w:rsidR="006843B1" w:rsidRPr="002B1B77" w:rsidRDefault="002B1B77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0C27D0">
        <w:rPr>
          <w:rFonts w:ascii="Arial" w:hAnsi="Arial" w:cs="Arial"/>
          <w:color w:val="000000"/>
          <w:spacing w:val="40"/>
          <w:sz w:val="20"/>
          <w:szCs w:val="20"/>
        </w:rPr>
        <w:t>Примечание</w:t>
      </w:r>
      <w:r w:rsidR="006B533E">
        <w:rPr>
          <w:rFonts w:ascii="Arial" w:hAnsi="Arial" w:cs="Arial"/>
          <w:color w:val="000000"/>
          <w:spacing w:val="40"/>
          <w:sz w:val="20"/>
          <w:szCs w:val="20"/>
        </w:rPr>
        <w:t xml:space="preserve"> 1</w:t>
      </w:r>
      <w:r w:rsidRPr="00B425B8">
        <w:rPr>
          <w:rFonts w:ascii="Arial" w:hAnsi="Arial" w:cs="Arial"/>
          <w:color w:val="000000"/>
          <w:sz w:val="20"/>
          <w:szCs w:val="20"/>
        </w:rPr>
        <w:t xml:space="preserve"> </w:t>
      </w:r>
      <w:r w:rsidRPr="00B425B8">
        <w:rPr>
          <w:rFonts w:ascii="Arial" w:hAnsi="Arial" w:cs="Arial"/>
          <w:sz w:val="20"/>
          <w:szCs w:val="20"/>
        </w:rPr>
        <w:t>–</w:t>
      </w:r>
      <w:r w:rsidRPr="00B425B8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 IEC 62246-4 магнитный переключатель с герконовым контактом называется «магнитный датчик приближения с герконовым контактом» или «магнитное сенсорное устройство».</w:t>
      </w:r>
    </w:p>
    <w:p w14:paraId="47C1F0E1" w14:textId="674407A9" w:rsidR="002B1B77" w:rsidRPr="002B1B77" w:rsidRDefault="002B1B77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2B1B77">
        <w:rPr>
          <w:rFonts w:ascii="Arial" w:hAnsi="Arial" w:cs="Arial"/>
          <w:sz w:val="24"/>
        </w:rPr>
        <w:t xml:space="preserve">3.1.10.2 </w:t>
      </w:r>
      <w:r w:rsidRPr="00D53702">
        <w:rPr>
          <w:rFonts w:ascii="Arial" w:hAnsi="Arial" w:cs="Arial"/>
          <w:b/>
          <w:sz w:val="24"/>
        </w:rPr>
        <w:t>кодовый магнитный переключатель</w:t>
      </w:r>
      <w:r w:rsidRPr="002B1B77">
        <w:rPr>
          <w:rFonts w:ascii="Arial" w:hAnsi="Arial" w:cs="Arial"/>
          <w:sz w:val="24"/>
        </w:rPr>
        <w:t xml:space="preserve"> (</w:t>
      </w:r>
      <w:r w:rsidRPr="002B1B77">
        <w:rPr>
          <w:rFonts w:ascii="Arial" w:hAnsi="Arial" w:cs="Arial"/>
          <w:sz w:val="24"/>
          <w:lang w:val="en-US"/>
        </w:rPr>
        <w:t>coded</w:t>
      </w:r>
      <w:r w:rsidRPr="002B1B77">
        <w:rPr>
          <w:rFonts w:ascii="Arial" w:hAnsi="Arial" w:cs="Arial"/>
          <w:sz w:val="24"/>
        </w:rPr>
        <w:t xml:space="preserve"> </w:t>
      </w:r>
      <w:r w:rsidRPr="002B1B77">
        <w:rPr>
          <w:rFonts w:ascii="Arial" w:hAnsi="Arial" w:cs="Arial"/>
          <w:sz w:val="24"/>
          <w:lang w:val="en-US"/>
        </w:rPr>
        <w:t>magnetic</w:t>
      </w:r>
      <w:r w:rsidRPr="002B1B77">
        <w:rPr>
          <w:rFonts w:ascii="Arial" w:hAnsi="Arial" w:cs="Arial"/>
          <w:sz w:val="24"/>
        </w:rPr>
        <w:t xml:space="preserve"> </w:t>
      </w:r>
      <w:r w:rsidRPr="002B1B77">
        <w:rPr>
          <w:rFonts w:ascii="Arial" w:hAnsi="Arial" w:cs="Arial"/>
          <w:sz w:val="24"/>
          <w:lang w:val="en-US"/>
        </w:rPr>
        <w:t>switch</w:t>
      </w:r>
      <w:r w:rsidRPr="002B1B77">
        <w:rPr>
          <w:rFonts w:ascii="Arial" w:hAnsi="Arial" w:cs="Arial"/>
          <w:sz w:val="24"/>
        </w:rPr>
        <w:t>)</w:t>
      </w:r>
      <w:r w:rsidR="00D53702">
        <w:rPr>
          <w:rFonts w:ascii="Arial" w:hAnsi="Arial" w:cs="Arial"/>
          <w:sz w:val="24"/>
        </w:rPr>
        <w:t xml:space="preserve">: </w:t>
      </w:r>
      <w:r w:rsidR="00C10B5B">
        <w:rPr>
          <w:rFonts w:ascii="Arial" w:hAnsi="Arial" w:cs="Arial"/>
          <w:sz w:val="24"/>
        </w:rPr>
        <w:t>Аппарат для</w:t>
      </w:r>
      <w:r w:rsidRPr="002B1B77">
        <w:rPr>
          <w:rFonts w:ascii="Arial" w:hAnsi="Arial" w:cs="Arial"/>
          <w:sz w:val="24"/>
        </w:rPr>
        <w:t xml:space="preserve"> цепи управления, включающее два или более герконовых </w:t>
      </w:r>
      <w:r w:rsidRPr="002B1B77">
        <w:rPr>
          <w:rFonts w:ascii="Arial" w:hAnsi="Arial" w:cs="Arial"/>
          <w:sz w:val="24"/>
        </w:rPr>
        <w:lastRenderedPageBreak/>
        <w:t>переключающих элементов, управляемых отдельным кодированным магнитным приводом, когда этот привод достигает заранее определенного положения.</w:t>
      </w:r>
    </w:p>
    <w:p w14:paraId="6FAAE420" w14:textId="38B83CDA" w:rsidR="006843B1" w:rsidRPr="000C27D0" w:rsidRDefault="00FA20EE" w:rsidP="00340638">
      <w:pPr>
        <w:spacing w:after="0" w:line="360" w:lineRule="auto"/>
        <w:ind w:firstLine="709"/>
        <w:jc w:val="both"/>
        <w:rPr>
          <w:rFonts w:ascii="Arial" w:hAnsi="Arial" w:cs="Arial"/>
          <w:b/>
          <w:i/>
          <w:sz w:val="20"/>
          <w:szCs w:val="20"/>
        </w:rPr>
      </w:pPr>
      <w:r w:rsidRPr="000C27D0">
        <w:rPr>
          <w:rFonts w:ascii="Arial" w:hAnsi="Arial" w:cs="Arial"/>
          <w:b/>
          <w:i/>
          <w:sz w:val="20"/>
          <w:szCs w:val="20"/>
        </w:rPr>
        <w:t xml:space="preserve">Пример – </w:t>
      </w:r>
      <w:r w:rsidR="002B1B77" w:rsidRPr="000C27D0">
        <w:rPr>
          <w:rFonts w:ascii="Arial" w:hAnsi="Arial" w:cs="Arial"/>
          <w:b/>
          <w:i/>
          <w:sz w:val="20"/>
          <w:szCs w:val="20"/>
        </w:rPr>
        <w:t>Магнитный привод, в который встроены кодированные постоянные магниты.</w:t>
      </w:r>
    </w:p>
    <w:p w14:paraId="6DBAA700" w14:textId="61BF4D28" w:rsidR="00D53702" w:rsidRPr="00D53702" w:rsidRDefault="00D53702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53702">
        <w:rPr>
          <w:rFonts w:ascii="Arial" w:hAnsi="Arial" w:cs="Arial"/>
          <w:sz w:val="24"/>
          <w:szCs w:val="24"/>
        </w:rPr>
        <w:t xml:space="preserve">3.1.10.3 </w:t>
      </w:r>
      <w:r w:rsidRPr="00D53702">
        <w:rPr>
          <w:rFonts w:ascii="Arial" w:hAnsi="Arial" w:cs="Arial"/>
          <w:b/>
          <w:sz w:val="24"/>
          <w:szCs w:val="24"/>
        </w:rPr>
        <w:t>номинальное расстояние дальности действия</w:t>
      </w:r>
      <w:r w:rsidRPr="00D53702">
        <w:rPr>
          <w:rFonts w:ascii="Arial" w:hAnsi="Arial" w:cs="Arial"/>
          <w:sz w:val="24"/>
          <w:szCs w:val="24"/>
        </w:rPr>
        <w:t xml:space="preserve"> </w:t>
      </w:r>
      <w:r w:rsidR="006B533E" w:rsidRPr="003C6276">
        <w:rPr>
          <w:rFonts w:ascii="Arial" w:hAnsi="Arial" w:cs="Arial"/>
          <w:b/>
          <w:i/>
          <w:sz w:val="24"/>
          <w:szCs w:val="24"/>
        </w:rPr>
        <w:t>s</w:t>
      </w:r>
      <w:r w:rsidR="006B533E" w:rsidRPr="003C6276">
        <w:rPr>
          <w:rFonts w:ascii="Arial" w:hAnsi="Arial" w:cs="Arial"/>
          <w:b/>
          <w:i/>
          <w:sz w:val="24"/>
          <w:szCs w:val="24"/>
          <w:vertAlign w:val="subscript"/>
        </w:rPr>
        <w:t>n</w:t>
      </w:r>
      <w:r w:rsidR="006B533E" w:rsidRPr="00D53702">
        <w:rPr>
          <w:rFonts w:ascii="Arial" w:hAnsi="Arial" w:cs="Arial"/>
          <w:sz w:val="24"/>
          <w:szCs w:val="24"/>
        </w:rPr>
        <w:t xml:space="preserve"> </w:t>
      </w:r>
      <w:r w:rsidRPr="00D53702">
        <w:rPr>
          <w:rFonts w:ascii="Arial" w:hAnsi="Arial" w:cs="Arial"/>
          <w:sz w:val="24"/>
          <w:szCs w:val="24"/>
        </w:rPr>
        <w:t>(rated operating distance):</w:t>
      </w:r>
      <w:r w:rsidR="003C6276" w:rsidRPr="003C6276">
        <w:rPr>
          <w:rFonts w:ascii="Arial" w:hAnsi="Arial" w:cs="Arial"/>
          <w:sz w:val="24"/>
          <w:szCs w:val="24"/>
        </w:rPr>
        <w:t xml:space="preserve"> </w:t>
      </w:r>
      <w:r w:rsidRPr="00D53702">
        <w:rPr>
          <w:rFonts w:ascii="Arial" w:hAnsi="Arial" w:cs="Arial"/>
          <w:sz w:val="24"/>
          <w:szCs w:val="24"/>
        </w:rPr>
        <w:t xml:space="preserve">Условная величина, используемая для обозначения рабочих расстояний. </w:t>
      </w:r>
    </w:p>
    <w:p w14:paraId="4A0CE500" w14:textId="7F0D4429" w:rsidR="00D53702" w:rsidRPr="00D53702" w:rsidRDefault="00D53702" w:rsidP="00340638">
      <w:pPr>
        <w:pStyle w:val="formattext0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5370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D53702">
        <w:rPr>
          <w:rFonts w:ascii="Arial" w:hAnsi="Arial" w:cs="Arial"/>
          <w:color w:val="000000"/>
          <w:sz w:val="20"/>
          <w:szCs w:val="20"/>
        </w:rPr>
        <w:t xml:space="preserve"> </w:t>
      </w:r>
      <w:r w:rsidR="006B533E">
        <w:rPr>
          <w:rFonts w:ascii="Arial" w:hAnsi="Arial" w:cs="Arial"/>
          <w:color w:val="000000"/>
          <w:sz w:val="20"/>
          <w:szCs w:val="20"/>
        </w:rPr>
        <w:t xml:space="preserve">1 </w:t>
      </w:r>
      <w:r w:rsidRPr="00D53702">
        <w:rPr>
          <w:rFonts w:ascii="Arial" w:hAnsi="Arial" w:cs="Arial"/>
          <w:sz w:val="20"/>
          <w:szCs w:val="20"/>
        </w:rPr>
        <w:t>– Номинальное (паспортное) значение расстояния дальности действия, не учитывающее технологические допуски и отклонения, связанные с реальными режимами работы, такие как отклонения значений напряжения и температуры.</w:t>
      </w:r>
    </w:p>
    <w:p w14:paraId="60580DAE" w14:textId="4D6CAEDB" w:rsidR="006843B1" w:rsidRPr="00D53702" w:rsidRDefault="00D53702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53702">
        <w:rPr>
          <w:rFonts w:ascii="Arial" w:hAnsi="Arial" w:cs="Arial"/>
          <w:sz w:val="24"/>
          <w:szCs w:val="24"/>
        </w:rPr>
        <w:t xml:space="preserve">[IEC 60947-5-2:2019, 3.3.1.1, изменен </w:t>
      </w:r>
      <w:r w:rsidR="00FA20EE">
        <w:rPr>
          <w:rFonts w:ascii="Arial" w:hAnsi="Arial" w:cs="Arial"/>
          <w:sz w:val="24"/>
          <w:szCs w:val="24"/>
        </w:rPr>
        <w:t>–</w:t>
      </w:r>
      <w:r w:rsidRPr="00D53702">
        <w:rPr>
          <w:rFonts w:ascii="Arial" w:hAnsi="Arial" w:cs="Arial"/>
          <w:sz w:val="24"/>
          <w:szCs w:val="24"/>
        </w:rPr>
        <w:t xml:space="preserve"> примечание 2 к записи удалено]</w:t>
      </w:r>
    </w:p>
    <w:p w14:paraId="19D0E274" w14:textId="56295BE6" w:rsidR="00A67E97" w:rsidRPr="00AB4FFA" w:rsidRDefault="00A67E97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67E97">
        <w:rPr>
          <w:rFonts w:ascii="Arial" w:hAnsi="Arial" w:cs="Arial"/>
          <w:sz w:val="24"/>
        </w:rPr>
        <w:t xml:space="preserve">3.1.10.4 </w:t>
      </w:r>
      <w:r w:rsidRPr="00A67E97">
        <w:rPr>
          <w:rFonts w:ascii="Arial" w:hAnsi="Arial" w:cs="Arial"/>
          <w:b/>
          <w:sz w:val="24"/>
        </w:rPr>
        <w:t>рабочее расстояние дальности действия</w:t>
      </w:r>
      <w:r>
        <w:rPr>
          <w:rFonts w:ascii="Arial" w:hAnsi="Arial" w:cs="Arial"/>
          <w:sz w:val="24"/>
        </w:rPr>
        <w:t xml:space="preserve"> </w:t>
      </w:r>
      <w:r w:rsidR="006B533E" w:rsidRPr="003C6276">
        <w:rPr>
          <w:rFonts w:ascii="Arial" w:hAnsi="Arial" w:cs="Arial"/>
          <w:b/>
          <w:i/>
          <w:sz w:val="24"/>
          <w:lang w:val="en-US"/>
        </w:rPr>
        <w:t>s</w:t>
      </w:r>
      <w:r w:rsidR="006B533E" w:rsidRPr="003C6276">
        <w:rPr>
          <w:rFonts w:ascii="Arial" w:hAnsi="Arial" w:cs="Arial"/>
          <w:b/>
          <w:i/>
          <w:sz w:val="24"/>
          <w:vertAlign w:val="subscript"/>
        </w:rPr>
        <w:t>ао</w:t>
      </w:r>
      <w:r w:rsidR="006B533E" w:rsidRPr="00A67E97">
        <w:rPr>
          <w:rFonts w:ascii="Arial" w:hAnsi="Arial" w:cs="Arial"/>
          <w:sz w:val="24"/>
        </w:rPr>
        <w:t xml:space="preserve"> </w:t>
      </w:r>
      <w:r w:rsidRPr="00A67E97">
        <w:rPr>
          <w:rFonts w:ascii="Arial" w:hAnsi="Arial" w:cs="Arial"/>
          <w:sz w:val="24"/>
        </w:rPr>
        <w:t>(</w:t>
      </w:r>
      <w:r w:rsidRPr="00A67E97">
        <w:rPr>
          <w:rFonts w:ascii="Arial" w:hAnsi="Arial" w:cs="Arial"/>
          <w:sz w:val="24"/>
          <w:lang w:val="en-US"/>
        </w:rPr>
        <w:t>assured</w:t>
      </w:r>
      <w:r w:rsidRPr="00A67E97">
        <w:rPr>
          <w:rFonts w:ascii="Arial" w:hAnsi="Arial" w:cs="Arial"/>
          <w:sz w:val="24"/>
        </w:rPr>
        <w:t xml:space="preserve"> </w:t>
      </w:r>
      <w:r w:rsidRPr="00A67E97">
        <w:rPr>
          <w:rFonts w:ascii="Arial" w:hAnsi="Arial" w:cs="Arial"/>
          <w:sz w:val="24"/>
          <w:lang w:val="en-US"/>
        </w:rPr>
        <w:t>operating</w:t>
      </w:r>
      <w:r w:rsidRPr="00A67E97">
        <w:rPr>
          <w:rFonts w:ascii="Arial" w:hAnsi="Arial" w:cs="Arial"/>
          <w:sz w:val="24"/>
        </w:rPr>
        <w:t xml:space="preserve"> </w:t>
      </w:r>
      <w:r w:rsidRPr="00A67E97">
        <w:rPr>
          <w:rFonts w:ascii="Arial" w:hAnsi="Arial" w:cs="Arial"/>
          <w:sz w:val="24"/>
          <w:lang w:val="en-US"/>
        </w:rPr>
        <w:t>distance</w:t>
      </w:r>
      <w:r w:rsidRPr="00A67E97">
        <w:rPr>
          <w:rFonts w:ascii="Arial" w:hAnsi="Arial" w:cs="Arial"/>
          <w:sz w:val="24"/>
        </w:rPr>
        <w:t>):</w:t>
      </w:r>
      <w:r w:rsidRPr="00A67E97">
        <w:rPr>
          <w:rFonts w:ascii="Arial" w:eastAsia="Times New Roman" w:hAnsi="Arial" w:cs="Arial"/>
          <w:sz w:val="24"/>
          <w:szCs w:val="24"/>
          <w:lang w:eastAsia="ru-RU"/>
        </w:rPr>
        <w:t xml:space="preserve">Значение расстояния от чувствительной поверхности, в пределах которого </w:t>
      </w:r>
      <w:r w:rsidRPr="00AB4FFA">
        <w:rPr>
          <w:rFonts w:ascii="Arial" w:hAnsi="Arial" w:cs="Arial"/>
          <w:color w:val="000000"/>
          <w:sz w:val="24"/>
          <w:szCs w:val="24"/>
        </w:rPr>
        <w:t>определяется наличие магнитного привода при соблюдении всех заданных условий окружающей среды и производственных допусков</w:t>
      </w:r>
      <w:r w:rsidR="00AB4FFA" w:rsidRPr="00AB4FFA">
        <w:rPr>
          <w:rFonts w:ascii="Arial" w:hAnsi="Arial" w:cs="Arial"/>
          <w:color w:val="000000"/>
          <w:sz w:val="24"/>
          <w:szCs w:val="24"/>
        </w:rPr>
        <w:t>.</w:t>
      </w:r>
      <w:r w:rsidRPr="00AB4FFA">
        <w:rPr>
          <w:rFonts w:ascii="Arial" w:hAnsi="Arial" w:cs="Arial"/>
          <w:sz w:val="24"/>
          <w:szCs w:val="24"/>
        </w:rPr>
        <w:t xml:space="preserve"> </w:t>
      </w:r>
    </w:p>
    <w:p w14:paraId="79AC524A" w14:textId="0B111291" w:rsidR="006843B1" w:rsidRPr="00AB4FFA" w:rsidRDefault="00A67E97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4FFA">
        <w:rPr>
          <w:rFonts w:ascii="Arial" w:hAnsi="Arial" w:cs="Arial"/>
          <w:sz w:val="24"/>
          <w:szCs w:val="24"/>
        </w:rPr>
        <w:t xml:space="preserve">[IEC 60947-5-3:2013, 2.6.4, изменен </w:t>
      </w:r>
      <w:r w:rsidR="00FA20EE">
        <w:rPr>
          <w:rFonts w:ascii="Arial" w:hAnsi="Arial" w:cs="Arial"/>
          <w:sz w:val="24"/>
          <w:szCs w:val="24"/>
        </w:rPr>
        <w:t>–</w:t>
      </w:r>
      <w:r w:rsidRPr="00AB4FFA">
        <w:rPr>
          <w:rFonts w:ascii="Arial" w:hAnsi="Arial" w:cs="Arial"/>
          <w:sz w:val="24"/>
          <w:szCs w:val="24"/>
        </w:rPr>
        <w:t xml:space="preserve"> </w:t>
      </w:r>
      <w:r w:rsidR="00F0544D">
        <w:rPr>
          <w:rFonts w:ascii="Arial" w:hAnsi="Arial" w:cs="Arial"/>
          <w:sz w:val="24"/>
          <w:szCs w:val="24"/>
        </w:rPr>
        <w:t xml:space="preserve">фраза </w:t>
      </w:r>
      <w:r w:rsidRPr="00AB4FFA">
        <w:rPr>
          <w:rFonts w:ascii="Arial" w:hAnsi="Arial" w:cs="Arial"/>
          <w:sz w:val="24"/>
          <w:szCs w:val="24"/>
        </w:rPr>
        <w:t>«указанный объект» заменен</w:t>
      </w:r>
      <w:r w:rsidR="00F0544D">
        <w:rPr>
          <w:rFonts w:ascii="Arial" w:hAnsi="Arial" w:cs="Arial"/>
          <w:sz w:val="24"/>
          <w:szCs w:val="24"/>
        </w:rPr>
        <w:t>а</w:t>
      </w:r>
      <w:r w:rsidRPr="00AB4FFA">
        <w:rPr>
          <w:rFonts w:ascii="Arial" w:hAnsi="Arial" w:cs="Arial"/>
          <w:sz w:val="24"/>
          <w:szCs w:val="24"/>
        </w:rPr>
        <w:t xml:space="preserve"> на </w:t>
      </w:r>
      <w:r w:rsidR="00F0544D">
        <w:rPr>
          <w:rFonts w:ascii="Arial" w:hAnsi="Arial" w:cs="Arial"/>
          <w:sz w:val="24"/>
          <w:szCs w:val="24"/>
        </w:rPr>
        <w:t xml:space="preserve">фразу </w:t>
      </w:r>
      <w:r w:rsidRPr="00AB4FFA">
        <w:rPr>
          <w:rFonts w:ascii="Arial" w:hAnsi="Arial" w:cs="Arial"/>
          <w:sz w:val="24"/>
          <w:szCs w:val="24"/>
        </w:rPr>
        <w:t>«магнитный привод»]</w:t>
      </w:r>
    </w:p>
    <w:p w14:paraId="6640B984" w14:textId="584FB4EC" w:rsidR="00AB4FFA" w:rsidRPr="00AB4FFA" w:rsidRDefault="00AB4FFA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B4FFA">
        <w:rPr>
          <w:rFonts w:ascii="Arial" w:hAnsi="Arial" w:cs="Arial"/>
          <w:sz w:val="24"/>
          <w:szCs w:val="24"/>
        </w:rPr>
        <w:t xml:space="preserve">3.1.10.5 </w:t>
      </w:r>
      <w:r w:rsidRPr="00AB4FFA">
        <w:rPr>
          <w:rFonts w:ascii="Arial" w:hAnsi="Arial" w:cs="Arial"/>
          <w:b/>
          <w:color w:val="000000"/>
          <w:sz w:val="24"/>
          <w:szCs w:val="24"/>
        </w:rPr>
        <w:t>гарантированное расстояние расцепления</w:t>
      </w:r>
      <w:r w:rsidRPr="00AB4FFA">
        <w:rPr>
          <w:rFonts w:ascii="Arial" w:hAnsi="Arial" w:cs="Arial"/>
          <w:sz w:val="24"/>
          <w:szCs w:val="24"/>
        </w:rPr>
        <w:t xml:space="preserve"> </w:t>
      </w:r>
      <w:r w:rsidR="00F0544D" w:rsidRPr="00C8488D">
        <w:rPr>
          <w:rFonts w:ascii="Arial" w:hAnsi="Arial" w:cs="Arial"/>
          <w:b/>
          <w:i/>
          <w:sz w:val="24"/>
        </w:rPr>
        <w:t>s</w:t>
      </w:r>
      <w:r w:rsidR="00F0544D" w:rsidRPr="00C8488D">
        <w:rPr>
          <w:rFonts w:ascii="Arial" w:hAnsi="Arial" w:cs="Arial"/>
          <w:b/>
          <w:sz w:val="24"/>
          <w:vertAlign w:val="subscript"/>
        </w:rPr>
        <w:t>ar</w:t>
      </w:r>
      <w:r w:rsidRPr="00AB4FFA">
        <w:rPr>
          <w:rFonts w:ascii="Arial" w:hAnsi="Arial" w:cs="Arial"/>
          <w:sz w:val="24"/>
          <w:szCs w:val="24"/>
        </w:rPr>
        <w:t>(assured release distance):</w:t>
      </w:r>
      <w:r w:rsidRPr="00A67E97">
        <w:rPr>
          <w:rFonts w:ascii="Arial" w:eastAsia="Times New Roman" w:hAnsi="Arial" w:cs="Arial"/>
          <w:sz w:val="24"/>
          <w:szCs w:val="24"/>
          <w:lang w:eastAsia="ru-RU"/>
        </w:rPr>
        <w:t>Значение расстояния от чувствительной поверхности</w:t>
      </w:r>
      <w:r w:rsidRPr="00AB4FF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з</w:t>
      </w:r>
      <w:r w:rsidRPr="00AB4FFA">
        <w:rPr>
          <w:rFonts w:ascii="Arial" w:hAnsi="Arial" w:cs="Arial"/>
          <w:color w:val="000000"/>
          <w:sz w:val="24"/>
          <w:szCs w:val="24"/>
        </w:rPr>
        <w:t xml:space="preserve">а пределами которого правильно определяется отсутствие магнитного привода при всех заданных условиях окружающей среды и производственных допусках. </w:t>
      </w:r>
    </w:p>
    <w:p w14:paraId="48915C23" w14:textId="0B06A5D5" w:rsidR="006843B1" w:rsidRPr="00A40D1C" w:rsidRDefault="00AB4FFA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AB4FFA">
        <w:rPr>
          <w:rFonts w:ascii="Arial" w:hAnsi="Arial" w:cs="Arial"/>
          <w:sz w:val="24"/>
        </w:rPr>
        <w:t xml:space="preserve">[IEC 60947-5-3:2013, 2.6.5, изменен </w:t>
      </w:r>
      <w:r w:rsidR="00FA20EE">
        <w:rPr>
          <w:rFonts w:ascii="Arial" w:hAnsi="Arial" w:cs="Arial"/>
          <w:sz w:val="24"/>
        </w:rPr>
        <w:t>–</w:t>
      </w:r>
      <w:r w:rsidRPr="00AB4FFA">
        <w:rPr>
          <w:rFonts w:ascii="Arial" w:hAnsi="Arial" w:cs="Arial"/>
          <w:sz w:val="24"/>
        </w:rPr>
        <w:t xml:space="preserve"> </w:t>
      </w:r>
      <w:r w:rsidR="00F0544D">
        <w:rPr>
          <w:rFonts w:ascii="Arial" w:hAnsi="Arial" w:cs="Arial"/>
          <w:sz w:val="24"/>
        </w:rPr>
        <w:t xml:space="preserve">фраза </w:t>
      </w:r>
      <w:r w:rsidRPr="00AB4FFA">
        <w:rPr>
          <w:rFonts w:ascii="Arial" w:hAnsi="Arial" w:cs="Arial"/>
          <w:sz w:val="24"/>
        </w:rPr>
        <w:t xml:space="preserve">«указанная цель» заменена на </w:t>
      </w:r>
      <w:r w:rsidR="00F0544D">
        <w:rPr>
          <w:rFonts w:ascii="Arial" w:hAnsi="Arial" w:cs="Arial"/>
          <w:sz w:val="24"/>
        </w:rPr>
        <w:t xml:space="preserve">фразу </w:t>
      </w:r>
      <w:r w:rsidRPr="00AB4FFA">
        <w:rPr>
          <w:rFonts w:ascii="Arial" w:hAnsi="Arial" w:cs="Arial"/>
          <w:sz w:val="24"/>
        </w:rPr>
        <w:t xml:space="preserve">«магнитный </w:t>
      </w:r>
      <w:r>
        <w:rPr>
          <w:rFonts w:ascii="Arial" w:hAnsi="Arial" w:cs="Arial"/>
          <w:sz w:val="24"/>
        </w:rPr>
        <w:t>привод»</w:t>
      </w:r>
      <w:r w:rsidRPr="00AB4FFA">
        <w:rPr>
          <w:rFonts w:ascii="Arial" w:hAnsi="Arial" w:cs="Arial"/>
          <w:sz w:val="24"/>
        </w:rPr>
        <w:t>].</w:t>
      </w:r>
    </w:p>
    <w:p w14:paraId="3F905B39" w14:textId="77777777" w:rsidR="005558E3" w:rsidRPr="005558E3" w:rsidRDefault="00E87163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7163">
        <w:rPr>
          <w:rFonts w:ascii="Arial" w:hAnsi="Arial" w:cs="Arial"/>
          <w:sz w:val="24"/>
        </w:rPr>
        <w:t xml:space="preserve">3.1.10.6 </w:t>
      </w:r>
      <w:r w:rsidRPr="005558E3">
        <w:rPr>
          <w:rFonts w:ascii="Arial" w:hAnsi="Arial" w:cs="Arial"/>
          <w:b/>
          <w:sz w:val="24"/>
        </w:rPr>
        <w:t>магнитный привод</w:t>
      </w:r>
      <w:r w:rsidR="005558E3">
        <w:rPr>
          <w:rFonts w:ascii="Arial" w:hAnsi="Arial" w:cs="Arial"/>
          <w:sz w:val="24"/>
        </w:rPr>
        <w:t xml:space="preserve"> (</w:t>
      </w:r>
      <w:r w:rsidR="005558E3" w:rsidRPr="005558E3">
        <w:rPr>
          <w:rFonts w:ascii="Arial" w:hAnsi="Arial" w:cs="Arial"/>
          <w:sz w:val="24"/>
        </w:rPr>
        <w:t>magnetic actuator</w:t>
      </w:r>
      <w:r w:rsidR="005558E3">
        <w:rPr>
          <w:rFonts w:ascii="Arial" w:hAnsi="Arial" w:cs="Arial"/>
          <w:sz w:val="24"/>
        </w:rPr>
        <w:t>):</w:t>
      </w:r>
      <w:r w:rsidR="005558E3" w:rsidRPr="005558E3">
        <w:t xml:space="preserve"> </w:t>
      </w:r>
      <w:r w:rsidR="005558E3" w:rsidRPr="005558E3">
        <w:rPr>
          <w:rFonts w:ascii="Arial" w:hAnsi="Arial" w:cs="Arial"/>
          <w:sz w:val="24"/>
          <w:szCs w:val="24"/>
        </w:rPr>
        <w:t xml:space="preserve">Отдельный (или встроенный) металлический компонент, соленоиды или другие источники магнитного поля, </w:t>
      </w:r>
      <w:r w:rsidR="005558E3" w:rsidRPr="005558E3">
        <w:rPr>
          <w:rFonts w:ascii="Arial" w:hAnsi="Arial" w:cs="Arial"/>
          <w:color w:val="000000"/>
          <w:sz w:val="24"/>
          <w:szCs w:val="24"/>
        </w:rPr>
        <w:t xml:space="preserve">приводящие в действие герконовые контакты магнитного переключателя </w:t>
      </w:r>
      <w:r w:rsidR="005558E3" w:rsidRPr="005558E3">
        <w:rPr>
          <w:rFonts w:ascii="Arial" w:hAnsi="Arial" w:cs="Arial"/>
          <w:sz w:val="24"/>
          <w:szCs w:val="24"/>
        </w:rPr>
        <w:t xml:space="preserve">путем изменения величины магнитного поля в зоне срабатывания. </w:t>
      </w:r>
    </w:p>
    <w:p w14:paraId="3B01375F" w14:textId="0B8A35F5" w:rsidR="006843B1" w:rsidRPr="000C27D0" w:rsidRDefault="00FA20EE" w:rsidP="00340638">
      <w:pPr>
        <w:spacing w:after="0" w:line="360" w:lineRule="auto"/>
        <w:ind w:firstLine="709"/>
        <w:jc w:val="both"/>
        <w:rPr>
          <w:rFonts w:ascii="Arial" w:hAnsi="Arial" w:cs="Arial"/>
          <w:b/>
          <w:i/>
          <w:sz w:val="20"/>
          <w:szCs w:val="20"/>
        </w:rPr>
      </w:pPr>
      <w:r w:rsidRPr="000C27D0">
        <w:rPr>
          <w:rFonts w:ascii="Arial" w:hAnsi="Arial" w:cs="Arial"/>
          <w:b/>
          <w:i/>
          <w:sz w:val="20"/>
          <w:szCs w:val="20"/>
        </w:rPr>
        <w:t xml:space="preserve">Пример – </w:t>
      </w:r>
      <w:r w:rsidR="005558E3" w:rsidRPr="000C27D0">
        <w:rPr>
          <w:rFonts w:ascii="Arial" w:hAnsi="Arial" w:cs="Arial"/>
          <w:b/>
          <w:i/>
          <w:sz w:val="20"/>
          <w:szCs w:val="20"/>
        </w:rPr>
        <w:t>П</w:t>
      </w:r>
      <w:r w:rsidR="00E87163" w:rsidRPr="000C27D0">
        <w:rPr>
          <w:rFonts w:ascii="Arial" w:hAnsi="Arial" w:cs="Arial"/>
          <w:b/>
          <w:i/>
          <w:sz w:val="20"/>
          <w:szCs w:val="20"/>
        </w:rPr>
        <w:t>остоянные магниты, ферромагнитные пластины.</w:t>
      </w:r>
    </w:p>
    <w:p w14:paraId="54B507DB" w14:textId="6D4951F5" w:rsidR="005558E3" w:rsidRPr="004B2941" w:rsidRDefault="005558E3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930801">
        <w:rPr>
          <w:rFonts w:ascii="Arial" w:hAnsi="Arial" w:cs="Arial"/>
          <w:b/>
          <w:sz w:val="24"/>
        </w:rPr>
        <w:t>3.1.11 Термины и определения, относящиеся к аппаратуре цепей управления класса II</w:t>
      </w:r>
    </w:p>
    <w:p w14:paraId="22E15E8C" w14:textId="3D4653F5" w:rsidR="005558E3" w:rsidRPr="008A42E6" w:rsidRDefault="005558E3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5558E3">
        <w:rPr>
          <w:rFonts w:ascii="Arial" w:hAnsi="Arial" w:cs="Arial"/>
          <w:sz w:val="24"/>
        </w:rPr>
        <w:t xml:space="preserve">3.1.11.1 </w:t>
      </w:r>
      <w:r w:rsidR="008A42E6" w:rsidRPr="00780C29">
        <w:rPr>
          <w:rFonts w:ascii="Arial" w:hAnsi="Arial" w:cs="Arial"/>
          <w:b/>
          <w:sz w:val="24"/>
        </w:rPr>
        <w:t>гермети</w:t>
      </w:r>
      <w:r w:rsidR="00780C29" w:rsidRPr="00780C29">
        <w:rPr>
          <w:rFonts w:ascii="Arial" w:hAnsi="Arial" w:cs="Arial"/>
          <w:b/>
          <w:sz w:val="24"/>
        </w:rPr>
        <w:t>зация</w:t>
      </w:r>
      <w:r w:rsidR="00780C29">
        <w:rPr>
          <w:rFonts w:ascii="Arial" w:hAnsi="Arial" w:cs="Arial"/>
          <w:sz w:val="24"/>
        </w:rPr>
        <w:t xml:space="preserve"> (</w:t>
      </w:r>
      <w:r w:rsidR="00780C29" w:rsidRPr="00780C29">
        <w:rPr>
          <w:rFonts w:ascii="Arial" w:hAnsi="Arial" w:cs="Arial"/>
          <w:sz w:val="24"/>
        </w:rPr>
        <w:t>encapsulation</w:t>
      </w:r>
      <w:r w:rsidR="00780C29">
        <w:rPr>
          <w:rFonts w:ascii="Arial" w:hAnsi="Arial" w:cs="Arial"/>
          <w:sz w:val="24"/>
        </w:rPr>
        <w:t>): П</w:t>
      </w:r>
      <w:r w:rsidR="00780C29" w:rsidRPr="00780C29">
        <w:rPr>
          <w:rFonts w:ascii="Arial" w:hAnsi="Arial" w:cs="Arial"/>
          <w:sz w:val="24"/>
        </w:rPr>
        <w:t xml:space="preserve">роцесс, при котором все компоненты, проводники и концы </w:t>
      </w:r>
      <w:r w:rsidR="00780C29">
        <w:rPr>
          <w:rFonts w:ascii="Arial" w:hAnsi="Arial" w:cs="Arial"/>
          <w:sz w:val="24"/>
        </w:rPr>
        <w:t>цельных</w:t>
      </w:r>
      <w:r w:rsidR="00780C29" w:rsidRPr="00780C29">
        <w:rPr>
          <w:rFonts w:ascii="Arial" w:hAnsi="Arial" w:cs="Arial"/>
          <w:sz w:val="24"/>
        </w:rPr>
        <w:t xml:space="preserve"> кабелей помещаются в изолирующий компаунд с помощью </w:t>
      </w:r>
      <w:r w:rsidR="00780C29">
        <w:rPr>
          <w:rFonts w:ascii="Arial" w:hAnsi="Arial" w:cs="Arial"/>
          <w:sz w:val="24"/>
        </w:rPr>
        <w:t>соответствующих</w:t>
      </w:r>
      <w:r w:rsidR="00780C29" w:rsidRPr="00780C29">
        <w:rPr>
          <w:rFonts w:ascii="Arial" w:hAnsi="Arial" w:cs="Arial"/>
          <w:sz w:val="24"/>
        </w:rPr>
        <w:t xml:space="preserve"> средств, таких как </w:t>
      </w:r>
      <w:r w:rsidR="00780C29">
        <w:rPr>
          <w:rFonts w:ascii="Arial" w:hAnsi="Arial" w:cs="Arial"/>
          <w:sz w:val="24"/>
        </w:rPr>
        <w:t>встраивание</w:t>
      </w:r>
      <w:r w:rsidR="00780C29" w:rsidRPr="00780C29">
        <w:rPr>
          <w:rFonts w:ascii="Arial" w:hAnsi="Arial" w:cs="Arial"/>
          <w:sz w:val="24"/>
        </w:rPr>
        <w:t xml:space="preserve"> или герметизация</w:t>
      </w:r>
      <w:r w:rsidR="00C47E6C">
        <w:rPr>
          <w:rFonts w:ascii="Arial" w:hAnsi="Arial" w:cs="Arial"/>
          <w:sz w:val="24"/>
        </w:rPr>
        <w:t>.</w:t>
      </w:r>
    </w:p>
    <w:p w14:paraId="2676ACC4" w14:textId="40D4B7A0" w:rsidR="006843B1" w:rsidRPr="00A40D1C" w:rsidRDefault="00C47E6C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C47E6C">
        <w:rPr>
          <w:rFonts w:ascii="Arial" w:hAnsi="Arial" w:cs="Arial"/>
          <w:sz w:val="24"/>
        </w:rPr>
        <w:t xml:space="preserve">3.1.11.2 </w:t>
      </w:r>
      <w:r w:rsidRPr="00C47E6C">
        <w:rPr>
          <w:rFonts w:ascii="Arial" w:hAnsi="Arial" w:cs="Arial"/>
          <w:b/>
          <w:sz w:val="24"/>
        </w:rPr>
        <w:t>встраивание</w:t>
      </w:r>
      <w:r>
        <w:rPr>
          <w:rFonts w:ascii="Arial" w:hAnsi="Arial" w:cs="Arial"/>
          <w:sz w:val="24"/>
        </w:rPr>
        <w:t xml:space="preserve"> (</w:t>
      </w:r>
      <w:r w:rsidRPr="00C47E6C">
        <w:rPr>
          <w:rFonts w:ascii="Arial" w:hAnsi="Arial" w:cs="Arial"/>
          <w:sz w:val="24"/>
        </w:rPr>
        <w:t>embedding</w:t>
      </w:r>
      <w:r>
        <w:rPr>
          <w:rFonts w:ascii="Arial" w:hAnsi="Arial" w:cs="Arial"/>
          <w:sz w:val="24"/>
        </w:rPr>
        <w:t>): П</w:t>
      </w:r>
      <w:r w:rsidRPr="00C47E6C">
        <w:rPr>
          <w:rFonts w:ascii="Arial" w:hAnsi="Arial" w:cs="Arial"/>
          <w:sz w:val="24"/>
        </w:rPr>
        <w:t>роцесс полной упаковки электрического устройства(ов) путем заливки его (их) компаундом в</w:t>
      </w:r>
      <w:r>
        <w:rPr>
          <w:rFonts w:ascii="Arial" w:hAnsi="Arial" w:cs="Arial"/>
          <w:sz w:val="24"/>
        </w:rPr>
        <w:t xml:space="preserve"> </w:t>
      </w:r>
      <w:r w:rsidRPr="00C47E6C">
        <w:rPr>
          <w:rFonts w:ascii="Arial" w:hAnsi="Arial" w:cs="Arial"/>
          <w:sz w:val="24"/>
        </w:rPr>
        <w:t>форму и извлечения упакованного устройства(ов) из формы после затвердевания компаунда</w:t>
      </w:r>
      <w:r w:rsidR="00E940AD">
        <w:rPr>
          <w:rFonts w:ascii="Arial" w:hAnsi="Arial" w:cs="Arial"/>
          <w:sz w:val="24"/>
        </w:rPr>
        <w:t>.</w:t>
      </w:r>
    </w:p>
    <w:p w14:paraId="499FF552" w14:textId="16B36FCC" w:rsidR="006843B1" w:rsidRPr="00E940AD" w:rsidRDefault="00E940AD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940AD">
        <w:rPr>
          <w:rFonts w:ascii="Arial" w:hAnsi="Arial" w:cs="Arial"/>
          <w:sz w:val="24"/>
          <w:szCs w:val="24"/>
        </w:rPr>
        <w:lastRenderedPageBreak/>
        <w:t xml:space="preserve">3.1.11.3 </w:t>
      </w:r>
      <w:r w:rsidRPr="00E940AD">
        <w:rPr>
          <w:rFonts w:ascii="Arial" w:hAnsi="Arial" w:cs="Arial"/>
          <w:b/>
          <w:sz w:val="24"/>
          <w:szCs w:val="24"/>
        </w:rPr>
        <w:t>заливка (компаундом)</w:t>
      </w:r>
      <w:r w:rsidRPr="00E940AD">
        <w:rPr>
          <w:rFonts w:ascii="Arial" w:hAnsi="Arial" w:cs="Arial"/>
          <w:sz w:val="24"/>
          <w:szCs w:val="24"/>
        </w:rPr>
        <w:t xml:space="preserve"> (potting): Процесс заливки, при котором форма </w:t>
      </w:r>
      <w:r w:rsidRPr="00E940AD">
        <w:rPr>
          <w:rFonts w:ascii="Arial" w:hAnsi="Arial" w:cs="Arial"/>
          <w:color w:val="000000"/>
          <w:sz w:val="24"/>
          <w:szCs w:val="24"/>
        </w:rPr>
        <w:t>остается прикрепленной к заключенному</w:t>
      </w:r>
      <w:r w:rsidR="00930801" w:rsidRPr="003C6276">
        <w:rPr>
          <w:rFonts w:ascii="Arial" w:hAnsi="Arial" w:cs="Arial"/>
          <w:color w:val="000000"/>
          <w:sz w:val="24"/>
          <w:szCs w:val="24"/>
        </w:rPr>
        <w:t>(</w:t>
      </w:r>
      <w:r w:rsidR="00930801">
        <w:rPr>
          <w:rFonts w:ascii="Arial" w:hAnsi="Arial" w:cs="Arial"/>
          <w:color w:val="000000"/>
          <w:sz w:val="24"/>
          <w:szCs w:val="24"/>
        </w:rPr>
        <w:t>ым)</w:t>
      </w:r>
      <w:r w:rsidRPr="00E940AD">
        <w:rPr>
          <w:rFonts w:ascii="Arial" w:hAnsi="Arial" w:cs="Arial"/>
          <w:color w:val="000000"/>
          <w:sz w:val="24"/>
          <w:szCs w:val="24"/>
        </w:rPr>
        <w:t xml:space="preserve"> в корпус электрическому</w:t>
      </w:r>
      <w:r w:rsidR="00930801">
        <w:rPr>
          <w:rFonts w:ascii="Arial" w:hAnsi="Arial" w:cs="Arial"/>
          <w:color w:val="000000"/>
          <w:sz w:val="24"/>
          <w:szCs w:val="24"/>
        </w:rPr>
        <w:t>(им)</w:t>
      </w:r>
      <w:r w:rsidRPr="00E940AD">
        <w:rPr>
          <w:rFonts w:ascii="Arial" w:hAnsi="Arial" w:cs="Arial"/>
          <w:color w:val="000000"/>
          <w:sz w:val="24"/>
          <w:szCs w:val="24"/>
        </w:rPr>
        <w:t xml:space="preserve"> устройству(устройствам).</w:t>
      </w:r>
    </w:p>
    <w:p w14:paraId="232BD770" w14:textId="77777777" w:rsidR="008F779E" w:rsidRPr="008F779E" w:rsidRDefault="008F779E" w:rsidP="00340638">
      <w:pPr>
        <w:pStyle w:val="formattext0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8F779E">
        <w:rPr>
          <w:rFonts w:ascii="Arial" w:hAnsi="Arial" w:cs="Arial"/>
        </w:rPr>
        <w:t xml:space="preserve">3.1.11.4 </w:t>
      </w:r>
      <w:r w:rsidRPr="008F779E">
        <w:rPr>
          <w:rFonts w:ascii="Arial" w:hAnsi="Arial" w:cs="Arial"/>
          <w:b/>
        </w:rPr>
        <w:t>компаунд</w:t>
      </w:r>
      <w:r w:rsidRPr="008F779E">
        <w:rPr>
          <w:rFonts w:ascii="Arial" w:hAnsi="Arial" w:cs="Arial"/>
        </w:rPr>
        <w:t xml:space="preserve"> (compound): Термоактивная, термопластическая полимерная смола и эластомерные материалы с наполнителями и/или добавками или без них после затвердевания.</w:t>
      </w:r>
    </w:p>
    <w:p w14:paraId="4175B330" w14:textId="69E6ED74" w:rsidR="008F779E" w:rsidRPr="008F779E" w:rsidRDefault="008F779E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8F779E">
        <w:rPr>
          <w:rFonts w:ascii="Arial" w:hAnsi="Arial" w:cs="Arial"/>
          <w:sz w:val="24"/>
        </w:rPr>
        <w:t xml:space="preserve">3.1.11.5 </w:t>
      </w:r>
      <w:r w:rsidRPr="00360F03">
        <w:rPr>
          <w:rFonts w:ascii="Arial" w:hAnsi="Arial" w:cs="Arial"/>
          <w:b/>
          <w:sz w:val="24"/>
        </w:rPr>
        <w:t>двойная изоляция</w:t>
      </w:r>
      <w:r>
        <w:rPr>
          <w:rFonts w:ascii="Arial" w:hAnsi="Arial" w:cs="Arial"/>
          <w:sz w:val="24"/>
        </w:rPr>
        <w:t xml:space="preserve"> (</w:t>
      </w:r>
      <w:r w:rsidRPr="008F779E">
        <w:rPr>
          <w:rFonts w:ascii="Arial" w:hAnsi="Arial" w:cs="Arial"/>
          <w:sz w:val="24"/>
        </w:rPr>
        <w:t>double insulation</w:t>
      </w:r>
      <w:r>
        <w:rPr>
          <w:rFonts w:ascii="Arial" w:hAnsi="Arial" w:cs="Arial"/>
          <w:sz w:val="24"/>
        </w:rPr>
        <w:t>):</w:t>
      </w:r>
      <w:r w:rsidR="00360F03">
        <w:rPr>
          <w:rFonts w:ascii="Arial" w:hAnsi="Arial" w:cs="Arial"/>
          <w:sz w:val="24"/>
        </w:rPr>
        <w:t xml:space="preserve"> И</w:t>
      </w:r>
      <w:r w:rsidRPr="008F779E">
        <w:rPr>
          <w:rFonts w:ascii="Arial" w:hAnsi="Arial" w:cs="Arial"/>
          <w:sz w:val="24"/>
        </w:rPr>
        <w:t>золяция, включающая как основную, так и дополнительную изоляцию</w:t>
      </w:r>
      <w:r w:rsidR="00360F03">
        <w:rPr>
          <w:rFonts w:ascii="Arial" w:hAnsi="Arial" w:cs="Arial"/>
          <w:sz w:val="24"/>
        </w:rPr>
        <w:t>.</w:t>
      </w:r>
    </w:p>
    <w:p w14:paraId="4DC398AE" w14:textId="04EA66C2" w:rsidR="006843B1" w:rsidRDefault="008F779E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8F779E">
        <w:rPr>
          <w:rFonts w:ascii="Arial" w:hAnsi="Arial" w:cs="Arial"/>
          <w:sz w:val="24"/>
        </w:rPr>
        <w:t>[IEC 60050-195:2021, 195-06-08</w:t>
      </w:r>
      <w:r w:rsidR="00360F03">
        <w:rPr>
          <w:rFonts w:ascii="Arial" w:hAnsi="Arial" w:cs="Arial"/>
          <w:sz w:val="24"/>
        </w:rPr>
        <w:t>]</w:t>
      </w:r>
    </w:p>
    <w:p w14:paraId="1C324B11" w14:textId="6810EE7C" w:rsidR="00360F03" w:rsidRPr="00696FFF" w:rsidRDefault="00360F03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0F03">
        <w:rPr>
          <w:rFonts w:ascii="Arial" w:hAnsi="Arial" w:cs="Arial"/>
          <w:sz w:val="24"/>
        </w:rPr>
        <w:t xml:space="preserve">3.1.11.6 </w:t>
      </w:r>
      <w:r w:rsidRPr="00696FFF">
        <w:rPr>
          <w:rFonts w:ascii="Arial" w:hAnsi="Arial" w:cs="Arial"/>
          <w:b/>
          <w:sz w:val="24"/>
        </w:rPr>
        <w:t>усиленная изоляция</w:t>
      </w:r>
      <w:r>
        <w:rPr>
          <w:rFonts w:ascii="Arial" w:hAnsi="Arial" w:cs="Arial"/>
          <w:sz w:val="24"/>
        </w:rPr>
        <w:t xml:space="preserve"> (</w:t>
      </w:r>
      <w:r w:rsidRPr="00360F03">
        <w:rPr>
          <w:rFonts w:ascii="Arial" w:hAnsi="Arial" w:cs="Arial"/>
          <w:sz w:val="24"/>
        </w:rPr>
        <w:t>reinforced insulation</w:t>
      </w:r>
      <w:r>
        <w:rPr>
          <w:rFonts w:ascii="Arial" w:hAnsi="Arial" w:cs="Arial"/>
          <w:sz w:val="24"/>
        </w:rPr>
        <w:t xml:space="preserve">): </w:t>
      </w:r>
      <w:r w:rsidR="00696FFF">
        <w:rPr>
          <w:rFonts w:ascii="Arial" w:hAnsi="Arial" w:cs="Arial"/>
          <w:color w:val="000000"/>
          <w:sz w:val="24"/>
          <w:szCs w:val="24"/>
        </w:rPr>
        <w:t>И</w:t>
      </w:r>
      <w:r w:rsidRPr="00696FFF">
        <w:rPr>
          <w:rFonts w:ascii="Arial" w:hAnsi="Arial" w:cs="Arial"/>
          <w:color w:val="000000"/>
          <w:sz w:val="24"/>
          <w:szCs w:val="24"/>
        </w:rPr>
        <w:t>золяция опасных частей, находящихся под напряжением, которая обеспечивает степень защиты от поражения электрическим током, эквивалентную двойной изоляции</w:t>
      </w:r>
      <w:r w:rsidR="00696FFF">
        <w:rPr>
          <w:rFonts w:ascii="Arial" w:hAnsi="Arial" w:cs="Arial"/>
          <w:color w:val="000000"/>
          <w:sz w:val="24"/>
          <w:szCs w:val="24"/>
        </w:rPr>
        <w:t>.</w:t>
      </w:r>
      <w:r w:rsidRPr="00696FFF">
        <w:rPr>
          <w:rFonts w:ascii="Arial" w:hAnsi="Arial" w:cs="Arial"/>
          <w:sz w:val="24"/>
          <w:szCs w:val="24"/>
        </w:rPr>
        <w:t xml:space="preserve"> </w:t>
      </w:r>
    </w:p>
    <w:p w14:paraId="18B9F394" w14:textId="13750E12" w:rsidR="00360F03" w:rsidRPr="00360F03" w:rsidRDefault="00360F03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60F03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="00930801">
        <w:rPr>
          <w:rFonts w:ascii="Arial" w:hAnsi="Arial" w:cs="Arial"/>
          <w:color w:val="000000"/>
          <w:spacing w:val="20"/>
          <w:sz w:val="20"/>
          <w:szCs w:val="20"/>
        </w:rPr>
        <w:t xml:space="preserve"> 1</w:t>
      </w:r>
      <w:r w:rsidRPr="00360F03">
        <w:rPr>
          <w:rFonts w:ascii="Arial" w:hAnsi="Arial" w:cs="Arial"/>
          <w:color w:val="000000"/>
          <w:sz w:val="20"/>
          <w:szCs w:val="20"/>
        </w:rPr>
        <w:t xml:space="preserve"> </w:t>
      </w:r>
      <w:r w:rsidRPr="00360F03">
        <w:rPr>
          <w:rFonts w:ascii="Arial" w:hAnsi="Arial" w:cs="Arial"/>
          <w:sz w:val="20"/>
          <w:szCs w:val="20"/>
        </w:rPr>
        <w:t>–  Усиленная изоляция может состоять из нескольких слоев, которые не могут быть испытаны по отдельности в качестве основной или дополнительной изоляции.</w:t>
      </w:r>
    </w:p>
    <w:p w14:paraId="4A60BFB4" w14:textId="39385ABB" w:rsidR="008F779E" w:rsidRDefault="00360F03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360F03">
        <w:rPr>
          <w:rFonts w:ascii="Arial" w:hAnsi="Arial" w:cs="Arial"/>
          <w:sz w:val="24"/>
        </w:rPr>
        <w:t>[IEC 60050-195:2021, 195-06-09</w:t>
      </w:r>
      <w:r w:rsidR="00696FFF">
        <w:rPr>
          <w:rFonts w:ascii="Arial" w:hAnsi="Arial" w:cs="Arial"/>
          <w:sz w:val="24"/>
        </w:rPr>
        <w:t>]</w:t>
      </w:r>
    </w:p>
    <w:p w14:paraId="2427FF9E" w14:textId="0DE0B0E4" w:rsidR="00696FFF" w:rsidRPr="00696FFF" w:rsidRDefault="00696FFF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696FFF">
        <w:rPr>
          <w:rFonts w:ascii="Arial" w:hAnsi="Arial" w:cs="Arial"/>
          <w:b/>
          <w:sz w:val="24"/>
        </w:rPr>
        <w:t>3.1.12 Термины и определения, относящиеся к аппаратуре для цепей управления со встроенными подключенными кабелями</w:t>
      </w:r>
    </w:p>
    <w:p w14:paraId="4B25BDFE" w14:textId="73FCB523" w:rsidR="008F779E" w:rsidRDefault="00696FFF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696FFF">
        <w:rPr>
          <w:rFonts w:ascii="Arial" w:hAnsi="Arial" w:cs="Arial"/>
          <w:sz w:val="24"/>
          <w:szCs w:val="24"/>
        </w:rPr>
        <w:t xml:space="preserve">3.1.12.1 </w:t>
      </w:r>
      <w:r w:rsidRPr="00696FFF">
        <w:rPr>
          <w:rFonts w:ascii="Arial" w:hAnsi="Arial" w:cs="Arial"/>
          <w:b/>
          <w:sz w:val="24"/>
          <w:szCs w:val="24"/>
        </w:rPr>
        <w:t>аппаратура для цепей управления с кабельным соединением</w:t>
      </w:r>
      <w:r w:rsidRPr="00696FFF">
        <w:rPr>
          <w:rFonts w:ascii="Arial" w:hAnsi="Arial" w:cs="Arial"/>
          <w:sz w:val="24"/>
          <w:szCs w:val="24"/>
        </w:rPr>
        <w:t xml:space="preserve"> (</w:t>
      </w:r>
      <w:r w:rsidRPr="00696FFF">
        <w:rPr>
          <w:rFonts w:ascii="Arial" w:hAnsi="Arial" w:cs="Arial"/>
          <w:sz w:val="24"/>
          <w:szCs w:val="24"/>
          <w:lang w:val="en-US"/>
        </w:rPr>
        <w:t>cable</w:t>
      </w:r>
      <w:r w:rsidRPr="00696FFF">
        <w:rPr>
          <w:rFonts w:ascii="Arial" w:hAnsi="Arial" w:cs="Arial"/>
          <w:sz w:val="24"/>
          <w:szCs w:val="24"/>
        </w:rPr>
        <w:t xml:space="preserve"> </w:t>
      </w:r>
      <w:r w:rsidRPr="00696FFF">
        <w:rPr>
          <w:rFonts w:ascii="Arial" w:hAnsi="Arial" w:cs="Arial"/>
          <w:sz w:val="24"/>
          <w:szCs w:val="24"/>
          <w:lang w:val="en-US"/>
        </w:rPr>
        <w:t>connected</w:t>
      </w:r>
      <w:r w:rsidRPr="00696FFF">
        <w:rPr>
          <w:rFonts w:ascii="Arial" w:hAnsi="Arial" w:cs="Arial"/>
          <w:sz w:val="24"/>
          <w:szCs w:val="24"/>
        </w:rPr>
        <w:t xml:space="preserve"> </w:t>
      </w:r>
      <w:r w:rsidRPr="00696FFF">
        <w:rPr>
          <w:rFonts w:ascii="Arial" w:hAnsi="Arial" w:cs="Arial"/>
          <w:sz w:val="24"/>
          <w:szCs w:val="24"/>
          <w:lang w:val="en-US"/>
        </w:rPr>
        <w:t>control</w:t>
      </w:r>
      <w:r w:rsidRPr="00696FFF">
        <w:rPr>
          <w:rFonts w:ascii="Arial" w:hAnsi="Arial" w:cs="Arial"/>
          <w:sz w:val="24"/>
          <w:szCs w:val="24"/>
        </w:rPr>
        <w:t xml:space="preserve"> </w:t>
      </w:r>
      <w:r w:rsidRPr="00696FFF">
        <w:rPr>
          <w:rFonts w:ascii="Arial" w:hAnsi="Arial" w:cs="Arial"/>
          <w:sz w:val="24"/>
          <w:szCs w:val="24"/>
          <w:lang w:val="en-US"/>
        </w:rPr>
        <w:t>circuit</w:t>
      </w:r>
      <w:r w:rsidRPr="00696FFF">
        <w:rPr>
          <w:rFonts w:ascii="Arial" w:hAnsi="Arial" w:cs="Arial"/>
          <w:sz w:val="24"/>
          <w:szCs w:val="24"/>
        </w:rPr>
        <w:t xml:space="preserve"> </w:t>
      </w:r>
      <w:r w:rsidRPr="00696FFF">
        <w:rPr>
          <w:rFonts w:ascii="Arial" w:hAnsi="Arial" w:cs="Arial"/>
          <w:sz w:val="24"/>
          <w:szCs w:val="24"/>
          <w:lang w:val="en-US"/>
        </w:rPr>
        <w:t>device</w:t>
      </w:r>
      <w:r w:rsidRPr="00696FFF">
        <w:rPr>
          <w:rFonts w:ascii="Arial" w:hAnsi="Arial" w:cs="Arial"/>
          <w:sz w:val="24"/>
          <w:szCs w:val="24"/>
        </w:rPr>
        <w:t>):</w:t>
      </w:r>
      <w:r>
        <w:rPr>
          <w:rFonts w:ascii="Arial" w:hAnsi="Arial" w:cs="Arial"/>
          <w:sz w:val="24"/>
        </w:rPr>
        <w:t>Аппаратура для цепей управления</w:t>
      </w:r>
      <w:r w:rsidRPr="00696FFF">
        <w:rPr>
          <w:rFonts w:ascii="Arial" w:hAnsi="Arial" w:cs="Arial"/>
          <w:sz w:val="24"/>
        </w:rPr>
        <w:t xml:space="preserve">, </w:t>
      </w:r>
      <w:r w:rsidR="00930801" w:rsidRPr="00696FFF">
        <w:rPr>
          <w:rFonts w:ascii="Arial" w:hAnsi="Arial" w:cs="Arial"/>
          <w:sz w:val="24"/>
        </w:rPr>
        <w:t>имеющ</w:t>
      </w:r>
      <w:r w:rsidR="00930801">
        <w:rPr>
          <w:rFonts w:ascii="Arial" w:hAnsi="Arial" w:cs="Arial"/>
          <w:sz w:val="24"/>
        </w:rPr>
        <w:t xml:space="preserve">ая </w:t>
      </w:r>
      <w:r w:rsidRPr="00696FFF">
        <w:rPr>
          <w:rFonts w:ascii="Arial" w:hAnsi="Arial" w:cs="Arial"/>
          <w:sz w:val="24"/>
        </w:rPr>
        <w:t>встроенные провода для электрического соединения с другим оборудованием и/или источником питания</w:t>
      </w:r>
      <w:r>
        <w:rPr>
          <w:rFonts w:ascii="Arial" w:hAnsi="Arial" w:cs="Arial"/>
          <w:sz w:val="24"/>
        </w:rPr>
        <w:t>.</w:t>
      </w:r>
    </w:p>
    <w:p w14:paraId="70E8F053" w14:textId="49FE6EE9" w:rsidR="008F779E" w:rsidRDefault="00791B11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791B11">
        <w:rPr>
          <w:rFonts w:ascii="Arial" w:hAnsi="Arial" w:cs="Arial"/>
          <w:sz w:val="24"/>
        </w:rPr>
        <w:t xml:space="preserve">3.1.12.2 </w:t>
      </w:r>
      <w:r w:rsidRPr="00791B11">
        <w:rPr>
          <w:rFonts w:ascii="Arial" w:hAnsi="Arial" w:cs="Arial"/>
          <w:b/>
          <w:sz w:val="24"/>
        </w:rPr>
        <w:t>средства герметизации кабельного ввода</w:t>
      </w:r>
      <w:r>
        <w:rPr>
          <w:rFonts w:ascii="Arial" w:hAnsi="Arial" w:cs="Arial"/>
          <w:sz w:val="24"/>
        </w:rPr>
        <w:t xml:space="preserve"> (</w:t>
      </w:r>
      <w:r w:rsidRPr="00791B11">
        <w:rPr>
          <w:rFonts w:ascii="Arial" w:hAnsi="Arial" w:cs="Arial"/>
          <w:sz w:val="24"/>
        </w:rPr>
        <w:t>cable entrance sealing means</w:t>
      </w:r>
      <w:r>
        <w:rPr>
          <w:rFonts w:ascii="Arial" w:hAnsi="Arial" w:cs="Arial"/>
          <w:sz w:val="24"/>
        </w:rPr>
        <w:t>): С</w:t>
      </w:r>
      <w:r w:rsidRPr="00791B11">
        <w:rPr>
          <w:rFonts w:ascii="Arial" w:hAnsi="Arial" w:cs="Arial"/>
          <w:sz w:val="24"/>
        </w:rPr>
        <w:t xml:space="preserve">редства герметизации между кабелем и корпусом устройства, </w:t>
      </w:r>
      <w:r w:rsidR="00930801">
        <w:rPr>
          <w:rFonts w:ascii="Arial" w:hAnsi="Arial" w:cs="Arial"/>
          <w:sz w:val="24"/>
        </w:rPr>
        <w:t xml:space="preserve">которые </w:t>
      </w:r>
      <w:r w:rsidR="00930801" w:rsidRPr="00791B11">
        <w:rPr>
          <w:rFonts w:ascii="Arial" w:hAnsi="Arial" w:cs="Arial"/>
          <w:sz w:val="24"/>
        </w:rPr>
        <w:t>обеспечиваю</w:t>
      </w:r>
      <w:r w:rsidR="00930801">
        <w:rPr>
          <w:rFonts w:ascii="Arial" w:hAnsi="Arial" w:cs="Arial"/>
          <w:sz w:val="24"/>
        </w:rPr>
        <w:t>т</w:t>
      </w:r>
      <w:r w:rsidR="00930801" w:rsidRPr="00791B11">
        <w:rPr>
          <w:rFonts w:ascii="Arial" w:hAnsi="Arial" w:cs="Arial"/>
          <w:sz w:val="24"/>
        </w:rPr>
        <w:t xml:space="preserve"> </w:t>
      </w:r>
      <w:r w:rsidRPr="00791B11">
        <w:rPr>
          <w:rFonts w:ascii="Arial" w:hAnsi="Arial" w:cs="Arial"/>
          <w:sz w:val="24"/>
        </w:rPr>
        <w:t>требуемую защиту от</w:t>
      </w:r>
      <w:r>
        <w:rPr>
          <w:rFonts w:ascii="Arial" w:hAnsi="Arial" w:cs="Arial"/>
          <w:sz w:val="24"/>
        </w:rPr>
        <w:t xml:space="preserve"> </w:t>
      </w:r>
      <w:r w:rsidRPr="00791B11">
        <w:rPr>
          <w:rFonts w:ascii="Arial" w:hAnsi="Arial" w:cs="Arial"/>
          <w:sz w:val="24"/>
        </w:rPr>
        <w:t xml:space="preserve">истирания кабеля и которые могут обеспечить </w:t>
      </w:r>
      <w:r w:rsidR="00930801">
        <w:rPr>
          <w:rFonts w:ascii="Arial" w:hAnsi="Arial" w:cs="Arial"/>
          <w:sz w:val="24"/>
        </w:rPr>
        <w:t>необходимую</w:t>
      </w:r>
      <w:r w:rsidR="00930801" w:rsidRPr="00791B11">
        <w:rPr>
          <w:rFonts w:ascii="Arial" w:hAnsi="Arial" w:cs="Arial"/>
          <w:sz w:val="24"/>
        </w:rPr>
        <w:t xml:space="preserve"> </w:t>
      </w:r>
      <w:r w:rsidRPr="00791B11">
        <w:rPr>
          <w:rFonts w:ascii="Arial" w:hAnsi="Arial" w:cs="Arial"/>
          <w:sz w:val="24"/>
        </w:rPr>
        <w:t>герметизацию корпуса и места крепления кабеля</w:t>
      </w:r>
      <w:r>
        <w:rPr>
          <w:rFonts w:ascii="Arial" w:hAnsi="Arial" w:cs="Arial"/>
          <w:sz w:val="24"/>
        </w:rPr>
        <w:t>.</w:t>
      </w:r>
    </w:p>
    <w:p w14:paraId="2953E12F" w14:textId="48F41636" w:rsidR="008F779E" w:rsidRDefault="00791B11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791B11">
        <w:rPr>
          <w:rFonts w:ascii="Arial" w:hAnsi="Arial" w:cs="Arial"/>
          <w:sz w:val="24"/>
        </w:rPr>
        <w:t xml:space="preserve">3.1.12.3 </w:t>
      </w:r>
      <w:r w:rsidRPr="00791B11">
        <w:rPr>
          <w:rFonts w:ascii="Arial" w:hAnsi="Arial" w:cs="Arial"/>
          <w:b/>
          <w:sz w:val="24"/>
        </w:rPr>
        <w:t>крепление кабеля</w:t>
      </w:r>
      <w:r>
        <w:rPr>
          <w:rFonts w:ascii="Arial" w:hAnsi="Arial" w:cs="Arial"/>
          <w:sz w:val="24"/>
        </w:rPr>
        <w:t xml:space="preserve"> (</w:t>
      </w:r>
      <w:r w:rsidRPr="00791B11">
        <w:rPr>
          <w:rFonts w:ascii="Arial" w:hAnsi="Arial" w:cs="Arial"/>
          <w:sz w:val="24"/>
        </w:rPr>
        <w:t>cable anchorage</w:t>
      </w:r>
      <w:r>
        <w:rPr>
          <w:rFonts w:ascii="Arial" w:hAnsi="Arial" w:cs="Arial"/>
          <w:sz w:val="24"/>
        </w:rPr>
        <w:t>): С</w:t>
      </w:r>
      <w:r w:rsidRPr="00791B11">
        <w:rPr>
          <w:rFonts w:ascii="Arial" w:hAnsi="Arial" w:cs="Arial"/>
          <w:sz w:val="24"/>
        </w:rPr>
        <w:t>редство для снятия механической нагрузки с конца кабеля, предотвращающее повреждение</w:t>
      </w:r>
      <w:r>
        <w:rPr>
          <w:rFonts w:ascii="Arial" w:hAnsi="Arial" w:cs="Arial"/>
          <w:sz w:val="24"/>
        </w:rPr>
        <w:t xml:space="preserve"> </w:t>
      </w:r>
      <w:r w:rsidRPr="00791B11">
        <w:rPr>
          <w:rFonts w:ascii="Arial" w:hAnsi="Arial" w:cs="Arial"/>
          <w:sz w:val="24"/>
        </w:rPr>
        <w:t>электрического соединения между устройством и кабелем.</w:t>
      </w:r>
    </w:p>
    <w:p w14:paraId="684B1599" w14:textId="77777777" w:rsidR="00EA4520" w:rsidRPr="00EA4520" w:rsidRDefault="00EA4520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EA4520">
        <w:rPr>
          <w:rFonts w:ascii="Arial" w:hAnsi="Arial" w:cs="Arial"/>
          <w:b/>
          <w:sz w:val="24"/>
        </w:rPr>
        <w:t>3.1.13 Термины и определения, относящиеся к полупроводниковым переключающим элементам</w:t>
      </w:r>
    </w:p>
    <w:p w14:paraId="4764EE82" w14:textId="3FAD9F59" w:rsidR="00EA4520" w:rsidRPr="00EA4520" w:rsidRDefault="00EA4520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9715F">
        <w:rPr>
          <w:rFonts w:ascii="Arial" w:hAnsi="Arial" w:cs="Arial"/>
          <w:sz w:val="24"/>
        </w:rPr>
        <w:t>3.1.13.1</w:t>
      </w:r>
      <w:r w:rsidRPr="00EA4520">
        <w:rPr>
          <w:rFonts w:ascii="Arial" w:hAnsi="Arial" w:cs="Arial"/>
          <w:sz w:val="24"/>
        </w:rPr>
        <w:t xml:space="preserve"> </w:t>
      </w:r>
      <w:r w:rsidRPr="00EA4520">
        <w:rPr>
          <w:rFonts w:ascii="Arial" w:hAnsi="Arial" w:cs="Arial"/>
          <w:b/>
          <w:sz w:val="24"/>
        </w:rPr>
        <w:t>падение напряжения</w:t>
      </w:r>
      <w:r w:rsidRPr="00EA4520">
        <w:rPr>
          <w:rFonts w:ascii="Arial" w:hAnsi="Arial" w:cs="Arial"/>
          <w:sz w:val="24"/>
        </w:rPr>
        <w:t xml:space="preserve"> </w:t>
      </w:r>
      <w:r w:rsidR="00930801" w:rsidRPr="003C6276">
        <w:rPr>
          <w:rFonts w:ascii="Arial" w:hAnsi="Arial" w:cs="Arial"/>
          <w:b/>
          <w:i/>
          <w:sz w:val="24"/>
          <w:szCs w:val="24"/>
        </w:rPr>
        <w:t>U</w:t>
      </w:r>
      <w:r w:rsidR="00930801" w:rsidRPr="003C6276">
        <w:rPr>
          <w:rFonts w:ascii="Arial" w:hAnsi="Arial" w:cs="Arial"/>
          <w:b/>
          <w:sz w:val="24"/>
          <w:szCs w:val="24"/>
          <w:vertAlign w:val="subscript"/>
        </w:rPr>
        <w:t>d</w:t>
      </w:r>
      <w:r w:rsidR="00930801" w:rsidRPr="00EA4520">
        <w:rPr>
          <w:rFonts w:ascii="Arial" w:hAnsi="Arial" w:cs="Arial"/>
          <w:sz w:val="24"/>
        </w:rPr>
        <w:t xml:space="preserve"> </w:t>
      </w:r>
      <w:r w:rsidRPr="00EA4520">
        <w:rPr>
          <w:rFonts w:ascii="Arial" w:hAnsi="Arial" w:cs="Arial"/>
          <w:sz w:val="24"/>
        </w:rPr>
        <w:t>(</w:t>
      </w:r>
      <w:r w:rsidRPr="00EA4520">
        <w:rPr>
          <w:rFonts w:ascii="Arial" w:hAnsi="Arial" w:cs="Arial"/>
          <w:sz w:val="24"/>
          <w:lang w:val="en-US"/>
        </w:rPr>
        <w:t>voltage</w:t>
      </w:r>
      <w:r w:rsidRPr="00EA4520">
        <w:rPr>
          <w:rFonts w:ascii="Arial" w:hAnsi="Arial" w:cs="Arial"/>
          <w:sz w:val="24"/>
        </w:rPr>
        <w:t xml:space="preserve"> </w:t>
      </w:r>
      <w:r w:rsidRPr="00EA4520">
        <w:rPr>
          <w:rFonts w:ascii="Arial" w:hAnsi="Arial" w:cs="Arial"/>
          <w:sz w:val="24"/>
          <w:lang w:val="en-US"/>
        </w:rPr>
        <w:t>drop</w:t>
      </w:r>
      <w:r w:rsidRPr="00EA4520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 xml:space="preserve">: </w:t>
      </w:r>
      <w:r w:rsidR="00930801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EA4520">
        <w:rPr>
          <w:rFonts w:ascii="Arial" w:hAnsi="Arial" w:cs="Arial"/>
          <w:color w:val="000000"/>
          <w:sz w:val="24"/>
          <w:szCs w:val="24"/>
        </w:rPr>
        <w:t>Напряжение, измеряемое на бесконтактном коммутационном элементе, когда по нему проходит рабочий ток в установленных условиях.</w:t>
      </w:r>
    </w:p>
    <w:p w14:paraId="5416C0E6" w14:textId="6C278D94" w:rsidR="008F779E" w:rsidRPr="003A7FB8" w:rsidRDefault="00EA4520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C6276">
        <w:rPr>
          <w:rFonts w:ascii="Arial" w:hAnsi="Arial" w:cs="Arial"/>
          <w:sz w:val="24"/>
          <w:szCs w:val="24"/>
        </w:rPr>
        <w:lastRenderedPageBreak/>
        <w:t xml:space="preserve">3.1.13.2 </w:t>
      </w:r>
      <w:r w:rsidRPr="00F9715F">
        <w:rPr>
          <w:rFonts w:ascii="Arial" w:hAnsi="Arial" w:cs="Arial"/>
          <w:b/>
          <w:sz w:val="24"/>
          <w:szCs w:val="24"/>
        </w:rPr>
        <w:t>минимальный</w:t>
      </w:r>
      <w:r w:rsidRPr="003C6276">
        <w:rPr>
          <w:rFonts w:ascii="Arial" w:hAnsi="Arial" w:cs="Arial"/>
          <w:b/>
          <w:sz w:val="24"/>
          <w:szCs w:val="24"/>
        </w:rPr>
        <w:t xml:space="preserve"> </w:t>
      </w:r>
      <w:r w:rsidRPr="00F9715F">
        <w:rPr>
          <w:rFonts w:ascii="Arial" w:hAnsi="Arial" w:cs="Arial"/>
          <w:b/>
          <w:sz w:val="24"/>
          <w:szCs w:val="24"/>
        </w:rPr>
        <w:t>рабочий</w:t>
      </w:r>
      <w:r w:rsidRPr="003C6276">
        <w:rPr>
          <w:rFonts w:ascii="Arial" w:hAnsi="Arial" w:cs="Arial"/>
          <w:b/>
          <w:sz w:val="24"/>
          <w:szCs w:val="24"/>
        </w:rPr>
        <w:t xml:space="preserve"> </w:t>
      </w:r>
      <w:r w:rsidRPr="00F9715F">
        <w:rPr>
          <w:rFonts w:ascii="Arial" w:hAnsi="Arial" w:cs="Arial"/>
          <w:b/>
          <w:sz w:val="24"/>
          <w:szCs w:val="24"/>
        </w:rPr>
        <w:t>ток</w:t>
      </w:r>
      <w:r w:rsidR="00F9715F" w:rsidRPr="003C6276">
        <w:rPr>
          <w:rFonts w:ascii="Arial" w:hAnsi="Arial" w:cs="Arial"/>
          <w:b/>
          <w:sz w:val="24"/>
          <w:szCs w:val="24"/>
        </w:rPr>
        <w:t xml:space="preserve"> </w:t>
      </w:r>
      <w:r w:rsidR="00930801" w:rsidRPr="003C6276">
        <w:rPr>
          <w:rFonts w:ascii="Arial" w:hAnsi="Arial" w:cs="Arial"/>
          <w:b/>
          <w:i/>
          <w:sz w:val="24"/>
          <w:lang w:val="en-US"/>
        </w:rPr>
        <w:t>I</w:t>
      </w:r>
      <w:r w:rsidR="00930801" w:rsidRPr="003C6276">
        <w:rPr>
          <w:rFonts w:ascii="Arial" w:hAnsi="Arial" w:cs="Arial"/>
          <w:b/>
          <w:sz w:val="24"/>
          <w:vertAlign w:val="subscript"/>
          <w:lang w:val="en-US"/>
        </w:rPr>
        <w:t>m</w:t>
      </w:r>
      <w:r w:rsidR="00930801" w:rsidRPr="003C6276">
        <w:rPr>
          <w:rFonts w:ascii="Arial" w:hAnsi="Arial" w:cs="Arial"/>
          <w:sz w:val="24"/>
          <w:szCs w:val="24"/>
        </w:rPr>
        <w:t xml:space="preserve"> </w:t>
      </w:r>
      <w:r w:rsidR="00F9715F" w:rsidRPr="003C6276">
        <w:rPr>
          <w:rFonts w:ascii="Arial" w:hAnsi="Arial" w:cs="Arial"/>
          <w:sz w:val="24"/>
          <w:szCs w:val="24"/>
        </w:rPr>
        <w:t>(</w:t>
      </w:r>
      <w:r w:rsidR="00F9715F" w:rsidRPr="00F9715F">
        <w:rPr>
          <w:rFonts w:ascii="Arial" w:hAnsi="Arial" w:cs="Arial"/>
          <w:sz w:val="24"/>
          <w:szCs w:val="24"/>
          <w:lang w:val="en-US"/>
        </w:rPr>
        <w:t>minimum</w:t>
      </w:r>
      <w:r w:rsidR="00F9715F" w:rsidRPr="003C6276">
        <w:rPr>
          <w:rFonts w:ascii="Arial" w:hAnsi="Arial" w:cs="Arial"/>
          <w:sz w:val="24"/>
          <w:szCs w:val="24"/>
        </w:rPr>
        <w:t xml:space="preserve"> </w:t>
      </w:r>
      <w:r w:rsidR="00F9715F" w:rsidRPr="00F9715F">
        <w:rPr>
          <w:rFonts w:ascii="Arial" w:hAnsi="Arial" w:cs="Arial"/>
          <w:sz w:val="24"/>
          <w:szCs w:val="24"/>
          <w:lang w:val="en-US"/>
        </w:rPr>
        <w:t>operational</w:t>
      </w:r>
      <w:r w:rsidR="00F9715F" w:rsidRPr="003C6276">
        <w:rPr>
          <w:rFonts w:ascii="Arial" w:hAnsi="Arial" w:cs="Arial"/>
          <w:sz w:val="24"/>
          <w:szCs w:val="24"/>
        </w:rPr>
        <w:t xml:space="preserve"> </w:t>
      </w:r>
      <w:r w:rsidR="00F9715F" w:rsidRPr="00F9715F">
        <w:rPr>
          <w:rFonts w:ascii="Arial" w:hAnsi="Arial" w:cs="Arial"/>
          <w:sz w:val="24"/>
          <w:szCs w:val="24"/>
          <w:lang w:val="en-US"/>
        </w:rPr>
        <w:t>current</w:t>
      </w:r>
      <w:r w:rsidR="00F9715F" w:rsidRPr="003C6276">
        <w:rPr>
          <w:rFonts w:ascii="Arial" w:hAnsi="Arial" w:cs="Arial"/>
          <w:sz w:val="24"/>
          <w:szCs w:val="24"/>
        </w:rPr>
        <w:t>):</w:t>
      </w:r>
      <w:r w:rsidR="003A7FB8" w:rsidRPr="003A7FB8">
        <w:rPr>
          <w:rFonts w:ascii="Arial" w:hAnsi="Arial" w:cs="Arial"/>
          <w:color w:val="000000"/>
          <w:sz w:val="24"/>
          <w:szCs w:val="24"/>
        </w:rPr>
        <w:t>Ток, необходимый для поддержания бесконтактного коммутационного элемента в проводящем состоянии.</w:t>
      </w:r>
    </w:p>
    <w:p w14:paraId="5487580C" w14:textId="384F7613" w:rsidR="008F779E" w:rsidRPr="003A7FB8" w:rsidRDefault="003A7FB8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A7FB8">
        <w:rPr>
          <w:rFonts w:ascii="Arial" w:hAnsi="Arial" w:cs="Arial"/>
          <w:sz w:val="24"/>
        </w:rPr>
        <w:t xml:space="preserve">3.1.13.3 </w:t>
      </w:r>
      <w:r w:rsidRPr="004F1E85">
        <w:rPr>
          <w:rFonts w:ascii="Arial" w:hAnsi="Arial" w:cs="Arial"/>
          <w:b/>
          <w:bCs/>
          <w:color w:val="000000"/>
          <w:sz w:val="24"/>
          <w:szCs w:val="24"/>
        </w:rPr>
        <w:t>ток в отключенном состоянии элемента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930801" w:rsidRPr="003C6276">
        <w:rPr>
          <w:rFonts w:ascii="Arial" w:hAnsi="Arial" w:cs="Arial"/>
          <w:b/>
          <w:i/>
          <w:sz w:val="24"/>
        </w:rPr>
        <w:t>I</w:t>
      </w:r>
      <w:r w:rsidR="00930801" w:rsidRPr="003C6276">
        <w:rPr>
          <w:rFonts w:ascii="Arial" w:hAnsi="Arial" w:cs="Arial"/>
          <w:b/>
          <w:sz w:val="24"/>
          <w:vertAlign w:val="subscript"/>
        </w:rPr>
        <w:t>r</w:t>
      </w:r>
      <w:r w:rsidR="0093080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</w:t>
      </w:r>
      <w:r w:rsidRPr="003A7FB8">
        <w:rPr>
          <w:rFonts w:ascii="Arial" w:hAnsi="Arial" w:cs="Arial"/>
          <w:sz w:val="24"/>
        </w:rPr>
        <w:t>OFF-state current</w:t>
      </w:r>
      <w:r>
        <w:rPr>
          <w:rFonts w:ascii="Arial" w:hAnsi="Arial" w:cs="Arial"/>
          <w:sz w:val="24"/>
        </w:rPr>
        <w:t>):</w:t>
      </w:r>
      <w:r w:rsidRPr="003A7FB8">
        <w:rPr>
          <w:rFonts w:ascii="Arial" w:hAnsi="Arial" w:cs="Arial"/>
          <w:color w:val="000000"/>
          <w:sz w:val="24"/>
          <w:szCs w:val="24"/>
        </w:rPr>
        <w:t>Ток, проходящий через цепь нагрузки, когда коммутационный элемент находится в закрытом состоянии.</w:t>
      </w:r>
    </w:p>
    <w:p w14:paraId="2D170BB9" w14:textId="776A0984" w:rsidR="006843B1" w:rsidRPr="005C3CC0" w:rsidRDefault="004F1E85" w:rsidP="003406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  <w:r w:rsidRPr="005C3CC0">
        <w:rPr>
          <w:rFonts w:ascii="Arial" w:hAnsi="Arial" w:cs="Arial"/>
          <w:b/>
          <w:sz w:val="24"/>
        </w:rPr>
        <w:t xml:space="preserve">3.1.14 Термины и определения, относящиеся к </w:t>
      </w:r>
      <w:r w:rsidR="009C02E8">
        <w:rPr>
          <w:rFonts w:ascii="Arial" w:hAnsi="Arial" w:cs="Arial"/>
          <w:b/>
          <w:sz w:val="24"/>
        </w:rPr>
        <w:t>световым индикаторам</w:t>
      </w:r>
      <w:r w:rsidRPr="005C3CC0">
        <w:rPr>
          <w:rFonts w:ascii="Arial" w:hAnsi="Arial" w:cs="Arial"/>
          <w:b/>
          <w:sz w:val="24"/>
        </w:rPr>
        <w:t xml:space="preserve">, </w:t>
      </w:r>
      <w:r w:rsidR="009C02E8">
        <w:rPr>
          <w:rFonts w:ascii="Arial" w:hAnsi="Arial" w:cs="Arial"/>
          <w:b/>
          <w:sz w:val="24"/>
        </w:rPr>
        <w:t>индикаторным стойкам</w:t>
      </w:r>
      <w:r w:rsidRPr="005C3CC0">
        <w:rPr>
          <w:rFonts w:ascii="Arial" w:hAnsi="Arial" w:cs="Arial"/>
          <w:b/>
          <w:sz w:val="24"/>
        </w:rPr>
        <w:t xml:space="preserve"> и устройств</w:t>
      </w:r>
      <w:r w:rsidR="009C02E8">
        <w:rPr>
          <w:rFonts w:ascii="Arial" w:hAnsi="Arial" w:cs="Arial"/>
          <w:b/>
          <w:sz w:val="24"/>
        </w:rPr>
        <w:t>ам</w:t>
      </w:r>
      <w:r w:rsidRPr="005C3CC0">
        <w:rPr>
          <w:rFonts w:ascii="Arial" w:hAnsi="Arial" w:cs="Arial"/>
          <w:b/>
          <w:sz w:val="24"/>
        </w:rPr>
        <w:t xml:space="preserve"> звуковой сигнализации</w:t>
      </w:r>
    </w:p>
    <w:p w14:paraId="0B739F37" w14:textId="54D8B5E3" w:rsidR="005C3CC0" w:rsidRPr="005C3CC0" w:rsidRDefault="005C3CC0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C3CC0">
        <w:rPr>
          <w:rFonts w:ascii="Arial" w:hAnsi="Arial" w:cs="Arial"/>
          <w:color w:val="000000"/>
          <w:sz w:val="24"/>
          <w:szCs w:val="24"/>
        </w:rPr>
        <w:t>3.1.14.1</w:t>
      </w:r>
      <w:r w:rsidRPr="005C3CC0">
        <w:rPr>
          <w:rFonts w:ascii="Arial" w:hAnsi="Arial" w:cs="Arial"/>
          <w:color w:val="000000"/>
          <w:sz w:val="20"/>
          <w:szCs w:val="20"/>
        </w:rPr>
        <w:t xml:space="preserve"> </w:t>
      </w:r>
      <w:r w:rsidRPr="005C3CC0">
        <w:rPr>
          <w:rFonts w:ascii="Arial" w:hAnsi="Arial" w:cs="Arial"/>
          <w:b/>
          <w:bCs/>
          <w:color w:val="000000"/>
          <w:sz w:val="24"/>
          <w:szCs w:val="24"/>
        </w:rPr>
        <w:t>световой индикатор</w:t>
      </w:r>
      <w:r w:rsidRPr="005C3CC0">
        <w:rPr>
          <w:rFonts w:ascii="Arial" w:hAnsi="Arial" w:cs="Arial"/>
          <w:color w:val="000000"/>
          <w:sz w:val="24"/>
          <w:szCs w:val="24"/>
        </w:rPr>
        <w:t xml:space="preserve"> (indicator light): Информационный указатель, функционирующий на основе загорания и погасания источника света.</w:t>
      </w:r>
    </w:p>
    <w:p w14:paraId="0979B4DE" w14:textId="5A45CDB1" w:rsidR="005C3CC0" w:rsidRPr="005C3CC0" w:rsidRDefault="005C3CC0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C3CC0">
        <w:rPr>
          <w:rFonts w:ascii="Arial" w:hAnsi="Arial" w:cs="Arial"/>
          <w:color w:val="000000"/>
          <w:sz w:val="24"/>
          <w:szCs w:val="24"/>
        </w:rPr>
        <w:t xml:space="preserve">3.1.14.2 </w:t>
      </w:r>
      <w:r w:rsidRPr="005C3CC0">
        <w:rPr>
          <w:rFonts w:ascii="Arial" w:hAnsi="Arial" w:cs="Arial"/>
          <w:b/>
          <w:bCs/>
          <w:color w:val="000000"/>
          <w:sz w:val="24"/>
          <w:szCs w:val="24"/>
        </w:rPr>
        <w:t>светофильтр светового индикатора</w:t>
      </w:r>
      <w:r w:rsidRPr="005C3CC0">
        <w:rPr>
          <w:rFonts w:ascii="Arial" w:hAnsi="Arial" w:cs="Arial"/>
          <w:color w:val="000000"/>
          <w:sz w:val="24"/>
          <w:szCs w:val="24"/>
        </w:rPr>
        <w:t xml:space="preserve"> (lens of an indicator light): Видимая часть, сменная или постоянная, с прозрачной или полупрозрачной поверхностью.</w:t>
      </w:r>
    </w:p>
    <w:p w14:paraId="65827839" w14:textId="0C021661" w:rsidR="005C3CC0" w:rsidRPr="005C3CC0" w:rsidRDefault="005C3CC0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C3CC0">
        <w:rPr>
          <w:rFonts w:ascii="Arial" w:hAnsi="Arial" w:cs="Arial"/>
          <w:color w:val="000000"/>
          <w:sz w:val="24"/>
          <w:szCs w:val="24"/>
        </w:rPr>
        <w:t xml:space="preserve">3.1.14.3 </w:t>
      </w:r>
      <w:r w:rsidRPr="00AA40ED">
        <w:rPr>
          <w:rFonts w:ascii="Arial" w:hAnsi="Arial" w:cs="Arial"/>
          <w:b/>
          <w:bCs/>
          <w:color w:val="000000"/>
          <w:sz w:val="24"/>
          <w:szCs w:val="24"/>
        </w:rPr>
        <w:t>арматура</w:t>
      </w:r>
      <w:r w:rsidRPr="005C3CC0">
        <w:rPr>
          <w:rFonts w:ascii="Arial" w:hAnsi="Arial" w:cs="Arial"/>
          <w:color w:val="000000"/>
          <w:sz w:val="24"/>
          <w:szCs w:val="24"/>
        </w:rPr>
        <w:t xml:space="preserve"> (bezel): Устройство крепления светофильтра.</w:t>
      </w:r>
    </w:p>
    <w:p w14:paraId="7685DB82" w14:textId="04349090" w:rsidR="00AA40ED" w:rsidRPr="00AA40ED" w:rsidRDefault="00AA40ED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A40ED">
        <w:rPr>
          <w:rFonts w:ascii="Arial" w:hAnsi="Arial" w:cs="Arial"/>
          <w:color w:val="000000"/>
          <w:sz w:val="24"/>
          <w:szCs w:val="24"/>
        </w:rPr>
        <w:t>3.1.14.4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AA40ED">
        <w:rPr>
          <w:rFonts w:ascii="Arial" w:hAnsi="Arial" w:cs="Arial"/>
          <w:b/>
          <w:bCs/>
          <w:color w:val="000000"/>
          <w:sz w:val="24"/>
          <w:szCs w:val="24"/>
        </w:rPr>
        <w:t>световой индикатор со встроенным устройством понижения напряжения</w:t>
      </w:r>
      <w:r w:rsidRPr="00AA40ED">
        <w:rPr>
          <w:rFonts w:ascii="Arial" w:hAnsi="Arial" w:cs="Arial"/>
          <w:color w:val="000000"/>
          <w:sz w:val="24"/>
          <w:szCs w:val="24"/>
        </w:rPr>
        <w:t xml:space="preserve"> (indicator light with a built-in voltage-reducing device): Световой индикатор, в корпусе которого содержится устройство (трансформатор, резистор </w:t>
      </w:r>
      <w:r w:rsidR="003C6276" w:rsidRPr="003C6276">
        <w:rPr>
          <w:rFonts w:ascii="Arial" w:hAnsi="Arial" w:cs="Arial"/>
          <w:color w:val="000000"/>
          <w:sz w:val="24"/>
          <w:szCs w:val="24"/>
        </w:rPr>
        <w:t xml:space="preserve">   </w:t>
      </w:r>
      <w:r w:rsidRPr="00AA40ED">
        <w:rPr>
          <w:rFonts w:ascii="Arial" w:hAnsi="Arial" w:cs="Arial"/>
          <w:color w:val="000000"/>
          <w:sz w:val="24"/>
          <w:szCs w:val="24"/>
        </w:rPr>
        <w:t>и т.</w:t>
      </w:r>
      <w:r w:rsidR="003C6276">
        <w:rPr>
          <w:rFonts w:ascii="Arial" w:hAnsi="Arial" w:cs="Arial"/>
          <w:color w:val="000000"/>
          <w:sz w:val="24"/>
          <w:szCs w:val="24"/>
        </w:rPr>
        <w:t xml:space="preserve"> </w:t>
      </w:r>
      <w:r w:rsidRPr="00AA40ED">
        <w:rPr>
          <w:rFonts w:ascii="Arial" w:hAnsi="Arial" w:cs="Arial"/>
          <w:color w:val="000000"/>
          <w:sz w:val="24"/>
          <w:szCs w:val="24"/>
        </w:rPr>
        <w:t>д.), предназначенное для получения на выводах лампы напряжения, отличающегося от номинального рабочего напряжения индикатора.</w:t>
      </w:r>
    </w:p>
    <w:p w14:paraId="1035E13A" w14:textId="39D35AEF" w:rsidR="00AA40ED" w:rsidRPr="00AA40ED" w:rsidRDefault="009C02E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C02E8">
        <w:rPr>
          <w:rFonts w:ascii="Arial" w:hAnsi="Arial" w:cs="Arial"/>
          <w:color w:val="000000"/>
          <w:sz w:val="24"/>
          <w:szCs w:val="24"/>
        </w:rPr>
        <w:t xml:space="preserve">3.1.14.5 </w:t>
      </w:r>
      <w:r w:rsidR="00AA40ED" w:rsidRPr="00AA40ED">
        <w:rPr>
          <w:rFonts w:ascii="Arial" w:hAnsi="Arial" w:cs="Arial"/>
          <w:b/>
          <w:bCs/>
          <w:color w:val="000000"/>
          <w:sz w:val="24"/>
          <w:szCs w:val="24"/>
        </w:rPr>
        <w:t>индикаторная стойка</w:t>
      </w:r>
      <w:r w:rsidR="00AA40ED" w:rsidRPr="00AA40ED">
        <w:rPr>
          <w:rFonts w:ascii="Arial" w:hAnsi="Arial" w:cs="Arial"/>
          <w:color w:val="000000"/>
          <w:sz w:val="24"/>
          <w:szCs w:val="24"/>
        </w:rPr>
        <w:t xml:space="preserve"> (indicating tower): Сборка, содержащая один или более сигнальных узлов, подающих информацию в виде световых или звуковых сигналов.</w:t>
      </w:r>
    </w:p>
    <w:p w14:paraId="7FF5E058" w14:textId="168EF88C" w:rsidR="00AA40ED" w:rsidRPr="009C02E8" w:rsidRDefault="009C02E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9C02E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9C02E8">
        <w:rPr>
          <w:rFonts w:ascii="Arial" w:hAnsi="Arial" w:cs="Arial"/>
          <w:color w:val="000000"/>
          <w:sz w:val="20"/>
          <w:szCs w:val="20"/>
        </w:rPr>
        <w:t xml:space="preserve"> </w:t>
      </w:r>
      <w:r w:rsidR="006E64B5">
        <w:rPr>
          <w:rFonts w:ascii="Arial" w:hAnsi="Arial" w:cs="Arial"/>
          <w:color w:val="000000"/>
          <w:sz w:val="20"/>
          <w:szCs w:val="20"/>
        </w:rPr>
        <w:t xml:space="preserve">1 </w:t>
      </w:r>
      <w:r w:rsidRPr="009C02E8">
        <w:rPr>
          <w:rFonts w:ascii="Arial" w:hAnsi="Arial" w:cs="Arial"/>
          <w:sz w:val="20"/>
          <w:szCs w:val="20"/>
        </w:rPr>
        <w:t xml:space="preserve">– </w:t>
      </w:r>
      <w:r w:rsidR="00AA40ED" w:rsidRPr="009C02E8">
        <w:rPr>
          <w:rFonts w:ascii="Arial" w:hAnsi="Arial" w:cs="Arial"/>
          <w:color w:val="000000"/>
          <w:sz w:val="20"/>
          <w:szCs w:val="20"/>
        </w:rPr>
        <w:t>Индикаторная стойка может содержать дополнительно другие элементы, например элементы сетевого интерфейса.</w:t>
      </w:r>
    </w:p>
    <w:p w14:paraId="465B19AC" w14:textId="2490CBDA" w:rsidR="0017019A" w:rsidRPr="0017019A" w:rsidRDefault="009C02E8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C02E8">
        <w:rPr>
          <w:rFonts w:ascii="Arial" w:hAnsi="Arial" w:cs="Arial"/>
          <w:color w:val="000000"/>
          <w:sz w:val="24"/>
          <w:szCs w:val="24"/>
        </w:rPr>
        <w:t xml:space="preserve">3.1.14.6 </w:t>
      </w:r>
      <w:r w:rsidRPr="0017019A">
        <w:rPr>
          <w:rFonts w:ascii="Arial" w:hAnsi="Arial" w:cs="Arial"/>
          <w:b/>
          <w:color w:val="000000"/>
          <w:sz w:val="24"/>
          <w:szCs w:val="24"/>
        </w:rPr>
        <w:t>устройство звуковой сигнализации, монтируемое на панели</w:t>
      </w:r>
      <w:r w:rsidR="0017019A" w:rsidRPr="0017019A">
        <w:rPr>
          <w:rFonts w:ascii="Arial" w:hAnsi="Arial" w:cs="Arial"/>
          <w:color w:val="000000"/>
          <w:sz w:val="24"/>
          <w:szCs w:val="24"/>
        </w:rPr>
        <w:t xml:space="preserve"> (panel mounted audible signalling device)</w:t>
      </w:r>
      <w:r w:rsidR="0017019A">
        <w:rPr>
          <w:rFonts w:ascii="Arial" w:hAnsi="Arial" w:cs="Arial"/>
          <w:color w:val="000000"/>
          <w:sz w:val="24"/>
          <w:szCs w:val="24"/>
        </w:rPr>
        <w:t>: У</w:t>
      </w:r>
      <w:r w:rsidR="0017019A" w:rsidRPr="0017019A">
        <w:rPr>
          <w:rFonts w:ascii="Arial" w:hAnsi="Arial" w:cs="Arial"/>
          <w:color w:val="000000"/>
          <w:sz w:val="24"/>
          <w:szCs w:val="24"/>
        </w:rPr>
        <w:t>стройство, монтируемое на одном отверстии, с подсветкой или без нее, передающее информацию с помощью звукового сигнала</w:t>
      </w:r>
      <w:r w:rsidR="0017019A">
        <w:rPr>
          <w:rFonts w:ascii="Arial" w:hAnsi="Arial" w:cs="Arial"/>
          <w:color w:val="000000"/>
          <w:sz w:val="24"/>
          <w:szCs w:val="24"/>
        </w:rPr>
        <w:t>.</w:t>
      </w:r>
    </w:p>
    <w:p w14:paraId="16AC9E1C" w14:textId="1E2C5ACA" w:rsidR="00AA40ED" w:rsidRPr="0017019A" w:rsidRDefault="0017019A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17019A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="006E64B5">
        <w:rPr>
          <w:rFonts w:ascii="Arial" w:hAnsi="Arial" w:cs="Arial"/>
          <w:color w:val="000000"/>
          <w:spacing w:val="20"/>
          <w:sz w:val="20"/>
          <w:szCs w:val="20"/>
        </w:rPr>
        <w:t xml:space="preserve"> 1</w:t>
      </w:r>
      <w:r w:rsidRPr="0017019A">
        <w:rPr>
          <w:rFonts w:ascii="Arial" w:hAnsi="Arial" w:cs="Arial"/>
          <w:color w:val="000000"/>
          <w:sz w:val="20"/>
          <w:szCs w:val="20"/>
        </w:rPr>
        <w:t xml:space="preserve"> </w:t>
      </w:r>
      <w:r w:rsidRPr="0017019A">
        <w:rPr>
          <w:rFonts w:ascii="Arial" w:hAnsi="Arial" w:cs="Arial"/>
          <w:sz w:val="20"/>
          <w:szCs w:val="20"/>
        </w:rPr>
        <w:t xml:space="preserve">– </w:t>
      </w:r>
      <w:r w:rsidRPr="0017019A">
        <w:rPr>
          <w:rFonts w:ascii="Arial" w:hAnsi="Arial" w:cs="Arial"/>
          <w:color w:val="000000"/>
          <w:sz w:val="20"/>
          <w:szCs w:val="20"/>
        </w:rPr>
        <w:t>Согласно определению 3.2 ISO 7731:2003 звуковые устройства, монтируемые на панели, обычно используют для подачи звуковых предупреждающих сигналов, но они не предназначены для подачи аварийных сигналов.</w:t>
      </w:r>
    </w:p>
    <w:p w14:paraId="35BDBCCF" w14:textId="7C1428A3" w:rsidR="0017019A" w:rsidRPr="00FA20EE" w:rsidRDefault="0017019A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7019A">
        <w:rPr>
          <w:rFonts w:ascii="Arial" w:hAnsi="Arial" w:cs="Arial"/>
          <w:sz w:val="24"/>
        </w:rPr>
        <w:t xml:space="preserve">3.1.14.7 </w:t>
      </w:r>
      <w:r w:rsidRPr="0017019A">
        <w:rPr>
          <w:rFonts w:ascii="Arial" w:hAnsi="Arial" w:cs="Arial"/>
          <w:b/>
          <w:sz w:val="24"/>
        </w:rPr>
        <w:t>уровень звукового давления</w:t>
      </w:r>
      <w:r>
        <w:rPr>
          <w:rFonts w:ascii="Arial" w:hAnsi="Arial" w:cs="Arial"/>
          <w:sz w:val="24"/>
        </w:rPr>
        <w:t xml:space="preserve"> (</w:t>
      </w:r>
      <w:r w:rsidRPr="0017019A">
        <w:rPr>
          <w:rFonts w:ascii="Arial" w:hAnsi="Arial" w:cs="Arial"/>
          <w:sz w:val="24"/>
        </w:rPr>
        <w:t>sound pressure level</w:t>
      </w:r>
      <w:r>
        <w:rPr>
          <w:rFonts w:ascii="Arial" w:hAnsi="Arial" w:cs="Arial"/>
          <w:sz w:val="24"/>
        </w:rPr>
        <w:t xml:space="preserve">): </w:t>
      </w:r>
      <w:r w:rsidR="00FA20EE" w:rsidRPr="000C27D0">
        <w:rPr>
          <w:rFonts w:ascii="Arial" w:eastAsia="Calibri" w:hAnsi="Arial" w:cs="Arial"/>
          <w:sz w:val="24"/>
          <w:szCs w:val="24"/>
        </w:rPr>
        <w:t>Десятикратный логарифм с основанием 10 отношения среднеквадратичного значения звукового давления по времени к квадрату опорного значения.</w:t>
      </w:r>
    </w:p>
    <w:p w14:paraId="4B012BB6" w14:textId="6CCEEF55" w:rsidR="0017019A" w:rsidRPr="0017019A" w:rsidRDefault="0017019A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17019A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17019A">
        <w:rPr>
          <w:rFonts w:ascii="Arial" w:hAnsi="Arial" w:cs="Arial"/>
          <w:color w:val="000000"/>
          <w:sz w:val="20"/>
          <w:szCs w:val="20"/>
        </w:rPr>
        <w:t xml:space="preserve"> 1 </w:t>
      </w:r>
      <w:r w:rsidRPr="0017019A">
        <w:rPr>
          <w:rFonts w:ascii="Arial" w:hAnsi="Arial" w:cs="Arial"/>
          <w:sz w:val="20"/>
          <w:szCs w:val="20"/>
        </w:rPr>
        <w:t>– Уровень звукового давления выражается в децибелах</w:t>
      </w:r>
      <w:r w:rsidR="006E64B5">
        <w:rPr>
          <w:rFonts w:ascii="Arial" w:hAnsi="Arial" w:cs="Arial"/>
          <w:sz w:val="20"/>
          <w:szCs w:val="20"/>
        </w:rPr>
        <w:t>,</w:t>
      </w:r>
      <w:r w:rsidRPr="0017019A">
        <w:rPr>
          <w:rFonts w:ascii="Arial" w:hAnsi="Arial" w:cs="Arial"/>
          <w:sz w:val="20"/>
          <w:szCs w:val="20"/>
        </w:rPr>
        <w:t>дБ.</w:t>
      </w:r>
    </w:p>
    <w:p w14:paraId="06F6CF25" w14:textId="218FA65C" w:rsidR="0017019A" w:rsidRPr="0017019A" w:rsidRDefault="0017019A" w:rsidP="003406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17019A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17019A">
        <w:rPr>
          <w:rFonts w:ascii="Arial" w:hAnsi="Arial" w:cs="Arial"/>
          <w:color w:val="000000"/>
          <w:sz w:val="20"/>
          <w:szCs w:val="20"/>
        </w:rPr>
        <w:t xml:space="preserve"> 2 </w:t>
      </w:r>
      <w:r w:rsidRPr="0017019A">
        <w:rPr>
          <w:rFonts w:ascii="Arial" w:hAnsi="Arial" w:cs="Arial"/>
          <w:sz w:val="20"/>
          <w:szCs w:val="20"/>
        </w:rPr>
        <w:t xml:space="preserve">– </w:t>
      </w:r>
      <w:r w:rsidR="009D6FF4">
        <w:rPr>
          <w:rFonts w:ascii="Arial" w:hAnsi="Arial" w:cs="Arial"/>
          <w:sz w:val="20"/>
          <w:szCs w:val="20"/>
        </w:rPr>
        <w:t>Опорное</w:t>
      </w:r>
      <w:r w:rsidR="009D6FF4" w:rsidRPr="0017019A">
        <w:rPr>
          <w:rFonts w:ascii="Arial" w:hAnsi="Arial" w:cs="Arial"/>
          <w:sz w:val="20"/>
          <w:szCs w:val="20"/>
        </w:rPr>
        <w:t xml:space="preserve"> </w:t>
      </w:r>
      <w:r w:rsidRPr="0017019A">
        <w:rPr>
          <w:rFonts w:ascii="Arial" w:hAnsi="Arial" w:cs="Arial"/>
          <w:sz w:val="20"/>
          <w:szCs w:val="20"/>
        </w:rPr>
        <w:t>значение равно 20 мкПа.</w:t>
      </w:r>
    </w:p>
    <w:p w14:paraId="4B705683" w14:textId="2E739142" w:rsidR="001F6124" w:rsidRDefault="0017019A" w:rsidP="00340638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17019A">
        <w:rPr>
          <w:rFonts w:ascii="Arial" w:hAnsi="Arial" w:cs="Arial"/>
          <w:sz w:val="24"/>
        </w:rPr>
        <w:lastRenderedPageBreak/>
        <w:t>[IEC 61672-1:2013, 3.2]</w:t>
      </w:r>
    </w:p>
    <w:p w14:paraId="76B766AA" w14:textId="7DAE9D6C" w:rsidR="0017019A" w:rsidRPr="002C4C16" w:rsidRDefault="002C4C16" w:rsidP="00340638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C4C16">
        <w:rPr>
          <w:rFonts w:ascii="Arial" w:hAnsi="Arial" w:cs="Arial"/>
          <w:b/>
          <w:color w:val="000000"/>
          <w:sz w:val="24"/>
          <w:szCs w:val="24"/>
        </w:rPr>
        <w:t>3.1.15 Термины и определения, относящиеся к аппаратам для цепей управления с полным отключением цепи</w:t>
      </w:r>
    </w:p>
    <w:p w14:paraId="42FB6AAF" w14:textId="3634D709" w:rsidR="002C4C16" w:rsidRPr="009D6FF4" w:rsidRDefault="002C4C16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C4C16">
        <w:rPr>
          <w:rFonts w:ascii="Arial" w:hAnsi="Arial" w:cs="Arial"/>
          <w:color w:val="000000"/>
          <w:sz w:val="24"/>
          <w:szCs w:val="24"/>
        </w:rPr>
        <w:t xml:space="preserve">3.1.15.1 </w:t>
      </w:r>
      <w:r w:rsidRPr="002C4C16">
        <w:rPr>
          <w:rFonts w:ascii="Arial" w:hAnsi="Arial" w:cs="Arial"/>
          <w:b/>
          <w:bCs/>
          <w:color w:val="000000"/>
          <w:sz w:val="24"/>
          <w:szCs w:val="24"/>
        </w:rPr>
        <w:t>аппарат для цепей управления с полным отключением цепи</w:t>
      </w:r>
      <w:r w:rsidRPr="002C4C16">
        <w:rPr>
          <w:rFonts w:ascii="Arial" w:hAnsi="Arial" w:cs="Arial"/>
          <w:color w:val="000000"/>
          <w:sz w:val="24"/>
          <w:szCs w:val="24"/>
        </w:rPr>
        <w:t xml:space="preserve"> (control switch with direct opening action): </w:t>
      </w:r>
      <w:r w:rsidR="009D6FF4" w:rsidRPr="000C27D0">
        <w:rPr>
          <w:rStyle w:val="2291"/>
          <w:rFonts w:ascii="Arial" w:hAnsi="Arial" w:cs="Arial"/>
          <w:color w:val="000000"/>
          <w:sz w:val="24"/>
          <w:szCs w:val="24"/>
        </w:rPr>
        <w:t>Аппарат, содержащий один или несколько раз</w:t>
      </w:r>
      <w:r w:rsidR="009D6FF4" w:rsidRPr="000C27D0">
        <w:rPr>
          <w:rFonts w:ascii="Arial" w:hAnsi="Arial" w:cs="Arial"/>
          <w:color w:val="000000"/>
          <w:sz w:val="24"/>
          <w:szCs w:val="24"/>
        </w:rPr>
        <w:t xml:space="preserve">мыкающих контактных элементов, связанных с органом управления с помощью неупругих деталей таким образом, что полное размыкание контактов наступает после того, как орган управления </w:t>
      </w:r>
      <w:r w:rsidR="009D6FF4" w:rsidRPr="000C27D0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переместится в отключенное положение за счет приложенного усилия (момента), указанного изготов</w:t>
      </w:r>
      <w:r w:rsidR="009D6FF4" w:rsidRPr="000C27D0">
        <w:rPr>
          <w:rFonts w:ascii="Arial" w:hAnsi="Arial" w:cs="Arial"/>
          <w:color w:val="000000"/>
          <w:sz w:val="24"/>
          <w:szCs w:val="24"/>
        </w:rPr>
        <w:t>ителем.</w:t>
      </w:r>
    </w:p>
    <w:p w14:paraId="0D563160" w14:textId="3789716A" w:rsidR="002C4C16" w:rsidRPr="002C4C16" w:rsidRDefault="00BF2DAB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F2DAB">
        <w:rPr>
          <w:rFonts w:ascii="Arial" w:hAnsi="Arial" w:cs="Arial"/>
          <w:color w:val="000000"/>
          <w:sz w:val="24"/>
          <w:szCs w:val="24"/>
        </w:rPr>
        <w:t xml:space="preserve">3.1.15.2 </w:t>
      </w:r>
      <w:r w:rsidR="002C4C16" w:rsidRPr="002C4C16">
        <w:rPr>
          <w:rFonts w:ascii="Arial" w:hAnsi="Arial" w:cs="Arial"/>
          <w:b/>
          <w:bCs/>
          <w:color w:val="000000"/>
          <w:sz w:val="24"/>
          <w:szCs w:val="24"/>
        </w:rPr>
        <w:t>естественное (прямое) движение размыкания контактного элемента</w:t>
      </w:r>
      <w:r w:rsidR="002C4C16" w:rsidRPr="002C4C16">
        <w:rPr>
          <w:rFonts w:ascii="Arial" w:hAnsi="Arial" w:cs="Arial"/>
          <w:color w:val="000000"/>
          <w:sz w:val="24"/>
          <w:szCs w:val="24"/>
        </w:rPr>
        <w:t xml:space="preserve"> [direct opening action (of a contact element)]: Размыкание контактов непосредственно за счет движения органа управления, осуществляемого с помощью неупругих элементов (например, без пружины).</w:t>
      </w:r>
    </w:p>
    <w:p w14:paraId="2564AA78" w14:textId="636E6D6A" w:rsidR="002C4C16" w:rsidRPr="002C4C16" w:rsidRDefault="00BF2DAB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F2DAB">
        <w:rPr>
          <w:rFonts w:ascii="Arial" w:hAnsi="Arial" w:cs="Arial"/>
          <w:color w:val="000000"/>
          <w:sz w:val="24"/>
          <w:szCs w:val="24"/>
        </w:rPr>
        <w:t>3.1.15.3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2C4C16" w:rsidRPr="002C4C16">
        <w:rPr>
          <w:rFonts w:ascii="Arial" w:hAnsi="Arial" w:cs="Arial"/>
          <w:b/>
          <w:bCs/>
          <w:color w:val="000000"/>
          <w:sz w:val="24"/>
          <w:szCs w:val="24"/>
        </w:rPr>
        <w:t>ход естественного движения размыкания</w:t>
      </w:r>
      <w:r w:rsidR="002C4C16" w:rsidRPr="002C4C16">
        <w:rPr>
          <w:rFonts w:ascii="Arial" w:hAnsi="Arial" w:cs="Arial"/>
          <w:color w:val="000000"/>
          <w:sz w:val="24"/>
          <w:szCs w:val="24"/>
        </w:rPr>
        <w:t xml:space="preserve"> (direct opening travel): Разность между положением начала движения органа управления и положением, соответствующим выполнению прямого движения размыкания.</w:t>
      </w:r>
    </w:p>
    <w:p w14:paraId="4ED3B155" w14:textId="65177F7C" w:rsidR="00BF2DAB" w:rsidRPr="00AA7EBF" w:rsidRDefault="00AA7EB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A7EBF">
        <w:rPr>
          <w:rFonts w:ascii="Arial" w:hAnsi="Arial" w:cs="Arial"/>
          <w:color w:val="000000"/>
          <w:sz w:val="24"/>
          <w:szCs w:val="24"/>
        </w:rPr>
        <w:t xml:space="preserve">3.1.15.4 </w:t>
      </w:r>
      <w:r w:rsidR="00BF2DAB" w:rsidRPr="00AA7EBF">
        <w:rPr>
          <w:rFonts w:ascii="Arial" w:hAnsi="Arial" w:cs="Arial"/>
          <w:b/>
          <w:bCs/>
          <w:color w:val="000000"/>
          <w:sz w:val="24"/>
          <w:szCs w:val="24"/>
        </w:rPr>
        <w:t>сила прямого размыкания</w:t>
      </w:r>
      <w:r w:rsidR="00BF2DAB" w:rsidRPr="00AA7EBF">
        <w:rPr>
          <w:rFonts w:ascii="Arial" w:hAnsi="Arial" w:cs="Arial"/>
          <w:color w:val="000000"/>
          <w:sz w:val="24"/>
          <w:szCs w:val="24"/>
        </w:rPr>
        <w:t xml:space="preserve"> </w:t>
      </w:r>
      <w:r w:rsidR="006E64B5">
        <w:rPr>
          <w:rFonts w:ascii="Arial" w:hAnsi="Arial" w:cs="Arial"/>
          <w:color w:val="000000"/>
          <w:sz w:val="24"/>
          <w:szCs w:val="24"/>
        </w:rPr>
        <w:t>(</w:t>
      </w:r>
      <w:r w:rsidR="00BF2DAB" w:rsidRPr="00AA7EBF">
        <w:rPr>
          <w:rFonts w:ascii="Arial" w:hAnsi="Arial" w:cs="Arial"/>
          <w:color w:val="000000"/>
          <w:sz w:val="24"/>
          <w:szCs w:val="24"/>
        </w:rPr>
        <w:t>direct opening force</w:t>
      </w:r>
      <w:r w:rsidR="006E64B5">
        <w:rPr>
          <w:rFonts w:ascii="Arial" w:hAnsi="Arial" w:cs="Arial"/>
          <w:color w:val="000000"/>
          <w:sz w:val="24"/>
          <w:szCs w:val="24"/>
        </w:rPr>
        <w:t>)</w:t>
      </w:r>
      <w:r w:rsidR="006E64B5" w:rsidRPr="00AA7EBF">
        <w:rPr>
          <w:rFonts w:ascii="Arial" w:hAnsi="Arial" w:cs="Arial"/>
          <w:color w:val="000000"/>
          <w:sz w:val="24"/>
          <w:szCs w:val="24"/>
        </w:rPr>
        <w:t xml:space="preserve">: </w:t>
      </w:r>
      <w:r w:rsidR="00BF2DAB" w:rsidRPr="00AA7EBF">
        <w:rPr>
          <w:rFonts w:ascii="Arial" w:hAnsi="Arial" w:cs="Arial"/>
          <w:color w:val="000000"/>
          <w:sz w:val="24"/>
          <w:szCs w:val="24"/>
        </w:rPr>
        <w:t>Усилия, прикладываемые к органу управления для выполнения прямого движения размыкания.</w:t>
      </w:r>
    </w:p>
    <w:p w14:paraId="47BAA209" w14:textId="5913F381" w:rsidR="00BF2DAB" w:rsidRPr="00AA7EBF" w:rsidRDefault="00AA7EBF" w:rsidP="0034063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A7EBF">
        <w:rPr>
          <w:rFonts w:ascii="Arial" w:hAnsi="Arial" w:cs="Arial"/>
          <w:color w:val="000000"/>
          <w:sz w:val="24"/>
          <w:szCs w:val="24"/>
        </w:rPr>
        <w:t xml:space="preserve">3.1.15.5 </w:t>
      </w:r>
      <w:r w:rsidRPr="00AA7EBF">
        <w:rPr>
          <w:rFonts w:ascii="Arial" w:hAnsi="Arial" w:cs="Arial"/>
          <w:b/>
          <w:bCs/>
          <w:color w:val="000000"/>
          <w:sz w:val="24"/>
          <w:szCs w:val="24"/>
        </w:rPr>
        <w:t>момент</w:t>
      </w:r>
      <w:r w:rsidR="00BF2DAB" w:rsidRPr="00AA7EBF">
        <w:rPr>
          <w:rFonts w:ascii="Arial" w:hAnsi="Arial" w:cs="Arial"/>
          <w:b/>
          <w:bCs/>
          <w:color w:val="000000"/>
          <w:sz w:val="24"/>
          <w:szCs w:val="24"/>
        </w:rPr>
        <w:t xml:space="preserve"> прямого размыкания</w:t>
      </w:r>
      <w:r w:rsidR="00BF2DAB" w:rsidRPr="00AA7EBF">
        <w:rPr>
          <w:rFonts w:ascii="Arial" w:hAnsi="Arial" w:cs="Arial"/>
          <w:color w:val="000000"/>
          <w:sz w:val="24"/>
          <w:szCs w:val="24"/>
        </w:rPr>
        <w:t xml:space="preserve"> </w:t>
      </w:r>
      <w:r w:rsidR="006E64B5">
        <w:rPr>
          <w:rFonts w:ascii="Arial" w:hAnsi="Arial" w:cs="Arial"/>
          <w:color w:val="000000"/>
          <w:sz w:val="24"/>
          <w:szCs w:val="24"/>
        </w:rPr>
        <w:t>(</w:t>
      </w:r>
      <w:r w:rsidR="00BF2DAB" w:rsidRPr="00AA7EBF">
        <w:rPr>
          <w:rFonts w:ascii="Arial" w:hAnsi="Arial" w:cs="Arial"/>
          <w:color w:val="000000"/>
          <w:sz w:val="24"/>
          <w:szCs w:val="24"/>
        </w:rPr>
        <w:t>direct opening torque</w:t>
      </w:r>
      <w:r w:rsidR="006E64B5">
        <w:rPr>
          <w:rFonts w:ascii="Arial" w:hAnsi="Arial" w:cs="Arial"/>
          <w:color w:val="000000"/>
          <w:sz w:val="24"/>
          <w:szCs w:val="24"/>
        </w:rPr>
        <w:t>)</w:t>
      </w:r>
      <w:r w:rsidR="00BF2DAB" w:rsidRPr="00AA7EBF">
        <w:rPr>
          <w:rFonts w:ascii="Arial" w:hAnsi="Arial" w:cs="Arial"/>
          <w:color w:val="000000"/>
          <w:sz w:val="24"/>
          <w:szCs w:val="24"/>
        </w:rPr>
        <w:t xml:space="preserve">: </w:t>
      </w:r>
      <w:r>
        <w:rPr>
          <w:rFonts w:ascii="Arial" w:hAnsi="Arial" w:cs="Arial"/>
          <w:color w:val="000000"/>
          <w:sz w:val="24"/>
          <w:szCs w:val="24"/>
        </w:rPr>
        <w:t>М</w:t>
      </w:r>
      <w:r w:rsidRPr="00AA7EBF">
        <w:rPr>
          <w:rFonts w:ascii="Arial" w:hAnsi="Arial" w:cs="Arial"/>
          <w:color w:val="000000"/>
          <w:sz w:val="24"/>
          <w:szCs w:val="24"/>
        </w:rPr>
        <w:t>омент приведения в действие для поворотного переключателя управления</w:t>
      </w:r>
      <w:r w:rsidR="00BF2DAB" w:rsidRPr="00AA7EBF">
        <w:rPr>
          <w:rFonts w:ascii="Arial" w:hAnsi="Arial" w:cs="Arial"/>
          <w:color w:val="000000"/>
          <w:sz w:val="24"/>
          <w:szCs w:val="24"/>
        </w:rPr>
        <w:t xml:space="preserve">, </w:t>
      </w:r>
      <w:r w:rsidR="006E64B5">
        <w:rPr>
          <w:rFonts w:ascii="Arial" w:hAnsi="Arial" w:cs="Arial"/>
          <w:color w:val="000000"/>
          <w:sz w:val="24"/>
          <w:szCs w:val="24"/>
        </w:rPr>
        <w:t>прикладываемый</w:t>
      </w:r>
      <w:r w:rsidR="006E64B5" w:rsidRPr="00AA7EBF">
        <w:rPr>
          <w:rFonts w:ascii="Arial" w:hAnsi="Arial" w:cs="Arial"/>
          <w:color w:val="000000"/>
          <w:sz w:val="24"/>
          <w:szCs w:val="24"/>
        </w:rPr>
        <w:t xml:space="preserve"> </w:t>
      </w:r>
      <w:r w:rsidR="00BF2DAB" w:rsidRPr="00AA7EBF">
        <w:rPr>
          <w:rFonts w:ascii="Arial" w:hAnsi="Arial" w:cs="Arial"/>
          <w:color w:val="000000"/>
          <w:sz w:val="24"/>
          <w:szCs w:val="24"/>
        </w:rPr>
        <w:t>к органу управления для выполнения прямого движения размыкания.</w:t>
      </w:r>
    </w:p>
    <w:p w14:paraId="33077682" w14:textId="77777777" w:rsidR="00AA7EBF" w:rsidRPr="00AA7EBF" w:rsidRDefault="00AA7EBF" w:rsidP="00340638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A7EBF">
        <w:rPr>
          <w:rFonts w:ascii="Arial" w:hAnsi="Arial" w:cs="Arial"/>
          <w:b/>
          <w:color w:val="000000"/>
          <w:sz w:val="24"/>
          <w:szCs w:val="24"/>
        </w:rPr>
        <w:t>3.1.16 Термины и определения, относящиеся к цифровому интерфейсу связи</w:t>
      </w:r>
    </w:p>
    <w:p w14:paraId="234FFFB6" w14:textId="4AA8277E" w:rsidR="002C4C16" w:rsidRPr="002C4C16" w:rsidRDefault="00AA7EBF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A7EBF">
        <w:rPr>
          <w:rFonts w:ascii="Arial" w:hAnsi="Arial" w:cs="Arial"/>
          <w:color w:val="000000"/>
          <w:sz w:val="24"/>
          <w:szCs w:val="24"/>
        </w:rPr>
        <w:t xml:space="preserve">3.1.16.1 </w:t>
      </w:r>
      <w:r w:rsidRPr="00AA7EBF">
        <w:rPr>
          <w:rFonts w:ascii="Arial" w:hAnsi="Arial" w:cs="Arial"/>
          <w:b/>
          <w:color w:val="000000"/>
          <w:sz w:val="24"/>
          <w:szCs w:val="24"/>
        </w:rPr>
        <w:t xml:space="preserve">цифровой коммуникационный интерфейс с </w:t>
      </w:r>
      <w:r w:rsidR="009D6FF4">
        <w:rPr>
          <w:rFonts w:ascii="Arial" w:hAnsi="Arial" w:cs="Arial"/>
          <w:b/>
          <w:color w:val="000000"/>
          <w:sz w:val="24"/>
          <w:szCs w:val="24"/>
        </w:rPr>
        <w:t>одним ответвлением</w:t>
      </w:r>
      <w:r w:rsidR="006E64B5">
        <w:rPr>
          <w:rFonts w:ascii="Arial" w:hAnsi="Arial" w:cs="Arial"/>
          <w:b/>
          <w:color w:val="000000"/>
          <w:sz w:val="24"/>
          <w:szCs w:val="24"/>
        </w:rPr>
        <w:t>:</w:t>
      </w:r>
      <w:r w:rsidRPr="00AA7EBF">
        <w:rPr>
          <w:rFonts w:ascii="Arial" w:hAnsi="Arial" w:cs="Arial"/>
          <w:color w:val="000000"/>
          <w:sz w:val="24"/>
          <w:szCs w:val="24"/>
        </w:rPr>
        <w:t xml:space="preserve"> </w:t>
      </w:r>
      <w:r w:rsidR="006E64B5" w:rsidRPr="00330CDC">
        <w:rPr>
          <w:rFonts w:ascii="Arial" w:hAnsi="Arial" w:cs="Arial"/>
          <w:color w:val="000000"/>
          <w:sz w:val="24"/>
          <w:szCs w:val="24"/>
        </w:rPr>
        <w:t>SDCI</w:t>
      </w:r>
      <w:r w:rsidR="006E64B5" w:rsidRPr="00AA7EBF">
        <w:rPr>
          <w:rFonts w:ascii="Arial" w:hAnsi="Arial" w:cs="Arial"/>
          <w:color w:val="000000"/>
          <w:sz w:val="24"/>
          <w:szCs w:val="24"/>
        </w:rPr>
        <w:t xml:space="preserve"> </w:t>
      </w:r>
      <w:r w:rsidRPr="00AA7EBF">
        <w:rPr>
          <w:rFonts w:ascii="Arial" w:hAnsi="Arial" w:cs="Arial"/>
          <w:color w:val="000000"/>
          <w:sz w:val="24"/>
          <w:szCs w:val="24"/>
        </w:rPr>
        <w:t>(single drop digital communication interface):</w:t>
      </w:r>
      <w:r w:rsidR="006E64B5" w:rsidRPr="00AA7EBF" w:rsidDel="006E64B5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Ц</w:t>
      </w:r>
      <w:r w:rsidRPr="00AA7EBF">
        <w:rPr>
          <w:rFonts w:ascii="Arial" w:hAnsi="Arial" w:cs="Arial"/>
          <w:color w:val="000000"/>
          <w:sz w:val="24"/>
          <w:szCs w:val="24"/>
        </w:rPr>
        <w:t>ифровой коммуникационный интерфейс для коммутации устройств 24 В (например, IO-Link</w:t>
      </w:r>
      <w:r w:rsidRPr="00AA7EBF">
        <w:rPr>
          <w:rFonts w:ascii="Arial" w:hAnsi="Arial" w:cs="Arial"/>
          <w:color w:val="000000"/>
          <w:sz w:val="24"/>
          <w:szCs w:val="24"/>
          <w:vertAlign w:val="superscript"/>
        </w:rPr>
        <w:t>TM</w:t>
      </w:r>
      <w:r>
        <w:rPr>
          <w:rStyle w:val="af7"/>
          <w:rFonts w:ascii="Arial" w:hAnsi="Arial" w:cs="Arial"/>
          <w:color w:val="000000"/>
          <w:sz w:val="24"/>
          <w:szCs w:val="24"/>
        </w:rPr>
        <w:footnoteReference w:id="6"/>
      </w:r>
      <w:r w:rsidRPr="00AA7EBF">
        <w:rPr>
          <w:rFonts w:ascii="Arial" w:hAnsi="Arial" w:cs="Arial"/>
          <w:color w:val="000000"/>
          <w:sz w:val="24"/>
          <w:szCs w:val="24"/>
        </w:rPr>
        <w:t>), определяющий канал связи «точка-точка» для подключения датчиков и исполнительных механизмов к ведущему устройству</w:t>
      </w:r>
      <w:r w:rsidR="00C537CE">
        <w:rPr>
          <w:rFonts w:ascii="Arial" w:hAnsi="Arial" w:cs="Arial"/>
          <w:color w:val="000000"/>
          <w:sz w:val="24"/>
          <w:szCs w:val="24"/>
        </w:rPr>
        <w:t>.</w:t>
      </w:r>
    </w:p>
    <w:p w14:paraId="68C1E4C3" w14:textId="4A46285D" w:rsidR="002C4C16" w:rsidRDefault="00C537CE" w:rsidP="00340638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E95971">
        <w:rPr>
          <w:rFonts w:ascii="Arial" w:hAnsi="Arial" w:cs="Arial"/>
          <w:b/>
          <w:color w:val="000000"/>
          <w:sz w:val="24"/>
          <w:szCs w:val="24"/>
        </w:rPr>
        <w:lastRenderedPageBreak/>
        <w:t xml:space="preserve">3.1.17 Алфавитный указатель </w:t>
      </w:r>
      <w:r w:rsidR="00F06F6E">
        <w:rPr>
          <w:rFonts w:ascii="Arial" w:hAnsi="Arial" w:cs="Arial"/>
          <w:b/>
          <w:color w:val="000000"/>
          <w:sz w:val="24"/>
          <w:szCs w:val="24"/>
        </w:rPr>
        <w:t>терминов</w:t>
      </w:r>
    </w:p>
    <w:p w14:paraId="00874C9C" w14:textId="77777777" w:rsidR="00F06F6E" w:rsidRPr="00E95971" w:rsidRDefault="00F06F6E" w:rsidP="00E95971">
      <w:pPr>
        <w:spacing w:after="0" w:line="360" w:lineRule="auto"/>
        <w:ind w:firstLine="567"/>
        <w:jc w:val="both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W w:w="9285" w:type="dxa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050"/>
        <w:gridCol w:w="2235"/>
      </w:tblGrid>
      <w:tr w:rsidR="00C537CE" w:rsidRPr="00E95971" w14:paraId="631C87D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C6EB8A9" w14:textId="77777777" w:rsidR="00C537CE" w:rsidRPr="006E64B5" w:rsidRDefault="00C537CE" w:rsidP="00E959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EAF38A3" w14:textId="77777777" w:rsidR="00C537CE" w:rsidRPr="00E95971" w:rsidRDefault="00C537CE" w:rsidP="00E959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C537CE" w:rsidRPr="00F06F6E" w14:paraId="6420280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89395D9" w14:textId="77777777" w:rsidR="00C537CE" w:rsidRPr="00F06F6E" w:rsidRDefault="00C537CE" w:rsidP="00E959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аппарат для цепей управления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0E88AC3" w14:textId="1F68B436" w:rsidR="00C537CE" w:rsidRPr="00F06F6E" w:rsidRDefault="00E95971" w:rsidP="00E959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3.1.2.2</w:t>
            </w:r>
            <w:r w:rsidR="00C537CE"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537CE" w:rsidRPr="00F06F6E" w14:paraId="59FF40BB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0ABFEBD" w14:textId="77777777" w:rsidR="00C537CE" w:rsidRPr="00F06F6E" w:rsidRDefault="00C537CE" w:rsidP="00E959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аппарат для цепей управления, применяемый для разъединения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15877F9" w14:textId="1F6AC115" w:rsidR="00C537CE" w:rsidRPr="00F06F6E" w:rsidRDefault="00E95971" w:rsidP="00E959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3.1.2.3</w:t>
            </w:r>
            <w:r w:rsidR="00C537CE"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537CE" w:rsidRPr="00F06F6E" w14:paraId="6378B32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0632565" w14:textId="77777777" w:rsidR="00C537CE" w:rsidRPr="00F06F6E" w:rsidRDefault="00C537CE" w:rsidP="00E959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аппарат для цепей управления с направляющей тягой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69E56E6" w14:textId="0281D969" w:rsidR="00C537CE" w:rsidRPr="00F06F6E" w:rsidRDefault="008B33F4" w:rsidP="00E959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3.1.4.19</w:t>
            </w:r>
          </w:p>
        </w:tc>
      </w:tr>
      <w:tr w:rsidR="007C1371" w:rsidRPr="00F06F6E" w14:paraId="4002D86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D5C455C" w14:textId="5EF4548D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аппаратура для цепей управления с кабельным соединением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7DDB8AE" w14:textId="5E5C9876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3.1.12.1</w:t>
            </w:r>
          </w:p>
        </w:tc>
      </w:tr>
      <w:tr w:rsidR="007C1371" w:rsidRPr="00F06F6E" w14:paraId="08FF614C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87D09A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аппарат для цепей управления со свободной тягой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FE90205" w14:textId="6825186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3.1.4.20</w:t>
            </w:r>
          </w:p>
        </w:tc>
      </w:tr>
      <w:tr w:rsidR="007C1371" w:rsidRPr="00F06F6E" w14:paraId="283E22C9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8444E2A" w14:textId="45EED7F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аппаратура для цепей управления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F778BE1" w14:textId="313B6594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3.1.2.1 </w:t>
            </w:r>
          </w:p>
        </w:tc>
      </w:tr>
      <w:tr w:rsidR="007C1371" w:rsidRPr="00F06F6E" w14:paraId="0AE50D7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0B5852A" w14:textId="08EC8B7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аппарат для цепей управления с полным отключением цепи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EC29BEF" w14:textId="78761A5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3.1.15.1</w:t>
            </w:r>
          </w:p>
        </w:tc>
      </w:tr>
      <w:tr w:rsidR="007C1371" w:rsidRPr="00F06F6E" w14:paraId="3AD29B6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EEF7568" w14:textId="30CC7850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арматура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377ED2C" w14:textId="7E9D0220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3.1.14.3</w:t>
            </w:r>
          </w:p>
        </w:tc>
      </w:tr>
      <w:tr w:rsidR="007C1371" w:rsidRPr="00F06F6E" w14:paraId="0056727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1763258" w14:textId="77777777" w:rsidR="007C1371" w:rsidRPr="006E64B5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E7602CE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F06F6E" w14:paraId="175F3CF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F71946A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величина возврата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3574E30" w14:textId="16D1A6D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3.1.7.3</w:t>
            </w:r>
          </w:p>
        </w:tc>
      </w:tr>
      <w:tr w:rsidR="007C1371" w:rsidRPr="00F06F6E" w14:paraId="6FC88B5C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84A9013" w14:textId="7A8E26D4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время восстановления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F85EC57" w14:textId="6A564356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3.1.2.7</w:t>
            </w:r>
          </w:p>
        </w:tc>
      </w:tr>
      <w:tr w:rsidR="007C1371" w:rsidRPr="00F06F6E" w14:paraId="31CDBBA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BB24928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величина дифференциальная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1AD561F" w14:textId="2262BD2D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3.1.7.4</w:t>
            </w:r>
          </w:p>
        </w:tc>
      </w:tr>
      <w:tr w:rsidR="007C1371" w:rsidRPr="00F06F6E" w14:paraId="60B2494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CA5C293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величина рабочая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E265C5E" w14:textId="41F1D39F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3.1.7.2</w:t>
            </w:r>
          </w:p>
        </w:tc>
      </w:tr>
      <w:tr w:rsidR="007C1371" w:rsidRPr="00F06F6E" w14:paraId="06875CDB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2B12AEA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время дребезга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1C826DA" w14:textId="150F86F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3.1.9.14</w:t>
            </w:r>
          </w:p>
        </w:tc>
      </w:tr>
      <w:tr w:rsidR="007C1371" w:rsidRPr="00F06F6E" w14:paraId="59E1971B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A14EA91" w14:textId="3589FFD4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восстанавливающий момент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F7796D0" w14:textId="69095C62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3.1.9.7</w:t>
            </w:r>
          </w:p>
        </w:tc>
      </w:tr>
      <w:tr w:rsidR="007C1371" w:rsidRPr="00F06F6E" w14:paraId="3FE3905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39B6D78" w14:textId="2D16D35D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встраивание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CC36AC4" w14:textId="23EB62F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3.1.11.2</w:t>
            </w:r>
          </w:p>
        </w:tc>
      </w:tr>
      <w:tr w:rsidR="007C1371" w:rsidRPr="00F06F6E" w14:paraId="3C28ED57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201E101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выдержка времени </w:t>
            </w:r>
            <w:r w:rsidRPr="00F06F6E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d</w:t>
            </w: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 (контактного элемента)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D21939D" w14:textId="04398A7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0"/>
              </w:rPr>
              <w:t>3.1.6.2</w:t>
            </w:r>
          </w:p>
        </w:tc>
      </w:tr>
      <w:tr w:rsidR="007C1371" w:rsidRPr="00F06F6E" w14:paraId="7C13323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925ED76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выдержка времени </w:t>
            </w:r>
            <w:r w:rsidRPr="00F06F6E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е</w:t>
            </w: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 (контактного элемента)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F138CF4" w14:textId="5C77BBF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3.1.6.1</w:t>
            </w:r>
          </w:p>
        </w:tc>
      </w:tr>
      <w:tr w:rsidR="007C1371" w:rsidRPr="00F06F6E" w14:paraId="32821D4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77B9147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выдержка времени регулируемая (контактного элемента)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A8103F8" w14:textId="5338E3A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3.1.6.4</w:t>
            </w:r>
          </w:p>
        </w:tc>
      </w:tr>
      <w:tr w:rsidR="007C1371" w:rsidRPr="00F06F6E" w14:paraId="44FD308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4A9307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выдержка времени фиксированная (контактного элемента)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9B5F823" w14:textId="696C83F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3.1.6.3</w:t>
            </w:r>
          </w:p>
        </w:tc>
      </w:tr>
      <w:tr w:rsidR="007C1371" w:rsidRPr="00F06F6E" w14:paraId="31BA142E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6B35626" w14:textId="445BF05A" w:rsidR="007C1371" w:rsidRPr="006E64B5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8FCB50B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F06F6E" w14:paraId="1C2EF6EF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AA4F07E" w14:textId="6230D9B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гарантированное расстояние расцепления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4AAEC10" w14:textId="1568C58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3.1.10.5</w:t>
            </w:r>
          </w:p>
        </w:tc>
      </w:tr>
      <w:tr w:rsidR="007C1371" w:rsidRPr="00F06F6E" w14:paraId="7FEE84E3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83510B5" w14:textId="2E47B9F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герметизация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6CEA075" w14:textId="3E8E021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3.1.11.1</w:t>
            </w:r>
          </w:p>
        </w:tc>
      </w:tr>
      <w:tr w:rsidR="007C1371" w:rsidRPr="00F06F6E" w14:paraId="6A43117B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67FF36A" w14:textId="77777777" w:rsidR="007C1371" w:rsidRPr="006E64B5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5AA1DBA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F06F6E" w14:paraId="3441FB3F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A027C45" w14:textId="40003570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двойная изоляция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C661BB6" w14:textId="5ABCBB44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3.1.11.5</w:t>
            </w:r>
          </w:p>
        </w:tc>
      </w:tr>
      <w:tr w:rsidR="007C1371" w:rsidRPr="00F06F6E" w14:paraId="1E361656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325C784" w14:textId="6AEDF3FD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диаграмма работы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B63C980" w14:textId="71E8368E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3.1.8.7</w:t>
            </w:r>
          </w:p>
        </w:tc>
      </w:tr>
      <w:tr w:rsidR="0034521D" w:rsidRPr="00E95971" w14:paraId="398CE3E5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4BF1AEB" w14:textId="4C63001A" w:rsidR="0034521D" w:rsidRPr="007F6675" w:rsidRDefault="0034521D" w:rsidP="005B08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278A634" w14:textId="77777777" w:rsidR="0034521D" w:rsidRPr="00E95971" w:rsidRDefault="0034521D" w:rsidP="005B08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4521D" w:rsidRPr="00E70E43" w14:paraId="5AAB092E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D0F9B36" w14:textId="2F4FC57D" w:rsidR="0034521D" w:rsidRPr="00F06F6E" w:rsidRDefault="0034521D" w:rsidP="005B08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естественное (прямое) движение размыкания контактного элемента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AC24A5A" w14:textId="7C518D5B" w:rsidR="0034521D" w:rsidRPr="00F06F6E" w:rsidRDefault="0034521D" w:rsidP="005B08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3.1.15.2</w:t>
            </w:r>
          </w:p>
        </w:tc>
      </w:tr>
      <w:tr w:rsidR="007C1371" w:rsidRPr="00E95971" w14:paraId="2A181E60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03C8942" w14:textId="675472EA" w:rsidR="007C1371" w:rsidRPr="007F6675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З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D6A825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95971" w14:paraId="01C6264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A5214A0" w14:textId="0A1D92C6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lastRenderedPageBreak/>
              <w:t>заливка (компаундом)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9EE3077" w14:textId="7456660D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3.1.11.3</w:t>
            </w:r>
          </w:p>
        </w:tc>
      </w:tr>
      <w:tr w:rsidR="007C1371" w:rsidRPr="00E95971" w14:paraId="22D234D6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11B6AA9" w14:textId="300E15EC" w:rsidR="007C1371" w:rsidRPr="007F6675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3D7A499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70E43" w14:paraId="23340C70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541B282" w14:textId="763F865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индикаторная стойка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46A0AFA" w14:textId="7C9D395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3.1.14.5</w:t>
            </w:r>
          </w:p>
        </w:tc>
      </w:tr>
      <w:tr w:rsidR="007C1371" w:rsidRPr="00E95971" w14:paraId="57C6116B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9B6BACC" w14:textId="77777777" w:rsidR="007C1371" w:rsidRPr="007F6675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228F183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95971" w14:paraId="6A10EE1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0177F09" w14:textId="77777777" w:rsidR="00CB775C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F06F6E">
              <w:rPr>
                <w:rFonts w:ascii="Arial" w:hAnsi="Arial" w:cs="Arial"/>
                <w:sz w:val="24"/>
              </w:rPr>
              <w:t xml:space="preserve">квалифицированный персонал </w:t>
            </w:r>
          </w:p>
          <w:p w14:paraId="6497261D" w14:textId="38EEE6C2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(специалист по электротехнике)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2135164" w14:textId="77777777" w:rsidR="00CB775C" w:rsidRDefault="00CB775C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</w:p>
          <w:p w14:paraId="159E0420" w14:textId="605E05D9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3.1.2.11</w:t>
            </w:r>
          </w:p>
        </w:tc>
      </w:tr>
      <w:tr w:rsidR="007C1371" w:rsidRPr="00E95971" w14:paraId="732D628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9F986D4" w14:textId="45A9B336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4B65D7D" w14:textId="0918AD9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3.1.5.14</w:t>
            </w:r>
          </w:p>
        </w:tc>
      </w:tr>
      <w:tr w:rsidR="007C1371" w:rsidRPr="00E95971" w14:paraId="5FE34D8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68A66C9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выступающая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695E79E" w14:textId="3DD8C28E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3.1.5.17</w:t>
            </w:r>
          </w:p>
        </w:tc>
      </w:tr>
      <w:tr w:rsidR="007C1371" w:rsidRPr="00E95971" w14:paraId="1B139B70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E21DF34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вытяжная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47C9957" w14:textId="7705BB2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3.1.4.2</w:t>
            </w:r>
          </w:p>
        </w:tc>
      </w:tr>
      <w:tr w:rsidR="007C1371" w:rsidRPr="00E95971" w14:paraId="35D3F48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A3EE2B0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грибовидная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98B7352" w14:textId="3177C040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3.1.5.18</w:t>
            </w:r>
          </w:p>
        </w:tc>
      </w:tr>
      <w:tr w:rsidR="007C1371" w:rsidRPr="00E95971" w14:paraId="37F304B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7550534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3B593C7" w14:textId="5E57C80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3.1.4.1 </w:t>
            </w:r>
          </w:p>
        </w:tc>
      </w:tr>
      <w:tr w:rsidR="007C1371" w:rsidRPr="00E95971" w14:paraId="3004BB2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11B2032" w14:textId="5070674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 закрытая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8AF16A6" w14:textId="72DAFC9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3.1.4.11</w:t>
            </w:r>
          </w:p>
        </w:tc>
      </w:tr>
      <w:tr w:rsidR="007C1371" w:rsidRPr="00E95971" w14:paraId="1965B5E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B6409C2" w14:textId="573FE4B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кнопка нажимная защищенная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7D74B03" w14:textId="4240FEF9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3.1.4.12</w:t>
            </w:r>
          </w:p>
        </w:tc>
      </w:tr>
      <w:tr w:rsidR="007C1371" w:rsidRPr="00E95971" w14:paraId="38A90456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109E9DC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 с блокировкой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45D418F" w14:textId="5CA1616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3.1.4.6  </w:t>
            </w:r>
          </w:p>
        </w:tc>
      </w:tr>
      <w:tr w:rsidR="007C1371" w:rsidRPr="00E95971" w14:paraId="66E776FC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0449D99" w14:textId="705182F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0"/>
              </w:rPr>
              <w:t>кнопка нажимная свободная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35ECCE7" w14:textId="72C81180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0"/>
              </w:rPr>
              <w:t>3.1.4.13</w:t>
            </w:r>
          </w:p>
        </w:tc>
      </w:tr>
      <w:tr w:rsidR="007C1371" w:rsidRPr="00E95971" w14:paraId="31911C1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7182026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 с выдержкой возврата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3962188" w14:textId="7AA472EF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3.1.4.8</w:t>
            </w:r>
          </w:p>
        </w:tc>
      </w:tr>
      <w:tr w:rsidR="007C1371" w:rsidRPr="00E95971" w14:paraId="39CBC097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6EECB30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 с выдержкой срабатывания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1F5B273" w14:textId="25F2536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3.1.4.9</w:t>
            </w:r>
          </w:p>
        </w:tc>
      </w:tr>
      <w:tr w:rsidR="007C1371" w:rsidRPr="00F06F6E" w14:paraId="26F57C5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8A84063" w14:textId="61E49A78" w:rsidR="007C1371" w:rsidRPr="00F06F6E" w:rsidRDefault="007C1371" w:rsidP="007F667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</w:t>
            </w:r>
            <w:r w:rsidR="007F6675"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вытяжная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9BB0682" w14:textId="4BF7E91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3.1.4.3</w:t>
            </w:r>
          </w:p>
        </w:tc>
      </w:tr>
      <w:tr w:rsidR="007C1371" w:rsidRPr="00F06F6E" w14:paraId="118CE0B0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2AF407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 с защелкой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849C811" w14:textId="5772D269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3.1.4.5</w:t>
            </w:r>
          </w:p>
        </w:tc>
      </w:tr>
      <w:tr w:rsidR="007C1371" w:rsidRPr="00F06F6E" w14:paraId="52D4170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4946F5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нажимная, приводимая в действие ключом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D81422A" w14:textId="33C7D63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3.1.4.7</w:t>
            </w:r>
          </w:p>
        </w:tc>
      </w:tr>
      <w:tr w:rsidR="007C1371" w:rsidRPr="00F06F6E" w14:paraId="1606893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D8361B9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нажимная с направляющей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448C050" w14:textId="2865AC8E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3.1.4.14</w:t>
            </w:r>
          </w:p>
        </w:tc>
      </w:tr>
      <w:tr w:rsidR="007C1371" w:rsidRPr="00F06F6E" w14:paraId="430A510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3C9E542" w14:textId="4CCF3D8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кнопка поворотная 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36CE141" w14:textId="2E3D938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3.1.4.4</w:t>
            </w:r>
          </w:p>
        </w:tc>
      </w:tr>
      <w:tr w:rsidR="007C1371" w:rsidRPr="00F06F6E" w14:paraId="524950B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B5A1A4B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с сигнализацией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AAFB897" w14:textId="20A16B9F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3.1.4.10</w:t>
            </w:r>
          </w:p>
        </w:tc>
      </w:tr>
      <w:tr w:rsidR="007C1371" w:rsidRPr="00F06F6E" w14:paraId="652CC3C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1AB8BB2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утапливаемая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D1B237A" w14:textId="5EDE5ED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3.1.5.15</w:t>
            </w:r>
          </w:p>
        </w:tc>
      </w:tr>
      <w:tr w:rsidR="007C1371" w:rsidRPr="00F06F6E" w14:paraId="168B379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160906E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кнопка утопленная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0917039" w14:textId="4089461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3.1.5.16</w:t>
            </w:r>
          </w:p>
        </w:tc>
      </w:tr>
      <w:tr w:rsidR="007C1371" w:rsidRPr="00F06F6E" w14:paraId="482CD5B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09151E3" w14:textId="6CB51DE9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кодовый магнитный переключатель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1FF3F51" w14:textId="7A3A0D6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3.1.10.2</w:t>
            </w:r>
          </w:p>
        </w:tc>
      </w:tr>
      <w:tr w:rsidR="007C1371" w:rsidRPr="00F06F6E" w14:paraId="114776C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34507D6" w14:textId="7DD201A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F06F6E">
              <w:rPr>
                <w:rFonts w:ascii="Arial" w:hAnsi="Arial" w:cs="Arial"/>
                <w:sz w:val="24"/>
              </w:rPr>
              <w:t>компаунд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A4A590E" w14:textId="78B1CBE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F06F6E">
              <w:rPr>
                <w:rFonts w:ascii="Arial" w:hAnsi="Arial" w:cs="Arial"/>
                <w:sz w:val="24"/>
              </w:rPr>
              <w:t>3.1.11.4</w:t>
            </w:r>
          </w:p>
        </w:tc>
      </w:tr>
      <w:tr w:rsidR="007C1371" w:rsidRPr="00F06F6E" w14:paraId="3A7ABE48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5E15F9E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контакторное реле с выдержкой времени срабатывания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21E2B94" w14:textId="4F3DAEA9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3.1.3.2</w:t>
            </w:r>
          </w:p>
        </w:tc>
      </w:tr>
      <w:tr w:rsidR="007C1371" w:rsidRPr="00F06F6E" w14:paraId="74AF94B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1E2B11E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контакторное реле мгновенного действия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0B18106" w14:textId="62A0E5B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3.1.3.1 </w:t>
            </w:r>
          </w:p>
        </w:tc>
      </w:tr>
      <w:tr w:rsidR="007C1371" w:rsidRPr="00F06F6E" w14:paraId="09524E1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EE888D9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контактный узел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9D69D04" w14:textId="734CD68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3.1.5.13</w:t>
            </w:r>
          </w:p>
        </w:tc>
      </w:tr>
      <w:tr w:rsidR="007C1371" w:rsidRPr="00F06F6E" w14:paraId="7435BB3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DC62DAF" w14:textId="742157C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крепление кабеля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6D35377" w14:textId="13E113A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3.1.12.3</w:t>
            </w:r>
          </w:p>
        </w:tc>
      </w:tr>
      <w:tr w:rsidR="007C1371" w:rsidRPr="00E95971" w14:paraId="78C7F3F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5898AB7" w14:textId="77777777" w:rsidR="007C1371" w:rsidRPr="007F6675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89B4C38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95971" w14:paraId="3A1B4608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9E6E256" w14:textId="3B075420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магнитный переключатель с герконовым контактом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985B91D" w14:textId="75F3160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3.1.10.1</w:t>
            </w:r>
          </w:p>
        </w:tc>
      </w:tr>
      <w:tr w:rsidR="007C1371" w:rsidRPr="00E95971" w14:paraId="16F52D0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943BB19" w14:textId="48276AA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магнитный привод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66DA238" w14:textId="7BB0E42F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3.1.10.6</w:t>
            </w:r>
          </w:p>
        </w:tc>
      </w:tr>
      <w:tr w:rsidR="007C1371" w:rsidRPr="00E95971" w14:paraId="53B5729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94A29F0" w14:textId="131A70B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механизм фиксации (поворотного переключателя)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D37E0BD" w14:textId="07ED8CA9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3.1.5.19</w:t>
            </w:r>
          </w:p>
        </w:tc>
      </w:tr>
      <w:tr w:rsidR="007C1371" w:rsidRPr="00E95971" w14:paraId="59F1D63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35A7919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механически связанные контактные элементы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0E485E8" w14:textId="099C807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3.1.5.21</w:t>
            </w:r>
          </w:p>
        </w:tc>
      </w:tr>
      <w:tr w:rsidR="007C1371" w:rsidRPr="00143CC8" w14:paraId="4964FE87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FBA2A5C" w14:textId="6C500B6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минимальный момент срабатывания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3F7EDA7" w14:textId="1FC9B9C4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3.1.9.11</w:t>
            </w:r>
          </w:p>
        </w:tc>
      </w:tr>
      <w:tr w:rsidR="007C1371" w:rsidRPr="00E95971" w14:paraId="3DE8E349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8E1D46F" w14:textId="0FE4A662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минимальный начальный момент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A9F5767" w14:textId="08787C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3.1.9.9</w:t>
            </w:r>
          </w:p>
        </w:tc>
      </w:tr>
      <w:tr w:rsidR="007C1371" w:rsidRPr="00E95971" w14:paraId="7342F0F9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543D54D" w14:textId="2D7C532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минимальное начальное усилие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65AC4F6" w14:textId="4653E18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3.1.9.8</w:t>
            </w:r>
          </w:p>
        </w:tc>
      </w:tr>
      <w:tr w:rsidR="007C1371" w:rsidRPr="00E95971" w14:paraId="344B9F00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83D633E" w14:textId="71C0B80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минимальный</w:t>
            </w:r>
            <w:r w:rsidRPr="00F06F6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F06F6E">
              <w:rPr>
                <w:rFonts w:ascii="Arial" w:hAnsi="Arial" w:cs="Arial"/>
                <w:sz w:val="24"/>
                <w:szCs w:val="24"/>
              </w:rPr>
              <w:t>рабочий</w:t>
            </w:r>
            <w:r w:rsidRPr="00F06F6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F06F6E">
              <w:rPr>
                <w:rFonts w:ascii="Arial" w:hAnsi="Arial" w:cs="Arial"/>
                <w:sz w:val="24"/>
                <w:szCs w:val="24"/>
              </w:rPr>
              <w:t>ток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615257A" w14:textId="68331EA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  <w:lang w:val="en-US"/>
              </w:rPr>
              <w:t>3.1.13.2</w:t>
            </w:r>
          </w:p>
        </w:tc>
      </w:tr>
      <w:tr w:rsidR="007C1371" w:rsidRPr="00E95971" w14:paraId="75A0706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3BA8D83" w14:textId="7261478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минимальное усилие срабатывания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6D3C7B0" w14:textId="69C5C5EF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3.1.9.10</w:t>
            </w:r>
          </w:p>
        </w:tc>
      </w:tr>
      <w:tr w:rsidR="007C1371" w:rsidRPr="00E95971" w14:paraId="7D23C5B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73C9DAB" w14:textId="78C346C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момент приведения в действие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B797253" w14:textId="366F3D5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3.1.9.6</w:t>
            </w:r>
          </w:p>
        </w:tc>
      </w:tr>
      <w:tr w:rsidR="0034521D" w:rsidRPr="00E95971" w14:paraId="759F324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48EC1D0" w14:textId="4B354C3D" w:rsidR="0034521D" w:rsidRPr="00F06F6E" w:rsidRDefault="0034521D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момент прямого размыкания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3AE0268" w14:textId="70055478" w:rsidR="0034521D" w:rsidRPr="00F06F6E" w:rsidRDefault="0034521D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3.1.15.5</w:t>
            </w:r>
          </w:p>
        </w:tc>
      </w:tr>
      <w:tr w:rsidR="007C1371" w:rsidRPr="00E95971" w14:paraId="07BD616C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027C4A9" w14:textId="018C604E" w:rsidR="007C1371" w:rsidRPr="007F6675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Н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0B05519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F06F6E" w14:paraId="5CE3C70D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74F2EB3" w14:textId="242A8CF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ненормальное состояние нагрузки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3BF4C6E" w14:textId="6CD72CB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3.1.2.9</w:t>
            </w:r>
          </w:p>
        </w:tc>
      </w:tr>
      <w:tr w:rsidR="007C1371" w:rsidRPr="00F06F6E" w14:paraId="0CDEBC23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F67CA84" w14:textId="54DEA2F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номинальное расстояние дальности действия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BD105F8" w14:textId="325FB71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3.1.10.3</w:t>
            </w:r>
          </w:p>
        </w:tc>
      </w:tr>
      <w:tr w:rsidR="007C1371" w:rsidRPr="00F06F6E" w14:paraId="71EEB02F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B326746" w14:textId="6B83A7F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F06F6E">
              <w:rPr>
                <w:rFonts w:ascii="Arial" w:hAnsi="Arial" w:cs="Arial"/>
                <w:sz w:val="24"/>
              </w:rPr>
              <w:t>нормальное состояние нагрузки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7B0BA7B" w14:textId="65A71BF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F06F6E">
              <w:rPr>
                <w:rFonts w:ascii="Arial" w:hAnsi="Arial" w:cs="Arial"/>
                <w:sz w:val="24"/>
              </w:rPr>
              <w:t>3.1.2.8</w:t>
            </w:r>
          </w:p>
        </w:tc>
      </w:tr>
      <w:tr w:rsidR="007C1371" w:rsidRPr="00F06F6E" w14:paraId="6003E819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DB4F4DF" w14:textId="579B48EB" w:rsidR="007C1371" w:rsidRPr="007F6675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222E6FB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F06F6E" w14:paraId="3276E00C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5B2857D" w14:textId="4C45D07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ограниченный источник энергии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CB7CE6B" w14:textId="448532C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3.1.2.5</w:t>
            </w:r>
          </w:p>
        </w:tc>
      </w:tr>
      <w:tr w:rsidR="007C1371" w:rsidRPr="00E95971" w14:paraId="3E6CE38B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4D2DE5B" w14:textId="100CED09" w:rsidR="007C1371" w:rsidRPr="00B03BFF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8A93541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95971" w14:paraId="4D0F167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0EBFAC6" w14:textId="2BCA9BA2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падение напряжения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80042CA" w14:textId="2475987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3.1.13.1</w:t>
            </w:r>
          </w:p>
        </w:tc>
      </w:tr>
      <w:tr w:rsidR="007C1371" w:rsidRPr="00E95971" w14:paraId="4A1FDFD6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71E7B5B" w14:textId="34B35BA9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педальный выключатель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76F0BAF" w14:textId="60528C7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3.1.4.21</w:t>
            </w:r>
          </w:p>
        </w:tc>
      </w:tr>
      <w:tr w:rsidR="007C1371" w:rsidRPr="00E95971" w14:paraId="1F20AA37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6DD162A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переключатель поворотный на одно направление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AA821AC" w14:textId="627D59F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3.1.4.18</w:t>
            </w:r>
          </w:p>
        </w:tc>
      </w:tr>
      <w:tr w:rsidR="007C1371" w:rsidRPr="00E95971" w14:paraId="21AE72FD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32EB4A8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переключатель поворотный с ограниченным ходом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1D55F1B" w14:textId="40F64A0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3.1.4.17</w:t>
            </w:r>
          </w:p>
        </w:tc>
      </w:tr>
      <w:tr w:rsidR="007C1371" w:rsidRPr="00E95971" w14:paraId="7E929CB6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C7E2834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переключатель поворотный с ключом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ED939FE" w14:textId="6E8E0A8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3.1.4.16</w:t>
            </w:r>
          </w:p>
        </w:tc>
      </w:tr>
      <w:tr w:rsidR="007C1371" w:rsidRPr="00E95971" w14:paraId="72BBB86B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992F158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переключатель управления поворотный (переключатель поворотный)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541A74A" w14:textId="2F658AE4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3.1.4.15</w:t>
            </w:r>
          </w:p>
        </w:tc>
      </w:tr>
      <w:tr w:rsidR="007C1371" w:rsidRPr="00E95971" w14:paraId="76B67F86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69EC880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позиционный выключатель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47E9212" w14:textId="5A06BC6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3.1.3.3 </w:t>
            </w:r>
          </w:p>
        </w:tc>
      </w:tr>
      <w:tr w:rsidR="007C1371" w:rsidRPr="00E95971" w14:paraId="5D44458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247205B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положение блокировки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DB11376" w14:textId="19580D4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3.1.8.6</w:t>
            </w:r>
          </w:p>
        </w:tc>
      </w:tr>
      <w:tr w:rsidR="007C1371" w:rsidRPr="00E95971" w14:paraId="6D236FFA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F2BED3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положение вызова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339028A" w14:textId="4E02092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3.1.8.4</w:t>
            </w:r>
          </w:p>
        </w:tc>
      </w:tr>
      <w:tr w:rsidR="007C1371" w:rsidRPr="00E95971" w14:paraId="66F4B3B9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38BAFC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положение определенное (положение для поворотного переключателя)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0E40731" w14:textId="02A1CB8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3.1.8.1</w:t>
            </w:r>
          </w:p>
        </w:tc>
      </w:tr>
      <w:tr w:rsidR="007C1371" w:rsidRPr="00E95971" w14:paraId="2F07C2AD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49FA0A4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положение переходное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AE284A7" w14:textId="05B4B62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3.1.8.3</w:t>
            </w:r>
          </w:p>
        </w:tc>
      </w:tr>
      <w:tr w:rsidR="007C1371" w:rsidRPr="00E95971" w14:paraId="0D8D61E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7C42FA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положение покоя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C65EEF8" w14:textId="32C685D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3.1.8.2</w:t>
            </w:r>
          </w:p>
        </w:tc>
      </w:tr>
      <w:tr w:rsidR="007C1371" w:rsidRPr="00E95971" w14:paraId="327FC42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3F0E103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положение фиксирования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AF4F59F" w14:textId="5CFF191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3.1.8.5</w:t>
            </w:r>
          </w:p>
        </w:tc>
      </w:tr>
      <w:tr w:rsidR="007C1371" w:rsidRPr="00E95971" w14:paraId="69DC2F0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A95F65E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программатор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619764D" w14:textId="1247CDCE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3.1.3.4</w:t>
            </w:r>
          </w:p>
        </w:tc>
      </w:tr>
      <w:tr w:rsidR="007C1371" w:rsidRPr="00E95971" w14:paraId="3D8261C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F041AB2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пульт управления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B80F6A2" w14:textId="4CF6100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3.1.2.4 </w:t>
            </w:r>
          </w:p>
        </w:tc>
      </w:tr>
      <w:tr w:rsidR="007C1371" w:rsidRPr="00E95971" w14:paraId="6B5DE7ED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D48D63E" w14:textId="33F334D7" w:rsidR="007C1371" w:rsidRPr="007F6675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Р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E4FEDAD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AC2F00" w14:paraId="4E9E9057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C976663" w14:textId="4AE83C1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рабочее расстояние дальности действия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73F9E09" w14:textId="05DCCF7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3.1.10.4</w:t>
            </w:r>
          </w:p>
        </w:tc>
      </w:tr>
      <w:tr w:rsidR="007C1371" w:rsidRPr="00E95971" w14:paraId="3B860ECA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DED8FE4" w14:textId="77777777" w:rsidR="007C1371" w:rsidRPr="007F6675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lastRenderedPageBreak/>
              <w:t>С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DB6090D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95971" w14:paraId="7D2C7BE8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0F237C6" w14:textId="32A1D3A2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световой индикатор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75258FC" w14:textId="60146EE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3.1.14.1</w:t>
            </w:r>
          </w:p>
        </w:tc>
      </w:tr>
      <w:tr w:rsidR="007C1371" w:rsidRPr="00E95971" w14:paraId="194F704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58C775A" w14:textId="75A2B8C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световой индикатор со встроенным устройством понижения напряжения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8CBB0EE" w14:textId="3E9AB30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3.1.14.4</w:t>
            </w:r>
          </w:p>
        </w:tc>
      </w:tr>
      <w:tr w:rsidR="007C1371" w:rsidRPr="00E95971" w14:paraId="6281C34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CBBF07F" w14:textId="36B591E1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светофильтр светового индикатора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1061C8B" w14:textId="1637D988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3.1.14.2</w:t>
            </w:r>
          </w:p>
        </w:tc>
      </w:tr>
      <w:tr w:rsidR="007C1371" w:rsidRPr="00E95971" w14:paraId="3AB4D06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C5CA648" w14:textId="0386AA8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связь зависимая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963F4D7" w14:textId="0B547BD2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3.1.9.4</w:t>
            </w:r>
          </w:p>
        </w:tc>
      </w:tr>
      <w:tr w:rsidR="007C1371" w:rsidRPr="00E95971" w14:paraId="0005B957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E9A749C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связь независимая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6784BED" w14:textId="66917B6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3.1.9.5 </w:t>
            </w:r>
          </w:p>
        </w:tc>
      </w:tr>
      <w:tr w:rsidR="007C1371" w:rsidRPr="00E95971" w14:paraId="113C6ADB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6A3E3FE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связь прямая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86E799F" w14:textId="284A595F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3.1.9.3</w:t>
            </w:r>
          </w:p>
        </w:tc>
      </w:tr>
      <w:tr w:rsidR="0034521D" w:rsidRPr="00E95971" w14:paraId="13DBC82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402DF8C" w14:textId="29814589" w:rsidR="0034521D" w:rsidRPr="00F06F6E" w:rsidRDefault="0034521D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сила прямого размыкания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D46E569" w14:textId="6FC92281" w:rsidR="0034521D" w:rsidRPr="00F06F6E" w:rsidRDefault="0034521D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3.1.15.4</w:t>
            </w:r>
          </w:p>
        </w:tc>
      </w:tr>
      <w:tr w:rsidR="007C1371" w:rsidRPr="00E95971" w14:paraId="5A7599D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5B86E71" w14:textId="592E8AEC" w:rsidR="007C1371" w:rsidRPr="00F06F6E" w:rsidRDefault="007C1371" w:rsidP="0064394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слаботочн</w:t>
            </w:r>
            <w:r w:rsidR="0064394E">
              <w:rPr>
                <w:rFonts w:ascii="Arial" w:hAnsi="Arial" w:cs="Arial"/>
                <w:sz w:val="24"/>
              </w:rPr>
              <w:t>ый</w:t>
            </w:r>
            <w:r w:rsidRPr="00F06F6E">
              <w:rPr>
                <w:rFonts w:ascii="Arial" w:hAnsi="Arial" w:cs="Arial"/>
                <w:sz w:val="24"/>
              </w:rPr>
              <w:t xml:space="preserve"> зажимн</w:t>
            </w:r>
            <w:r w:rsidR="0064394E">
              <w:rPr>
                <w:rFonts w:ascii="Arial" w:hAnsi="Arial" w:cs="Arial"/>
                <w:sz w:val="24"/>
              </w:rPr>
              <w:t>ый вывод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F71C3E9" w14:textId="09B35DC2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3.1.2.10</w:t>
            </w:r>
          </w:p>
        </w:tc>
      </w:tr>
      <w:tr w:rsidR="007C1371" w:rsidRPr="00B47E73" w14:paraId="224553A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72F5A4D" w14:textId="7942D83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состояние одиночной неисправности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EA81BF5" w14:textId="5DEEE7B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3.1.2.6</w:t>
            </w:r>
          </w:p>
        </w:tc>
      </w:tr>
      <w:tr w:rsidR="007C1371" w:rsidRPr="00B47E73" w14:paraId="01A0B806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91BA1B3" w14:textId="467729FB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средства герметизации кабельного ввода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417017D" w14:textId="18A527DA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3.1.12.2</w:t>
            </w:r>
          </w:p>
        </w:tc>
      </w:tr>
      <w:tr w:rsidR="007C1371" w:rsidRPr="00E95971" w14:paraId="7C40BBA3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5136153" w14:textId="159375F6" w:rsidR="007C1371" w:rsidRPr="007F6675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3897B01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70E43" w14:paraId="35F2930A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A6B5A2B" w14:textId="7E6C658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ток в отключенном состоянии элемента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36F0A7F" w14:textId="2AFCDC0E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3.1.13.3</w:t>
            </w:r>
          </w:p>
        </w:tc>
      </w:tr>
      <w:tr w:rsidR="007C1371" w:rsidRPr="00E95971" w14:paraId="3289A1C0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5DC1FD6" w14:textId="77777777" w:rsidR="007C1371" w:rsidRPr="007F6675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8BE2B22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A84034" w14:paraId="1C8F965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50F19E4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упор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F612330" w14:textId="43512BC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3.1.5.20</w:t>
            </w:r>
          </w:p>
        </w:tc>
      </w:tr>
      <w:tr w:rsidR="007C1371" w:rsidRPr="00A84034" w14:paraId="776B53B9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0D5B2DB" w14:textId="72FDF5C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уровень звукового давления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13B34F5" w14:textId="5C18FBDC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3.1.14.7</w:t>
            </w:r>
          </w:p>
        </w:tc>
      </w:tr>
      <w:tr w:rsidR="007C1371" w:rsidRPr="00A84034" w14:paraId="758FC12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1D0E3BC" w14:textId="4DA274B3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усиленная изоляция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5BD987D" w14:textId="4F995B04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</w:rPr>
              <w:t>3.1.11.6</w:t>
            </w:r>
          </w:p>
        </w:tc>
      </w:tr>
      <w:tr w:rsidR="007C1371" w:rsidRPr="00E95971" w14:paraId="5C3C8728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F3D447B" w14:textId="6AB4A7FF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устройство звуковой сигнализации, монтируемое на панели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C79158C" w14:textId="7A9E4FA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3.1.14.6</w:t>
            </w:r>
          </w:p>
        </w:tc>
      </w:tr>
      <w:tr w:rsidR="007C1371" w:rsidRPr="00E95971" w14:paraId="43D54AC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F4D314B" w14:textId="77777777" w:rsidR="007C1371" w:rsidRPr="007F6675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Ф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F68D58D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95971" w14:paraId="0098291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8A1A15B" w14:textId="77777777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фактор действия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BB818B2" w14:textId="04324ED5" w:rsidR="007C1371" w:rsidRPr="00F06F6E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3.1.7.1</w:t>
            </w:r>
          </w:p>
        </w:tc>
      </w:tr>
      <w:tr w:rsidR="007C1371" w:rsidRPr="00E95971" w14:paraId="2B0CAD98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86C9185" w14:textId="0E1D3152" w:rsidR="007C1371" w:rsidRPr="007F6675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817906F" w14:textId="77777777" w:rsidR="007C1371" w:rsidRPr="00E95971" w:rsidRDefault="007C1371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C1371" w:rsidRPr="00E95971" w14:paraId="29EC35B2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06C6DB2" w14:textId="4BB7BC13" w:rsidR="007C1371" w:rsidRPr="00F06F6E" w:rsidRDefault="0034521D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ход естественного движения размыкания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AB91875" w14:textId="70D67257" w:rsidR="007C1371" w:rsidRPr="00F06F6E" w:rsidRDefault="0034521D" w:rsidP="007C137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3.1.15.3</w:t>
            </w:r>
          </w:p>
        </w:tc>
      </w:tr>
      <w:tr w:rsidR="0034521D" w:rsidRPr="00E95971" w14:paraId="106CD997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783E82FC" w14:textId="19EF5780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ход (люфт) начальный контактного элемента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133EF37" w14:textId="0DFC7722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3.1.9.12</w:t>
            </w:r>
          </w:p>
        </w:tc>
      </w:tr>
      <w:tr w:rsidR="0034521D" w:rsidRPr="00E95971" w14:paraId="26B4D95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5D4A46F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ход начальный (люфт) органа управления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9B52E10" w14:textId="41B9F2F3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3.1.9.1</w:t>
            </w:r>
          </w:p>
        </w:tc>
      </w:tr>
      <w:tr w:rsidR="0034521D" w:rsidRPr="00E95971" w14:paraId="65971337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3024A3B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ход остаточный контактного элемента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9E65D54" w14:textId="7C1D54A6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3.1.9.13</w:t>
            </w:r>
          </w:p>
        </w:tc>
      </w:tr>
      <w:tr w:rsidR="0034521D" w:rsidRPr="00E95971" w14:paraId="22DD167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FC9228C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ход остаточный органа управления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23F5643" w14:textId="06CC1FB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3.1.9.2</w:t>
            </w:r>
          </w:p>
        </w:tc>
      </w:tr>
      <w:tr w:rsidR="00F06F6E" w:rsidRPr="00E95971" w14:paraId="059DAB39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FD723B4" w14:textId="436B5A3D" w:rsidR="00F06F6E" w:rsidRPr="007F6675" w:rsidRDefault="00F06F6E" w:rsidP="005B08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Ц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B81977F" w14:textId="77777777" w:rsidR="00F06F6E" w:rsidRPr="00E95971" w:rsidRDefault="00F06F6E" w:rsidP="005B08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06F6E" w:rsidRPr="00A84034" w14:paraId="1A4CFC6E" w14:textId="77777777" w:rsidTr="005B084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CBE5325" w14:textId="5597AC21" w:rsidR="00F06F6E" w:rsidRPr="00F06F6E" w:rsidRDefault="00F06F6E" w:rsidP="009D6FF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цифровой коммуникационный интерфейс с </w:t>
            </w:r>
            <w:r w:rsidR="009D6FF4">
              <w:rPr>
                <w:rFonts w:ascii="Arial" w:hAnsi="Arial" w:cs="Arial"/>
                <w:color w:val="000000"/>
                <w:sz w:val="24"/>
                <w:szCs w:val="24"/>
              </w:rPr>
              <w:t>одним ответвлением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C887713" w14:textId="5FD63997" w:rsidR="00F06F6E" w:rsidRPr="00A84034" w:rsidRDefault="00F06F6E" w:rsidP="005B08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AA7EBF">
              <w:rPr>
                <w:rFonts w:ascii="Arial" w:hAnsi="Arial" w:cs="Arial"/>
                <w:color w:val="000000"/>
                <w:sz w:val="24"/>
                <w:szCs w:val="24"/>
              </w:rPr>
              <w:t>3.1.16.1</w:t>
            </w:r>
          </w:p>
        </w:tc>
      </w:tr>
      <w:tr w:rsidR="0034521D" w:rsidRPr="00E95971" w14:paraId="189BF6D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6B4A48F" w14:textId="77777777" w:rsidR="0034521D" w:rsidRPr="007F6675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3BF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Э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B19D20D" w14:textId="77777777" w:rsidR="0034521D" w:rsidRPr="00E95971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4521D" w:rsidRPr="00F06F6E" w14:paraId="2871A6A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25A7AB1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коммутационный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4219C2F" w14:textId="4E2FD7CC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sz w:val="24"/>
                <w:szCs w:val="24"/>
              </w:rPr>
              <w:t>3.1.5.1</w:t>
            </w:r>
          </w:p>
        </w:tc>
      </w:tr>
      <w:tr w:rsidR="0034521D" w:rsidRPr="00F06F6E" w14:paraId="7EECBAF8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B12CD2D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(аппарата для цепей управления)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B560AE5" w14:textId="018A3661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3.1.5.3</w:t>
            </w:r>
          </w:p>
        </w:tc>
      </w:tr>
      <w:tr w:rsidR="0034521D" w:rsidRPr="00F06F6E" w14:paraId="13BEDBC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ACDBCBF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двойного разрыва цепи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1CEC095" w14:textId="4DC3170C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3.1.5.5</w:t>
            </w:r>
          </w:p>
        </w:tc>
      </w:tr>
      <w:tr w:rsidR="0034521D" w:rsidRPr="00F06F6E" w14:paraId="04C9802D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C019432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зависимого действия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39EF92A" w14:textId="085C65BC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0"/>
              </w:rPr>
              <w:t>3.1.5.12</w:t>
            </w:r>
          </w:p>
        </w:tc>
      </w:tr>
      <w:tr w:rsidR="0034521D" w:rsidRPr="00F06F6E" w14:paraId="27F75FE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4146EF80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элемент контактный замыкающий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95EE155" w14:textId="6CCD6C95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3.1.5.6</w:t>
            </w:r>
          </w:p>
        </w:tc>
      </w:tr>
      <w:tr w:rsidR="0034521D" w:rsidRPr="00F06F6E" w14:paraId="11A8AF3F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5828166F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импульсный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4F18C86" w14:textId="411D55C4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3.1.5.9</w:t>
            </w:r>
          </w:p>
        </w:tc>
      </w:tr>
      <w:tr w:rsidR="0034521D" w:rsidRPr="00F06F6E" w14:paraId="03CE0E65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0F57D111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мгновенного действия независимый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6FC3019" w14:textId="731F837F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0"/>
              </w:rPr>
              <w:t>3.1.5.11</w:t>
            </w:r>
          </w:p>
        </w:tc>
      </w:tr>
      <w:tr w:rsidR="0034521D" w:rsidRPr="00F06F6E" w14:paraId="3B72A703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130AEDF8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одинарного разрыва цепи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557FC31" w14:textId="31F80A42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3.1.5.4</w:t>
            </w:r>
          </w:p>
        </w:tc>
      </w:tr>
      <w:tr w:rsidR="0034521D" w:rsidRPr="00F06F6E" w14:paraId="3DB87291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87DF54F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переключающий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3389BA9" w14:textId="60AC86AC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3.1.5.8</w:t>
            </w:r>
          </w:p>
        </w:tc>
      </w:tr>
      <w:tr w:rsidR="0034521D" w:rsidRPr="00F06F6E" w14:paraId="37D61E9E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68100C26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контактный размыкающий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AAF0816" w14:textId="65CF1D26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3.1.5.7</w:t>
            </w:r>
          </w:p>
        </w:tc>
      </w:tr>
      <w:tr w:rsidR="0034521D" w:rsidRPr="00F06F6E" w14:paraId="6D7F162D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2C615915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элемент полупроводниковый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DA3519F" w14:textId="1F1F6211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3.1.5.2</w:t>
            </w:r>
          </w:p>
        </w:tc>
      </w:tr>
      <w:tr w:rsidR="0034521D" w:rsidRPr="00F06F6E" w14:paraId="28CB7484" w14:textId="77777777" w:rsidTr="004C5723"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</w:tcPr>
          <w:p w14:paraId="3F82BF3F" w14:textId="77777777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 xml:space="preserve">элементы контактные электрически разделенные 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5EFBA51" w14:textId="1B19ED13" w:rsidR="0034521D" w:rsidRPr="00F06F6E" w:rsidRDefault="0034521D" w:rsidP="003452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06F6E">
              <w:rPr>
                <w:rFonts w:ascii="Arial" w:hAnsi="Arial" w:cs="Arial"/>
                <w:color w:val="000000"/>
                <w:sz w:val="24"/>
                <w:szCs w:val="24"/>
              </w:rPr>
              <w:t>3.1.5.10</w:t>
            </w:r>
          </w:p>
        </w:tc>
      </w:tr>
    </w:tbl>
    <w:p w14:paraId="6CA75A6C" w14:textId="77777777" w:rsidR="00E40E86" w:rsidRDefault="00E40E86" w:rsidP="00340638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38B523E" w14:textId="66E78A77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4C5723">
        <w:rPr>
          <w:rFonts w:ascii="Arial" w:hAnsi="Arial" w:cs="Arial"/>
          <w:b/>
          <w:color w:val="000000"/>
          <w:sz w:val="24"/>
          <w:szCs w:val="24"/>
        </w:rPr>
        <w:t xml:space="preserve">3.2 </w:t>
      </w:r>
      <w:r w:rsidR="007F6675">
        <w:rPr>
          <w:rFonts w:ascii="Arial" w:hAnsi="Arial" w:cs="Arial"/>
          <w:b/>
          <w:color w:val="000000"/>
          <w:sz w:val="24"/>
          <w:szCs w:val="24"/>
        </w:rPr>
        <w:t>Обозначения</w:t>
      </w:r>
      <w:r w:rsidR="007F6675" w:rsidRPr="004C5723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4C5723">
        <w:rPr>
          <w:rFonts w:ascii="Arial" w:hAnsi="Arial" w:cs="Arial"/>
          <w:b/>
          <w:color w:val="000000"/>
          <w:sz w:val="24"/>
          <w:szCs w:val="24"/>
        </w:rPr>
        <w:t xml:space="preserve">и </w:t>
      </w:r>
      <w:r w:rsidR="007F6675">
        <w:rPr>
          <w:rFonts w:ascii="Arial" w:hAnsi="Arial" w:cs="Arial"/>
          <w:b/>
          <w:color w:val="000000"/>
          <w:sz w:val="24"/>
          <w:szCs w:val="24"/>
        </w:rPr>
        <w:t>сокращения</w:t>
      </w:r>
    </w:p>
    <w:p w14:paraId="02DEDD95" w14:textId="680F7A32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4C5723">
        <w:rPr>
          <w:rFonts w:ascii="Arial" w:hAnsi="Arial" w:cs="Arial"/>
          <w:color w:val="000000"/>
          <w:sz w:val="24"/>
          <w:szCs w:val="24"/>
        </w:rPr>
        <w:t xml:space="preserve">ЭМС </w:t>
      </w:r>
      <w:r>
        <w:rPr>
          <w:rFonts w:ascii="Arial" w:hAnsi="Arial" w:cs="Arial"/>
          <w:color w:val="000000"/>
          <w:sz w:val="24"/>
          <w:szCs w:val="24"/>
        </w:rPr>
        <w:t xml:space="preserve">– </w:t>
      </w:r>
      <w:r w:rsidRPr="004C5723">
        <w:rPr>
          <w:rFonts w:ascii="Arial" w:hAnsi="Arial" w:cs="Arial"/>
          <w:color w:val="000000"/>
          <w:sz w:val="24"/>
          <w:szCs w:val="24"/>
        </w:rPr>
        <w:t>электромагнитная совместимость</w:t>
      </w:r>
      <w:r>
        <w:rPr>
          <w:rFonts w:ascii="Arial" w:hAnsi="Arial" w:cs="Arial"/>
          <w:color w:val="000000"/>
          <w:sz w:val="24"/>
          <w:szCs w:val="24"/>
        </w:rPr>
        <w:t>;</w:t>
      </w:r>
    </w:p>
    <w:p w14:paraId="579EB563" w14:textId="287602EB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4C5723">
        <w:rPr>
          <w:rFonts w:ascii="Arial" w:hAnsi="Arial" w:cs="Arial"/>
          <w:i/>
          <w:color w:val="000000"/>
          <w:sz w:val="24"/>
          <w:szCs w:val="24"/>
        </w:rPr>
        <w:t>I</w:t>
      </w:r>
      <w:r w:rsidRPr="004C5723">
        <w:rPr>
          <w:rFonts w:ascii="Arial" w:hAnsi="Arial" w:cs="Arial"/>
          <w:color w:val="000000"/>
          <w:sz w:val="24"/>
          <w:szCs w:val="24"/>
          <w:vertAlign w:val="subscript"/>
        </w:rPr>
        <w:t>e</w:t>
      </w:r>
      <w:r w:rsidRPr="004C5723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– </w:t>
      </w:r>
      <w:r w:rsidRPr="004C5723">
        <w:rPr>
          <w:rFonts w:ascii="Arial" w:hAnsi="Arial" w:cs="Arial"/>
          <w:color w:val="000000"/>
          <w:sz w:val="24"/>
          <w:szCs w:val="24"/>
        </w:rPr>
        <w:t>номинальный рабочий ток</w:t>
      </w:r>
      <w:r>
        <w:rPr>
          <w:rFonts w:ascii="Arial" w:hAnsi="Arial" w:cs="Arial"/>
          <w:color w:val="000000"/>
          <w:sz w:val="24"/>
          <w:szCs w:val="24"/>
        </w:rPr>
        <w:t>;</w:t>
      </w:r>
    </w:p>
    <w:p w14:paraId="7EA174FF" w14:textId="6D01A011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07BDA">
        <w:rPr>
          <w:rFonts w:ascii="Arial" w:hAnsi="Arial" w:cs="Arial"/>
          <w:i/>
          <w:color w:val="000000"/>
          <w:sz w:val="24"/>
          <w:szCs w:val="24"/>
        </w:rPr>
        <w:t>I</w:t>
      </w:r>
      <w:r w:rsidRPr="00007BDA">
        <w:rPr>
          <w:rFonts w:ascii="Arial" w:hAnsi="Arial" w:cs="Arial"/>
          <w:color w:val="000000"/>
          <w:sz w:val="24"/>
          <w:szCs w:val="24"/>
          <w:vertAlign w:val="subscript"/>
        </w:rPr>
        <w:t>th</w:t>
      </w:r>
      <w:r w:rsidRPr="004C5723">
        <w:rPr>
          <w:rFonts w:ascii="Arial" w:hAnsi="Arial" w:cs="Arial"/>
          <w:color w:val="000000"/>
          <w:sz w:val="24"/>
          <w:szCs w:val="24"/>
        </w:rPr>
        <w:t xml:space="preserve"> </w:t>
      </w:r>
      <w:r w:rsidR="00007BDA">
        <w:rPr>
          <w:rFonts w:ascii="Arial" w:hAnsi="Arial" w:cs="Arial"/>
          <w:color w:val="000000"/>
          <w:sz w:val="24"/>
          <w:szCs w:val="24"/>
        </w:rPr>
        <w:t xml:space="preserve">– </w:t>
      </w:r>
      <w:r w:rsidRPr="004C5723">
        <w:rPr>
          <w:rFonts w:ascii="Arial" w:hAnsi="Arial" w:cs="Arial"/>
          <w:color w:val="000000"/>
          <w:sz w:val="24"/>
          <w:szCs w:val="24"/>
        </w:rPr>
        <w:t xml:space="preserve">условный тепловой ток </w:t>
      </w:r>
      <w:r w:rsidR="00007BDA">
        <w:rPr>
          <w:rFonts w:ascii="Arial" w:hAnsi="Arial" w:cs="Arial"/>
          <w:color w:val="000000"/>
          <w:sz w:val="24"/>
          <w:szCs w:val="24"/>
        </w:rPr>
        <w:t>на открытом воздухе;</w:t>
      </w:r>
    </w:p>
    <w:p w14:paraId="13125945" w14:textId="25B1622B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07BDA">
        <w:rPr>
          <w:rFonts w:ascii="Arial" w:hAnsi="Arial" w:cs="Arial"/>
          <w:i/>
          <w:color w:val="000000"/>
          <w:sz w:val="24"/>
          <w:szCs w:val="24"/>
        </w:rPr>
        <w:t>I</w:t>
      </w:r>
      <w:r w:rsidRPr="00007BDA">
        <w:rPr>
          <w:rFonts w:ascii="Arial" w:hAnsi="Arial" w:cs="Arial"/>
          <w:color w:val="000000"/>
          <w:sz w:val="24"/>
          <w:szCs w:val="24"/>
          <w:vertAlign w:val="subscript"/>
        </w:rPr>
        <w:t>the</w:t>
      </w:r>
      <w:r w:rsidRPr="004C5723">
        <w:rPr>
          <w:rFonts w:ascii="Arial" w:hAnsi="Arial" w:cs="Arial"/>
          <w:color w:val="000000"/>
          <w:sz w:val="24"/>
          <w:szCs w:val="24"/>
        </w:rPr>
        <w:t xml:space="preserve"> </w:t>
      </w:r>
      <w:r w:rsidR="00007BDA">
        <w:rPr>
          <w:rFonts w:ascii="Arial" w:hAnsi="Arial" w:cs="Arial"/>
          <w:color w:val="000000"/>
          <w:sz w:val="24"/>
          <w:szCs w:val="24"/>
        </w:rPr>
        <w:t xml:space="preserve">– </w:t>
      </w:r>
      <w:r w:rsidRPr="004C5723">
        <w:rPr>
          <w:rFonts w:ascii="Arial" w:hAnsi="Arial" w:cs="Arial"/>
          <w:color w:val="000000"/>
          <w:sz w:val="24"/>
          <w:szCs w:val="24"/>
        </w:rPr>
        <w:t xml:space="preserve">условный тепловой ток в </w:t>
      </w:r>
      <w:r w:rsidR="00485F9F">
        <w:rPr>
          <w:rFonts w:ascii="Arial" w:hAnsi="Arial" w:cs="Arial"/>
          <w:color w:val="000000"/>
          <w:sz w:val="24"/>
          <w:szCs w:val="24"/>
        </w:rPr>
        <w:t>оболочке</w:t>
      </w:r>
      <w:r w:rsidR="00007BDA">
        <w:rPr>
          <w:rFonts w:ascii="Arial" w:hAnsi="Arial" w:cs="Arial"/>
          <w:color w:val="000000"/>
          <w:sz w:val="24"/>
          <w:szCs w:val="24"/>
        </w:rPr>
        <w:t>;</w:t>
      </w:r>
    </w:p>
    <w:p w14:paraId="49F6AAB8" w14:textId="1EBD2D6E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C298D">
        <w:rPr>
          <w:rFonts w:ascii="Arial" w:hAnsi="Arial" w:cs="Arial"/>
          <w:i/>
          <w:color w:val="000000"/>
          <w:sz w:val="24"/>
          <w:szCs w:val="24"/>
        </w:rPr>
        <w:t>T</w:t>
      </w:r>
      <w:r w:rsidRPr="005C298D">
        <w:rPr>
          <w:rFonts w:ascii="Arial" w:hAnsi="Arial" w:cs="Arial"/>
          <w:color w:val="000000"/>
          <w:sz w:val="24"/>
          <w:szCs w:val="24"/>
          <w:vertAlign w:val="subscript"/>
        </w:rPr>
        <w:t>0,95</w:t>
      </w:r>
      <w:r w:rsidR="005C298D">
        <w:rPr>
          <w:rFonts w:ascii="Arial" w:hAnsi="Arial" w:cs="Arial"/>
          <w:color w:val="000000"/>
          <w:sz w:val="24"/>
          <w:szCs w:val="24"/>
        </w:rPr>
        <w:t xml:space="preserve"> </w:t>
      </w:r>
      <w:r w:rsidR="00007BDA">
        <w:rPr>
          <w:rFonts w:ascii="Arial" w:hAnsi="Arial" w:cs="Arial"/>
          <w:color w:val="000000"/>
          <w:sz w:val="24"/>
          <w:szCs w:val="24"/>
        </w:rPr>
        <w:t>–</w:t>
      </w:r>
      <w:r w:rsidRPr="004C5723">
        <w:rPr>
          <w:rFonts w:ascii="Arial" w:hAnsi="Arial" w:cs="Arial"/>
          <w:color w:val="000000"/>
          <w:sz w:val="24"/>
          <w:szCs w:val="24"/>
        </w:rPr>
        <w:t xml:space="preserve"> время достижения 95</w:t>
      </w:r>
      <w:r w:rsidR="002200B7">
        <w:rPr>
          <w:rFonts w:ascii="Arial" w:hAnsi="Arial" w:cs="Arial"/>
          <w:color w:val="000000"/>
          <w:sz w:val="24"/>
          <w:szCs w:val="24"/>
        </w:rPr>
        <w:t>-ного</w:t>
      </w:r>
      <w:r w:rsidRPr="004C5723">
        <w:rPr>
          <w:rFonts w:ascii="Arial" w:hAnsi="Arial" w:cs="Arial"/>
          <w:color w:val="000000"/>
          <w:sz w:val="24"/>
          <w:szCs w:val="24"/>
        </w:rPr>
        <w:t xml:space="preserve"> % установившегося тока</w:t>
      </w:r>
      <w:r w:rsidR="005C298D">
        <w:rPr>
          <w:rFonts w:ascii="Arial" w:hAnsi="Arial" w:cs="Arial"/>
          <w:color w:val="000000"/>
          <w:sz w:val="24"/>
          <w:szCs w:val="24"/>
        </w:rPr>
        <w:t>;</w:t>
      </w:r>
    </w:p>
    <w:p w14:paraId="17003953" w14:textId="5A884BD9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C298D">
        <w:rPr>
          <w:rFonts w:ascii="Arial" w:hAnsi="Arial" w:cs="Arial"/>
          <w:i/>
          <w:color w:val="000000"/>
          <w:sz w:val="24"/>
          <w:szCs w:val="24"/>
        </w:rPr>
        <w:t>U</w:t>
      </w:r>
      <w:r w:rsidRPr="005C298D">
        <w:rPr>
          <w:rFonts w:ascii="Arial" w:hAnsi="Arial" w:cs="Arial"/>
          <w:color w:val="000000"/>
          <w:sz w:val="24"/>
          <w:szCs w:val="24"/>
          <w:vertAlign w:val="subscript"/>
        </w:rPr>
        <w:t>c</w:t>
      </w:r>
      <w:r w:rsidRPr="004C5723">
        <w:rPr>
          <w:rFonts w:ascii="Arial" w:hAnsi="Arial" w:cs="Arial"/>
          <w:color w:val="000000"/>
          <w:sz w:val="24"/>
          <w:szCs w:val="24"/>
        </w:rPr>
        <w:t xml:space="preserve"> </w:t>
      </w:r>
      <w:r w:rsidR="00007BDA">
        <w:rPr>
          <w:rFonts w:ascii="Arial" w:hAnsi="Arial" w:cs="Arial"/>
          <w:color w:val="000000"/>
          <w:sz w:val="24"/>
          <w:szCs w:val="24"/>
        </w:rPr>
        <w:t>–</w:t>
      </w:r>
      <w:r w:rsidR="005C298D">
        <w:rPr>
          <w:rFonts w:ascii="Arial" w:hAnsi="Arial" w:cs="Arial"/>
          <w:color w:val="000000"/>
          <w:sz w:val="24"/>
          <w:szCs w:val="24"/>
        </w:rPr>
        <w:t xml:space="preserve"> </w:t>
      </w:r>
      <w:r w:rsidRPr="004C5723">
        <w:rPr>
          <w:rFonts w:ascii="Arial" w:hAnsi="Arial" w:cs="Arial"/>
          <w:color w:val="000000"/>
          <w:sz w:val="24"/>
          <w:szCs w:val="24"/>
        </w:rPr>
        <w:t>номинальное напряжение цепи управления</w:t>
      </w:r>
      <w:r w:rsidR="005C298D">
        <w:rPr>
          <w:rFonts w:ascii="Arial" w:hAnsi="Arial" w:cs="Arial"/>
          <w:color w:val="000000"/>
          <w:sz w:val="24"/>
          <w:szCs w:val="24"/>
        </w:rPr>
        <w:t>;</w:t>
      </w:r>
    </w:p>
    <w:p w14:paraId="7EA3EEE1" w14:textId="0DBE9D7D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C298D">
        <w:rPr>
          <w:rFonts w:ascii="Arial" w:hAnsi="Arial" w:cs="Arial"/>
          <w:i/>
          <w:color w:val="000000"/>
          <w:sz w:val="24"/>
          <w:szCs w:val="24"/>
        </w:rPr>
        <w:t>U</w:t>
      </w:r>
      <w:r w:rsidRPr="005C298D">
        <w:rPr>
          <w:rFonts w:ascii="Arial" w:hAnsi="Arial" w:cs="Arial"/>
          <w:color w:val="000000"/>
          <w:sz w:val="24"/>
          <w:szCs w:val="24"/>
          <w:vertAlign w:val="subscript"/>
        </w:rPr>
        <w:t>e</w:t>
      </w:r>
      <w:r w:rsidRPr="004C5723">
        <w:rPr>
          <w:rFonts w:ascii="Arial" w:hAnsi="Arial" w:cs="Arial"/>
          <w:color w:val="000000"/>
          <w:sz w:val="24"/>
          <w:szCs w:val="24"/>
        </w:rPr>
        <w:t xml:space="preserve"> </w:t>
      </w:r>
      <w:r w:rsidR="00007BDA">
        <w:rPr>
          <w:rFonts w:ascii="Arial" w:hAnsi="Arial" w:cs="Arial"/>
          <w:color w:val="000000"/>
          <w:sz w:val="24"/>
          <w:szCs w:val="24"/>
        </w:rPr>
        <w:t>–</w:t>
      </w:r>
      <w:r w:rsidR="005C298D">
        <w:rPr>
          <w:rFonts w:ascii="Arial" w:hAnsi="Arial" w:cs="Arial"/>
          <w:color w:val="000000"/>
          <w:sz w:val="24"/>
          <w:szCs w:val="24"/>
        </w:rPr>
        <w:t xml:space="preserve"> </w:t>
      </w:r>
      <w:r w:rsidRPr="004C5723">
        <w:rPr>
          <w:rFonts w:ascii="Arial" w:hAnsi="Arial" w:cs="Arial"/>
          <w:color w:val="000000"/>
          <w:sz w:val="24"/>
          <w:szCs w:val="24"/>
        </w:rPr>
        <w:t>номинальное рабочее напряжение</w:t>
      </w:r>
      <w:r w:rsidR="005C298D">
        <w:rPr>
          <w:rFonts w:ascii="Arial" w:hAnsi="Arial" w:cs="Arial"/>
          <w:color w:val="000000"/>
          <w:sz w:val="24"/>
          <w:szCs w:val="24"/>
        </w:rPr>
        <w:t>;</w:t>
      </w:r>
    </w:p>
    <w:p w14:paraId="703859E2" w14:textId="14AF0C6A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C298D">
        <w:rPr>
          <w:rFonts w:ascii="Arial" w:hAnsi="Arial" w:cs="Arial"/>
          <w:i/>
          <w:color w:val="000000"/>
          <w:sz w:val="24"/>
          <w:szCs w:val="24"/>
        </w:rPr>
        <w:t>U</w:t>
      </w:r>
      <w:r w:rsidRPr="005C298D">
        <w:rPr>
          <w:rFonts w:ascii="Arial" w:hAnsi="Arial" w:cs="Arial"/>
          <w:color w:val="000000"/>
          <w:sz w:val="24"/>
          <w:szCs w:val="24"/>
          <w:vertAlign w:val="subscript"/>
        </w:rPr>
        <w:t>i</w:t>
      </w:r>
      <w:r w:rsidRPr="004C5723">
        <w:rPr>
          <w:rFonts w:ascii="Arial" w:hAnsi="Arial" w:cs="Arial"/>
          <w:color w:val="000000"/>
          <w:sz w:val="24"/>
          <w:szCs w:val="24"/>
        </w:rPr>
        <w:t xml:space="preserve"> </w:t>
      </w:r>
      <w:r w:rsidR="00007BDA">
        <w:rPr>
          <w:rFonts w:ascii="Arial" w:hAnsi="Arial" w:cs="Arial"/>
          <w:color w:val="000000"/>
          <w:sz w:val="24"/>
          <w:szCs w:val="24"/>
        </w:rPr>
        <w:t>–</w:t>
      </w:r>
      <w:r w:rsidR="005C298D">
        <w:rPr>
          <w:rFonts w:ascii="Arial" w:hAnsi="Arial" w:cs="Arial"/>
          <w:color w:val="000000"/>
          <w:sz w:val="24"/>
          <w:szCs w:val="24"/>
        </w:rPr>
        <w:t xml:space="preserve"> </w:t>
      </w:r>
      <w:r w:rsidRPr="004C5723">
        <w:rPr>
          <w:rFonts w:ascii="Arial" w:hAnsi="Arial" w:cs="Arial"/>
          <w:color w:val="000000"/>
          <w:sz w:val="24"/>
          <w:szCs w:val="24"/>
        </w:rPr>
        <w:t>номинальное напряжение изоляции</w:t>
      </w:r>
      <w:r w:rsidR="005C298D">
        <w:rPr>
          <w:rFonts w:ascii="Arial" w:hAnsi="Arial" w:cs="Arial"/>
          <w:color w:val="000000"/>
          <w:sz w:val="24"/>
          <w:szCs w:val="24"/>
        </w:rPr>
        <w:t>;</w:t>
      </w:r>
    </w:p>
    <w:p w14:paraId="3CDD2AEA" w14:textId="0A2DB9EE" w:rsidR="004C5723" w:rsidRPr="004C5723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2A7">
        <w:rPr>
          <w:rFonts w:ascii="Arial" w:hAnsi="Arial" w:cs="Arial"/>
          <w:i/>
          <w:color w:val="000000"/>
          <w:sz w:val="24"/>
          <w:szCs w:val="24"/>
        </w:rPr>
        <w:t>U</w:t>
      </w:r>
      <w:r w:rsidRPr="00D612A7">
        <w:rPr>
          <w:rFonts w:ascii="Arial" w:hAnsi="Arial" w:cs="Arial"/>
          <w:color w:val="000000"/>
          <w:sz w:val="24"/>
          <w:szCs w:val="24"/>
          <w:vertAlign w:val="subscript"/>
        </w:rPr>
        <w:t>imp</w:t>
      </w:r>
      <w:r w:rsidRPr="004C5723">
        <w:rPr>
          <w:rFonts w:ascii="Arial" w:hAnsi="Arial" w:cs="Arial"/>
          <w:color w:val="000000"/>
          <w:sz w:val="24"/>
          <w:szCs w:val="24"/>
        </w:rPr>
        <w:t xml:space="preserve"> </w:t>
      </w:r>
      <w:r w:rsidR="00007BDA">
        <w:rPr>
          <w:rFonts w:ascii="Arial" w:hAnsi="Arial" w:cs="Arial"/>
          <w:color w:val="000000"/>
          <w:sz w:val="24"/>
          <w:szCs w:val="24"/>
        </w:rPr>
        <w:t>–</w:t>
      </w:r>
      <w:r w:rsidR="007F6675">
        <w:rPr>
          <w:rFonts w:ascii="Arial" w:hAnsi="Arial" w:cs="Arial"/>
          <w:color w:val="000000"/>
          <w:sz w:val="24"/>
          <w:szCs w:val="24"/>
        </w:rPr>
        <w:t xml:space="preserve"> </w:t>
      </w:r>
      <w:r w:rsidRPr="004C5723">
        <w:rPr>
          <w:rFonts w:ascii="Arial" w:hAnsi="Arial" w:cs="Arial"/>
          <w:color w:val="000000"/>
          <w:sz w:val="24"/>
          <w:szCs w:val="24"/>
        </w:rPr>
        <w:t>номинальное импульсное выдерживаемое напряжение</w:t>
      </w:r>
      <w:r w:rsidR="00D612A7">
        <w:rPr>
          <w:rFonts w:ascii="Arial" w:hAnsi="Arial" w:cs="Arial"/>
          <w:color w:val="000000"/>
          <w:sz w:val="24"/>
          <w:szCs w:val="24"/>
        </w:rPr>
        <w:t>;</w:t>
      </w:r>
    </w:p>
    <w:p w14:paraId="4CFF29A3" w14:textId="2D81FF70" w:rsidR="002C4C16" w:rsidRPr="002C4C16" w:rsidRDefault="004C5723" w:rsidP="0034063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2A7">
        <w:rPr>
          <w:rFonts w:ascii="Arial" w:hAnsi="Arial" w:cs="Arial"/>
          <w:i/>
          <w:color w:val="000000"/>
          <w:sz w:val="24"/>
          <w:szCs w:val="24"/>
        </w:rPr>
        <w:t>U</w:t>
      </w:r>
      <w:r w:rsidRPr="00D612A7">
        <w:rPr>
          <w:rFonts w:ascii="Arial" w:hAnsi="Arial" w:cs="Arial"/>
          <w:color w:val="000000"/>
          <w:sz w:val="24"/>
          <w:szCs w:val="24"/>
          <w:vertAlign w:val="subscript"/>
        </w:rPr>
        <w:t>s</w:t>
      </w:r>
      <w:r w:rsidRPr="004C5723">
        <w:rPr>
          <w:rFonts w:ascii="Arial" w:hAnsi="Arial" w:cs="Arial"/>
          <w:color w:val="000000"/>
          <w:sz w:val="24"/>
          <w:szCs w:val="24"/>
        </w:rPr>
        <w:t xml:space="preserve"> </w:t>
      </w:r>
      <w:r w:rsidR="00007BDA">
        <w:rPr>
          <w:rFonts w:ascii="Arial" w:hAnsi="Arial" w:cs="Arial"/>
          <w:color w:val="000000"/>
          <w:sz w:val="24"/>
          <w:szCs w:val="24"/>
        </w:rPr>
        <w:t>–</w:t>
      </w:r>
      <w:r w:rsidR="007F6675">
        <w:rPr>
          <w:rFonts w:ascii="Arial" w:hAnsi="Arial" w:cs="Arial"/>
          <w:color w:val="000000"/>
          <w:sz w:val="24"/>
          <w:szCs w:val="24"/>
        </w:rPr>
        <w:t xml:space="preserve"> </w:t>
      </w:r>
      <w:r w:rsidRPr="004C5723">
        <w:rPr>
          <w:rFonts w:ascii="Arial" w:hAnsi="Arial" w:cs="Arial"/>
          <w:color w:val="000000"/>
          <w:sz w:val="24"/>
          <w:szCs w:val="24"/>
        </w:rPr>
        <w:t>номинальное напряжение питания цепи управления</w:t>
      </w:r>
      <w:r w:rsidR="00D612A7">
        <w:rPr>
          <w:rFonts w:ascii="Arial" w:hAnsi="Arial" w:cs="Arial"/>
          <w:color w:val="000000"/>
          <w:sz w:val="24"/>
          <w:szCs w:val="24"/>
        </w:rPr>
        <w:t>.</w:t>
      </w:r>
    </w:p>
    <w:p w14:paraId="5C535079" w14:textId="7B01B94B" w:rsidR="00CD3711" w:rsidRPr="00E23CAF" w:rsidRDefault="00CD3711" w:rsidP="00E40E86">
      <w:pPr>
        <w:pStyle w:val="1"/>
        <w:spacing w:line="360" w:lineRule="auto"/>
        <w:ind w:firstLine="709"/>
        <w:jc w:val="both"/>
        <w:rPr>
          <w:rFonts w:ascii="Arial" w:hAnsi="Arial" w:cs="Arial"/>
          <w:szCs w:val="28"/>
          <w:lang w:val="ru-RU"/>
        </w:rPr>
      </w:pPr>
      <w:r w:rsidRPr="00E23CAF">
        <w:rPr>
          <w:rFonts w:ascii="Arial" w:hAnsi="Arial" w:cs="Arial"/>
          <w:szCs w:val="28"/>
          <w:lang w:val="ru-RU"/>
        </w:rPr>
        <w:t xml:space="preserve">4 </w:t>
      </w:r>
      <w:r w:rsidR="00D612A7" w:rsidRPr="00E23CAF">
        <w:rPr>
          <w:rFonts w:ascii="Arial" w:hAnsi="Arial" w:cs="Arial"/>
          <w:szCs w:val="28"/>
          <w:lang w:val="ru-RU"/>
        </w:rPr>
        <w:t>Классификация</w:t>
      </w:r>
    </w:p>
    <w:p w14:paraId="2F48CC39" w14:textId="77777777" w:rsidR="0060559E" w:rsidRPr="00340638" w:rsidRDefault="0060559E" w:rsidP="00E40E86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40638">
        <w:rPr>
          <w:rFonts w:ascii="Arial" w:hAnsi="Arial" w:cs="Arial"/>
          <w:b/>
          <w:sz w:val="24"/>
          <w:szCs w:val="24"/>
        </w:rPr>
        <w:t>4.1 Контактные элементы</w:t>
      </w:r>
    </w:p>
    <w:p w14:paraId="16CF7A2E" w14:textId="0916CBBB" w:rsidR="0060559E" w:rsidRPr="0060559E" w:rsidRDefault="0060559E" w:rsidP="00E40E8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559E">
        <w:rPr>
          <w:rFonts w:ascii="Arial" w:hAnsi="Arial" w:cs="Arial"/>
          <w:sz w:val="24"/>
          <w:szCs w:val="24"/>
        </w:rPr>
        <w:t xml:space="preserve">Контактные элементы </w:t>
      </w:r>
      <w:r>
        <w:rPr>
          <w:rFonts w:ascii="Arial" w:hAnsi="Arial" w:cs="Arial"/>
          <w:sz w:val="24"/>
          <w:szCs w:val="24"/>
        </w:rPr>
        <w:t>классифицируют:</w:t>
      </w:r>
      <w:r w:rsidRPr="0060559E">
        <w:rPr>
          <w:rFonts w:ascii="Arial" w:hAnsi="Arial" w:cs="Arial"/>
          <w:sz w:val="24"/>
          <w:szCs w:val="24"/>
        </w:rPr>
        <w:t xml:space="preserve"> </w:t>
      </w:r>
    </w:p>
    <w:p w14:paraId="308EF786" w14:textId="088C2DA3" w:rsidR="0060559E" w:rsidRPr="0060559E" w:rsidRDefault="0060559E" w:rsidP="00E40E8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="00587C49">
        <w:rPr>
          <w:rFonts w:ascii="Arial" w:hAnsi="Arial" w:cs="Arial"/>
          <w:sz w:val="24"/>
          <w:szCs w:val="24"/>
        </w:rPr>
        <w:t xml:space="preserve">по категориям </w:t>
      </w:r>
      <w:r>
        <w:rPr>
          <w:rFonts w:ascii="Arial" w:hAnsi="Arial" w:cs="Arial"/>
          <w:sz w:val="24"/>
          <w:szCs w:val="24"/>
        </w:rPr>
        <w:t>применения (см. 5.4);</w:t>
      </w:r>
    </w:p>
    <w:p w14:paraId="77BAAE16" w14:textId="71B0DB26" w:rsidR="0060559E" w:rsidRPr="0060559E" w:rsidRDefault="0060559E" w:rsidP="00E40E8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559E">
        <w:rPr>
          <w:rFonts w:ascii="Arial" w:hAnsi="Arial" w:cs="Arial"/>
          <w:sz w:val="24"/>
          <w:szCs w:val="24"/>
        </w:rPr>
        <w:t xml:space="preserve">b) </w:t>
      </w:r>
      <w:r w:rsidR="00587C49">
        <w:rPr>
          <w:rFonts w:ascii="Arial" w:hAnsi="Arial" w:cs="Arial"/>
          <w:color w:val="000000"/>
          <w:sz w:val="24"/>
          <w:szCs w:val="24"/>
        </w:rPr>
        <w:t>н</w:t>
      </w:r>
      <w:r w:rsidR="00587C49" w:rsidRPr="0060559E">
        <w:rPr>
          <w:rFonts w:ascii="Arial" w:hAnsi="Arial" w:cs="Arial"/>
          <w:color w:val="000000"/>
          <w:sz w:val="24"/>
          <w:szCs w:val="24"/>
        </w:rPr>
        <w:t xml:space="preserve">оминальным </w:t>
      </w:r>
      <w:r w:rsidRPr="0060559E">
        <w:rPr>
          <w:rFonts w:ascii="Arial" w:hAnsi="Arial" w:cs="Arial"/>
          <w:color w:val="000000"/>
          <w:sz w:val="24"/>
          <w:szCs w:val="24"/>
        </w:rPr>
        <w:t>электрическим характеристикам согласно категориям применения (см. приложение А);</w:t>
      </w:r>
    </w:p>
    <w:p w14:paraId="4FB57D19" w14:textId="08C2549B" w:rsidR="0060559E" w:rsidRPr="0060559E" w:rsidRDefault="0060559E" w:rsidP="00E40E8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559E">
        <w:rPr>
          <w:rFonts w:ascii="Arial" w:hAnsi="Arial" w:cs="Arial"/>
          <w:sz w:val="24"/>
          <w:szCs w:val="24"/>
        </w:rPr>
        <w:t xml:space="preserve">c) </w:t>
      </w:r>
      <w:r w:rsidR="00587C49">
        <w:rPr>
          <w:rFonts w:ascii="Arial" w:hAnsi="Arial" w:cs="Arial"/>
          <w:color w:val="000000"/>
          <w:sz w:val="24"/>
          <w:szCs w:val="24"/>
        </w:rPr>
        <w:t>о</w:t>
      </w:r>
      <w:r w:rsidR="00587C49" w:rsidRPr="0060559E">
        <w:rPr>
          <w:rFonts w:ascii="Arial" w:hAnsi="Arial" w:cs="Arial"/>
          <w:color w:val="000000"/>
          <w:sz w:val="24"/>
          <w:szCs w:val="24"/>
        </w:rPr>
        <w:t xml:space="preserve">дной </w:t>
      </w:r>
      <w:r w:rsidRPr="0060559E">
        <w:rPr>
          <w:rFonts w:ascii="Arial" w:hAnsi="Arial" w:cs="Arial"/>
          <w:color w:val="000000"/>
          <w:sz w:val="24"/>
          <w:szCs w:val="24"/>
        </w:rPr>
        <w:t>из следующих букв, обозначающих формы контактных элементов</w:t>
      </w:r>
      <w:r w:rsidRPr="0060559E">
        <w:rPr>
          <w:rFonts w:ascii="Arial" w:hAnsi="Arial" w:cs="Arial"/>
          <w:sz w:val="24"/>
          <w:szCs w:val="24"/>
        </w:rPr>
        <w:t xml:space="preserve"> (см. рисунок 3): </w:t>
      </w:r>
    </w:p>
    <w:p w14:paraId="008D12B6" w14:textId="5503243E" w:rsidR="0060559E" w:rsidRPr="00676CE9" w:rsidRDefault="00587C49" w:rsidP="00E40E86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</w:t>
      </w:r>
      <w:r w:rsidRPr="00676CE9">
        <w:rPr>
          <w:rFonts w:ascii="Arial" w:hAnsi="Arial" w:cs="Arial"/>
          <w:sz w:val="24"/>
          <w:szCs w:val="24"/>
        </w:rPr>
        <w:t xml:space="preserve">орма </w:t>
      </w:r>
      <w:r w:rsidR="0060559E" w:rsidRPr="00676CE9">
        <w:rPr>
          <w:rFonts w:ascii="Arial" w:hAnsi="Arial" w:cs="Arial"/>
          <w:color w:val="000000"/>
          <w:sz w:val="24"/>
          <w:szCs w:val="24"/>
        </w:rPr>
        <w:t xml:space="preserve">А </w:t>
      </w:r>
      <w:r>
        <w:rPr>
          <w:rFonts w:ascii="Arial" w:hAnsi="Arial" w:cs="Arial"/>
          <w:color w:val="000000"/>
          <w:sz w:val="24"/>
          <w:szCs w:val="24"/>
        </w:rPr>
        <w:t>–</w:t>
      </w:r>
      <w:r w:rsidR="0060559E" w:rsidRPr="00676CE9">
        <w:rPr>
          <w:rFonts w:ascii="Arial" w:hAnsi="Arial" w:cs="Arial"/>
          <w:color w:val="000000"/>
          <w:sz w:val="24"/>
          <w:szCs w:val="24"/>
        </w:rPr>
        <w:t xml:space="preserve"> замыкающий контактный элемент одинарного разрыва</w:t>
      </w:r>
      <w:r>
        <w:rPr>
          <w:rFonts w:ascii="Arial" w:hAnsi="Arial" w:cs="Arial"/>
          <w:color w:val="000000"/>
          <w:sz w:val="24"/>
          <w:szCs w:val="24"/>
        </w:rPr>
        <w:t>,</w:t>
      </w:r>
    </w:p>
    <w:p w14:paraId="3F136F70" w14:textId="704E739E" w:rsidR="0060559E" w:rsidRPr="00676CE9" w:rsidRDefault="00587C49" w:rsidP="00E40E86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</w:t>
      </w:r>
      <w:r w:rsidRPr="00676CE9">
        <w:rPr>
          <w:rFonts w:ascii="Arial" w:hAnsi="Arial" w:cs="Arial"/>
          <w:sz w:val="24"/>
          <w:szCs w:val="24"/>
        </w:rPr>
        <w:t xml:space="preserve">орма </w:t>
      </w:r>
      <w:r w:rsidR="0060559E" w:rsidRPr="00676CE9">
        <w:rPr>
          <w:rFonts w:ascii="Arial" w:hAnsi="Arial" w:cs="Arial"/>
          <w:color w:val="000000"/>
          <w:sz w:val="24"/>
          <w:szCs w:val="24"/>
        </w:rPr>
        <w:t xml:space="preserve">В </w:t>
      </w:r>
      <w:r>
        <w:rPr>
          <w:rFonts w:ascii="Arial" w:hAnsi="Arial" w:cs="Arial"/>
          <w:color w:val="000000"/>
          <w:sz w:val="24"/>
          <w:szCs w:val="24"/>
        </w:rPr>
        <w:t>–</w:t>
      </w:r>
      <w:r w:rsidR="0060559E" w:rsidRPr="00676CE9">
        <w:rPr>
          <w:rFonts w:ascii="Arial" w:hAnsi="Arial" w:cs="Arial"/>
          <w:color w:val="000000"/>
          <w:sz w:val="24"/>
          <w:szCs w:val="24"/>
        </w:rPr>
        <w:t xml:space="preserve"> размыкающий контактный элемент одинарного разрыва</w:t>
      </w:r>
      <w:r>
        <w:rPr>
          <w:rFonts w:ascii="Arial" w:hAnsi="Arial" w:cs="Arial"/>
          <w:color w:val="000000"/>
          <w:sz w:val="24"/>
          <w:szCs w:val="24"/>
        </w:rPr>
        <w:t>,</w:t>
      </w:r>
    </w:p>
    <w:p w14:paraId="67A6F2AE" w14:textId="6F18A129" w:rsidR="0060559E" w:rsidRPr="00676CE9" w:rsidRDefault="00587C49" w:rsidP="00E40E86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</w:t>
      </w:r>
      <w:r w:rsidRPr="00676CE9">
        <w:rPr>
          <w:rFonts w:ascii="Arial" w:hAnsi="Arial" w:cs="Arial"/>
          <w:sz w:val="24"/>
          <w:szCs w:val="24"/>
        </w:rPr>
        <w:t xml:space="preserve">орма </w:t>
      </w:r>
      <w:r w:rsidR="0060559E" w:rsidRPr="00676CE9">
        <w:rPr>
          <w:rFonts w:ascii="Arial" w:hAnsi="Arial" w:cs="Arial"/>
          <w:sz w:val="24"/>
          <w:szCs w:val="24"/>
        </w:rPr>
        <w:t xml:space="preserve">С </w:t>
      </w:r>
      <w:r>
        <w:rPr>
          <w:rFonts w:ascii="Arial" w:hAnsi="Arial" w:cs="Arial"/>
          <w:sz w:val="24"/>
          <w:szCs w:val="24"/>
        </w:rPr>
        <w:t>–</w:t>
      </w:r>
      <w:r w:rsidR="0060559E" w:rsidRPr="00676CE9">
        <w:rPr>
          <w:rFonts w:ascii="Arial" w:hAnsi="Arial" w:cs="Arial"/>
          <w:sz w:val="24"/>
          <w:szCs w:val="24"/>
        </w:rPr>
        <w:t xml:space="preserve"> </w:t>
      </w:r>
      <w:r w:rsidR="0060559E" w:rsidRPr="00676CE9">
        <w:rPr>
          <w:rFonts w:ascii="Arial" w:hAnsi="Arial" w:cs="Arial"/>
          <w:color w:val="000000"/>
          <w:sz w:val="24"/>
          <w:szCs w:val="24"/>
        </w:rPr>
        <w:t>контактный элемент на два направления одинарного разрыва</w:t>
      </w:r>
      <w:r>
        <w:rPr>
          <w:rFonts w:ascii="Arial" w:hAnsi="Arial" w:cs="Arial"/>
          <w:sz w:val="24"/>
          <w:szCs w:val="24"/>
        </w:rPr>
        <w:t>,</w:t>
      </w:r>
    </w:p>
    <w:p w14:paraId="0AB8DE19" w14:textId="3392D67C" w:rsidR="0060559E" w:rsidRPr="00676CE9" w:rsidRDefault="00587C49" w:rsidP="00E40E86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</w:t>
      </w:r>
      <w:r w:rsidRPr="00676CE9">
        <w:rPr>
          <w:rFonts w:ascii="Arial" w:hAnsi="Arial" w:cs="Arial"/>
          <w:sz w:val="24"/>
          <w:szCs w:val="24"/>
        </w:rPr>
        <w:t xml:space="preserve">орма </w:t>
      </w:r>
      <w:r w:rsidR="0060559E" w:rsidRPr="00676CE9">
        <w:rPr>
          <w:rFonts w:ascii="Arial" w:hAnsi="Arial" w:cs="Arial"/>
          <w:sz w:val="24"/>
          <w:szCs w:val="24"/>
        </w:rPr>
        <w:t xml:space="preserve">X </w:t>
      </w:r>
      <w:r>
        <w:rPr>
          <w:rFonts w:ascii="Arial" w:hAnsi="Arial" w:cs="Arial"/>
          <w:sz w:val="24"/>
          <w:szCs w:val="24"/>
        </w:rPr>
        <w:t>–</w:t>
      </w:r>
      <w:r w:rsidR="0060559E" w:rsidRPr="00676CE9">
        <w:rPr>
          <w:rFonts w:ascii="Arial" w:hAnsi="Arial" w:cs="Arial"/>
          <w:sz w:val="24"/>
          <w:szCs w:val="24"/>
        </w:rPr>
        <w:t xml:space="preserve"> </w:t>
      </w:r>
      <w:r w:rsidR="00676CE9" w:rsidRPr="00676CE9">
        <w:rPr>
          <w:rFonts w:ascii="Arial" w:hAnsi="Arial" w:cs="Arial"/>
          <w:color w:val="000000"/>
          <w:sz w:val="24"/>
          <w:szCs w:val="24"/>
        </w:rPr>
        <w:t>замыкающий контактный элемент двойного разрыва</w:t>
      </w:r>
      <w:r>
        <w:rPr>
          <w:rFonts w:ascii="Arial" w:hAnsi="Arial" w:cs="Arial"/>
          <w:sz w:val="24"/>
          <w:szCs w:val="24"/>
        </w:rPr>
        <w:t>,</w:t>
      </w:r>
    </w:p>
    <w:p w14:paraId="712D133C" w14:textId="1C1E1ECC" w:rsidR="0060559E" w:rsidRPr="00676CE9" w:rsidRDefault="00587C49" w:rsidP="00E40E86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</w:t>
      </w:r>
      <w:r w:rsidRPr="00676CE9">
        <w:rPr>
          <w:rFonts w:ascii="Arial" w:hAnsi="Arial" w:cs="Arial"/>
          <w:sz w:val="24"/>
          <w:szCs w:val="24"/>
        </w:rPr>
        <w:t xml:space="preserve">орма </w:t>
      </w:r>
      <w:r w:rsidR="0060559E" w:rsidRPr="00676CE9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>–</w:t>
      </w:r>
      <w:r w:rsidR="0060559E" w:rsidRPr="00676CE9">
        <w:rPr>
          <w:rFonts w:ascii="Arial" w:hAnsi="Arial" w:cs="Arial"/>
          <w:sz w:val="24"/>
          <w:szCs w:val="24"/>
        </w:rPr>
        <w:t xml:space="preserve"> </w:t>
      </w:r>
      <w:r w:rsidR="00676CE9" w:rsidRPr="00676CE9">
        <w:rPr>
          <w:rFonts w:ascii="Arial" w:hAnsi="Arial" w:cs="Arial"/>
          <w:color w:val="000000"/>
          <w:sz w:val="24"/>
          <w:szCs w:val="24"/>
        </w:rPr>
        <w:t>размыкающий контактный элемент двойного разрыва</w:t>
      </w:r>
      <w:r>
        <w:rPr>
          <w:rFonts w:ascii="Arial" w:hAnsi="Arial" w:cs="Arial"/>
          <w:sz w:val="24"/>
          <w:szCs w:val="24"/>
        </w:rPr>
        <w:t>,</w:t>
      </w:r>
    </w:p>
    <w:p w14:paraId="6947E0CD" w14:textId="2021EDBD" w:rsidR="0060559E" w:rsidRPr="00676CE9" w:rsidRDefault="00587C49" w:rsidP="00E40E86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ф</w:t>
      </w:r>
      <w:r w:rsidRPr="00676CE9">
        <w:rPr>
          <w:rFonts w:ascii="Arial" w:hAnsi="Arial" w:cs="Arial"/>
          <w:sz w:val="24"/>
          <w:szCs w:val="24"/>
        </w:rPr>
        <w:t xml:space="preserve">орма </w:t>
      </w:r>
      <w:r w:rsidR="0060559E" w:rsidRPr="00676CE9">
        <w:rPr>
          <w:rFonts w:ascii="Arial" w:hAnsi="Arial" w:cs="Arial"/>
          <w:sz w:val="24"/>
          <w:szCs w:val="24"/>
        </w:rPr>
        <w:t xml:space="preserve">Z </w:t>
      </w:r>
      <w:r>
        <w:rPr>
          <w:rFonts w:ascii="Arial" w:hAnsi="Arial" w:cs="Arial"/>
          <w:sz w:val="24"/>
          <w:szCs w:val="24"/>
        </w:rPr>
        <w:t>–</w:t>
      </w:r>
      <w:r w:rsidR="0060559E" w:rsidRPr="00676CE9">
        <w:rPr>
          <w:rFonts w:ascii="Arial" w:hAnsi="Arial" w:cs="Arial"/>
          <w:sz w:val="24"/>
          <w:szCs w:val="24"/>
        </w:rPr>
        <w:t xml:space="preserve"> </w:t>
      </w:r>
      <w:r w:rsidR="00676CE9" w:rsidRPr="00676CE9">
        <w:rPr>
          <w:rFonts w:ascii="Arial" w:hAnsi="Arial" w:cs="Arial"/>
          <w:color w:val="000000"/>
          <w:sz w:val="24"/>
          <w:szCs w:val="24"/>
        </w:rPr>
        <w:t>контактный элемент на два направления двойного разрыва с четырьмя выводами</w:t>
      </w:r>
      <w:r>
        <w:rPr>
          <w:rFonts w:ascii="Arial" w:hAnsi="Arial" w:cs="Arial"/>
          <w:color w:val="000000"/>
          <w:sz w:val="24"/>
          <w:szCs w:val="24"/>
        </w:rPr>
        <w:t>,</w:t>
      </w:r>
    </w:p>
    <w:p w14:paraId="13257F6D" w14:textId="3096200F" w:rsidR="00CD3711" w:rsidRPr="00676CE9" w:rsidRDefault="0060559E" w:rsidP="00E40E86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76CE9">
        <w:rPr>
          <w:rFonts w:ascii="Arial" w:hAnsi="Arial" w:cs="Arial"/>
          <w:sz w:val="24"/>
          <w:szCs w:val="24"/>
        </w:rPr>
        <w:t xml:space="preserve">d) </w:t>
      </w:r>
      <w:r w:rsidR="00676CE9" w:rsidRPr="00676CE9">
        <w:rPr>
          <w:rFonts w:ascii="Arial" w:hAnsi="Arial" w:cs="Arial"/>
          <w:sz w:val="24"/>
          <w:szCs w:val="24"/>
        </w:rPr>
        <w:t>другим признакам</w:t>
      </w:r>
      <w:r w:rsidRPr="00676CE9">
        <w:rPr>
          <w:rFonts w:ascii="Arial" w:hAnsi="Arial" w:cs="Arial"/>
          <w:sz w:val="24"/>
          <w:szCs w:val="24"/>
        </w:rPr>
        <w:t xml:space="preserve">, </w:t>
      </w:r>
      <w:r w:rsidR="00676CE9" w:rsidRPr="00676CE9">
        <w:rPr>
          <w:rFonts w:ascii="Arial" w:hAnsi="Arial" w:cs="Arial"/>
          <w:sz w:val="24"/>
          <w:szCs w:val="24"/>
        </w:rPr>
        <w:t>не указан</w:t>
      </w:r>
      <w:r w:rsidR="009D6FF4">
        <w:rPr>
          <w:rFonts w:ascii="Arial" w:hAnsi="Arial" w:cs="Arial"/>
          <w:sz w:val="24"/>
          <w:szCs w:val="24"/>
        </w:rPr>
        <w:t>н</w:t>
      </w:r>
      <w:r w:rsidR="00676CE9" w:rsidRPr="00676CE9">
        <w:rPr>
          <w:rFonts w:ascii="Arial" w:hAnsi="Arial" w:cs="Arial"/>
          <w:sz w:val="24"/>
          <w:szCs w:val="24"/>
        </w:rPr>
        <w:t>ым</w:t>
      </w:r>
      <w:r w:rsidRPr="00676CE9">
        <w:rPr>
          <w:rFonts w:ascii="Arial" w:hAnsi="Arial" w:cs="Arial"/>
          <w:sz w:val="24"/>
          <w:szCs w:val="24"/>
        </w:rPr>
        <w:t xml:space="preserve"> в </w:t>
      </w:r>
      <w:r w:rsidR="00587C49">
        <w:rPr>
          <w:rFonts w:ascii="Arial" w:hAnsi="Arial" w:cs="Arial"/>
          <w:sz w:val="24"/>
          <w:szCs w:val="24"/>
        </w:rPr>
        <w:t xml:space="preserve">перечисленнии </w:t>
      </w:r>
      <w:r w:rsidRPr="00676CE9">
        <w:rPr>
          <w:rFonts w:ascii="Arial" w:hAnsi="Arial" w:cs="Arial"/>
          <w:sz w:val="24"/>
          <w:szCs w:val="24"/>
        </w:rPr>
        <w:t>c).</w:t>
      </w:r>
    </w:p>
    <w:p w14:paraId="024FCBA3" w14:textId="7845EA55" w:rsidR="00515544" w:rsidRPr="00515544" w:rsidRDefault="00515544" w:rsidP="00E40E86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17019A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17019A">
        <w:rPr>
          <w:rFonts w:ascii="Arial" w:hAnsi="Arial" w:cs="Arial"/>
          <w:color w:val="000000"/>
          <w:sz w:val="20"/>
          <w:szCs w:val="20"/>
        </w:rPr>
        <w:t xml:space="preserve"> 1</w:t>
      </w:r>
      <w:r>
        <w:rPr>
          <w:rFonts w:ascii="Arial" w:hAnsi="Arial" w:cs="Arial"/>
          <w:color w:val="000000"/>
          <w:sz w:val="20"/>
          <w:szCs w:val="20"/>
        </w:rPr>
        <w:t xml:space="preserve"> –</w:t>
      </w:r>
      <w:r w:rsidRPr="005155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Как показано на рисунке 3 е), две подвижные детали контактного элемента электрически разъединены</w:t>
      </w:r>
      <w:r w:rsidRPr="00515544">
        <w:rPr>
          <w:rFonts w:ascii="Arial" w:hAnsi="Arial" w:cs="Arial"/>
          <w:sz w:val="20"/>
          <w:szCs w:val="20"/>
        </w:rPr>
        <w:t xml:space="preserve"> (см. 3.1.5.10).</w:t>
      </w:r>
    </w:p>
    <w:p w14:paraId="00A46AF7" w14:textId="2D1BBF39" w:rsidR="00D612A7" w:rsidRPr="00633205" w:rsidRDefault="00515544" w:rsidP="00E40E8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7019A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17019A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</w:t>
      </w:r>
      <w:r w:rsidRPr="005155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 xml:space="preserve">Различают контактные элементы на два направления: с замыканием цепи перед разрывом (перекрытие), для которых две цепи одновременно замкнуты во время прохождения части пути подвижными контактами из одного положения в другое, и с разрывом цепи перед замыканием (без перекрытия), для которых две цепи одновременно разомкнуты во время прохождения части пути подвижными контактами из одного положения в другое. </w:t>
      </w:r>
      <w:r w:rsidR="00587C49">
        <w:rPr>
          <w:rFonts w:ascii="Arial" w:hAnsi="Arial" w:cs="Arial"/>
          <w:color w:val="000000"/>
          <w:sz w:val="20"/>
          <w:szCs w:val="20"/>
        </w:rPr>
        <w:t>При отсутствии</w:t>
      </w:r>
      <w:r>
        <w:rPr>
          <w:rFonts w:ascii="Arial" w:hAnsi="Arial" w:cs="Arial"/>
          <w:color w:val="000000"/>
          <w:sz w:val="20"/>
          <w:szCs w:val="20"/>
        </w:rPr>
        <w:t xml:space="preserve"> других указаний контактные элементы на два направления рассматривают как контакты с разрывом цепи перед замыканием.</w:t>
      </w:r>
    </w:p>
    <w:p w14:paraId="53AAE0E5" w14:textId="225B1C60" w:rsidR="00633205" w:rsidRDefault="0063320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1C5C620C" w14:textId="23988876" w:rsidR="00D612A7" w:rsidRPr="00515544" w:rsidRDefault="00FE62A4" w:rsidP="004D145E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DB7DE6D" wp14:editId="2DF22F81">
                <wp:simplePos x="0" y="0"/>
                <wp:positionH relativeFrom="column">
                  <wp:posOffset>5304790</wp:posOffset>
                </wp:positionH>
                <wp:positionV relativeFrom="paragraph">
                  <wp:posOffset>6588760</wp:posOffset>
                </wp:positionV>
                <wp:extent cx="283845" cy="108585"/>
                <wp:effectExtent l="0" t="0" r="1905" b="571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C16783" w14:textId="77777777" w:rsidR="008C099D" w:rsidRDefault="008C0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7DE6D" id="Надпись 12" o:spid="_x0000_s1027" type="#_x0000_t202" style="position:absolute;left:0;text-align:left;margin-left:417.7pt;margin-top:518.8pt;width:22.35pt;height:8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" fillcolor="white [3201]" stroked="f" strokeweight=".5pt">
                <v:textbox>
                  <w:txbxContent>
                    <w:p w14:paraId="5BC16783" w14:textId="77777777" w:rsidR="008C099D" w:rsidRDefault="008C099D"/>
                  </w:txbxContent>
                </v:textbox>
              </v:shape>
            </w:pict>
          </mc:Fallback>
        </mc:AlternateContent>
      </w:r>
      <w:r w:rsidR="00587C49">
        <w:rPr>
          <w:rFonts w:ascii="Arial" w:hAnsi="Arial" w:cs="Arial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F63BD3F" wp14:editId="6C222BEA">
                <wp:simplePos x="0" y="0"/>
                <wp:positionH relativeFrom="column">
                  <wp:posOffset>294640</wp:posOffset>
                </wp:positionH>
                <wp:positionV relativeFrom="paragraph">
                  <wp:posOffset>6404610</wp:posOffset>
                </wp:positionV>
                <wp:extent cx="425450" cy="622300"/>
                <wp:effectExtent l="0" t="0" r="0" b="63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8B3BA0" w14:textId="0EC02C33" w:rsidR="008C099D" w:rsidRDefault="008C099D" w:rsidP="00587C49">
                            <w:r>
                              <w:t xml:space="preserve">3 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t>)</w:t>
                            </w:r>
                          </w:p>
                          <w:p w14:paraId="50007522" w14:textId="77777777" w:rsidR="008C099D" w:rsidRDefault="008C0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BD3F" id="Надпись 11" o:spid="_x0000_s1028" type="#_x0000_t202" style="position:absolute;left:0;text-align:left;margin-left:23.2pt;margin-top:504.3pt;width:33.5pt;height:4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" fillcolor="white [3201]" stroked="f" strokeweight=".5pt">
                <v:textbox>
                  <w:txbxContent>
                    <w:p w14:paraId="658B3BA0" w14:textId="0EC02C33" w:rsidR="008C099D" w:rsidRDefault="008C099D" w:rsidP="00587C49">
                      <w:r>
                        <w:t xml:space="preserve">3 </w:t>
                      </w:r>
                      <w:r>
                        <w:rPr>
                          <w:lang w:val="en-US"/>
                        </w:rPr>
                        <w:t>e</w:t>
                      </w:r>
                      <w:r>
                        <w:t>)</w:t>
                      </w:r>
                    </w:p>
                    <w:p w14:paraId="50007522" w14:textId="77777777" w:rsidR="008C099D" w:rsidRDefault="008C099D"/>
                  </w:txbxContent>
                </v:textbox>
              </v:shape>
            </w:pict>
          </mc:Fallback>
        </mc:AlternateContent>
      </w:r>
      <w:r w:rsidR="00587C49">
        <w:rPr>
          <w:rFonts w:ascii="Arial" w:hAnsi="Arial" w:cs="Arial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91AE54D" wp14:editId="668C171A">
                <wp:simplePos x="0" y="0"/>
                <wp:positionH relativeFrom="column">
                  <wp:posOffset>307340</wp:posOffset>
                </wp:positionH>
                <wp:positionV relativeFrom="paragraph">
                  <wp:posOffset>4772660</wp:posOffset>
                </wp:positionV>
                <wp:extent cx="431800" cy="635000"/>
                <wp:effectExtent l="0" t="0" r="635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77071A" w14:textId="5A0F63A1" w:rsidR="008C099D" w:rsidRDefault="008C099D" w:rsidP="00587C49">
                            <w:r>
                              <w:t xml:space="preserve">3 </w:t>
                            </w:r>
                            <w:r>
                              <w:rPr>
                                <w:lang w:val="en-US"/>
                              </w:rPr>
                              <w:t>d</w:t>
                            </w:r>
                            <w:r>
                              <w:t>)</w:t>
                            </w:r>
                          </w:p>
                          <w:p w14:paraId="58A80CC0" w14:textId="77777777" w:rsidR="008C099D" w:rsidRDefault="008C0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AE54D" id="Надпись 10" o:spid="_x0000_s1029" type="#_x0000_t202" style="position:absolute;left:0;text-align:left;margin-left:24.2pt;margin-top:375.8pt;width:34pt;height:50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" fillcolor="white [3201]" stroked="f" strokeweight=".5pt">
                <v:textbox>
                  <w:txbxContent>
                    <w:p w14:paraId="4C77071A" w14:textId="5A0F63A1" w:rsidR="008C099D" w:rsidRDefault="008C099D" w:rsidP="00587C49">
                      <w:r>
                        <w:t xml:space="preserve">3 </w:t>
                      </w:r>
                      <w:r>
                        <w:rPr>
                          <w:lang w:val="en-US"/>
                        </w:rPr>
                        <w:t>d</w:t>
                      </w:r>
                      <w:r>
                        <w:t>)</w:t>
                      </w:r>
                    </w:p>
                    <w:p w14:paraId="58A80CC0" w14:textId="77777777" w:rsidR="008C099D" w:rsidRDefault="008C099D"/>
                  </w:txbxContent>
                </v:textbox>
              </v:shape>
            </w:pict>
          </mc:Fallback>
        </mc:AlternateContent>
      </w:r>
      <w:r w:rsidR="00587C49">
        <w:rPr>
          <w:rFonts w:ascii="Arial" w:hAnsi="Arial" w:cs="Arial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9E2BB45" wp14:editId="24A3113E">
                <wp:simplePos x="0" y="0"/>
                <wp:positionH relativeFrom="column">
                  <wp:posOffset>326390</wp:posOffset>
                </wp:positionH>
                <wp:positionV relativeFrom="paragraph">
                  <wp:posOffset>3324860</wp:posOffset>
                </wp:positionV>
                <wp:extent cx="400050" cy="488950"/>
                <wp:effectExtent l="0" t="0" r="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7A41D" w14:textId="78A4CE37" w:rsidR="008C099D" w:rsidRDefault="008C099D" w:rsidP="00587C49">
                            <w:r>
                              <w:t xml:space="preserve">3 </w:t>
                            </w:r>
                            <w:r>
                              <w:rPr>
                                <w:lang w:val="en-US"/>
                              </w:rPr>
                              <w:t>c</w:t>
                            </w:r>
                            <w:r>
                              <w:t>)</w:t>
                            </w:r>
                          </w:p>
                          <w:p w14:paraId="2A3C44B2" w14:textId="77777777" w:rsidR="008C099D" w:rsidRDefault="008C0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2BB45" id="Надпись 9" o:spid="_x0000_s1030" type="#_x0000_t202" style="position:absolute;left:0;text-align:left;margin-left:25.7pt;margin-top:261.8pt;width:31.5pt;height:38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" fillcolor="white [3201]" stroked="f" strokeweight=".5pt">
                <v:textbox>
                  <w:txbxContent>
                    <w:p w14:paraId="7437A41D" w14:textId="78A4CE37" w:rsidR="008C099D" w:rsidRDefault="008C099D" w:rsidP="00587C49">
                      <w:r>
                        <w:t xml:space="preserve">3 </w:t>
                      </w:r>
                      <w:r>
                        <w:rPr>
                          <w:lang w:val="en-US"/>
                        </w:rPr>
                        <w:t>c</w:t>
                      </w:r>
                      <w:r>
                        <w:t>)</w:t>
                      </w:r>
                    </w:p>
                    <w:p w14:paraId="2A3C44B2" w14:textId="77777777" w:rsidR="008C099D" w:rsidRDefault="008C099D"/>
                  </w:txbxContent>
                </v:textbox>
              </v:shape>
            </w:pict>
          </mc:Fallback>
        </mc:AlternateContent>
      </w:r>
      <w:r w:rsidR="00587C49">
        <w:rPr>
          <w:rFonts w:ascii="Arial" w:hAnsi="Arial" w:cs="Arial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7C74D77" wp14:editId="33757BDF">
                <wp:simplePos x="0" y="0"/>
                <wp:positionH relativeFrom="column">
                  <wp:posOffset>313690</wp:posOffset>
                </wp:positionH>
                <wp:positionV relativeFrom="paragraph">
                  <wp:posOffset>2124710</wp:posOffset>
                </wp:positionV>
                <wp:extent cx="419100" cy="5524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8C3898" w14:textId="4583126F" w:rsidR="008C099D" w:rsidRDefault="008C099D" w:rsidP="00587C49">
                            <w:r>
                              <w:t xml:space="preserve">3 </w:t>
                            </w:r>
                            <w:r>
                              <w:rPr>
                                <w:lang w:val="en-US"/>
                              </w:rPr>
                              <w:t>b</w:t>
                            </w:r>
                            <w:r>
                              <w:t>)</w:t>
                            </w:r>
                          </w:p>
                          <w:p w14:paraId="2168F838" w14:textId="77777777" w:rsidR="008C099D" w:rsidRDefault="008C0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74D77" id="Надпись 8" o:spid="_x0000_s1031" type="#_x0000_t202" style="position:absolute;left:0;text-align:left;margin-left:24.7pt;margin-top:167.3pt;width:33pt;height:43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" fillcolor="white [3201]" stroked="f" strokeweight=".5pt">
                <v:textbox>
                  <w:txbxContent>
                    <w:p w14:paraId="158C3898" w14:textId="4583126F" w:rsidR="008C099D" w:rsidRDefault="008C099D" w:rsidP="00587C49">
                      <w:r>
                        <w:t xml:space="preserve">3 </w:t>
                      </w:r>
                      <w:r>
                        <w:rPr>
                          <w:lang w:val="en-US"/>
                        </w:rPr>
                        <w:t>b</w:t>
                      </w:r>
                      <w:r>
                        <w:t>)</w:t>
                      </w:r>
                    </w:p>
                    <w:p w14:paraId="2168F838" w14:textId="77777777" w:rsidR="008C099D" w:rsidRDefault="008C099D"/>
                  </w:txbxContent>
                </v:textbox>
              </v:shape>
            </w:pict>
          </mc:Fallback>
        </mc:AlternateContent>
      </w:r>
      <w:r w:rsidR="00587C49">
        <w:rPr>
          <w:rFonts w:ascii="Arial" w:hAnsi="Arial" w:cs="Arial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E1EBB36" wp14:editId="25ACFCE9">
                <wp:simplePos x="0" y="0"/>
                <wp:positionH relativeFrom="column">
                  <wp:posOffset>300990</wp:posOffset>
                </wp:positionH>
                <wp:positionV relativeFrom="paragraph">
                  <wp:posOffset>930910</wp:posOffset>
                </wp:positionV>
                <wp:extent cx="419100" cy="4953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AACBC3" w14:textId="16A9359E" w:rsidR="008C099D" w:rsidRDefault="008C099D">
                            <w:r>
                              <w:t>3 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EBB36" id="Надпись 1" o:spid="_x0000_s1032" type="#_x0000_t202" style="position:absolute;left:0;text-align:left;margin-left:23.7pt;margin-top:73.3pt;width:33pt;height:3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" fillcolor="white [3201]" stroked="f" strokeweight=".5pt">
                <v:textbox>
                  <w:txbxContent>
                    <w:p w14:paraId="11AACBC3" w14:textId="16A9359E" w:rsidR="008C099D" w:rsidRDefault="008C099D">
                      <w:r>
                        <w:t>3 а)</w:t>
                      </w:r>
                    </w:p>
                  </w:txbxContent>
                </v:textbox>
              </v:shape>
            </w:pict>
          </mc:Fallback>
        </mc:AlternateContent>
      </w:r>
      <w:r w:rsidR="004D145E">
        <w:rPr>
          <w:rFonts w:ascii="Arial" w:hAnsi="Arial" w:cs="Arial"/>
          <w:noProof/>
          <w:sz w:val="24"/>
          <w:lang w:eastAsia="zh-CN"/>
        </w:rPr>
        <w:drawing>
          <wp:inline distT="0" distB="0" distL="0" distR="0" wp14:anchorId="3EDB108B" wp14:editId="0978C662">
            <wp:extent cx="6108002" cy="7505700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61" b="6173"/>
                    <a:stretch/>
                  </pic:blipFill>
                  <pic:spPr bwMode="auto">
                    <a:xfrm>
                      <a:off x="0" y="0"/>
                      <a:ext cx="6160360" cy="757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FA99C" w14:textId="77777777" w:rsidR="004D145E" w:rsidRPr="004D145E" w:rsidRDefault="004D145E" w:rsidP="004D145E">
      <w:pPr>
        <w:spacing w:after="0" w:line="36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4D145E">
        <w:rPr>
          <w:rFonts w:ascii="Arial" w:hAnsi="Arial" w:cs="Arial"/>
          <w:sz w:val="20"/>
          <w:szCs w:val="20"/>
          <w:vertAlign w:val="superscript"/>
        </w:rPr>
        <w:t>a</w:t>
      </w:r>
      <w:r w:rsidRPr="004D145E">
        <w:rPr>
          <w:rFonts w:ascii="Arial" w:hAnsi="Arial" w:cs="Arial"/>
          <w:sz w:val="20"/>
          <w:szCs w:val="20"/>
        </w:rPr>
        <w:t xml:space="preserve"> Символы в соответствии с IEC 60617.</w:t>
      </w:r>
    </w:p>
    <w:p w14:paraId="441AA308" w14:textId="77777777" w:rsidR="004D145E" w:rsidRPr="004D145E" w:rsidRDefault="004D145E" w:rsidP="004D145E">
      <w:pPr>
        <w:spacing w:after="0" w:line="36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4D145E">
        <w:rPr>
          <w:rFonts w:ascii="Arial" w:hAnsi="Arial" w:cs="Arial"/>
          <w:sz w:val="20"/>
          <w:szCs w:val="20"/>
          <w:vertAlign w:val="superscript"/>
        </w:rPr>
        <w:t>b</w:t>
      </w:r>
      <w:r w:rsidRPr="004D145E">
        <w:rPr>
          <w:rFonts w:ascii="Arial" w:hAnsi="Arial" w:cs="Arial"/>
          <w:sz w:val="20"/>
          <w:szCs w:val="20"/>
        </w:rPr>
        <w:t xml:space="preserve"> Контакты имеют одинаковую полярность.</w:t>
      </w:r>
    </w:p>
    <w:p w14:paraId="4DC79D55" w14:textId="4CED502F" w:rsidR="00D612A7" w:rsidRPr="004D145E" w:rsidRDefault="004D145E" w:rsidP="004D145E">
      <w:pPr>
        <w:spacing w:after="0" w:line="36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4D145E">
        <w:rPr>
          <w:rFonts w:ascii="Arial" w:hAnsi="Arial" w:cs="Arial"/>
          <w:sz w:val="20"/>
          <w:szCs w:val="20"/>
          <w:vertAlign w:val="superscript"/>
        </w:rPr>
        <w:t>c</w:t>
      </w:r>
      <w:r w:rsidRPr="004D145E">
        <w:rPr>
          <w:rFonts w:ascii="Arial" w:hAnsi="Arial" w:cs="Arial"/>
          <w:sz w:val="20"/>
          <w:szCs w:val="20"/>
        </w:rPr>
        <w:t xml:space="preserve"> Конфигурации с несколькими электрически разделенными контактами также охватываются Zb.</w:t>
      </w:r>
    </w:p>
    <w:p w14:paraId="1C080917" w14:textId="771F87D2" w:rsidR="004D145E" w:rsidRPr="000C27D0" w:rsidRDefault="004D145E" w:rsidP="004D145E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color w:val="000000"/>
          <w:sz w:val="24"/>
          <w:szCs w:val="24"/>
        </w:rPr>
      </w:pPr>
      <w:r w:rsidRPr="000C27D0">
        <w:rPr>
          <w:rFonts w:ascii="Arial" w:hAnsi="Arial" w:cs="Arial"/>
          <w:color w:val="000000"/>
          <w:sz w:val="24"/>
          <w:szCs w:val="24"/>
        </w:rPr>
        <w:t>Рисунок 3 – Примеры (схемы) контактных элементов</w:t>
      </w:r>
    </w:p>
    <w:p w14:paraId="45D589F2" w14:textId="0EF3BE4D" w:rsidR="00D612A7" w:rsidRPr="009D6FF4" w:rsidRDefault="00D612A7" w:rsidP="000420D7">
      <w:pPr>
        <w:spacing w:line="360" w:lineRule="auto"/>
        <w:jc w:val="both"/>
        <w:rPr>
          <w:rFonts w:ascii="Arial" w:hAnsi="Arial" w:cs="Arial"/>
          <w:sz w:val="24"/>
        </w:rPr>
      </w:pPr>
    </w:p>
    <w:p w14:paraId="496D1B55" w14:textId="77777777" w:rsidR="00E40E86" w:rsidRDefault="00E40E8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42B302EB" w14:textId="6B44CCAE" w:rsidR="00684C51" w:rsidRPr="00684C51" w:rsidRDefault="00684C51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84C51">
        <w:rPr>
          <w:rFonts w:ascii="Arial" w:hAnsi="Arial" w:cs="Arial"/>
          <w:b/>
          <w:sz w:val="24"/>
          <w:szCs w:val="24"/>
        </w:rPr>
        <w:lastRenderedPageBreak/>
        <w:t xml:space="preserve">4.2 </w:t>
      </w:r>
      <w:r w:rsidRPr="00684C51">
        <w:rPr>
          <w:rFonts w:ascii="Arial" w:hAnsi="Arial" w:cs="Arial"/>
          <w:b/>
          <w:bCs/>
          <w:color w:val="000000"/>
          <w:sz w:val="24"/>
          <w:szCs w:val="24"/>
        </w:rPr>
        <w:t>Аппараты для цепей управления</w:t>
      </w:r>
    </w:p>
    <w:p w14:paraId="24AA162F" w14:textId="37E06376" w:rsidR="00684C51" w:rsidRPr="00684C51" w:rsidRDefault="00684C5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4C51">
        <w:rPr>
          <w:rFonts w:ascii="Arial" w:hAnsi="Arial" w:cs="Arial"/>
          <w:color w:val="000000"/>
          <w:sz w:val="24"/>
          <w:szCs w:val="24"/>
        </w:rPr>
        <w:t>Аппараты для цепей управления допускается классифицировать по функции их контактного элемента и конструкции механизма управления (например, нажимная кнопка, форма X).</w:t>
      </w:r>
    </w:p>
    <w:p w14:paraId="2C21E0F7" w14:textId="0869A312" w:rsidR="00684C51" w:rsidRPr="00684C51" w:rsidRDefault="00684C51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84C51">
        <w:rPr>
          <w:rFonts w:ascii="Arial" w:hAnsi="Arial" w:cs="Arial"/>
          <w:b/>
          <w:sz w:val="24"/>
          <w:szCs w:val="24"/>
        </w:rPr>
        <w:t xml:space="preserve">4.3 </w:t>
      </w:r>
      <w:r w:rsidRPr="00684C51">
        <w:rPr>
          <w:rFonts w:ascii="Arial" w:hAnsi="Arial" w:cs="Arial"/>
          <w:b/>
          <w:bCs/>
          <w:color w:val="000000"/>
          <w:sz w:val="24"/>
          <w:szCs w:val="24"/>
        </w:rPr>
        <w:t>Аппаратура для цепей управления</w:t>
      </w:r>
    </w:p>
    <w:p w14:paraId="2C65B772" w14:textId="1BBC1147" w:rsidR="00684C51" w:rsidRPr="00684C51" w:rsidRDefault="00684C5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4C51">
        <w:rPr>
          <w:rFonts w:ascii="Arial" w:hAnsi="Arial" w:cs="Arial"/>
          <w:color w:val="000000"/>
          <w:sz w:val="24"/>
          <w:szCs w:val="24"/>
        </w:rPr>
        <w:t>Аппаратуру для цепей управления допускается классифицировать в зависимости от аппарата управления и связанных с ним устройств для цепей управления (например, нажимная кнопка и световой индикатор).</w:t>
      </w:r>
    </w:p>
    <w:p w14:paraId="553B54E6" w14:textId="00B5FCA1" w:rsidR="00684C51" w:rsidRPr="00684C51" w:rsidRDefault="00684C51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84C51">
        <w:rPr>
          <w:rFonts w:ascii="Arial" w:hAnsi="Arial" w:cs="Arial"/>
          <w:b/>
          <w:sz w:val="24"/>
          <w:szCs w:val="24"/>
        </w:rPr>
        <w:t xml:space="preserve">4.4 </w:t>
      </w:r>
      <w:r w:rsidRPr="00684C51">
        <w:rPr>
          <w:rFonts w:ascii="Arial" w:hAnsi="Arial" w:cs="Arial"/>
          <w:b/>
          <w:bCs/>
          <w:color w:val="000000"/>
          <w:sz w:val="24"/>
          <w:szCs w:val="24"/>
        </w:rPr>
        <w:t>Коммутационные элементы с выдержкой времени</w:t>
      </w:r>
    </w:p>
    <w:p w14:paraId="741FA354" w14:textId="77777777" w:rsidR="00684C51" w:rsidRPr="00684C51" w:rsidRDefault="00684C51" w:rsidP="00987075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0"/>
        </w:rPr>
      </w:pPr>
      <w:r w:rsidRPr="00684C51">
        <w:rPr>
          <w:rFonts w:ascii="Arial" w:hAnsi="Arial" w:cs="Arial"/>
          <w:color w:val="000000"/>
          <w:sz w:val="24"/>
          <w:szCs w:val="20"/>
        </w:rPr>
        <w:t>Элементы различают по способу осуществления выдержки времени, например выдержка электрическая, магнитная, механическая или пневматическая.</w:t>
      </w:r>
    </w:p>
    <w:p w14:paraId="5EF6CD14" w14:textId="6216FD19" w:rsidR="00684C51" w:rsidRPr="00684C51" w:rsidRDefault="00684C51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84C51">
        <w:rPr>
          <w:rFonts w:ascii="Arial" w:hAnsi="Arial" w:cs="Arial"/>
          <w:b/>
          <w:sz w:val="24"/>
          <w:szCs w:val="24"/>
        </w:rPr>
        <w:t>4.5 Монтаж аппаратов для цепей управления</w:t>
      </w:r>
    </w:p>
    <w:p w14:paraId="37D84C24" w14:textId="02D8C135" w:rsidR="00D612A7" w:rsidRPr="00684C51" w:rsidRDefault="00684C5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4C51">
        <w:rPr>
          <w:rFonts w:ascii="Arial" w:hAnsi="Arial" w:cs="Arial"/>
          <w:color w:val="000000"/>
          <w:sz w:val="24"/>
          <w:szCs w:val="24"/>
        </w:rPr>
        <w:t>Аппараты для цепей управления по способу монтажа допускается классифицировать в зависимости от размеров отверстий</w:t>
      </w:r>
      <w:r w:rsidRPr="00684C51">
        <w:rPr>
          <w:rFonts w:ascii="Arial" w:hAnsi="Arial" w:cs="Arial"/>
          <w:sz w:val="24"/>
          <w:szCs w:val="24"/>
        </w:rPr>
        <w:t xml:space="preserve"> (например, D12, D16, D22, D30</w:t>
      </w:r>
      <w:r w:rsidR="0014027B" w:rsidRPr="00B719CF">
        <w:rPr>
          <w:rFonts w:ascii="Arial" w:hAnsi="Arial" w:cs="Arial"/>
          <w:sz w:val="24"/>
          <w:szCs w:val="24"/>
        </w:rPr>
        <w:t>)</w:t>
      </w:r>
      <w:r w:rsidRPr="00684C51">
        <w:rPr>
          <w:rFonts w:ascii="Arial" w:hAnsi="Arial" w:cs="Arial"/>
          <w:sz w:val="24"/>
          <w:szCs w:val="24"/>
        </w:rPr>
        <w:t xml:space="preserve"> (см. 7.3.2).</w:t>
      </w:r>
    </w:p>
    <w:p w14:paraId="79BE69E9" w14:textId="77777777" w:rsidR="00E40E86" w:rsidRDefault="00E40E86" w:rsidP="00987075">
      <w:pPr>
        <w:pStyle w:val="1"/>
        <w:spacing w:line="360" w:lineRule="auto"/>
        <w:ind w:firstLine="709"/>
        <w:jc w:val="both"/>
        <w:rPr>
          <w:rFonts w:ascii="Arial" w:hAnsi="Arial" w:cs="Arial"/>
          <w:szCs w:val="28"/>
          <w:lang w:val="ru-RU"/>
        </w:rPr>
      </w:pPr>
    </w:p>
    <w:p w14:paraId="2096397D" w14:textId="28CBB9E4" w:rsidR="00CD3711" w:rsidRPr="0018660E" w:rsidRDefault="00CD3711" w:rsidP="00987075">
      <w:pPr>
        <w:pStyle w:val="1"/>
        <w:spacing w:line="360" w:lineRule="auto"/>
        <w:ind w:firstLine="709"/>
        <w:jc w:val="both"/>
        <w:rPr>
          <w:rFonts w:ascii="Arial" w:hAnsi="Arial" w:cs="Arial"/>
          <w:szCs w:val="28"/>
          <w:lang w:val="ru-RU"/>
        </w:rPr>
      </w:pPr>
      <w:r w:rsidRPr="0018660E">
        <w:rPr>
          <w:rFonts w:ascii="Arial" w:hAnsi="Arial" w:cs="Arial"/>
          <w:szCs w:val="28"/>
          <w:lang w:val="ru-RU"/>
        </w:rPr>
        <w:t xml:space="preserve">5 </w:t>
      </w:r>
      <w:r w:rsidR="003B2061">
        <w:rPr>
          <w:rFonts w:ascii="Arial" w:hAnsi="Arial" w:cs="Arial"/>
          <w:szCs w:val="28"/>
          <w:lang w:val="ru-RU"/>
        </w:rPr>
        <w:t>Характеристики</w:t>
      </w:r>
    </w:p>
    <w:p w14:paraId="7BA4871F" w14:textId="67F42D00" w:rsidR="003B2061" w:rsidRPr="003B2061" w:rsidRDefault="003B2061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B2061">
        <w:rPr>
          <w:rFonts w:ascii="Arial" w:hAnsi="Arial" w:cs="Arial"/>
          <w:b/>
          <w:sz w:val="24"/>
          <w:szCs w:val="24"/>
        </w:rPr>
        <w:t>5.1 Перечень характеристик</w:t>
      </w:r>
    </w:p>
    <w:p w14:paraId="71E09C4E" w14:textId="17149E58" w:rsidR="003B2061" w:rsidRPr="0024229B" w:rsidRDefault="003B2061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B2061">
        <w:rPr>
          <w:rFonts w:ascii="Arial" w:hAnsi="Arial" w:cs="Arial"/>
          <w:b/>
          <w:sz w:val="24"/>
          <w:szCs w:val="24"/>
        </w:rPr>
        <w:t>5.1.1 Общие</w:t>
      </w:r>
      <w:r w:rsidR="0024229B" w:rsidRPr="00A035F1">
        <w:rPr>
          <w:rFonts w:ascii="Arial" w:hAnsi="Arial" w:cs="Arial"/>
          <w:b/>
          <w:sz w:val="24"/>
          <w:szCs w:val="24"/>
        </w:rPr>
        <w:t xml:space="preserve"> </w:t>
      </w:r>
      <w:r w:rsidR="0024229B">
        <w:rPr>
          <w:rFonts w:ascii="Arial" w:hAnsi="Arial" w:cs="Arial"/>
          <w:b/>
          <w:sz w:val="24"/>
          <w:szCs w:val="24"/>
        </w:rPr>
        <w:t>положения</w:t>
      </w:r>
    </w:p>
    <w:p w14:paraId="0F1B601C" w14:textId="77777777" w:rsidR="003B2061" w:rsidRPr="003B2061" w:rsidRDefault="003B20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B2061">
        <w:rPr>
          <w:rFonts w:ascii="Arial" w:hAnsi="Arial" w:cs="Arial"/>
          <w:color w:val="000000"/>
          <w:sz w:val="24"/>
          <w:szCs w:val="24"/>
        </w:rPr>
        <w:t>Ниже перечислены следующие характеристики аппаратов и коммутационных элементов для цепей управления:</w:t>
      </w:r>
    </w:p>
    <w:p w14:paraId="238B8FA7" w14:textId="6C93DA2F" w:rsidR="003B2061" w:rsidRPr="003B2061" w:rsidRDefault="003B20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B2061">
        <w:rPr>
          <w:rFonts w:ascii="Arial" w:hAnsi="Arial" w:cs="Arial"/>
          <w:color w:val="000000"/>
          <w:sz w:val="24"/>
          <w:szCs w:val="24"/>
        </w:rPr>
        <w:t xml:space="preserve">- тип аппарата (см. </w:t>
      </w:r>
      <w:r>
        <w:rPr>
          <w:rFonts w:ascii="Arial" w:hAnsi="Arial" w:cs="Arial"/>
          <w:color w:val="000000"/>
          <w:sz w:val="24"/>
          <w:szCs w:val="24"/>
        </w:rPr>
        <w:t>5</w:t>
      </w:r>
      <w:r w:rsidRPr="003B2061">
        <w:rPr>
          <w:rFonts w:ascii="Arial" w:hAnsi="Arial" w:cs="Arial"/>
          <w:color w:val="000000"/>
          <w:sz w:val="24"/>
          <w:szCs w:val="24"/>
        </w:rPr>
        <w:t>.2);</w:t>
      </w:r>
    </w:p>
    <w:p w14:paraId="368013F9" w14:textId="7DD02F31" w:rsidR="003B2061" w:rsidRPr="003B2061" w:rsidRDefault="003B20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B2061">
        <w:rPr>
          <w:rFonts w:ascii="Arial" w:hAnsi="Arial" w:cs="Arial"/>
          <w:color w:val="000000"/>
          <w:sz w:val="24"/>
          <w:szCs w:val="24"/>
        </w:rPr>
        <w:t xml:space="preserve">- </w:t>
      </w:r>
      <w:r w:rsidR="00DE5C77" w:rsidRPr="003E0D3A">
        <w:rPr>
          <w:rStyle w:val="1431"/>
          <w:rFonts w:ascii="Arial" w:hAnsi="Arial" w:cs="Arial"/>
          <w:color w:val="000000"/>
          <w:sz w:val="24"/>
          <w:szCs w:val="24"/>
        </w:rPr>
        <w:t xml:space="preserve">номинальные и </w:t>
      </w:r>
      <w:r w:rsidR="00DE5C77" w:rsidRPr="003E0D3A">
        <w:rPr>
          <w:rStyle w:val="1431"/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предельные</w:t>
      </w:r>
      <w:r w:rsidR="00DE5C77" w:rsidRPr="003E0D3A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 xml:space="preserve"> значения</w:t>
      </w:r>
      <w:r w:rsidR="009F75E0">
        <w:rPr>
          <w:rFonts w:ascii="Arial" w:hAnsi="Arial" w:cs="Arial"/>
          <w:color w:val="000000"/>
          <w:sz w:val="24"/>
          <w:szCs w:val="24"/>
        </w:rPr>
        <w:t xml:space="preserve"> </w:t>
      </w:r>
      <w:r w:rsidR="00DE5C77" w:rsidRPr="003E0D3A">
        <w:rPr>
          <w:rFonts w:ascii="Arial" w:hAnsi="Arial" w:cs="Arial"/>
          <w:color w:val="000000"/>
          <w:sz w:val="24"/>
          <w:szCs w:val="24"/>
        </w:rPr>
        <w:t>параметров коммутационных элементов</w:t>
      </w:r>
      <w:r w:rsidR="00DE5C77" w:rsidRPr="003B2061">
        <w:rPr>
          <w:rFonts w:ascii="Arial" w:hAnsi="Arial" w:cs="Arial"/>
          <w:color w:val="000000"/>
          <w:sz w:val="24"/>
          <w:szCs w:val="24"/>
        </w:rPr>
        <w:t xml:space="preserve"> </w:t>
      </w:r>
      <w:r w:rsidRPr="003B2061">
        <w:rPr>
          <w:rFonts w:ascii="Arial" w:hAnsi="Arial" w:cs="Arial"/>
          <w:color w:val="000000"/>
          <w:sz w:val="24"/>
          <w:szCs w:val="24"/>
        </w:rPr>
        <w:t xml:space="preserve">(см. </w:t>
      </w:r>
      <w:r>
        <w:rPr>
          <w:rFonts w:ascii="Arial" w:hAnsi="Arial" w:cs="Arial"/>
          <w:color w:val="000000"/>
          <w:sz w:val="24"/>
          <w:szCs w:val="24"/>
        </w:rPr>
        <w:t>5</w:t>
      </w:r>
      <w:r w:rsidRPr="003B2061">
        <w:rPr>
          <w:rFonts w:ascii="Arial" w:hAnsi="Arial" w:cs="Arial"/>
          <w:color w:val="000000"/>
          <w:sz w:val="24"/>
          <w:szCs w:val="24"/>
        </w:rPr>
        <w:t>.3);</w:t>
      </w:r>
    </w:p>
    <w:p w14:paraId="72013ADA" w14:textId="5703D177" w:rsidR="003B2061" w:rsidRPr="003B2061" w:rsidRDefault="003B20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B2061">
        <w:rPr>
          <w:rFonts w:ascii="Arial" w:hAnsi="Arial" w:cs="Arial"/>
          <w:color w:val="000000"/>
          <w:sz w:val="24"/>
          <w:szCs w:val="24"/>
        </w:rPr>
        <w:t xml:space="preserve">- категории применения коммутационных элементов (см. </w:t>
      </w:r>
      <w:r>
        <w:rPr>
          <w:rFonts w:ascii="Arial" w:hAnsi="Arial" w:cs="Arial"/>
          <w:color w:val="000000"/>
          <w:sz w:val="24"/>
          <w:szCs w:val="24"/>
        </w:rPr>
        <w:t>5</w:t>
      </w:r>
      <w:r w:rsidRPr="003B2061">
        <w:rPr>
          <w:rFonts w:ascii="Arial" w:hAnsi="Arial" w:cs="Arial"/>
          <w:color w:val="000000"/>
          <w:sz w:val="24"/>
          <w:szCs w:val="24"/>
        </w:rPr>
        <w:t>.4);</w:t>
      </w:r>
    </w:p>
    <w:p w14:paraId="6F686BA2" w14:textId="58B172D6" w:rsidR="003B2061" w:rsidRPr="009778A2" w:rsidRDefault="003B20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778A2">
        <w:rPr>
          <w:rFonts w:ascii="Arial" w:hAnsi="Arial" w:cs="Arial"/>
          <w:color w:val="000000"/>
          <w:sz w:val="24"/>
          <w:szCs w:val="24"/>
        </w:rPr>
        <w:t xml:space="preserve">- </w:t>
      </w:r>
      <w:r w:rsidR="009778A2">
        <w:rPr>
          <w:rFonts w:ascii="Arial" w:hAnsi="Arial" w:cs="Arial"/>
          <w:bCs/>
          <w:color w:val="000000"/>
          <w:sz w:val="24"/>
          <w:szCs w:val="24"/>
        </w:rPr>
        <w:t>х</w:t>
      </w:r>
      <w:r w:rsidR="009778A2" w:rsidRPr="009778A2">
        <w:rPr>
          <w:rFonts w:ascii="Arial" w:hAnsi="Arial" w:cs="Arial"/>
          <w:bCs/>
          <w:color w:val="000000"/>
          <w:sz w:val="24"/>
          <w:szCs w:val="24"/>
        </w:rPr>
        <w:t>арактеристики при нормальных условиях эксплуатации и в условиях перегрузки</w:t>
      </w:r>
      <w:r w:rsidRPr="009778A2">
        <w:rPr>
          <w:rFonts w:ascii="Arial" w:hAnsi="Arial" w:cs="Arial"/>
          <w:color w:val="000000"/>
          <w:sz w:val="24"/>
          <w:szCs w:val="24"/>
        </w:rPr>
        <w:t xml:space="preserve"> (см. 5.3.6);</w:t>
      </w:r>
    </w:p>
    <w:p w14:paraId="60D78A2E" w14:textId="1AADEF72" w:rsidR="003B2061" w:rsidRPr="003B2061" w:rsidRDefault="003B20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B2061">
        <w:rPr>
          <w:rFonts w:ascii="Arial" w:hAnsi="Arial" w:cs="Arial"/>
          <w:color w:val="000000"/>
          <w:sz w:val="24"/>
          <w:szCs w:val="24"/>
        </w:rPr>
        <w:t xml:space="preserve">- цепи управления (см. </w:t>
      </w:r>
      <w:r>
        <w:rPr>
          <w:rFonts w:ascii="Arial" w:hAnsi="Arial" w:cs="Arial"/>
          <w:color w:val="000000"/>
          <w:sz w:val="24"/>
          <w:szCs w:val="24"/>
        </w:rPr>
        <w:t>5</w:t>
      </w:r>
      <w:r w:rsidRPr="003B2061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5</w:t>
      </w:r>
      <w:r w:rsidRPr="003B2061">
        <w:rPr>
          <w:rFonts w:ascii="Arial" w:hAnsi="Arial" w:cs="Arial"/>
          <w:color w:val="000000"/>
          <w:sz w:val="24"/>
          <w:szCs w:val="24"/>
        </w:rPr>
        <w:t>).</w:t>
      </w:r>
    </w:p>
    <w:p w14:paraId="5B36A985" w14:textId="2E7A8D47" w:rsidR="003B2061" w:rsidRPr="003B2061" w:rsidRDefault="003B2061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B2061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3B2061">
        <w:rPr>
          <w:rFonts w:ascii="Arial" w:hAnsi="Arial" w:cs="Arial"/>
          <w:color w:val="000000"/>
          <w:sz w:val="20"/>
          <w:szCs w:val="20"/>
        </w:rPr>
        <w:t xml:space="preserve"> –</w:t>
      </w:r>
      <w:r w:rsidRPr="003B2061">
        <w:rPr>
          <w:rFonts w:ascii="Arial" w:hAnsi="Arial" w:cs="Arial"/>
          <w:sz w:val="20"/>
          <w:szCs w:val="20"/>
        </w:rPr>
        <w:t xml:space="preserve"> По вопросам, подлежащим согласованию между изготовителем и потребителем, см. приложение Е. </w:t>
      </w:r>
    </w:p>
    <w:p w14:paraId="25C3EB9C" w14:textId="6DE314C2" w:rsidR="006B0513" w:rsidRDefault="0024229B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</w:t>
      </w:r>
      <w:r w:rsidRPr="006B0513">
        <w:rPr>
          <w:rFonts w:ascii="Arial" w:hAnsi="Arial" w:cs="Arial"/>
          <w:sz w:val="24"/>
          <w:szCs w:val="24"/>
        </w:rPr>
        <w:t xml:space="preserve">ля </w:t>
      </w:r>
      <w:r w:rsidR="006B0513" w:rsidRPr="006B0513">
        <w:rPr>
          <w:rFonts w:ascii="Arial" w:hAnsi="Arial" w:cs="Arial"/>
          <w:sz w:val="24"/>
          <w:szCs w:val="24"/>
        </w:rPr>
        <w:t>обмена информацией в электронном формате</w:t>
      </w:r>
      <w:r w:rsidR="006B0513">
        <w:rPr>
          <w:rFonts w:ascii="Arial" w:hAnsi="Arial" w:cs="Arial"/>
          <w:sz w:val="24"/>
          <w:szCs w:val="24"/>
        </w:rPr>
        <w:t>:</w:t>
      </w:r>
    </w:p>
    <w:p w14:paraId="2A56E9A3" w14:textId="25E4EE96" w:rsidR="00CD3711" w:rsidRDefault="006B0513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</w:t>
      </w:r>
      <w:r w:rsidRPr="006B0513">
        <w:rPr>
          <w:rFonts w:ascii="Arial" w:hAnsi="Arial" w:cs="Arial"/>
          <w:sz w:val="24"/>
          <w:szCs w:val="24"/>
        </w:rPr>
        <w:t>апример, электронн</w:t>
      </w:r>
      <w:r>
        <w:rPr>
          <w:rFonts w:ascii="Arial" w:hAnsi="Arial" w:cs="Arial"/>
          <w:sz w:val="24"/>
          <w:szCs w:val="24"/>
        </w:rPr>
        <w:t>ый к</w:t>
      </w:r>
      <w:r w:rsidRPr="006B0513">
        <w:rPr>
          <w:rFonts w:ascii="Arial" w:hAnsi="Arial" w:cs="Arial"/>
          <w:sz w:val="24"/>
          <w:szCs w:val="24"/>
        </w:rPr>
        <w:t>аталог IEC 62683 доступ</w:t>
      </w:r>
      <w:r>
        <w:rPr>
          <w:rFonts w:ascii="Arial" w:hAnsi="Arial" w:cs="Arial"/>
          <w:sz w:val="24"/>
          <w:szCs w:val="24"/>
        </w:rPr>
        <w:t>ен</w:t>
      </w:r>
      <w:r w:rsidRPr="006B0513">
        <w:rPr>
          <w:rFonts w:ascii="Arial" w:hAnsi="Arial" w:cs="Arial"/>
          <w:sz w:val="24"/>
          <w:szCs w:val="24"/>
        </w:rPr>
        <w:t xml:space="preserve"> в электронном формате в базе данных IEC CDD</w:t>
      </w:r>
      <w:r>
        <w:rPr>
          <w:rFonts w:ascii="Arial" w:hAnsi="Arial" w:cs="Arial"/>
          <w:sz w:val="24"/>
          <w:szCs w:val="24"/>
        </w:rPr>
        <w:t xml:space="preserve"> и </w:t>
      </w:r>
      <w:r w:rsidRPr="006B0513">
        <w:rPr>
          <w:rFonts w:ascii="Arial" w:hAnsi="Arial" w:cs="Arial"/>
          <w:sz w:val="24"/>
          <w:szCs w:val="24"/>
        </w:rPr>
        <w:t>содержит формат данных об основных характеристик</w:t>
      </w:r>
      <w:r>
        <w:rPr>
          <w:rFonts w:ascii="Arial" w:hAnsi="Arial" w:cs="Arial"/>
          <w:sz w:val="24"/>
          <w:szCs w:val="24"/>
        </w:rPr>
        <w:t xml:space="preserve">ах </w:t>
      </w:r>
      <w:r w:rsidR="0024229B">
        <w:rPr>
          <w:rFonts w:ascii="Arial" w:hAnsi="Arial" w:cs="Arial"/>
          <w:sz w:val="24"/>
          <w:szCs w:val="24"/>
        </w:rPr>
        <w:t xml:space="preserve">определенной </w:t>
      </w:r>
      <w:r>
        <w:rPr>
          <w:rFonts w:ascii="Arial" w:hAnsi="Arial" w:cs="Arial"/>
          <w:sz w:val="24"/>
          <w:szCs w:val="24"/>
        </w:rPr>
        <w:t>аппаратуры для</w:t>
      </w:r>
      <w:r w:rsidRPr="006B0513">
        <w:rPr>
          <w:rFonts w:ascii="Arial" w:hAnsi="Arial" w:cs="Arial"/>
          <w:sz w:val="24"/>
          <w:szCs w:val="24"/>
        </w:rPr>
        <w:t xml:space="preserve"> цепей управления и их </w:t>
      </w:r>
      <w:r>
        <w:rPr>
          <w:rFonts w:ascii="Arial" w:hAnsi="Arial" w:cs="Arial"/>
          <w:sz w:val="24"/>
          <w:szCs w:val="24"/>
        </w:rPr>
        <w:t>устройств</w:t>
      </w:r>
      <w:r w:rsidRPr="006B0513">
        <w:rPr>
          <w:rFonts w:ascii="Arial" w:hAnsi="Arial" w:cs="Arial"/>
          <w:sz w:val="24"/>
          <w:szCs w:val="24"/>
        </w:rPr>
        <w:t>.</w:t>
      </w:r>
    </w:p>
    <w:p w14:paraId="191A6C5F" w14:textId="5ADEE9A2" w:rsidR="00E40E86" w:rsidRDefault="00E40E86">
      <w:pPr>
        <w:rPr>
          <w:rFonts w:ascii="Arial" w:hAnsi="Arial" w:cs="Arial"/>
          <w:b/>
          <w:sz w:val="24"/>
          <w:szCs w:val="24"/>
        </w:rPr>
      </w:pPr>
    </w:p>
    <w:p w14:paraId="57566BD9" w14:textId="18F20E47" w:rsidR="006B0513" w:rsidRPr="00DD1185" w:rsidRDefault="00DD118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D1185">
        <w:rPr>
          <w:rFonts w:ascii="Arial" w:hAnsi="Arial" w:cs="Arial"/>
          <w:b/>
          <w:sz w:val="24"/>
          <w:szCs w:val="24"/>
        </w:rPr>
        <w:lastRenderedPageBreak/>
        <w:t xml:space="preserve">5.1.2 </w:t>
      </w:r>
      <w:r w:rsidRPr="00DD1185">
        <w:rPr>
          <w:rFonts w:ascii="Arial" w:hAnsi="Arial" w:cs="Arial"/>
          <w:b/>
          <w:bCs/>
          <w:color w:val="000000"/>
          <w:sz w:val="24"/>
          <w:szCs w:val="24"/>
        </w:rPr>
        <w:t>Функционирование аппарата управления</w:t>
      </w:r>
    </w:p>
    <w:p w14:paraId="7300FED0" w14:textId="7F3929B1" w:rsidR="00DD1185" w:rsidRPr="00DD1185" w:rsidRDefault="00DD118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D1185">
        <w:rPr>
          <w:rFonts w:ascii="Arial" w:hAnsi="Arial" w:cs="Arial"/>
          <w:color w:val="000000"/>
          <w:sz w:val="24"/>
          <w:szCs w:val="24"/>
        </w:rPr>
        <w:t xml:space="preserve">Основное назначение аппарата для цепей управления </w:t>
      </w:r>
      <w:r w:rsidR="0024229B">
        <w:rPr>
          <w:rFonts w:ascii="Arial" w:hAnsi="Arial" w:cs="Arial"/>
          <w:color w:val="000000"/>
          <w:sz w:val="24"/>
          <w:szCs w:val="24"/>
        </w:rPr>
        <w:t>–</w:t>
      </w:r>
      <w:r w:rsidRPr="00DD1185">
        <w:rPr>
          <w:rFonts w:ascii="Arial" w:hAnsi="Arial" w:cs="Arial"/>
          <w:color w:val="000000"/>
          <w:sz w:val="24"/>
          <w:szCs w:val="24"/>
        </w:rPr>
        <w:t xml:space="preserve"> коммутация нагрузок для различных категорий применения (см. таблицу 1).</w:t>
      </w:r>
    </w:p>
    <w:p w14:paraId="11AEA056" w14:textId="43EFE8C4" w:rsidR="00DD1185" w:rsidRPr="00DD1185" w:rsidRDefault="00DD118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D1185">
        <w:rPr>
          <w:rFonts w:ascii="Arial" w:hAnsi="Arial" w:cs="Arial"/>
          <w:color w:val="000000"/>
          <w:sz w:val="24"/>
          <w:szCs w:val="24"/>
        </w:rPr>
        <w:t>Другие его функции, например управление лампами накаливания с вольфрамовой нитью, небольшими двигателями и т.</w:t>
      </w:r>
      <w:r w:rsidR="0024229B">
        <w:rPr>
          <w:rFonts w:ascii="Arial" w:hAnsi="Arial" w:cs="Arial"/>
          <w:color w:val="000000"/>
          <w:sz w:val="24"/>
          <w:szCs w:val="24"/>
        </w:rPr>
        <w:t xml:space="preserve"> </w:t>
      </w:r>
      <w:r w:rsidRPr="00DD1185">
        <w:rPr>
          <w:rFonts w:ascii="Arial" w:hAnsi="Arial" w:cs="Arial"/>
          <w:color w:val="000000"/>
          <w:sz w:val="24"/>
          <w:szCs w:val="24"/>
        </w:rPr>
        <w:t>д., в настоящем стандарте не рассматриваются</w:t>
      </w:r>
      <w:r>
        <w:rPr>
          <w:rFonts w:ascii="Arial" w:hAnsi="Arial" w:cs="Arial"/>
          <w:color w:val="000000"/>
          <w:sz w:val="24"/>
          <w:szCs w:val="24"/>
        </w:rPr>
        <w:t xml:space="preserve">, но упоминаются </w:t>
      </w:r>
      <w:r w:rsidR="001F520F">
        <w:rPr>
          <w:rFonts w:ascii="Arial" w:hAnsi="Arial" w:cs="Arial"/>
          <w:color w:val="000000"/>
          <w:sz w:val="24"/>
          <w:szCs w:val="24"/>
        </w:rPr>
        <w:t xml:space="preserve">в </w:t>
      </w:r>
      <w:r>
        <w:rPr>
          <w:rFonts w:ascii="Arial" w:hAnsi="Arial" w:cs="Arial"/>
          <w:color w:val="000000"/>
          <w:sz w:val="24"/>
          <w:szCs w:val="24"/>
        </w:rPr>
        <w:t>5.3.6.1</w:t>
      </w:r>
      <w:r w:rsidRPr="00DD1185">
        <w:rPr>
          <w:rFonts w:ascii="Arial" w:hAnsi="Arial" w:cs="Arial"/>
          <w:color w:val="000000"/>
          <w:sz w:val="24"/>
          <w:szCs w:val="24"/>
        </w:rPr>
        <w:t>.</w:t>
      </w:r>
    </w:p>
    <w:p w14:paraId="03BA3AE5" w14:textId="5501C6A4" w:rsidR="008F3438" w:rsidRPr="00543E87" w:rsidRDefault="008F3438" w:rsidP="008F3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43E87">
        <w:rPr>
          <w:rFonts w:ascii="Arial" w:hAnsi="Arial" w:cs="Arial"/>
          <w:color w:val="000000"/>
          <w:spacing w:val="40"/>
          <w:sz w:val="24"/>
          <w:szCs w:val="24"/>
        </w:rPr>
        <w:t>Таблица</w:t>
      </w:r>
      <w:r w:rsidRPr="00543E87">
        <w:rPr>
          <w:rFonts w:ascii="Arial" w:hAnsi="Arial" w:cs="Arial"/>
          <w:color w:val="000000"/>
          <w:sz w:val="24"/>
          <w:szCs w:val="24"/>
        </w:rPr>
        <w:t xml:space="preserve"> 1 – Категории применения коммутационных элементов</w:t>
      </w:r>
    </w:p>
    <w:tbl>
      <w:tblPr>
        <w:tblW w:w="9375" w:type="dxa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753"/>
        <w:gridCol w:w="1652"/>
        <w:gridCol w:w="5970"/>
      </w:tblGrid>
      <w:tr w:rsidR="008F3438" w14:paraId="5D65E071" w14:textId="77777777" w:rsidTr="008F3438"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1A72092F" w14:textId="77777777" w:rsid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, sans-serif" w:hAnsi="Arial, sans-serif" w:cs="Arial, sans-serif"/>
                <w:color w:val="000000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14:paraId="23D70713" w14:textId="77777777" w:rsid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, sans-serif" w:hAnsi="Arial, sans-serif" w:cs="Arial, sans-serif"/>
                <w:color w:val="000000"/>
                <w:sz w:val="24"/>
                <w:szCs w:val="24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14:paraId="0B3723D2" w14:textId="77777777" w:rsid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, sans-serif" w:hAnsi="Arial, sans-serif" w:cs="Arial, sans-serif"/>
                <w:color w:val="000000"/>
                <w:sz w:val="24"/>
                <w:szCs w:val="24"/>
              </w:rPr>
            </w:pPr>
          </w:p>
        </w:tc>
      </w:tr>
      <w:tr w:rsidR="008F3438" w14:paraId="2BC53847" w14:textId="77777777" w:rsidTr="00CF329E"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28602EE3" w14:textId="77777777" w:rsidR="008F3438" w:rsidRPr="00543E87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3E87">
              <w:rPr>
                <w:rFonts w:ascii="Arial" w:hAnsi="Arial" w:cs="Arial"/>
                <w:color w:val="000000"/>
                <w:sz w:val="20"/>
                <w:szCs w:val="20"/>
              </w:rPr>
              <w:t xml:space="preserve">Род тока 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0CF37A28" w14:textId="77777777" w:rsidR="008F3438" w:rsidRPr="00543E87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3E87">
              <w:rPr>
                <w:rFonts w:ascii="Arial" w:hAnsi="Arial" w:cs="Arial"/>
                <w:color w:val="000000"/>
                <w:sz w:val="20"/>
                <w:szCs w:val="20"/>
              </w:rPr>
              <w:t>Категория</w:t>
            </w:r>
          </w:p>
        </w:tc>
        <w:tc>
          <w:tcPr>
            <w:tcW w:w="59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73A21324" w14:textId="77777777" w:rsidR="008F3438" w:rsidRPr="00543E87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3E87">
              <w:rPr>
                <w:rFonts w:ascii="Arial" w:hAnsi="Arial" w:cs="Arial"/>
                <w:color w:val="000000"/>
                <w:sz w:val="20"/>
                <w:szCs w:val="20"/>
              </w:rPr>
              <w:t>Характерные примеры применения</w:t>
            </w:r>
          </w:p>
        </w:tc>
      </w:tr>
      <w:tr w:rsidR="008F3438" w14:paraId="4157EDF5" w14:textId="77777777" w:rsidTr="00CF329E">
        <w:tc>
          <w:tcPr>
            <w:tcW w:w="1753" w:type="dxa"/>
            <w:tcBorders>
              <w:top w:val="doub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0CBA5C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Переменный ток </w:t>
            </w:r>
          </w:p>
        </w:tc>
        <w:tc>
          <w:tcPr>
            <w:tcW w:w="165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62899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АС-12 </w:t>
            </w:r>
          </w:p>
        </w:tc>
        <w:tc>
          <w:tcPr>
            <w:tcW w:w="59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052DF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>Управление омическими и статическими нагрузками, отключаемыми с помощью фотоэлементов</w:t>
            </w:r>
          </w:p>
        </w:tc>
      </w:tr>
      <w:tr w:rsidR="008F3438" w14:paraId="41A0D1AF" w14:textId="77777777" w:rsidTr="008F3438">
        <w:tc>
          <w:tcPr>
            <w:tcW w:w="1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0ABA4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59209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АС-13 </w:t>
            </w:r>
          </w:p>
        </w:tc>
        <w:tc>
          <w:tcPr>
            <w:tcW w:w="5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04CD8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>Управление статическими нагрузками, отключаемыми с помощью трансформатора</w:t>
            </w:r>
          </w:p>
        </w:tc>
      </w:tr>
      <w:tr w:rsidR="008F3438" w14:paraId="1B6FFA5B" w14:textId="77777777" w:rsidTr="008F3438">
        <w:tc>
          <w:tcPr>
            <w:tcW w:w="1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910E6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A17BA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АС-14 </w:t>
            </w:r>
          </w:p>
        </w:tc>
        <w:tc>
          <w:tcPr>
            <w:tcW w:w="5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D220D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>Управление электромагнитами малой мощности (до 72 Вт включ.)</w:t>
            </w:r>
          </w:p>
        </w:tc>
      </w:tr>
      <w:tr w:rsidR="008F3438" w14:paraId="38285AFD" w14:textId="77777777" w:rsidTr="008F3438">
        <w:tc>
          <w:tcPr>
            <w:tcW w:w="1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4404A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832F73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АС-15 </w:t>
            </w:r>
          </w:p>
        </w:tc>
        <w:tc>
          <w:tcPr>
            <w:tcW w:w="5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01D13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>Управление электромагнитами большой мощности (свыше 72 Вт)</w:t>
            </w:r>
          </w:p>
        </w:tc>
      </w:tr>
      <w:tr w:rsidR="008F3438" w14:paraId="1BFB176E" w14:textId="77777777" w:rsidTr="008F3438"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3763C3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Постоянный ток 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B3777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DC-12 </w:t>
            </w:r>
          </w:p>
        </w:tc>
        <w:tc>
          <w:tcPr>
            <w:tcW w:w="5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B7B03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>Управление омическими и статическими нагрузками, отключаемыми с помощью фотоэлементов</w:t>
            </w:r>
          </w:p>
        </w:tc>
      </w:tr>
      <w:tr w:rsidR="008F3438" w14:paraId="38ED7E6D" w14:textId="77777777" w:rsidTr="008F3438">
        <w:tc>
          <w:tcPr>
            <w:tcW w:w="1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E9BAC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6DE9D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DC-13 </w:t>
            </w:r>
          </w:p>
        </w:tc>
        <w:tc>
          <w:tcPr>
            <w:tcW w:w="5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711A9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>Управление электромагнитами</w:t>
            </w:r>
          </w:p>
        </w:tc>
      </w:tr>
      <w:tr w:rsidR="008F3438" w14:paraId="26F81551" w14:textId="77777777" w:rsidTr="008F3438">
        <w:tc>
          <w:tcPr>
            <w:tcW w:w="1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7E328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23AEA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 xml:space="preserve">DC-14 </w:t>
            </w:r>
          </w:p>
        </w:tc>
        <w:tc>
          <w:tcPr>
            <w:tcW w:w="5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B047E" w14:textId="77777777" w:rsidR="008F3438" w:rsidRPr="008F3438" w:rsidRDefault="008F3438" w:rsidP="00F74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3438">
              <w:rPr>
                <w:rFonts w:ascii="Arial" w:hAnsi="Arial" w:cs="Arial"/>
                <w:color w:val="000000"/>
                <w:sz w:val="20"/>
                <w:szCs w:val="20"/>
              </w:rPr>
              <w:t>Управление электромагнитами, снабженными ограничительными резисторами</w:t>
            </w:r>
          </w:p>
        </w:tc>
      </w:tr>
    </w:tbl>
    <w:p w14:paraId="1656791A" w14:textId="77777777" w:rsidR="008F3438" w:rsidRDefault="008F3438" w:rsidP="008F3438">
      <w:pPr>
        <w:widowControl w:val="0"/>
        <w:autoSpaceDE w:val="0"/>
        <w:autoSpaceDN w:val="0"/>
        <w:adjustRightInd w:val="0"/>
        <w:spacing w:after="0" w:line="240" w:lineRule="auto"/>
        <w:rPr>
          <w:rFonts w:ascii="Arial, sans-serif" w:hAnsi="Arial, sans-serif" w:cs="Arial, sans-serif"/>
          <w:color w:val="000000"/>
          <w:sz w:val="24"/>
          <w:szCs w:val="24"/>
        </w:rPr>
      </w:pPr>
    </w:p>
    <w:p w14:paraId="24891B76" w14:textId="360AF5B5" w:rsidR="008F3438" w:rsidRPr="008F3438" w:rsidRDefault="008F343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5</w:t>
      </w:r>
      <w:r w:rsidRPr="008F3438">
        <w:rPr>
          <w:rFonts w:ascii="Arial" w:hAnsi="Arial" w:cs="Arial"/>
          <w:b/>
          <w:bCs/>
          <w:color w:val="000000"/>
          <w:sz w:val="24"/>
          <w:szCs w:val="24"/>
        </w:rPr>
        <w:t xml:space="preserve">.2 Тип аппарата для цепей управления или коммутационного элемента </w:t>
      </w:r>
    </w:p>
    <w:p w14:paraId="6076C1B7" w14:textId="51D2A6A0" w:rsidR="008F3438" w:rsidRPr="008F3438" w:rsidRDefault="008F343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Pr="008F3438">
        <w:rPr>
          <w:rFonts w:ascii="Arial" w:hAnsi="Arial" w:cs="Arial"/>
          <w:b/>
          <w:color w:val="000000"/>
          <w:sz w:val="24"/>
          <w:szCs w:val="24"/>
        </w:rPr>
        <w:t>.2.1 Виды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аппаратов для цепей управления</w:t>
      </w:r>
    </w:p>
    <w:p w14:paraId="15D2F63F" w14:textId="60A1E376" w:rsidR="008F3438" w:rsidRPr="008F3438" w:rsidRDefault="008F343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F3438">
        <w:rPr>
          <w:rFonts w:ascii="Arial" w:hAnsi="Arial" w:cs="Arial"/>
          <w:color w:val="000000"/>
          <w:sz w:val="24"/>
          <w:szCs w:val="24"/>
        </w:rPr>
        <w:t>Для определения типа аппарата управления или коммутационного элемента должны быть</w:t>
      </w:r>
      <w:r>
        <w:rPr>
          <w:rFonts w:ascii="Arial" w:hAnsi="Arial" w:cs="Arial"/>
          <w:color w:val="000000"/>
          <w:sz w:val="24"/>
          <w:szCs w:val="24"/>
        </w:rPr>
        <w:t xml:space="preserve"> уточнены следующие особенности:</w:t>
      </w:r>
    </w:p>
    <w:p w14:paraId="5D040502" w14:textId="2A759FF7" w:rsidR="008F3438" w:rsidRPr="008F3438" w:rsidRDefault="008F343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F3438">
        <w:rPr>
          <w:rFonts w:ascii="Arial" w:hAnsi="Arial" w:cs="Arial"/>
          <w:color w:val="000000"/>
          <w:sz w:val="24"/>
          <w:szCs w:val="24"/>
        </w:rPr>
        <w:t>- ручные аппараты для цепей управления, например</w:t>
      </w:r>
      <w:r w:rsidR="0024229B">
        <w:rPr>
          <w:rFonts w:ascii="Arial" w:hAnsi="Arial" w:cs="Arial"/>
          <w:color w:val="000000"/>
          <w:sz w:val="24"/>
          <w:szCs w:val="24"/>
        </w:rPr>
        <w:t>:</w:t>
      </w:r>
      <w:r w:rsidRPr="008F3438">
        <w:rPr>
          <w:rFonts w:ascii="Arial" w:hAnsi="Arial" w:cs="Arial"/>
          <w:color w:val="000000"/>
          <w:sz w:val="24"/>
          <w:szCs w:val="24"/>
        </w:rPr>
        <w:t xml:space="preserve"> нажимные кнопки, поворотные переключатели, педальные выключатели и т.</w:t>
      </w:r>
      <w:r w:rsidR="0024229B">
        <w:rPr>
          <w:rFonts w:ascii="Arial" w:hAnsi="Arial" w:cs="Arial"/>
          <w:color w:val="000000"/>
          <w:sz w:val="24"/>
          <w:szCs w:val="24"/>
        </w:rPr>
        <w:t xml:space="preserve"> </w:t>
      </w:r>
      <w:r w:rsidRPr="008F3438">
        <w:rPr>
          <w:rFonts w:ascii="Arial" w:hAnsi="Arial" w:cs="Arial"/>
          <w:color w:val="000000"/>
          <w:sz w:val="24"/>
          <w:szCs w:val="24"/>
        </w:rPr>
        <w:t>д.;</w:t>
      </w:r>
    </w:p>
    <w:p w14:paraId="2217D14B" w14:textId="71D085C7" w:rsidR="008F3438" w:rsidRPr="008F3438" w:rsidRDefault="008F343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F3438">
        <w:rPr>
          <w:rFonts w:ascii="Arial" w:hAnsi="Arial" w:cs="Arial"/>
          <w:color w:val="000000"/>
          <w:sz w:val="24"/>
          <w:szCs w:val="24"/>
        </w:rPr>
        <w:t xml:space="preserve">- электромагнитные выключатели для цепей управления с выдержкой времени или мгновенного действия, например контакторные </w:t>
      </w:r>
      <w:r w:rsidR="009F7B3D">
        <w:rPr>
          <w:rFonts w:ascii="Arial" w:hAnsi="Arial" w:cs="Arial"/>
          <w:color w:val="000000"/>
          <w:sz w:val="24"/>
          <w:szCs w:val="24"/>
        </w:rPr>
        <w:t>приставки</w:t>
      </w:r>
      <w:r w:rsidRPr="008F3438">
        <w:rPr>
          <w:rFonts w:ascii="Arial" w:hAnsi="Arial" w:cs="Arial"/>
          <w:color w:val="000000"/>
          <w:sz w:val="24"/>
          <w:szCs w:val="24"/>
        </w:rPr>
        <w:t>;</w:t>
      </w:r>
    </w:p>
    <w:p w14:paraId="49F94E30" w14:textId="33E0737D" w:rsidR="008F3438" w:rsidRPr="008F3438" w:rsidRDefault="008F343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F3438">
        <w:rPr>
          <w:rFonts w:ascii="Arial" w:hAnsi="Arial" w:cs="Arial"/>
          <w:color w:val="000000"/>
          <w:sz w:val="24"/>
          <w:szCs w:val="24"/>
        </w:rPr>
        <w:t>- автоматические аппараты для цепей управления, например контактные датчики давления, контактные температурные датчики (термостаты), программаторы и т.</w:t>
      </w:r>
      <w:r w:rsidR="0024229B">
        <w:rPr>
          <w:rFonts w:ascii="Arial" w:hAnsi="Arial" w:cs="Arial"/>
          <w:color w:val="000000"/>
          <w:sz w:val="24"/>
          <w:szCs w:val="24"/>
        </w:rPr>
        <w:t xml:space="preserve"> </w:t>
      </w:r>
      <w:r w:rsidRPr="008F3438">
        <w:rPr>
          <w:rFonts w:ascii="Arial" w:hAnsi="Arial" w:cs="Arial"/>
          <w:color w:val="000000"/>
          <w:sz w:val="24"/>
          <w:szCs w:val="24"/>
        </w:rPr>
        <w:t>д.;</w:t>
      </w:r>
    </w:p>
    <w:p w14:paraId="41D6E123" w14:textId="77777777" w:rsidR="008F3438" w:rsidRPr="008F3438" w:rsidRDefault="008F343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F3438">
        <w:rPr>
          <w:rFonts w:ascii="Arial" w:hAnsi="Arial" w:cs="Arial"/>
          <w:color w:val="000000"/>
          <w:sz w:val="24"/>
          <w:szCs w:val="24"/>
        </w:rPr>
        <w:t>- позиционные выключатели;</w:t>
      </w:r>
    </w:p>
    <w:p w14:paraId="52C29528" w14:textId="011BFD53" w:rsidR="008F3438" w:rsidRPr="008F3438" w:rsidRDefault="008F343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F3438">
        <w:rPr>
          <w:rFonts w:ascii="Arial" w:hAnsi="Arial" w:cs="Arial"/>
          <w:color w:val="000000"/>
          <w:sz w:val="24"/>
          <w:szCs w:val="24"/>
        </w:rPr>
        <w:t>- связанная аппаратура управления, например световые указатели и т.</w:t>
      </w:r>
      <w:r w:rsidR="0024229B">
        <w:rPr>
          <w:rFonts w:ascii="Arial" w:hAnsi="Arial" w:cs="Arial"/>
          <w:color w:val="000000"/>
          <w:sz w:val="24"/>
          <w:szCs w:val="24"/>
        </w:rPr>
        <w:t xml:space="preserve"> </w:t>
      </w:r>
      <w:r w:rsidRPr="008F3438">
        <w:rPr>
          <w:rFonts w:ascii="Arial" w:hAnsi="Arial" w:cs="Arial"/>
          <w:color w:val="000000"/>
          <w:sz w:val="24"/>
          <w:szCs w:val="24"/>
        </w:rPr>
        <w:t>д.</w:t>
      </w:r>
    </w:p>
    <w:p w14:paraId="58257A34" w14:textId="789BE278" w:rsidR="00592DE7" w:rsidRPr="00592DE7" w:rsidRDefault="00330CDC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="00592DE7" w:rsidRPr="00592DE7">
        <w:rPr>
          <w:rFonts w:ascii="Arial" w:hAnsi="Arial" w:cs="Arial"/>
          <w:b/>
          <w:color w:val="000000"/>
          <w:sz w:val="24"/>
          <w:szCs w:val="24"/>
        </w:rPr>
        <w:t>.2.2 Виды коммутационных элементов</w:t>
      </w:r>
    </w:p>
    <w:p w14:paraId="30CDFB27" w14:textId="1EAE43D3" w:rsidR="00592DE7" w:rsidRPr="00592DE7" w:rsidRDefault="00592DE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>Должен быть указан вид коммутационных элементов:</w:t>
      </w:r>
    </w:p>
    <w:p w14:paraId="6928CDF9" w14:textId="01FB19CC" w:rsidR="00592DE7" w:rsidRPr="00592DE7" w:rsidRDefault="00592DE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>- вспомогательные контакты аппарата (например</w:t>
      </w:r>
      <w:r w:rsidR="0024229B">
        <w:rPr>
          <w:rFonts w:ascii="Arial" w:hAnsi="Arial" w:cs="Arial"/>
          <w:color w:val="000000"/>
          <w:sz w:val="24"/>
          <w:szCs w:val="24"/>
        </w:rPr>
        <w:t>,</w:t>
      </w:r>
      <w:r w:rsidRPr="00592DE7">
        <w:rPr>
          <w:rFonts w:ascii="Arial" w:hAnsi="Arial" w:cs="Arial"/>
          <w:color w:val="000000"/>
          <w:sz w:val="24"/>
          <w:szCs w:val="24"/>
        </w:rPr>
        <w:t xml:space="preserve"> контактор, автоматический выключатель и т.</w:t>
      </w:r>
      <w:r w:rsidR="0024229B">
        <w:rPr>
          <w:rFonts w:ascii="Arial" w:hAnsi="Arial" w:cs="Arial"/>
          <w:color w:val="000000"/>
          <w:sz w:val="24"/>
          <w:szCs w:val="24"/>
        </w:rPr>
        <w:t xml:space="preserve"> </w:t>
      </w:r>
      <w:r w:rsidRPr="00592DE7">
        <w:rPr>
          <w:rFonts w:ascii="Arial" w:hAnsi="Arial" w:cs="Arial"/>
          <w:color w:val="000000"/>
          <w:sz w:val="24"/>
          <w:szCs w:val="24"/>
        </w:rPr>
        <w:t>д.), которые не предназначены исключительно для использования в цепи с катушкой этих устройств;</w:t>
      </w:r>
    </w:p>
    <w:p w14:paraId="15ACA138" w14:textId="77777777" w:rsidR="00592DE7" w:rsidRPr="00592DE7" w:rsidRDefault="00592DE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lastRenderedPageBreak/>
        <w:t>- контакты блокировки дверей и крышек;</w:t>
      </w:r>
    </w:p>
    <w:p w14:paraId="2AE61F9B" w14:textId="77777777" w:rsidR="00592DE7" w:rsidRPr="00592DE7" w:rsidRDefault="00592DE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>- контакты цепей управления поворотных переключателей;</w:t>
      </w:r>
    </w:p>
    <w:p w14:paraId="0715FA36" w14:textId="77777777" w:rsidR="00592DE7" w:rsidRPr="00592DE7" w:rsidRDefault="00592DE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>- контакты цепей управления реле перегрузки.</w:t>
      </w:r>
    </w:p>
    <w:p w14:paraId="31854114" w14:textId="5B9D96D5" w:rsidR="00592DE7" w:rsidRPr="00592DE7" w:rsidRDefault="00592DE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b/>
          <w:bCs/>
          <w:color w:val="000000"/>
          <w:sz w:val="24"/>
          <w:szCs w:val="24"/>
        </w:rPr>
        <w:t>5.2.3 Число полюсов</w:t>
      </w:r>
    </w:p>
    <w:p w14:paraId="601E7A86" w14:textId="405DF7B7" w:rsidR="00592DE7" w:rsidRPr="00592DE7" w:rsidRDefault="00592DE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>Должно быть указано число полюсов.</w:t>
      </w:r>
    </w:p>
    <w:p w14:paraId="2FED2890" w14:textId="046628D7" w:rsidR="00592DE7" w:rsidRPr="00592DE7" w:rsidRDefault="00592DE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92DE7">
        <w:rPr>
          <w:rFonts w:ascii="Arial" w:hAnsi="Arial" w:cs="Arial"/>
          <w:b/>
          <w:color w:val="000000"/>
          <w:sz w:val="24"/>
          <w:szCs w:val="24"/>
        </w:rPr>
        <w:t>5.2.4 Род тока</w:t>
      </w:r>
    </w:p>
    <w:p w14:paraId="515398B2" w14:textId="77777777" w:rsidR="00592DE7" w:rsidRPr="00592DE7" w:rsidRDefault="00592DE7" w:rsidP="00987075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>Должен быть указан род тока:</w:t>
      </w:r>
    </w:p>
    <w:p w14:paraId="0F15BE22" w14:textId="77777777" w:rsidR="00592DE7" w:rsidRPr="00592DE7" w:rsidRDefault="00592DE7" w:rsidP="00987075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 xml:space="preserve">- переменный ток; </w:t>
      </w:r>
    </w:p>
    <w:p w14:paraId="6D7392B5" w14:textId="502BCD2E" w:rsidR="00964740" w:rsidRPr="00592DE7" w:rsidRDefault="00592DE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92DE7">
        <w:rPr>
          <w:rFonts w:ascii="Arial" w:hAnsi="Arial" w:cs="Arial"/>
          <w:color w:val="000000"/>
          <w:sz w:val="24"/>
          <w:szCs w:val="24"/>
        </w:rPr>
        <w:t>- постоянный ток.</w:t>
      </w:r>
    </w:p>
    <w:p w14:paraId="17192A96" w14:textId="77777777" w:rsidR="006D3113" w:rsidRPr="006D3113" w:rsidRDefault="006D3113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D3113">
        <w:rPr>
          <w:rFonts w:ascii="Arial" w:hAnsi="Arial" w:cs="Arial"/>
          <w:b/>
          <w:color w:val="000000"/>
          <w:sz w:val="24"/>
          <w:szCs w:val="24"/>
        </w:rPr>
        <w:t>5.2.5 Среда переключения</w:t>
      </w:r>
    </w:p>
    <w:p w14:paraId="01585EC6" w14:textId="33554B05" w:rsidR="006D3113" w:rsidRPr="006D3113" w:rsidRDefault="006D3113" w:rsidP="00987075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D3113">
        <w:rPr>
          <w:rFonts w:ascii="Arial" w:hAnsi="Arial" w:cs="Arial"/>
          <w:color w:val="000000"/>
          <w:sz w:val="24"/>
          <w:szCs w:val="24"/>
        </w:rPr>
        <w:t xml:space="preserve">Должна быть указана среда </w:t>
      </w:r>
      <w:r w:rsidR="00E45A75">
        <w:rPr>
          <w:rFonts w:ascii="Arial" w:hAnsi="Arial" w:cs="Arial"/>
          <w:color w:val="000000"/>
          <w:sz w:val="24"/>
          <w:szCs w:val="24"/>
        </w:rPr>
        <w:t>переключения</w:t>
      </w:r>
      <w:r w:rsidRPr="006D3113">
        <w:rPr>
          <w:rFonts w:ascii="Arial" w:hAnsi="Arial" w:cs="Arial"/>
          <w:color w:val="000000"/>
          <w:sz w:val="24"/>
          <w:szCs w:val="24"/>
        </w:rPr>
        <w:t>:</w:t>
      </w:r>
    </w:p>
    <w:p w14:paraId="363875D2" w14:textId="77777777" w:rsidR="006D3113" w:rsidRPr="006D3113" w:rsidRDefault="006D3113" w:rsidP="00987075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D3113">
        <w:rPr>
          <w:rFonts w:ascii="Arial" w:hAnsi="Arial" w:cs="Arial"/>
          <w:color w:val="000000"/>
          <w:sz w:val="24"/>
          <w:szCs w:val="24"/>
        </w:rPr>
        <w:t xml:space="preserve">- воздух; </w:t>
      </w:r>
    </w:p>
    <w:p w14:paraId="2F0CD35B" w14:textId="77777777" w:rsidR="006D3113" w:rsidRPr="006D3113" w:rsidRDefault="006D3113" w:rsidP="00987075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D3113">
        <w:rPr>
          <w:rFonts w:ascii="Arial" w:hAnsi="Arial" w:cs="Arial"/>
          <w:color w:val="000000"/>
          <w:sz w:val="24"/>
          <w:szCs w:val="24"/>
        </w:rPr>
        <w:t xml:space="preserve">- масло; </w:t>
      </w:r>
    </w:p>
    <w:p w14:paraId="1A1515BD" w14:textId="77777777" w:rsidR="006D3113" w:rsidRPr="006D3113" w:rsidRDefault="006D3113" w:rsidP="00987075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D3113">
        <w:rPr>
          <w:rFonts w:ascii="Arial" w:hAnsi="Arial" w:cs="Arial"/>
          <w:color w:val="000000"/>
          <w:sz w:val="24"/>
          <w:szCs w:val="24"/>
        </w:rPr>
        <w:t xml:space="preserve">- газ; </w:t>
      </w:r>
    </w:p>
    <w:p w14:paraId="08C96968" w14:textId="2E0A31E7" w:rsidR="00964740" w:rsidRPr="006D3113" w:rsidRDefault="006D3113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D3113">
        <w:rPr>
          <w:rFonts w:ascii="Arial" w:hAnsi="Arial" w:cs="Arial"/>
          <w:color w:val="000000"/>
          <w:sz w:val="24"/>
          <w:szCs w:val="24"/>
        </w:rPr>
        <w:t>- вакуум и т.</w:t>
      </w:r>
      <w:r w:rsidR="0024229B">
        <w:rPr>
          <w:rFonts w:ascii="Arial" w:hAnsi="Arial" w:cs="Arial"/>
          <w:color w:val="000000"/>
          <w:sz w:val="24"/>
          <w:szCs w:val="24"/>
        </w:rPr>
        <w:t xml:space="preserve"> </w:t>
      </w:r>
      <w:r w:rsidRPr="006D3113">
        <w:rPr>
          <w:rFonts w:ascii="Arial" w:hAnsi="Arial" w:cs="Arial"/>
          <w:color w:val="000000"/>
          <w:sz w:val="24"/>
          <w:szCs w:val="24"/>
        </w:rPr>
        <w:t>д.</w:t>
      </w:r>
    </w:p>
    <w:p w14:paraId="2B469EA4" w14:textId="51EBBB30" w:rsidR="00E45A75" w:rsidRPr="00E23CAF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23CAF">
        <w:rPr>
          <w:rFonts w:ascii="Arial" w:hAnsi="Arial" w:cs="Arial"/>
          <w:b/>
          <w:sz w:val="24"/>
          <w:szCs w:val="24"/>
        </w:rPr>
        <w:t xml:space="preserve">5.2.6 </w:t>
      </w:r>
      <w:r w:rsidRPr="00E23CAF">
        <w:rPr>
          <w:rFonts w:ascii="Arial" w:hAnsi="Arial" w:cs="Arial"/>
          <w:b/>
          <w:bCs/>
          <w:color w:val="000000"/>
          <w:sz w:val="24"/>
          <w:szCs w:val="24"/>
        </w:rPr>
        <w:t>Условия функционирования</w:t>
      </w:r>
    </w:p>
    <w:p w14:paraId="4F40C09C" w14:textId="1567E6F6" w:rsidR="00E45A75" w:rsidRPr="005544EE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44EE">
        <w:rPr>
          <w:rFonts w:ascii="Arial" w:hAnsi="Arial" w:cs="Arial"/>
          <w:sz w:val="24"/>
          <w:szCs w:val="24"/>
        </w:rPr>
        <w:t>5.2.6.1 Способ приведения в действие</w:t>
      </w:r>
    </w:p>
    <w:p w14:paraId="022A0202" w14:textId="01AF7C5C" w:rsidR="00E45A75" w:rsidRPr="00E45A75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5A75">
        <w:rPr>
          <w:rFonts w:ascii="Arial" w:hAnsi="Arial" w:cs="Arial"/>
          <w:sz w:val="24"/>
          <w:szCs w:val="24"/>
        </w:rPr>
        <w:t xml:space="preserve">Должен быть указан способ </w:t>
      </w:r>
      <w:r>
        <w:rPr>
          <w:rFonts w:ascii="Arial" w:hAnsi="Arial" w:cs="Arial"/>
          <w:sz w:val="24"/>
          <w:szCs w:val="24"/>
        </w:rPr>
        <w:t>приведения в действие</w:t>
      </w:r>
      <w:r w:rsidRPr="00E45A75">
        <w:rPr>
          <w:rFonts w:ascii="Arial" w:hAnsi="Arial" w:cs="Arial"/>
          <w:sz w:val="24"/>
          <w:szCs w:val="24"/>
        </w:rPr>
        <w:t>:</w:t>
      </w:r>
    </w:p>
    <w:p w14:paraId="209BB855" w14:textId="77777777" w:rsidR="00E45A75" w:rsidRPr="00E45A75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5A75">
        <w:rPr>
          <w:rFonts w:ascii="Arial" w:hAnsi="Arial" w:cs="Arial"/>
          <w:sz w:val="24"/>
          <w:szCs w:val="24"/>
        </w:rPr>
        <w:t xml:space="preserve">- ручной; </w:t>
      </w:r>
    </w:p>
    <w:p w14:paraId="10FB51CD" w14:textId="77777777" w:rsidR="00E45A75" w:rsidRPr="00E45A75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5A75">
        <w:rPr>
          <w:rFonts w:ascii="Arial" w:hAnsi="Arial" w:cs="Arial"/>
          <w:sz w:val="24"/>
          <w:szCs w:val="24"/>
        </w:rPr>
        <w:t xml:space="preserve">- электромагнитный; </w:t>
      </w:r>
    </w:p>
    <w:p w14:paraId="147DE371" w14:textId="77777777" w:rsidR="00E45A75" w:rsidRPr="00E45A75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5A75">
        <w:rPr>
          <w:rFonts w:ascii="Arial" w:hAnsi="Arial" w:cs="Arial"/>
          <w:sz w:val="24"/>
          <w:szCs w:val="24"/>
        </w:rPr>
        <w:t xml:space="preserve">- пневматический; </w:t>
      </w:r>
    </w:p>
    <w:p w14:paraId="1E812B8C" w14:textId="3C8B21D8" w:rsidR="00964740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5A75">
        <w:rPr>
          <w:rFonts w:ascii="Arial" w:hAnsi="Arial" w:cs="Arial"/>
          <w:sz w:val="24"/>
          <w:szCs w:val="24"/>
        </w:rPr>
        <w:t>- электропневматический.</w:t>
      </w:r>
    </w:p>
    <w:p w14:paraId="184812F9" w14:textId="23880949" w:rsidR="00E45A75" w:rsidRPr="005544EE" w:rsidRDefault="00E45A7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544EE">
        <w:rPr>
          <w:rFonts w:ascii="Arial" w:hAnsi="Arial" w:cs="Arial"/>
          <w:color w:val="000000"/>
          <w:sz w:val="24"/>
          <w:szCs w:val="24"/>
        </w:rPr>
        <w:t>5.2.6.2 Способ управления:</w:t>
      </w:r>
    </w:p>
    <w:p w14:paraId="200CA217" w14:textId="33E01E4E" w:rsidR="00E45A75" w:rsidRPr="00E45A75" w:rsidRDefault="00E45A7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E45A75">
        <w:rPr>
          <w:rFonts w:ascii="Arial" w:hAnsi="Arial" w:cs="Arial"/>
          <w:color w:val="000000"/>
          <w:sz w:val="24"/>
          <w:szCs w:val="24"/>
        </w:rPr>
        <w:t>Должен быть указан способ управления:</w:t>
      </w:r>
    </w:p>
    <w:p w14:paraId="1FB318B6" w14:textId="77777777" w:rsidR="00E45A75" w:rsidRPr="00E45A75" w:rsidRDefault="00E45A7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E45A75">
        <w:rPr>
          <w:rFonts w:ascii="Arial" w:hAnsi="Arial" w:cs="Arial"/>
          <w:color w:val="000000"/>
          <w:sz w:val="24"/>
          <w:szCs w:val="24"/>
        </w:rPr>
        <w:t>- автоматический;</w:t>
      </w:r>
    </w:p>
    <w:p w14:paraId="6C7BFFCF" w14:textId="77777777" w:rsidR="00E45A75" w:rsidRPr="00E45A75" w:rsidRDefault="00E45A7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E45A75">
        <w:rPr>
          <w:rFonts w:ascii="Arial" w:hAnsi="Arial" w:cs="Arial"/>
          <w:color w:val="000000"/>
          <w:sz w:val="24"/>
          <w:szCs w:val="24"/>
        </w:rPr>
        <w:t>- неавтоматический;</w:t>
      </w:r>
    </w:p>
    <w:p w14:paraId="7C1D2D18" w14:textId="77777777" w:rsidR="00E45A75" w:rsidRPr="00E45A75" w:rsidRDefault="00E45A7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E45A75">
        <w:rPr>
          <w:rFonts w:ascii="Arial" w:hAnsi="Arial" w:cs="Arial"/>
          <w:color w:val="000000"/>
          <w:sz w:val="24"/>
          <w:szCs w:val="24"/>
        </w:rPr>
        <w:t>- полуавтоматический.</w:t>
      </w:r>
    </w:p>
    <w:p w14:paraId="280D15B9" w14:textId="3C9CAB8E" w:rsidR="00E45A75" w:rsidRPr="00E45A75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45A75">
        <w:rPr>
          <w:rFonts w:ascii="Arial" w:hAnsi="Arial" w:cs="Arial"/>
          <w:b/>
          <w:sz w:val="24"/>
          <w:szCs w:val="24"/>
        </w:rPr>
        <w:t xml:space="preserve">5.3 </w:t>
      </w:r>
      <w:r w:rsidRPr="00E45A75">
        <w:rPr>
          <w:rFonts w:ascii="Arial" w:hAnsi="Arial" w:cs="Arial"/>
          <w:b/>
          <w:bCs/>
          <w:color w:val="000000"/>
          <w:sz w:val="24"/>
          <w:szCs w:val="24"/>
        </w:rPr>
        <w:t>Номинальные и предельные значения параметров коммутационных элементов</w:t>
      </w:r>
    </w:p>
    <w:p w14:paraId="19071D92" w14:textId="77777777" w:rsidR="00E45A75" w:rsidRPr="00E45A75" w:rsidRDefault="00E45A7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45A75">
        <w:rPr>
          <w:rFonts w:ascii="Arial" w:hAnsi="Arial" w:cs="Arial"/>
          <w:b/>
          <w:sz w:val="24"/>
          <w:szCs w:val="24"/>
        </w:rPr>
        <w:t>5.3.1 Общие положения</w:t>
      </w:r>
    </w:p>
    <w:p w14:paraId="5D07D3D3" w14:textId="443578A0" w:rsidR="00964740" w:rsidRPr="00D46BE5" w:rsidRDefault="00D46BE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6BE5">
        <w:rPr>
          <w:rFonts w:ascii="Arial" w:hAnsi="Arial" w:cs="Arial"/>
          <w:color w:val="000000"/>
          <w:sz w:val="24"/>
          <w:szCs w:val="24"/>
        </w:rPr>
        <w:t xml:space="preserve">Номинальные предельные значения параметров коммутационных элементов аппаратов для цепей управления должны соответствовать требованиям 5.3.2 </w:t>
      </w:r>
      <w:r w:rsidR="0024229B">
        <w:rPr>
          <w:rFonts w:ascii="Arial" w:hAnsi="Arial" w:cs="Arial"/>
          <w:color w:val="000000"/>
          <w:sz w:val="24"/>
          <w:szCs w:val="24"/>
        </w:rPr>
        <w:t>–</w:t>
      </w:r>
      <w:r w:rsidRPr="00D46BE5">
        <w:rPr>
          <w:rFonts w:ascii="Arial" w:hAnsi="Arial" w:cs="Arial"/>
          <w:color w:val="000000"/>
          <w:sz w:val="24"/>
          <w:szCs w:val="24"/>
        </w:rPr>
        <w:t xml:space="preserve"> 5.3.6 включительно.</w:t>
      </w:r>
    </w:p>
    <w:p w14:paraId="426E525D" w14:textId="77777777" w:rsidR="00E40E86" w:rsidRDefault="00E40E8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603F874" w14:textId="25BC434B" w:rsidR="00D46BE5" w:rsidRPr="00D46BE5" w:rsidRDefault="00D46BE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46BE5">
        <w:rPr>
          <w:rFonts w:ascii="Arial" w:hAnsi="Arial" w:cs="Arial"/>
          <w:b/>
          <w:sz w:val="24"/>
          <w:szCs w:val="24"/>
        </w:rPr>
        <w:lastRenderedPageBreak/>
        <w:t>5.3.2 Номинальные напряжения (коммутационного элемента)</w:t>
      </w:r>
    </w:p>
    <w:p w14:paraId="315F42E6" w14:textId="51712A6E" w:rsidR="00D46BE5" w:rsidRPr="005544EE" w:rsidRDefault="00D46BE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44EE">
        <w:rPr>
          <w:rFonts w:ascii="Arial" w:hAnsi="Arial" w:cs="Arial"/>
          <w:sz w:val="24"/>
          <w:szCs w:val="24"/>
        </w:rPr>
        <w:t>5.3.2.1 Общие положения</w:t>
      </w:r>
    </w:p>
    <w:p w14:paraId="2E963358" w14:textId="588DFC39" w:rsidR="00D46BE5" w:rsidRPr="00D46BE5" w:rsidRDefault="00D46BE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6BE5">
        <w:rPr>
          <w:rFonts w:ascii="Arial" w:hAnsi="Arial" w:cs="Arial"/>
          <w:sz w:val="24"/>
          <w:szCs w:val="24"/>
        </w:rPr>
        <w:t xml:space="preserve">Коммутационные элементы </w:t>
      </w:r>
      <w:r w:rsidRPr="00D46BE5">
        <w:rPr>
          <w:rFonts w:ascii="Arial" w:hAnsi="Arial" w:cs="Arial"/>
          <w:color w:val="000000"/>
          <w:sz w:val="24"/>
          <w:szCs w:val="24"/>
        </w:rPr>
        <w:t>характеризуются</w:t>
      </w:r>
      <w:r w:rsidRPr="00D46BE5">
        <w:rPr>
          <w:rFonts w:ascii="Arial" w:hAnsi="Arial" w:cs="Arial"/>
          <w:sz w:val="24"/>
          <w:szCs w:val="24"/>
        </w:rPr>
        <w:t xml:space="preserve"> номинальными напряжениями, описанными в 5.3.2.2 </w:t>
      </w:r>
      <w:r w:rsidR="0024229B">
        <w:rPr>
          <w:rFonts w:ascii="Arial" w:hAnsi="Arial" w:cs="Arial"/>
          <w:sz w:val="24"/>
          <w:szCs w:val="24"/>
        </w:rPr>
        <w:t>–</w:t>
      </w:r>
      <w:r w:rsidRPr="00D46BE5">
        <w:rPr>
          <w:rFonts w:ascii="Arial" w:hAnsi="Arial" w:cs="Arial"/>
          <w:sz w:val="24"/>
          <w:szCs w:val="24"/>
        </w:rPr>
        <w:t xml:space="preserve"> 5.3.2.4. </w:t>
      </w:r>
    </w:p>
    <w:p w14:paraId="533C7CE0" w14:textId="7957BAA0" w:rsidR="00D46BE5" w:rsidRPr="005544EE" w:rsidRDefault="00D46BE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44EE">
        <w:rPr>
          <w:rFonts w:ascii="Arial" w:hAnsi="Arial" w:cs="Arial"/>
          <w:sz w:val="24"/>
          <w:szCs w:val="24"/>
        </w:rPr>
        <w:t xml:space="preserve">5.3.2.2 Номинальное рабочее напряжение </w:t>
      </w:r>
      <w:r w:rsidR="0024229B" w:rsidRPr="005544EE">
        <w:rPr>
          <w:rFonts w:ascii="Arial" w:hAnsi="Arial" w:cs="Arial"/>
          <w:sz w:val="24"/>
          <w:szCs w:val="24"/>
        </w:rPr>
        <w:t>[</w:t>
      </w:r>
      <w:r w:rsidRPr="005544EE">
        <w:rPr>
          <w:rFonts w:ascii="Arial" w:hAnsi="Arial" w:cs="Arial"/>
          <w:i/>
          <w:sz w:val="24"/>
          <w:szCs w:val="24"/>
        </w:rPr>
        <w:t>U</w:t>
      </w:r>
      <w:r w:rsidRPr="005544EE">
        <w:rPr>
          <w:rFonts w:ascii="Arial" w:hAnsi="Arial" w:cs="Arial"/>
          <w:sz w:val="24"/>
          <w:szCs w:val="24"/>
          <w:vertAlign w:val="subscript"/>
        </w:rPr>
        <w:t>e</w:t>
      </w:r>
      <w:r w:rsidR="0024229B" w:rsidRPr="005544EE">
        <w:rPr>
          <w:rFonts w:ascii="Arial" w:hAnsi="Arial" w:cs="Arial"/>
          <w:sz w:val="24"/>
          <w:szCs w:val="24"/>
        </w:rPr>
        <w:t>]</w:t>
      </w:r>
      <w:r w:rsidRPr="005544EE">
        <w:rPr>
          <w:rFonts w:ascii="Arial" w:hAnsi="Arial" w:cs="Arial"/>
          <w:sz w:val="24"/>
          <w:szCs w:val="24"/>
        </w:rPr>
        <w:t xml:space="preserve"> </w:t>
      </w:r>
    </w:p>
    <w:p w14:paraId="528F8945" w14:textId="675EC6FF" w:rsidR="00D46BE5" w:rsidRPr="00D46BE5" w:rsidRDefault="00D46BE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6BE5">
        <w:rPr>
          <w:rFonts w:ascii="Arial" w:hAnsi="Arial" w:cs="Arial"/>
          <w:sz w:val="24"/>
          <w:szCs w:val="24"/>
        </w:rPr>
        <w:t>Применя</w:t>
      </w:r>
      <w:r w:rsidR="009A3BC1">
        <w:rPr>
          <w:rFonts w:ascii="Arial" w:hAnsi="Arial" w:cs="Arial"/>
          <w:sz w:val="24"/>
          <w:szCs w:val="24"/>
        </w:rPr>
        <w:t>ют</w:t>
      </w:r>
      <w:r w:rsidRPr="00D46BE5">
        <w:rPr>
          <w:rFonts w:ascii="Arial" w:hAnsi="Arial" w:cs="Arial"/>
          <w:sz w:val="24"/>
          <w:szCs w:val="24"/>
        </w:rPr>
        <w:t xml:space="preserve"> 5.3.1.1 IEC 60947-1:2020. </w:t>
      </w:r>
    </w:p>
    <w:p w14:paraId="6F6DFE9B" w14:textId="70E1A323" w:rsidR="00964740" w:rsidRPr="00740FE4" w:rsidRDefault="00740FE4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40FE4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740FE4">
        <w:rPr>
          <w:rFonts w:ascii="Arial" w:hAnsi="Arial" w:cs="Arial"/>
          <w:color w:val="000000"/>
          <w:sz w:val="20"/>
          <w:szCs w:val="20"/>
        </w:rPr>
        <w:t xml:space="preserve"> –</w:t>
      </w:r>
      <w:r w:rsidRPr="00740FE4">
        <w:rPr>
          <w:rFonts w:ascii="Arial" w:hAnsi="Arial" w:cs="Arial"/>
          <w:sz w:val="20"/>
          <w:szCs w:val="20"/>
        </w:rPr>
        <w:t xml:space="preserve"> </w:t>
      </w:r>
      <w:r w:rsidR="00D46BE5" w:rsidRPr="00740FE4">
        <w:rPr>
          <w:rFonts w:ascii="Arial" w:hAnsi="Arial" w:cs="Arial"/>
          <w:sz w:val="20"/>
          <w:szCs w:val="20"/>
        </w:rPr>
        <w:t xml:space="preserve">Для применения </w:t>
      </w:r>
      <w:r w:rsidRPr="00740FE4">
        <w:rPr>
          <w:rFonts w:ascii="Arial" w:hAnsi="Arial" w:cs="Arial"/>
          <w:sz w:val="20"/>
          <w:szCs w:val="20"/>
        </w:rPr>
        <w:t>аппаратов для цепей управления</w:t>
      </w:r>
      <w:r w:rsidR="00D46BE5" w:rsidRPr="00740FE4">
        <w:rPr>
          <w:rFonts w:ascii="Arial" w:hAnsi="Arial" w:cs="Arial"/>
          <w:sz w:val="20"/>
          <w:szCs w:val="20"/>
        </w:rPr>
        <w:t xml:space="preserve"> с малым током см. IEC 60947-5-4.</w:t>
      </w:r>
    </w:p>
    <w:p w14:paraId="60143E29" w14:textId="6AAD4B9E" w:rsidR="00740FE4" w:rsidRPr="005544EE" w:rsidRDefault="00740FE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44EE">
        <w:rPr>
          <w:rFonts w:ascii="Arial" w:hAnsi="Arial" w:cs="Arial"/>
          <w:sz w:val="24"/>
          <w:szCs w:val="24"/>
        </w:rPr>
        <w:t xml:space="preserve">5.3.2.3 Номинальное напряжение изоляции </w:t>
      </w:r>
      <w:r w:rsidR="0024229B" w:rsidRPr="005544EE">
        <w:rPr>
          <w:rFonts w:ascii="Arial" w:hAnsi="Arial" w:cs="Arial"/>
          <w:sz w:val="24"/>
          <w:szCs w:val="24"/>
        </w:rPr>
        <w:t>[</w:t>
      </w:r>
      <w:r w:rsidRPr="005544EE">
        <w:rPr>
          <w:rFonts w:ascii="Arial" w:hAnsi="Arial" w:cs="Arial"/>
          <w:i/>
          <w:sz w:val="24"/>
          <w:szCs w:val="24"/>
        </w:rPr>
        <w:t>U</w:t>
      </w:r>
      <w:r w:rsidRPr="005544EE">
        <w:rPr>
          <w:rFonts w:ascii="Arial" w:hAnsi="Arial" w:cs="Arial"/>
          <w:sz w:val="24"/>
          <w:szCs w:val="24"/>
          <w:vertAlign w:val="subscript"/>
        </w:rPr>
        <w:t>i</w:t>
      </w:r>
      <w:r w:rsidR="0024229B" w:rsidRPr="005544EE">
        <w:rPr>
          <w:rFonts w:ascii="Arial" w:hAnsi="Arial" w:cs="Arial"/>
          <w:sz w:val="24"/>
          <w:szCs w:val="24"/>
        </w:rPr>
        <w:t>]</w:t>
      </w:r>
      <w:r w:rsidRPr="005544EE">
        <w:rPr>
          <w:rFonts w:ascii="Arial" w:hAnsi="Arial" w:cs="Arial"/>
          <w:sz w:val="24"/>
          <w:szCs w:val="24"/>
        </w:rPr>
        <w:t xml:space="preserve"> </w:t>
      </w:r>
    </w:p>
    <w:p w14:paraId="03A18E07" w14:textId="5E570B3A" w:rsidR="00740FE4" w:rsidRPr="00740FE4" w:rsidRDefault="00740FE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40FE4">
        <w:rPr>
          <w:rFonts w:ascii="Arial" w:hAnsi="Arial" w:cs="Arial"/>
          <w:sz w:val="24"/>
          <w:szCs w:val="24"/>
        </w:rPr>
        <w:t>Применя</w:t>
      </w:r>
      <w:r w:rsidR="009A3BC1">
        <w:rPr>
          <w:rFonts w:ascii="Arial" w:hAnsi="Arial" w:cs="Arial"/>
          <w:sz w:val="24"/>
          <w:szCs w:val="24"/>
        </w:rPr>
        <w:t>ют</w:t>
      </w:r>
      <w:r w:rsidRPr="00740FE4">
        <w:rPr>
          <w:rFonts w:ascii="Arial" w:hAnsi="Arial" w:cs="Arial"/>
          <w:sz w:val="24"/>
          <w:szCs w:val="24"/>
        </w:rPr>
        <w:t xml:space="preserve"> 5.3.1.2 IEC 60947-1:2020.</w:t>
      </w:r>
    </w:p>
    <w:p w14:paraId="67D261EE" w14:textId="2DC61CDA" w:rsidR="00740FE4" w:rsidRPr="005544EE" w:rsidRDefault="00740FE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44EE">
        <w:rPr>
          <w:rFonts w:ascii="Arial" w:hAnsi="Arial" w:cs="Arial"/>
          <w:sz w:val="24"/>
          <w:szCs w:val="24"/>
        </w:rPr>
        <w:t xml:space="preserve">5.3.2.4 Номинальное выдерживаемое импульсное напряжение </w:t>
      </w:r>
      <w:r w:rsidR="0024229B" w:rsidRPr="005544EE">
        <w:rPr>
          <w:rFonts w:ascii="Arial" w:hAnsi="Arial" w:cs="Arial"/>
          <w:sz w:val="24"/>
          <w:szCs w:val="24"/>
        </w:rPr>
        <w:t>[</w:t>
      </w:r>
      <w:r w:rsidRPr="005544EE">
        <w:rPr>
          <w:rFonts w:ascii="Arial" w:hAnsi="Arial" w:cs="Arial"/>
          <w:i/>
          <w:sz w:val="24"/>
          <w:szCs w:val="24"/>
        </w:rPr>
        <w:t>U</w:t>
      </w:r>
      <w:r w:rsidRPr="005544EE">
        <w:rPr>
          <w:rFonts w:ascii="Arial" w:hAnsi="Arial" w:cs="Arial"/>
          <w:sz w:val="24"/>
          <w:szCs w:val="24"/>
          <w:vertAlign w:val="subscript"/>
        </w:rPr>
        <w:t>imp</w:t>
      </w:r>
      <w:r w:rsidR="0024229B" w:rsidRPr="005544EE">
        <w:rPr>
          <w:rFonts w:ascii="Arial" w:hAnsi="Arial" w:cs="Arial"/>
          <w:sz w:val="24"/>
          <w:szCs w:val="24"/>
        </w:rPr>
        <w:t>]</w:t>
      </w:r>
      <w:r w:rsidRPr="005544EE">
        <w:rPr>
          <w:rFonts w:ascii="Arial" w:hAnsi="Arial" w:cs="Arial"/>
          <w:sz w:val="24"/>
          <w:szCs w:val="24"/>
        </w:rPr>
        <w:t xml:space="preserve"> </w:t>
      </w:r>
    </w:p>
    <w:p w14:paraId="0D03DAEE" w14:textId="697EE9FD" w:rsidR="00740FE4" w:rsidRPr="00740FE4" w:rsidRDefault="00740FE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40FE4">
        <w:rPr>
          <w:rFonts w:ascii="Arial" w:hAnsi="Arial" w:cs="Arial"/>
          <w:sz w:val="24"/>
          <w:szCs w:val="24"/>
        </w:rPr>
        <w:t>Применя</w:t>
      </w:r>
      <w:r w:rsidR="009A3BC1">
        <w:rPr>
          <w:rFonts w:ascii="Arial" w:hAnsi="Arial" w:cs="Arial"/>
          <w:sz w:val="24"/>
          <w:szCs w:val="24"/>
        </w:rPr>
        <w:t>ют</w:t>
      </w:r>
      <w:r w:rsidRPr="00740FE4">
        <w:rPr>
          <w:rFonts w:ascii="Arial" w:hAnsi="Arial" w:cs="Arial"/>
          <w:sz w:val="24"/>
          <w:szCs w:val="24"/>
        </w:rPr>
        <w:t xml:space="preserve"> 5.3.1.3 IEC 60947-1:2020.</w:t>
      </w:r>
    </w:p>
    <w:p w14:paraId="67F28C6A" w14:textId="77777777" w:rsidR="00740FE4" w:rsidRPr="00740FE4" w:rsidRDefault="00740FE4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40FE4">
        <w:rPr>
          <w:rFonts w:ascii="Arial" w:hAnsi="Arial" w:cs="Arial"/>
          <w:b/>
          <w:sz w:val="24"/>
          <w:szCs w:val="24"/>
        </w:rPr>
        <w:t>5.3.3 Токи</w:t>
      </w:r>
    </w:p>
    <w:p w14:paraId="5F01A1F0" w14:textId="77777777" w:rsidR="00740FE4" w:rsidRPr="005544EE" w:rsidRDefault="00740FE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44EE">
        <w:rPr>
          <w:rFonts w:ascii="Arial" w:hAnsi="Arial" w:cs="Arial"/>
          <w:sz w:val="24"/>
          <w:szCs w:val="24"/>
        </w:rPr>
        <w:t>5.3.3.1 Общие положения</w:t>
      </w:r>
    </w:p>
    <w:p w14:paraId="6AF4E804" w14:textId="754B02E2" w:rsidR="00964740" w:rsidRPr="00740FE4" w:rsidRDefault="00740FE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40FE4">
        <w:rPr>
          <w:rFonts w:ascii="Arial" w:hAnsi="Arial" w:cs="Arial"/>
          <w:sz w:val="24"/>
          <w:szCs w:val="24"/>
        </w:rPr>
        <w:t xml:space="preserve">Коммутационный элемент характеризуется токами, описанными в </w:t>
      </w:r>
      <w:r w:rsidR="00340638">
        <w:rPr>
          <w:rFonts w:ascii="Arial" w:hAnsi="Arial" w:cs="Arial"/>
          <w:sz w:val="24"/>
          <w:szCs w:val="24"/>
        </w:rPr>
        <w:t xml:space="preserve">пунктах </w:t>
      </w:r>
      <w:r w:rsidRPr="00740FE4">
        <w:rPr>
          <w:rFonts w:ascii="Arial" w:hAnsi="Arial" w:cs="Arial"/>
          <w:sz w:val="24"/>
          <w:szCs w:val="24"/>
        </w:rPr>
        <w:t xml:space="preserve">5.3.3.2 </w:t>
      </w:r>
      <w:r w:rsidR="007256D8">
        <w:rPr>
          <w:rFonts w:ascii="Arial" w:hAnsi="Arial" w:cs="Arial"/>
          <w:sz w:val="24"/>
          <w:szCs w:val="24"/>
        </w:rPr>
        <w:t>–</w:t>
      </w:r>
      <w:r w:rsidRPr="00740FE4">
        <w:rPr>
          <w:rFonts w:ascii="Arial" w:hAnsi="Arial" w:cs="Arial"/>
          <w:sz w:val="24"/>
          <w:szCs w:val="24"/>
        </w:rPr>
        <w:t xml:space="preserve"> 5.3.3.4.</w:t>
      </w:r>
    </w:p>
    <w:p w14:paraId="30DB527A" w14:textId="75897D9B" w:rsidR="00485F9F" w:rsidRPr="005544EE" w:rsidRDefault="00485F9F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44EE">
        <w:rPr>
          <w:rFonts w:ascii="Arial" w:hAnsi="Arial" w:cs="Arial"/>
          <w:sz w:val="24"/>
          <w:szCs w:val="24"/>
        </w:rPr>
        <w:t xml:space="preserve">5.3.3.2 </w:t>
      </w:r>
      <w:r w:rsidRPr="005544EE">
        <w:rPr>
          <w:rFonts w:ascii="Arial" w:hAnsi="Arial" w:cs="Arial"/>
          <w:color w:val="000000"/>
          <w:sz w:val="24"/>
          <w:szCs w:val="24"/>
        </w:rPr>
        <w:t xml:space="preserve">Условный тепловой ток на открытом воздухе </w:t>
      </w:r>
      <w:r w:rsidR="007256D8">
        <w:rPr>
          <w:rFonts w:ascii="Arial" w:hAnsi="Arial" w:cs="Arial"/>
          <w:sz w:val="24"/>
          <w:szCs w:val="24"/>
        </w:rPr>
        <w:t>[</w:t>
      </w:r>
      <w:r w:rsidRPr="005544EE">
        <w:rPr>
          <w:rFonts w:ascii="Arial" w:hAnsi="Arial" w:cs="Arial"/>
          <w:i/>
          <w:sz w:val="24"/>
          <w:szCs w:val="24"/>
        </w:rPr>
        <w:t>I</w:t>
      </w:r>
      <w:r w:rsidRPr="005544EE">
        <w:rPr>
          <w:rFonts w:ascii="Arial" w:hAnsi="Arial" w:cs="Arial"/>
          <w:sz w:val="24"/>
          <w:szCs w:val="24"/>
          <w:vertAlign w:val="subscript"/>
        </w:rPr>
        <w:t>th</w:t>
      </w:r>
      <w:r w:rsidR="007256D8">
        <w:rPr>
          <w:rFonts w:ascii="Arial" w:hAnsi="Arial" w:cs="Arial"/>
          <w:sz w:val="24"/>
          <w:szCs w:val="24"/>
        </w:rPr>
        <w:t>]</w:t>
      </w:r>
      <w:r w:rsidRPr="005544EE">
        <w:rPr>
          <w:rFonts w:ascii="Arial" w:hAnsi="Arial" w:cs="Arial"/>
          <w:sz w:val="24"/>
          <w:szCs w:val="24"/>
        </w:rPr>
        <w:t xml:space="preserve"> </w:t>
      </w:r>
    </w:p>
    <w:p w14:paraId="68F7D7ED" w14:textId="5F80079B" w:rsidR="00485F9F" w:rsidRPr="00485F9F" w:rsidRDefault="00485F9F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5F9F">
        <w:rPr>
          <w:rFonts w:ascii="Arial" w:hAnsi="Arial" w:cs="Arial"/>
          <w:sz w:val="24"/>
          <w:szCs w:val="24"/>
        </w:rPr>
        <w:t>Применя</w:t>
      </w:r>
      <w:r w:rsidR="009A3BC1">
        <w:rPr>
          <w:rFonts w:ascii="Arial" w:hAnsi="Arial" w:cs="Arial"/>
          <w:sz w:val="24"/>
          <w:szCs w:val="24"/>
        </w:rPr>
        <w:t>ют</w:t>
      </w:r>
      <w:r w:rsidRPr="00485F9F">
        <w:rPr>
          <w:rFonts w:ascii="Arial" w:hAnsi="Arial" w:cs="Arial"/>
          <w:sz w:val="24"/>
          <w:szCs w:val="24"/>
        </w:rPr>
        <w:t xml:space="preserve"> 5.3.2.1 IEC 60947-1:2020.</w:t>
      </w:r>
    </w:p>
    <w:p w14:paraId="0723957D" w14:textId="75422AC4" w:rsidR="00485F9F" w:rsidRPr="005544EE" w:rsidRDefault="00485F9F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44EE">
        <w:rPr>
          <w:rFonts w:ascii="Arial" w:hAnsi="Arial" w:cs="Arial"/>
          <w:sz w:val="24"/>
          <w:szCs w:val="24"/>
        </w:rPr>
        <w:t xml:space="preserve">5.3.3.3 </w:t>
      </w:r>
      <w:r w:rsidRPr="005544EE">
        <w:rPr>
          <w:rFonts w:ascii="Arial" w:hAnsi="Arial" w:cs="Arial"/>
          <w:color w:val="000000"/>
          <w:sz w:val="24"/>
          <w:szCs w:val="24"/>
        </w:rPr>
        <w:t>Условный тепловой ток в оболочке</w:t>
      </w:r>
      <w:r w:rsidRPr="005544EE">
        <w:rPr>
          <w:rFonts w:ascii="Arial" w:hAnsi="Arial" w:cs="Arial"/>
          <w:sz w:val="24"/>
          <w:szCs w:val="24"/>
        </w:rPr>
        <w:t xml:space="preserve"> </w:t>
      </w:r>
      <w:r w:rsidR="007256D8">
        <w:rPr>
          <w:rFonts w:ascii="Arial" w:hAnsi="Arial" w:cs="Arial"/>
          <w:sz w:val="24"/>
          <w:szCs w:val="24"/>
        </w:rPr>
        <w:t>[</w:t>
      </w:r>
      <w:r w:rsidRPr="005544EE">
        <w:rPr>
          <w:rFonts w:ascii="Arial" w:hAnsi="Arial" w:cs="Arial"/>
          <w:i/>
          <w:sz w:val="24"/>
          <w:szCs w:val="24"/>
        </w:rPr>
        <w:t>I</w:t>
      </w:r>
      <w:r w:rsidRPr="005544EE">
        <w:rPr>
          <w:rFonts w:ascii="Arial" w:hAnsi="Arial" w:cs="Arial"/>
          <w:sz w:val="24"/>
          <w:szCs w:val="24"/>
          <w:vertAlign w:val="subscript"/>
        </w:rPr>
        <w:t>the</w:t>
      </w:r>
      <w:r w:rsidR="007256D8">
        <w:rPr>
          <w:rFonts w:ascii="Arial" w:hAnsi="Arial" w:cs="Arial"/>
          <w:sz w:val="24"/>
          <w:szCs w:val="24"/>
        </w:rPr>
        <w:t>]</w:t>
      </w:r>
      <w:r w:rsidRPr="005544EE">
        <w:rPr>
          <w:rFonts w:ascii="Arial" w:hAnsi="Arial" w:cs="Arial"/>
          <w:sz w:val="24"/>
          <w:szCs w:val="24"/>
        </w:rPr>
        <w:t xml:space="preserve"> </w:t>
      </w:r>
    </w:p>
    <w:p w14:paraId="7B2A8F95" w14:textId="4960B251" w:rsidR="00485F9F" w:rsidRPr="00485F9F" w:rsidRDefault="00485F9F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5F9F">
        <w:rPr>
          <w:rFonts w:ascii="Arial" w:hAnsi="Arial" w:cs="Arial"/>
          <w:sz w:val="24"/>
          <w:szCs w:val="24"/>
        </w:rPr>
        <w:t>Применя</w:t>
      </w:r>
      <w:r w:rsidR="009A3BC1">
        <w:rPr>
          <w:rFonts w:ascii="Arial" w:hAnsi="Arial" w:cs="Arial"/>
          <w:sz w:val="24"/>
          <w:szCs w:val="24"/>
        </w:rPr>
        <w:t xml:space="preserve">ют </w:t>
      </w:r>
      <w:r w:rsidRPr="00485F9F">
        <w:rPr>
          <w:rFonts w:ascii="Arial" w:hAnsi="Arial" w:cs="Arial"/>
          <w:sz w:val="24"/>
          <w:szCs w:val="24"/>
        </w:rPr>
        <w:t>5.3.2.2 IEC 60947-1:2020.</w:t>
      </w:r>
    </w:p>
    <w:p w14:paraId="2AD349A8" w14:textId="570DD56E" w:rsidR="00485F9F" w:rsidRPr="005544EE" w:rsidRDefault="00485F9F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44EE">
        <w:rPr>
          <w:rFonts w:ascii="Arial" w:hAnsi="Arial" w:cs="Arial"/>
          <w:sz w:val="24"/>
          <w:szCs w:val="24"/>
        </w:rPr>
        <w:t xml:space="preserve">5.3.3.4 Номинальный рабочий ток </w:t>
      </w:r>
      <w:r w:rsidR="007256D8">
        <w:rPr>
          <w:rFonts w:ascii="Arial" w:hAnsi="Arial" w:cs="Arial"/>
          <w:sz w:val="24"/>
          <w:szCs w:val="24"/>
        </w:rPr>
        <w:t>[</w:t>
      </w:r>
      <w:r w:rsidRPr="005544EE">
        <w:rPr>
          <w:rFonts w:ascii="Arial" w:hAnsi="Arial" w:cs="Arial"/>
          <w:i/>
          <w:sz w:val="24"/>
          <w:szCs w:val="24"/>
        </w:rPr>
        <w:t>I</w:t>
      </w:r>
      <w:r w:rsidRPr="005544EE">
        <w:rPr>
          <w:rFonts w:ascii="Arial" w:hAnsi="Arial" w:cs="Arial"/>
          <w:sz w:val="24"/>
          <w:szCs w:val="24"/>
          <w:vertAlign w:val="subscript"/>
        </w:rPr>
        <w:t>e</w:t>
      </w:r>
      <w:r w:rsidR="007256D8">
        <w:rPr>
          <w:rFonts w:ascii="Arial" w:hAnsi="Arial" w:cs="Arial"/>
          <w:sz w:val="24"/>
          <w:szCs w:val="24"/>
        </w:rPr>
        <w:t>]</w:t>
      </w:r>
      <w:r w:rsidRPr="005544EE">
        <w:rPr>
          <w:rFonts w:ascii="Arial" w:hAnsi="Arial" w:cs="Arial"/>
          <w:sz w:val="24"/>
          <w:szCs w:val="24"/>
        </w:rPr>
        <w:t xml:space="preserve"> </w:t>
      </w:r>
    </w:p>
    <w:p w14:paraId="06BD75B2" w14:textId="012A3A01" w:rsidR="00485F9F" w:rsidRPr="00485F9F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485F9F" w:rsidRPr="00485F9F">
        <w:rPr>
          <w:rFonts w:ascii="Arial" w:hAnsi="Arial" w:cs="Arial"/>
          <w:sz w:val="24"/>
          <w:szCs w:val="24"/>
        </w:rPr>
        <w:t xml:space="preserve"> первый абзац пункта 5.3.2.3 IEC 60947-1:2020.</w:t>
      </w:r>
    </w:p>
    <w:p w14:paraId="2D58E1F7" w14:textId="77777777" w:rsidR="00485F9F" w:rsidRPr="009778A2" w:rsidRDefault="00485F9F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778A2">
        <w:rPr>
          <w:rFonts w:ascii="Arial" w:hAnsi="Arial" w:cs="Arial"/>
          <w:b/>
          <w:sz w:val="24"/>
          <w:szCs w:val="24"/>
        </w:rPr>
        <w:t>5.3.4 Номинальная частота</w:t>
      </w:r>
    </w:p>
    <w:p w14:paraId="45E19254" w14:textId="5D2023B8" w:rsidR="00485F9F" w:rsidRPr="00485F9F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485F9F" w:rsidRPr="00485F9F">
        <w:rPr>
          <w:rFonts w:ascii="Arial" w:hAnsi="Arial" w:cs="Arial"/>
          <w:sz w:val="24"/>
          <w:szCs w:val="24"/>
        </w:rPr>
        <w:t xml:space="preserve"> 5.3.3  IEC 60947-1:2020.</w:t>
      </w:r>
    </w:p>
    <w:p w14:paraId="1239A918" w14:textId="2518248F" w:rsidR="00964740" w:rsidRPr="00485F9F" w:rsidRDefault="00485F9F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85F9F">
        <w:rPr>
          <w:rFonts w:ascii="Arial" w:hAnsi="Arial" w:cs="Arial"/>
          <w:b/>
          <w:sz w:val="24"/>
          <w:szCs w:val="24"/>
        </w:rPr>
        <w:t>5.3.5 Свободный</w:t>
      </w:r>
      <w:r w:rsidR="009778A2">
        <w:rPr>
          <w:rFonts w:ascii="Arial" w:hAnsi="Arial" w:cs="Arial"/>
          <w:b/>
          <w:sz w:val="24"/>
          <w:szCs w:val="24"/>
        </w:rPr>
        <w:t xml:space="preserve"> пункт</w:t>
      </w:r>
    </w:p>
    <w:p w14:paraId="61AB48B5" w14:textId="329B4C10" w:rsidR="009778A2" w:rsidRPr="00BA0045" w:rsidRDefault="00BA004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A0045">
        <w:rPr>
          <w:rFonts w:ascii="Arial" w:hAnsi="Arial" w:cs="Arial"/>
          <w:b/>
          <w:bCs/>
          <w:color w:val="000000"/>
          <w:sz w:val="24"/>
          <w:szCs w:val="24"/>
        </w:rPr>
        <w:t>5.3.6</w:t>
      </w:r>
      <w:r w:rsidR="009778A2" w:rsidRPr="00BA0045">
        <w:rPr>
          <w:rFonts w:ascii="Arial" w:hAnsi="Arial" w:cs="Arial"/>
          <w:b/>
          <w:bCs/>
          <w:color w:val="000000"/>
          <w:sz w:val="24"/>
          <w:szCs w:val="24"/>
        </w:rPr>
        <w:t xml:space="preserve"> Характеристики при нормальных условиях эксплуатации и в условиях перегрузки</w:t>
      </w:r>
    </w:p>
    <w:p w14:paraId="44AFA577" w14:textId="5370B5B3" w:rsidR="009778A2" w:rsidRPr="005544EE" w:rsidRDefault="00BA004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544EE">
        <w:rPr>
          <w:rFonts w:ascii="Arial" w:hAnsi="Arial" w:cs="Arial"/>
          <w:color w:val="000000"/>
          <w:sz w:val="24"/>
          <w:szCs w:val="24"/>
        </w:rPr>
        <w:t xml:space="preserve">5.3.6.1 </w:t>
      </w:r>
      <w:r w:rsidR="009778A2" w:rsidRPr="005544EE">
        <w:rPr>
          <w:rFonts w:ascii="Arial" w:hAnsi="Arial" w:cs="Arial"/>
          <w:color w:val="000000"/>
          <w:sz w:val="24"/>
          <w:szCs w:val="24"/>
        </w:rPr>
        <w:t>Номинальная включающая и отключающая способности и работоспособность коммутационных элементов при н</w:t>
      </w:r>
      <w:r w:rsidRPr="005544EE">
        <w:rPr>
          <w:rFonts w:ascii="Arial" w:hAnsi="Arial" w:cs="Arial"/>
          <w:color w:val="000000"/>
          <w:sz w:val="24"/>
          <w:szCs w:val="24"/>
        </w:rPr>
        <w:t>ормальных условиях эксплуатации</w:t>
      </w:r>
    </w:p>
    <w:p w14:paraId="3AE58453" w14:textId="2B335095" w:rsidR="009778A2" w:rsidRPr="00BA0045" w:rsidRDefault="009778A2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A0045">
        <w:rPr>
          <w:rFonts w:ascii="Arial" w:hAnsi="Arial" w:cs="Arial"/>
          <w:color w:val="000000"/>
          <w:sz w:val="24"/>
          <w:szCs w:val="24"/>
        </w:rPr>
        <w:t xml:space="preserve">Коммутационный элемент должен удовлетворять требованиям согласно установленной категории применения и требованиям, соответствующим номинальному рабочему напряжению (см. таблицу </w:t>
      </w:r>
      <w:r w:rsidR="00BA0045" w:rsidRPr="00BA0045">
        <w:rPr>
          <w:rFonts w:ascii="Arial" w:hAnsi="Arial" w:cs="Arial"/>
          <w:color w:val="000000"/>
          <w:sz w:val="24"/>
          <w:szCs w:val="24"/>
        </w:rPr>
        <w:t>2</w:t>
      </w:r>
      <w:r w:rsidRPr="00BA0045">
        <w:rPr>
          <w:rFonts w:ascii="Arial" w:hAnsi="Arial" w:cs="Arial"/>
          <w:color w:val="000000"/>
          <w:sz w:val="24"/>
          <w:szCs w:val="24"/>
        </w:rPr>
        <w:t>).</w:t>
      </w:r>
    </w:p>
    <w:p w14:paraId="40E9FF53" w14:textId="2544D90F" w:rsidR="00BA0045" w:rsidRPr="00BA0045" w:rsidRDefault="00BA004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BA0045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="005F3D6F">
        <w:rPr>
          <w:rFonts w:ascii="Arial" w:hAnsi="Arial" w:cs="Arial"/>
          <w:color w:val="000000"/>
          <w:sz w:val="20"/>
          <w:szCs w:val="20"/>
        </w:rPr>
        <w:t xml:space="preserve"> – </w:t>
      </w:r>
      <w:r w:rsidR="007256D8">
        <w:rPr>
          <w:rFonts w:ascii="Arial" w:hAnsi="Arial" w:cs="Arial"/>
          <w:color w:val="000000"/>
          <w:sz w:val="20"/>
          <w:szCs w:val="20"/>
        </w:rPr>
        <w:t>Н</w:t>
      </w:r>
      <w:r w:rsidRPr="00BA0045">
        <w:rPr>
          <w:rFonts w:ascii="Arial" w:hAnsi="Arial" w:cs="Arial"/>
          <w:color w:val="000000"/>
          <w:sz w:val="20"/>
          <w:szCs w:val="20"/>
        </w:rPr>
        <w:t>еобходимост</w:t>
      </w:r>
      <w:r w:rsidR="007256D8">
        <w:rPr>
          <w:rFonts w:ascii="Arial" w:hAnsi="Arial" w:cs="Arial"/>
          <w:color w:val="000000"/>
          <w:sz w:val="20"/>
          <w:szCs w:val="20"/>
        </w:rPr>
        <w:t>ь</w:t>
      </w:r>
      <w:r w:rsidRPr="00BA0045">
        <w:rPr>
          <w:rFonts w:ascii="Arial" w:hAnsi="Arial" w:cs="Arial"/>
          <w:color w:val="000000"/>
          <w:sz w:val="20"/>
          <w:szCs w:val="20"/>
        </w:rPr>
        <w:t xml:space="preserve"> отдельно уточнять включающую и отключающую способности коммутационного элемента, для которых назначена какая-либо категория применения</w:t>
      </w:r>
      <w:r w:rsidR="007256D8">
        <w:rPr>
          <w:rFonts w:ascii="Arial" w:hAnsi="Arial" w:cs="Arial"/>
          <w:color w:val="000000"/>
          <w:sz w:val="20"/>
          <w:szCs w:val="20"/>
        </w:rPr>
        <w:t xml:space="preserve"> </w:t>
      </w:r>
      <w:r w:rsidR="007256D8">
        <w:rPr>
          <w:rFonts w:ascii="Arial" w:hAnsi="Arial" w:cs="Arial"/>
          <w:color w:val="000000"/>
          <w:sz w:val="20"/>
          <w:szCs w:val="20"/>
        </w:rPr>
        <w:lastRenderedPageBreak/>
        <w:t>отсутствует</w:t>
      </w:r>
      <w:r w:rsidRPr="00BA0045">
        <w:rPr>
          <w:rFonts w:ascii="Arial" w:hAnsi="Arial" w:cs="Arial"/>
          <w:color w:val="000000"/>
          <w:sz w:val="20"/>
          <w:szCs w:val="20"/>
        </w:rPr>
        <w:t>.</w:t>
      </w:r>
    </w:p>
    <w:p w14:paraId="34742E9A" w14:textId="4ABD3FCE" w:rsidR="00E40E86" w:rsidRDefault="00E40E86">
      <w:pPr>
        <w:rPr>
          <w:rFonts w:ascii="Arial" w:hAnsi="Arial" w:cs="Arial"/>
          <w:color w:val="000000"/>
          <w:sz w:val="24"/>
          <w:szCs w:val="24"/>
        </w:rPr>
      </w:pPr>
    </w:p>
    <w:p w14:paraId="2E5FBC02" w14:textId="1D5A8384" w:rsidR="00BA0045" w:rsidRPr="00BA0045" w:rsidRDefault="00BA004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A0045">
        <w:rPr>
          <w:rFonts w:ascii="Arial" w:hAnsi="Arial" w:cs="Arial"/>
          <w:color w:val="000000"/>
          <w:sz w:val="24"/>
          <w:szCs w:val="24"/>
        </w:rPr>
        <w:t>Коммутационный элемент, используемый для управления малогабаритными двигателями и лампами накаливания с вольфрамовой нитью, должен иметь категорию применения и соответствовать требованиям IЕС 60947-4-1.</w:t>
      </w:r>
    </w:p>
    <w:p w14:paraId="0D46334C" w14:textId="2CF8D880" w:rsidR="00F740A1" w:rsidRPr="00543E87" w:rsidRDefault="00941DD6" w:rsidP="004D124E">
      <w:pPr>
        <w:spacing w:after="0" w:line="360" w:lineRule="auto"/>
        <w:ind w:firstLine="709"/>
        <w:jc w:val="both"/>
        <w:rPr>
          <w:rFonts w:ascii="Arial" w:hAnsi="Arial" w:cs="Arial"/>
          <w:b/>
          <w:i/>
          <w:sz w:val="20"/>
          <w:szCs w:val="20"/>
        </w:rPr>
      </w:pPr>
      <w:r w:rsidRPr="00543E87">
        <w:rPr>
          <w:rFonts w:ascii="Arial" w:hAnsi="Arial" w:cs="Arial"/>
          <w:b/>
          <w:i/>
          <w:sz w:val="20"/>
          <w:szCs w:val="20"/>
        </w:rPr>
        <w:t xml:space="preserve">Пример </w:t>
      </w:r>
      <w:r w:rsidR="00F740A1" w:rsidRPr="00543E87">
        <w:rPr>
          <w:rFonts w:ascii="Arial" w:hAnsi="Arial" w:cs="Arial"/>
          <w:b/>
          <w:i/>
          <w:sz w:val="20"/>
          <w:szCs w:val="20"/>
        </w:rPr>
        <w:t xml:space="preserve">1 </w:t>
      </w:r>
      <w:r w:rsidRPr="00543E87">
        <w:rPr>
          <w:rFonts w:ascii="Arial" w:hAnsi="Arial" w:cs="Arial"/>
          <w:b/>
          <w:i/>
          <w:sz w:val="20"/>
          <w:szCs w:val="20"/>
        </w:rPr>
        <w:t xml:space="preserve">– </w:t>
      </w:r>
      <w:r w:rsidR="00F740A1" w:rsidRPr="00543E87">
        <w:rPr>
          <w:rFonts w:ascii="Arial" w:hAnsi="Arial" w:cs="Arial"/>
          <w:b/>
          <w:i/>
          <w:sz w:val="20"/>
          <w:szCs w:val="20"/>
        </w:rPr>
        <w:t xml:space="preserve">Типичным примером небольшой двигательной нагрузки является двигательная нагрузка для бытового или аналогичного применения (AC-7a, AC-7b) </w:t>
      </w:r>
      <w:r w:rsidR="007256D8">
        <w:rPr>
          <w:rFonts w:ascii="Arial" w:hAnsi="Arial" w:cs="Arial"/>
          <w:b/>
          <w:i/>
          <w:sz w:val="20"/>
          <w:szCs w:val="20"/>
        </w:rPr>
        <w:t>(</w:t>
      </w:r>
      <w:r w:rsidR="00F740A1" w:rsidRPr="00543E87">
        <w:rPr>
          <w:rFonts w:ascii="Arial" w:hAnsi="Arial" w:cs="Arial"/>
          <w:b/>
          <w:i/>
          <w:sz w:val="20"/>
          <w:szCs w:val="20"/>
        </w:rPr>
        <w:t>см. таблицу 1 IEC 60947-4-1:2018</w:t>
      </w:r>
      <w:r w:rsidR="007256D8">
        <w:rPr>
          <w:rFonts w:ascii="Arial" w:hAnsi="Arial" w:cs="Arial"/>
          <w:b/>
          <w:i/>
          <w:sz w:val="20"/>
          <w:szCs w:val="20"/>
        </w:rPr>
        <w:t>)</w:t>
      </w:r>
      <w:r w:rsidR="00F740A1" w:rsidRPr="00543E87">
        <w:rPr>
          <w:rFonts w:ascii="Arial" w:hAnsi="Arial" w:cs="Arial"/>
          <w:b/>
          <w:i/>
          <w:sz w:val="20"/>
          <w:szCs w:val="20"/>
        </w:rPr>
        <w:t xml:space="preserve">. </w:t>
      </w:r>
    </w:p>
    <w:p w14:paraId="45B2EC8E" w14:textId="137A76E6" w:rsidR="00964740" w:rsidRPr="00543E87" w:rsidRDefault="00941DD6" w:rsidP="004D124E">
      <w:pPr>
        <w:spacing w:after="0" w:line="360" w:lineRule="auto"/>
        <w:ind w:firstLine="709"/>
        <w:jc w:val="both"/>
        <w:rPr>
          <w:rFonts w:ascii="Arial" w:hAnsi="Arial" w:cs="Arial"/>
          <w:b/>
          <w:i/>
          <w:sz w:val="20"/>
          <w:szCs w:val="20"/>
        </w:rPr>
      </w:pPr>
      <w:r w:rsidRPr="00543E87">
        <w:rPr>
          <w:rFonts w:ascii="Arial" w:hAnsi="Arial" w:cs="Arial"/>
          <w:b/>
          <w:i/>
          <w:sz w:val="20"/>
          <w:szCs w:val="20"/>
        </w:rPr>
        <w:t xml:space="preserve">Пример </w:t>
      </w:r>
      <w:r w:rsidR="00F740A1" w:rsidRPr="00543E87">
        <w:rPr>
          <w:rFonts w:ascii="Arial" w:hAnsi="Arial" w:cs="Arial"/>
          <w:b/>
          <w:i/>
          <w:sz w:val="20"/>
          <w:szCs w:val="20"/>
        </w:rPr>
        <w:t xml:space="preserve">2 </w:t>
      </w:r>
      <w:r w:rsidRPr="00543E87">
        <w:rPr>
          <w:rFonts w:ascii="Arial" w:hAnsi="Arial" w:cs="Arial"/>
          <w:b/>
          <w:i/>
          <w:sz w:val="20"/>
          <w:szCs w:val="20"/>
        </w:rPr>
        <w:t xml:space="preserve">– </w:t>
      </w:r>
      <w:r w:rsidR="00F740A1" w:rsidRPr="00543E87">
        <w:rPr>
          <w:rFonts w:ascii="Arial" w:hAnsi="Arial" w:cs="Arial"/>
          <w:b/>
          <w:i/>
          <w:sz w:val="20"/>
          <w:szCs w:val="20"/>
        </w:rPr>
        <w:t xml:space="preserve">Типичным примером для ламповой нагрузки является электрическая разрядная лампа или лампа накаливания (AC-5a, AC-5b) </w:t>
      </w:r>
      <w:r w:rsidR="007256D8">
        <w:rPr>
          <w:rFonts w:ascii="Arial" w:hAnsi="Arial" w:cs="Arial"/>
          <w:b/>
          <w:i/>
          <w:sz w:val="20"/>
          <w:szCs w:val="20"/>
        </w:rPr>
        <w:t>(</w:t>
      </w:r>
      <w:r w:rsidR="00F740A1" w:rsidRPr="00543E87">
        <w:rPr>
          <w:rFonts w:ascii="Arial" w:hAnsi="Arial" w:cs="Arial"/>
          <w:b/>
          <w:i/>
          <w:sz w:val="20"/>
          <w:szCs w:val="20"/>
        </w:rPr>
        <w:t>см. таблицу 1 IEC</w:t>
      </w:r>
      <w:r w:rsidR="003811A8">
        <w:rPr>
          <w:rFonts w:ascii="Arial" w:hAnsi="Arial" w:cs="Arial"/>
          <w:b/>
          <w:i/>
          <w:sz w:val="20"/>
          <w:szCs w:val="20"/>
        </w:rPr>
        <w:t> </w:t>
      </w:r>
      <w:r w:rsidR="00F740A1" w:rsidRPr="00543E87">
        <w:rPr>
          <w:rFonts w:ascii="Arial" w:hAnsi="Arial" w:cs="Arial"/>
          <w:b/>
          <w:i/>
          <w:sz w:val="20"/>
          <w:szCs w:val="20"/>
        </w:rPr>
        <w:t>60947-4-1:2018</w:t>
      </w:r>
      <w:r w:rsidR="007256D8">
        <w:rPr>
          <w:rFonts w:ascii="Arial" w:hAnsi="Arial" w:cs="Arial"/>
          <w:b/>
          <w:i/>
          <w:sz w:val="20"/>
          <w:szCs w:val="20"/>
        </w:rPr>
        <w:t>)</w:t>
      </w:r>
      <w:r w:rsidR="00F740A1" w:rsidRPr="00543E87">
        <w:rPr>
          <w:rFonts w:ascii="Arial" w:hAnsi="Arial" w:cs="Arial"/>
          <w:b/>
          <w:i/>
          <w:sz w:val="20"/>
          <w:szCs w:val="20"/>
        </w:rPr>
        <w:t>.</w:t>
      </w:r>
    </w:p>
    <w:p w14:paraId="4DA441F8" w14:textId="62E091CD" w:rsidR="00F740A1" w:rsidRPr="00543E87" w:rsidRDefault="00F740A1" w:rsidP="004D12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200B7">
        <w:rPr>
          <w:rFonts w:ascii="Arial" w:hAnsi="Arial" w:cs="Arial"/>
          <w:color w:val="000000"/>
          <w:spacing w:val="40"/>
          <w:sz w:val="24"/>
          <w:szCs w:val="24"/>
        </w:rPr>
        <w:t>Таблица</w:t>
      </w:r>
      <w:r w:rsidRPr="002200B7">
        <w:rPr>
          <w:rFonts w:ascii="Arial" w:hAnsi="Arial" w:cs="Arial"/>
          <w:color w:val="000000"/>
          <w:sz w:val="24"/>
          <w:szCs w:val="24"/>
        </w:rPr>
        <w:t xml:space="preserve"> 2 – Проверка включающей и отключающей способностей коммутационных элементов в условиях нормальных нагрузок, соответствующих категориям применения</w:t>
      </w:r>
      <w:r w:rsidRPr="00543E87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50E9D213" w14:textId="77777777" w:rsidR="00F740A1" w:rsidRDefault="00F740A1" w:rsidP="004D124E">
      <w:pPr>
        <w:pStyle w:val="ad"/>
        <w:spacing w:before="2"/>
        <w:rPr>
          <w:rFonts w:ascii="Arial"/>
          <w:b/>
          <w:sz w:val="17"/>
        </w:rPr>
      </w:pPr>
    </w:p>
    <w:tbl>
      <w:tblPr>
        <w:tblStyle w:val="TableNormal"/>
        <w:tblW w:w="9514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0"/>
        <w:gridCol w:w="656"/>
        <w:gridCol w:w="662"/>
        <w:gridCol w:w="660"/>
        <w:gridCol w:w="662"/>
        <w:gridCol w:w="663"/>
        <w:gridCol w:w="656"/>
        <w:gridCol w:w="1196"/>
        <w:gridCol w:w="686"/>
        <w:gridCol w:w="720"/>
        <w:gridCol w:w="720"/>
        <w:gridCol w:w="723"/>
      </w:tblGrid>
      <w:tr w:rsidR="00F740A1" w:rsidRPr="003E6EED" w14:paraId="50925518" w14:textId="77777777" w:rsidTr="00C71348">
        <w:trPr>
          <w:trHeight w:val="306"/>
        </w:trPr>
        <w:tc>
          <w:tcPr>
            <w:tcW w:w="1510" w:type="dxa"/>
            <w:vMerge w:val="restart"/>
          </w:tcPr>
          <w:p w14:paraId="352D1638" w14:textId="239AF4D9" w:rsidR="00F740A1" w:rsidRPr="00543E87" w:rsidRDefault="00225E17" w:rsidP="004D124E">
            <w:pPr>
              <w:pStyle w:val="TableParagraph"/>
              <w:jc w:val="center"/>
              <w:rPr>
                <w:rFonts w:ascii="Arial" w:hAnsi="Arial" w:cs="Arial"/>
                <w:sz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</w:rPr>
              <w:t>Категория применения</w:t>
            </w:r>
          </w:p>
        </w:tc>
        <w:tc>
          <w:tcPr>
            <w:tcW w:w="1978" w:type="dxa"/>
            <w:gridSpan w:val="3"/>
          </w:tcPr>
          <w:p w14:paraId="1DBA2ABA" w14:textId="390E9984" w:rsidR="00F740A1" w:rsidRPr="00543E87" w:rsidRDefault="00225E17" w:rsidP="004D124E">
            <w:pPr>
              <w:pStyle w:val="TableParagraph"/>
              <w:spacing w:before="60"/>
              <w:ind w:left="629"/>
              <w:rPr>
                <w:rFonts w:ascii="Arial" w:hAnsi="Arial" w:cs="Arial"/>
                <w:sz w:val="12"/>
              </w:rPr>
            </w:pPr>
            <w:r w:rsidRPr="00543E87">
              <w:rPr>
                <w:rFonts w:ascii="Arial" w:hAnsi="Arial" w:cs="Arial"/>
                <w:sz w:val="16"/>
              </w:rPr>
              <w:t>Включение</w:t>
            </w:r>
            <w:r w:rsidR="00F740A1" w:rsidRPr="00543E87">
              <w:rPr>
                <w:rFonts w:ascii="Arial" w:hAnsi="Arial" w:cs="Arial"/>
                <w:spacing w:val="25"/>
                <w:sz w:val="16"/>
              </w:rPr>
              <w:t xml:space="preserve"> </w:t>
            </w:r>
            <w:r w:rsidR="00F740A1" w:rsidRPr="00543E87">
              <w:rPr>
                <w:rFonts w:ascii="Arial" w:hAnsi="Arial" w:cs="Arial"/>
                <w:position w:val="4"/>
                <w:sz w:val="12"/>
              </w:rPr>
              <w:t>a,</w:t>
            </w:r>
            <w:r w:rsidR="00F740A1" w:rsidRPr="00543E87">
              <w:rPr>
                <w:rFonts w:ascii="Arial" w:hAnsi="Arial" w:cs="Arial"/>
                <w:spacing w:val="26"/>
                <w:position w:val="4"/>
                <w:sz w:val="12"/>
              </w:rPr>
              <w:t xml:space="preserve"> </w:t>
            </w:r>
            <w:r w:rsidR="00F740A1" w:rsidRPr="00543E87">
              <w:rPr>
                <w:rFonts w:ascii="Arial" w:hAnsi="Arial" w:cs="Arial"/>
                <w:position w:val="4"/>
                <w:sz w:val="12"/>
              </w:rPr>
              <w:t>e</w:t>
            </w:r>
          </w:p>
        </w:tc>
        <w:tc>
          <w:tcPr>
            <w:tcW w:w="1981" w:type="dxa"/>
            <w:gridSpan w:val="3"/>
          </w:tcPr>
          <w:p w14:paraId="0A05E6E2" w14:textId="3ABB3A95" w:rsidR="00F740A1" w:rsidRPr="00543E87" w:rsidRDefault="00225E17" w:rsidP="004D124E">
            <w:pPr>
              <w:pStyle w:val="TableParagraph"/>
              <w:spacing w:before="60"/>
              <w:ind w:left="607"/>
              <w:rPr>
                <w:rFonts w:ascii="Arial" w:hAnsi="Arial" w:cs="Arial"/>
                <w:sz w:val="12"/>
              </w:rPr>
            </w:pPr>
            <w:r w:rsidRPr="00543E87">
              <w:rPr>
                <w:rFonts w:ascii="Arial" w:hAnsi="Arial" w:cs="Arial"/>
                <w:sz w:val="16"/>
              </w:rPr>
              <w:t>Отключение</w:t>
            </w:r>
            <w:r w:rsidR="00F740A1" w:rsidRPr="00543E87">
              <w:rPr>
                <w:rFonts w:ascii="Arial" w:hAnsi="Arial" w:cs="Arial"/>
                <w:spacing w:val="28"/>
                <w:sz w:val="16"/>
              </w:rPr>
              <w:t xml:space="preserve"> </w:t>
            </w:r>
            <w:r w:rsidR="00F740A1" w:rsidRPr="00543E87">
              <w:rPr>
                <w:rFonts w:ascii="Arial" w:hAnsi="Arial" w:cs="Arial"/>
                <w:position w:val="4"/>
                <w:sz w:val="12"/>
              </w:rPr>
              <w:t>a,</w:t>
            </w:r>
            <w:r w:rsidR="00F740A1" w:rsidRPr="00543E87">
              <w:rPr>
                <w:rFonts w:ascii="Arial" w:hAnsi="Arial" w:cs="Arial"/>
                <w:spacing w:val="28"/>
                <w:position w:val="4"/>
                <w:sz w:val="12"/>
              </w:rPr>
              <w:t xml:space="preserve"> </w:t>
            </w:r>
            <w:r w:rsidR="00F740A1" w:rsidRPr="00543E87">
              <w:rPr>
                <w:rFonts w:ascii="Arial" w:hAnsi="Arial" w:cs="Arial"/>
                <w:position w:val="4"/>
                <w:sz w:val="12"/>
              </w:rPr>
              <w:t>e</w:t>
            </w:r>
          </w:p>
        </w:tc>
        <w:tc>
          <w:tcPr>
            <w:tcW w:w="1196" w:type="dxa"/>
            <w:vMerge w:val="restart"/>
            <w:tcBorders>
              <w:right w:val="single" w:sz="4" w:space="0" w:color="000000"/>
            </w:tcBorders>
          </w:tcPr>
          <w:p w14:paraId="1F772041" w14:textId="61DE2DE9" w:rsidR="00F740A1" w:rsidRPr="00543E87" w:rsidRDefault="003E6EED" w:rsidP="004D124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  <w:r w:rsidRPr="00543E87">
              <w:rPr>
                <w:rFonts w:ascii="Arial" w:hAnsi="Arial" w:cs="Arial"/>
                <w:sz w:val="16"/>
              </w:rPr>
              <w:t>Минимальное время выполнения</w:t>
            </w:r>
          </w:p>
        </w:tc>
        <w:tc>
          <w:tcPr>
            <w:tcW w:w="284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D2146" w14:textId="130A2D7A" w:rsidR="00F740A1" w:rsidRPr="00543E87" w:rsidRDefault="003E6EED" w:rsidP="004D124E">
            <w:pPr>
              <w:pStyle w:val="TableParagraph"/>
              <w:ind w:left="134"/>
              <w:jc w:val="center"/>
              <w:rPr>
                <w:rFonts w:ascii="Arial" w:hAnsi="Arial" w:cs="Arial"/>
                <w:sz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  <w:lang w:val="ru-RU"/>
              </w:rPr>
              <w:t>Последовательность, количество и скорость выполнения операций</w:t>
            </w:r>
          </w:p>
        </w:tc>
      </w:tr>
      <w:tr w:rsidR="00F740A1" w14:paraId="48189718" w14:textId="77777777" w:rsidTr="00C71348">
        <w:trPr>
          <w:trHeight w:val="354"/>
        </w:trPr>
        <w:tc>
          <w:tcPr>
            <w:tcW w:w="1510" w:type="dxa"/>
            <w:vMerge/>
            <w:tcBorders>
              <w:top w:val="nil"/>
              <w:bottom w:val="double" w:sz="4" w:space="0" w:color="auto"/>
            </w:tcBorders>
          </w:tcPr>
          <w:p w14:paraId="18D74B52" w14:textId="77777777" w:rsidR="00F740A1" w:rsidRPr="003E6EED" w:rsidRDefault="00F740A1" w:rsidP="004D124E">
            <w:pPr>
              <w:jc w:val="center"/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656" w:type="dxa"/>
            <w:tcBorders>
              <w:bottom w:val="double" w:sz="4" w:space="0" w:color="auto"/>
            </w:tcBorders>
          </w:tcPr>
          <w:p w14:paraId="167134DA" w14:textId="77777777" w:rsidR="00F740A1" w:rsidRPr="003E6EED" w:rsidRDefault="00F740A1" w:rsidP="005544EE">
            <w:pPr>
              <w:pStyle w:val="TableParagraph"/>
              <w:ind w:left="67"/>
              <w:jc w:val="center"/>
              <w:rPr>
                <w:rFonts w:ascii="Arial" w:hAnsi="Arial" w:cs="Arial"/>
                <w:sz w:val="12"/>
              </w:rPr>
            </w:pPr>
            <w:r w:rsidRPr="003E6EED">
              <w:rPr>
                <w:rFonts w:ascii="Arial" w:hAnsi="Arial" w:cs="Arial"/>
                <w:i/>
                <w:sz w:val="16"/>
              </w:rPr>
              <w:t>I</w:t>
            </w:r>
            <w:r w:rsidRPr="003E6EED">
              <w:rPr>
                <w:rFonts w:ascii="Arial" w:hAnsi="Arial" w:cs="Arial"/>
                <w:sz w:val="16"/>
              </w:rPr>
              <w:t>/</w:t>
            </w:r>
            <w:r w:rsidRPr="003E6EED">
              <w:rPr>
                <w:rFonts w:ascii="Arial" w:hAnsi="Arial" w:cs="Arial"/>
                <w:i/>
                <w:sz w:val="16"/>
              </w:rPr>
              <w:t>I</w:t>
            </w:r>
            <w:r w:rsidRPr="003E6EED">
              <w:rPr>
                <w:rFonts w:ascii="Arial" w:hAnsi="Arial" w:cs="Arial"/>
                <w:position w:val="-5"/>
                <w:sz w:val="12"/>
              </w:rPr>
              <w:t>e</w:t>
            </w:r>
          </w:p>
        </w:tc>
        <w:tc>
          <w:tcPr>
            <w:tcW w:w="662" w:type="dxa"/>
            <w:tcBorders>
              <w:bottom w:val="double" w:sz="4" w:space="0" w:color="auto"/>
            </w:tcBorders>
          </w:tcPr>
          <w:p w14:paraId="10053B2E" w14:textId="77777777" w:rsidR="00F740A1" w:rsidRPr="003E6EED" w:rsidRDefault="00F740A1" w:rsidP="005544EE">
            <w:pPr>
              <w:pStyle w:val="TableParagraph"/>
              <w:ind w:left="133"/>
              <w:jc w:val="center"/>
              <w:rPr>
                <w:rFonts w:ascii="Arial" w:hAnsi="Arial" w:cs="Arial"/>
                <w:sz w:val="12"/>
              </w:rPr>
            </w:pPr>
            <w:r w:rsidRPr="003E6EED">
              <w:rPr>
                <w:rFonts w:ascii="Arial" w:hAnsi="Arial" w:cs="Arial"/>
                <w:i/>
                <w:sz w:val="16"/>
              </w:rPr>
              <w:t>U</w:t>
            </w:r>
            <w:r w:rsidRPr="003E6EED">
              <w:rPr>
                <w:rFonts w:ascii="Arial" w:hAnsi="Arial" w:cs="Arial"/>
                <w:sz w:val="16"/>
              </w:rPr>
              <w:t>/</w:t>
            </w:r>
            <w:r w:rsidRPr="003E6EED">
              <w:rPr>
                <w:rFonts w:ascii="Arial" w:hAnsi="Arial" w:cs="Arial"/>
                <w:i/>
                <w:sz w:val="16"/>
              </w:rPr>
              <w:t>U</w:t>
            </w:r>
            <w:r w:rsidRPr="003E6EED">
              <w:rPr>
                <w:rFonts w:ascii="Arial" w:hAnsi="Arial" w:cs="Arial"/>
                <w:position w:val="-5"/>
                <w:sz w:val="12"/>
              </w:rPr>
              <w:t>e</w:t>
            </w:r>
          </w:p>
        </w:tc>
        <w:tc>
          <w:tcPr>
            <w:tcW w:w="660" w:type="dxa"/>
            <w:tcBorders>
              <w:bottom w:val="double" w:sz="4" w:space="0" w:color="auto"/>
            </w:tcBorders>
          </w:tcPr>
          <w:p w14:paraId="33BC1F17" w14:textId="77777777" w:rsidR="00F740A1" w:rsidRPr="003E6EED" w:rsidRDefault="00F740A1" w:rsidP="005544E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62" w:type="dxa"/>
            <w:tcBorders>
              <w:bottom w:val="double" w:sz="4" w:space="0" w:color="auto"/>
            </w:tcBorders>
          </w:tcPr>
          <w:p w14:paraId="530184DB" w14:textId="77777777" w:rsidR="00F740A1" w:rsidRPr="003E6EED" w:rsidRDefault="00F740A1" w:rsidP="005544EE">
            <w:pPr>
              <w:pStyle w:val="TableParagraph"/>
              <w:ind w:left="207"/>
              <w:jc w:val="center"/>
              <w:rPr>
                <w:rFonts w:ascii="Arial" w:hAnsi="Arial" w:cs="Arial"/>
                <w:sz w:val="12"/>
              </w:rPr>
            </w:pPr>
            <w:r w:rsidRPr="003E6EED">
              <w:rPr>
                <w:rFonts w:ascii="Arial" w:hAnsi="Arial" w:cs="Arial"/>
                <w:i/>
                <w:sz w:val="16"/>
              </w:rPr>
              <w:t>I</w:t>
            </w:r>
            <w:r w:rsidRPr="003E6EED">
              <w:rPr>
                <w:rFonts w:ascii="Arial" w:hAnsi="Arial" w:cs="Arial"/>
                <w:sz w:val="16"/>
              </w:rPr>
              <w:t>/</w:t>
            </w:r>
            <w:r w:rsidRPr="003E6EED">
              <w:rPr>
                <w:rFonts w:ascii="Arial" w:hAnsi="Arial" w:cs="Arial"/>
                <w:i/>
                <w:sz w:val="16"/>
              </w:rPr>
              <w:t>I</w:t>
            </w:r>
            <w:r w:rsidRPr="003E6EED">
              <w:rPr>
                <w:rFonts w:ascii="Arial" w:hAnsi="Arial" w:cs="Arial"/>
                <w:position w:val="-5"/>
                <w:sz w:val="12"/>
              </w:rPr>
              <w:t>e</w:t>
            </w:r>
          </w:p>
        </w:tc>
        <w:tc>
          <w:tcPr>
            <w:tcW w:w="663" w:type="dxa"/>
            <w:tcBorders>
              <w:bottom w:val="double" w:sz="4" w:space="0" w:color="auto"/>
            </w:tcBorders>
          </w:tcPr>
          <w:p w14:paraId="7C5294AE" w14:textId="77777777" w:rsidR="00F740A1" w:rsidRPr="003E6EED" w:rsidRDefault="00F740A1" w:rsidP="005544EE">
            <w:pPr>
              <w:pStyle w:val="TableParagraph"/>
              <w:ind w:left="134"/>
              <w:jc w:val="center"/>
              <w:rPr>
                <w:rFonts w:ascii="Arial" w:hAnsi="Arial" w:cs="Arial"/>
                <w:sz w:val="12"/>
              </w:rPr>
            </w:pPr>
            <w:r w:rsidRPr="003E6EED">
              <w:rPr>
                <w:rFonts w:ascii="Arial" w:hAnsi="Arial" w:cs="Arial"/>
                <w:i/>
                <w:sz w:val="16"/>
              </w:rPr>
              <w:t>U</w:t>
            </w:r>
            <w:r w:rsidRPr="003E6EED">
              <w:rPr>
                <w:rFonts w:ascii="Arial" w:hAnsi="Arial" w:cs="Arial"/>
                <w:sz w:val="16"/>
              </w:rPr>
              <w:t>/</w:t>
            </w:r>
            <w:r w:rsidRPr="003E6EED">
              <w:rPr>
                <w:rFonts w:ascii="Arial" w:hAnsi="Arial" w:cs="Arial"/>
                <w:i/>
                <w:sz w:val="16"/>
              </w:rPr>
              <w:t>U</w:t>
            </w:r>
            <w:r w:rsidRPr="003E6EED">
              <w:rPr>
                <w:rFonts w:ascii="Arial" w:hAnsi="Arial" w:cs="Arial"/>
                <w:position w:val="-5"/>
                <w:sz w:val="12"/>
              </w:rPr>
              <w:t>e</w:t>
            </w:r>
          </w:p>
        </w:tc>
        <w:tc>
          <w:tcPr>
            <w:tcW w:w="656" w:type="dxa"/>
            <w:tcBorders>
              <w:bottom w:val="double" w:sz="4" w:space="0" w:color="auto"/>
            </w:tcBorders>
          </w:tcPr>
          <w:p w14:paraId="071ED039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1196" w:type="dxa"/>
            <w:vMerge/>
            <w:tcBorders>
              <w:top w:val="nil"/>
              <w:bottom w:val="double" w:sz="4" w:space="0" w:color="auto"/>
              <w:right w:val="single" w:sz="4" w:space="0" w:color="000000"/>
            </w:tcBorders>
          </w:tcPr>
          <w:p w14:paraId="4426DBAC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849" w:type="dxa"/>
            <w:gridSpan w:val="4"/>
            <w:vMerge/>
            <w:tcBorders>
              <w:top w:val="nil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21C61B78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740A1" w14:paraId="6E854060" w14:textId="77777777" w:rsidTr="00C71348">
        <w:trPr>
          <w:trHeight w:val="325"/>
        </w:trPr>
        <w:tc>
          <w:tcPr>
            <w:tcW w:w="1510" w:type="dxa"/>
            <w:vMerge w:val="restart"/>
            <w:tcBorders>
              <w:top w:val="double" w:sz="4" w:space="0" w:color="auto"/>
              <w:bottom w:val="single" w:sz="4" w:space="0" w:color="000000"/>
            </w:tcBorders>
          </w:tcPr>
          <w:p w14:paraId="72695F03" w14:textId="1B0C68F3" w:rsidR="00F740A1" w:rsidRPr="00543E87" w:rsidRDefault="00225E17" w:rsidP="004D124E">
            <w:pPr>
              <w:pStyle w:val="TableParagraph"/>
              <w:jc w:val="center"/>
              <w:rPr>
                <w:rFonts w:ascii="Arial" w:hAnsi="Arial" w:cs="Arial"/>
                <w:sz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</w:rPr>
              <w:t>Переменный ток</w:t>
            </w:r>
          </w:p>
        </w:tc>
        <w:tc>
          <w:tcPr>
            <w:tcW w:w="656" w:type="dxa"/>
            <w:vMerge w:val="restart"/>
            <w:tcBorders>
              <w:top w:val="double" w:sz="4" w:space="0" w:color="auto"/>
              <w:bottom w:val="single" w:sz="4" w:space="0" w:color="000000"/>
            </w:tcBorders>
          </w:tcPr>
          <w:p w14:paraId="4F6EFA7D" w14:textId="77777777" w:rsidR="00F740A1" w:rsidRPr="00941DD6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62" w:type="dxa"/>
            <w:vMerge w:val="restart"/>
            <w:tcBorders>
              <w:top w:val="double" w:sz="4" w:space="0" w:color="auto"/>
              <w:bottom w:val="single" w:sz="4" w:space="0" w:color="000000"/>
            </w:tcBorders>
          </w:tcPr>
          <w:p w14:paraId="6F8C65BF" w14:textId="77777777" w:rsidR="00F740A1" w:rsidRPr="005039A3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60" w:type="dxa"/>
            <w:vMerge w:val="restart"/>
            <w:tcBorders>
              <w:top w:val="double" w:sz="4" w:space="0" w:color="auto"/>
              <w:bottom w:val="single" w:sz="4" w:space="0" w:color="000000"/>
            </w:tcBorders>
          </w:tcPr>
          <w:p w14:paraId="78285681" w14:textId="3128AB27" w:rsidR="00F740A1" w:rsidRPr="00941DD6" w:rsidRDefault="00F740A1" w:rsidP="004D124E">
            <w:pPr>
              <w:pStyle w:val="TableParagraph"/>
              <w:spacing w:before="59"/>
              <w:ind w:left="115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cos</w:t>
            </w:r>
            <w:r w:rsidRPr="00941DD6">
              <w:rPr>
                <w:rFonts w:ascii="Arial" w:hAnsi="Arial" w:cs="Arial"/>
                <w:spacing w:val="24"/>
                <w:sz w:val="16"/>
              </w:rPr>
              <w:t xml:space="preserve"> </w:t>
            </w:r>
            <w:r w:rsidR="008453EA" w:rsidRPr="00941DD6">
              <w:rPr>
                <w:rFonts w:ascii="Arial" w:hAnsi="Arial" w:cs="Arial"/>
                <w:sz w:val="16"/>
              </w:rPr>
              <w:t>φ</w:t>
            </w:r>
          </w:p>
        </w:tc>
        <w:tc>
          <w:tcPr>
            <w:tcW w:w="662" w:type="dxa"/>
            <w:vMerge w:val="restart"/>
            <w:tcBorders>
              <w:top w:val="double" w:sz="4" w:space="0" w:color="auto"/>
              <w:bottom w:val="single" w:sz="4" w:space="0" w:color="000000"/>
            </w:tcBorders>
          </w:tcPr>
          <w:p w14:paraId="3E8B9876" w14:textId="77777777" w:rsidR="00F740A1" w:rsidRPr="00941DD6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63" w:type="dxa"/>
            <w:vMerge w:val="restart"/>
            <w:tcBorders>
              <w:top w:val="double" w:sz="4" w:space="0" w:color="auto"/>
              <w:bottom w:val="single" w:sz="4" w:space="0" w:color="000000"/>
            </w:tcBorders>
          </w:tcPr>
          <w:p w14:paraId="0C64BB9D" w14:textId="77777777" w:rsidR="00F740A1" w:rsidRPr="00941DD6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56" w:type="dxa"/>
            <w:vMerge w:val="restart"/>
            <w:tcBorders>
              <w:top w:val="double" w:sz="4" w:space="0" w:color="auto"/>
              <w:bottom w:val="single" w:sz="4" w:space="0" w:color="000000"/>
            </w:tcBorders>
          </w:tcPr>
          <w:p w14:paraId="0F7E3A39" w14:textId="1E2A1EEA" w:rsidR="00F740A1" w:rsidRPr="00941DD6" w:rsidRDefault="00F740A1" w:rsidP="004D124E">
            <w:pPr>
              <w:pStyle w:val="TableParagraph"/>
              <w:spacing w:before="59"/>
              <w:ind w:left="114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cos</w:t>
            </w:r>
            <w:r w:rsidRPr="00941DD6">
              <w:rPr>
                <w:rFonts w:ascii="Arial" w:hAnsi="Arial" w:cs="Arial"/>
                <w:spacing w:val="24"/>
                <w:sz w:val="16"/>
              </w:rPr>
              <w:t xml:space="preserve"> </w:t>
            </w:r>
            <w:r w:rsidR="008453EA" w:rsidRPr="00941DD6">
              <w:rPr>
                <w:rFonts w:ascii="Arial" w:hAnsi="Arial" w:cs="Arial"/>
                <w:sz w:val="16"/>
              </w:rPr>
              <w:t>φ</w:t>
            </w:r>
          </w:p>
        </w:tc>
        <w:tc>
          <w:tcPr>
            <w:tcW w:w="1196" w:type="dxa"/>
            <w:vMerge w:val="restart"/>
            <w:tcBorders>
              <w:top w:val="double" w:sz="4" w:space="0" w:color="auto"/>
              <w:bottom w:val="single" w:sz="4" w:space="0" w:color="000000"/>
              <w:right w:val="single" w:sz="4" w:space="0" w:color="000000"/>
            </w:tcBorders>
          </w:tcPr>
          <w:p w14:paraId="6C84EDA6" w14:textId="77777777" w:rsidR="003E6EED" w:rsidRPr="00543E87" w:rsidRDefault="003E6EED" w:rsidP="004D124E">
            <w:pPr>
              <w:pStyle w:val="TableParagraph"/>
              <w:jc w:val="center"/>
              <w:rPr>
                <w:rFonts w:ascii="Arial" w:hAnsi="Arial" w:cs="Arial"/>
                <w:sz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  <w:lang w:val="ru-RU"/>
              </w:rPr>
              <w:t xml:space="preserve">Циклы </w:t>
            </w:r>
          </w:p>
          <w:p w14:paraId="429DF7A2" w14:textId="70F73851" w:rsidR="003E6EED" w:rsidRPr="00543E87" w:rsidRDefault="003E6EED" w:rsidP="004D124E">
            <w:pPr>
              <w:pStyle w:val="TableParagraph"/>
              <w:jc w:val="center"/>
              <w:rPr>
                <w:rFonts w:ascii="Arial" w:hAnsi="Arial" w:cs="Arial"/>
                <w:sz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  <w:lang w:val="ru-RU"/>
              </w:rPr>
              <w:t xml:space="preserve">(при 50 </w:t>
            </w:r>
          </w:p>
          <w:p w14:paraId="788C5B6B" w14:textId="4131E548" w:rsidR="00F740A1" w:rsidRPr="00543E87" w:rsidRDefault="003E6EED" w:rsidP="004D124E">
            <w:pPr>
              <w:pStyle w:val="TableParagraph"/>
              <w:jc w:val="center"/>
              <w:rPr>
                <w:rFonts w:ascii="Arial" w:hAnsi="Arial" w:cs="Arial"/>
                <w:sz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  <w:lang w:val="ru-RU"/>
              </w:rPr>
              <w:t>или 60 Гц)</w:t>
            </w:r>
          </w:p>
        </w:tc>
        <w:tc>
          <w:tcPr>
            <w:tcW w:w="2849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C1959" w14:textId="710B3912" w:rsidR="00F740A1" w:rsidRPr="00941DD6" w:rsidRDefault="003E6EED" w:rsidP="004D124E">
            <w:pPr>
              <w:pStyle w:val="TableParagraph"/>
              <w:spacing w:before="82"/>
              <w:ind w:left="134"/>
              <w:jc w:val="center"/>
              <w:rPr>
                <w:rFonts w:ascii="Arial" w:hAnsi="Arial" w:cs="Arial"/>
                <w:sz w:val="16"/>
              </w:rPr>
            </w:pPr>
            <w:r w:rsidRPr="00543E87">
              <w:rPr>
                <w:rFonts w:ascii="Arial" w:hAnsi="Arial" w:cs="Arial"/>
                <w:w w:val="110"/>
                <w:sz w:val="16"/>
              </w:rPr>
              <w:t>Порядковый номер</w:t>
            </w:r>
            <w:r w:rsidR="00F740A1" w:rsidRPr="00543E87">
              <w:rPr>
                <w:rFonts w:ascii="Arial" w:hAnsi="Arial" w:cs="Arial"/>
                <w:spacing w:val="11"/>
                <w:w w:val="110"/>
                <w:sz w:val="16"/>
              </w:rPr>
              <w:t xml:space="preserve"> </w:t>
            </w:r>
            <w:r w:rsidR="00F740A1" w:rsidRPr="00941DD6">
              <w:rPr>
                <w:rFonts w:ascii="Arial" w:hAnsi="Arial" w:cs="Arial"/>
                <w:w w:val="110"/>
                <w:sz w:val="16"/>
                <w:vertAlign w:val="superscript"/>
              </w:rPr>
              <w:t>d,</w:t>
            </w:r>
            <w:r w:rsidR="00F740A1" w:rsidRPr="00941DD6">
              <w:rPr>
                <w:rFonts w:ascii="Arial" w:hAnsi="Arial" w:cs="Arial"/>
                <w:spacing w:val="1"/>
                <w:w w:val="110"/>
                <w:sz w:val="16"/>
              </w:rPr>
              <w:t xml:space="preserve"> </w:t>
            </w:r>
            <w:r w:rsidR="00F740A1" w:rsidRPr="00941DD6">
              <w:rPr>
                <w:rFonts w:ascii="Arial" w:hAnsi="Arial" w:cs="Arial"/>
                <w:w w:val="110"/>
                <w:sz w:val="16"/>
                <w:vertAlign w:val="superscript"/>
              </w:rPr>
              <w:t>e</w:t>
            </w:r>
          </w:p>
        </w:tc>
      </w:tr>
      <w:tr w:rsidR="00F740A1" w14:paraId="384E1BB7" w14:textId="77777777" w:rsidTr="00C71348">
        <w:trPr>
          <w:trHeight w:val="333"/>
        </w:trPr>
        <w:tc>
          <w:tcPr>
            <w:tcW w:w="1510" w:type="dxa"/>
            <w:vMerge/>
            <w:tcBorders>
              <w:top w:val="nil"/>
              <w:bottom w:val="single" w:sz="4" w:space="0" w:color="000000"/>
            </w:tcBorders>
          </w:tcPr>
          <w:p w14:paraId="090382F0" w14:textId="77777777" w:rsidR="00F740A1" w:rsidRPr="00941DD6" w:rsidRDefault="00F740A1" w:rsidP="004D124E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bottom w:val="single" w:sz="4" w:space="0" w:color="000000"/>
            </w:tcBorders>
          </w:tcPr>
          <w:p w14:paraId="66C2DF91" w14:textId="77777777" w:rsidR="00F740A1" w:rsidRPr="00941DD6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  <w:bottom w:val="single" w:sz="4" w:space="0" w:color="000000"/>
            </w:tcBorders>
          </w:tcPr>
          <w:p w14:paraId="5D07A839" w14:textId="77777777" w:rsidR="00F740A1" w:rsidRPr="00941DD6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  <w:bottom w:val="single" w:sz="4" w:space="0" w:color="000000"/>
            </w:tcBorders>
          </w:tcPr>
          <w:p w14:paraId="09CD77CA" w14:textId="77777777" w:rsidR="00F740A1" w:rsidRPr="00941DD6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  <w:bottom w:val="single" w:sz="4" w:space="0" w:color="000000"/>
            </w:tcBorders>
          </w:tcPr>
          <w:p w14:paraId="2A793522" w14:textId="77777777" w:rsidR="00F740A1" w:rsidRPr="00941DD6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  <w:bottom w:val="single" w:sz="4" w:space="0" w:color="000000"/>
            </w:tcBorders>
          </w:tcPr>
          <w:p w14:paraId="06F82E66" w14:textId="77777777" w:rsidR="00F740A1" w:rsidRPr="00941DD6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bottom w:val="single" w:sz="4" w:space="0" w:color="000000"/>
            </w:tcBorders>
          </w:tcPr>
          <w:p w14:paraId="7A18B8BF" w14:textId="77777777" w:rsidR="00F740A1" w:rsidRPr="00941DD6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1747259" w14:textId="77777777" w:rsidR="00F740A1" w:rsidRPr="00941DD6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76A9" w14:textId="77777777" w:rsidR="00F740A1" w:rsidRPr="00941DD6" w:rsidRDefault="00F740A1" w:rsidP="004D124E">
            <w:pPr>
              <w:pStyle w:val="TableParagraph"/>
              <w:spacing w:before="80"/>
              <w:ind w:left="13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</w:tcPr>
          <w:p w14:paraId="1BFBD8F6" w14:textId="77777777" w:rsidR="00F740A1" w:rsidRPr="003E6EED" w:rsidRDefault="00F740A1" w:rsidP="004D124E">
            <w:pPr>
              <w:pStyle w:val="TableParagraph"/>
              <w:spacing w:before="80"/>
              <w:ind w:left="16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 w14:paraId="27BF0540" w14:textId="77777777" w:rsidR="00F740A1" w:rsidRPr="003E6EED" w:rsidRDefault="00F740A1" w:rsidP="004D124E">
            <w:pPr>
              <w:pStyle w:val="TableParagraph"/>
              <w:spacing w:before="80"/>
              <w:ind w:left="13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723" w:type="dxa"/>
            <w:tcBorders>
              <w:top w:val="single" w:sz="4" w:space="0" w:color="000000"/>
            </w:tcBorders>
          </w:tcPr>
          <w:p w14:paraId="66391E59" w14:textId="77777777" w:rsidR="00F740A1" w:rsidRPr="003E6EED" w:rsidRDefault="00F740A1" w:rsidP="004D124E">
            <w:pPr>
              <w:pStyle w:val="TableParagraph"/>
              <w:spacing w:before="80"/>
              <w:ind w:left="13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4</w:t>
            </w:r>
          </w:p>
        </w:tc>
      </w:tr>
      <w:tr w:rsidR="00F740A1" w14:paraId="07A4050E" w14:textId="77777777" w:rsidTr="00C71348">
        <w:trPr>
          <w:trHeight w:val="305"/>
        </w:trPr>
        <w:tc>
          <w:tcPr>
            <w:tcW w:w="1510" w:type="dxa"/>
            <w:tcBorders>
              <w:top w:val="single" w:sz="4" w:space="0" w:color="000000"/>
              <w:bottom w:val="nil"/>
            </w:tcBorders>
          </w:tcPr>
          <w:p w14:paraId="278A1E17" w14:textId="77777777" w:rsidR="00F740A1" w:rsidRPr="00941DD6" w:rsidRDefault="00F740A1" w:rsidP="004D124E">
            <w:pPr>
              <w:pStyle w:val="TableParagraph"/>
              <w:spacing w:before="65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AC-12</w:t>
            </w:r>
          </w:p>
        </w:tc>
        <w:tc>
          <w:tcPr>
            <w:tcW w:w="656" w:type="dxa"/>
            <w:tcBorders>
              <w:top w:val="single" w:sz="4" w:space="0" w:color="000000"/>
              <w:bottom w:val="nil"/>
            </w:tcBorders>
          </w:tcPr>
          <w:p w14:paraId="78B10D54" w14:textId="77777777" w:rsidR="00F740A1" w:rsidRPr="005039A3" w:rsidRDefault="00F740A1" w:rsidP="004D124E">
            <w:pPr>
              <w:pStyle w:val="TableParagraph"/>
              <w:spacing w:before="65"/>
              <w:ind w:left="7"/>
              <w:jc w:val="center"/>
              <w:rPr>
                <w:rFonts w:ascii="Arial" w:hAnsi="Arial" w:cs="Arial"/>
                <w:sz w:val="16"/>
              </w:rPr>
            </w:pPr>
            <w:r w:rsidRPr="005039A3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2" w:type="dxa"/>
            <w:tcBorders>
              <w:top w:val="single" w:sz="4" w:space="0" w:color="000000"/>
              <w:bottom w:val="nil"/>
            </w:tcBorders>
          </w:tcPr>
          <w:p w14:paraId="3B593977" w14:textId="77777777" w:rsidR="00F740A1" w:rsidRPr="00941DD6" w:rsidRDefault="00F740A1" w:rsidP="004D124E">
            <w:pPr>
              <w:pStyle w:val="TableParagraph"/>
              <w:spacing w:before="65"/>
              <w:ind w:left="9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bottom w:val="nil"/>
            </w:tcBorders>
          </w:tcPr>
          <w:p w14:paraId="68FE5E13" w14:textId="77777777" w:rsidR="00F740A1" w:rsidRPr="00941DD6" w:rsidRDefault="00F740A1" w:rsidP="004D124E">
            <w:pPr>
              <w:pStyle w:val="TableParagraph"/>
              <w:spacing w:before="65"/>
              <w:ind w:left="45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0,9</w:t>
            </w:r>
          </w:p>
        </w:tc>
        <w:tc>
          <w:tcPr>
            <w:tcW w:w="662" w:type="dxa"/>
            <w:tcBorders>
              <w:top w:val="single" w:sz="4" w:space="0" w:color="000000"/>
              <w:bottom w:val="nil"/>
            </w:tcBorders>
          </w:tcPr>
          <w:p w14:paraId="016BE290" w14:textId="77777777" w:rsidR="00F740A1" w:rsidRPr="00941DD6" w:rsidRDefault="00F740A1" w:rsidP="004D124E">
            <w:pPr>
              <w:pStyle w:val="TableParagraph"/>
              <w:spacing w:before="65"/>
              <w:ind w:left="283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bottom w:val="nil"/>
            </w:tcBorders>
          </w:tcPr>
          <w:p w14:paraId="22DF51C1" w14:textId="77777777" w:rsidR="00F740A1" w:rsidRPr="00941DD6" w:rsidRDefault="00F740A1" w:rsidP="004D124E">
            <w:pPr>
              <w:pStyle w:val="TableParagraph"/>
              <w:spacing w:before="65"/>
              <w:ind w:left="10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0"/>
              <w:bottom w:val="nil"/>
            </w:tcBorders>
          </w:tcPr>
          <w:p w14:paraId="6C502FBB" w14:textId="77777777" w:rsidR="00F740A1" w:rsidRPr="00941DD6" w:rsidRDefault="00F740A1" w:rsidP="004D124E">
            <w:pPr>
              <w:pStyle w:val="TableParagraph"/>
              <w:spacing w:before="65"/>
              <w:ind w:left="71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0,9</w:t>
            </w:r>
          </w:p>
        </w:tc>
        <w:tc>
          <w:tcPr>
            <w:tcW w:w="119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B43FD60" w14:textId="77777777" w:rsidR="00F740A1" w:rsidRPr="00941DD6" w:rsidRDefault="00F740A1" w:rsidP="00E16E5B">
            <w:pPr>
              <w:pStyle w:val="TableParagraph"/>
              <w:spacing w:before="65"/>
              <w:ind w:left="10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C256A" w14:textId="77777777" w:rsidR="00F740A1" w:rsidRPr="00543E87" w:rsidRDefault="00F740A1" w:rsidP="004D124E">
            <w:pPr>
              <w:pStyle w:val="TableParagraph"/>
              <w:rPr>
                <w:rFonts w:ascii="Arial" w:hAnsi="Arial" w:cs="Arial"/>
                <w:sz w:val="18"/>
              </w:rPr>
            </w:pPr>
          </w:p>
          <w:p w14:paraId="1C142FAC" w14:textId="77777777" w:rsidR="00F740A1" w:rsidRPr="00543E87" w:rsidRDefault="00F740A1" w:rsidP="004D124E">
            <w:pPr>
              <w:pStyle w:val="TableParagraph"/>
              <w:rPr>
                <w:rFonts w:ascii="Arial" w:hAnsi="Arial" w:cs="Arial"/>
                <w:sz w:val="18"/>
              </w:rPr>
            </w:pPr>
          </w:p>
          <w:p w14:paraId="4D759CFF" w14:textId="77777777" w:rsidR="00F740A1" w:rsidRPr="00941DD6" w:rsidRDefault="00F740A1" w:rsidP="004D124E">
            <w:pPr>
              <w:pStyle w:val="TableParagraph"/>
              <w:spacing w:before="110"/>
              <w:ind w:left="236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50</w:t>
            </w:r>
          </w:p>
        </w:tc>
        <w:tc>
          <w:tcPr>
            <w:tcW w:w="72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3414AF5D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18985CA0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282637CC" w14:textId="77777777" w:rsidR="00F740A1" w:rsidRPr="003E6EED" w:rsidRDefault="00F740A1" w:rsidP="004D124E">
            <w:pPr>
              <w:pStyle w:val="TableParagraph"/>
              <w:spacing w:before="110"/>
              <w:ind w:left="255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720" w:type="dxa"/>
            <w:vMerge w:val="restart"/>
            <w:tcBorders>
              <w:bottom w:val="single" w:sz="4" w:space="0" w:color="000000"/>
            </w:tcBorders>
          </w:tcPr>
          <w:p w14:paraId="5D37667F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31640ABA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65FC4D52" w14:textId="77777777" w:rsidR="00F740A1" w:rsidRPr="003E6EED" w:rsidRDefault="00F740A1" w:rsidP="004D124E">
            <w:pPr>
              <w:pStyle w:val="TableParagraph"/>
              <w:spacing w:before="110"/>
              <w:ind w:left="218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990</w:t>
            </w:r>
          </w:p>
        </w:tc>
        <w:tc>
          <w:tcPr>
            <w:tcW w:w="723" w:type="dxa"/>
            <w:vMerge w:val="restart"/>
            <w:tcBorders>
              <w:bottom w:val="single" w:sz="4" w:space="0" w:color="000000"/>
            </w:tcBorders>
          </w:tcPr>
          <w:p w14:paraId="1B2F3522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7D1613DE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53052688" w14:textId="77777777" w:rsidR="00F740A1" w:rsidRPr="003E6EED" w:rsidRDefault="00F740A1" w:rsidP="004D124E">
            <w:pPr>
              <w:pStyle w:val="TableParagraph"/>
              <w:spacing w:before="110"/>
              <w:ind w:hanging="1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5</w:t>
            </w:r>
            <w:r w:rsidRPr="003E6EED">
              <w:rPr>
                <w:rFonts w:ascii="Arial" w:hAnsi="Arial" w:cs="Arial"/>
                <w:spacing w:val="22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sz w:val="16"/>
              </w:rPr>
              <w:t>000</w:t>
            </w:r>
          </w:p>
        </w:tc>
      </w:tr>
      <w:tr w:rsidR="00F740A1" w14:paraId="5C957F37" w14:textId="77777777" w:rsidTr="00C71348">
        <w:trPr>
          <w:trHeight w:val="295"/>
        </w:trPr>
        <w:tc>
          <w:tcPr>
            <w:tcW w:w="1510" w:type="dxa"/>
            <w:tcBorders>
              <w:top w:val="nil"/>
              <w:bottom w:val="nil"/>
            </w:tcBorders>
          </w:tcPr>
          <w:p w14:paraId="3A628ECD" w14:textId="77777777" w:rsidR="00F740A1" w:rsidRPr="00941DD6" w:rsidRDefault="00F740A1" w:rsidP="004D124E">
            <w:pPr>
              <w:pStyle w:val="TableParagraph"/>
              <w:spacing w:before="55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AC-13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 w14:paraId="720D2875" w14:textId="77777777" w:rsidR="00F740A1" w:rsidRPr="005039A3" w:rsidRDefault="00F740A1" w:rsidP="004D124E">
            <w:pPr>
              <w:pStyle w:val="TableParagraph"/>
              <w:spacing w:before="55"/>
              <w:ind w:left="7"/>
              <w:jc w:val="center"/>
              <w:rPr>
                <w:rFonts w:ascii="Arial" w:hAnsi="Arial" w:cs="Arial"/>
                <w:sz w:val="16"/>
              </w:rPr>
            </w:pPr>
            <w:r w:rsidRPr="005039A3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DD61679" w14:textId="77777777" w:rsidR="00F740A1" w:rsidRPr="00941DD6" w:rsidRDefault="00F740A1" w:rsidP="004D124E">
            <w:pPr>
              <w:pStyle w:val="TableParagraph"/>
              <w:spacing w:before="55"/>
              <w:ind w:left="9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9291778" w14:textId="77777777" w:rsidR="00F740A1" w:rsidRPr="00941DD6" w:rsidRDefault="00F740A1" w:rsidP="004D124E">
            <w:pPr>
              <w:pStyle w:val="TableParagraph"/>
              <w:spacing w:before="55"/>
              <w:ind w:left="45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0,65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87625A4" w14:textId="77777777" w:rsidR="00F740A1" w:rsidRPr="00941DD6" w:rsidRDefault="00F740A1" w:rsidP="004D124E">
            <w:pPr>
              <w:pStyle w:val="TableParagraph"/>
              <w:spacing w:before="55"/>
              <w:ind w:left="283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78EF69E" w14:textId="77777777" w:rsidR="00F740A1" w:rsidRPr="00941DD6" w:rsidRDefault="00F740A1" w:rsidP="004D124E">
            <w:pPr>
              <w:pStyle w:val="TableParagraph"/>
              <w:spacing w:before="55"/>
              <w:ind w:left="10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 w14:paraId="5297F6C5" w14:textId="77777777" w:rsidR="00F740A1" w:rsidRPr="00941DD6" w:rsidRDefault="00F740A1" w:rsidP="004D124E">
            <w:pPr>
              <w:pStyle w:val="TableParagraph"/>
              <w:spacing w:before="55"/>
              <w:ind w:left="71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0,65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4" w:space="0" w:color="000000"/>
            </w:tcBorders>
          </w:tcPr>
          <w:p w14:paraId="2AE2C892" w14:textId="77777777" w:rsidR="00F740A1" w:rsidRPr="00941DD6" w:rsidRDefault="00F740A1" w:rsidP="00E16E5B">
            <w:pPr>
              <w:pStyle w:val="TableParagraph"/>
              <w:spacing w:before="51"/>
              <w:ind w:left="10"/>
              <w:jc w:val="center"/>
              <w:rPr>
                <w:rFonts w:ascii="Arial" w:hAnsi="Arial" w:cs="Arial"/>
                <w:sz w:val="12"/>
              </w:rPr>
            </w:pPr>
            <w:r w:rsidRPr="00941DD6">
              <w:rPr>
                <w:rFonts w:ascii="Arial" w:hAnsi="Arial" w:cs="Arial"/>
                <w:position w:val="-3"/>
                <w:sz w:val="16"/>
              </w:rPr>
              <w:t>2</w:t>
            </w:r>
            <w:r w:rsidRPr="00941DD6">
              <w:rPr>
                <w:rFonts w:ascii="Arial" w:hAnsi="Arial" w:cs="Arial"/>
                <w:spacing w:val="15"/>
                <w:position w:val="-3"/>
                <w:sz w:val="16"/>
              </w:rPr>
              <w:t xml:space="preserve"> </w:t>
            </w:r>
            <w:r w:rsidRPr="00941DD6">
              <w:rPr>
                <w:rFonts w:ascii="Arial" w:hAnsi="Arial" w:cs="Arial"/>
                <w:sz w:val="12"/>
              </w:rPr>
              <w:t>b</w:t>
            </w: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55D2F" w14:textId="77777777" w:rsidR="00F740A1" w:rsidRPr="00941DD6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F44AD3C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bottom w:val="single" w:sz="4" w:space="0" w:color="000000"/>
            </w:tcBorders>
          </w:tcPr>
          <w:p w14:paraId="38B6DCD8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  <w:bottom w:val="single" w:sz="4" w:space="0" w:color="000000"/>
            </w:tcBorders>
          </w:tcPr>
          <w:p w14:paraId="5A4322A8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740A1" w14:paraId="50B9012C" w14:textId="77777777" w:rsidTr="00C71348">
        <w:trPr>
          <w:trHeight w:val="297"/>
        </w:trPr>
        <w:tc>
          <w:tcPr>
            <w:tcW w:w="1510" w:type="dxa"/>
            <w:tcBorders>
              <w:top w:val="nil"/>
              <w:bottom w:val="nil"/>
            </w:tcBorders>
          </w:tcPr>
          <w:p w14:paraId="6E3E484E" w14:textId="77777777" w:rsidR="00F740A1" w:rsidRPr="00941DD6" w:rsidRDefault="00F740A1" w:rsidP="004D124E">
            <w:pPr>
              <w:pStyle w:val="TableParagraph"/>
              <w:spacing w:before="54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AC-14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 w14:paraId="6668C4AE" w14:textId="77777777" w:rsidR="00F740A1" w:rsidRPr="005039A3" w:rsidRDefault="00F740A1" w:rsidP="004D124E">
            <w:pPr>
              <w:pStyle w:val="TableParagraph"/>
              <w:spacing w:before="54"/>
              <w:ind w:left="7"/>
              <w:jc w:val="center"/>
              <w:rPr>
                <w:rFonts w:ascii="Arial" w:hAnsi="Arial" w:cs="Arial"/>
                <w:sz w:val="16"/>
              </w:rPr>
            </w:pPr>
            <w:r w:rsidRPr="005039A3"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C4E3A39" w14:textId="77777777" w:rsidR="00F740A1" w:rsidRPr="00941DD6" w:rsidRDefault="00F740A1" w:rsidP="004D124E">
            <w:pPr>
              <w:pStyle w:val="TableParagraph"/>
              <w:spacing w:before="54"/>
              <w:ind w:left="9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01C95F1" w14:textId="77777777" w:rsidR="00F740A1" w:rsidRPr="00941DD6" w:rsidRDefault="00F740A1" w:rsidP="004D124E">
            <w:pPr>
              <w:pStyle w:val="TableParagraph"/>
              <w:spacing w:before="54"/>
              <w:ind w:left="45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0,3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3B11459" w14:textId="77777777" w:rsidR="00F740A1" w:rsidRPr="00941DD6" w:rsidRDefault="00F740A1" w:rsidP="004D124E">
            <w:pPr>
              <w:pStyle w:val="TableParagraph"/>
              <w:spacing w:before="54"/>
              <w:ind w:left="283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B664CFB" w14:textId="77777777" w:rsidR="00F740A1" w:rsidRPr="00941DD6" w:rsidRDefault="00F740A1" w:rsidP="004D124E">
            <w:pPr>
              <w:pStyle w:val="TableParagraph"/>
              <w:spacing w:before="54"/>
              <w:ind w:left="10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 w14:paraId="7EA4314A" w14:textId="77777777" w:rsidR="00F740A1" w:rsidRPr="00941DD6" w:rsidRDefault="00F740A1" w:rsidP="004D124E">
            <w:pPr>
              <w:pStyle w:val="TableParagraph"/>
              <w:spacing w:before="54"/>
              <w:ind w:left="71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0,3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4" w:space="0" w:color="000000"/>
            </w:tcBorders>
          </w:tcPr>
          <w:p w14:paraId="7C03EA9A" w14:textId="77777777" w:rsidR="00F740A1" w:rsidRPr="00941DD6" w:rsidRDefault="00F740A1" w:rsidP="00E16E5B">
            <w:pPr>
              <w:pStyle w:val="TableParagraph"/>
              <w:spacing w:before="53"/>
              <w:ind w:left="10"/>
              <w:jc w:val="center"/>
              <w:rPr>
                <w:rFonts w:ascii="Arial" w:hAnsi="Arial" w:cs="Arial"/>
                <w:sz w:val="12"/>
              </w:rPr>
            </w:pPr>
            <w:r w:rsidRPr="00941DD6">
              <w:rPr>
                <w:rFonts w:ascii="Arial" w:hAnsi="Arial" w:cs="Arial"/>
                <w:position w:val="-3"/>
                <w:sz w:val="16"/>
              </w:rPr>
              <w:t>2</w:t>
            </w:r>
            <w:r w:rsidRPr="00941DD6">
              <w:rPr>
                <w:rFonts w:ascii="Arial" w:hAnsi="Arial" w:cs="Arial"/>
                <w:spacing w:val="15"/>
                <w:position w:val="-3"/>
                <w:sz w:val="16"/>
              </w:rPr>
              <w:t xml:space="preserve"> </w:t>
            </w:r>
            <w:r w:rsidRPr="00941DD6">
              <w:rPr>
                <w:rFonts w:ascii="Arial" w:hAnsi="Arial" w:cs="Arial"/>
                <w:sz w:val="12"/>
              </w:rPr>
              <w:t>b</w:t>
            </w: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C0690" w14:textId="77777777" w:rsidR="00F740A1" w:rsidRPr="00941DD6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8A49C74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bottom w:val="single" w:sz="4" w:space="0" w:color="000000"/>
            </w:tcBorders>
          </w:tcPr>
          <w:p w14:paraId="4E12D552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  <w:bottom w:val="single" w:sz="4" w:space="0" w:color="000000"/>
            </w:tcBorders>
          </w:tcPr>
          <w:p w14:paraId="438E9A0F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740A1" w14:paraId="0CF783AE" w14:textId="77777777" w:rsidTr="00C71348">
        <w:trPr>
          <w:trHeight w:val="297"/>
        </w:trPr>
        <w:tc>
          <w:tcPr>
            <w:tcW w:w="1510" w:type="dxa"/>
            <w:tcBorders>
              <w:top w:val="nil"/>
            </w:tcBorders>
          </w:tcPr>
          <w:p w14:paraId="646ED903" w14:textId="77777777" w:rsidR="00F740A1" w:rsidRPr="00941DD6" w:rsidRDefault="00F740A1" w:rsidP="004D124E">
            <w:pPr>
              <w:pStyle w:val="TableParagraph"/>
              <w:spacing w:before="53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AC-15</w:t>
            </w:r>
          </w:p>
        </w:tc>
        <w:tc>
          <w:tcPr>
            <w:tcW w:w="656" w:type="dxa"/>
            <w:tcBorders>
              <w:top w:val="nil"/>
            </w:tcBorders>
          </w:tcPr>
          <w:p w14:paraId="0B8834BD" w14:textId="77777777" w:rsidR="00F740A1" w:rsidRPr="005039A3" w:rsidRDefault="00F740A1" w:rsidP="004D124E">
            <w:pPr>
              <w:pStyle w:val="TableParagraph"/>
              <w:spacing w:before="53"/>
              <w:ind w:left="71"/>
              <w:jc w:val="center"/>
              <w:rPr>
                <w:rFonts w:ascii="Arial" w:hAnsi="Arial" w:cs="Arial"/>
                <w:sz w:val="16"/>
              </w:rPr>
            </w:pPr>
            <w:r w:rsidRPr="005039A3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662" w:type="dxa"/>
            <w:tcBorders>
              <w:top w:val="nil"/>
            </w:tcBorders>
          </w:tcPr>
          <w:p w14:paraId="035BF8AD" w14:textId="77777777" w:rsidR="00F740A1" w:rsidRPr="00941DD6" w:rsidRDefault="00F740A1" w:rsidP="004D124E">
            <w:pPr>
              <w:pStyle w:val="TableParagraph"/>
              <w:spacing w:before="53"/>
              <w:ind w:left="9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0" w:type="dxa"/>
            <w:tcBorders>
              <w:top w:val="nil"/>
            </w:tcBorders>
          </w:tcPr>
          <w:p w14:paraId="7A5FB94B" w14:textId="77777777" w:rsidR="00F740A1" w:rsidRPr="00941DD6" w:rsidRDefault="00F740A1" w:rsidP="004D124E">
            <w:pPr>
              <w:pStyle w:val="TableParagraph"/>
              <w:spacing w:before="53"/>
              <w:ind w:left="45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0,3</w:t>
            </w:r>
          </w:p>
        </w:tc>
        <w:tc>
          <w:tcPr>
            <w:tcW w:w="662" w:type="dxa"/>
            <w:tcBorders>
              <w:top w:val="nil"/>
            </w:tcBorders>
          </w:tcPr>
          <w:p w14:paraId="45547825" w14:textId="77777777" w:rsidR="00F740A1" w:rsidRPr="00941DD6" w:rsidRDefault="00F740A1" w:rsidP="004D124E">
            <w:pPr>
              <w:pStyle w:val="TableParagraph"/>
              <w:spacing w:before="53"/>
              <w:ind w:left="283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3" w:type="dxa"/>
            <w:tcBorders>
              <w:top w:val="nil"/>
            </w:tcBorders>
          </w:tcPr>
          <w:p w14:paraId="5491EDB2" w14:textId="77777777" w:rsidR="00F740A1" w:rsidRPr="00941DD6" w:rsidRDefault="00F740A1" w:rsidP="004D124E">
            <w:pPr>
              <w:pStyle w:val="TableParagraph"/>
              <w:spacing w:before="53"/>
              <w:ind w:left="11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56" w:type="dxa"/>
            <w:tcBorders>
              <w:top w:val="nil"/>
            </w:tcBorders>
          </w:tcPr>
          <w:p w14:paraId="7D589FB9" w14:textId="77777777" w:rsidR="00F740A1" w:rsidRPr="00941DD6" w:rsidRDefault="00F740A1" w:rsidP="004D124E">
            <w:pPr>
              <w:pStyle w:val="TableParagraph"/>
              <w:spacing w:before="53"/>
              <w:ind w:left="71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0,3</w:t>
            </w:r>
          </w:p>
        </w:tc>
        <w:tc>
          <w:tcPr>
            <w:tcW w:w="1196" w:type="dxa"/>
            <w:tcBorders>
              <w:top w:val="nil"/>
              <w:right w:val="single" w:sz="4" w:space="0" w:color="000000"/>
            </w:tcBorders>
          </w:tcPr>
          <w:p w14:paraId="4BF48926" w14:textId="77777777" w:rsidR="00F740A1" w:rsidRPr="00941DD6" w:rsidRDefault="00F740A1" w:rsidP="00E16E5B">
            <w:pPr>
              <w:pStyle w:val="TableParagraph"/>
              <w:spacing w:before="53"/>
              <w:ind w:left="10"/>
              <w:jc w:val="center"/>
              <w:rPr>
                <w:rFonts w:ascii="Arial" w:hAnsi="Arial" w:cs="Arial"/>
                <w:sz w:val="12"/>
              </w:rPr>
            </w:pPr>
            <w:r w:rsidRPr="00941DD6">
              <w:rPr>
                <w:rFonts w:ascii="Arial" w:hAnsi="Arial" w:cs="Arial"/>
                <w:position w:val="-3"/>
                <w:sz w:val="16"/>
              </w:rPr>
              <w:t>2</w:t>
            </w:r>
            <w:r w:rsidRPr="00941DD6">
              <w:rPr>
                <w:rFonts w:ascii="Arial" w:hAnsi="Arial" w:cs="Arial"/>
                <w:spacing w:val="14"/>
                <w:position w:val="-3"/>
                <w:sz w:val="16"/>
              </w:rPr>
              <w:t xml:space="preserve"> </w:t>
            </w:r>
            <w:r w:rsidRPr="00941DD6">
              <w:rPr>
                <w:rFonts w:ascii="Arial" w:hAnsi="Arial" w:cs="Arial"/>
                <w:sz w:val="12"/>
              </w:rPr>
              <w:t>b</w:t>
            </w: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E43E7" w14:textId="77777777" w:rsidR="00F740A1" w:rsidRPr="00941DD6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2BFF19A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bottom w:val="single" w:sz="4" w:space="0" w:color="000000"/>
            </w:tcBorders>
          </w:tcPr>
          <w:p w14:paraId="68A45E02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  <w:bottom w:val="single" w:sz="4" w:space="0" w:color="000000"/>
            </w:tcBorders>
          </w:tcPr>
          <w:p w14:paraId="04B7745B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740A1" w14:paraId="52D1F8D6" w14:textId="77777777" w:rsidTr="00C71348">
        <w:trPr>
          <w:trHeight w:val="539"/>
        </w:trPr>
        <w:tc>
          <w:tcPr>
            <w:tcW w:w="1510" w:type="dxa"/>
          </w:tcPr>
          <w:p w14:paraId="0E835BAB" w14:textId="2CEA4A05" w:rsidR="00F740A1" w:rsidRPr="00543E87" w:rsidRDefault="00225E17" w:rsidP="004D124E">
            <w:pPr>
              <w:pStyle w:val="TableParagraph"/>
              <w:spacing w:before="63"/>
              <w:jc w:val="center"/>
              <w:rPr>
                <w:rFonts w:ascii="Arial" w:hAnsi="Arial" w:cs="Arial"/>
                <w:sz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</w:rPr>
              <w:t>Постоянный ток</w:t>
            </w:r>
          </w:p>
        </w:tc>
        <w:tc>
          <w:tcPr>
            <w:tcW w:w="656" w:type="dxa"/>
          </w:tcPr>
          <w:p w14:paraId="60605E19" w14:textId="77777777" w:rsidR="00F740A1" w:rsidRPr="00941DD6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62" w:type="dxa"/>
          </w:tcPr>
          <w:p w14:paraId="6C06E103" w14:textId="77777777" w:rsidR="00F740A1" w:rsidRPr="005039A3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60" w:type="dxa"/>
          </w:tcPr>
          <w:p w14:paraId="5EF31A90" w14:textId="058F09FA" w:rsidR="00F740A1" w:rsidRPr="007256D8" w:rsidRDefault="00F740A1" w:rsidP="004D124E">
            <w:pPr>
              <w:pStyle w:val="TableParagraph"/>
              <w:spacing w:before="59"/>
              <w:ind w:firstLine="5"/>
              <w:jc w:val="center"/>
              <w:rPr>
                <w:rFonts w:ascii="Arial" w:hAnsi="Arial" w:cs="Arial"/>
                <w:sz w:val="12"/>
                <w:lang w:val="ru-RU"/>
              </w:rPr>
            </w:pPr>
            <w:r w:rsidRPr="00543E87">
              <w:rPr>
                <w:rFonts w:ascii="Arial" w:hAnsi="Arial" w:cs="Arial"/>
                <w:i/>
                <w:position w:val="6"/>
                <w:sz w:val="16"/>
              </w:rPr>
              <w:t>T</w:t>
            </w:r>
            <w:r w:rsidRPr="00543E87">
              <w:rPr>
                <w:rFonts w:ascii="Arial" w:hAnsi="Arial" w:cs="Arial"/>
                <w:sz w:val="12"/>
              </w:rPr>
              <w:t>0,95</w:t>
            </w:r>
            <w:r w:rsidR="007256D8">
              <w:rPr>
                <w:rFonts w:ascii="Arial" w:hAnsi="Arial" w:cs="Arial"/>
                <w:sz w:val="12"/>
                <w:lang w:val="ru-RU"/>
              </w:rPr>
              <w:t>,</w:t>
            </w:r>
          </w:p>
          <w:p w14:paraId="2F4EE480" w14:textId="635E9E3C" w:rsidR="00F740A1" w:rsidRPr="00941DD6" w:rsidRDefault="00225E17" w:rsidP="004D124E">
            <w:pPr>
              <w:pStyle w:val="TableParagraph"/>
              <w:spacing w:before="2"/>
              <w:ind w:firstLine="5"/>
              <w:jc w:val="center"/>
              <w:rPr>
                <w:rFonts w:ascii="Arial" w:hAnsi="Arial" w:cs="Arial"/>
                <w:sz w:val="16"/>
                <w:lang w:val="ru-RU"/>
              </w:rPr>
            </w:pPr>
            <w:r w:rsidRPr="00941DD6">
              <w:rPr>
                <w:rFonts w:ascii="Arial" w:hAnsi="Arial" w:cs="Arial"/>
                <w:sz w:val="16"/>
                <w:lang w:val="ru-RU"/>
              </w:rPr>
              <w:t>мс</w:t>
            </w:r>
          </w:p>
        </w:tc>
        <w:tc>
          <w:tcPr>
            <w:tcW w:w="662" w:type="dxa"/>
          </w:tcPr>
          <w:p w14:paraId="00A0C258" w14:textId="77777777" w:rsidR="00F740A1" w:rsidRPr="005039A3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63" w:type="dxa"/>
          </w:tcPr>
          <w:p w14:paraId="324C5428" w14:textId="77777777" w:rsidR="00F740A1" w:rsidRPr="00941DD6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56" w:type="dxa"/>
          </w:tcPr>
          <w:p w14:paraId="35454020" w14:textId="03F5790E" w:rsidR="00F740A1" w:rsidRPr="007256D8" w:rsidRDefault="00F740A1" w:rsidP="004D124E">
            <w:pPr>
              <w:pStyle w:val="TableParagraph"/>
              <w:spacing w:before="59"/>
              <w:ind w:left="142"/>
              <w:rPr>
                <w:rFonts w:ascii="Arial" w:hAnsi="Arial" w:cs="Arial"/>
                <w:sz w:val="12"/>
                <w:lang w:val="ru-RU"/>
              </w:rPr>
            </w:pPr>
            <w:r w:rsidRPr="00543E87">
              <w:rPr>
                <w:rFonts w:ascii="Arial" w:hAnsi="Arial" w:cs="Arial"/>
                <w:i/>
                <w:position w:val="6"/>
                <w:sz w:val="16"/>
              </w:rPr>
              <w:t>T</w:t>
            </w:r>
            <w:r w:rsidRPr="00543E87">
              <w:rPr>
                <w:rFonts w:ascii="Arial" w:hAnsi="Arial" w:cs="Arial"/>
                <w:sz w:val="12"/>
              </w:rPr>
              <w:t>0,95</w:t>
            </w:r>
            <w:r w:rsidR="007256D8">
              <w:rPr>
                <w:rFonts w:ascii="Arial" w:hAnsi="Arial" w:cs="Arial"/>
                <w:sz w:val="12"/>
                <w:lang w:val="ru-RU"/>
              </w:rPr>
              <w:t>,</w:t>
            </w:r>
          </w:p>
          <w:p w14:paraId="3CB9D671" w14:textId="27C0544E" w:rsidR="00F740A1" w:rsidRPr="00543E87" w:rsidRDefault="00225E17" w:rsidP="004D124E">
            <w:pPr>
              <w:pStyle w:val="TableParagraph"/>
              <w:spacing w:before="2"/>
              <w:ind w:left="210"/>
              <w:rPr>
                <w:rFonts w:ascii="Arial" w:hAnsi="Arial" w:cs="Arial"/>
                <w:sz w:val="16"/>
                <w:lang w:val="ru-RU"/>
              </w:rPr>
            </w:pPr>
            <w:r w:rsidRPr="00941DD6">
              <w:rPr>
                <w:rFonts w:ascii="Arial" w:hAnsi="Arial" w:cs="Arial"/>
                <w:sz w:val="16"/>
                <w:lang w:val="ru-RU"/>
              </w:rPr>
              <w:t>мс</w:t>
            </w:r>
          </w:p>
        </w:tc>
        <w:tc>
          <w:tcPr>
            <w:tcW w:w="1196" w:type="dxa"/>
            <w:tcBorders>
              <w:right w:val="single" w:sz="4" w:space="0" w:color="000000"/>
            </w:tcBorders>
          </w:tcPr>
          <w:p w14:paraId="406481D5" w14:textId="011C7BC0" w:rsidR="00F740A1" w:rsidRPr="007256D8" w:rsidRDefault="00225E17" w:rsidP="004D124E">
            <w:pPr>
              <w:pStyle w:val="TableParagraph"/>
              <w:ind w:firstLine="10"/>
              <w:jc w:val="center"/>
              <w:rPr>
                <w:rFonts w:ascii="Arial" w:hAnsi="Arial" w:cs="Arial"/>
                <w:sz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</w:rPr>
              <w:t>Время</w:t>
            </w:r>
            <w:r w:rsidR="007256D8">
              <w:rPr>
                <w:rFonts w:ascii="Arial" w:hAnsi="Arial" w:cs="Arial"/>
                <w:sz w:val="16"/>
                <w:lang w:val="ru-RU"/>
              </w:rPr>
              <w:t>,</w:t>
            </w:r>
          </w:p>
          <w:p w14:paraId="6AD5A331" w14:textId="3185D870" w:rsidR="00F740A1" w:rsidRPr="00941DD6" w:rsidRDefault="00225E17" w:rsidP="004D124E">
            <w:pPr>
              <w:pStyle w:val="TableParagraph"/>
              <w:ind w:firstLine="10"/>
              <w:jc w:val="center"/>
              <w:rPr>
                <w:rFonts w:ascii="Arial" w:hAnsi="Arial" w:cs="Arial"/>
                <w:sz w:val="16"/>
                <w:lang w:val="ru-RU"/>
              </w:rPr>
            </w:pPr>
            <w:r w:rsidRPr="00941DD6">
              <w:rPr>
                <w:rFonts w:ascii="Arial" w:hAnsi="Arial" w:cs="Arial"/>
                <w:sz w:val="16"/>
                <w:lang w:val="ru-RU"/>
              </w:rPr>
              <w:t>мс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26E56" w14:textId="77777777" w:rsidR="00F740A1" w:rsidRPr="005039A3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FA37F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01933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3A01B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F740A1" w14:paraId="303A1444" w14:textId="77777777" w:rsidTr="00C71348">
        <w:trPr>
          <w:trHeight w:val="301"/>
        </w:trPr>
        <w:tc>
          <w:tcPr>
            <w:tcW w:w="1510" w:type="dxa"/>
            <w:tcBorders>
              <w:bottom w:val="nil"/>
            </w:tcBorders>
          </w:tcPr>
          <w:p w14:paraId="5C43F917" w14:textId="77777777" w:rsidR="00F740A1" w:rsidRPr="00941DD6" w:rsidRDefault="00F740A1" w:rsidP="004D124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DC-12</w:t>
            </w:r>
          </w:p>
        </w:tc>
        <w:tc>
          <w:tcPr>
            <w:tcW w:w="656" w:type="dxa"/>
            <w:tcBorders>
              <w:bottom w:val="nil"/>
            </w:tcBorders>
          </w:tcPr>
          <w:p w14:paraId="36B7CEE8" w14:textId="77777777" w:rsidR="00F740A1" w:rsidRPr="005039A3" w:rsidRDefault="00F740A1" w:rsidP="004D124E">
            <w:pPr>
              <w:pStyle w:val="TableParagraph"/>
              <w:ind w:left="7"/>
              <w:jc w:val="center"/>
              <w:rPr>
                <w:rFonts w:ascii="Arial" w:hAnsi="Arial" w:cs="Arial"/>
                <w:sz w:val="16"/>
              </w:rPr>
            </w:pPr>
            <w:r w:rsidRPr="005039A3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2" w:type="dxa"/>
            <w:tcBorders>
              <w:bottom w:val="nil"/>
            </w:tcBorders>
          </w:tcPr>
          <w:p w14:paraId="4489752B" w14:textId="77777777" w:rsidR="00F740A1" w:rsidRPr="00941DD6" w:rsidRDefault="00F740A1" w:rsidP="004D124E">
            <w:pPr>
              <w:pStyle w:val="TableParagraph"/>
              <w:ind w:left="9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0" w:type="dxa"/>
            <w:tcBorders>
              <w:bottom w:val="nil"/>
            </w:tcBorders>
          </w:tcPr>
          <w:p w14:paraId="6860D91F" w14:textId="77777777" w:rsidR="00F740A1" w:rsidRPr="00941DD6" w:rsidRDefault="00F740A1" w:rsidP="004D124E">
            <w:pPr>
              <w:pStyle w:val="TableParagraph"/>
              <w:ind w:left="11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2" w:type="dxa"/>
            <w:tcBorders>
              <w:bottom w:val="nil"/>
            </w:tcBorders>
          </w:tcPr>
          <w:p w14:paraId="667666AE" w14:textId="77777777" w:rsidR="00F740A1" w:rsidRPr="00941DD6" w:rsidRDefault="00F740A1" w:rsidP="004D124E">
            <w:pPr>
              <w:pStyle w:val="TableParagraph"/>
              <w:ind w:left="283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3" w:type="dxa"/>
            <w:tcBorders>
              <w:bottom w:val="nil"/>
            </w:tcBorders>
          </w:tcPr>
          <w:p w14:paraId="674E1B0B" w14:textId="77777777" w:rsidR="00F740A1" w:rsidRPr="00941DD6" w:rsidRDefault="00F740A1" w:rsidP="004D124E">
            <w:pPr>
              <w:pStyle w:val="TableParagraph"/>
              <w:ind w:left="10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56" w:type="dxa"/>
            <w:tcBorders>
              <w:bottom w:val="nil"/>
            </w:tcBorders>
          </w:tcPr>
          <w:p w14:paraId="3A705C2C" w14:textId="77777777" w:rsidR="00F740A1" w:rsidRPr="00941DD6" w:rsidRDefault="00F740A1" w:rsidP="004D124E">
            <w:pPr>
              <w:pStyle w:val="TableParagraph"/>
              <w:ind w:left="12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196" w:type="dxa"/>
            <w:tcBorders>
              <w:bottom w:val="nil"/>
              <w:right w:val="single" w:sz="4" w:space="0" w:color="000000"/>
            </w:tcBorders>
          </w:tcPr>
          <w:p w14:paraId="038CE266" w14:textId="77777777" w:rsidR="00F740A1" w:rsidRPr="00941DD6" w:rsidRDefault="00F740A1" w:rsidP="004D124E">
            <w:pPr>
              <w:pStyle w:val="TableParagraph"/>
              <w:ind w:hanging="5"/>
              <w:jc w:val="center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25</w:t>
            </w:r>
          </w:p>
        </w:tc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6116F" w14:textId="77777777" w:rsidR="00F740A1" w:rsidRPr="00543E87" w:rsidRDefault="00F740A1" w:rsidP="004D124E">
            <w:pPr>
              <w:pStyle w:val="TableParagraph"/>
              <w:rPr>
                <w:rFonts w:ascii="Arial" w:hAnsi="Arial" w:cs="Arial"/>
                <w:sz w:val="18"/>
              </w:rPr>
            </w:pPr>
          </w:p>
          <w:p w14:paraId="0567B9E0" w14:textId="77777777" w:rsidR="00F740A1" w:rsidRPr="00543E87" w:rsidRDefault="00F740A1" w:rsidP="004D124E">
            <w:pPr>
              <w:pStyle w:val="TableParagraph"/>
              <w:spacing w:before="9"/>
              <w:rPr>
                <w:rFonts w:ascii="Arial" w:hAnsi="Arial" w:cs="Arial"/>
                <w:sz w:val="14"/>
              </w:rPr>
            </w:pPr>
          </w:p>
          <w:p w14:paraId="77528516" w14:textId="77777777" w:rsidR="00F740A1" w:rsidRPr="00941DD6" w:rsidRDefault="00F740A1" w:rsidP="004D124E">
            <w:pPr>
              <w:pStyle w:val="TableParagraph"/>
              <w:ind w:left="236"/>
              <w:rPr>
                <w:rFonts w:ascii="Arial" w:hAnsi="Arial" w:cs="Arial"/>
                <w:sz w:val="16"/>
              </w:rPr>
            </w:pPr>
            <w:r w:rsidRPr="00941DD6">
              <w:rPr>
                <w:rFonts w:ascii="Arial" w:hAnsi="Arial" w:cs="Arial"/>
                <w:sz w:val="16"/>
              </w:rPr>
              <w:t>50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89E78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327436A3" w14:textId="77777777" w:rsidR="00F740A1" w:rsidRPr="003E6EED" w:rsidRDefault="00F740A1" w:rsidP="004D124E">
            <w:pPr>
              <w:pStyle w:val="TableParagraph"/>
              <w:spacing w:before="9"/>
              <w:rPr>
                <w:rFonts w:ascii="Arial" w:hAnsi="Arial" w:cs="Arial"/>
                <w:b/>
                <w:sz w:val="14"/>
              </w:rPr>
            </w:pPr>
          </w:p>
          <w:p w14:paraId="2F60EB46" w14:textId="77777777" w:rsidR="00F740A1" w:rsidRPr="003E6EED" w:rsidRDefault="00F740A1" w:rsidP="004D124E">
            <w:pPr>
              <w:pStyle w:val="TableParagraph"/>
              <w:ind w:left="255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EB106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7E4A0FCA" w14:textId="77777777" w:rsidR="00F740A1" w:rsidRPr="003E6EED" w:rsidRDefault="00F740A1" w:rsidP="004D124E">
            <w:pPr>
              <w:pStyle w:val="TableParagraph"/>
              <w:spacing w:before="9"/>
              <w:rPr>
                <w:rFonts w:ascii="Arial" w:hAnsi="Arial" w:cs="Arial"/>
                <w:b/>
                <w:sz w:val="14"/>
              </w:rPr>
            </w:pPr>
          </w:p>
          <w:p w14:paraId="7A4CA5B3" w14:textId="77777777" w:rsidR="00F740A1" w:rsidRPr="003E6EED" w:rsidRDefault="00F740A1" w:rsidP="004D124E">
            <w:pPr>
              <w:pStyle w:val="TableParagraph"/>
              <w:ind w:left="220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990</w:t>
            </w:r>
          </w:p>
        </w:tc>
        <w:tc>
          <w:tcPr>
            <w:tcW w:w="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DC4D4" w14:textId="77777777" w:rsidR="00F740A1" w:rsidRPr="003E6EED" w:rsidRDefault="00F740A1" w:rsidP="004D124E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14:paraId="18F4DC26" w14:textId="77777777" w:rsidR="00F740A1" w:rsidRPr="003E6EED" w:rsidRDefault="00F740A1" w:rsidP="004D124E">
            <w:pPr>
              <w:pStyle w:val="TableParagraph"/>
              <w:spacing w:before="9"/>
              <w:rPr>
                <w:rFonts w:ascii="Arial" w:hAnsi="Arial" w:cs="Arial"/>
                <w:b/>
                <w:sz w:val="14"/>
              </w:rPr>
            </w:pPr>
          </w:p>
          <w:p w14:paraId="04AE5D33" w14:textId="77777777" w:rsidR="00F740A1" w:rsidRPr="003E6EED" w:rsidRDefault="00F740A1" w:rsidP="004D124E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5</w:t>
            </w:r>
            <w:r w:rsidRPr="003E6EED">
              <w:rPr>
                <w:rFonts w:ascii="Arial" w:hAnsi="Arial" w:cs="Arial"/>
                <w:spacing w:val="22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sz w:val="16"/>
              </w:rPr>
              <w:t>000</w:t>
            </w:r>
          </w:p>
        </w:tc>
      </w:tr>
      <w:tr w:rsidR="00F740A1" w14:paraId="1D16C43F" w14:textId="77777777" w:rsidTr="00C71348">
        <w:trPr>
          <w:trHeight w:val="316"/>
        </w:trPr>
        <w:tc>
          <w:tcPr>
            <w:tcW w:w="1510" w:type="dxa"/>
            <w:tcBorders>
              <w:top w:val="nil"/>
              <w:bottom w:val="nil"/>
            </w:tcBorders>
          </w:tcPr>
          <w:p w14:paraId="3F284B05" w14:textId="77777777" w:rsidR="00F740A1" w:rsidRPr="003E6EED" w:rsidRDefault="00F740A1" w:rsidP="004D124E">
            <w:pPr>
              <w:pStyle w:val="TableParagraph"/>
              <w:spacing w:before="54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DC-13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 w14:paraId="07D2E240" w14:textId="77777777" w:rsidR="00F740A1" w:rsidRPr="003E6EED" w:rsidRDefault="00F740A1" w:rsidP="004D124E">
            <w:pPr>
              <w:pStyle w:val="TableParagraph"/>
              <w:spacing w:before="66"/>
              <w:ind w:left="7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03E6626" w14:textId="77777777" w:rsidR="00F740A1" w:rsidRPr="003E6EED" w:rsidRDefault="00F740A1" w:rsidP="004D124E">
            <w:pPr>
              <w:pStyle w:val="TableParagraph"/>
              <w:spacing w:before="66"/>
              <w:ind w:left="9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4E1A2C9" w14:textId="77777777" w:rsidR="00F740A1" w:rsidRPr="003E6EED" w:rsidRDefault="00F740A1" w:rsidP="004D124E">
            <w:pPr>
              <w:pStyle w:val="TableParagraph"/>
              <w:spacing w:before="75"/>
              <w:ind w:left="45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w w:val="105"/>
                <w:sz w:val="16"/>
              </w:rPr>
              <w:t>6</w:t>
            </w:r>
            <w:r w:rsidRPr="003E6EED">
              <w:rPr>
                <w:rFonts w:ascii="Arial" w:hAnsi="Arial" w:cs="Arial"/>
                <w:spacing w:val="10"/>
                <w:w w:val="105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w w:val="105"/>
                <w:sz w:val="16"/>
              </w:rPr>
              <w:t>×</w:t>
            </w:r>
            <w:r w:rsidRPr="003E6EED">
              <w:rPr>
                <w:rFonts w:ascii="Arial" w:hAnsi="Arial" w:cs="Arial"/>
                <w:spacing w:val="11"/>
                <w:w w:val="105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i/>
                <w:w w:val="105"/>
                <w:sz w:val="16"/>
              </w:rPr>
              <w:t>P</w:t>
            </w:r>
            <w:r w:rsidRPr="003E6EED">
              <w:rPr>
                <w:rFonts w:ascii="Arial" w:hAnsi="Arial" w:cs="Arial"/>
                <w:i/>
                <w:spacing w:val="17"/>
                <w:w w:val="105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w w:val="105"/>
                <w:sz w:val="16"/>
                <w:vertAlign w:val="superscript"/>
              </w:rPr>
              <w:t>c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F2ED0D6" w14:textId="77777777" w:rsidR="00F740A1" w:rsidRPr="003E6EED" w:rsidRDefault="00F740A1" w:rsidP="004D124E">
            <w:pPr>
              <w:pStyle w:val="TableParagraph"/>
              <w:spacing w:before="65"/>
              <w:ind w:left="283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20E7716" w14:textId="77777777" w:rsidR="00F740A1" w:rsidRPr="003E6EED" w:rsidRDefault="00F740A1" w:rsidP="004D124E">
            <w:pPr>
              <w:pStyle w:val="TableParagraph"/>
              <w:spacing w:before="65"/>
              <w:ind w:left="10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 w14:paraId="0FFB5C90" w14:textId="77777777" w:rsidR="00F740A1" w:rsidRPr="003E6EED" w:rsidRDefault="00F740A1" w:rsidP="004D124E">
            <w:pPr>
              <w:pStyle w:val="TableParagraph"/>
              <w:spacing w:before="75"/>
              <w:ind w:left="71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w w:val="105"/>
                <w:sz w:val="16"/>
              </w:rPr>
              <w:t>6</w:t>
            </w:r>
            <w:r w:rsidRPr="003E6EED">
              <w:rPr>
                <w:rFonts w:ascii="Arial" w:hAnsi="Arial" w:cs="Arial"/>
                <w:spacing w:val="12"/>
                <w:w w:val="105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w w:val="105"/>
                <w:sz w:val="16"/>
              </w:rPr>
              <w:t>×</w:t>
            </w:r>
            <w:r w:rsidRPr="003E6EED">
              <w:rPr>
                <w:rFonts w:ascii="Arial" w:hAnsi="Arial" w:cs="Arial"/>
                <w:spacing w:val="13"/>
                <w:w w:val="105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i/>
                <w:w w:val="105"/>
                <w:sz w:val="16"/>
              </w:rPr>
              <w:t>P</w:t>
            </w:r>
            <w:r w:rsidRPr="003E6EED">
              <w:rPr>
                <w:rFonts w:ascii="Arial" w:hAnsi="Arial" w:cs="Arial"/>
                <w:w w:val="105"/>
                <w:sz w:val="16"/>
                <w:vertAlign w:val="superscript"/>
              </w:rPr>
              <w:t>c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4" w:space="0" w:color="000000"/>
            </w:tcBorders>
          </w:tcPr>
          <w:p w14:paraId="391AC46C" w14:textId="77777777" w:rsidR="00F740A1" w:rsidRPr="003E6EED" w:rsidRDefault="00F740A1" w:rsidP="004D124E">
            <w:pPr>
              <w:pStyle w:val="TableParagraph"/>
              <w:spacing w:before="65"/>
              <w:ind w:hanging="5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i/>
                <w:sz w:val="16"/>
              </w:rPr>
              <w:t>T</w:t>
            </w:r>
            <w:r w:rsidRPr="003E6EED">
              <w:rPr>
                <w:rFonts w:ascii="Arial" w:hAnsi="Arial" w:cs="Arial"/>
                <w:sz w:val="16"/>
              </w:rPr>
              <w:t>0,95</w:t>
            </w: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E4158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DAC35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41B8F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22088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740A1" w14:paraId="3FF7FA9B" w14:textId="77777777" w:rsidTr="00C71348">
        <w:trPr>
          <w:trHeight w:val="299"/>
        </w:trPr>
        <w:tc>
          <w:tcPr>
            <w:tcW w:w="1510" w:type="dxa"/>
            <w:tcBorders>
              <w:top w:val="nil"/>
            </w:tcBorders>
          </w:tcPr>
          <w:p w14:paraId="0D735944" w14:textId="77777777" w:rsidR="00F740A1" w:rsidRPr="003E6EED" w:rsidRDefault="00F740A1" w:rsidP="004D124E">
            <w:pPr>
              <w:pStyle w:val="TableParagraph"/>
              <w:spacing w:before="53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DC-14</w:t>
            </w:r>
          </w:p>
        </w:tc>
        <w:tc>
          <w:tcPr>
            <w:tcW w:w="656" w:type="dxa"/>
            <w:tcBorders>
              <w:top w:val="nil"/>
            </w:tcBorders>
          </w:tcPr>
          <w:p w14:paraId="1D3437E8" w14:textId="77777777" w:rsidR="00F740A1" w:rsidRPr="003E6EED" w:rsidRDefault="00F740A1" w:rsidP="004D124E">
            <w:pPr>
              <w:pStyle w:val="TableParagraph"/>
              <w:spacing w:before="56"/>
              <w:ind w:left="71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662" w:type="dxa"/>
            <w:tcBorders>
              <w:top w:val="nil"/>
            </w:tcBorders>
          </w:tcPr>
          <w:p w14:paraId="77518D94" w14:textId="77777777" w:rsidR="00F740A1" w:rsidRPr="003E6EED" w:rsidRDefault="00F740A1" w:rsidP="004D124E">
            <w:pPr>
              <w:pStyle w:val="TableParagraph"/>
              <w:spacing w:before="56"/>
              <w:ind w:left="9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0" w:type="dxa"/>
            <w:tcBorders>
              <w:top w:val="nil"/>
            </w:tcBorders>
          </w:tcPr>
          <w:p w14:paraId="0EB15FDA" w14:textId="77777777" w:rsidR="00F740A1" w:rsidRPr="003E6EED" w:rsidRDefault="00F740A1" w:rsidP="004D124E">
            <w:pPr>
              <w:pStyle w:val="TableParagraph"/>
              <w:spacing w:before="56"/>
              <w:ind w:left="45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15</w:t>
            </w:r>
          </w:p>
        </w:tc>
        <w:tc>
          <w:tcPr>
            <w:tcW w:w="662" w:type="dxa"/>
            <w:tcBorders>
              <w:top w:val="nil"/>
            </w:tcBorders>
          </w:tcPr>
          <w:p w14:paraId="45B6F60D" w14:textId="77777777" w:rsidR="00F740A1" w:rsidRPr="003E6EED" w:rsidRDefault="00F740A1" w:rsidP="004D124E">
            <w:pPr>
              <w:pStyle w:val="TableParagraph"/>
              <w:spacing w:before="56"/>
              <w:ind w:left="283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63" w:type="dxa"/>
            <w:tcBorders>
              <w:top w:val="nil"/>
            </w:tcBorders>
          </w:tcPr>
          <w:p w14:paraId="170A31FB" w14:textId="77777777" w:rsidR="00F740A1" w:rsidRPr="003E6EED" w:rsidRDefault="00F740A1" w:rsidP="004D124E">
            <w:pPr>
              <w:pStyle w:val="TableParagraph"/>
              <w:spacing w:before="56"/>
              <w:ind w:left="10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656" w:type="dxa"/>
            <w:tcBorders>
              <w:top w:val="nil"/>
            </w:tcBorders>
          </w:tcPr>
          <w:p w14:paraId="7D2C3B2D" w14:textId="77777777" w:rsidR="00F740A1" w:rsidRPr="003E6EED" w:rsidRDefault="00F740A1" w:rsidP="004D124E">
            <w:pPr>
              <w:pStyle w:val="TableParagraph"/>
              <w:spacing w:before="56"/>
              <w:ind w:left="71"/>
              <w:jc w:val="center"/>
              <w:rPr>
                <w:rFonts w:ascii="Arial" w:hAnsi="Arial" w:cs="Arial"/>
                <w:sz w:val="16"/>
              </w:rPr>
            </w:pPr>
            <w:r w:rsidRPr="003E6EED">
              <w:rPr>
                <w:rFonts w:ascii="Arial" w:hAnsi="Arial" w:cs="Arial"/>
                <w:sz w:val="16"/>
              </w:rPr>
              <w:t>15</w:t>
            </w:r>
          </w:p>
        </w:tc>
        <w:tc>
          <w:tcPr>
            <w:tcW w:w="1196" w:type="dxa"/>
            <w:tcBorders>
              <w:top w:val="nil"/>
              <w:right w:val="single" w:sz="4" w:space="0" w:color="000000"/>
            </w:tcBorders>
          </w:tcPr>
          <w:p w14:paraId="24E73B1D" w14:textId="77777777" w:rsidR="00F740A1" w:rsidRPr="003E6EED" w:rsidRDefault="00F740A1" w:rsidP="004D124E">
            <w:pPr>
              <w:pStyle w:val="TableParagraph"/>
              <w:spacing w:before="53"/>
              <w:ind w:hanging="5"/>
              <w:jc w:val="center"/>
              <w:rPr>
                <w:rFonts w:ascii="Arial" w:hAnsi="Arial" w:cs="Arial"/>
                <w:sz w:val="12"/>
              </w:rPr>
            </w:pPr>
            <w:r w:rsidRPr="003E6EED">
              <w:rPr>
                <w:rFonts w:ascii="Arial" w:hAnsi="Arial" w:cs="Arial"/>
                <w:sz w:val="16"/>
              </w:rPr>
              <w:t>25</w:t>
            </w:r>
            <w:r w:rsidRPr="003E6EED">
              <w:rPr>
                <w:rFonts w:ascii="Arial" w:hAnsi="Arial" w:cs="Arial"/>
                <w:spacing w:val="18"/>
                <w:sz w:val="16"/>
              </w:rPr>
              <w:t xml:space="preserve"> </w:t>
            </w:r>
            <w:r w:rsidRPr="003E6EED">
              <w:rPr>
                <w:rFonts w:ascii="Arial" w:hAnsi="Arial" w:cs="Arial"/>
                <w:position w:val="4"/>
                <w:sz w:val="12"/>
              </w:rPr>
              <w:t>b</w:t>
            </w:r>
          </w:p>
        </w:tc>
        <w:tc>
          <w:tcPr>
            <w:tcW w:w="6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3947C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447CB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FC0F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C7F9A" w14:textId="77777777" w:rsidR="00F740A1" w:rsidRPr="003E6EED" w:rsidRDefault="00F740A1" w:rsidP="004D124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C71348" w:rsidRPr="00120EDA" w14:paraId="4B46887E" w14:textId="77777777" w:rsidTr="004B2941">
        <w:trPr>
          <w:trHeight w:val="957"/>
        </w:trPr>
        <w:tc>
          <w:tcPr>
            <w:tcW w:w="4813" w:type="dxa"/>
            <w:gridSpan w:val="6"/>
            <w:tcBorders>
              <w:top w:val="nil"/>
              <w:right w:val="nil"/>
            </w:tcBorders>
          </w:tcPr>
          <w:p w14:paraId="4F1EBC57" w14:textId="4B502208" w:rsidR="00C71348" w:rsidRDefault="00C71348" w:rsidP="00C71348">
            <w:pPr>
              <w:pStyle w:val="TableParagraph"/>
              <w:spacing w:before="57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20EDA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120EDA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  <w:r w:rsidRPr="00C71348">
              <w:rPr>
                <w:rFonts w:ascii="Arial" w:hAnsi="Arial" w:cs="Arial"/>
                <w:position w:val="-5"/>
                <w:sz w:val="16"/>
                <w:szCs w:val="16"/>
                <w:lang w:val="ru-RU"/>
              </w:rPr>
              <w:t>–</w:t>
            </w:r>
            <w:r w:rsidRPr="00120EDA">
              <w:rPr>
                <w:rFonts w:ascii="Arial" w:hAnsi="Arial" w:cs="Arial"/>
                <w:sz w:val="16"/>
                <w:szCs w:val="16"/>
                <w:lang w:val="ru-RU"/>
              </w:rPr>
              <w:t>номинальный рабочи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й</w:t>
            </w:r>
            <w:r w:rsidRPr="00120EDA">
              <w:rPr>
                <w:rFonts w:ascii="Arial" w:hAnsi="Arial" w:cs="Arial"/>
                <w:sz w:val="16"/>
                <w:szCs w:val="16"/>
                <w:lang w:val="ru-RU"/>
              </w:rPr>
              <w:t xml:space="preserve"> ток</w:t>
            </w:r>
          </w:p>
          <w:p w14:paraId="2C7319A6" w14:textId="67C435C6" w:rsidR="00C71348" w:rsidRPr="00C71348" w:rsidRDefault="00C71348" w:rsidP="00C71348">
            <w:pPr>
              <w:pStyle w:val="TableParagraph"/>
              <w:spacing w:before="57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20EDA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120EDA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position w:val="-5"/>
                <w:sz w:val="16"/>
                <w:szCs w:val="16"/>
                <w:lang w:val="ru-RU"/>
              </w:rPr>
              <w:t xml:space="preserve"> – </w:t>
            </w:r>
            <w:r w:rsidRPr="00120EDA">
              <w:rPr>
                <w:rFonts w:ascii="Arial" w:hAnsi="Arial" w:cs="Arial"/>
                <w:sz w:val="16"/>
                <w:szCs w:val="16"/>
                <w:lang w:val="ru-RU"/>
              </w:rPr>
              <w:t>номинальное рабочее напряжение</w:t>
            </w:r>
          </w:p>
          <w:p w14:paraId="54878ACA" w14:textId="0150C9F5" w:rsidR="00C71348" w:rsidRPr="00C71348" w:rsidRDefault="00C71348" w:rsidP="00C71348">
            <w:pPr>
              <w:pStyle w:val="TableParagraph"/>
              <w:spacing w:before="57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20EDA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120EDA">
              <w:rPr>
                <w:rFonts w:ascii="Arial" w:hAnsi="Arial" w:cs="Arial"/>
                <w:i/>
                <w:spacing w:val="41"/>
                <w:sz w:val="16"/>
                <w:szCs w:val="16"/>
                <w:lang w:val="ru-RU"/>
              </w:rPr>
              <w:t xml:space="preserve"> </w:t>
            </w:r>
            <w:r w:rsidRPr="00120EDA">
              <w:rPr>
                <w:rFonts w:ascii="Arial" w:hAnsi="Arial" w:cs="Arial"/>
                <w:sz w:val="16"/>
                <w:szCs w:val="16"/>
                <w:lang w:val="ru-RU"/>
              </w:rPr>
              <w:t>=</w:t>
            </w:r>
            <w:r w:rsidRPr="00120EDA">
              <w:rPr>
                <w:rFonts w:ascii="Arial" w:hAnsi="Arial" w:cs="Arial"/>
                <w:spacing w:val="37"/>
                <w:sz w:val="16"/>
                <w:szCs w:val="16"/>
                <w:lang w:val="ru-RU"/>
              </w:rPr>
              <w:t xml:space="preserve"> </w:t>
            </w:r>
            <w:r w:rsidRPr="00120EDA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120EDA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  <w:r w:rsidRPr="00120EDA">
              <w:rPr>
                <w:rFonts w:ascii="Arial" w:hAnsi="Arial" w:cs="Arial"/>
                <w:spacing w:val="48"/>
                <w:position w:val="-5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∙</w:t>
            </w:r>
            <w:r w:rsidRPr="00120EDA">
              <w:rPr>
                <w:rFonts w:ascii="Arial" w:hAnsi="Arial" w:cs="Arial"/>
                <w:spacing w:val="37"/>
                <w:sz w:val="16"/>
                <w:szCs w:val="16"/>
                <w:lang w:val="ru-RU"/>
              </w:rPr>
              <w:t xml:space="preserve"> </w:t>
            </w:r>
            <w:r w:rsidRPr="00120EDA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120EDA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  <w:r w:rsidRPr="00120EDA">
              <w:rPr>
                <w:rFonts w:ascii="Arial" w:hAnsi="Arial" w:cs="Arial"/>
                <w:spacing w:val="48"/>
                <w:position w:val="-5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pacing w:val="48"/>
                <w:position w:val="-5"/>
                <w:sz w:val="16"/>
                <w:szCs w:val="16"/>
                <w:lang w:val="ru-RU"/>
              </w:rPr>
              <w:t>–</w:t>
            </w:r>
            <w:r w:rsidRPr="00120ED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мощность в установившемся режиме, Вт</w:t>
            </w:r>
          </w:p>
        </w:tc>
        <w:tc>
          <w:tcPr>
            <w:tcW w:w="4701" w:type="dxa"/>
            <w:gridSpan w:val="6"/>
            <w:tcBorders>
              <w:top w:val="nil"/>
              <w:left w:val="nil"/>
            </w:tcBorders>
          </w:tcPr>
          <w:p w14:paraId="6AD28248" w14:textId="6D6EE27E" w:rsidR="00C71348" w:rsidRDefault="00C71348" w:rsidP="00C71348">
            <w:pPr>
              <w:pStyle w:val="TableParagraph"/>
              <w:spacing w:before="57"/>
              <w:ind w:left="29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20EDA">
              <w:rPr>
                <w:rFonts w:ascii="Arial" w:hAnsi="Arial" w:cs="Arial"/>
                <w:i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sz w:val="16"/>
                <w:szCs w:val="16"/>
                <w:lang w:val="ru-RU"/>
              </w:rPr>
              <w:t xml:space="preserve"> – </w:t>
            </w:r>
            <w:r w:rsidRPr="00120EDA">
              <w:rPr>
                <w:rFonts w:ascii="Arial" w:hAnsi="Arial" w:cs="Arial"/>
                <w:sz w:val="16"/>
                <w:szCs w:val="16"/>
                <w:lang w:val="ru-RU"/>
              </w:rPr>
              <w:t>ток включения и отключения</w:t>
            </w:r>
          </w:p>
          <w:p w14:paraId="0DD983AC" w14:textId="3D779523" w:rsidR="00C71348" w:rsidRPr="00120EDA" w:rsidRDefault="00C71348" w:rsidP="00C71348">
            <w:pPr>
              <w:pStyle w:val="TableParagraph"/>
              <w:spacing w:before="57"/>
              <w:ind w:left="29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20EDA">
              <w:rPr>
                <w:rFonts w:ascii="Arial" w:hAnsi="Arial" w:cs="Arial"/>
                <w:i/>
                <w:sz w:val="16"/>
                <w:szCs w:val="16"/>
              </w:rPr>
              <w:t>U</w:t>
            </w:r>
            <w:r>
              <w:rPr>
                <w:rFonts w:ascii="Arial" w:hAnsi="Arial" w:cs="Arial"/>
                <w:i/>
                <w:sz w:val="16"/>
                <w:szCs w:val="16"/>
                <w:lang w:val="ru-RU"/>
              </w:rPr>
              <w:t xml:space="preserve"> – </w:t>
            </w:r>
            <w:r w:rsidRPr="00120EDA">
              <w:rPr>
                <w:rFonts w:ascii="Arial" w:hAnsi="Arial" w:cs="Arial"/>
                <w:sz w:val="16"/>
                <w:szCs w:val="16"/>
                <w:lang w:val="ru-RU"/>
              </w:rPr>
              <w:t>напряжение перед включением</w:t>
            </w:r>
          </w:p>
          <w:p w14:paraId="28366ED4" w14:textId="163395A3" w:rsidR="00C71348" w:rsidRPr="00120EDA" w:rsidRDefault="00C71348" w:rsidP="00C71348">
            <w:pPr>
              <w:pStyle w:val="TableParagraph"/>
              <w:spacing w:before="57"/>
              <w:ind w:left="29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20EDA">
              <w:rPr>
                <w:rFonts w:ascii="Arial" w:hAnsi="Arial" w:cs="Arial"/>
                <w:i/>
                <w:sz w:val="16"/>
                <w:szCs w:val="16"/>
              </w:rPr>
              <w:t>T</w:t>
            </w:r>
            <w:r w:rsidRPr="00120EDA">
              <w:rPr>
                <w:rFonts w:ascii="Arial" w:hAnsi="Arial" w:cs="Arial"/>
                <w:position w:val="-5"/>
                <w:sz w:val="16"/>
                <w:szCs w:val="16"/>
                <w:vertAlign w:val="subscript"/>
                <w:lang w:val="ru-RU"/>
              </w:rPr>
              <w:t xml:space="preserve">0,95 </w:t>
            </w:r>
            <w:r w:rsidRPr="005544EE">
              <w:rPr>
                <w:rFonts w:ascii="Arial" w:hAnsi="Arial" w:cs="Arial"/>
                <w:spacing w:val="14"/>
                <w:position w:val="-5"/>
                <w:sz w:val="16"/>
                <w:szCs w:val="16"/>
                <w:lang w:val="ru-RU"/>
              </w:rPr>
              <w:t>–</w:t>
            </w:r>
            <w:r>
              <w:rPr>
                <w:rFonts w:ascii="Arial" w:hAnsi="Arial" w:cs="Arial"/>
                <w:spacing w:val="14"/>
                <w:position w:val="-5"/>
                <w:sz w:val="16"/>
                <w:szCs w:val="16"/>
                <w:vertAlign w:val="subscript"/>
                <w:lang w:val="ru-RU"/>
              </w:rPr>
              <w:t xml:space="preserve"> </w:t>
            </w:r>
            <w:r w:rsidRPr="00120ED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время достижения 95% 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-ного </w:t>
            </w:r>
            <w:r w:rsidRPr="00120ED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значения тока установившегося режима</w:t>
            </w:r>
          </w:p>
        </w:tc>
      </w:tr>
      <w:tr w:rsidR="00C71348" w:rsidRPr="00120EDA" w14:paraId="4F27DBDD" w14:textId="77777777" w:rsidTr="00E16E5B">
        <w:trPr>
          <w:trHeight w:val="383"/>
        </w:trPr>
        <w:tc>
          <w:tcPr>
            <w:tcW w:w="9514" w:type="dxa"/>
            <w:gridSpan w:val="12"/>
          </w:tcPr>
          <w:p w14:paraId="6BEF1C91" w14:textId="79D64851" w:rsidR="00C71348" w:rsidRPr="00120EDA" w:rsidRDefault="00C71348" w:rsidP="00C71348">
            <w:pPr>
              <w:pStyle w:val="TableParagraph"/>
              <w:spacing w:before="101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20EDA">
              <w:rPr>
                <w:rFonts w:ascii="Arial" w:hAnsi="Arial" w:cs="Arial"/>
                <w:color w:val="000000"/>
                <w:spacing w:val="20"/>
                <w:sz w:val="16"/>
                <w:szCs w:val="16"/>
                <w:lang w:val="ru-RU"/>
              </w:rPr>
              <w:t>Примечание</w:t>
            </w:r>
            <w:r w:rsidRPr="00120ED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–</w:t>
            </w:r>
            <w:r w:rsidRPr="00120EDA">
              <w:rPr>
                <w:rFonts w:ascii="Arial" w:hAnsi="Arial" w:cs="Arial"/>
                <w:sz w:val="16"/>
                <w:szCs w:val="16"/>
                <w:lang w:val="ru-RU"/>
              </w:rPr>
              <w:t xml:space="preserve"> Цель испытания см. в 9.3.3.5.3</w:t>
            </w:r>
          </w:p>
        </w:tc>
      </w:tr>
      <w:tr w:rsidR="00C71348" w:rsidRPr="00120EDA" w14:paraId="2DC8D2AD" w14:textId="77777777" w:rsidTr="00E16E5B">
        <w:trPr>
          <w:trHeight w:val="383"/>
        </w:trPr>
        <w:tc>
          <w:tcPr>
            <w:tcW w:w="9514" w:type="dxa"/>
            <w:gridSpan w:val="12"/>
          </w:tcPr>
          <w:p w14:paraId="026B1316" w14:textId="31EE53F8" w:rsidR="00C71348" w:rsidRPr="004B2941" w:rsidRDefault="00C71348" w:rsidP="00C71348">
            <w:pPr>
              <w:pStyle w:val="TableParagraph"/>
              <w:tabs>
                <w:tab w:val="left" w:pos="340"/>
              </w:tabs>
              <w:spacing w:before="121"/>
              <w:ind w:left="57" w:right="142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B2941">
              <w:rPr>
                <w:rFonts w:ascii="Arial" w:hAnsi="Arial" w:cs="Arial"/>
                <w:position w:val="4"/>
                <w:sz w:val="16"/>
                <w:szCs w:val="16"/>
              </w:rPr>
              <w:t>a</w:t>
            </w:r>
            <w:r w:rsidRPr="004B2941">
              <w:rPr>
                <w:rFonts w:ascii="Arial" w:hAnsi="Arial" w:cs="Arial"/>
                <w:position w:val="4"/>
                <w:sz w:val="16"/>
                <w:szCs w:val="16"/>
                <w:lang w:val="ru-RU"/>
              </w:rPr>
              <w:tab/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>Допуски на испытательные величины см. в 9.3.2.2.</w:t>
            </w:r>
          </w:p>
          <w:p w14:paraId="60C7E664" w14:textId="09F313F9" w:rsidR="00C71348" w:rsidRPr="004B2941" w:rsidRDefault="00C71348" w:rsidP="00C71348">
            <w:pPr>
              <w:pStyle w:val="TableParagraph"/>
              <w:tabs>
                <w:tab w:val="left" w:pos="340"/>
              </w:tabs>
              <w:spacing w:before="121"/>
              <w:ind w:left="57" w:right="142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B2941">
              <w:rPr>
                <w:rFonts w:ascii="Arial" w:hAnsi="Arial" w:cs="Arial"/>
                <w:position w:val="4"/>
                <w:sz w:val="16"/>
                <w:szCs w:val="16"/>
              </w:rPr>
              <w:t>b</w:t>
            </w:r>
            <w:r w:rsidRPr="004B2941">
              <w:rPr>
                <w:rFonts w:ascii="Arial" w:hAnsi="Arial" w:cs="Arial"/>
                <w:position w:val="4"/>
                <w:sz w:val="16"/>
                <w:szCs w:val="16"/>
                <w:lang w:val="ru-RU"/>
              </w:rPr>
              <w:tab/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Оба значения времени включения (для </w:t>
            </w:r>
            <w:r w:rsidRPr="004B2941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4B2941">
              <w:rPr>
                <w:rFonts w:ascii="Arial" w:hAnsi="Arial" w:cs="Arial"/>
                <w:sz w:val="16"/>
                <w:szCs w:val="16"/>
                <w:vertAlign w:val="subscript"/>
              </w:rPr>
              <w:t>make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 и для </w:t>
            </w:r>
            <w:r w:rsidRPr="004B2941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4B2941">
              <w:rPr>
                <w:rFonts w:ascii="Arial" w:hAnsi="Arial" w:cs="Arial"/>
                <w:sz w:val="16"/>
                <w:szCs w:val="16"/>
                <w:vertAlign w:val="subscript"/>
              </w:rPr>
              <w:t>break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) должны быть не менее </w:t>
            </w:r>
            <w:r w:rsidR="004B2941">
              <w:rPr>
                <w:rFonts w:ascii="Arial" w:hAnsi="Arial" w:cs="Arial"/>
                <w:sz w:val="16"/>
                <w:szCs w:val="16"/>
                <w:lang w:val="ru-RU"/>
              </w:rPr>
              <w:t>двух</w:t>
            </w:r>
            <w:r w:rsidR="004B2941"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циклов (или 25 мс для </w:t>
            </w:r>
            <w:r w:rsidRPr="004B2941">
              <w:rPr>
                <w:rFonts w:ascii="Arial" w:hAnsi="Arial" w:cs="Arial"/>
                <w:sz w:val="16"/>
                <w:szCs w:val="16"/>
              </w:rPr>
              <w:t>DC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>-14).</w:t>
            </w:r>
          </w:p>
          <w:p w14:paraId="6FDE7B65" w14:textId="28BB6AAE" w:rsidR="00C71348" w:rsidRPr="004B2941" w:rsidRDefault="00C71348" w:rsidP="00C71348">
            <w:pPr>
              <w:pStyle w:val="TableParagraph"/>
              <w:spacing w:before="120"/>
              <w:ind w:left="57" w:right="142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B2941">
              <w:rPr>
                <w:rFonts w:ascii="Arial" w:hAnsi="Arial" w:cs="Arial"/>
                <w:position w:val="4"/>
                <w:sz w:val="16"/>
                <w:szCs w:val="16"/>
              </w:rPr>
              <w:t>c</w:t>
            </w:r>
            <w:r w:rsidRPr="004B2941">
              <w:rPr>
                <w:rFonts w:ascii="Arial" w:hAnsi="Arial" w:cs="Arial"/>
                <w:position w:val="4"/>
                <w:sz w:val="16"/>
                <w:szCs w:val="16"/>
                <w:lang w:val="ru-RU"/>
              </w:rPr>
              <w:t xml:space="preserve"> 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Значение «6 × </w:t>
            </w:r>
            <w:r w:rsidRPr="005544EE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» получено на основе эмпирической зависимости, которая, как выяснилось, отражает большинство магнитных нагрузок постоянного тока до верхнего предела </w:t>
            </w:r>
            <w:r w:rsidRPr="004B2941">
              <w:rPr>
                <w:rFonts w:ascii="Arial" w:hAnsi="Arial" w:cs="Arial"/>
                <w:sz w:val="16"/>
                <w:szCs w:val="16"/>
              </w:rPr>
              <w:t>P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 = 50 Вт, т.</w:t>
            </w:r>
            <w:r w:rsid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е. 6 × </w:t>
            </w:r>
            <w:r w:rsidRPr="005544EE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 = 300 мс. Предполагается, что нагрузки с потребляемой мощностью более 50 Вт состоят из параллельно включенных меньших нагрузок.</w:t>
            </w:r>
          </w:p>
          <w:p w14:paraId="4530C634" w14:textId="1DA2C02C" w:rsidR="00C71348" w:rsidRPr="004B2941" w:rsidRDefault="00C71348" w:rsidP="00C71348">
            <w:pPr>
              <w:pStyle w:val="TableParagraph"/>
              <w:spacing w:before="120"/>
              <w:ind w:left="57" w:right="142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B2941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Следовательно, </w:t>
            </w:r>
            <w:r w:rsidR="004B2941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значение</w:t>
            </w:r>
            <w:r w:rsidR="004B2941" w:rsidRPr="004B2941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Pr="004B2941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300 мс представляет </w:t>
            </w:r>
            <w:r w:rsidR="004B2941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собой </w:t>
            </w:r>
            <w:r w:rsidRPr="004B2941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верхний предел независимо от количества поглощаемой энергии.</w:t>
            </w:r>
          </w:p>
          <w:p w14:paraId="7B30A41C" w14:textId="6A9EA1BD" w:rsidR="00C71348" w:rsidRPr="004B2941" w:rsidRDefault="00C71348" w:rsidP="00C71348">
            <w:pPr>
              <w:pStyle w:val="TableParagraph"/>
              <w:spacing w:before="120"/>
              <w:ind w:left="57" w:right="142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>У аппаратов для цепей управления с полупроводниковыми переключающими элементами максимальная постоянная времени должна составлять 60 мс, т.</w:t>
            </w:r>
            <w:r w:rsid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е. </w:t>
            </w:r>
            <w:r w:rsidRPr="004B2941">
              <w:rPr>
                <w:rFonts w:ascii="Arial" w:hAnsi="Arial" w:cs="Arial"/>
                <w:i/>
                <w:sz w:val="16"/>
                <w:szCs w:val="16"/>
              </w:rPr>
              <w:t>T</w:t>
            </w:r>
            <w:r w:rsidRPr="004B2941">
              <w:rPr>
                <w:rFonts w:ascii="Arial" w:hAnsi="Arial" w:cs="Arial"/>
                <w:sz w:val="16"/>
                <w:szCs w:val="16"/>
                <w:vertAlign w:val="subscript"/>
                <w:lang w:val="ru-RU"/>
              </w:rPr>
              <w:t xml:space="preserve">0,95 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>= 180 мс (3 × постоянная времени).</w:t>
            </w:r>
          </w:p>
          <w:p w14:paraId="1414C39B" w14:textId="77777777" w:rsidR="00C71348" w:rsidRPr="004B2941" w:rsidRDefault="00C71348" w:rsidP="00C71348">
            <w:pPr>
              <w:pStyle w:val="TableParagraph"/>
              <w:tabs>
                <w:tab w:val="left" w:pos="340"/>
              </w:tabs>
              <w:spacing w:before="120"/>
              <w:ind w:left="57" w:right="142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B2941">
              <w:rPr>
                <w:rFonts w:ascii="Arial" w:hAnsi="Arial" w:cs="Arial"/>
                <w:position w:val="4"/>
                <w:sz w:val="16"/>
                <w:szCs w:val="16"/>
              </w:rPr>
              <w:t>d</w:t>
            </w:r>
            <w:r w:rsidRPr="004B2941">
              <w:rPr>
                <w:rFonts w:ascii="Arial" w:hAnsi="Arial" w:cs="Arial"/>
                <w:position w:val="4"/>
                <w:sz w:val="16"/>
                <w:szCs w:val="16"/>
                <w:lang w:val="ru-RU"/>
              </w:rPr>
              <w:tab/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>Для всех категорий использования последовательность испытаний должна быть в указанном порядке.</w:t>
            </w:r>
          </w:p>
          <w:p w14:paraId="7BA0C77A" w14:textId="77777777" w:rsidR="00C71348" w:rsidRPr="004B2941" w:rsidRDefault="00C71348" w:rsidP="00C71348">
            <w:pPr>
              <w:pStyle w:val="TableParagraph"/>
              <w:tabs>
                <w:tab w:val="left" w:pos="340"/>
              </w:tabs>
              <w:spacing w:before="121"/>
              <w:ind w:left="57" w:right="142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B2941">
              <w:rPr>
                <w:rFonts w:ascii="Arial" w:hAnsi="Arial" w:cs="Arial"/>
                <w:position w:val="4"/>
                <w:sz w:val="16"/>
                <w:szCs w:val="16"/>
              </w:rPr>
              <w:t>e</w:t>
            </w:r>
            <w:r w:rsidRPr="004B2941">
              <w:rPr>
                <w:rFonts w:ascii="Arial" w:hAnsi="Arial" w:cs="Arial"/>
                <w:position w:val="4"/>
                <w:sz w:val="16"/>
                <w:szCs w:val="16"/>
                <w:lang w:val="ru-RU"/>
              </w:rPr>
              <w:tab/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>Скорость испытания должна быть следующей:</w:t>
            </w:r>
          </w:p>
          <w:p w14:paraId="6211A009" w14:textId="05766F39" w:rsidR="00C71348" w:rsidRPr="004B2941" w:rsidRDefault="00C71348" w:rsidP="00C71348">
            <w:pPr>
              <w:pStyle w:val="TableParagraph"/>
              <w:tabs>
                <w:tab w:val="left" w:pos="340"/>
              </w:tabs>
              <w:spacing w:before="121"/>
              <w:ind w:left="57" w:right="142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>Для порядкового номера № 1: 6 рабочих циклов в минуту, которые должны</w:t>
            </w:r>
            <w:r w:rsid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 быть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4B2941" w:rsidRPr="004B2941">
              <w:rPr>
                <w:rFonts w:ascii="Arial" w:hAnsi="Arial" w:cs="Arial"/>
                <w:sz w:val="16"/>
                <w:szCs w:val="16"/>
                <w:lang w:val="ru-RU"/>
              </w:rPr>
              <w:t>выполн</w:t>
            </w:r>
            <w:r w:rsidR="004B2941">
              <w:rPr>
                <w:rFonts w:ascii="Arial" w:hAnsi="Arial" w:cs="Arial"/>
                <w:sz w:val="16"/>
                <w:szCs w:val="16"/>
                <w:lang w:val="ru-RU"/>
              </w:rPr>
              <w:t>ены</w:t>
            </w:r>
            <w:r w:rsidR="004B2941"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при испытательном напряжении, поднятом до </w:t>
            </w:r>
            <w:r w:rsidRPr="004B2941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4B2941">
              <w:rPr>
                <w:rFonts w:ascii="Arial" w:hAnsi="Arial" w:cs="Arial"/>
                <w:sz w:val="16"/>
                <w:szCs w:val="16"/>
                <w:vertAlign w:val="subscript"/>
              </w:rPr>
              <w:t>e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 × 1,1, и соответствующем испытательном токе, причем испытательный ток </w:t>
            </w:r>
            <w:r w:rsidRPr="004B2941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 должен быть предварительно установлен при напряжении </w:t>
            </w:r>
            <w:r w:rsidRPr="004B2941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4B2941">
              <w:rPr>
                <w:rFonts w:ascii="Arial" w:hAnsi="Arial" w:cs="Arial"/>
                <w:sz w:val="16"/>
                <w:szCs w:val="16"/>
                <w:vertAlign w:val="subscript"/>
              </w:rPr>
              <w:t>e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14:paraId="593557E7" w14:textId="0856B0D9" w:rsidR="00C71348" w:rsidRPr="004B2941" w:rsidRDefault="00C71348" w:rsidP="00C71348">
            <w:pPr>
              <w:pStyle w:val="TableParagraph"/>
              <w:tabs>
                <w:tab w:val="left" w:pos="340"/>
              </w:tabs>
              <w:spacing w:before="121"/>
              <w:ind w:left="57" w:right="142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>Для порядкового номера №</w:t>
            </w:r>
            <w:r w:rsid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2: максимально быстро, обеспечивая полное замыкание и размыкание контактов. </w:t>
            </w:r>
          </w:p>
          <w:p w14:paraId="6E7A2290" w14:textId="2BFA8FBF" w:rsidR="00C71348" w:rsidRPr="004B2941" w:rsidRDefault="00C71348" w:rsidP="00C71348">
            <w:pPr>
              <w:pStyle w:val="TableParagraph"/>
              <w:tabs>
                <w:tab w:val="left" w:pos="340"/>
              </w:tabs>
              <w:spacing w:before="121"/>
              <w:ind w:left="57" w:right="142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>Для порядкового номера №</w:t>
            </w:r>
            <w:r w:rsid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B2941">
              <w:rPr>
                <w:rFonts w:ascii="Arial" w:hAnsi="Arial" w:cs="Arial"/>
                <w:sz w:val="16"/>
                <w:szCs w:val="16"/>
                <w:lang w:val="ru-RU"/>
              </w:rPr>
              <w:t>3: 60 рабочих циклов в минуту.</w:t>
            </w:r>
          </w:p>
          <w:p w14:paraId="5E8CF2DC" w14:textId="6B7B049A" w:rsidR="00C71348" w:rsidRPr="005544EE" w:rsidRDefault="00C71348" w:rsidP="00C71348">
            <w:pPr>
              <w:pStyle w:val="TableParagraph"/>
              <w:spacing w:before="58"/>
              <w:ind w:left="57" w:right="142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544EE">
              <w:rPr>
                <w:rFonts w:ascii="Arial" w:hAnsi="Arial" w:cs="Arial"/>
                <w:sz w:val="16"/>
                <w:szCs w:val="16"/>
                <w:lang w:val="ru-RU"/>
              </w:rPr>
              <w:lastRenderedPageBreak/>
              <w:t xml:space="preserve">Для порядкового номера № </w:t>
            </w:r>
            <w:r w:rsidR="004B294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5544EE">
              <w:rPr>
                <w:rFonts w:ascii="Arial" w:hAnsi="Arial" w:cs="Arial"/>
                <w:sz w:val="16"/>
                <w:szCs w:val="16"/>
                <w:lang w:val="ru-RU"/>
              </w:rPr>
              <w:t>4: 6 рабочих циклов в минуту.</w:t>
            </w:r>
          </w:p>
          <w:p w14:paraId="53BDA752" w14:textId="234664C2" w:rsidR="00C71348" w:rsidRPr="00C71348" w:rsidRDefault="00C71348" w:rsidP="004B2941">
            <w:pPr>
              <w:pStyle w:val="TableParagraph"/>
              <w:spacing w:before="101"/>
              <w:ind w:left="57"/>
              <w:rPr>
                <w:rFonts w:ascii="Arial" w:hAnsi="Arial" w:cs="Arial"/>
                <w:color w:val="000000"/>
                <w:spacing w:val="20"/>
                <w:sz w:val="16"/>
                <w:szCs w:val="16"/>
                <w:highlight w:val="yellow"/>
                <w:lang w:val="ru-RU"/>
              </w:rPr>
            </w:pPr>
            <w:r w:rsidRPr="005544EE">
              <w:rPr>
                <w:rFonts w:ascii="Arial" w:hAnsi="Arial" w:cs="Arial"/>
                <w:sz w:val="16"/>
                <w:szCs w:val="16"/>
                <w:lang w:val="ru-RU"/>
              </w:rPr>
              <w:t>Исключение</w:t>
            </w:r>
            <w:r w:rsidR="004B2941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  <w:r w:rsidRPr="005544EE">
              <w:rPr>
                <w:rFonts w:ascii="Arial" w:hAnsi="Arial" w:cs="Arial"/>
                <w:sz w:val="16"/>
                <w:szCs w:val="16"/>
                <w:lang w:val="ru-RU"/>
              </w:rPr>
              <w:t xml:space="preserve"> Для проверки вспомогательных контактов коммутационного устройства (например, контактора или автоматического выключателя), которые предназначены исключительно для использования с этим устройством или их серией, и вспомогательный контакт приводится в действие приводным механизмом коммутационного устройства, испытание может проводиться с максимальной частотой срабатывания этого коммутационного устройства если этот показатель ниже значений, указанных в </w:t>
            </w:r>
            <w:r w:rsidR="004B2941">
              <w:rPr>
                <w:rFonts w:ascii="Arial" w:hAnsi="Arial" w:cs="Arial"/>
                <w:sz w:val="16"/>
                <w:szCs w:val="16"/>
                <w:lang w:val="ru-RU"/>
              </w:rPr>
              <w:t>настоящей</w:t>
            </w:r>
            <w:r w:rsidR="004B2941" w:rsidRPr="005544EE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5544EE">
              <w:rPr>
                <w:rFonts w:ascii="Arial" w:hAnsi="Arial" w:cs="Arial"/>
                <w:sz w:val="16"/>
                <w:szCs w:val="16"/>
                <w:lang w:val="ru-RU"/>
              </w:rPr>
              <w:t>таблице. Если вспомогательный контакт предназначен для использования с серией коммутационных устройств, то скорость должна быть максимальной, доступной в данной серии.</w:t>
            </w:r>
          </w:p>
        </w:tc>
      </w:tr>
    </w:tbl>
    <w:p w14:paraId="6BE1C270" w14:textId="30A99B79" w:rsidR="00B97F68" w:rsidRPr="005544EE" w:rsidRDefault="008459D0" w:rsidP="00543E87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5BE4553" wp14:editId="054A4903">
                <wp:simplePos x="0" y="0"/>
                <wp:positionH relativeFrom="column">
                  <wp:posOffset>2540</wp:posOffset>
                </wp:positionH>
                <wp:positionV relativeFrom="paragraph">
                  <wp:posOffset>-1236345</wp:posOffset>
                </wp:positionV>
                <wp:extent cx="1513840" cy="203200"/>
                <wp:effectExtent l="0" t="0" r="0" b="6350"/>
                <wp:wrapNone/>
                <wp:docPr id="232" name="Надпись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20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5E70E" w14:textId="7CEB6DD9" w:rsidR="008C099D" w:rsidRPr="005544EE" w:rsidRDefault="008C099D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5544E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Окончание Таблицы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E4553" id="Надпись 232" o:spid="_x0000_s1033" type="#_x0000_t202" style="position:absolute;left:0;text-align:left;margin-left:.2pt;margin-top:-97.35pt;width:119.2pt;height:1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" fillcolor="white [3201]" stroked="f" strokeweight=".5pt">
                <v:textbox>
                  <w:txbxContent>
                    <w:p w14:paraId="2B65E70E" w14:textId="7CEB6DD9" w:rsidR="008C099D" w:rsidRPr="005544EE" w:rsidRDefault="008C099D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5544E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Окончание Таблицы 2</w:t>
                      </w:r>
                    </w:p>
                  </w:txbxContent>
                </v:textbox>
              </v:shape>
            </w:pict>
          </mc:Fallback>
        </mc:AlternateContent>
      </w:r>
      <w:r w:rsidR="00B97F68" w:rsidRPr="005544EE">
        <w:rPr>
          <w:rFonts w:ascii="Arial" w:hAnsi="Arial" w:cs="Arial"/>
          <w:color w:val="000000"/>
          <w:sz w:val="24"/>
          <w:szCs w:val="24"/>
        </w:rPr>
        <w:t>5.3.6.2 Включающая и отключающая способности в условиях перегрузки</w:t>
      </w:r>
    </w:p>
    <w:p w14:paraId="7AAE2A4D" w14:textId="69B15FBB" w:rsidR="00B97F68" w:rsidRPr="00B97F68" w:rsidRDefault="00B97F6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97F68">
        <w:rPr>
          <w:rFonts w:ascii="Arial" w:hAnsi="Arial" w:cs="Arial"/>
          <w:color w:val="000000"/>
          <w:sz w:val="24"/>
          <w:szCs w:val="24"/>
        </w:rPr>
        <w:t xml:space="preserve">Коммутационный элемент должен соответствовать требованиям согласно установленной категории применения (см. таблицу </w:t>
      </w:r>
      <w:r>
        <w:rPr>
          <w:rFonts w:ascii="Arial" w:hAnsi="Arial" w:cs="Arial"/>
          <w:color w:val="000000"/>
          <w:sz w:val="24"/>
          <w:szCs w:val="24"/>
        </w:rPr>
        <w:t>3</w:t>
      </w:r>
      <w:r w:rsidRPr="00B97F68">
        <w:rPr>
          <w:rFonts w:ascii="Arial" w:hAnsi="Arial" w:cs="Arial"/>
          <w:color w:val="000000"/>
          <w:sz w:val="24"/>
          <w:szCs w:val="24"/>
        </w:rPr>
        <w:t>).</w:t>
      </w:r>
    </w:p>
    <w:p w14:paraId="5606C2FC" w14:textId="6DBDF470" w:rsidR="00B97F68" w:rsidRPr="00B97F68" w:rsidRDefault="00B97F68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B97F6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B97F68">
        <w:rPr>
          <w:rFonts w:ascii="Arial" w:hAnsi="Arial" w:cs="Arial"/>
          <w:color w:val="000000"/>
          <w:sz w:val="20"/>
          <w:szCs w:val="20"/>
        </w:rPr>
        <w:t xml:space="preserve"> – Условия перегрузок, </w:t>
      </w:r>
      <w:r w:rsidR="00427DD2">
        <w:rPr>
          <w:rFonts w:ascii="Arial" w:hAnsi="Arial" w:cs="Arial"/>
          <w:color w:val="000000"/>
          <w:sz w:val="20"/>
          <w:szCs w:val="20"/>
        </w:rPr>
        <w:t>указанных</w:t>
      </w:r>
      <w:r w:rsidRPr="00B97F68">
        <w:rPr>
          <w:rFonts w:ascii="Arial" w:hAnsi="Arial" w:cs="Arial"/>
          <w:color w:val="000000"/>
          <w:sz w:val="20"/>
          <w:szCs w:val="20"/>
        </w:rPr>
        <w:t xml:space="preserve"> в таблице 3, соответствуют случаю, когда электромагнит не работает и коммутационные элементы должны отключать ток установившегося режима.</w:t>
      </w:r>
    </w:p>
    <w:p w14:paraId="462B0F4B" w14:textId="5EE33C41" w:rsidR="00207DE4" w:rsidRPr="00543E87" w:rsidRDefault="00207DE4" w:rsidP="00207DE4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Arial" w:hAnsi="Arial" w:cs="Arial"/>
          <w:color w:val="000000"/>
          <w:sz w:val="24"/>
          <w:szCs w:val="24"/>
        </w:rPr>
      </w:pPr>
      <w:r w:rsidRPr="00543E87">
        <w:rPr>
          <w:rFonts w:ascii="Arial" w:hAnsi="Arial" w:cs="Arial"/>
          <w:color w:val="000000"/>
          <w:spacing w:val="40"/>
          <w:sz w:val="24"/>
          <w:szCs w:val="24"/>
        </w:rPr>
        <w:t>Таблица</w:t>
      </w:r>
      <w:r w:rsidRPr="00543E87">
        <w:rPr>
          <w:rFonts w:ascii="Arial" w:hAnsi="Arial" w:cs="Arial"/>
          <w:color w:val="000000"/>
          <w:sz w:val="24"/>
          <w:szCs w:val="24"/>
        </w:rPr>
        <w:t xml:space="preserve"> 3 – Проверка включающей и отключающей способностей коммутационных элементов в условиях перегрузки, соответствующих категориям применения </w:t>
      </w:r>
    </w:p>
    <w:p w14:paraId="076953BD" w14:textId="77777777" w:rsidR="00207DE4" w:rsidRDefault="00207DE4" w:rsidP="00207DE4">
      <w:pPr>
        <w:pStyle w:val="ad"/>
        <w:spacing w:before="2"/>
        <w:rPr>
          <w:rFonts w:ascii="Arial"/>
          <w:b/>
          <w:sz w:val="17"/>
        </w:rPr>
      </w:pPr>
    </w:p>
    <w:tbl>
      <w:tblPr>
        <w:tblStyle w:val="TableNormal"/>
        <w:tblW w:w="935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797"/>
        <w:gridCol w:w="804"/>
        <w:gridCol w:w="802"/>
        <w:gridCol w:w="809"/>
        <w:gridCol w:w="804"/>
        <w:gridCol w:w="573"/>
        <w:gridCol w:w="1274"/>
        <w:gridCol w:w="993"/>
        <w:gridCol w:w="992"/>
      </w:tblGrid>
      <w:tr w:rsidR="00207DE4" w:rsidRPr="008453EA" w14:paraId="1D98DC36" w14:textId="77777777" w:rsidTr="002200B7">
        <w:trPr>
          <w:trHeight w:val="486"/>
        </w:trPr>
        <w:tc>
          <w:tcPr>
            <w:tcW w:w="1508" w:type="dxa"/>
            <w:vMerge w:val="restart"/>
          </w:tcPr>
          <w:p w14:paraId="6EBE254E" w14:textId="551E5B6F" w:rsidR="00207DE4" w:rsidRPr="00543E87" w:rsidRDefault="008453EA" w:rsidP="008453E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  <w:szCs w:val="16"/>
              </w:rPr>
              <w:t>Категория применения</w:t>
            </w:r>
          </w:p>
        </w:tc>
        <w:tc>
          <w:tcPr>
            <w:tcW w:w="2403" w:type="dxa"/>
            <w:gridSpan w:val="3"/>
          </w:tcPr>
          <w:p w14:paraId="0FAA06E8" w14:textId="1124CEAD" w:rsidR="00207DE4" w:rsidRPr="00543E87" w:rsidRDefault="008453EA" w:rsidP="008453EA">
            <w:pPr>
              <w:pStyle w:val="TableParagraph"/>
              <w:spacing w:before="8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E87">
              <w:rPr>
                <w:rFonts w:ascii="Arial" w:hAnsi="Arial" w:cs="Arial"/>
                <w:w w:val="110"/>
                <w:sz w:val="16"/>
                <w:szCs w:val="16"/>
              </w:rPr>
              <w:t>Включение</w:t>
            </w:r>
            <w:r w:rsidR="00207DE4" w:rsidRPr="00543E87">
              <w:rPr>
                <w:rFonts w:ascii="Arial" w:hAnsi="Arial" w:cs="Arial"/>
                <w:w w:val="11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186" w:type="dxa"/>
            <w:gridSpan w:val="3"/>
          </w:tcPr>
          <w:p w14:paraId="08D79AD2" w14:textId="601E62FE" w:rsidR="00207DE4" w:rsidRPr="00543E87" w:rsidRDefault="008453EA" w:rsidP="008453EA">
            <w:pPr>
              <w:pStyle w:val="TableParagraph"/>
              <w:spacing w:before="82"/>
              <w:ind w:left="4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E87">
              <w:rPr>
                <w:rFonts w:ascii="Arial" w:hAnsi="Arial" w:cs="Arial"/>
                <w:w w:val="110"/>
                <w:sz w:val="16"/>
                <w:szCs w:val="16"/>
              </w:rPr>
              <w:t>Отключение</w:t>
            </w:r>
            <w:r w:rsidR="00207DE4" w:rsidRPr="00543E87">
              <w:rPr>
                <w:rFonts w:ascii="Arial" w:hAnsi="Arial" w:cs="Arial"/>
                <w:w w:val="11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74" w:type="dxa"/>
            <w:vMerge w:val="restart"/>
          </w:tcPr>
          <w:p w14:paraId="525B2807" w14:textId="4F3EE8BE" w:rsidR="00207DE4" w:rsidRPr="00543E87" w:rsidRDefault="007B53E2" w:rsidP="007B53E2">
            <w:pPr>
              <w:pStyle w:val="TableParagraph"/>
              <w:ind w:left="59" w:right="-1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E87">
              <w:rPr>
                <w:rFonts w:ascii="Arial" w:hAnsi="Arial" w:cs="Arial"/>
                <w:sz w:val="16"/>
                <w:szCs w:val="16"/>
              </w:rPr>
              <w:t>Минимальное время выполнения</w:t>
            </w:r>
          </w:p>
        </w:tc>
        <w:tc>
          <w:tcPr>
            <w:tcW w:w="1985" w:type="dxa"/>
            <w:gridSpan w:val="2"/>
          </w:tcPr>
          <w:p w14:paraId="51434AC9" w14:textId="7A23E597" w:rsidR="00207DE4" w:rsidRPr="00543E87" w:rsidRDefault="007B53E2" w:rsidP="007B53E2">
            <w:pPr>
              <w:pStyle w:val="TableParagraph"/>
              <w:ind w:right="178" w:firstLine="1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  <w:szCs w:val="16"/>
              </w:rPr>
              <w:t>Изготовление и разбивка</w:t>
            </w:r>
          </w:p>
        </w:tc>
      </w:tr>
      <w:tr w:rsidR="00207DE4" w:rsidRPr="008453EA" w14:paraId="744DA114" w14:textId="77777777" w:rsidTr="002200B7">
        <w:trPr>
          <w:trHeight w:val="488"/>
        </w:trPr>
        <w:tc>
          <w:tcPr>
            <w:tcW w:w="1508" w:type="dxa"/>
            <w:vMerge/>
            <w:tcBorders>
              <w:top w:val="nil"/>
              <w:bottom w:val="double" w:sz="4" w:space="0" w:color="auto"/>
            </w:tcBorders>
          </w:tcPr>
          <w:p w14:paraId="0C44B945" w14:textId="77777777" w:rsidR="00207DE4" w:rsidRPr="00941DD6" w:rsidRDefault="00207DE4" w:rsidP="008453EA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797" w:type="dxa"/>
            <w:tcBorders>
              <w:bottom w:val="double" w:sz="4" w:space="0" w:color="auto"/>
            </w:tcBorders>
          </w:tcPr>
          <w:p w14:paraId="438441A4" w14:textId="77777777" w:rsidR="00207DE4" w:rsidRPr="00941DD6" w:rsidRDefault="00207DE4" w:rsidP="008453EA">
            <w:pPr>
              <w:pStyle w:val="TableParagraph"/>
              <w:spacing w:before="63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941DD6">
              <w:rPr>
                <w:rFonts w:ascii="Arial" w:hAnsi="Arial" w:cs="Arial"/>
                <w:sz w:val="16"/>
                <w:szCs w:val="16"/>
              </w:rPr>
              <w:t>/</w:t>
            </w:r>
            <w:r w:rsidRPr="00941DD6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941DD6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</w:p>
        </w:tc>
        <w:tc>
          <w:tcPr>
            <w:tcW w:w="804" w:type="dxa"/>
            <w:tcBorders>
              <w:bottom w:val="double" w:sz="4" w:space="0" w:color="auto"/>
            </w:tcBorders>
          </w:tcPr>
          <w:p w14:paraId="43D7058C" w14:textId="77777777" w:rsidR="00207DE4" w:rsidRPr="00941DD6" w:rsidRDefault="00207DE4" w:rsidP="008453EA">
            <w:pPr>
              <w:pStyle w:val="TableParagraph"/>
              <w:spacing w:before="63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941DD6">
              <w:rPr>
                <w:rFonts w:ascii="Arial" w:hAnsi="Arial" w:cs="Arial"/>
                <w:sz w:val="16"/>
                <w:szCs w:val="16"/>
              </w:rPr>
              <w:t>/</w:t>
            </w:r>
            <w:r w:rsidRPr="00941DD6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941DD6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</w:p>
        </w:tc>
        <w:tc>
          <w:tcPr>
            <w:tcW w:w="802" w:type="dxa"/>
            <w:tcBorders>
              <w:bottom w:val="double" w:sz="4" w:space="0" w:color="auto"/>
            </w:tcBorders>
          </w:tcPr>
          <w:p w14:paraId="2AFCA4F3" w14:textId="77777777" w:rsidR="00207DE4" w:rsidRPr="00941DD6" w:rsidRDefault="00207DE4" w:rsidP="005B084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double" w:sz="4" w:space="0" w:color="auto"/>
            </w:tcBorders>
          </w:tcPr>
          <w:p w14:paraId="3950D6FE" w14:textId="77777777" w:rsidR="00207DE4" w:rsidRPr="00941DD6" w:rsidRDefault="00207DE4" w:rsidP="005B0843">
            <w:pPr>
              <w:pStyle w:val="TableParagraph"/>
              <w:spacing w:before="63"/>
              <w:ind w:left="202" w:right="201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941DD6">
              <w:rPr>
                <w:rFonts w:ascii="Arial" w:hAnsi="Arial" w:cs="Arial"/>
                <w:sz w:val="16"/>
                <w:szCs w:val="16"/>
              </w:rPr>
              <w:t>/</w:t>
            </w:r>
            <w:r w:rsidRPr="00941DD6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941DD6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</w:p>
        </w:tc>
        <w:tc>
          <w:tcPr>
            <w:tcW w:w="804" w:type="dxa"/>
            <w:tcBorders>
              <w:bottom w:val="double" w:sz="4" w:space="0" w:color="auto"/>
            </w:tcBorders>
          </w:tcPr>
          <w:p w14:paraId="6D54AA82" w14:textId="77777777" w:rsidR="00207DE4" w:rsidRPr="00941DD6" w:rsidRDefault="00207DE4" w:rsidP="005B0843">
            <w:pPr>
              <w:pStyle w:val="TableParagraph"/>
              <w:spacing w:before="63"/>
              <w:ind w:left="201" w:right="202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941DD6">
              <w:rPr>
                <w:rFonts w:ascii="Arial" w:hAnsi="Arial" w:cs="Arial"/>
                <w:sz w:val="16"/>
                <w:szCs w:val="16"/>
              </w:rPr>
              <w:t>/</w:t>
            </w:r>
            <w:r w:rsidRPr="00941DD6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941DD6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</w:p>
        </w:tc>
        <w:tc>
          <w:tcPr>
            <w:tcW w:w="573" w:type="dxa"/>
            <w:tcBorders>
              <w:bottom w:val="double" w:sz="4" w:space="0" w:color="auto"/>
            </w:tcBorders>
          </w:tcPr>
          <w:p w14:paraId="641E2E11" w14:textId="77777777" w:rsidR="00207DE4" w:rsidRPr="00941DD6" w:rsidRDefault="00207DE4" w:rsidP="005B084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nil"/>
              <w:bottom w:val="double" w:sz="4" w:space="0" w:color="auto"/>
            </w:tcBorders>
          </w:tcPr>
          <w:p w14:paraId="74DA314B" w14:textId="77777777" w:rsidR="00207DE4" w:rsidRPr="00941DD6" w:rsidRDefault="00207DE4" w:rsidP="005B084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14:paraId="71A1F265" w14:textId="114000AF" w:rsidR="00207DE4" w:rsidRPr="00543E87" w:rsidRDefault="007B53E2" w:rsidP="005B0843">
            <w:pPr>
              <w:pStyle w:val="TableParagraph"/>
              <w:spacing w:before="63"/>
              <w:ind w:left="157" w:right="153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  <w:szCs w:val="16"/>
              </w:rPr>
              <w:t>Номер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14:paraId="6CDCF91C" w14:textId="2BA2E16E" w:rsidR="00207DE4" w:rsidRPr="00543E87" w:rsidRDefault="007B53E2" w:rsidP="005B0843">
            <w:pPr>
              <w:pStyle w:val="TableParagraph"/>
              <w:ind w:left="198" w:hanging="63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  <w:szCs w:val="16"/>
              </w:rPr>
              <w:t>Скорость в минуту</w:t>
            </w:r>
          </w:p>
        </w:tc>
      </w:tr>
      <w:tr w:rsidR="00207DE4" w:rsidRPr="007B53E2" w14:paraId="7C813FA6" w14:textId="77777777" w:rsidTr="002200B7">
        <w:trPr>
          <w:trHeight w:val="671"/>
        </w:trPr>
        <w:tc>
          <w:tcPr>
            <w:tcW w:w="1508" w:type="dxa"/>
            <w:tcBorders>
              <w:top w:val="double" w:sz="4" w:space="0" w:color="auto"/>
            </w:tcBorders>
          </w:tcPr>
          <w:p w14:paraId="61296A7C" w14:textId="7F801B94" w:rsidR="00207DE4" w:rsidRPr="00543E87" w:rsidRDefault="008453EA" w:rsidP="008453E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  <w:szCs w:val="16"/>
              </w:rPr>
              <w:t>Постоянный ток</w:t>
            </w:r>
          </w:p>
        </w:tc>
        <w:tc>
          <w:tcPr>
            <w:tcW w:w="797" w:type="dxa"/>
            <w:tcBorders>
              <w:top w:val="double" w:sz="4" w:space="0" w:color="auto"/>
            </w:tcBorders>
          </w:tcPr>
          <w:p w14:paraId="0CE6F862" w14:textId="77777777" w:rsidR="00207DE4" w:rsidRPr="00941DD6" w:rsidRDefault="00207DE4" w:rsidP="008453EA">
            <w:pPr>
              <w:pStyle w:val="TableParagraph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double" w:sz="4" w:space="0" w:color="auto"/>
            </w:tcBorders>
          </w:tcPr>
          <w:p w14:paraId="13D37935" w14:textId="77777777" w:rsidR="00207DE4" w:rsidRPr="005039A3" w:rsidRDefault="00207DE4" w:rsidP="008453EA">
            <w:pPr>
              <w:pStyle w:val="TableParagraph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2" w:type="dxa"/>
            <w:tcBorders>
              <w:top w:val="double" w:sz="4" w:space="0" w:color="auto"/>
            </w:tcBorders>
          </w:tcPr>
          <w:p w14:paraId="32DDA32C" w14:textId="022ACA1C" w:rsidR="00207DE4" w:rsidRPr="00941DD6" w:rsidRDefault="00207DE4" w:rsidP="005B0843">
            <w:pPr>
              <w:pStyle w:val="TableParagraph"/>
              <w:spacing w:before="49"/>
              <w:ind w:left="167" w:right="162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cos</w:t>
            </w:r>
            <w:r w:rsidRPr="00941DD6">
              <w:rPr>
                <w:rFonts w:ascii="Arial" w:hAnsi="Arial" w:cs="Arial"/>
                <w:spacing w:val="21"/>
                <w:sz w:val="16"/>
                <w:szCs w:val="16"/>
              </w:rPr>
              <w:t xml:space="preserve"> </w:t>
            </w:r>
            <w:r w:rsidR="008453EA" w:rsidRPr="00941DD6">
              <w:rPr>
                <w:rFonts w:ascii="Arial" w:hAnsi="Arial" w:cs="Arial"/>
                <w:sz w:val="16"/>
                <w:szCs w:val="16"/>
              </w:rPr>
              <w:t>φ</w:t>
            </w:r>
          </w:p>
        </w:tc>
        <w:tc>
          <w:tcPr>
            <w:tcW w:w="809" w:type="dxa"/>
            <w:tcBorders>
              <w:top w:val="double" w:sz="4" w:space="0" w:color="auto"/>
            </w:tcBorders>
          </w:tcPr>
          <w:p w14:paraId="7BC99C4F" w14:textId="77777777" w:rsidR="00207DE4" w:rsidRPr="00941DD6" w:rsidRDefault="00207DE4" w:rsidP="008453E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double" w:sz="4" w:space="0" w:color="auto"/>
            </w:tcBorders>
          </w:tcPr>
          <w:p w14:paraId="007E6DED" w14:textId="77777777" w:rsidR="00207DE4" w:rsidRPr="00941DD6" w:rsidRDefault="00207DE4" w:rsidP="005B084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double" w:sz="4" w:space="0" w:color="auto"/>
            </w:tcBorders>
          </w:tcPr>
          <w:p w14:paraId="0D4BCDE1" w14:textId="6574EEF4" w:rsidR="00207DE4" w:rsidRPr="00941DD6" w:rsidRDefault="00207DE4" w:rsidP="005B0843">
            <w:pPr>
              <w:pStyle w:val="TableParagraph"/>
              <w:spacing w:before="49"/>
              <w:ind w:left="167" w:right="160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cos</w:t>
            </w:r>
            <w:r w:rsidRPr="00941DD6">
              <w:rPr>
                <w:rFonts w:ascii="Arial" w:hAnsi="Arial" w:cs="Arial"/>
                <w:spacing w:val="21"/>
                <w:sz w:val="16"/>
                <w:szCs w:val="16"/>
              </w:rPr>
              <w:t xml:space="preserve"> </w:t>
            </w:r>
            <w:r w:rsidR="008453EA" w:rsidRPr="00941DD6">
              <w:rPr>
                <w:rFonts w:ascii="Arial" w:hAnsi="Arial" w:cs="Arial"/>
                <w:sz w:val="16"/>
                <w:szCs w:val="16"/>
              </w:rPr>
              <w:t>φ</w:t>
            </w:r>
          </w:p>
        </w:tc>
        <w:tc>
          <w:tcPr>
            <w:tcW w:w="1274" w:type="dxa"/>
            <w:tcBorders>
              <w:top w:val="double" w:sz="4" w:space="0" w:color="auto"/>
            </w:tcBorders>
          </w:tcPr>
          <w:p w14:paraId="45F83715" w14:textId="77777777" w:rsidR="007B53E2" w:rsidRPr="00543E87" w:rsidRDefault="007B53E2" w:rsidP="007B53E2">
            <w:pPr>
              <w:pStyle w:val="TableParagraph"/>
              <w:ind w:right="211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  <w:szCs w:val="16"/>
                <w:lang w:val="ru-RU"/>
              </w:rPr>
              <w:t xml:space="preserve">Циклы </w:t>
            </w:r>
          </w:p>
          <w:p w14:paraId="5E660AA7" w14:textId="01EF42DE" w:rsidR="007B53E2" w:rsidRPr="00543E87" w:rsidRDefault="007B53E2" w:rsidP="007B53E2">
            <w:pPr>
              <w:pStyle w:val="TableParagraph"/>
              <w:ind w:right="211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  <w:szCs w:val="16"/>
                <w:lang w:val="ru-RU"/>
              </w:rPr>
              <w:t xml:space="preserve">(при 50 </w:t>
            </w:r>
          </w:p>
          <w:p w14:paraId="3A1DFEBB" w14:textId="0BB38356" w:rsidR="00207DE4" w:rsidRPr="00543E87" w:rsidRDefault="007B53E2" w:rsidP="007B53E2">
            <w:pPr>
              <w:pStyle w:val="TableParagraph"/>
              <w:spacing w:line="183" w:lineRule="exact"/>
              <w:ind w:left="281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  <w:szCs w:val="16"/>
                <w:lang w:val="ru-RU"/>
              </w:rPr>
              <w:t>или 60 Гц)</w:t>
            </w:r>
          </w:p>
        </w:tc>
        <w:tc>
          <w:tcPr>
            <w:tcW w:w="993" w:type="dxa"/>
            <w:tcBorders>
              <w:top w:val="double" w:sz="4" w:space="0" w:color="auto"/>
            </w:tcBorders>
          </w:tcPr>
          <w:p w14:paraId="2BC21B52" w14:textId="77777777" w:rsidR="00207DE4" w:rsidRPr="00941DD6" w:rsidRDefault="00207DE4" w:rsidP="007B53E2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14:paraId="509EF09B" w14:textId="77777777" w:rsidR="00207DE4" w:rsidRPr="005039A3" w:rsidRDefault="00207DE4" w:rsidP="007B53E2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207DE4" w:rsidRPr="008453EA" w14:paraId="074068EA" w14:textId="77777777" w:rsidTr="002200B7">
        <w:trPr>
          <w:trHeight w:val="306"/>
        </w:trPr>
        <w:tc>
          <w:tcPr>
            <w:tcW w:w="1508" w:type="dxa"/>
            <w:tcBorders>
              <w:bottom w:val="nil"/>
            </w:tcBorders>
          </w:tcPr>
          <w:p w14:paraId="0573BF3D" w14:textId="77777777" w:rsidR="00207DE4" w:rsidRPr="00941DD6" w:rsidRDefault="00207DE4" w:rsidP="008453E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AC-12</w:t>
            </w:r>
          </w:p>
        </w:tc>
        <w:tc>
          <w:tcPr>
            <w:tcW w:w="797" w:type="dxa"/>
            <w:tcBorders>
              <w:bottom w:val="nil"/>
            </w:tcBorders>
          </w:tcPr>
          <w:p w14:paraId="447C4B6B" w14:textId="77777777" w:rsidR="00207DE4" w:rsidRPr="005039A3" w:rsidRDefault="00207DE4" w:rsidP="008453EA">
            <w:pPr>
              <w:pStyle w:val="TableParagraph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39A3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4" w:type="dxa"/>
            <w:tcBorders>
              <w:bottom w:val="nil"/>
            </w:tcBorders>
          </w:tcPr>
          <w:p w14:paraId="6F6633EA" w14:textId="77777777" w:rsidR="00207DE4" w:rsidRPr="00941DD6" w:rsidRDefault="00207DE4" w:rsidP="008453EA">
            <w:pPr>
              <w:pStyle w:val="TableParagraph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2" w:type="dxa"/>
            <w:tcBorders>
              <w:bottom w:val="nil"/>
            </w:tcBorders>
          </w:tcPr>
          <w:p w14:paraId="3EE2955D" w14:textId="77777777" w:rsidR="00207DE4" w:rsidRPr="00941DD6" w:rsidRDefault="00207DE4" w:rsidP="005B0843">
            <w:pPr>
              <w:pStyle w:val="TableParagraph"/>
              <w:ind w:left="3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9" w:type="dxa"/>
            <w:tcBorders>
              <w:bottom w:val="nil"/>
            </w:tcBorders>
          </w:tcPr>
          <w:p w14:paraId="1588E648" w14:textId="77777777" w:rsidR="00207DE4" w:rsidRPr="00941DD6" w:rsidRDefault="00207DE4" w:rsidP="008453EA">
            <w:pPr>
              <w:pStyle w:val="TableParagraph"/>
              <w:ind w:left="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4" w:type="dxa"/>
            <w:tcBorders>
              <w:bottom w:val="nil"/>
            </w:tcBorders>
          </w:tcPr>
          <w:p w14:paraId="3FF7154C" w14:textId="77777777" w:rsidR="00207DE4" w:rsidRPr="00941DD6" w:rsidRDefault="00207DE4" w:rsidP="008453E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573" w:type="dxa"/>
            <w:tcBorders>
              <w:bottom w:val="nil"/>
            </w:tcBorders>
          </w:tcPr>
          <w:p w14:paraId="04F8E6D8" w14:textId="77777777" w:rsidR="00207DE4" w:rsidRPr="00941DD6" w:rsidRDefault="00207DE4" w:rsidP="008453EA">
            <w:pPr>
              <w:pStyle w:val="TableParagraph"/>
              <w:ind w:left="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274" w:type="dxa"/>
            <w:tcBorders>
              <w:bottom w:val="nil"/>
            </w:tcBorders>
          </w:tcPr>
          <w:p w14:paraId="5BBCA4F7" w14:textId="77777777" w:rsidR="00207DE4" w:rsidRPr="00941DD6" w:rsidRDefault="00207DE4" w:rsidP="007B53E2">
            <w:pPr>
              <w:pStyle w:val="TableParagraph"/>
              <w:ind w:lef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bottom w:val="nil"/>
            </w:tcBorders>
          </w:tcPr>
          <w:p w14:paraId="6F116FEB" w14:textId="77777777" w:rsidR="00207DE4" w:rsidRPr="00941DD6" w:rsidRDefault="00207DE4" w:rsidP="007B53E2">
            <w:pPr>
              <w:pStyle w:val="TableParagraph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bottom w:val="nil"/>
            </w:tcBorders>
          </w:tcPr>
          <w:p w14:paraId="0AFF828F" w14:textId="77777777" w:rsidR="00207DE4" w:rsidRPr="00941DD6" w:rsidRDefault="00207DE4" w:rsidP="007B53E2">
            <w:pPr>
              <w:pStyle w:val="TableParagraph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  <w:tr w:rsidR="00207DE4" w:rsidRPr="008453EA" w14:paraId="293B041A" w14:textId="77777777" w:rsidTr="002200B7">
        <w:trPr>
          <w:trHeight w:val="327"/>
        </w:trPr>
        <w:tc>
          <w:tcPr>
            <w:tcW w:w="1508" w:type="dxa"/>
            <w:tcBorders>
              <w:top w:val="nil"/>
              <w:bottom w:val="nil"/>
            </w:tcBorders>
          </w:tcPr>
          <w:p w14:paraId="4D059EFE" w14:textId="7299114F" w:rsidR="00207DE4" w:rsidRPr="00941DD6" w:rsidRDefault="00207DE4" w:rsidP="008453EA">
            <w:pPr>
              <w:pStyle w:val="TableParagraph"/>
              <w:spacing w:before="5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AC-13</w:t>
            </w:r>
            <w:r w:rsidRPr="00941DD6">
              <w:rPr>
                <w:rFonts w:ascii="Arial" w:hAnsi="Arial" w:cs="Arial"/>
                <w:position w:val="4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797" w:type="dxa"/>
            <w:tcBorders>
              <w:top w:val="nil"/>
              <w:bottom w:val="nil"/>
            </w:tcBorders>
          </w:tcPr>
          <w:p w14:paraId="6BB142C6" w14:textId="77777777" w:rsidR="00207DE4" w:rsidRPr="005039A3" w:rsidRDefault="00207DE4" w:rsidP="008453EA">
            <w:pPr>
              <w:pStyle w:val="TableParagraph"/>
              <w:spacing w:before="58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39A3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0A5B913B" w14:textId="77777777" w:rsidR="00207DE4" w:rsidRPr="00941DD6" w:rsidRDefault="00207DE4" w:rsidP="008453EA">
            <w:pPr>
              <w:pStyle w:val="TableParagraph"/>
              <w:spacing w:before="58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75DF3C1A" w14:textId="77777777" w:rsidR="00207DE4" w:rsidRPr="00941DD6" w:rsidRDefault="00207DE4" w:rsidP="005B0843">
            <w:pPr>
              <w:pStyle w:val="TableParagraph"/>
              <w:spacing w:before="58"/>
              <w:ind w:left="167" w:right="158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0,65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 w14:paraId="1011B014" w14:textId="77777777" w:rsidR="00207DE4" w:rsidRPr="00941DD6" w:rsidRDefault="00207DE4" w:rsidP="008453EA">
            <w:pPr>
              <w:pStyle w:val="TableParagraph"/>
              <w:spacing w:before="58"/>
              <w:ind w:left="202" w:right="19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119CA1D8" w14:textId="77777777" w:rsidR="00207DE4" w:rsidRPr="00941DD6" w:rsidRDefault="00207DE4" w:rsidP="008453EA">
            <w:pPr>
              <w:pStyle w:val="TableParagraph"/>
              <w:spacing w:before="58"/>
              <w:ind w:left="202" w:right="20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573" w:type="dxa"/>
            <w:tcBorders>
              <w:top w:val="nil"/>
              <w:bottom w:val="nil"/>
            </w:tcBorders>
          </w:tcPr>
          <w:p w14:paraId="40F9A63F" w14:textId="77777777" w:rsidR="00207DE4" w:rsidRPr="00941DD6" w:rsidRDefault="00207DE4" w:rsidP="008453EA">
            <w:pPr>
              <w:pStyle w:val="TableParagraph"/>
              <w:spacing w:before="58"/>
              <w:ind w:left="167" w:right="1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0,65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446BA35E" w14:textId="77777777" w:rsidR="00207DE4" w:rsidRPr="00941DD6" w:rsidRDefault="00207DE4" w:rsidP="005B0843">
            <w:pPr>
              <w:pStyle w:val="TableParagraph"/>
              <w:spacing w:before="58"/>
              <w:ind w:left="452" w:right="397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position w:val="-5"/>
                <w:sz w:val="16"/>
                <w:szCs w:val="16"/>
              </w:rPr>
              <w:t>2</w:t>
            </w:r>
            <w:r w:rsidRPr="00941DD6">
              <w:rPr>
                <w:rFonts w:ascii="Arial" w:hAnsi="Arial" w:cs="Arial"/>
                <w:spacing w:val="15"/>
                <w:position w:val="-5"/>
                <w:sz w:val="16"/>
                <w:szCs w:val="16"/>
              </w:rPr>
              <w:t xml:space="preserve"> </w:t>
            </w:r>
            <w:r w:rsidRPr="00941DD6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06716E0" w14:textId="77777777" w:rsidR="00207DE4" w:rsidRPr="00941DD6" w:rsidRDefault="00207DE4" w:rsidP="007B53E2">
            <w:pPr>
              <w:pStyle w:val="TableParagraph"/>
              <w:spacing w:before="59"/>
              <w:ind w:left="157" w:right="14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DE58563" w14:textId="77777777" w:rsidR="00207DE4" w:rsidRPr="00941DD6" w:rsidRDefault="00207DE4" w:rsidP="007B53E2">
            <w:pPr>
              <w:pStyle w:val="TableParagraph"/>
              <w:spacing w:before="59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207DE4" w:rsidRPr="008453EA" w14:paraId="5021DAE5" w14:textId="77777777" w:rsidTr="002200B7">
        <w:trPr>
          <w:trHeight w:val="304"/>
        </w:trPr>
        <w:tc>
          <w:tcPr>
            <w:tcW w:w="1508" w:type="dxa"/>
            <w:tcBorders>
              <w:top w:val="nil"/>
              <w:bottom w:val="nil"/>
            </w:tcBorders>
          </w:tcPr>
          <w:p w14:paraId="58192AD1" w14:textId="77777777" w:rsidR="00207DE4" w:rsidRPr="00941DD6" w:rsidRDefault="00207DE4" w:rsidP="008453EA">
            <w:pPr>
              <w:pStyle w:val="TableParagraph"/>
              <w:spacing w:before="5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AC-14</w:t>
            </w:r>
          </w:p>
        </w:tc>
        <w:tc>
          <w:tcPr>
            <w:tcW w:w="797" w:type="dxa"/>
            <w:tcBorders>
              <w:top w:val="nil"/>
              <w:bottom w:val="nil"/>
            </w:tcBorders>
          </w:tcPr>
          <w:p w14:paraId="588C77CE" w14:textId="77777777" w:rsidR="00207DE4" w:rsidRPr="005039A3" w:rsidRDefault="00207DE4" w:rsidP="008453EA">
            <w:pPr>
              <w:pStyle w:val="TableParagraph"/>
              <w:spacing w:before="58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39A3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1FDCF88C" w14:textId="77777777" w:rsidR="00207DE4" w:rsidRPr="00941DD6" w:rsidRDefault="00207DE4" w:rsidP="008453EA">
            <w:pPr>
              <w:pStyle w:val="TableParagraph"/>
              <w:spacing w:before="58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7B37DD1C" w14:textId="77777777" w:rsidR="00207DE4" w:rsidRPr="00941DD6" w:rsidRDefault="00207DE4" w:rsidP="005B0843">
            <w:pPr>
              <w:pStyle w:val="TableParagraph"/>
              <w:spacing w:before="58"/>
              <w:ind w:left="164" w:right="162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0,7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 w14:paraId="292A7B9A" w14:textId="77777777" w:rsidR="00207DE4" w:rsidRPr="00941DD6" w:rsidRDefault="00207DE4" w:rsidP="008453EA">
            <w:pPr>
              <w:pStyle w:val="TableParagraph"/>
              <w:spacing w:before="58"/>
              <w:ind w:left="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5DD4834F" w14:textId="77777777" w:rsidR="00207DE4" w:rsidRPr="00941DD6" w:rsidRDefault="00207DE4" w:rsidP="008453EA">
            <w:pPr>
              <w:pStyle w:val="TableParagraph"/>
              <w:spacing w:before="58"/>
              <w:ind w:left="202" w:right="20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573" w:type="dxa"/>
            <w:tcBorders>
              <w:top w:val="nil"/>
              <w:bottom w:val="nil"/>
            </w:tcBorders>
          </w:tcPr>
          <w:p w14:paraId="3CBE48AA" w14:textId="77777777" w:rsidR="00207DE4" w:rsidRPr="00941DD6" w:rsidRDefault="00207DE4" w:rsidP="008453EA">
            <w:pPr>
              <w:pStyle w:val="TableParagraph"/>
              <w:spacing w:before="58"/>
              <w:ind w:left="163" w:right="1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0,7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6AF668DD" w14:textId="77777777" w:rsidR="00207DE4" w:rsidRPr="00941DD6" w:rsidRDefault="00207DE4" w:rsidP="007B53E2">
            <w:pPr>
              <w:pStyle w:val="TableParagraph"/>
              <w:spacing w:before="58"/>
              <w:ind w:lef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A21CE97" w14:textId="77777777" w:rsidR="00207DE4" w:rsidRPr="00941DD6" w:rsidRDefault="00207DE4" w:rsidP="007B53E2">
            <w:pPr>
              <w:pStyle w:val="TableParagraph"/>
              <w:spacing w:before="58"/>
              <w:ind w:left="157" w:right="15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DFF2456" w14:textId="77777777" w:rsidR="00207DE4" w:rsidRPr="00941DD6" w:rsidRDefault="00207DE4" w:rsidP="007B53E2">
            <w:pPr>
              <w:pStyle w:val="TableParagraph"/>
              <w:spacing w:before="58"/>
              <w:ind w:left="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207DE4" w:rsidRPr="008453EA" w14:paraId="3DCCA6F3" w14:textId="77777777" w:rsidTr="002200B7">
        <w:trPr>
          <w:trHeight w:val="299"/>
        </w:trPr>
        <w:tc>
          <w:tcPr>
            <w:tcW w:w="1508" w:type="dxa"/>
            <w:tcBorders>
              <w:top w:val="nil"/>
            </w:tcBorders>
          </w:tcPr>
          <w:p w14:paraId="3DD7735C" w14:textId="77777777" w:rsidR="00207DE4" w:rsidRPr="00941DD6" w:rsidRDefault="00207DE4" w:rsidP="008453EA">
            <w:pPr>
              <w:pStyle w:val="TableParagraph"/>
              <w:spacing w:before="5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AC-15</w:t>
            </w:r>
          </w:p>
        </w:tc>
        <w:tc>
          <w:tcPr>
            <w:tcW w:w="797" w:type="dxa"/>
            <w:tcBorders>
              <w:top w:val="nil"/>
            </w:tcBorders>
          </w:tcPr>
          <w:p w14:paraId="0D71670B" w14:textId="77777777" w:rsidR="00207DE4" w:rsidRPr="005039A3" w:rsidRDefault="00207DE4" w:rsidP="008453EA">
            <w:pPr>
              <w:pStyle w:val="TableParagraph"/>
              <w:spacing w:before="58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39A3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04" w:type="dxa"/>
            <w:tcBorders>
              <w:top w:val="nil"/>
            </w:tcBorders>
          </w:tcPr>
          <w:p w14:paraId="528AC392" w14:textId="77777777" w:rsidR="00207DE4" w:rsidRPr="00941DD6" w:rsidRDefault="00207DE4" w:rsidP="008453EA">
            <w:pPr>
              <w:pStyle w:val="TableParagraph"/>
              <w:spacing w:before="58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802" w:type="dxa"/>
            <w:tcBorders>
              <w:top w:val="nil"/>
            </w:tcBorders>
          </w:tcPr>
          <w:p w14:paraId="307DA92F" w14:textId="77777777" w:rsidR="00207DE4" w:rsidRPr="00941DD6" w:rsidRDefault="00207DE4" w:rsidP="005B0843">
            <w:pPr>
              <w:pStyle w:val="TableParagraph"/>
              <w:spacing w:before="58"/>
              <w:ind w:left="165" w:right="162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0,3</w:t>
            </w:r>
          </w:p>
        </w:tc>
        <w:tc>
          <w:tcPr>
            <w:tcW w:w="809" w:type="dxa"/>
            <w:tcBorders>
              <w:top w:val="nil"/>
            </w:tcBorders>
          </w:tcPr>
          <w:p w14:paraId="5FD02E30" w14:textId="77777777" w:rsidR="00207DE4" w:rsidRPr="00941DD6" w:rsidRDefault="00207DE4" w:rsidP="008453EA">
            <w:pPr>
              <w:pStyle w:val="TableParagraph"/>
              <w:spacing w:before="58"/>
              <w:ind w:left="202" w:right="19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04" w:type="dxa"/>
            <w:tcBorders>
              <w:top w:val="nil"/>
            </w:tcBorders>
          </w:tcPr>
          <w:p w14:paraId="5088D788" w14:textId="77777777" w:rsidR="00207DE4" w:rsidRPr="00941DD6" w:rsidRDefault="00207DE4" w:rsidP="008453EA">
            <w:pPr>
              <w:pStyle w:val="TableParagraph"/>
              <w:spacing w:before="58"/>
              <w:ind w:left="202" w:right="20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573" w:type="dxa"/>
            <w:tcBorders>
              <w:top w:val="nil"/>
            </w:tcBorders>
          </w:tcPr>
          <w:p w14:paraId="2CC14C0E" w14:textId="77777777" w:rsidR="00207DE4" w:rsidRPr="00941DD6" w:rsidRDefault="00207DE4" w:rsidP="008453EA">
            <w:pPr>
              <w:pStyle w:val="TableParagraph"/>
              <w:spacing w:before="58"/>
              <w:ind w:left="164" w:right="1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0,3</w:t>
            </w:r>
          </w:p>
        </w:tc>
        <w:tc>
          <w:tcPr>
            <w:tcW w:w="1274" w:type="dxa"/>
            <w:tcBorders>
              <w:top w:val="nil"/>
            </w:tcBorders>
          </w:tcPr>
          <w:p w14:paraId="0E8F9226" w14:textId="77777777" w:rsidR="00207DE4" w:rsidRPr="00941DD6" w:rsidRDefault="00207DE4" w:rsidP="007B53E2">
            <w:pPr>
              <w:pStyle w:val="TableParagraph"/>
              <w:spacing w:before="58"/>
              <w:ind w:lef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nil"/>
            </w:tcBorders>
          </w:tcPr>
          <w:p w14:paraId="34E68636" w14:textId="77777777" w:rsidR="00207DE4" w:rsidRPr="00941DD6" w:rsidRDefault="00207DE4" w:rsidP="007B53E2">
            <w:pPr>
              <w:pStyle w:val="TableParagraph"/>
              <w:spacing w:before="58"/>
              <w:ind w:left="157" w:right="14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</w:tcBorders>
          </w:tcPr>
          <w:p w14:paraId="0AB78742" w14:textId="77777777" w:rsidR="00207DE4" w:rsidRPr="00941DD6" w:rsidRDefault="00207DE4" w:rsidP="007B53E2">
            <w:pPr>
              <w:pStyle w:val="TableParagraph"/>
              <w:spacing w:before="58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207DE4" w:rsidRPr="008453EA" w14:paraId="0E601F42" w14:textId="77777777" w:rsidTr="002200B7">
        <w:trPr>
          <w:trHeight w:val="539"/>
        </w:trPr>
        <w:tc>
          <w:tcPr>
            <w:tcW w:w="1508" w:type="dxa"/>
          </w:tcPr>
          <w:p w14:paraId="6F2D860D" w14:textId="5E2D9622" w:rsidR="00207DE4" w:rsidRPr="00543E87" w:rsidRDefault="008453EA" w:rsidP="008453EA">
            <w:pPr>
              <w:pStyle w:val="TableParagraph"/>
              <w:spacing w:before="63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  <w:szCs w:val="16"/>
              </w:rPr>
              <w:t>Переменный ток</w:t>
            </w:r>
          </w:p>
        </w:tc>
        <w:tc>
          <w:tcPr>
            <w:tcW w:w="797" w:type="dxa"/>
          </w:tcPr>
          <w:p w14:paraId="407C8F64" w14:textId="77777777" w:rsidR="00207DE4" w:rsidRPr="00941DD6" w:rsidRDefault="00207DE4" w:rsidP="008453EA">
            <w:pPr>
              <w:pStyle w:val="TableParagraph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4" w:type="dxa"/>
          </w:tcPr>
          <w:p w14:paraId="0595D41C" w14:textId="77777777" w:rsidR="00207DE4" w:rsidRPr="005039A3" w:rsidRDefault="00207DE4" w:rsidP="008453EA">
            <w:pPr>
              <w:pStyle w:val="TableParagraph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2" w:type="dxa"/>
          </w:tcPr>
          <w:p w14:paraId="5FF6F569" w14:textId="77777777" w:rsidR="00207DE4" w:rsidRPr="00543E87" w:rsidRDefault="00207DE4" w:rsidP="005B0843">
            <w:pPr>
              <w:pStyle w:val="TableParagraph"/>
              <w:spacing w:before="59"/>
              <w:ind w:left="167" w:right="158"/>
              <w:rPr>
                <w:rFonts w:ascii="Arial" w:hAnsi="Arial" w:cs="Arial"/>
                <w:sz w:val="16"/>
                <w:szCs w:val="16"/>
              </w:rPr>
            </w:pPr>
            <w:r w:rsidRPr="00543E87">
              <w:rPr>
                <w:rFonts w:ascii="Arial" w:hAnsi="Arial" w:cs="Arial"/>
                <w:i/>
                <w:position w:val="6"/>
                <w:sz w:val="16"/>
                <w:szCs w:val="16"/>
              </w:rPr>
              <w:t>T</w:t>
            </w:r>
            <w:r w:rsidRPr="00543E87">
              <w:rPr>
                <w:rFonts w:ascii="Arial" w:hAnsi="Arial" w:cs="Arial"/>
                <w:sz w:val="16"/>
                <w:szCs w:val="16"/>
              </w:rPr>
              <w:t>0,95</w:t>
            </w:r>
          </w:p>
          <w:p w14:paraId="2031A2AD" w14:textId="49B44CA4" w:rsidR="00207DE4" w:rsidRPr="00941DD6" w:rsidRDefault="008453EA" w:rsidP="005B0843">
            <w:pPr>
              <w:pStyle w:val="TableParagraph"/>
              <w:spacing w:before="2"/>
              <w:ind w:left="167" w:right="159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41DD6">
              <w:rPr>
                <w:rFonts w:ascii="Arial" w:hAnsi="Arial" w:cs="Arial"/>
                <w:sz w:val="16"/>
                <w:szCs w:val="16"/>
                <w:lang w:val="ru-RU"/>
              </w:rPr>
              <w:t>мс</w:t>
            </w:r>
          </w:p>
        </w:tc>
        <w:tc>
          <w:tcPr>
            <w:tcW w:w="809" w:type="dxa"/>
          </w:tcPr>
          <w:p w14:paraId="2B3A7F0C" w14:textId="77777777" w:rsidR="00207DE4" w:rsidRPr="005039A3" w:rsidRDefault="00207DE4" w:rsidP="008453E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4" w:type="dxa"/>
          </w:tcPr>
          <w:p w14:paraId="7E28ABAC" w14:textId="77777777" w:rsidR="00207DE4" w:rsidRPr="00941DD6" w:rsidRDefault="00207DE4" w:rsidP="008453E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3" w:type="dxa"/>
          </w:tcPr>
          <w:p w14:paraId="794EEE27" w14:textId="77777777" w:rsidR="00207DE4" w:rsidRPr="00543E87" w:rsidRDefault="00207DE4" w:rsidP="008453EA">
            <w:pPr>
              <w:pStyle w:val="TableParagraph"/>
              <w:spacing w:before="59"/>
              <w:ind w:left="167" w:right="1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E87">
              <w:rPr>
                <w:rFonts w:ascii="Arial" w:hAnsi="Arial" w:cs="Arial"/>
                <w:i/>
                <w:position w:val="6"/>
                <w:sz w:val="16"/>
                <w:szCs w:val="16"/>
              </w:rPr>
              <w:t>T</w:t>
            </w:r>
            <w:r w:rsidRPr="00543E87">
              <w:rPr>
                <w:rFonts w:ascii="Arial" w:hAnsi="Arial" w:cs="Arial"/>
                <w:sz w:val="16"/>
                <w:szCs w:val="16"/>
              </w:rPr>
              <w:t>0,95</w:t>
            </w:r>
          </w:p>
          <w:p w14:paraId="641333FE" w14:textId="167D5DB1" w:rsidR="00207DE4" w:rsidRPr="00941DD6" w:rsidRDefault="008453EA" w:rsidP="008453EA">
            <w:pPr>
              <w:pStyle w:val="TableParagraph"/>
              <w:spacing w:before="2"/>
              <w:ind w:left="167" w:right="153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41DD6">
              <w:rPr>
                <w:rFonts w:ascii="Arial" w:hAnsi="Arial" w:cs="Arial"/>
                <w:sz w:val="16"/>
                <w:szCs w:val="16"/>
                <w:lang w:val="ru-RU"/>
              </w:rPr>
              <w:t>мс</w:t>
            </w:r>
          </w:p>
        </w:tc>
        <w:tc>
          <w:tcPr>
            <w:tcW w:w="1274" w:type="dxa"/>
          </w:tcPr>
          <w:p w14:paraId="4FBE91C8" w14:textId="6FE11464" w:rsidR="00207DE4" w:rsidRPr="00543E87" w:rsidRDefault="007B53E2" w:rsidP="007B53E2">
            <w:pPr>
              <w:pStyle w:val="TableParagraph"/>
              <w:spacing w:before="60"/>
              <w:ind w:right="-11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43E87">
              <w:rPr>
                <w:rFonts w:ascii="Arial" w:hAnsi="Arial" w:cs="Arial"/>
                <w:sz w:val="16"/>
                <w:szCs w:val="16"/>
              </w:rPr>
              <w:t>Время</w:t>
            </w:r>
          </w:p>
          <w:p w14:paraId="5CEB7ED2" w14:textId="084B1CAA" w:rsidR="00207DE4" w:rsidRPr="00941DD6" w:rsidRDefault="007B53E2" w:rsidP="007B53E2">
            <w:pPr>
              <w:pStyle w:val="TableParagraph"/>
              <w:spacing w:before="1"/>
              <w:ind w:right="-11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41DD6">
              <w:rPr>
                <w:rFonts w:ascii="Arial" w:hAnsi="Arial" w:cs="Arial"/>
                <w:sz w:val="16"/>
                <w:szCs w:val="16"/>
                <w:lang w:val="ru-RU"/>
              </w:rPr>
              <w:t>мс</w:t>
            </w:r>
          </w:p>
        </w:tc>
        <w:tc>
          <w:tcPr>
            <w:tcW w:w="993" w:type="dxa"/>
          </w:tcPr>
          <w:p w14:paraId="516D1DF9" w14:textId="77777777" w:rsidR="00207DE4" w:rsidRPr="005039A3" w:rsidRDefault="00207DE4" w:rsidP="007B53E2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14:paraId="6223B192" w14:textId="77777777" w:rsidR="00207DE4" w:rsidRPr="00941DD6" w:rsidRDefault="00207DE4" w:rsidP="007B53E2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7DE4" w:rsidRPr="008453EA" w14:paraId="01EEB4DD" w14:textId="77777777" w:rsidTr="002200B7">
        <w:trPr>
          <w:trHeight w:val="306"/>
        </w:trPr>
        <w:tc>
          <w:tcPr>
            <w:tcW w:w="1508" w:type="dxa"/>
            <w:tcBorders>
              <w:bottom w:val="nil"/>
            </w:tcBorders>
          </w:tcPr>
          <w:p w14:paraId="189BEC10" w14:textId="77777777" w:rsidR="00207DE4" w:rsidRPr="00941DD6" w:rsidRDefault="00207DE4" w:rsidP="008453E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DC-12</w:t>
            </w:r>
          </w:p>
        </w:tc>
        <w:tc>
          <w:tcPr>
            <w:tcW w:w="797" w:type="dxa"/>
            <w:tcBorders>
              <w:bottom w:val="nil"/>
            </w:tcBorders>
          </w:tcPr>
          <w:p w14:paraId="30BBE76C" w14:textId="77777777" w:rsidR="00207DE4" w:rsidRPr="005039A3" w:rsidRDefault="00207DE4" w:rsidP="008453EA">
            <w:pPr>
              <w:pStyle w:val="TableParagraph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39A3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4" w:type="dxa"/>
            <w:tcBorders>
              <w:bottom w:val="nil"/>
            </w:tcBorders>
          </w:tcPr>
          <w:p w14:paraId="33A9EA42" w14:textId="77777777" w:rsidR="00207DE4" w:rsidRPr="00941DD6" w:rsidRDefault="00207DE4" w:rsidP="008453EA">
            <w:pPr>
              <w:pStyle w:val="TableParagraph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2" w:type="dxa"/>
            <w:tcBorders>
              <w:bottom w:val="nil"/>
            </w:tcBorders>
          </w:tcPr>
          <w:p w14:paraId="188CBF85" w14:textId="77777777" w:rsidR="00207DE4" w:rsidRPr="00941DD6" w:rsidRDefault="00207DE4" w:rsidP="008453EA">
            <w:pPr>
              <w:pStyle w:val="TableParagraph"/>
              <w:ind w:left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9" w:type="dxa"/>
            <w:tcBorders>
              <w:bottom w:val="nil"/>
            </w:tcBorders>
          </w:tcPr>
          <w:p w14:paraId="6A9C071D" w14:textId="77777777" w:rsidR="00207DE4" w:rsidRPr="00941DD6" w:rsidRDefault="00207DE4" w:rsidP="008453EA">
            <w:pPr>
              <w:pStyle w:val="TableParagraph"/>
              <w:ind w:left="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4" w:type="dxa"/>
            <w:tcBorders>
              <w:bottom w:val="nil"/>
            </w:tcBorders>
          </w:tcPr>
          <w:p w14:paraId="7EC9CD68" w14:textId="77777777" w:rsidR="00207DE4" w:rsidRPr="00941DD6" w:rsidRDefault="00207DE4" w:rsidP="008453E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573" w:type="dxa"/>
            <w:tcBorders>
              <w:bottom w:val="nil"/>
            </w:tcBorders>
          </w:tcPr>
          <w:p w14:paraId="1EDA01E0" w14:textId="77777777" w:rsidR="00207DE4" w:rsidRPr="00941DD6" w:rsidRDefault="00207DE4" w:rsidP="008453EA">
            <w:pPr>
              <w:pStyle w:val="TableParagraph"/>
              <w:ind w:left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274" w:type="dxa"/>
            <w:tcBorders>
              <w:bottom w:val="nil"/>
            </w:tcBorders>
          </w:tcPr>
          <w:p w14:paraId="2C86A1DA" w14:textId="77777777" w:rsidR="00207DE4" w:rsidRPr="00941DD6" w:rsidRDefault="00207DE4" w:rsidP="007B53E2">
            <w:pPr>
              <w:pStyle w:val="TableParagraph"/>
              <w:ind w:lef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bottom w:val="nil"/>
            </w:tcBorders>
          </w:tcPr>
          <w:p w14:paraId="43FBF9DE" w14:textId="77777777" w:rsidR="00207DE4" w:rsidRPr="00941DD6" w:rsidRDefault="00207DE4" w:rsidP="007B53E2">
            <w:pPr>
              <w:pStyle w:val="TableParagraph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bottom w:val="nil"/>
            </w:tcBorders>
          </w:tcPr>
          <w:p w14:paraId="34AD930A" w14:textId="77777777" w:rsidR="00207DE4" w:rsidRPr="00941DD6" w:rsidRDefault="00207DE4" w:rsidP="007B53E2">
            <w:pPr>
              <w:pStyle w:val="TableParagraph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  <w:tr w:rsidR="00207DE4" w:rsidRPr="008453EA" w14:paraId="21417EF8" w14:textId="77777777" w:rsidTr="002200B7">
        <w:trPr>
          <w:trHeight w:val="307"/>
        </w:trPr>
        <w:tc>
          <w:tcPr>
            <w:tcW w:w="1508" w:type="dxa"/>
            <w:tcBorders>
              <w:top w:val="nil"/>
              <w:bottom w:val="nil"/>
            </w:tcBorders>
          </w:tcPr>
          <w:p w14:paraId="3D9D27AD" w14:textId="35453CBC" w:rsidR="00207DE4" w:rsidRPr="00941DD6" w:rsidRDefault="00207DE4" w:rsidP="008453EA">
            <w:pPr>
              <w:pStyle w:val="TableParagraph"/>
              <w:spacing w:before="5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DC-13</w:t>
            </w:r>
            <w:r w:rsidRPr="00941DD6">
              <w:rPr>
                <w:rFonts w:ascii="Arial" w:hAnsi="Arial" w:cs="Arial"/>
                <w:position w:val="4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797" w:type="dxa"/>
            <w:tcBorders>
              <w:top w:val="nil"/>
              <w:bottom w:val="nil"/>
            </w:tcBorders>
          </w:tcPr>
          <w:p w14:paraId="5107E3D4" w14:textId="77777777" w:rsidR="00207DE4" w:rsidRPr="005039A3" w:rsidRDefault="00207DE4" w:rsidP="008453EA">
            <w:pPr>
              <w:pStyle w:val="TableParagraph"/>
              <w:spacing w:before="58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39A3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36BC0D8A" w14:textId="77777777" w:rsidR="00207DE4" w:rsidRPr="00941DD6" w:rsidRDefault="00207DE4" w:rsidP="008453EA">
            <w:pPr>
              <w:pStyle w:val="TableParagraph"/>
              <w:spacing w:before="58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67603295" w14:textId="77777777" w:rsidR="00207DE4" w:rsidRPr="00941DD6" w:rsidRDefault="00207DE4" w:rsidP="008453EA">
            <w:pPr>
              <w:pStyle w:val="TableParagraph"/>
              <w:spacing w:before="58"/>
              <w:ind w:left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 w14:paraId="70817AF5" w14:textId="77777777" w:rsidR="00207DE4" w:rsidRPr="00941DD6" w:rsidRDefault="00207DE4" w:rsidP="008453EA">
            <w:pPr>
              <w:pStyle w:val="TableParagraph"/>
              <w:spacing w:before="58"/>
              <w:ind w:left="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3256FA5F" w14:textId="77777777" w:rsidR="00207DE4" w:rsidRPr="00941DD6" w:rsidRDefault="00207DE4" w:rsidP="008453EA">
            <w:pPr>
              <w:pStyle w:val="TableParagraph"/>
              <w:spacing w:before="5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573" w:type="dxa"/>
            <w:tcBorders>
              <w:top w:val="nil"/>
              <w:bottom w:val="nil"/>
            </w:tcBorders>
          </w:tcPr>
          <w:p w14:paraId="4DCFE19B" w14:textId="77777777" w:rsidR="00207DE4" w:rsidRPr="00941DD6" w:rsidRDefault="00207DE4" w:rsidP="008453EA">
            <w:pPr>
              <w:pStyle w:val="TableParagraph"/>
              <w:spacing w:before="58"/>
              <w:ind w:left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3B0EE202" w14:textId="77777777" w:rsidR="00207DE4" w:rsidRPr="00941DD6" w:rsidRDefault="00207DE4" w:rsidP="007B53E2">
            <w:pPr>
              <w:pStyle w:val="TableParagraph"/>
              <w:spacing w:before="58"/>
              <w:ind w:lef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5013361" w14:textId="77777777" w:rsidR="00207DE4" w:rsidRPr="00941DD6" w:rsidRDefault="00207DE4" w:rsidP="007B53E2">
            <w:pPr>
              <w:pStyle w:val="TableParagraph"/>
              <w:spacing w:before="58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A1CE31C" w14:textId="77777777" w:rsidR="00207DE4" w:rsidRPr="00941DD6" w:rsidRDefault="00207DE4" w:rsidP="007B53E2">
            <w:pPr>
              <w:pStyle w:val="TableParagraph"/>
              <w:spacing w:before="58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1DD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  <w:tr w:rsidR="00207DE4" w:rsidRPr="008453EA" w14:paraId="341B8E8B" w14:textId="77777777" w:rsidTr="002200B7">
        <w:trPr>
          <w:trHeight w:val="302"/>
        </w:trPr>
        <w:tc>
          <w:tcPr>
            <w:tcW w:w="1508" w:type="dxa"/>
            <w:tcBorders>
              <w:top w:val="nil"/>
            </w:tcBorders>
          </w:tcPr>
          <w:p w14:paraId="68B0A2BE" w14:textId="77777777" w:rsidR="00207DE4" w:rsidRPr="007B53E2" w:rsidRDefault="00207DE4" w:rsidP="008453EA">
            <w:pPr>
              <w:pStyle w:val="TableParagraph"/>
              <w:spacing w:before="5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DC-14</w:t>
            </w:r>
          </w:p>
        </w:tc>
        <w:tc>
          <w:tcPr>
            <w:tcW w:w="797" w:type="dxa"/>
            <w:tcBorders>
              <w:top w:val="nil"/>
            </w:tcBorders>
          </w:tcPr>
          <w:p w14:paraId="5B604B22" w14:textId="77777777" w:rsidR="00207DE4" w:rsidRPr="007B53E2" w:rsidRDefault="00207DE4" w:rsidP="008453EA">
            <w:pPr>
              <w:pStyle w:val="TableParagraph"/>
              <w:spacing w:before="59"/>
              <w:ind w:right="-110" w:hanging="26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04" w:type="dxa"/>
            <w:tcBorders>
              <w:top w:val="nil"/>
            </w:tcBorders>
          </w:tcPr>
          <w:p w14:paraId="182F37B6" w14:textId="77777777" w:rsidR="00207DE4" w:rsidRPr="007B53E2" w:rsidRDefault="00207DE4" w:rsidP="008453EA">
            <w:pPr>
              <w:pStyle w:val="TableParagraph"/>
              <w:spacing w:before="59"/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802" w:type="dxa"/>
            <w:tcBorders>
              <w:top w:val="nil"/>
            </w:tcBorders>
          </w:tcPr>
          <w:p w14:paraId="66790B38" w14:textId="77777777" w:rsidR="00207DE4" w:rsidRPr="007B53E2" w:rsidRDefault="00207DE4" w:rsidP="008453EA">
            <w:pPr>
              <w:pStyle w:val="TableParagraph"/>
              <w:spacing w:before="59"/>
              <w:ind w:left="167" w:right="15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809" w:type="dxa"/>
            <w:tcBorders>
              <w:top w:val="nil"/>
            </w:tcBorders>
          </w:tcPr>
          <w:p w14:paraId="4CB055D5" w14:textId="77777777" w:rsidR="00207DE4" w:rsidRPr="007B53E2" w:rsidRDefault="00207DE4" w:rsidP="008453EA">
            <w:pPr>
              <w:pStyle w:val="TableParagraph"/>
              <w:spacing w:before="59"/>
              <w:ind w:left="202" w:right="19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04" w:type="dxa"/>
            <w:tcBorders>
              <w:top w:val="nil"/>
              <w:bottom w:val="single" w:sz="4" w:space="0" w:color="000000"/>
            </w:tcBorders>
          </w:tcPr>
          <w:p w14:paraId="23D9BB33" w14:textId="77777777" w:rsidR="00207DE4" w:rsidRPr="007B53E2" w:rsidRDefault="00207DE4" w:rsidP="008453EA">
            <w:pPr>
              <w:pStyle w:val="TableParagraph"/>
              <w:spacing w:before="59"/>
              <w:ind w:left="202" w:right="20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  <w:tc>
          <w:tcPr>
            <w:tcW w:w="573" w:type="dxa"/>
            <w:tcBorders>
              <w:top w:val="nil"/>
              <w:bottom w:val="single" w:sz="4" w:space="0" w:color="000000"/>
            </w:tcBorders>
          </w:tcPr>
          <w:p w14:paraId="72EF5FCD" w14:textId="77777777" w:rsidR="00207DE4" w:rsidRPr="007B53E2" w:rsidRDefault="00207DE4" w:rsidP="008453EA">
            <w:pPr>
              <w:pStyle w:val="TableParagraph"/>
              <w:spacing w:before="59"/>
              <w:ind w:left="167" w:right="1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274" w:type="dxa"/>
            <w:tcBorders>
              <w:top w:val="nil"/>
              <w:bottom w:val="single" w:sz="4" w:space="0" w:color="000000"/>
            </w:tcBorders>
          </w:tcPr>
          <w:p w14:paraId="643B383A" w14:textId="23F68911" w:rsidR="00207DE4" w:rsidRPr="007B53E2" w:rsidRDefault="00207DE4" w:rsidP="007B53E2">
            <w:pPr>
              <w:pStyle w:val="TableParagraph"/>
              <w:spacing w:before="58"/>
              <w:ind w:lef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25</w:t>
            </w:r>
            <w:r w:rsidRPr="007B53E2">
              <w:rPr>
                <w:rFonts w:ascii="Arial" w:hAnsi="Arial" w:cs="Arial"/>
                <w:position w:val="4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93" w:type="dxa"/>
            <w:tcBorders>
              <w:top w:val="nil"/>
              <w:bottom w:val="single" w:sz="4" w:space="0" w:color="000000"/>
            </w:tcBorders>
          </w:tcPr>
          <w:p w14:paraId="4EE8F38B" w14:textId="77777777" w:rsidR="00207DE4" w:rsidRPr="007B53E2" w:rsidRDefault="00207DE4" w:rsidP="007B53E2">
            <w:pPr>
              <w:pStyle w:val="TableParagraph"/>
              <w:spacing w:before="58"/>
              <w:ind w:left="157" w:right="14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bottom w:val="single" w:sz="4" w:space="0" w:color="000000"/>
            </w:tcBorders>
          </w:tcPr>
          <w:p w14:paraId="59D3F99B" w14:textId="77777777" w:rsidR="00207DE4" w:rsidRPr="007B53E2" w:rsidRDefault="00207DE4" w:rsidP="007B53E2">
            <w:pPr>
              <w:pStyle w:val="TableParagraph"/>
              <w:spacing w:before="58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53E2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2200B7" w:rsidRPr="00E16E5B" w14:paraId="5840B305" w14:textId="40C090BD" w:rsidTr="002200B7">
        <w:trPr>
          <w:trHeight w:val="383"/>
        </w:trPr>
        <w:tc>
          <w:tcPr>
            <w:tcW w:w="4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0E42261" w14:textId="77777777" w:rsidR="002200B7" w:rsidRDefault="002200B7" w:rsidP="005B0843">
            <w:pPr>
              <w:pStyle w:val="TableParagraph"/>
              <w:spacing w:before="101"/>
              <w:ind w:left="3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E16E5B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E16E5B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position w:val="-5"/>
                <w:sz w:val="16"/>
                <w:szCs w:val="16"/>
                <w:lang w:val="ru-RU"/>
              </w:rPr>
              <w:t xml:space="preserve"> </w:t>
            </w:r>
            <w:r w:rsidRPr="002200B7">
              <w:rPr>
                <w:rFonts w:ascii="Arial" w:hAnsi="Arial" w:cs="Arial"/>
                <w:position w:val="-5"/>
                <w:sz w:val="16"/>
                <w:szCs w:val="16"/>
                <w:lang w:val="ru-RU"/>
              </w:rPr>
              <w:t>–</w:t>
            </w:r>
            <w:r>
              <w:rPr>
                <w:rFonts w:ascii="Arial" w:hAnsi="Arial" w:cs="Arial"/>
                <w:position w:val="-5"/>
                <w:sz w:val="16"/>
                <w:szCs w:val="16"/>
                <w:lang w:val="ru-RU"/>
              </w:rPr>
              <w:t xml:space="preserve"> </w:t>
            </w:r>
            <w:r w:rsidRPr="00E16E5B">
              <w:rPr>
                <w:rFonts w:ascii="Arial" w:hAnsi="Arial" w:cs="Arial"/>
                <w:sz w:val="16"/>
                <w:szCs w:val="16"/>
                <w:lang w:val="ru-RU"/>
              </w:rPr>
              <w:t>номинальный рабочий ток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14:paraId="3B07A733" w14:textId="77777777" w:rsidR="002200B7" w:rsidRDefault="002200B7" w:rsidP="005B0843">
            <w:pPr>
              <w:pStyle w:val="TableParagraph"/>
              <w:spacing w:before="101"/>
              <w:ind w:left="3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E16E5B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E16E5B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  <w:r>
              <w:rPr>
                <w:rFonts w:ascii="Arial" w:hAnsi="Arial" w:cs="Arial"/>
                <w:position w:val="-5"/>
                <w:sz w:val="16"/>
                <w:szCs w:val="16"/>
                <w:lang w:val="ru-RU"/>
              </w:rPr>
              <w:t xml:space="preserve"> – </w:t>
            </w:r>
            <w:r w:rsidRPr="00E16E5B">
              <w:rPr>
                <w:rFonts w:ascii="Arial" w:hAnsi="Arial" w:cs="Arial"/>
                <w:sz w:val="16"/>
                <w:szCs w:val="16"/>
                <w:lang w:val="ru-RU"/>
              </w:rPr>
              <w:t>номинальное рабочее напряжение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14:paraId="131AFD82" w14:textId="77777777" w:rsidR="002200B7" w:rsidRPr="00E16E5B" w:rsidRDefault="002200B7" w:rsidP="002200B7">
            <w:pPr>
              <w:pStyle w:val="TableParagraph"/>
              <w:spacing w:before="101"/>
              <w:ind w:left="3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E16E5B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E16E5B">
              <w:rPr>
                <w:rFonts w:ascii="Arial" w:hAnsi="Arial" w:cs="Arial"/>
                <w:i/>
                <w:spacing w:val="41"/>
                <w:sz w:val="16"/>
                <w:szCs w:val="16"/>
                <w:lang w:val="ru-RU"/>
              </w:rPr>
              <w:t xml:space="preserve"> </w:t>
            </w:r>
            <w:r w:rsidRPr="00E16E5B">
              <w:rPr>
                <w:rFonts w:ascii="Arial" w:hAnsi="Arial" w:cs="Arial"/>
                <w:sz w:val="16"/>
                <w:szCs w:val="16"/>
                <w:lang w:val="ru-RU"/>
              </w:rPr>
              <w:t>=</w:t>
            </w:r>
            <w:r w:rsidRPr="00E16E5B">
              <w:rPr>
                <w:rFonts w:ascii="Arial" w:hAnsi="Arial" w:cs="Arial"/>
                <w:spacing w:val="37"/>
                <w:sz w:val="16"/>
                <w:szCs w:val="16"/>
                <w:lang w:val="ru-RU"/>
              </w:rPr>
              <w:t xml:space="preserve"> </w:t>
            </w:r>
            <w:r w:rsidRPr="00E16E5B">
              <w:rPr>
                <w:rFonts w:ascii="Arial" w:hAnsi="Arial" w:cs="Arial"/>
                <w:i/>
                <w:sz w:val="16"/>
                <w:szCs w:val="16"/>
              </w:rPr>
              <w:t>U</w:t>
            </w:r>
            <w:r w:rsidRPr="00E16E5B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  <w:r w:rsidRPr="002200B7">
              <w:rPr>
                <w:rFonts w:ascii="Arial" w:hAnsi="Arial" w:cs="Arial"/>
                <w:position w:val="-5"/>
                <w:sz w:val="16"/>
                <w:szCs w:val="16"/>
                <w:lang w:val="ru-RU"/>
              </w:rPr>
              <w:t>∙</w:t>
            </w:r>
            <w:r w:rsidRPr="00E16E5B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E16E5B">
              <w:rPr>
                <w:rFonts w:ascii="Arial" w:hAnsi="Arial" w:cs="Arial"/>
                <w:position w:val="-5"/>
                <w:sz w:val="16"/>
                <w:szCs w:val="16"/>
              </w:rPr>
              <w:t>e</w:t>
            </w:r>
            <w:r w:rsidRPr="00E16E5B">
              <w:rPr>
                <w:rFonts w:ascii="Arial" w:hAnsi="Arial" w:cs="Arial"/>
                <w:spacing w:val="48"/>
                <w:position w:val="-5"/>
                <w:sz w:val="16"/>
                <w:szCs w:val="16"/>
                <w:lang w:val="ru-RU"/>
              </w:rPr>
              <w:t xml:space="preserve"> </w:t>
            </w:r>
            <w:r w:rsidRPr="00E16E5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мощность в установившемся режиме, Вт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.</w:t>
            </w:r>
          </w:p>
          <w:p w14:paraId="7B872826" w14:textId="2FA61FB4" w:rsidR="002200B7" w:rsidRPr="005544EE" w:rsidRDefault="002200B7">
            <w:pP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</w:p>
          <w:p w14:paraId="67947BE8" w14:textId="77777777" w:rsidR="002200B7" w:rsidRPr="005544EE" w:rsidRDefault="002200B7" w:rsidP="002200B7">
            <w:pPr>
              <w:pStyle w:val="TableParagraph"/>
              <w:spacing w:before="101"/>
              <w:ind w:left="3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463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CC0864" w14:textId="62F4E224" w:rsidR="002200B7" w:rsidRDefault="002200B7" w:rsidP="005B0843">
            <w:pPr>
              <w:pStyle w:val="TableParagraph"/>
              <w:spacing w:before="101"/>
              <w:ind w:left="3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E16E5B">
              <w:rPr>
                <w:rFonts w:ascii="Arial" w:hAnsi="Arial" w:cs="Arial"/>
                <w:i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sz w:val="16"/>
                <w:szCs w:val="16"/>
                <w:lang w:val="ru-RU"/>
              </w:rPr>
              <w:t xml:space="preserve"> – </w:t>
            </w:r>
            <w:r w:rsidRPr="00E16E5B">
              <w:rPr>
                <w:rFonts w:ascii="Arial" w:hAnsi="Arial" w:cs="Arial"/>
                <w:sz w:val="16"/>
                <w:szCs w:val="16"/>
                <w:lang w:val="ru-RU"/>
              </w:rPr>
              <w:t>ток включения и отключения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14:paraId="304D37A0" w14:textId="7F64A128" w:rsidR="002200B7" w:rsidRDefault="002200B7" w:rsidP="005B0843">
            <w:pPr>
              <w:pStyle w:val="TableParagraph"/>
              <w:spacing w:before="101"/>
              <w:ind w:left="30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U</w:t>
            </w:r>
            <w:r>
              <w:rPr>
                <w:rFonts w:ascii="Arial" w:hAnsi="Arial" w:cs="Arial"/>
                <w:i/>
                <w:sz w:val="16"/>
                <w:szCs w:val="16"/>
                <w:lang w:val="ru-RU"/>
              </w:rPr>
              <w:t xml:space="preserve"> – </w:t>
            </w:r>
            <w:r w:rsidRPr="00E16E5B">
              <w:rPr>
                <w:rFonts w:ascii="Arial" w:hAnsi="Arial" w:cs="Arial"/>
                <w:sz w:val="16"/>
                <w:szCs w:val="16"/>
                <w:lang w:val="ru-RU"/>
              </w:rPr>
              <w:t>напряжение перед включением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14:paraId="367D6D11" w14:textId="001D4FDD" w:rsidR="002200B7" w:rsidRPr="004B2941" w:rsidRDefault="002200B7" w:rsidP="005B0843">
            <w:pPr>
              <w:pStyle w:val="TableParagraph"/>
              <w:spacing w:before="101"/>
              <w:ind w:left="3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E16E5B">
              <w:rPr>
                <w:rFonts w:ascii="Arial" w:hAnsi="Arial" w:cs="Arial"/>
                <w:i/>
                <w:sz w:val="16"/>
                <w:szCs w:val="16"/>
              </w:rPr>
              <w:t>T</w:t>
            </w:r>
            <w:r w:rsidRPr="002200B7">
              <w:rPr>
                <w:rFonts w:ascii="Arial" w:hAnsi="Arial" w:cs="Arial"/>
                <w:position w:val="-5"/>
                <w:sz w:val="16"/>
                <w:szCs w:val="16"/>
                <w:vertAlign w:val="subscript"/>
                <w:lang w:val="ru-RU"/>
              </w:rPr>
              <w:t xml:space="preserve">0,95  </w:t>
            </w:r>
            <w:r>
              <w:rPr>
                <w:rFonts w:ascii="Arial" w:hAnsi="Arial" w:cs="Arial"/>
                <w:position w:val="-5"/>
                <w:sz w:val="16"/>
                <w:szCs w:val="16"/>
                <w:lang w:val="ru-RU"/>
              </w:rPr>
              <w:t>–</w:t>
            </w:r>
            <w:r w:rsidRPr="00E16E5B">
              <w:rPr>
                <w:rFonts w:ascii="Arial" w:hAnsi="Arial" w:cs="Arial"/>
                <w:position w:val="-5"/>
                <w:sz w:val="16"/>
                <w:szCs w:val="16"/>
                <w:lang w:val="ru-RU"/>
              </w:rPr>
              <w:t xml:space="preserve"> </w:t>
            </w:r>
            <w:r w:rsidRPr="00E16E5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время достижения 95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-ного </w:t>
            </w:r>
            <w:r w:rsidRPr="00E16E5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% значения тока установившегося режима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.</w:t>
            </w:r>
          </w:p>
        </w:tc>
      </w:tr>
      <w:tr w:rsidR="004B2941" w:rsidRPr="00E16E5B" w14:paraId="189E3231" w14:textId="77777777" w:rsidTr="005F3D6F">
        <w:trPr>
          <w:trHeight w:val="383"/>
        </w:trPr>
        <w:tc>
          <w:tcPr>
            <w:tcW w:w="935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8C9B0" w14:textId="2956D689" w:rsidR="004B2941" w:rsidRPr="004B2941" w:rsidRDefault="004B2941" w:rsidP="004B2941">
            <w:pPr>
              <w:pStyle w:val="TableParagraph"/>
              <w:spacing w:before="101"/>
              <w:ind w:left="30"/>
              <w:rPr>
                <w:rFonts w:ascii="Arial" w:hAnsi="Arial" w:cs="Arial"/>
                <w:spacing w:val="40"/>
                <w:sz w:val="16"/>
                <w:szCs w:val="16"/>
                <w:lang w:val="ru-RU"/>
              </w:rPr>
            </w:pPr>
            <w:r w:rsidRPr="00E16E5B">
              <w:rPr>
                <w:rFonts w:ascii="Arial" w:hAnsi="Arial" w:cs="Arial"/>
                <w:spacing w:val="40"/>
                <w:sz w:val="16"/>
                <w:szCs w:val="16"/>
                <w:lang w:val="ru-RU"/>
              </w:rPr>
              <w:t>Примечание</w:t>
            </w:r>
            <w:r w:rsidR="002200B7">
              <w:rPr>
                <w:rFonts w:ascii="Arial" w:hAnsi="Arial" w:cs="Arial"/>
                <w:spacing w:val="40"/>
                <w:sz w:val="16"/>
                <w:szCs w:val="16"/>
                <w:lang w:val="ru-RU"/>
              </w:rPr>
              <w:t xml:space="preserve"> –</w:t>
            </w:r>
            <w:r w:rsidRPr="00E16E5B">
              <w:rPr>
                <w:rFonts w:ascii="Arial" w:hAnsi="Arial" w:cs="Arial"/>
                <w:sz w:val="16"/>
                <w:szCs w:val="16"/>
                <w:lang w:val="ru-RU"/>
              </w:rPr>
              <w:t xml:space="preserve"> Состояние перегрузки имитирует заблокированный открытый электромагнит. См. пункт 9.3.3.5.4.</w:t>
            </w:r>
          </w:p>
        </w:tc>
      </w:tr>
      <w:tr w:rsidR="004B2941" w:rsidRPr="00E16E5B" w14:paraId="7C5E7D48" w14:textId="77777777" w:rsidTr="005F3D6F">
        <w:trPr>
          <w:trHeight w:val="1463"/>
        </w:trPr>
        <w:tc>
          <w:tcPr>
            <w:tcW w:w="9356" w:type="dxa"/>
            <w:gridSpan w:val="10"/>
            <w:tcBorders>
              <w:top w:val="single" w:sz="4" w:space="0" w:color="000000"/>
            </w:tcBorders>
          </w:tcPr>
          <w:p w14:paraId="45209B43" w14:textId="1FAE56F1" w:rsidR="004B2941" w:rsidRPr="00E16E5B" w:rsidRDefault="004B2941" w:rsidP="004B2941">
            <w:pPr>
              <w:pStyle w:val="TableParagraph"/>
              <w:tabs>
                <w:tab w:val="left" w:pos="311"/>
              </w:tabs>
              <w:ind w:left="28" w:right="126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E16E5B">
              <w:rPr>
                <w:rFonts w:ascii="Arial" w:hAnsi="Arial" w:cs="Arial"/>
                <w:position w:val="4"/>
                <w:sz w:val="16"/>
                <w:szCs w:val="16"/>
                <w:vertAlign w:val="superscript"/>
              </w:rPr>
              <w:t>a</w:t>
            </w:r>
            <w:r w:rsidRPr="00E16E5B">
              <w:rPr>
                <w:rFonts w:ascii="Arial" w:hAnsi="Arial" w:cs="Arial"/>
                <w:position w:val="4"/>
                <w:sz w:val="16"/>
                <w:szCs w:val="16"/>
                <w:lang w:val="ru-RU"/>
              </w:rPr>
              <w:tab/>
            </w:r>
            <w:r w:rsidRPr="00E16E5B">
              <w:rPr>
                <w:rFonts w:ascii="Arial" w:hAnsi="Arial" w:cs="Arial"/>
                <w:sz w:val="16"/>
                <w:szCs w:val="16"/>
                <w:lang w:val="ru-RU"/>
              </w:rPr>
              <w:t>Допуски на испытательные величины см. в 9.3.2.2.</w:t>
            </w:r>
          </w:p>
          <w:p w14:paraId="22A09656" w14:textId="567807B9" w:rsidR="004B2941" w:rsidRPr="00E16E5B" w:rsidRDefault="004B2941" w:rsidP="004B2941">
            <w:pPr>
              <w:pStyle w:val="TableParagraph"/>
              <w:tabs>
                <w:tab w:val="left" w:pos="311"/>
              </w:tabs>
              <w:spacing w:before="119"/>
              <w:ind w:left="28" w:right="126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E16E5B">
              <w:rPr>
                <w:rFonts w:ascii="Arial" w:hAnsi="Arial" w:cs="Arial"/>
                <w:position w:val="4"/>
                <w:sz w:val="16"/>
                <w:szCs w:val="16"/>
                <w:vertAlign w:val="superscript"/>
              </w:rPr>
              <w:t>b</w:t>
            </w:r>
            <w:r w:rsidRPr="00E16E5B">
              <w:rPr>
                <w:rFonts w:ascii="Arial" w:hAnsi="Arial" w:cs="Arial"/>
                <w:position w:val="4"/>
                <w:sz w:val="16"/>
                <w:szCs w:val="16"/>
                <w:lang w:val="ru-RU"/>
              </w:rPr>
              <w:tab/>
            </w:r>
            <w:r w:rsidRPr="00E16E5B">
              <w:rPr>
                <w:rFonts w:ascii="Arial" w:hAnsi="Arial" w:cs="Arial"/>
                <w:sz w:val="16"/>
                <w:szCs w:val="16"/>
                <w:lang w:val="ru-RU"/>
              </w:rPr>
              <w:t xml:space="preserve">Для аппаратов </w:t>
            </w:r>
            <w:r w:rsidR="002200B7">
              <w:rPr>
                <w:rFonts w:ascii="Arial" w:hAnsi="Arial" w:cs="Arial"/>
                <w:sz w:val="16"/>
                <w:szCs w:val="16"/>
                <w:lang w:val="ru-RU"/>
              </w:rPr>
              <w:t xml:space="preserve"> в целях</w:t>
            </w:r>
            <w:r w:rsidRPr="00E16E5B">
              <w:rPr>
                <w:rFonts w:ascii="Arial" w:hAnsi="Arial" w:cs="Arial"/>
                <w:sz w:val="16"/>
                <w:szCs w:val="16"/>
                <w:lang w:val="ru-RU"/>
              </w:rPr>
              <w:t xml:space="preserve"> управления с полупроводниковыми коммутационными элементами для проверки нештатных условий следует использовать устройство защиты от перегрузки, указанное изготовителем.</w:t>
            </w:r>
          </w:p>
          <w:p w14:paraId="5498F0A7" w14:textId="6C3B9EB7" w:rsidR="004B2941" w:rsidRPr="00E16E5B" w:rsidRDefault="004B2941" w:rsidP="004B2941">
            <w:pPr>
              <w:pStyle w:val="TableParagraph"/>
              <w:tabs>
                <w:tab w:val="left" w:pos="311"/>
              </w:tabs>
              <w:spacing w:before="119"/>
              <w:ind w:left="28" w:right="126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E16E5B">
              <w:rPr>
                <w:rFonts w:ascii="Arial" w:hAnsi="Arial" w:cs="Arial"/>
                <w:position w:val="4"/>
                <w:sz w:val="16"/>
                <w:szCs w:val="16"/>
                <w:vertAlign w:val="superscript"/>
              </w:rPr>
              <w:t>c</w:t>
            </w:r>
            <w:r w:rsidRPr="00E16E5B">
              <w:rPr>
                <w:rFonts w:ascii="Arial" w:hAnsi="Arial" w:cs="Arial"/>
                <w:position w:val="4"/>
                <w:sz w:val="16"/>
                <w:szCs w:val="16"/>
                <w:lang w:val="ru-RU"/>
              </w:rPr>
              <w:tab/>
            </w:r>
            <w:r w:rsidRPr="00E16E5B">
              <w:rPr>
                <w:rFonts w:ascii="Arial" w:hAnsi="Arial" w:cs="Arial"/>
                <w:sz w:val="16"/>
                <w:szCs w:val="16"/>
                <w:lang w:val="ru-RU"/>
              </w:rPr>
              <w:t xml:space="preserve">Оба значения времени включения (для </w:t>
            </w:r>
            <w:r w:rsidRPr="00E16E5B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E16E5B">
              <w:rPr>
                <w:rFonts w:ascii="Arial" w:hAnsi="Arial" w:cs="Arial"/>
                <w:sz w:val="16"/>
                <w:szCs w:val="16"/>
                <w:vertAlign w:val="subscript"/>
              </w:rPr>
              <w:t>make</w:t>
            </w:r>
            <w:r w:rsidRPr="00E16E5B">
              <w:rPr>
                <w:rFonts w:ascii="Arial" w:hAnsi="Arial" w:cs="Arial"/>
                <w:sz w:val="16"/>
                <w:szCs w:val="16"/>
                <w:lang w:val="ru-RU"/>
              </w:rPr>
              <w:t xml:space="preserve"> и для </w:t>
            </w:r>
            <w:r w:rsidRPr="00E16E5B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E16E5B">
              <w:rPr>
                <w:rFonts w:ascii="Arial" w:hAnsi="Arial" w:cs="Arial"/>
                <w:sz w:val="16"/>
                <w:szCs w:val="16"/>
                <w:vertAlign w:val="subscript"/>
              </w:rPr>
              <w:t>break</w:t>
            </w:r>
            <w:r w:rsidRPr="00E16E5B">
              <w:rPr>
                <w:rFonts w:ascii="Arial" w:hAnsi="Arial" w:cs="Arial"/>
                <w:sz w:val="16"/>
                <w:szCs w:val="16"/>
                <w:lang w:val="ru-RU"/>
              </w:rPr>
              <w:t xml:space="preserve">) должны быть не менее </w:t>
            </w:r>
            <w:r w:rsidR="002200B7">
              <w:rPr>
                <w:rFonts w:ascii="Arial" w:hAnsi="Arial" w:cs="Arial"/>
                <w:sz w:val="16"/>
                <w:szCs w:val="16"/>
                <w:lang w:val="ru-RU"/>
              </w:rPr>
              <w:t>двух</w:t>
            </w:r>
            <w:r w:rsidR="002200B7" w:rsidRPr="00E16E5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E16E5B">
              <w:rPr>
                <w:rFonts w:ascii="Arial" w:hAnsi="Arial" w:cs="Arial"/>
                <w:sz w:val="16"/>
                <w:szCs w:val="16"/>
                <w:lang w:val="ru-RU"/>
              </w:rPr>
              <w:t xml:space="preserve">циклов (или 25 мс для </w:t>
            </w:r>
            <w:r w:rsidRPr="00E16E5B">
              <w:rPr>
                <w:rFonts w:ascii="Arial" w:hAnsi="Arial" w:cs="Arial"/>
                <w:sz w:val="16"/>
                <w:szCs w:val="16"/>
              </w:rPr>
              <w:t>DC</w:t>
            </w:r>
            <w:r w:rsidRPr="00E16E5B">
              <w:rPr>
                <w:rFonts w:ascii="Arial" w:hAnsi="Arial" w:cs="Arial"/>
                <w:sz w:val="16"/>
                <w:szCs w:val="16"/>
                <w:lang w:val="ru-RU"/>
              </w:rPr>
              <w:t>-14).</w:t>
            </w:r>
          </w:p>
          <w:p w14:paraId="0A551049" w14:textId="7777A438" w:rsidR="004B2941" w:rsidRPr="00E16E5B" w:rsidRDefault="004B2941" w:rsidP="002200B7">
            <w:pPr>
              <w:pStyle w:val="TableParagraph"/>
              <w:tabs>
                <w:tab w:val="left" w:pos="311"/>
              </w:tabs>
              <w:spacing w:before="122"/>
              <w:ind w:left="28" w:right="126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E16E5B">
              <w:rPr>
                <w:rFonts w:ascii="Arial" w:hAnsi="Arial" w:cs="Arial"/>
                <w:position w:val="4"/>
                <w:sz w:val="16"/>
                <w:szCs w:val="16"/>
                <w:vertAlign w:val="superscript"/>
              </w:rPr>
              <w:t>d</w:t>
            </w:r>
            <w:r w:rsidRPr="00E16E5B">
              <w:rPr>
                <w:rFonts w:ascii="Arial" w:hAnsi="Arial" w:cs="Arial"/>
                <w:position w:val="4"/>
                <w:sz w:val="16"/>
                <w:szCs w:val="16"/>
                <w:lang w:val="ru-RU"/>
              </w:rPr>
              <w:tab/>
            </w:r>
            <w:r w:rsidRPr="00E16E5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Испытание </w:t>
            </w:r>
            <w:r w:rsidRPr="00E16E5B">
              <w:rPr>
                <w:rFonts w:ascii="Arial" w:hAnsi="Arial" w:cs="Arial"/>
                <w:color w:val="000000"/>
                <w:sz w:val="16"/>
                <w:szCs w:val="16"/>
              </w:rPr>
              <w:t>DC</w:t>
            </w:r>
            <w:r w:rsidRPr="00E16E5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-13 в условиях перегрузки </w:t>
            </w:r>
            <w:r w:rsidR="002200B7" w:rsidRPr="00E16E5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провод</w:t>
            </w:r>
            <w:r w:rsidR="002200B7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ят</w:t>
            </w:r>
            <w:r w:rsidR="002200B7" w:rsidRPr="00E16E5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Pr="00E16E5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в рамках испытания в нормальных условиях.</w:t>
            </w:r>
          </w:p>
        </w:tc>
      </w:tr>
    </w:tbl>
    <w:p w14:paraId="4FF93F46" w14:textId="77777777" w:rsidR="00207DE4" w:rsidRPr="00F6188C" w:rsidRDefault="00207DE4" w:rsidP="00207DE4">
      <w:pPr>
        <w:pStyle w:val="ad"/>
        <w:rPr>
          <w:rFonts w:ascii="Arial" w:hAnsi="Arial" w:cs="Arial"/>
          <w:b/>
          <w:sz w:val="18"/>
          <w:szCs w:val="18"/>
        </w:rPr>
      </w:pPr>
    </w:p>
    <w:p w14:paraId="50C17A2B" w14:textId="77777777" w:rsidR="004E6EDA" w:rsidRDefault="004E6EDA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77692FEC" w14:textId="774ED534" w:rsidR="00824801" w:rsidRPr="00824801" w:rsidRDefault="00824801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24801">
        <w:rPr>
          <w:rFonts w:ascii="Arial" w:hAnsi="Arial" w:cs="Arial"/>
          <w:b/>
          <w:sz w:val="24"/>
          <w:szCs w:val="24"/>
        </w:rPr>
        <w:t>5.3.7 Характеристики короткого замыкания</w:t>
      </w:r>
      <w:r w:rsidR="002200B7">
        <w:rPr>
          <w:rFonts w:ascii="Arial" w:hAnsi="Arial" w:cs="Arial"/>
          <w:b/>
          <w:sz w:val="24"/>
          <w:szCs w:val="24"/>
        </w:rPr>
        <w:t>.</w:t>
      </w:r>
      <w:r w:rsidRPr="00824801">
        <w:rPr>
          <w:rFonts w:ascii="Arial" w:hAnsi="Arial" w:cs="Arial"/>
          <w:b/>
          <w:sz w:val="24"/>
          <w:szCs w:val="24"/>
        </w:rPr>
        <w:t xml:space="preserve"> Номинальный условный ток короткого замыкания</w:t>
      </w:r>
    </w:p>
    <w:p w14:paraId="4A809250" w14:textId="46863170" w:rsidR="00964740" w:rsidRPr="00F6188C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Применяют</w:t>
      </w:r>
      <w:r w:rsidR="00824801" w:rsidRPr="00824801">
        <w:rPr>
          <w:rFonts w:ascii="Arial" w:hAnsi="Arial" w:cs="Arial"/>
          <w:sz w:val="24"/>
          <w:szCs w:val="24"/>
        </w:rPr>
        <w:t xml:space="preserve"> 5.3.6.4 IEC 60947-1:2020.</w:t>
      </w:r>
    </w:p>
    <w:p w14:paraId="3478E795" w14:textId="6FA7E494" w:rsidR="00A84BF5" w:rsidRPr="00A84BF5" w:rsidRDefault="00A84B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84BF5">
        <w:rPr>
          <w:rFonts w:ascii="Arial" w:hAnsi="Arial" w:cs="Arial"/>
          <w:b/>
          <w:sz w:val="24"/>
          <w:szCs w:val="24"/>
        </w:rPr>
        <w:t xml:space="preserve">5.4 Категории </w:t>
      </w:r>
      <w:r>
        <w:rPr>
          <w:rFonts w:ascii="Arial" w:hAnsi="Arial" w:cs="Arial"/>
          <w:b/>
          <w:sz w:val="24"/>
          <w:szCs w:val="24"/>
        </w:rPr>
        <w:t xml:space="preserve">применения </w:t>
      </w:r>
      <w:r w:rsidRPr="00A84BF5">
        <w:rPr>
          <w:rFonts w:ascii="Arial" w:hAnsi="Arial" w:cs="Arial"/>
          <w:b/>
          <w:sz w:val="24"/>
          <w:szCs w:val="24"/>
        </w:rPr>
        <w:t>коммутационных элементов</w:t>
      </w:r>
    </w:p>
    <w:p w14:paraId="69F9C1F8" w14:textId="48B97F95" w:rsidR="00964740" w:rsidRPr="00F6188C" w:rsidRDefault="00A84B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84BF5">
        <w:rPr>
          <w:rFonts w:ascii="Arial" w:hAnsi="Arial" w:cs="Arial"/>
          <w:sz w:val="24"/>
          <w:szCs w:val="24"/>
        </w:rPr>
        <w:t xml:space="preserve">Категории </w:t>
      </w:r>
      <w:r>
        <w:rPr>
          <w:rFonts w:ascii="Arial" w:hAnsi="Arial" w:cs="Arial"/>
          <w:sz w:val="24"/>
          <w:szCs w:val="24"/>
        </w:rPr>
        <w:t>применения</w:t>
      </w:r>
      <w:r w:rsidRPr="00A84BF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указанные </w:t>
      </w:r>
      <w:r w:rsidRPr="00A84BF5">
        <w:rPr>
          <w:rFonts w:ascii="Arial" w:hAnsi="Arial" w:cs="Arial"/>
          <w:sz w:val="24"/>
          <w:szCs w:val="24"/>
        </w:rPr>
        <w:t xml:space="preserve">в таблице 1, </w:t>
      </w:r>
      <w:r>
        <w:rPr>
          <w:rFonts w:ascii="Arial" w:hAnsi="Arial" w:cs="Arial"/>
          <w:sz w:val="24"/>
          <w:szCs w:val="24"/>
        </w:rPr>
        <w:t>используют как стандартные</w:t>
      </w:r>
      <w:r w:rsidRPr="00A84BF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Любая другая категория применения</w:t>
      </w:r>
      <w:r w:rsidRPr="00A84BF5">
        <w:rPr>
          <w:rFonts w:ascii="Arial" w:hAnsi="Arial" w:cs="Arial"/>
          <w:sz w:val="24"/>
          <w:szCs w:val="24"/>
        </w:rPr>
        <w:t xml:space="preserve"> должн</w:t>
      </w:r>
      <w:r>
        <w:rPr>
          <w:rFonts w:ascii="Arial" w:hAnsi="Arial" w:cs="Arial"/>
          <w:sz w:val="24"/>
          <w:szCs w:val="24"/>
        </w:rPr>
        <w:t>а</w:t>
      </w:r>
      <w:r w:rsidRPr="00A84BF5">
        <w:rPr>
          <w:rFonts w:ascii="Arial" w:hAnsi="Arial" w:cs="Arial"/>
          <w:sz w:val="24"/>
          <w:szCs w:val="24"/>
        </w:rPr>
        <w:t xml:space="preserve"> быть </w:t>
      </w:r>
      <w:r>
        <w:rPr>
          <w:rFonts w:ascii="Arial" w:hAnsi="Arial" w:cs="Arial"/>
          <w:sz w:val="24"/>
          <w:szCs w:val="24"/>
        </w:rPr>
        <w:t>согласована между изготовителем и потребителем</w:t>
      </w:r>
      <w:r w:rsidRPr="00A84BF5">
        <w:rPr>
          <w:rFonts w:ascii="Arial" w:hAnsi="Arial" w:cs="Arial"/>
          <w:sz w:val="24"/>
          <w:szCs w:val="24"/>
        </w:rPr>
        <w:t xml:space="preserve">, но информация, указанная в каталоге </w:t>
      </w:r>
      <w:r>
        <w:rPr>
          <w:rFonts w:ascii="Arial" w:hAnsi="Arial" w:cs="Arial"/>
          <w:sz w:val="24"/>
          <w:szCs w:val="24"/>
        </w:rPr>
        <w:t>изготовителя</w:t>
      </w:r>
      <w:r w:rsidRPr="00A84BF5">
        <w:rPr>
          <w:rFonts w:ascii="Arial" w:hAnsi="Arial" w:cs="Arial"/>
          <w:sz w:val="24"/>
          <w:szCs w:val="24"/>
        </w:rPr>
        <w:t xml:space="preserve"> или в тендере, может представлять собой такое соглашение.</w:t>
      </w:r>
    </w:p>
    <w:p w14:paraId="280D34D3" w14:textId="3070F596" w:rsidR="00A84BF5" w:rsidRPr="00A84BF5" w:rsidRDefault="00A84B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84BF5">
        <w:rPr>
          <w:rFonts w:ascii="Arial" w:hAnsi="Arial" w:cs="Arial"/>
          <w:b/>
          <w:sz w:val="24"/>
          <w:szCs w:val="24"/>
        </w:rPr>
        <w:t>5.5 Цепи управления</w:t>
      </w:r>
    </w:p>
    <w:p w14:paraId="0CB77A8D" w14:textId="538F3E94" w:rsidR="00A84BF5" w:rsidRPr="00A84BF5" w:rsidRDefault="004E6EDA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Pr="00A84BF5">
        <w:rPr>
          <w:rFonts w:ascii="Arial" w:hAnsi="Arial" w:cs="Arial"/>
          <w:sz w:val="24"/>
          <w:szCs w:val="24"/>
        </w:rPr>
        <w:t xml:space="preserve">ункт </w:t>
      </w:r>
      <w:r w:rsidR="00A84BF5" w:rsidRPr="00A84BF5">
        <w:rPr>
          <w:rFonts w:ascii="Arial" w:hAnsi="Arial" w:cs="Arial"/>
          <w:sz w:val="24"/>
          <w:szCs w:val="24"/>
        </w:rPr>
        <w:t xml:space="preserve">5.5.1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="00A84BF5" w:rsidRPr="00A84BF5">
        <w:rPr>
          <w:rFonts w:ascii="Arial" w:hAnsi="Arial" w:cs="Arial"/>
          <w:sz w:val="24"/>
          <w:szCs w:val="24"/>
        </w:rPr>
        <w:t xml:space="preserve"> со следующим дополнением к перечню</w:t>
      </w:r>
      <w:r w:rsidR="00A84BF5">
        <w:rPr>
          <w:rFonts w:ascii="Arial" w:hAnsi="Arial" w:cs="Arial"/>
          <w:sz w:val="24"/>
          <w:szCs w:val="24"/>
        </w:rPr>
        <w:t xml:space="preserve"> </w:t>
      </w:r>
      <w:r w:rsidR="00A84BF5" w:rsidRPr="00A84BF5">
        <w:rPr>
          <w:rFonts w:ascii="Arial" w:hAnsi="Arial" w:cs="Arial"/>
          <w:sz w:val="24"/>
          <w:szCs w:val="24"/>
        </w:rPr>
        <w:t>характеристик:</w:t>
      </w:r>
    </w:p>
    <w:p w14:paraId="75E529C4" w14:textId="41856DCC" w:rsidR="00A84BF5" w:rsidRPr="00A84BF5" w:rsidRDefault="00941DD6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84BF5">
        <w:rPr>
          <w:rFonts w:ascii="Arial" w:hAnsi="Arial" w:cs="Arial"/>
          <w:sz w:val="24"/>
          <w:szCs w:val="24"/>
        </w:rPr>
        <w:t xml:space="preserve"> </w:t>
      </w:r>
      <w:r w:rsidR="00A84BF5" w:rsidRPr="00A84BF5">
        <w:rPr>
          <w:rFonts w:ascii="Arial" w:hAnsi="Arial" w:cs="Arial"/>
          <w:sz w:val="24"/>
          <w:szCs w:val="24"/>
        </w:rPr>
        <w:t xml:space="preserve">ограниченная энергия (если источник соответствует 8.1.18 настоящего </w:t>
      </w:r>
      <w:r w:rsidR="00A84BF5">
        <w:rPr>
          <w:rFonts w:ascii="Arial" w:hAnsi="Arial" w:cs="Arial"/>
          <w:sz w:val="24"/>
          <w:szCs w:val="24"/>
        </w:rPr>
        <w:t>стандарта)</w:t>
      </w:r>
      <w:r w:rsidR="00A84BF5" w:rsidRPr="00A84BF5">
        <w:rPr>
          <w:rFonts w:ascii="Arial" w:hAnsi="Arial" w:cs="Arial"/>
          <w:sz w:val="24"/>
          <w:szCs w:val="24"/>
        </w:rPr>
        <w:t xml:space="preserve">; </w:t>
      </w:r>
    </w:p>
    <w:p w14:paraId="73804D65" w14:textId="458F3E27" w:rsidR="00A84BF5" w:rsidRPr="00A84BF5" w:rsidRDefault="00941DD6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E16E5B">
        <w:rPr>
          <w:rFonts w:ascii="Arial" w:hAnsi="Arial" w:cs="Arial"/>
          <w:sz w:val="24"/>
          <w:szCs w:val="24"/>
        </w:rPr>
        <w:t xml:space="preserve"> </w:t>
      </w:r>
      <w:r w:rsidR="00A84BF5">
        <w:rPr>
          <w:rFonts w:ascii="Arial" w:hAnsi="Arial" w:cs="Arial"/>
          <w:sz w:val="24"/>
          <w:szCs w:val="24"/>
        </w:rPr>
        <w:t>п</w:t>
      </w:r>
      <w:r w:rsidR="00A84BF5" w:rsidRPr="00A84BF5">
        <w:rPr>
          <w:rFonts w:ascii="Arial" w:hAnsi="Arial" w:cs="Arial"/>
          <w:sz w:val="24"/>
          <w:szCs w:val="24"/>
        </w:rPr>
        <w:t xml:space="preserve">итание </w:t>
      </w:r>
      <w:r w:rsidR="002B73C8" w:rsidRPr="002B73C8">
        <w:rPr>
          <w:rFonts w:ascii="Arial" w:hAnsi="Arial" w:cs="Arial"/>
          <w:sz w:val="24"/>
          <w:szCs w:val="24"/>
        </w:rPr>
        <w:t>ЗСНН</w:t>
      </w:r>
      <w:r w:rsidR="00A84BF5" w:rsidRPr="00A84BF5">
        <w:rPr>
          <w:rFonts w:ascii="Arial" w:hAnsi="Arial" w:cs="Arial"/>
          <w:sz w:val="24"/>
          <w:szCs w:val="24"/>
        </w:rPr>
        <w:t xml:space="preserve"> (</w:t>
      </w:r>
      <w:r w:rsidR="002B73C8" w:rsidRPr="002B73C8">
        <w:rPr>
          <w:rFonts w:ascii="Arial" w:hAnsi="Arial" w:cs="Arial"/>
          <w:sz w:val="24"/>
          <w:szCs w:val="24"/>
        </w:rPr>
        <w:t>БСНН</w:t>
      </w:r>
      <w:r w:rsidR="00A84BF5" w:rsidRPr="00A84BF5">
        <w:rPr>
          <w:rFonts w:ascii="Arial" w:hAnsi="Arial" w:cs="Arial"/>
          <w:sz w:val="24"/>
          <w:szCs w:val="24"/>
        </w:rPr>
        <w:t xml:space="preserve">) (в соответствии с приложением N </w:t>
      </w:r>
      <w:r w:rsidR="00E16E5B">
        <w:rPr>
          <w:rFonts w:ascii="Arial" w:hAnsi="Arial" w:cs="Arial"/>
          <w:sz w:val="24"/>
          <w:szCs w:val="24"/>
        </w:rPr>
        <w:br/>
      </w:r>
      <w:r w:rsidR="00A84BF5" w:rsidRPr="00A84BF5">
        <w:rPr>
          <w:rFonts w:ascii="Arial" w:hAnsi="Arial" w:cs="Arial"/>
          <w:sz w:val="24"/>
          <w:szCs w:val="24"/>
        </w:rPr>
        <w:t xml:space="preserve">IEC 60947-1:2020); </w:t>
      </w:r>
    </w:p>
    <w:p w14:paraId="7AA78D5A" w14:textId="77036744" w:rsidR="00A84BF5" w:rsidRPr="00A84BF5" w:rsidRDefault="00941DD6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84BF5">
        <w:rPr>
          <w:rFonts w:ascii="Arial" w:hAnsi="Arial" w:cs="Arial"/>
          <w:sz w:val="24"/>
          <w:szCs w:val="24"/>
        </w:rPr>
        <w:t xml:space="preserve"> </w:t>
      </w:r>
      <w:r w:rsidR="00A84BF5" w:rsidRPr="00A84BF5">
        <w:rPr>
          <w:rFonts w:ascii="Arial" w:hAnsi="Arial" w:cs="Arial"/>
          <w:sz w:val="24"/>
          <w:szCs w:val="24"/>
        </w:rPr>
        <w:t>потребляемая мощность электромагнита контакторного реле, необходимая для определения</w:t>
      </w:r>
      <w:r w:rsidR="00A84BF5">
        <w:rPr>
          <w:rFonts w:ascii="Arial" w:hAnsi="Arial" w:cs="Arial"/>
          <w:sz w:val="24"/>
          <w:szCs w:val="24"/>
        </w:rPr>
        <w:t xml:space="preserve"> </w:t>
      </w:r>
      <w:r w:rsidR="00A84BF5" w:rsidRPr="00A84BF5">
        <w:rPr>
          <w:rFonts w:ascii="Arial" w:hAnsi="Arial" w:cs="Arial"/>
          <w:sz w:val="24"/>
          <w:szCs w:val="24"/>
        </w:rPr>
        <w:t>характеристик источника питания цепи управления, которая определяется:</w:t>
      </w:r>
    </w:p>
    <w:p w14:paraId="08E6B3BA" w14:textId="3E185747" w:rsidR="00A84BF5" w:rsidRPr="00A84BF5" w:rsidRDefault="00941DD6" w:rsidP="00987075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84BF5">
        <w:rPr>
          <w:rFonts w:ascii="Arial" w:hAnsi="Arial" w:cs="Arial"/>
          <w:sz w:val="24"/>
          <w:szCs w:val="24"/>
        </w:rPr>
        <w:t xml:space="preserve"> </w:t>
      </w:r>
      <w:r w:rsidR="004E6EDA" w:rsidRPr="00A84BF5">
        <w:rPr>
          <w:rFonts w:ascii="Arial" w:hAnsi="Arial" w:cs="Arial"/>
          <w:sz w:val="24"/>
          <w:szCs w:val="24"/>
        </w:rPr>
        <w:t xml:space="preserve">как </w:t>
      </w:r>
      <w:r w:rsidR="00A84BF5" w:rsidRPr="00A84BF5">
        <w:rPr>
          <w:rFonts w:ascii="Arial" w:hAnsi="Arial" w:cs="Arial"/>
          <w:sz w:val="24"/>
          <w:szCs w:val="24"/>
        </w:rPr>
        <w:t>мощность удержания и</w:t>
      </w:r>
    </w:p>
    <w:p w14:paraId="460B729A" w14:textId="62B900F4" w:rsidR="00964740" w:rsidRPr="00F6188C" w:rsidRDefault="00941DD6" w:rsidP="00987075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A84BF5" w:rsidRPr="00A84BF5">
        <w:rPr>
          <w:rFonts w:ascii="Arial" w:hAnsi="Arial" w:cs="Arial"/>
          <w:sz w:val="24"/>
          <w:szCs w:val="24"/>
        </w:rPr>
        <w:t>мощность</w:t>
      </w:r>
      <w:r w:rsidR="00A84BF5">
        <w:rPr>
          <w:rFonts w:ascii="Arial" w:hAnsi="Arial" w:cs="Arial"/>
          <w:sz w:val="24"/>
          <w:szCs w:val="24"/>
        </w:rPr>
        <w:t xml:space="preserve"> </w:t>
      </w:r>
      <w:r w:rsidR="00A84BF5" w:rsidRPr="00A84BF5">
        <w:rPr>
          <w:rFonts w:ascii="Arial" w:hAnsi="Arial" w:cs="Arial"/>
          <w:sz w:val="24"/>
          <w:szCs w:val="24"/>
        </w:rPr>
        <w:t>срабатывания в соответствии с IEC 60947-4-1.</w:t>
      </w:r>
    </w:p>
    <w:p w14:paraId="51FA2A50" w14:textId="4AE7B163" w:rsidR="00964740" w:rsidRPr="005F3D6F" w:rsidRDefault="00CF329E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16E5B">
        <w:rPr>
          <w:rFonts w:ascii="Arial" w:hAnsi="Arial" w:cs="Arial"/>
          <w:spacing w:val="60"/>
          <w:sz w:val="20"/>
          <w:szCs w:val="20"/>
        </w:rPr>
        <w:t>Примечание</w:t>
      </w:r>
      <w:r w:rsidR="005F3D6F" w:rsidRPr="005F3D6F">
        <w:rPr>
          <w:rFonts w:ascii="Arial" w:hAnsi="Arial" w:cs="Arial"/>
          <w:color w:val="000000"/>
          <w:sz w:val="20"/>
          <w:szCs w:val="20"/>
        </w:rPr>
        <w:t xml:space="preserve"> –</w:t>
      </w:r>
      <w:r w:rsidR="005F3D6F" w:rsidRPr="005F3D6F">
        <w:rPr>
          <w:rFonts w:ascii="Arial" w:hAnsi="Arial" w:cs="Arial"/>
          <w:sz w:val="20"/>
          <w:szCs w:val="20"/>
        </w:rPr>
        <w:t xml:space="preserve"> В США и Канаде цепи управления могут питаться от источников класса</w:t>
      </w:r>
      <w:r>
        <w:rPr>
          <w:rFonts w:ascii="Arial" w:hAnsi="Arial" w:cs="Arial"/>
          <w:sz w:val="20"/>
          <w:szCs w:val="20"/>
        </w:rPr>
        <w:t> </w:t>
      </w:r>
      <w:r w:rsidR="005F3D6F" w:rsidRPr="005F3D6F">
        <w:rPr>
          <w:rFonts w:ascii="Arial" w:hAnsi="Arial" w:cs="Arial"/>
          <w:sz w:val="20"/>
          <w:szCs w:val="20"/>
        </w:rPr>
        <w:t xml:space="preserve">2, как определено в NFPA 70 </w:t>
      </w:r>
      <w:r w:rsidR="00DA0E17">
        <w:rPr>
          <w:rFonts w:ascii="Arial" w:hAnsi="Arial" w:cs="Arial"/>
          <w:sz w:val="20"/>
          <w:szCs w:val="20"/>
        </w:rPr>
        <w:t xml:space="preserve">и CSA C22.1, вместо источников </w:t>
      </w:r>
      <w:r w:rsidR="002B73C8" w:rsidRPr="002B73C8">
        <w:rPr>
          <w:rFonts w:ascii="Arial" w:hAnsi="Arial" w:cs="Arial"/>
          <w:sz w:val="20"/>
          <w:szCs w:val="20"/>
        </w:rPr>
        <w:t>ЗСНН</w:t>
      </w:r>
      <w:r w:rsidR="002B73C8" w:rsidRPr="002B73C8" w:rsidDel="002B73C8">
        <w:rPr>
          <w:rFonts w:ascii="Arial" w:hAnsi="Arial" w:cs="Arial"/>
          <w:sz w:val="20"/>
          <w:szCs w:val="20"/>
        </w:rPr>
        <w:t xml:space="preserve"> </w:t>
      </w:r>
      <w:r w:rsidR="005F3D6F" w:rsidRPr="005F3D6F">
        <w:rPr>
          <w:rFonts w:ascii="Arial" w:hAnsi="Arial" w:cs="Arial"/>
          <w:sz w:val="20"/>
          <w:szCs w:val="20"/>
        </w:rPr>
        <w:t>(</w:t>
      </w:r>
      <w:r w:rsidR="002B73C8" w:rsidRPr="002B73C8">
        <w:rPr>
          <w:rFonts w:ascii="Arial" w:hAnsi="Arial" w:cs="Arial"/>
          <w:sz w:val="20"/>
          <w:szCs w:val="20"/>
        </w:rPr>
        <w:t>БСНН</w:t>
      </w:r>
      <w:r w:rsidR="005F3D6F" w:rsidRPr="005F3D6F">
        <w:rPr>
          <w:rFonts w:ascii="Arial" w:hAnsi="Arial" w:cs="Arial"/>
          <w:sz w:val="20"/>
          <w:szCs w:val="20"/>
        </w:rPr>
        <w:t>) или в дополнение к ним.</w:t>
      </w:r>
    </w:p>
    <w:p w14:paraId="3724511F" w14:textId="49247E2B" w:rsidR="005F3D6F" w:rsidRPr="005F3D6F" w:rsidRDefault="005F3D6F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F3D6F">
        <w:rPr>
          <w:rFonts w:ascii="Arial" w:hAnsi="Arial" w:cs="Arial"/>
          <w:b/>
          <w:sz w:val="24"/>
          <w:szCs w:val="24"/>
        </w:rPr>
        <w:t>5.6 Свободный пункт</w:t>
      </w:r>
    </w:p>
    <w:p w14:paraId="0748EC08" w14:textId="1B4AB365" w:rsidR="005F3D6F" w:rsidRPr="005F3D6F" w:rsidRDefault="005F3D6F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F3D6F">
        <w:rPr>
          <w:rFonts w:ascii="Arial" w:hAnsi="Arial" w:cs="Arial"/>
          <w:b/>
          <w:sz w:val="24"/>
          <w:szCs w:val="24"/>
        </w:rPr>
        <w:t>5.7 Свободный пункт</w:t>
      </w:r>
    </w:p>
    <w:p w14:paraId="13939340" w14:textId="6855C8BD" w:rsidR="005F3D6F" w:rsidRPr="005F3D6F" w:rsidRDefault="005F3D6F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F3D6F">
        <w:rPr>
          <w:rFonts w:ascii="Arial" w:hAnsi="Arial" w:cs="Arial"/>
          <w:b/>
          <w:sz w:val="24"/>
          <w:szCs w:val="24"/>
        </w:rPr>
        <w:t>5.8 Свободный пункт</w:t>
      </w:r>
    </w:p>
    <w:p w14:paraId="108CD196" w14:textId="05613152" w:rsidR="00964740" w:rsidRPr="005F3D6F" w:rsidRDefault="005F3D6F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F3D6F">
        <w:rPr>
          <w:rFonts w:ascii="Arial" w:hAnsi="Arial" w:cs="Arial"/>
          <w:b/>
          <w:sz w:val="24"/>
          <w:szCs w:val="24"/>
        </w:rPr>
        <w:t>5.9 Свободный пункт</w:t>
      </w:r>
    </w:p>
    <w:p w14:paraId="1C23D9CB" w14:textId="77777777" w:rsidR="00AF6C04" w:rsidRPr="00AF6C04" w:rsidRDefault="00AF6C04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F6C04">
        <w:rPr>
          <w:rFonts w:ascii="Arial" w:hAnsi="Arial" w:cs="Arial"/>
          <w:b/>
          <w:sz w:val="24"/>
          <w:szCs w:val="24"/>
        </w:rPr>
        <w:t>5.10 Электрически разъединенные контактные элементы</w:t>
      </w:r>
    </w:p>
    <w:p w14:paraId="2A82DF0C" w14:textId="6DE2BC60" w:rsidR="00964740" w:rsidRPr="00F6188C" w:rsidRDefault="00AF6C0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81574">
        <w:rPr>
          <w:rFonts w:ascii="Arial" w:hAnsi="Arial" w:cs="Arial"/>
          <w:sz w:val="24"/>
          <w:szCs w:val="24"/>
        </w:rPr>
        <w:t>Изготовитель должен указать, являются ли контактные элементы аппарата для цепей управления электрически разъединенными (см. 3.1.5.10). Предполагается, что</w:t>
      </w:r>
      <w:r w:rsidR="00052A6E" w:rsidRPr="00C81574">
        <w:t xml:space="preserve"> </w:t>
      </w:r>
      <w:r w:rsidR="00052A6E" w:rsidRPr="00C81574">
        <w:rPr>
          <w:rFonts w:ascii="Arial" w:hAnsi="Arial" w:cs="Arial"/>
          <w:sz w:val="24"/>
          <w:szCs w:val="24"/>
        </w:rPr>
        <w:t>электрически</w:t>
      </w:r>
      <w:r w:rsidRPr="00C81574">
        <w:rPr>
          <w:rFonts w:ascii="Arial" w:hAnsi="Arial" w:cs="Arial"/>
          <w:sz w:val="24"/>
          <w:szCs w:val="24"/>
        </w:rPr>
        <w:t xml:space="preserve"> разъединенные контактные элементы имеют противоположную полярность, если изготовителем не указано иное.</w:t>
      </w:r>
    </w:p>
    <w:p w14:paraId="780B37BC" w14:textId="6743D980" w:rsidR="00AF6C04" w:rsidRPr="00AF6C04" w:rsidRDefault="00AF6C0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6C04">
        <w:rPr>
          <w:rFonts w:ascii="Arial" w:hAnsi="Arial" w:cs="Arial"/>
          <w:b/>
          <w:sz w:val="24"/>
          <w:szCs w:val="24"/>
        </w:rPr>
        <w:t>5.11</w:t>
      </w:r>
      <w:r w:rsidRPr="00AF6C04">
        <w:rPr>
          <w:rFonts w:ascii="Arial" w:hAnsi="Arial" w:cs="Arial"/>
          <w:sz w:val="24"/>
          <w:szCs w:val="24"/>
        </w:rPr>
        <w:t xml:space="preserve"> </w:t>
      </w:r>
      <w:r w:rsidRPr="00AF6C04">
        <w:rPr>
          <w:rFonts w:ascii="Arial" w:hAnsi="Arial" w:cs="Arial"/>
          <w:b/>
          <w:bCs/>
          <w:color w:val="000000"/>
          <w:sz w:val="24"/>
          <w:szCs w:val="24"/>
        </w:rPr>
        <w:t>Факторы срабатывания автоматических аппаратов для цепей управления</w:t>
      </w:r>
    </w:p>
    <w:p w14:paraId="3B961CEB" w14:textId="63100922" w:rsidR="00964740" w:rsidRPr="00AF6C04" w:rsidRDefault="00AF6C0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6C04">
        <w:rPr>
          <w:rFonts w:ascii="Arial" w:hAnsi="Arial" w:cs="Arial"/>
          <w:color w:val="000000"/>
          <w:sz w:val="24"/>
          <w:szCs w:val="24"/>
        </w:rPr>
        <w:t>Рабочее и возвратное значения действующей величины следует определять по нормальным возрастающим и убывающим значениям действующей величины. При отсутствии других указаний скорость изменения должна быть постоянной и обеспечивать рабочее (или возвратное) значение не менее чем за 10 с.</w:t>
      </w:r>
    </w:p>
    <w:p w14:paraId="48553811" w14:textId="282DBABB" w:rsidR="007657D6" w:rsidRPr="007657D6" w:rsidRDefault="007657D6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657D6">
        <w:rPr>
          <w:rFonts w:ascii="Arial" w:hAnsi="Arial" w:cs="Arial"/>
          <w:color w:val="000000"/>
          <w:sz w:val="24"/>
          <w:szCs w:val="24"/>
        </w:rPr>
        <w:lastRenderedPageBreak/>
        <w:t>Как рабочее, так и возвратное значения могут быть нерегулируемыми</w:t>
      </w:r>
      <w:r w:rsidR="004E6EDA">
        <w:rPr>
          <w:rFonts w:ascii="Arial" w:hAnsi="Arial" w:cs="Arial"/>
          <w:color w:val="000000"/>
          <w:sz w:val="24"/>
          <w:szCs w:val="24"/>
        </w:rPr>
        <w:t>,</w:t>
      </w:r>
      <w:r w:rsidRPr="007657D6">
        <w:rPr>
          <w:rFonts w:ascii="Arial" w:hAnsi="Arial" w:cs="Arial"/>
          <w:color w:val="000000"/>
          <w:sz w:val="24"/>
          <w:szCs w:val="24"/>
        </w:rPr>
        <w:t xml:space="preserve"> или </w:t>
      </w:r>
      <w:r w:rsidR="004E6EDA" w:rsidRPr="007657D6">
        <w:rPr>
          <w:rFonts w:ascii="Arial" w:hAnsi="Arial" w:cs="Arial"/>
          <w:color w:val="000000"/>
          <w:sz w:val="24"/>
          <w:szCs w:val="24"/>
        </w:rPr>
        <w:t>одн</w:t>
      </w:r>
      <w:r w:rsidR="004E6EDA">
        <w:rPr>
          <w:rFonts w:ascii="Arial" w:hAnsi="Arial" w:cs="Arial"/>
          <w:color w:val="000000"/>
          <w:sz w:val="24"/>
          <w:szCs w:val="24"/>
        </w:rPr>
        <w:t>о</w:t>
      </w:r>
      <w:r w:rsidR="004E6EDA" w:rsidRPr="007657D6">
        <w:rPr>
          <w:rFonts w:ascii="Arial" w:hAnsi="Arial" w:cs="Arial"/>
          <w:color w:val="000000"/>
          <w:sz w:val="24"/>
          <w:szCs w:val="24"/>
        </w:rPr>
        <w:t xml:space="preserve"> </w:t>
      </w:r>
      <w:r w:rsidRPr="007657D6">
        <w:rPr>
          <w:rFonts w:ascii="Arial" w:hAnsi="Arial" w:cs="Arial"/>
          <w:color w:val="000000"/>
          <w:sz w:val="24"/>
          <w:szCs w:val="24"/>
        </w:rPr>
        <w:t xml:space="preserve">из них или </w:t>
      </w:r>
      <w:r w:rsidR="004E6EDA" w:rsidRPr="007657D6">
        <w:rPr>
          <w:rFonts w:ascii="Arial" w:hAnsi="Arial" w:cs="Arial"/>
          <w:color w:val="000000"/>
          <w:sz w:val="24"/>
          <w:szCs w:val="24"/>
        </w:rPr>
        <w:t>об</w:t>
      </w:r>
      <w:r w:rsidR="004E6EDA">
        <w:rPr>
          <w:rFonts w:ascii="Arial" w:hAnsi="Arial" w:cs="Arial"/>
          <w:color w:val="000000"/>
          <w:sz w:val="24"/>
          <w:szCs w:val="24"/>
        </w:rPr>
        <w:t>а</w:t>
      </w:r>
      <w:r w:rsidR="004E6EDA" w:rsidRPr="007657D6">
        <w:rPr>
          <w:rFonts w:ascii="Arial" w:hAnsi="Arial" w:cs="Arial"/>
          <w:color w:val="000000"/>
          <w:sz w:val="24"/>
          <w:szCs w:val="24"/>
        </w:rPr>
        <w:t xml:space="preserve"> </w:t>
      </w:r>
      <w:r w:rsidRPr="007657D6">
        <w:rPr>
          <w:rFonts w:ascii="Arial" w:hAnsi="Arial" w:cs="Arial"/>
          <w:color w:val="000000"/>
          <w:sz w:val="24"/>
          <w:szCs w:val="24"/>
        </w:rPr>
        <w:t>могут быть регулируемыми (или регулируемой может быть их разность).</w:t>
      </w:r>
    </w:p>
    <w:p w14:paraId="38CD9150" w14:textId="77777777" w:rsidR="007657D6" w:rsidRPr="007657D6" w:rsidRDefault="007657D6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657D6">
        <w:rPr>
          <w:rFonts w:ascii="Arial" w:hAnsi="Arial" w:cs="Arial"/>
          <w:color w:val="000000"/>
          <w:sz w:val="24"/>
          <w:szCs w:val="24"/>
        </w:rPr>
        <w:t>Изготовитель должен указывать допустимое или максимальное значение, больше верхнего значения регулируемой уставки рабочего значения, либо минимальное значение, меньше нижнего значения регулируемой уставки возвратного значения.</w:t>
      </w:r>
    </w:p>
    <w:p w14:paraId="2CE9238F" w14:textId="12BE3663" w:rsidR="007657D6" w:rsidRPr="007657D6" w:rsidRDefault="007657D6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657D6">
        <w:rPr>
          <w:rFonts w:ascii="Arial" w:hAnsi="Arial" w:cs="Arial"/>
          <w:color w:val="000000"/>
          <w:sz w:val="24"/>
          <w:szCs w:val="24"/>
        </w:rPr>
        <w:t xml:space="preserve">При допустимом значении не </w:t>
      </w:r>
      <w:r w:rsidR="004C2019">
        <w:rPr>
          <w:rFonts w:ascii="Arial" w:hAnsi="Arial" w:cs="Arial"/>
          <w:color w:val="000000"/>
          <w:sz w:val="24"/>
          <w:szCs w:val="24"/>
        </w:rPr>
        <w:t>допускается</w:t>
      </w:r>
      <w:r w:rsidRPr="007657D6">
        <w:rPr>
          <w:rFonts w:ascii="Arial" w:hAnsi="Arial" w:cs="Arial"/>
          <w:color w:val="000000"/>
          <w:sz w:val="24"/>
          <w:szCs w:val="24"/>
        </w:rPr>
        <w:t xml:space="preserve"> повреждения автоматического аппарата для цепей управления или изменения его характеристик.</w:t>
      </w:r>
    </w:p>
    <w:p w14:paraId="2C39EA7D" w14:textId="22232F14" w:rsidR="007657D6" w:rsidRPr="007657D6" w:rsidRDefault="007657D6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657D6">
        <w:rPr>
          <w:rFonts w:ascii="Arial" w:hAnsi="Arial" w:cs="Arial"/>
          <w:b/>
          <w:sz w:val="24"/>
          <w:szCs w:val="24"/>
        </w:rPr>
        <w:t xml:space="preserve">5.12 </w:t>
      </w:r>
      <w:r w:rsidRPr="007657D6">
        <w:rPr>
          <w:rFonts w:ascii="Arial" w:hAnsi="Arial" w:cs="Arial"/>
          <w:b/>
          <w:bCs/>
          <w:color w:val="000000"/>
          <w:sz w:val="24"/>
          <w:szCs w:val="24"/>
        </w:rPr>
        <w:t>Автоматические аппараты для цепей управления с двумя или несколькими контактными элементами</w:t>
      </w:r>
    </w:p>
    <w:p w14:paraId="676E9402" w14:textId="77777777" w:rsidR="007657D6" w:rsidRPr="007657D6" w:rsidRDefault="007657D6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657D6">
        <w:rPr>
          <w:rFonts w:ascii="Arial" w:hAnsi="Arial" w:cs="Arial"/>
          <w:color w:val="000000"/>
          <w:sz w:val="24"/>
          <w:szCs w:val="24"/>
        </w:rPr>
        <w:t>Автоматические аппараты для цепей управления с двумя или несколькими контактными элементами, не имеющими индивидуальной регулировки, могут иметь различные рабочие и возвратные значения для каждого контактного элемента.</w:t>
      </w:r>
    </w:p>
    <w:p w14:paraId="280DE990" w14:textId="77777777" w:rsidR="007657D6" w:rsidRPr="007657D6" w:rsidRDefault="007657D6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657D6">
        <w:rPr>
          <w:rFonts w:ascii="Arial" w:hAnsi="Arial" w:cs="Arial"/>
          <w:color w:val="000000"/>
          <w:sz w:val="24"/>
          <w:szCs w:val="24"/>
        </w:rPr>
        <w:t>Автоматические аппараты для цепей управления с двумя или несколькими контактными элементами, которые имеют индивидуальную регулировку, считают комбинированными автоматическими аппаратами для цепей управления.</w:t>
      </w:r>
    </w:p>
    <w:p w14:paraId="634DCE9B" w14:textId="296866F5" w:rsidR="00CD3711" w:rsidRPr="0018660E" w:rsidRDefault="00CD3711" w:rsidP="00987075">
      <w:pPr>
        <w:pStyle w:val="1"/>
        <w:spacing w:line="360" w:lineRule="auto"/>
        <w:ind w:firstLine="709"/>
        <w:jc w:val="left"/>
        <w:rPr>
          <w:rFonts w:ascii="Arial" w:hAnsi="Arial" w:cs="Arial"/>
          <w:lang w:val="ru-RU"/>
        </w:rPr>
      </w:pPr>
      <w:r w:rsidRPr="0018660E">
        <w:rPr>
          <w:rFonts w:ascii="Arial" w:hAnsi="Arial" w:cs="Arial"/>
          <w:lang w:val="ru-RU"/>
        </w:rPr>
        <w:t xml:space="preserve">6 </w:t>
      </w:r>
      <w:r w:rsidR="007657D6">
        <w:rPr>
          <w:rFonts w:ascii="Arial" w:hAnsi="Arial" w:cs="Arial"/>
          <w:lang w:val="ru-RU"/>
        </w:rPr>
        <w:t>Информация о продукции</w:t>
      </w:r>
    </w:p>
    <w:p w14:paraId="037832BB" w14:textId="153EC213" w:rsidR="007657D6" w:rsidRPr="007657D6" w:rsidRDefault="007657D6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657D6">
        <w:rPr>
          <w:rFonts w:ascii="Arial" w:hAnsi="Arial" w:cs="Arial"/>
          <w:b/>
          <w:sz w:val="24"/>
          <w:szCs w:val="24"/>
        </w:rPr>
        <w:t>6.1 Характер информации</w:t>
      </w:r>
    </w:p>
    <w:p w14:paraId="3AFBF995" w14:textId="48FAE2C3" w:rsidR="00CD3711" w:rsidRPr="007657D6" w:rsidRDefault="007657D6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57D6">
        <w:rPr>
          <w:rFonts w:ascii="Arial" w:hAnsi="Arial" w:cs="Arial"/>
          <w:sz w:val="24"/>
          <w:szCs w:val="24"/>
        </w:rPr>
        <w:t>Изготовитель должен предоставить следующую информацию:</w:t>
      </w:r>
    </w:p>
    <w:p w14:paraId="716A8458" w14:textId="086C3A89" w:rsidR="007657D6" w:rsidRPr="002C2450" w:rsidRDefault="007657D6" w:rsidP="00987075">
      <w:pPr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2C2450">
        <w:rPr>
          <w:rFonts w:ascii="Arial" w:hAnsi="Arial" w:cs="Arial"/>
          <w:i/>
          <w:sz w:val="24"/>
          <w:szCs w:val="24"/>
        </w:rPr>
        <w:t>И</w:t>
      </w:r>
      <w:r w:rsidR="002C2450" w:rsidRPr="002C2450">
        <w:rPr>
          <w:rFonts w:ascii="Arial" w:hAnsi="Arial" w:cs="Arial"/>
          <w:i/>
          <w:sz w:val="24"/>
          <w:szCs w:val="24"/>
        </w:rPr>
        <w:t>дентификация</w:t>
      </w:r>
      <w:r w:rsidR="004E6EDA">
        <w:rPr>
          <w:rFonts w:ascii="Arial" w:hAnsi="Arial" w:cs="Arial"/>
          <w:i/>
          <w:sz w:val="24"/>
          <w:szCs w:val="24"/>
        </w:rPr>
        <w:t>:</w:t>
      </w:r>
    </w:p>
    <w:p w14:paraId="3340AC24" w14:textId="6F3327C1" w:rsidR="002C2450" w:rsidRPr="002C2450" w:rsidRDefault="002C2450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C2450">
        <w:rPr>
          <w:rFonts w:ascii="Arial" w:hAnsi="Arial" w:cs="Arial"/>
          <w:sz w:val="24"/>
          <w:szCs w:val="24"/>
        </w:rPr>
        <w:t xml:space="preserve">a) </w:t>
      </w:r>
      <w:r w:rsidRPr="002C2450">
        <w:rPr>
          <w:rFonts w:ascii="Arial" w:hAnsi="Arial" w:cs="Arial"/>
          <w:color w:val="000000"/>
          <w:sz w:val="24"/>
          <w:szCs w:val="24"/>
        </w:rPr>
        <w:t>наименование или торговая марка изготовителя</w:t>
      </w:r>
      <w:r w:rsidRPr="002C2450">
        <w:rPr>
          <w:rFonts w:ascii="Arial" w:hAnsi="Arial" w:cs="Arial"/>
          <w:sz w:val="24"/>
          <w:szCs w:val="24"/>
        </w:rPr>
        <w:t>;</w:t>
      </w:r>
    </w:p>
    <w:p w14:paraId="06836F09" w14:textId="78AF1244" w:rsidR="002C2450" w:rsidRPr="002C2450" w:rsidRDefault="002C2450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C2450">
        <w:rPr>
          <w:rFonts w:ascii="Arial" w:hAnsi="Arial" w:cs="Arial"/>
          <w:sz w:val="24"/>
          <w:szCs w:val="24"/>
        </w:rPr>
        <w:t xml:space="preserve">b) </w:t>
      </w:r>
      <w:r w:rsidRPr="002C2450">
        <w:rPr>
          <w:rFonts w:ascii="Arial" w:hAnsi="Arial" w:cs="Arial"/>
          <w:color w:val="000000"/>
          <w:sz w:val="24"/>
          <w:szCs w:val="24"/>
        </w:rPr>
        <w:t>обозначение типа или номера серии, позволяющее получить данные о коммутационном элементе (или аппарате для цепей управления) от изготовителя или из каталога, или в соответствии с приложением А;</w:t>
      </w:r>
      <w:r w:rsidRPr="002C2450">
        <w:rPr>
          <w:rFonts w:ascii="Arial" w:hAnsi="Arial" w:cs="Arial"/>
          <w:sz w:val="24"/>
          <w:szCs w:val="24"/>
        </w:rPr>
        <w:t xml:space="preserve"> </w:t>
      </w:r>
    </w:p>
    <w:p w14:paraId="4AD7E948" w14:textId="2471408D" w:rsidR="007657D6" w:rsidRPr="002C2450" w:rsidRDefault="002C2450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C2450">
        <w:rPr>
          <w:rFonts w:ascii="Arial" w:hAnsi="Arial" w:cs="Arial"/>
          <w:sz w:val="24"/>
          <w:szCs w:val="24"/>
        </w:rPr>
        <w:t xml:space="preserve">c) </w:t>
      </w:r>
      <w:r w:rsidRPr="002C2450">
        <w:rPr>
          <w:rFonts w:ascii="Arial" w:hAnsi="Arial" w:cs="Arial"/>
          <w:color w:val="000000"/>
          <w:sz w:val="24"/>
          <w:szCs w:val="24"/>
        </w:rPr>
        <w:t>обозначение настоящего стандарта, если изготовитель подтверждает соответствие настоящему стандарту</w:t>
      </w:r>
      <w:r w:rsidR="007E75D5">
        <w:rPr>
          <w:rFonts w:ascii="Arial" w:hAnsi="Arial" w:cs="Arial"/>
          <w:sz w:val="24"/>
          <w:szCs w:val="24"/>
        </w:rPr>
        <w:t>.</w:t>
      </w:r>
    </w:p>
    <w:p w14:paraId="4417A1BF" w14:textId="4D27998E" w:rsidR="002C2450" w:rsidRPr="002C2450" w:rsidRDefault="002C2450" w:rsidP="00987075">
      <w:pPr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2C2450">
        <w:rPr>
          <w:rFonts w:ascii="Arial" w:hAnsi="Arial" w:cs="Arial"/>
          <w:i/>
          <w:sz w:val="24"/>
          <w:szCs w:val="24"/>
        </w:rPr>
        <w:t>Характеристики</w:t>
      </w:r>
      <w:r w:rsidR="007E75D5">
        <w:rPr>
          <w:rFonts w:ascii="Arial" w:hAnsi="Arial" w:cs="Arial"/>
          <w:i/>
          <w:sz w:val="24"/>
          <w:szCs w:val="24"/>
        </w:rPr>
        <w:t>:</w:t>
      </w:r>
      <w:r w:rsidRPr="002C2450">
        <w:rPr>
          <w:rFonts w:ascii="Arial" w:hAnsi="Arial" w:cs="Arial"/>
          <w:i/>
          <w:sz w:val="24"/>
          <w:szCs w:val="24"/>
        </w:rPr>
        <w:t xml:space="preserve"> </w:t>
      </w:r>
    </w:p>
    <w:p w14:paraId="59A50357" w14:textId="77777777" w:rsidR="002C2450" w:rsidRPr="002C2450" w:rsidRDefault="002C2450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C2450">
        <w:rPr>
          <w:rFonts w:ascii="Arial" w:hAnsi="Arial" w:cs="Arial"/>
          <w:sz w:val="24"/>
          <w:szCs w:val="24"/>
        </w:rPr>
        <w:t>d) номинальные рабочие напряжения (см. 5.3.2.2);</w:t>
      </w:r>
    </w:p>
    <w:p w14:paraId="31CAEFC7" w14:textId="6FEF08C4" w:rsidR="007657D6" w:rsidRDefault="002C2450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C2450">
        <w:rPr>
          <w:rFonts w:ascii="Arial" w:hAnsi="Arial" w:cs="Arial"/>
          <w:sz w:val="24"/>
          <w:szCs w:val="24"/>
        </w:rPr>
        <w:t xml:space="preserve">e) категория </w:t>
      </w:r>
      <w:r>
        <w:rPr>
          <w:rFonts w:ascii="Arial" w:hAnsi="Arial" w:cs="Arial"/>
          <w:sz w:val="24"/>
          <w:szCs w:val="24"/>
        </w:rPr>
        <w:t>применения</w:t>
      </w:r>
      <w:r w:rsidRPr="002C2450">
        <w:rPr>
          <w:rFonts w:ascii="Arial" w:hAnsi="Arial" w:cs="Arial"/>
          <w:sz w:val="24"/>
          <w:szCs w:val="24"/>
        </w:rPr>
        <w:t xml:space="preserve"> и номинальные рабочие токи при номинальных рабочих напряжениях</w:t>
      </w:r>
      <w:r>
        <w:rPr>
          <w:rFonts w:ascii="Arial" w:hAnsi="Arial" w:cs="Arial"/>
          <w:sz w:val="24"/>
          <w:szCs w:val="24"/>
        </w:rPr>
        <w:t xml:space="preserve"> аппарата для цепей управления</w:t>
      </w:r>
      <w:r w:rsidRPr="002C2450">
        <w:rPr>
          <w:rFonts w:ascii="Arial" w:hAnsi="Arial" w:cs="Arial"/>
          <w:sz w:val="24"/>
          <w:szCs w:val="24"/>
        </w:rPr>
        <w:t xml:space="preserve">. Если вспомогательные контакты коммутационного аппарата (контактора или выключателя) предназначены исключительно для использования с этим аппаратом или его серией (см. сноску </w:t>
      </w:r>
      <w:r w:rsidRPr="002C2450">
        <w:rPr>
          <w:rFonts w:ascii="Arial" w:hAnsi="Arial" w:cs="Arial"/>
          <w:i/>
          <w:sz w:val="24"/>
          <w:szCs w:val="24"/>
        </w:rPr>
        <w:t>e</w:t>
      </w:r>
      <w:r w:rsidRPr="002C245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lastRenderedPageBreak/>
        <w:t>т</w:t>
      </w:r>
      <w:r w:rsidRPr="002C2450">
        <w:rPr>
          <w:rFonts w:ascii="Arial" w:hAnsi="Arial" w:cs="Arial"/>
          <w:sz w:val="24"/>
          <w:szCs w:val="24"/>
        </w:rPr>
        <w:t>аблицы 2), то должна быть указана предполагаемая управляемая нагрузка (т.</w:t>
      </w:r>
      <w:r w:rsidR="007E75D5">
        <w:rPr>
          <w:rFonts w:ascii="Arial" w:hAnsi="Arial" w:cs="Arial"/>
          <w:sz w:val="24"/>
          <w:szCs w:val="24"/>
        </w:rPr>
        <w:t xml:space="preserve"> </w:t>
      </w:r>
      <w:r w:rsidRPr="002C2450">
        <w:rPr>
          <w:rFonts w:ascii="Arial" w:hAnsi="Arial" w:cs="Arial"/>
          <w:sz w:val="24"/>
          <w:szCs w:val="24"/>
        </w:rPr>
        <w:t>е. катушка коммутационного аппарата);</w:t>
      </w:r>
    </w:p>
    <w:p w14:paraId="272976FB" w14:textId="5E877B15" w:rsidR="002C2450" w:rsidRDefault="00CD625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zh-CN"/>
        </w:rPr>
        <w:drawing>
          <wp:anchor distT="0" distB="0" distL="0" distR="0" simplePos="0" relativeHeight="251845632" behindDoc="1" locked="0" layoutInCell="1" allowOverlap="1" wp14:anchorId="1AE7967E" wp14:editId="26651E92">
            <wp:simplePos x="0" y="0"/>
            <wp:positionH relativeFrom="page">
              <wp:posOffset>1503680</wp:posOffset>
            </wp:positionH>
            <wp:positionV relativeFrom="paragraph">
              <wp:posOffset>563245</wp:posOffset>
            </wp:positionV>
            <wp:extent cx="406194" cy="91438"/>
            <wp:effectExtent l="0" t="0" r="0" b="0"/>
            <wp:wrapNone/>
            <wp:docPr id="7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94" cy="91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25E">
        <w:rPr>
          <w:rFonts w:ascii="Arial" w:hAnsi="Arial" w:cs="Arial"/>
          <w:sz w:val="24"/>
          <w:szCs w:val="24"/>
        </w:rPr>
        <w:t>f) значение номинальной частоты/частотных диапазонов (см. 5.3.4), где это применимо, например: 50 Гц,</w:t>
      </w:r>
      <w:r>
        <w:rPr>
          <w:rFonts w:ascii="Arial" w:hAnsi="Arial" w:cs="Arial"/>
          <w:sz w:val="24"/>
          <w:szCs w:val="24"/>
        </w:rPr>
        <w:t xml:space="preserve"> </w:t>
      </w:r>
      <w:r w:rsidRPr="00CD625E">
        <w:rPr>
          <w:rFonts w:ascii="Arial" w:hAnsi="Arial" w:cs="Arial"/>
          <w:sz w:val="24"/>
          <w:szCs w:val="24"/>
        </w:rPr>
        <w:t xml:space="preserve">50 /60 Гц и/или указание </w:t>
      </w:r>
      <w:r>
        <w:rPr>
          <w:rFonts w:ascii="Arial" w:hAnsi="Arial" w:cs="Arial"/>
          <w:sz w:val="24"/>
          <w:szCs w:val="24"/>
        </w:rPr>
        <w:t>«Постоянный ток»</w:t>
      </w:r>
      <w:r w:rsidRPr="00CD625E">
        <w:rPr>
          <w:rFonts w:ascii="Arial" w:hAnsi="Arial" w:cs="Arial"/>
          <w:sz w:val="24"/>
          <w:szCs w:val="24"/>
        </w:rPr>
        <w:t xml:space="preserve"> или символ</w:t>
      </w:r>
      <w:r w:rsidR="00E16E5B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      </w:t>
      </w:r>
      <w:r w:rsidR="00987075">
        <w:rPr>
          <w:rFonts w:ascii="Arial" w:hAnsi="Arial" w:cs="Arial"/>
          <w:sz w:val="24"/>
          <w:szCs w:val="24"/>
        </w:rPr>
        <w:t xml:space="preserve"> </w:t>
      </w:r>
      <w:r w:rsidR="00E16E5B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(IEC 60417-5031:2002-10)</w:t>
      </w:r>
      <w:r w:rsidRPr="00CD625E">
        <w:rPr>
          <w:rFonts w:ascii="Arial" w:hAnsi="Arial" w:cs="Arial"/>
          <w:sz w:val="24"/>
          <w:szCs w:val="24"/>
        </w:rPr>
        <w:t>;</w:t>
      </w:r>
    </w:p>
    <w:p w14:paraId="01D7F4AD" w14:textId="77777777" w:rsidR="00CD625E" w:rsidRPr="00CD625E" w:rsidRDefault="00CD625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625E">
        <w:rPr>
          <w:rFonts w:ascii="Arial" w:hAnsi="Arial" w:cs="Arial"/>
          <w:sz w:val="24"/>
          <w:szCs w:val="24"/>
        </w:rPr>
        <w:t>g) сила приведения в действие (или крутящий момент), где применимо;</w:t>
      </w:r>
    </w:p>
    <w:p w14:paraId="405391CA" w14:textId="1492DCB4" w:rsidR="002C2450" w:rsidRDefault="00CD625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625E">
        <w:rPr>
          <w:rFonts w:ascii="Arial" w:hAnsi="Arial" w:cs="Arial"/>
          <w:sz w:val="24"/>
          <w:szCs w:val="24"/>
        </w:rPr>
        <w:t xml:space="preserve">h) время восстановления, </w:t>
      </w:r>
      <w:r w:rsidR="007E75D5">
        <w:rPr>
          <w:rFonts w:ascii="Arial" w:hAnsi="Arial" w:cs="Arial"/>
          <w:sz w:val="24"/>
          <w:szCs w:val="24"/>
        </w:rPr>
        <w:t>если</w:t>
      </w:r>
      <w:r w:rsidR="007E75D5" w:rsidRPr="00CD625E">
        <w:rPr>
          <w:rFonts w:ascii="Arial" w:hAnsi="Arial" w:cs="Arial"/>
          <w:sz w:val="24"/>
          <w:szCs w:val="24"/>
        </w:rPr>
        <w:t xml:space="preserve"> </w:t>
      </w:r>
      <w:r w:rsidRPr="00CD625E">
        <w:rPr>
          <w:rFonts w:ascii="Arial" w:hAnsi="Arial" w:cs="Arial"/>
          <w:sz w:val="24"/>
          <w:szCs w:val="24"/>
        </w:rPr>
        <w:t>применимо</w:t>
      </w:r>
      <w:r w:rsidR="007E75D5">
        <w:rPr>
          <w:rFonts w:ascii="Arial" w:hAnsi="Arial" w:cs="Arial"/>
          <w:sz w:val="24"/>
          <w:szCs w:val="24"/>
        </w:rPr>
        <w:t>.</w:t>
      </w:r>
    </w:p>
    <w:p w14:paraId="15E9A817" w14:textId="652499AA" w:rsidR="00CD625E" w:rsidRPr="00CD625E" w:rsidRDefault="00CD625E" w:rsidP="00987075">
      <w:pPr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CD625E">
        <w:rPr>
          <w:rFonts w:ascii="Arial" w:hAnsi="Arial" w:cs="Arial"/>
          <w:i/>
          <w:sz w:val="24"/>
          <w:szCs w:val="24"/>
        </w:rPr>
        <w:t xml:space="preserve">Безопасность и </w:t>
      </w:r>
      <w:r w:rsidR="00134267">
        <w:rPr>
          <w:rFonts w:ascii="Arial" w:hAnsi="Arial" w:cs="Arial"/>
          <w:i/>
          <w:sz w:val="24"/>
          <w:szCs w:val="24"/>
        </w:rPr>
        <w:t>установка</w:t>
      </w:r>
      <w:r w:rsidR="007E75D5">
        <w:rPr>
          <w:rFonts w:ascii="Arial" w:hAnsi="Arial" w:cs="Arial"/>
          <w:i/>
          <w:sz w:val="24"/>
          <w:szCs w:val="24"/>
        </w:rPr>
        <w:t>:</w:t>
      </w:r>
    </w:p>
    <w:p w14:paraId="3FE23087" w14:textId="77777777" w:rsidR="00CD625E" w:rsidRPr="00CD625E" w:rsidRDefault="00CD625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625E">
        <w:rPr>
          <w:rFonts w:ascii="Arial" w:hAnsi="Arial" w:cs="Arial"/>
          <w:sz w:val="24"/>
          <w:szCs w:val="24"/>
        </w:rPr>
        <w:t xml:space="preserve">i) номинальное напряжение изоляции (см. 5.3.2.3); </w:t>
      </w:r>
    </w:p>
    <w:p w14:paraId="636C9165" w14:textId="78F999BF" w:rsidR="00CD625E" w:rsidRPr="00CD625E" w:rsidRDefault="00CD625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625E">
        <w:rPr>
          <w:rFonts w:ascii="Arial" w:hAnsi="Arial" w:cs="Arial"/>
          <w:sz w:val="24"/>
          <w:szCs w:val="24"/>
        </w:rPr>
        <w:t xml:space="preserve">j) номинальное </w:t>
      </w:r>
      <w:r w:rsidR="00134267" w:rsidRPr="00CD625E">
        <w:rPr>
          <w:rFonts w:ascii="Arial" w:hAnsi="Arial" w:cs="Arial"/>
          <w:sz w:val="24"/>
          <w:szCs w:val="24"/>
        </w:rPr>
        <w:t xml:space="preserve">выдерживаемое </w:t>
      </w:r>
      <w:r w:rsidRPr="00CD625E">
        <w:rPr>
          <w:rFonts w:ascii="Arial" w:hAnsi="Arial" w:cs="Arial"/>
          <w:sz w:val="24"/>
          <w:szCs w:val="24"/>
        </w:rPr>
        <w:t xml:space="preserve">импульсное напряжение (см. 5.3.2.4); </w:t>
      </w:r>
    </w:p>
    <w:p w14:paraId="5712AE2D" w14:textId="4B0CACBC" w:rsidR="00CD625E" w:rsidRPr="00CD625E" w:rsidRDefault="00CD625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625E">
        <w:rPr>
          <w:rFonts w:ascii="Arial" w:hAnsi="Arial" w:cs="Arial"/>
          <w:sz w:val="24"/>
          <w:szCs w:val="24"/>
        </w:rPr>
        <w:t xml:space="preserve">k) номинальное напряжение цепи управления </w:t>
      </w:r>
      <w:r w:rsidRPr="00CD625E">
        <w:rPr>
          <w:rFonts w:ascii="Arial" w:hAnsi="Arial" w:cs="Arial"/>
          <w:i/>
          <w:sz w:val="24"/>
          <w:szCs w:val="24"/>
        </w:rPr>
        <w:t>U</w:t>
      </w:r>
      <w:r w:rsidRPr="00CD625E">
        <w:rPr>
          <w:rFonts w:ascii="Arial" w:hAnsi="Arial" w:cs="Arial"/>
          <w:sz w:val="24"/>
          <w:szCs w:val="24"/>
          <w:vertAlign w:val="subscript"/>
        </w:rPr>
        <w:t>C</w:t>
      </w:r>
      <w:r w:rsidRPr="00CD625E">
        <w:rPr>
          <w:rFonts w:ascii="Arial" w:hAnsi="Arial" w:cs="Arial"/>
          <w:sz w:val="24"/>
          <w:szCs w:val="24"/>
        </w:rPr>
        <w:t xml:space="preserve"> (см. 5.5), характер тока и номинальная частота, если применимо; </w:t>
      </w:r>
    </w:p>
    <w:p w14:paraId="542AB5E0" w14:textId="6F3F3F96" w:rsidR="00CD625E" w:rsidRPr="00CD625E" w:rsidRDefault="00CD625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625E">
        <w:rPr>
          <w:rFonts w:ascii="Arial" w:hAnsi="Arial" w:cs="Arial"/>
          <w:sz w:val="24"/>
          <w:szCs w:val="24"/>
        </w:rPr>
        <w:t xml:space="preserve">l) номинальное напряжение питания цепи управления </w:t>
      </w:r>
      <w:r w:rsidRPr="00134267">
        <w:rPr>
          <w:rFonts w:ascii="Arial" w:hAnsi="Arial" w:cs="Arial"/>
          <w:i/>
          <w:sz w:val="24"/>
          <w:szCs w:val="24"/>
        </w:rPr>
        <w:t>U</w:t>
      </w:r>
      <w:r w:rsidRPr="00134267">
        <w:rPr>
          <w:rFonts w:ascii="Arial" w:hAnsi="Arial" w:cs="Arial"/>
          <w:sz w:val="24"/>
          <w:szCs w:val="24"/>
          <w:vertAlign w:val="subscript"/>
        </w:rPr>
        <w:t>S</w:t>
      </w:r>
      <w:r w:rsidRPr="00CD625E">
        <w:rPr>
          <w:rFonts w:ascii="Arial" w:hAnsi="Arial" w:cs="Arial"/>
          <w:sz w:val="24"/>
          <w:szCs w:val="24"/>
        </w:rPr>
        <w:t xml:space="preserve"> (см. 5.5), характер тока и номинальная частота, если применимо</w:t>
      </w:r>
      <w:r w:rsidR="007E75D5">
        <w:rPr>
          <w:rFonts w:ascii="Arial" w:hAnsi="Arial" w:cs="Arial"/>
          <w:sz w:val="24"/>
          <w:szCs w:val="24"/>
        </w:rPr>
        <w:t>.</w:t>
      </w:r>
    </w:p>
    <w:p w14:paraId="79EC9747" w14:textId="441D24ED" w:rsidR="007657D6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>В случае электромагнитов с электронным управлением может потребоваться и другая информация, например конфигурация цепи управления (см. 5.5);</w:t>
      </w:r>
    </w:p>
    <w:p w14:paraId="7F782465" w14:textId="47D688A8" w:rsidR="00134267" w:rsidRPr="00134267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>m) код IP (см. приложение C IEC 60947-1:2020);</w:t>
      </w:r>
    </w:p>
    <w:p w14:paraId="3F192224" w14:textId="77777777" w:rsidR="00134267" w:rsidRPr="00134267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>n) степень загрязнения (см. 7.1.3.2);</w:t>
      </w:r>
    </w:p>
    <w:p w14:paraId="423F84D6" w14:textId="6E3D9719" w:rsidR="00134267" w:rsidRPr="00134267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 xml:space="preserve">o) </w:t>
      </w:r>
      <w:r w:rsidRPr="00134267">
        <w:rPr>
          <w:rFonts w:ascii="Arial" w:hAnsi="Arial" w:cs="Arial"/>
          <w:color w:val="000000"/>
          <w:sz w:val="24"/>
          <w:szCs w:val="24"/>
        </w:rPr>
        <w:t>тип и максимальные значения номинальных характеристик аппаратов защиты от токов короткого замыкания</w:t>
      </w:r>
      <w:r w:rsidRPr="00134267">
        <w:rPr>
          <w:rFonts w:ascii="Arial" w:hAnsi="Arial" w:cs="Arial"/>
          <w:sz w:val="24"/>
          <w:szCs w:val="24"/>
        </w:rPr>
        <w:t xml:space="preserve"> (см. 9.3.4.3);</w:t>
      </w:r>
    </w:p>
    <w:p w14:paraId="19D7E3B4" w14:textId="77777777" w:rsidR="00134267" w:rsidRPr="00134267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 xml:space="preserve">p) условный ток короткого замыкания; </w:t>
      </w:r>
    </w:p>
    <w:p w14:paraId="6F313658" w14:textId="7AA1BE96" w:rsidR="00134267" w:rsidRPr="00134267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 xml:space="preserve">q) </w:t>
      </w:r>
      <w:r w:rsidRPr="00134267">
        <w:rPr>
          <w:rFonts w:ascii="Arial" w:hAnsi="Arial" w:cs="Arial"/>
          <w:color w:val="000000"/>
          <w:sz w:val="24"/>
          <w:szCs w:val="24"/>
        </w:rPr>
        <w:t>способность к разъединению</w:t>
      </w:r>
      <w:r w:rsidRPr="00134267">
        <w:rPr>
          <w:rFonts w:ascii="Arial" w:hAnsi="Arial" w:cs="Arial"/>
          <w:sz w:val="24"/>
          <w:szCs w:val="24"/>
        </w:rPr>
        <w:t>, где применимо, с символом IEC 60617-S00288:2001-07;</w:t>
      </w:r>
    </w:p>
    <w:p w14:paraId="566E94AA" w14:textId="6C7FEC8A" w:rsidR="00134267" w:rsidRPr="00134267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 xml:space="preserve">r) для каждой соответствующей цепи  пригодность для использования с цепью </w:t>
      </w:r>
      <w:r w:rsidR="002B73C8" w:rsidRPr="002B73C8">
        <w:rPr>
          <w:rFonts w:ascii="Arial" w:hAnsi="Arial" w:cs="Arial"/>
          <w:sz w:val="24"/>
          <w:szCs w:val="24"/>
        </w:rPr>
        <w:t>ЗСНН</w:t>
      </w:r>
      <w:r w:rsidRPr="00134267">
        <w:rPr>
          <w:rFonts w:ascii="Arial" w:hAnsi="Arial" w:cs="Arial"/>
          <w:sz w:val="24"/>
          <w:szCs w:val="24"/>
        </w:rPr>
        <w:t>/</w:t>
      </w:r>
      <w:r w:rsidR="002B73C8" w:rsidRPr="002B73C8">
        <w:rPr>
          <w:rFonts w:ascii="Arial" w:hAnsi="Arial" w:cs="Arial"/>
          <w:sz w:val="24"/>
          <w:szCs w:val="24"/>
        </w:rPr>
        <w:t>БСНН</w:t>
      </w:r>
      <w:r w:rsidRPr="00134267">
        <w:rPr>
          <w:rFonts w:ascii="Arial" w:hAnsi="Arial" w:cs="Arial"/>
          <w:sz w:val="24"/>
          <w:szCs w:val="24"/>
        </w:rPr>
        <w:t xml:space="preserve"> с соответствующим</w:t>
      </w:r>
      <w:r>
        <w:rPr>
          <w:rFonts w:ascii="Arial" w:hAnsi="Arial" w:cs="Arial"/>
          <w:sz w:val="24"/>
          <w:szCs w:val="24"/>
        </w:rPr>
        <w:t xml:space="preserve"> </w:t>
      </w:r>
      <w:r w:rsidRPr="00134267">
        <w:rPr>
          <w:rFonts w:ascii="Arial" w:hAnsi="Arial" w:cs="Arial"/>
          <w:sz w:val="24"/>
          <w:szCs w:val="24"/>
        </w:rPr>
        <w:t>максимальным номинальным рабочим напряжением (см. IEC 61140 и п</w:t>
      </w:r>
      <w:r w:rsidR="00FF6B64">
        <w:rPr>
          <w:rFonts w:ascii="Arial" w:hAnsi="Arial" w:cs="Arial"/>
          <w:sz w:val="24"/>
          <w:szCs w:val="24"/>
        </w:rPr>
        <w:t>риложение N IEC 60947-1:2020)</w:t>
      </w:r>
      <w:r w:rsidRPr="00134267">
        <w:rPr>
          <w:rFonts w:ascii="Arial" w:hAnsi="Arial" w:cs="Arial"/>
          <w:sz w:val="24"/>
          <w:szCs w:val="24"/>
        </w:rPr>
        <w:t>;</w:t>
      </w:r>
    </w:p>
    <w:p w14:paraId="6B4A30EC" w14:textId="413CDE5B" w:rsidR="00134267" w:rsidRPr="00134267" w:rsidRDefault="0013426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 xml:space="preserve">s) длина изоляции, которую необходимо снять перед вставкой провода в </w:t>
      </w:r>
      <w:r w:rsidR="0064394E">
        <w:rPr>
          <w:rFonts w:ascii="Arial" w:hAnsi="Arial" w:cs="Arial"/>
          <w:sz w:val="24"/>
          <w:szCs w:val="24"/>
        </w:rPr>
        <w:t>вывод</w:t>
      </w:r>
      <w:r w:rsidRPr="00134267">
        <w:rPr>
          <w:rFonts w:ascii="Arial" w:hAnsi="Arial" w:cs="Arial"/>
          <w:sz w:val="24"/>
          <w:szCs w:val="24"/>
        </w:rPr>
        <w:t>;</w:t>
      </w:r>
    </w:p>
    <w:p w14:paraId="4C643C8B" w14:textId="55764D04" w:rsidR="00292AE9" w:rsidRPr="008D4809" w:rsidRDefault="00134267" w:rsidP="00292AE9">
      <w:pPr>
        <w:tabs>
          <w:tab w:val="left" w:pos="284"/>
        </w:tabs>
        <w:ind w:firstLine="709"/>
        <w:rPr>
          <w:rFonts w:ascii="Arial" w:eastAsia="Calibri" w:hAnsi="Arial" w:cs="Arial"/>
          <w:sz w:val="24"/>
          <w:szCs w:val="24"/>
        </w:rPr>
      </w:pPr>
      <w:r w:rsidRPr="00134267">
        <w:rPr>
          <w:rFonts w:ascii="Arial" w:hAnsi="Arial" w:cs="Arial"/>
          <w:sz w:val="24"/>
          <w:szCs w:val="24"/>
        </w:rPr>
        <w:t xml:space="preserve">t) </w:t>
      </w:r>
      <w:r w:rsidR="00292AE9" w:rsidRPr="008D4809">
        <w:rPr>
          <w:rFonts w:ascii="Arial" w:eastAsia="Calibri" w:hAnsi="Arial" w:cs="Arial"/>
          <w:sz w:val="24"/>
          <w:szCs w:val="24"/>
        </w:rPr>
        <w:t>для неуниверсальных безвинтовых выводов:</w:t>
      </w:r>
    </w:p>
    <w:p w14:paraId="3C738E44" w14:textId="26AD44EA" w:rsidR="00292AE9" w:rsidRPr="008D4809" w:rsidRDefault="00292AE9" w:rsidP="00E16E5B">
      <w:pPr>
        <w:tabs>
          <w:tab w:val="left" w:pos="284"/>
        </w:tabs>
        <w:ind w:left="1134"/>
        <w:jc w:val="both"/>
        <w:rPr>
          <w:rFonts w:ascii="Arial" w:eastAsia="Calibri" w:hAnsi="Arial" w:cs="Arial"/>
          <w:sz w:val="24"/>
          <w:szCs w:val="24"/>
        </w:rPr>
      </w:pPr>
      <w:r w:rsidRPr="00C55B01">
        <w:rPr>
          <w:rFonts w:ascii="Arial" w:eastAsia="Calibri" w:hAnsi="Arial" w:cs="Arial"/>
          <w:sz w:val="24"/>
          <w:szCs w:val="24"/>
        </w:rPr>
        <w:t>-</w:t>
      </w:r>
      <w:r w:rsidRPr="008D4809">
        <w:rPr>
          <w:rFonts w:ascii="Arial" w:eastAsia="Calibri" w:hAnsi="Arial" w:cs="Arial"/>
          <w:sz w:val="24"/>
          <w:szCs w:val="24"/>
        </w:rPr>
        <w:t xml:space="preserve"> «s» или «sol» для выводов, заявленных для одно</w:t>
      </w:r>
      <w:r w:rsidR="00A8594A">
        <w:rPr>
          <w:rFonts w:ascii="Arial" w:eastAsia="Calibri" w:hAnsi="Arial" w:cs="Arial"/>
          <w:sz w:val="24"/>
          <w:szCs w:val="24"/>
        </w:rPr>
        <w:t>проволочных</w:t>
      </w:r>
      <w:r w:rsidRPr="008D4809">
        <w:rPr>
          <w:rFonts w:ascii="Arial" w:eastAsia="Calibri" w:hAnsi="Arial" w:cs="Arial"/>
          <w:sz w:val="24"/>
          <w:szCs w:val="24"/>
        </w:rPr>
        <w:t xml:space="preserve"> проводов</w:t>
      </w:r>
      <w:r w:rsidR="007E75D5">
        <w:rPr>
          <w:rFonts w:ascii="Arial" w:eastAsia="Calibri" w:hAnsi="Arial" w:cs="Arial"/>
          <w:sz w:val="24"/>
          <w:szCs w:val="24"/>
        </w:rPr>
        <w:t>.</w:t>
      </w:r>
    </w:p>
    <w:p w14:paraId="447401B0" w14:textId="77777777" w:rsidR="005544EE" w:rsidRDefault="00292AE9" w:rsidP="00E16E5B">
      <w:pPr>
        <w:spacing w:after="0" w:line="360" w:lineRule="auto"/>
        <w:ind w:left="1134"/>
        <w:jc w:val="both"/>
        <w:rPr>
          <w:rFonts w:ascii="Arial" w:hAnsi="Arial" w:cs="Arial"/>
          <w:color w:val="000000"/>
          <w:sz w:val="24"/>
          <w:szCs w:val="24"/>
        </w:rPr>
      </w:pPr>
      <w:r w:rsidRPr="00C55B01">
        <w:rPr>
          <w:rFonts w:ascii="Arial" w:eastAsia="Calibri" w:hAnsi="Arial" w:cs="Arial"/>
          <w:sz w:val="24"/>
          <w:szCs w:val="24"/>
        </w:rPr>
        <w:t>-</w:t>
      </w:r>
      <w:r w:rsidRPr="008D4809">
        <w:rPr>
          <w:rFonts w:ascii="Arial" w:eastAsia="Calibri" w:hAnsi="Arial" w:cs="Arial"/>
          <w:sz w:val="24"/>
          <w:szCs w:val="24"/>
        </w:rPr>
        <w:t xml:space="preserve"> «r» для выводов, заявленных для одно</w:t>
      </w:r>
      <w:r w:rsidR="00A8594A">
        <w:rPr>
          <w:rFonts w:ascii="Arial" w:eastAsia="Calibri" w:hAnsi="Arial" w:cs="Arial"/>
          <w:sz w:val="24"/>
          <w:szCs w:val="24"/>
        </w:rPr>
        <w:t>проволочных</w:t>
      </w:r>
      <w:r w:rsidRPr="008D4809">
        <w:rPr>
          <w:rFonts w:ascii="Arial" w:eastAsia="Calibri" w:hAnsi="Arial" w:cs="Arial"/>
          <w:sz w:val="24"/>
          <w:szCs w:val="24"/>
        </w:rPr>
        <w:t xml:space="preserve"> и много</w:t>
      </w:r>
      <w:r w:rsidR="00A8594A">
        <w:rPr>
          <w:rFonts w:ascii="Arial" w:eastAsia="Calibri" w:hAnsi="Arial" w:cs="Arial"/>
          <w:sz w:val="24"/>
          <w:szCs w:val="24"/>
        </w:rPr>
        <w:t xml:space="preserve">проволочных </w:t>
      </w:r>
      <w:r w:rsidRPr="008D4809">
        <w:rPr>
          <w:rFonts w:ascii="Arial" w:eastAsia="Calibri" w:hAnsi="Arial" w:cs="Arial"/>
          <w:sz w:val="24"/>
          <w:szCs w:val="24"/>
        </w:rPr>
        <w:t>проводов;</w:t>
      </w:r>
      <w:r w:rsidR="007E75D5" w:rsidRPr="008D4809" w:rsidDel="007E75D5">
        <w:rPr>
          <w:rFonts w:ascii="Arial" w:hAnsi="Arial" w:cs="Arial"/>
          <w:color w:val="000000"/>
          <w:sz w:val="24"/>
          <w:szCs w:val="24"/>
        </w:rPr>
        <w:t xml:space="preserve"> </w:t>
      </w:r>
      <w:r w:rsidR="007E75D5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4413C774" w14:textId="4B9594A3" w:rsidR="007657D6" w:rsidRPr="00292AE9" w:rsidRDefault="00292AE9" w:rsidP="00E16E5B">
      <w:pPr>
        <w:spacing w:after="0" w:line="36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292AE9">
        <w:rPr>
          <w:rFonts w:ascii="Arial" w:hAnsi="Arial" w:cs="Arial"/>
          <w:sz w:val="24"/>
          <w:szCs w:val="24"/>
        </w:rPr>
        <w:t xml:space="preserve"> </w:t>
      </w:r>
      <w:r w:rsidR="00FF6B64" w:rsidRPr="00292AE9">
        <w:rPr>
          <w:rFonts w:ascii="Arial" w:hAnsi="Arial" w:cs="Arial"/>
          <w:sz w:val="24"/>
          <w:szCs w:val="24"/>
        </w:rPr>
        <w:t xml:space="preserve">«f» для </w:t>
      </w:r>
      <w:r w:rsidR="0064394E" w:rsidRPr="00292AE9">
        <w:rPr>
          <w:rFonts w:ascii="Arial" w:hAnsi="Arial" w:cs="Arial"/>
          <w:sz w:val="24"/>
          <w:szCs w:val="24"/>
        </w:rPr>
        <w:t>выводов</w:t>
      </w:r>
      <w:r w:rsidR="00FF6B64" w:rsidRPr="00292AE9">
        <w:rPr>
          <w:rFonts w:ascii="Arial" w:hAnsi="Arial" w:cs="Arial"/>
          <w:sz w:val="24"/>
          <w:szCs w:val="24"/>
        </w:rPr>
        <w:t>, заявленных для гибких проводов</w:t>
      </w:r>
      <w:r w:rsidR="007E75D5">
        <w:rPr>
          <w:rFonts w:ascii="Arial" w:hAnsi="Arial" w:cs="Arial"/>
          <w:sz w:val="24"/>
          <w:szCs w:val="24"/>
        </w:rPr>
        <w:t>;</w:t>
      </w:r>
    </w:p>
    <w:p w14:paraId="2897D82B" w14:textId="77777777" w:rsidR="00FF6B64" w:rsidRPr="00FF6B64" w:rsidRDefault="00FF6B6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6B64">
        <w:rPr>
          <w:rFonts w:ascii="Arial" w:hAnsi="Arial" w:cs="Arial"/>
          <w:sz w:val="24"/>
          <w:szCs w:val="24"/>
        </w:rPr>
        <w:t>u) указание контактных элементов одинаковой полярности;</w:t>
      </w:r>
    </w:p>
    <w:p w14:paraId="644CAD5B" w14:textId="6728EAFB" w:rsidR="00FF6B64" w:rsidRPr="00FF6B64" w:rsidRDefault="00FF6B6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6B64">
        <w:rPr>
          <w:rFonts w:ascii="Arial" w:hAnsi="Arial" w:cs="Arial"/>
          <w:sz w:val="24"/>
          <w:szCs w:val="24"/>
        </w:rPr>
        <w:lastRenderedPageBreak/>
        <w:t xml:space="preserve">v) максимальное количество контактов, которые должны быть установлены в </w:t>
      </w:r>
      <w:r>
        <w:rPr>
          <w:rFonts w:ascii="Arial" w:hAnsi="Arial" w:cs="Arial"/>
          <w:sz w:val="24"/>
          <w:szCs w:val="24"/>
        </w:rPr>
        <w:t>аппарате для цепей управления</w:t>
      </w:r>
      <w:r w:rsidRPr="00FF6B64">
        <w:rPr>
          <w:rFonts w:ascii="Arial" w:hAnsi="Arial" w:cs="Arial"/>
          <w:sz w:val="24"/>
          <w:szCs w:val="24"/>
        </w:rPr>
        <w:t xml:space="preserve">, где применимо; </w:t>
      </w:r>
    </w:p>
    <w:p w14:paraId="1D0EA6FB" w14:textId="02D41D31" w:rsidR="007657D6" w:rsidRPr="007E75D5" w:rsidRDefault="00FF6B6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6B64">
        <w:rPr>
          <w:rFonts w:ascii="Arial" w:hAnsi="Arial" w:cs="Arial"/>
          <w:sz w:val="24"/>
          <w:szCs w:val="24"/>
        </w:rPr>
        <w:t>w) для источников света оборудования предупреждающая информация в зависимости от ожидаемой</w:t>
      </w:r>
      <w:r>
        <w:rPr>
          <w:rFonts w:ascii="Arial" w:hAnsi="Arial" w:cs="Arial"/>
          <w:sz w:val="24"/>
          <w:szCs w:val="24"/>
        </w:rPr>
        <w:t xml:space="preserve"> </w:t>
      </w:r>
      <w:r w:rsidRPr="00FF6B64">
        <w:rPr>
          <w:rFonts w:ascii="Arial" w:hAnsi="Arial" w:cs="Arial"/>
          <w:sz w:val="24"/>
          <w:szCs w:val="24"/>
        </w:rPr>
        <w:t xml:space="preserve">опасности оптического излучения, </w:t>
      </w:r>
      <w:r w:rsidR="007E75D5" w:rsidRPr="005544EE">
        <w:rPr>
          <w:rFonts w:ascii="Arial" w:hAnsi="Arial" w:cs="Arial"/>
          <w:sz w:val="24"/>
          <w:szCs w:val="24"/>
        </w:rPr>
        <w:t>при ее наличии</w:t>
      </w:r>
      <w:r w:rsidR="007E75D5" w:rsidRPr="007E75D5">
        <w:rPr>
          <w:rFonts w:ascii="Arial" w:hAnsi="Arial" w:cs="Arial"/>
          <w:sz w:val="24"/>
          <w:szCs w:val="24"/>
        </w:rPr>
        <w:t>.</w:t>
      </w:r>
    </w:p>
    <w:p w14:paraId="6570440B" w14:textId="3053A676" w:rsidR="007657D6" w:rsidRPr="00FF6B64" w:rsidRDefault="00FF6B64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F6B64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FF6B64">
        <w:rPr>
          <w:rFonts w:ascii="Arial" w:hAnsi="Arial" w:cs="Arial"/>
          <w:color w:val="000000"/>
          <w:sz w:val="20"/>
          <w:szCs w:val="20"/>
        </w:rPr>
        <w:t xml:space="preserve"> – </w:t>
      </w:r>
      <w:r w:rsidRPr="00FF6B64">
        <w:rPr>
          <w:rFonts w:ascii="Arial" w:hAnsi="Arial" w:cs="Arial"/>
          <w:sz w:val="20"/>
          <w:szCs w:val="20"/>
        </w:rPr>
        <w:t>Классификация групп риска, связанных с опасностями, и предлагаемая предупреждающая информация описаны в 6.1 IEC 62471:2006 и в стандарте IEC TR 62471-2:2009</w:t>
      </w:r>
      <w:r w:rsidRPr="00FF6B64">
        <w:rPr>
          <w:rStyle w:val="af7"/>
          <w:rFonts w:ascii="Arial" w:hAnsi="Arial" w:cs="Arial"/>
          <w:sz w:val="20"/>
          <w:szCs w:val="20"/>
        </w:rPr>
        <w:footnoteReference w:id="7"/>
      </w:r>
      <w:r w:rsidR="007E75D5">
        <w:rPr>
          <w:rFonts w:ascii="Arial" w:hAnsi="Arial" w:cs="Arial"/>
          <w:sz w:val="20"/>
          <w:szCs w:val="20"/>
        </w:rPr>
        <w:t xml:space="preserve"> ;</w:t>
      </w:r>
    </w:p>
    <w:p w14:paraId="3BDAE67E" w14:textId="77777777" w:rsidR="00555847" w:rsidRPr="00555847" w:rsidRDefault="0055584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5847">
        <w:rPr>
          <w:rFonts w:ascii="Arial" w:hAnsi="Arial" w:cs="Arial"/>
          <w:sz w:val="24"/>
          <w:szCs w:val="24"/>
        </w:rPr>
        <w:t xml:space="preserve">x) среда A или среда B для ЭМС (см. 8.3.1 IEC 60947-1:2020). </w:t>
      </w:r>
    </w:p>
    <w:p w14:paraId="57C954DA" w14:textId="77777777" w:rsidR="00555847" w:rsidRPr="00555847" w:rsidRDefault="0055584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5847">
        <w:rPr>
          <w:rFonts w:ascii="Arial" w:hAnsi="Arial" w:cs="Arial"/>
          <w:sz w:val="24"/>
          <w:szCs w:val="24"/>
        </w:rPr>
        <w:t>Может быть предоставлена следующая необязательная информация:</w:t>
      </w:r>
    </w:p>
    <w:p w14:paraId="4FCB47D3" w14:textId="61C90A4E" w:rsidR="007657D6" w:rsidRDefault="0055584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5847">
        <w:rPr>
          <w:rFonts w:ascii="Arial" w:hAnsi="Arial" w:cs="Arial"/>
          <w:sz w:val="24"/>
          <w:szCs w:val="24"/>
        </w:rPr>
        <w:t>y) декларация материала в соответствии с IEC TS 63058:2021 (см. 6.4.2).</w:t>
      </w:r>
    </w:p>
    <w:p w14:paraId="2852E62A" w14:textId="77777777" w:rsidR="00802DBA" w:rsidRPr="00802DBA" w:rsidRDefault="00802DBA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02DBA">
        <w:rPr>
          <w:rFonts w:ascii="Arial" w:hAnsi="Arial" w:cs="Arial"/>
          <w:b/>
          <w:sz w:val="24"/>
          <w:szCs w:val="24"/>
        </w:rPr>
        <w:t>6.2 Маркировка</w:t>
      </w:r>
    </w:p>
    <w:p w14:paraId="0F5498A7" w14:textId="77777777" w:rsidR="00802DBA" w:rsidRPr="00802DBA" w:rsidRDefault="00802DBA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02DBA">
        <w:rPr>
          <w:rFonts w:ascii="Arial" w:hAnsi="Arial" w:cs="Arial"/>
          <w:b/>
          <w:sz w:val="24"/>
          <w:szCs w:val="24"/>
        </w:rPr>
        <w:t>6.2.1 Общие положения</w:t>
      </w:r>
    </w:p>
    <w:p w14:paraId="6BB31410" w14:textId="42EFD43D" w:rsidR="007657D6" w:rsidRPr="00362623" w:rsidRDefault="00802DBA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2623">
        <w:rPr>
          <w:rFonts w:ascii="Arial" w:hAnsi="Arial" w:cs="Arial"/>
          <w:sz w:val="24"/>
          <w:szCs w:val="24"/>
        </w:rPr>
        <w:t xml:space="preserve">Маркировка должна быть нестираемой и легко читаемой и не </w:t>
      </w:r>
      <w:r w:rsidR="00073A03">
        <w:rPr>
          <w:rFonts w:ascii="Arial" w:hAnsi="Arial" w:cs="Arial"/>
          <w:sz w:val="24"/>
          <w:szCs w:val="24"/>
        </w:rPr>
        <w:t>допускается ее</w:t>
      </w:r>
      <w:r w:rsidR="00073A03" w:rsidRPr="00362623">
        <w:rPr>
          <w:rFonts w:ascii="Arial" w:hAnsi="Arial" w:cs="Arial"/>
          <w:sz w:val="24"/>
          <w:szCs w:val="24"/>
        </w:rPr>
        <w:t xml:space="preserve"> нан</w:t>
      </w:r>
      <w:r w:rsidR="00073A03">
        <w:rPr>
          <w:rFonts w:ascii="Arial" w:hAnsi="Arial" w:cs="Arial"/>
          <w:sz w:val="24"/>
          <w:szCs w:val="24"/>
        </w:rPr>
        <w:t xml:space="preserve">есение </w:t>
      </w:r>
      <w:r w:rsidRPr="00362623">
        <w:rPr>
          <w:rFonts w:ascii="Arial" w:hAnsi="Arial" w:cs="Arial"/>
          <w:color w:val="000000"/>
          <w:sz w:val="24"/>
          <w:szCs w:val="24"/>
        </w:rPr>
        <w:t>на головки винтов или подвижные шайбы.</w:t>
      </w:r>
    </w:p>
    <w:p w14:paraId="6CDD3834" w14:textId="314637B3" w:rsidR="00635111" w:rsidRPr="00362623" w:rsidRDefault="0063511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2623">
        <w:rPr>
          <w:rFonts w:ascii="Arial" w:hAnsi="Arial" w:cs="Arial"/>
          <w:sz w:val="24"/>
          <w:szCs w:val="24"/>
        </w:rPr>
        <w:t xml:space="preserve">Маркировка данных, указанных в </w:t>
      </w:r>
      <w:r w:rsidR="007E75D5">
        <w:rPr>
          <w:rFonts w:ascii="Arial" w:hAnsi="Arial" w:cs="Arial"/>
          <w:sz w:val="24"/>
          <w:szCs w:val="24"/>
        </w:rPr>
        <w:t>перечислениях</w:t>
      </w:r>
      <w:r w:rsidR="007E75D5" w:rsidRPr="00362623">
        <w:rPr>
          <w:rFonts w:ascii="Arial" w:hAnsi="Arial" w:cs="Arial"/>
          <w:sz w:val="24"/>
          <w:szCs w:val="24"/>
        </w:rPr>
        <w:t xml:space="preserve"> </w:t>
      </w:r>
      <w:r w:rsidRPr="00362623">
        <w:rPr>
          <w:rFonts w:ascii="Arial" w:hAnsi="Arial" w:cs="Arial"/>
          <w:sz w:val="24"/>
          <w:szCs w:val="24"/>
        </w:rPr>
        <w:t xml:space="preserve">a) и b) 6.1, является обязательной </w:t>
      </w:r>
      <w:r w:rsidR="00073A03">
        <w:rPr>
          <w:rFonts w:ascii="Arial" w:hAnsi="Arial" w:cs="Arial"/>
          <w:sz w:val="24"/>
          <w:szCs w:val="24"/>
        </w:rPr>
        <w:t xml:space="preserve">для размещения </w:t>
      </w:r>
      <w:r w:rsidRPr="00362623">
        <w:rPr>
          <w:rFonts w:ascii="Arial" w:hAnsi="Arial" w:cs="Arial"/>
          <w:sz w:val="24"/>
          <w:szCs w:val="24"/>
        </w:rPr>
        <w:t xml:space="preserve">на заводской табличке </w:t>
      </w:r>
      <w:r w:rsidR="00362623" w:rsidRPr="00362623">
        <w:rPr>
          <w:rFonts w:ascii="Arial" w:hAnsi="Arial" w:cs="Arial"/>
          <w:sz w:val="24"/>
          <w:szCs w:val="24"/>
        </w:rPr>
        <w:t xml:space="preserve">аппаратуры цепей управления </w:t>
      </w:r>
      <w:r w:rsidRPr="00362623">
        <w:rPr>
          <w:rFonts w:ascii="Arial" w:hAnsi="Arial" w:cs="Arial"/>
          <w:sz w:val="24"/>
          <w:szCs w:val="24"/>
        </w:rPr>
        <w:t>для получ</w:t>
      </w:r>
      <w:r w:rsidR="00073A03">
        <w:rPr>
          <w:rFonts w:ascii="Arial" w:hAnsi="Arial" w:cs="Arial"/>
          <w:sz w:val="24"/>
          <w:szCs w:val="24"/>
        </w:rPr>
        <w:t>ения</w:t>
      </w:r>
      <w:r w:rsidRPr="00362623">
        <w:rPr>
          <w:rFonts w:ascii="Arial" w:hAnsi="Arial" w:cs="Arial"/>
          <w:sz w:val="24"/>
          <w:szCs w:val="24"/>
        </w:rPr>
        <w:t xml:space="preserve"> </w:t>
      </w:r>
      <w:r w:rsidR="00073A03" w:rsidRPr="00362623">
        <w:rPr>
          <w:rFonts w:ascii="Arial" w:hAnsi="Arial" w:cs="Arial"/>
          <w:sz w:val="24"/>
          <w:szCs w:val="24"/>
        </w:rPr>
        <w:t>полн</w:t>
      </w:r>
      <w:r w:rsidR="00073A03">
        <w:rPr>
          <w:rFonts w:ascii="Arial" w:hAnsi="Arial" w:cs="Arial"/>
          <w:sz w:val="24"/>
          <w:szCs w:val="24"/>
        </w:rPr>
        <w:t>ой</w:t>
      </w:r>
      <w:r w:rsidR="00073A03" w:rsidRPr="00362623">
        <w:rPr>
          <w:rFonts w:ascii="Arial" w:hAnsi="Arial" w:cs="Arial"/>
          <w:sz w:val="24"/>
          <w:szCs w:val="24"/>
        </w:rPr>
        <w:t xml:space="preserve"> информаци</w:t>
      </w:r>
      <w:r w:rsidR="00073A03">
        <w:rPr>
          <w:rFonts w:ascii="Arial" w:hAnsi="Arial" w:cs="Arial"/>
          <w:sz w:val="24"/>
          <w:szCs w:val="24"/>
        </w:rPr>
        <w:t>и</w:t>
      </w:r>
      <w:r w:rsidR="00073A03" w:rsidRPr="00362623">
        <w:rPr>
          <w:rFonts w:ascii="Arial" w:hAnsi="Arial" w:cs="Arial"/>
          <w:sz w:val="24"/>
          <w:szCs w:val="24"/>
        </w:rPr>
        <w:t xml:space="preserve"> </w:t>
      </w:r>
      <w:r w:rsidRPr="00362623">
        <w:rPr>
          <w:rFonts w:ascii="Arial" w:hAnsi="Arial" w:cs="Arial"/>
          <w:sz w:val="24"/>
          <w:szCs w:val="24"/>
        </w:rPr>
        <w:t>от изготовителя.</w:t>
      </w:r>
    </w:p>
    <w:p w14:paraId="1B16B4BE" w14:textId="0E48E725" w:rsidR="00362623" w:rsidRDefault="00635111" w:rsidP="00987075">
      <w:pPr>
        <w:spacing w:after="0" w:line="360" w:lineRule="auto"/>
        <w:ind w:firstLine="709"/>
        <w:jc w:val="both"/>
      </w:pPr>
      <w:r w:rsidRPr="00362623">
        <w:rPr>
          <w:rFonts w:ascii="Arial" w:hAnsi="Arial" w:cs="Arial"/>
          <w:sz w:val="24"/>
          <w:szCs w:val="24"/>
        </w:rPr>
        <w:t xml:space="preserve">Маркировка данных, указанных в </w:t>
      </w:r>
      <w:r w:rsidR="002246C3">
        <w:rPr>
          <w:rFonts w:ascii="Arial" w:hAnsi="Arial" w:cs="Arial"/>
          <w:sz w:val="24"/>
          <w:szCs w:val="24"/>
        </w:rPr>
        <w:t>перечислении</w:t>
      </w:r>
      <w:r w:rsidR="002246C3" w:rsidRPr="00362623">
        <w:rPr>
          <w:rFonts w:ascii="Arial" w:hAnsi="Arial" w:cs="Arial"/>
          <w:sz w:val="24"/>
          <w:szCs w:val="24"/>
        </w:rPr>
        <w:t xml:space="preserve"> </w:t>
      </w:r>
      <w:r w:rsidRPr="00362623">
        <w:rPr>
          <w:rFonts w:ascii="Arial" w:hAnsi="Arial" w:cs="Arial"/>
          <w:sz w:val="24"/>
          <w:szCs w:val="24"/>
        </w:rPr>
        <w:t xml:space="preserve">u) 6.1, должна быть включена в заводскую табличку </w:t>
      </w:r>
      <w:r w:rsidR="00362623" w:rsidRPr="00362623">
        <w:rPr>
          <w:rFonts w:ascii="Arial" w:hAnsi="Arial" w:cs="Arial"/>
          <w:sz w:val="24"/>
          <w:szCs w:val="24"/>
        </w:rPr>
        <w:t xml:space="preserve">аппаратуры </w:t>
      </w:r>
      <w:r w:rsidRPr="00362623">
        <w:rPr>
          <w:rFonts w:ascii="Arial" w:hAnsi="Arial" w:cs="Arial"/>
          <w:sz w:val="24"/>
          <w:szCs w:val="24"/>
        </w:rPr>
        <w:t>цеп</w:t>
      </w:r>
      <w:r w:rsidR="00362623" w:rsidRPr="00362623">
        <w:rPr>
          <w:rFonts w:ascii="Arial" w:hAnsi="Arial" w:cs="Arial"/>
          <w:sz w:val="24"/>
          <w:szCs w:val="24"/>
        </w:rPr>
        <w:t xml:space="preserve">ей </w:t>
      </w:r>
      <w:r w:rsidRPr="00362623">
        <w:rPr>
          <w:rFonts w:ascii="Arial" w:hAnsi="Arial" w:cs="Arial"/>
          <w:sz w:val="24"/>
          <w:szCs w:val="24"/>
        </w:rPr>
        <w:t xml:space="preserve">управления для обеспечения </w:t>
      </w:r>
      <w:r w:rsidR="002246C3">
        <w:rPr>
          <w:rFonts w:ascii="Arial" w:hAnsi="Arial" w:cs="Arial"/>
          <w:sz w:val="24"/>
          <w:szCs w:val="24"/>
        </w:rPr>
        <w:t>надлежащего</w:t>
      </w:r>
      <w:r w:rsidR="002246C3" w:rsidRPr="00362623">
        <w:rPr>
          <w:rFonts w:ascii="Arial" w:hAnsi="Arial" w:cs="Arial"/>
          <w:sz w:val="24"/>
          <w:szCs w:val="24"/>
        </w:rPr>
        <w:t xml:space="preserve"> </w:t>
      </w:r>
      <w:r w:rsidRPr="00362623">
        <w:rPr>
          <w:rFonts w:ascii="Arial" w:hAnsi="Arial" w:cs="Arial"/>
          <w:sz w:val="24"/>
          <w:szCs w:val="24"/>
        </w:rPr>
        <w:t>подключения при монтаже</w:t>
      </w:r>
      <w:r w:rsidR="00362623" w:rsidRPr="00362623">
        <w:rPr>
          <w:rFonts w:ascii="Arial" w:hAnsi="Arial" w:cs="Arial"/>
          <w:sz w:val="24"/>
          <w:szCs w:val="24"/>
        </w:rPr>
        <w:t>.</w:t>
      </w:r>
      <w:r w:rsidR="00362623" w:rsidRPr="00362623">
        <w:t xml:space="preserve"> </w:t>
      </w:r>
    </w:p>
    <w:p w14:paraId="623CE583" w14:textId="7CB214D9" w:rsidR="00362623" w:rsidRPr="00362623" w:rsidRDefault="00362623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2623">
        <w:rPr>
          <w:rFonts w:ascii="Arial" w:hAnsi="Arial" w:cs="Arial"/>
          <w:sz w:val="24"/>
          <w:szCs w:val="24"/>
        </w:rPr>
        <w:t xml:space="preserve">Если позволяет место, данные, указанные в </w:t>
      </w:r>
      <w:r w:rsidR="002246C3">
        <w:rPr>
          <w:rFonts w:ascii="Arial" w:hAnsi="Arial" w:cs="Arial"/>
          <w:sz w:val="24"/>
          <w:szCs w:val="24"/>
        </w:rPr>
        <w:t>перечислениях</w:t>
      </w:r>
      <w:r w:rsidR="002246C3" w:rsidRPr="00362623">
        <w:rPr>
          <w:rFonts w:ascii="Arial" w:hAnsi="Arial" w:cs="Arial"/>
          <w:sz w:val="24"/>
          <w:szCs w:val="24"/>
        </w:rPr>
        <w:t xml:space="preserve"> </w:t>
      </w:r>
      <w:r w:rsidRPr="00362623">
        <w:rPr>
          <w:rFonts w:ascii="Arial" w:hAnsi="Arial" w:cs="Arial"/>
          <w:sz w:val="24"/>
          <w:szCs w:val="24"/>
        </w:rPr>
        <w:t>c)</w:t>
      </w:r>
      <w:r w:rsidR="002246C3">
        <w:rPr>
          <w:rFonts w:ascii="Arial" w:hAnsi="Arial" w:cs="Arial"/>
          <w:sz w:val="24"/>
          <w:szCs w:val="24"/>
        </w:rPr>
        <w:t>–</w:t>
      </w:r>
      <w:r w:rsidRPr="00362623">
        <w:rPr>
          <w:rFonts w:ascii="Arial" w:hAnsi="Arial" w:cs="Arial"/>
          <w:sz w:val="24"/>
          <w:szCs w:val="24"/>
        </w:rPr>
        <w:t>f) и i)</w:t>
      </w:r>
      <w:r w:rsidR="002246C3">
        <w:rPr>
          <w:rFonts w:ascii="Arial" w:hAnsi="Arial" w:cs="Arial"/>
          <w:sz w:val="24"/>
          <w:szCs w:val="24"/>
        </w:rPr>
        <w:t>–</w:t>
      </w:r>
      <w:r w:rsidRPr="00362623">
        <w:rPr>
          <w:rFonts w:ascii="Arial" w:hAnsi="Arial" w:cs="Arial"/>
          <w:sz w:val="24"/>
          <w:szCs w:val="24"/>
        </w:rPr>
        <w:t xml:space="preserve">s) </w:t>
      </w:r>
      <w:r>
        <w:rPr>
          <w:rFonts w:ascii="Arial" w:hAnsi="Arial" w:cs="Arial"/>
          <w:sz w:val="24"/>
          <w:szCs w:val="24"/>
        </w:rPr>
        <w:t>п</w:t>
      </w:r>
      <w:r w:rsidRPr="00362623">
        <w:rPr>
          <w:rFonts w:ascii="Arial" w:hAnsi="Arial" w:cs="Arial"/>
          <w:sz w:val="24"/>
          <w:szCs w:val="24"/>
        </w:rPr>
        <w:t xml:space="preserve"> 6.1, </w:t>
      </w:r>
      <w:r w:rsidR="00270895">
        <w:rPr>
          <w:rFonts w:ascii="Arial" w:hAnsi="Arial" w:cs="Arial"/>
          <w:sz w:val="24"/>
          <w:szCs w:val="24"/>
        </w:rPr>
        <w:t>наносят</w:t>
      </w:r>
      <w:r w:rsidRPr="00362623">
        <w:rPr>
          <w:rFonts w:ascii="Arial" w:hAnsi="Arial" w:cs="Arial"/>
          <w:sz w:val="24"/>
          <w:szCs w:val="24"/>
        </w:rPr>
        <w:t xml:space="preserve"> на заводской табличке, или на </w:t>
      </w:r>
      <w:r>
        <w:rPr>
          <w:rFonts w:ascii="Arial" w:hAnsi="Arial" w:cs="Arial"/>
          <w:sz w:val="24"/>
          <w:szCs w:val="24"/>
        </w:rPr>
        <w:t>аппаратуре для цепей управления</w:t>
      </w:r>
      <w:r w:rsidRPr="00362623">
        <w:rPr>
          <w:rFonts w:ascii="Arial" w:hAnsi="Arial" w:cs="Arial"/>
          <w:sz w:val="24"/>
          <w:szCs w:val="24"/>
        </w:rPr>
        <w:t xml:space="preserve">, или иным образом </w:t>
      </w:r>
      <w:r w:rsidR="002246C3">
        <w:rPr>
          <w:rFonts w:ascii="Arial" w:hAnsi="Arial" w:cs="Arial"/>
          <w:sz w:val="24"/>
          <w:szCs w:val="24"/>
        </w:rPr>
        <w:t xml:space="preserve">отражают </w:t>
      </w:r>
      <w:r w:rsidRPr="00362623">
        <w:rPr>
          <w:rFonts w:ascii="Arial" w:hAnsi="Arial" w:cs="Arial"/>
          <w:sz w:val="24"/>
          <w:szCs w:val="24"/>
        </w:rPr>
        <w:t xml:space="preserve">в документации изготовителя. </w:t>
      </w:r>
    </w:p>
    <w:p w14:paraId="03E08DF7" w14:textId="5D3AB0E4" w:rsidR="00362623" w:rsidRPr="00362623" w:rsidRDefault="00362623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2623">
        <w:rPr>
          <w:rFonts w:ascii="Arial" w:hAnsi="Arial" w:cs="Arial"/>
          <w:sz w:val="24"/>
          <w:szCs w:val="24"/>
        </w:rPr>
        <w:t xml:space="preserve">Обозначение «s», «sol», «r» или «f» для неуниверсальных безвинтовых </w:t>
      </w:r>
      <w:r w:rsidR="0064394E">
        <w:rPr>
          <w:rFonts w:ascii="Arial" w:hAnsi="Arial" w:cs="Arial"/>
          <w:sz w:val="24"/>
          <w:szCs w:val="24"/>
        </w:rPr>
        <w:t>выводов</w:t>
      </w:r>
      <w:r w:rsidRPr="00362623">
        <w:rPr>
          <w:rFonts w:ascii="Arial" w:hAnsi="Arial" w:cs="Arial"/>
          <w:sz w:val="24"/>
          <w:szCs w:val="24"/>
        </w:rPr>
        <w:t xml:space="preserve"> нан</w:t>
      </w:r>
      <w:r w:rsidR="00270895">
        <w:rPr>
          <w:rFonts w:ascii="Arial" w:hAnsi="Arial" w:cs="Arial"/>
          <w:sz w:val="24"/>
          <w:szCs w:val="24"/>
        </w:rPr>
        <w:t>о</w:t>
      </w:r>
      <w:r w:rsidRPr="00362623">
        <w:rPr>
          <w:rFonts w:ascii="Arial" w:hAnsi="Arial" w:cs="Arial"/>
          <w:sz w:val="24"/>
          <w:szCs w:val="24"/>
        </w:rPr>
        <w:t>с</w:t>
      </w:r>
      <w:r w:rsidR="00270895">
        <w:rPr>
          <w:rFonts w:ascii="Arial" w:hAnsi="Arial" w:cs="Arial"/>
          <w:sz w:val="24"/>
          <w:szCs w:val="24"/>
        </w:rPr>
        <w:t>ят</w:t>
      </w:r>
      <w:r w:rsidRPr="00362623">
        <w:rPr>
          <w:rFonts w:ascii="Arial" w:hAnsi="Arial" w:cs="Arial"/>
          <w:sz w:val="24"/>
          <w:szCs w:val="24"/>
        </w:rPr>
        <w:t xml:space="preserve"> на </w:t>
      </w:r>
      <w:r>
        <w:rPr>
          <w:rFonts w:ascii="Arial" w:hAnsi="Arial" w:cs="Arial"/>
          <w:sz w:val="24"/>
          <w:szCs w:val="24"/>
        </w:rPr>
        <w:t>аппаратуре</w:t>
      </w:r>
      <w:r w:rsidRPr="00362623">
        <w:rPr>
          <w:rFonts w:ascii="Arial" w:hAnsi="Arial" w:cs="Arial"/>
          <w:sz w:val="24"/>
          <w:szCs w:val="24"/>
        </w:rPr>
        <w:t xml:space="preserve"> или, если места недостаточно, на наименьшей упаковочной единице или </w:t>
      </w:r>
      <w:r w:rsidR="002246C3">
        <w:rPr>
          <w:rFonts w:ascii="Arial" w:hAnsi="Arial" w:cs="Arial"/>
          <w:sz w:val="24"/>
          <w:szCs w:val="24"/>
        </w:rPr>
        <w:t xml:space="preserve">приводят </w:t>
      </w:r>
      <w:r w:rsidRPr="00362623">
        <w:rPr>
          <w:rFonts w:ascii="Arial" w:hAnsi="Arial" w:cs="Arial"/>
          <w:sz w:val="24"/>
          <w:szCs w:val="24"/>
        </w:rPr>
        <w:t xml:space="preserve">в технической информации, прилагаемой к изделию. </w:t>
      </w:r>
    </w:p>
    <w:p w14:paraId="6C6D6DC2" w14:textId="5833D78D" w:rsidR="007657D6" w:rsidRPr="00802DBA" w:rsidRDefault="0027089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Необходимо</w:t>
      </w:r>
      <w:r w:rsidR="00362623" w:rsidRPr="00362623">
        <w:rPr>
          <w:rFonts w:ascii="Arial" w:hAnsi="Arial" w:cs="Arial"/>
          <w:sz w:val="24"/>
          <w:szCs w:val="24"/>
        </w:rPr>
        <w:t xml:space="preserve"> </w:t>
      </w:r>
      <w:r w:rsidRPr="00362623">
        <w:rPr>
          <w:rFonts w:ascii="Arial" w:hAnsi="Arial" w:cs="Arial"/>
          <w:sz w:val="24"/>
          <w:szCs w:val="24"/>
        </w:rPr>
        <w:t>предусмотре</w:t>
      </w:r>
      <w:r>
        <w:rPr>
          <w:rFonts w:ascii="Arial" w:hAnsi="Arial" w:cs="Arial"/>
          <w:sz w:val="24"/>
          <w:szCs w:val="24"/>
        </w:rPr>
        <w:t>ть</w:t>
      </w:r>
      <w:r w:rsidRPr="00362623">
        <w:rPr>
          <w:rFonts w:ascii="Arial" w:hAnsi="Arial" w:cs="Arial"/>
          <w:sz w:val="24"/>
          <w:szCs w:val="24"/>
        </w:rPr>
        <w:t xml:space="preserve"> маркировк</w:t>
      </w:r>
      <w:r>
        <w:rPr>
          <w:rFonts w:ascii="Arial" w:hAnsi="Arial" w:cs="Arial"/>
          <w:sz w:val="24"/>
          <w:szCs w:val="24"/>
        </w:rPr>
        <w:t>у</w:t>
      </w:r>
      <w:r w:rsidRPr="00362623">
        <w:rPr>
          <w:rFonts w:ascii="Arial" w:hAnsi="Arial" w:cs="Arial"/>
          <w:sz w:val="24"/>
          <w:szCs w:val="24"/>
        </w:rPr>
        <w:t xml:space="preserve"> </w:t>
      </w:r>
      <w:r w:rsidR="00362623" w:rsidRPr="00362623">
        <w:rPr>
          <w:rFonts w:ascii="Arial" w:hAnsi="Arial" w:cs="Arial"/>
          <w:sz w:val="24"/>
          <w:szCs w:val="24"/>
        </w:rPr>
        <w:t xml:space="preserve">данных, указанных в </w:t>
      </w:r>
      <w:r w:rsidR="002246C3">
        <w:rPr>
          <w:rFonts w:ascii="Arial" w:hAnsi="Arial" w:cs="Arial"/>
          <w:sz w:val="24"/>
          <w:szCs w:val="24"/>
        </w:rPr>
        <w:t>перечислении</w:t>
      </w:r>
      <w:r w:rsidR="002246C3" w:rsidRPr="00362623">
        <w:rPr>
          <w:rFonts w:ascii="Arial" w:hAnsi="Arial" w:cs="Arial"/>
          <w:sz w:val="24"/>
          <w:szCs w:val="24"/>
        </w:rPr>
        <w:t xml:space="preserve"> </w:t>
      </w:r>
      <w:r w:rsidR="00362623" w:rsidRPr="00362623">
        <w:rPr>
          <w:rFonts w:ascii="Arial" w:hAnsi="Arial" w:cs="Arial"/>
          <w:sz w:val="24"/>
          <w:szCs w:val="24"/>
        </w:rPr>
        <w:t>w) 6.1.</w:t>
      </w:r>
    </w:p>
    <w:p w14:paraId="5AB438B9" w14:textId="58787AA2" w:rsidR="0064394E" w:rsidRPr="0064394E" w:rsidRDefault="0064394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394E">
        <w:rPr>
          <w:rFonts w:ascii="Arial" w:hAnsi="Arial" w:cs="Arial"/>
          <w:sz w:val="24"/>
          <w:szCs w:val="24"/>
        </w:rPr>
        <w:t xml:space="preserve">Дополнительные требования к маркировке указаны в приложениях к настоящему </w:t>
      </w:r>
      <w:r>
        <w:rPr>
          <w:rFonts w:ascii="Arial" w:hAnsi="Arial" w:cs="Arial"/>
          <w:sz w:val="24"/>
          <w:szCs w:val="24"/>
        </w:rPr>
        <w:t>стандарту</w:t>
      </w:r>
      <w:r w:rsidRPr="0064394E">
        <w:rPr>
          <w:rFonts w:ascii="Arial" w:hAnsi="Arial" w:cs="Arial"/>
          <w:sz w:val="24"/>
          <w:szCs w:val="24"/>
        </w:rPr>
        <w:t xml:space="preserve"> и должны учитываться, если это применимо.</w:t>
      </w:r>
    </w:p>
    <w:p w14:paraId="4EF0EBDF" w14:textId="09A448A7" w:rsidR="0064394E" w:rsidRPr="0064394E" w:rsidRDefault="0064394E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4394E">
        <w:rPr>
          <w:rFonts w:ascii="Arial" w:hAnsi="Arial" w:cs="Arial"/>
          <w:b/>
          <w:sz w:val="24"/>
          <w:szCs w:val="24"/>
        </w:rPr>
        <w:t>6.2.2 Идентификация и маркировка выводом</w:t>
      </w:r>
    </w:p>
    <w:p w14:paraId="1E8E6728" w14:textId="0631A522" w:rsidR="007657D6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Применяют</w:t>
      </w:r>
      <w:r w:rsidR="0064394E" w:rsidRPr="0064394E">
        <w:rPr>
          <w:rFonts w:ascii="Arial" w:hAnsi="Arial" w:cs="Arial"/>
          <w:sz w:val="24"/>
          <w:szCs w:val="24"/>
        </w:rPr>
        <w:t xml:space="preserve"> 8.1.8.4 IEC 60947-1:2020 с дополнительными требованиями, указанными в </w:t>
      </w:r>
      <w:r w:rsidR="0064394E">
        <w:rPr>
          <w:rFonts w:ascii="Arial" w:hAnsi="Arial" w:cs="Arial"/>
          <w:sz w:val="24"/>
          <w:szCs w:val="24"/>
        </w:rPr>
        <w:t>п</w:t>
      </w:r>
      <w:r w:rsidR="0064394E" w:rsidRPr="0064394E">
        <w:rPr>
          <w:rFonts w:ascii="Arial" w:hAnsi="Arial" w:cs="Arial"/>
          <w:sz w:val="24"/>
          <w:szCs w:val="24"/>
        </w:rPr>
        <w:t>риложени</w:t>
      </w:r>
      <w:r w:rsidR="0064394E">
        <w:rPr>
          <w:rFonts w:ascii="Arial" w:hAnsi="Arial" w:cs="Arial"/>
          <w:sz w:val="24"/>
          <w:szCs w:val="24"/>
        </w:rPr>
        <w:t>и</w:t>
      </w:r>
      <w:r w:rsidR="0064394E" w:rsidRPr="0064394E">
        <w:rPr>
          <w:rFonts w:ascii="Arial" w:hAnsi="Arial" w:cs="Arial"/>
          <w:sz w:val="24"/>
          <w:szCs w:val="24"/>
        </w:rPr>
        <w:t xml:space="preserve"> M.</w:t>
      </w:r>
    </w:p>
    <w:p w14:paraId="4F4EF9F7" w14:textId="228A299A" w:rsidR="0064394E" w:rsidRPr="00CF6561" w:rsidRDefault="0064394E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F6561">
        <w:rPr>
          <w:rFonts w:ascii="Arial" w:hAnsi="Arial" w:cs="Arial"/>
          <w:b/>
          <w:sz w:val="24"/>
          <w:szCs w:val="24"/>
        </w:rPr>
        <w:t xml:space="preserve">6.2.3 </w:t>
      </w:r>
      <w:r w:rsidR="00CF6561" w:rsidRPr="00CF6561">
        <w:rPr>
          <w:rFonts w:ascii="Arial" w:hAnsi="Arial" w:cs="Arial"/>
          <w:b/>
          <w:sz w:val="24"/>
          <w:szCs w:val="24"/>
        </w:rPr>
        <w:t>Обозначение функции</w:t>
      </w:r>
    </w:p>
    <w:p w14:paraId="1D004A35" w14:textId="77777777" w:rsidR="00CF6561" w:rsidRPr="00CF6561" w:rsidRDefault="00CF65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F6561">
        <w:rPr>
          <w:rFonts w:ascii="Arial" w:hAnsi="Arial" w:cs="Arial"/>
          <w:color w:val="000000"/>
          <w:sz w:val="24"/>
          <w:szCs w:val="24"/>
        </w:rPr>
        <w:t>На органы управления наносят гравировку обозначения функции. Если, например, кнопка останова имеет символ, выгравированный или нанесенный на орган управления другим способом, он должен быть в виде круга или овала. Эти символы могут быть использованы только для кнопок останова.</w:t>
      </w:r>
    </w:p>
    <w:p w14:paraId="35637405" w14:textId="77777777" w:rsidR="00CF6561" w:rsidRPr="00CF6561" w:rsidRDefault="00CF65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F6561">
        <w:rPr>
          <w:rFonts w:ascii="Arial" w:hAnsi="Arial" w:cs="Arial"/>
          <w:color w:val="000000"/>
          <w:sz w:val="24"/>
          <w:szCs w:val="24"/>
        </w:rPr>
        <w:t>Если позволяет место, то для получения более полной информации допускается использовать буквы и слова. Во всех других случаях необходимое обозначение для идентификации кнопки наносят на табличку, закрепленную около каждого органа управления или расположенную возле него.</w:t>
      </w:r>
    </w:p>
    <w:p w14:paraId="53F490D4" w14:textId="796EDE90" w:rsidR="00CF6561" w:rsidRPr="00CF6561" w:rsidRDefault="00CF656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F6561">
        <w:rPr>
          <w:rFonts w:ascii="Arial" w:hAnsi="Arial" w:cs="Arial"/>
          <w:color w:val="000000"/>
          <w:sz w:val="24"/>
          <w:szCs w:val="24"/>
        </w:rPr>
        <w:t>Символы должны соответствовать IEC 60417.</w:t>
      </w:r>
    </w:p>
    <w:p w14:paraId="3583266A" w14:textId="6C795C42" w:rsidR="001F26C7" w:rsidRPr="001F26C7" w:rsidRDefault="001F26C7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6</w:t>
      </w:r>
      <w:r w:rsidRPr="001F26C7">
        <w:rPr>
          <w:rFonts w:ascii="Arial" w:hAnsi="Arial" w:cs="Arial"/>
          <w:b/>
          <w:bCs/>
          <w:color w:val="000000"/>
          <w:sz w:val="24"/>
          <w:szCs w:val="24"/>
        </w:rPr>
        <w:t xml:space="preserve">.2.4 </w:t>
      </w:r>
      <w:r w:rsidR="001A63CA">
        <w:rPr>
          <w:rFonts w:ascii="Arial" w:hAnsi="Arial" w:cs="Arial"/>
          <w:b/>
          <w:bCs/>
          <w:color w:val="000000"/>
          <w:sz w:val="24"/>
          <w:szCs w:val="24"/>
        </w:rPr>
        <w:t>Аварийный</w:t>
      </w:r>
      <w:r w:rsidRPr="001F26C7">
        <w:rPr>
          <w:rFonts w:ascii="Arial" w:hAnsi="Arial" w:cs="Arial"/>
          <w:b/>
          <w:bCs/>
          <w:color w:val="000000"/>
          <w:sz w:val="24"/>
          <w:szCs w:val="24"/>
        </w:rPr>
        <w:t xml:space="preserve"> останов</w:t>
      </w:r>
    </w:p>
    <w:p w14:paraId="03656FFA" w14:textId="145B3C88" w:rsidR="001F26C7" w:rsidRPr="001F26C7" w:rsidRDefault="009A3BC1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Применяют</w:t>
      </w:r>
      <w:r w:rsidR="001A63CA" w:rsidRPr="001A63CA">
        <w:rPr>
          <w:rFonts w:ascii="Arial" w:hAnsi="Arial" w:cs="Arial"/>
          <w:color w:val="000000"/>
          <w:sz w:val="24"/>
          <w:szCs w:val="24"/>
        </w:rPr>
        <w:t xml:space="preserve"> 4.2 IEC 60947-5-5:1997 и IEC 60947-5-5:1997/AMD2:2016.</w:t>
      </w:r>
    </w:p>
    <w:p w14:paraId="35E5052E" w14:textId="588F15B8" w:rsidR="001A63CA" w:rsidRPr="001A63CA" w:rsidRDefault="001A63CA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A63CA">
        <w:rPr>
          <w:rFonts w:ascii="Arial" w:hAnsi="Arial" w:cs="Arial"/>
          <w:b/>
          <w:color w:val="000000"/>
          <w:sz w:val="24"/>
          <w:szCs w:val="24"/>
        </w:rPr>
        <w:t xml:space="preserve">6.2.5 </w:t>
      </w:r>
      <w:r w:rsidRPr="001A63CA">
        <w:rPr>
          <w:rFonts w:ascii="Arial" w:hAnsi="Arial" w:cs="Arial"/>
          <w:b/>
          <w:bCs/>
          <w:color w:val="000000"/>
          <w:sz w:val="24"/>
          <w:szCs w:val="24"/>
        </w:rPr>
        <w:t>Диаграмма работы</w:t>
      </w:r>
    </w:p>
    <w:p w14:paraId="2E048596" w14:textId="77777777" w:rsidR="001A63CA" w:rsidRPr="00B719CF" w:rsidRDefault="001A63CA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719CF">
        <w:rPr>
          <w:rFonts w:ascii="Arial" w:hAnsi="Arial" w:cs="Arial"/>
          <w:color w:val="000000"/>
          <w:sz w:val="24"/>
          <w:szCs w:val="24"/>
        </w:rPr>
        <w:t>6.2.5.1 Общие положения</w:t>
      </w:r>
    </w:p>
    <w:p w14:paraId="02FB8664" w14:textId="33333EB9" w:rsidR="001A63CA" w:rsidRPr="00360127" w:rsidRDefault="001A63CA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32"/>
          <w:szCs w:val="24"/>
        </w:rPr>
      </w:pPr>
      <w:r w:rsidRPr="00360127">
        <w:rPr>
          <w:rFonts w:ascii="Arial" w:hAnsi="Arial" w:cs="Arial"/>
          <w:color w:val="000000"/>
          <w:sz w:val="24"/>
          <w:szCs w:val="20"/>
        </w:rPr>
        <w:t>Поскольку поворотный переключатель может иметь большое число контактных элементов и положений органа управления, изготовитель должен указывать взаимное расположение органов управления и контактных элементов.</w:t>
      </w:r>
    </w:p>
    <w:p w14:paraId="4C47483D" w14:textId="638CED9B" w:rsidR="001F26C7" w:rsidRPr="001F26C7" w:rsidRDefault="0027089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A63CA">
        <w:rPr>
          <w:rFonts w:ascii="Arial" w:hAnsi="Arial" w:cs="Arial"/>
          <w:color w:val="000000"/>
          <w:sz w:val="24"/>
          <w:szCs w:val="24"/>
        </w:rPr>
        <w:t>Эт</w:t>
      </w:r>
      <w:r>
        <w:rPr>
          <w:rFonts w:ascii="Arial" w:hAnsi="Arial" w:cs="Arial"/>
          <w:color w:val="000000"/>
          <w:sz w:val="24"/>
          <w:szCs w:val="24"/>
        </w:rPr>
        <w:t>у</w:t>
      </w:r>
      <w:r w:rsidRPr="001A63CA">
        <w:rPr>
          <w:rFonts w:ascii="Arial" w:hAnsi="Arial" w:cs="Arial"/>
          <w:color w:val="000000"/>
          <w:sz w:val="24"/>
          <w:szCs w:val="24"/>
        </w:rPr>
        <w:t xml:space="preserve"> </w:t>
      </w:r>
      <w:r w:rsidR="001A63CA" w:rsidRPr="001A63CA">
        <w:rPr>
          <w:rFonts w:ascii="Arial" w:hAnsi="Arial" w:cs="Arial"/>
          <w:color w:val="000000"/>
          <w:sz w:val="24"/>
          <w:szCs w:val="24"/>
        </w:rPr>
        <w:t>взаимосвязь представл</w:t>
      </w:r>
      <w:r>
        <w:rPr>
          <w:rFonts w:ascii="Arial" w:hAnsi="Arial" w:cs="Arial"/>
          <w:color w:val="000000"/>
          <w:sz w:val="24"/>
          <w:szCs w:val="24"/>
        </w:rPr>
        <w:t>яют</w:t>
      </w:r>
      <w:r w:rsidR="001A63CA" w:rsidRPr="001A63CA">
        <w:rPr>
          <w:rFonts w:ascii="Arial" w:hAnsi="Arial" w:cs="Arial"/>
          <w:color w:val="000000"/>
          <w:sz w:val="24"/>
          <w:szCs w:val="24"/>
        </w:rPr>
        <w:t xml:space="preserve"> в виде диаграммы</w:t>
      </w:r>
      <w:r w:rsidR="001A63CA">
        <w:rPr>
          <w:rFonts w:ascii="Arial" w:hAnsi="Arial" w:cs="Arial"/>
          <w:color w:val="000000"/>
          <w:sz w:val="24"/>
          <w:szCs w:val="24"/>
        </w:rPr>
        <w:t xml:space="preserve"> работы</w:t>
      </w:r>
      <w:r w:rsidR="001A63CA" w:rsidRPr="001A63CA">
        <w:rPr>
          <w:rFonts w:ascii="Arial" w:hAnsi="Arial" w:cs="Arial"/>
          <w:color w:val="000000"/>
          <w:sz w:val="24"/>
          <w:szCs w:val="24"/>
        </w:rPr>
        <w:t>. На рисунке 4 показаны примеры вместе с пояснениями.</w:t>
      </w:r>
    </w:p>
    <w:p w14:paraId="6864F48C" w14:textId="386E72A4" w:rsidR="00CF6561" w:rsidRPr="001F26C7" w:rsidRDefault="002246C3" w:rsidP="0036012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030DF10" wp14:editId="2C8167C8">
                <wp:simplePos x="0" y="0"/>
                <wp:positionH relativeFrom="column">
                  <wp:posOffset>140912</wp:posOffset>
                </wp:positionH>
                <wp:positionV relativeFrom="paragraph">
                  <wp:posOffset>3502660</wp:posOffset>
                </wp:positionV>
                <wp:extent cx="173182" cy="283614"/>
                <wp:effectExtent l="0" t="0" r="0" b="254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82" cy="283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6D228F" w14:textId="2A7613BF" w:rsidR="008C099D" w:rsidRPr="00B719CF" w:rsidRDefault="008C099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719C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0DF10" id="Надпись 13" o:spid="_x0000_s1034" type="#_x0000_t202" style="position:absolute;left:0;text-align:left;margin-left:11.1pt;margin-top:275.8pt;width:13.65pt;height:22.3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" fillcolor="white [3201]" stroked="f" strokeweight=".5pt">
                <v:textbox>
                  <w:txbxContent>
                    <w:p w14:paraId="306D228F" w14:textId="2A7613BF" w:rsidR="008C099D" w:rsidRPr="00B719CF" w:rsidRDefault="008C099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719CF">
                        <w:rPr>
                          <w:rFonts w:ascii="Arial" w:hAnsi="Arial" w:cs="Arial"/>
                          <w:sz w:val="16"/>
                          <w:szCs w:val="16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360127">
        <w:rPr>
          <w:rFonts w:ascii="Arial" w:hAnsi="Arial" w:cs="Arial"/>
          <w:noProof/>
          <w:color w:val="000000"/>
          <w:sz w:val="24"/>
          <w:szCs w:val="24"/>
          <w:lang w:eastAsia="zh-CN"/>
        </w:rPr>
        <w:drawing>
          <wp:inline distT="0" distB="0" distL="0" distR="0" wp14:anchorId="7F5F3418" wp14:editId="5D516C78">
            <wp:extent cx="6304148" cy="3955998"/>
            <wp:effectExtent l="0" t="0" r="1905" b="698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" t="2656" r="4453" b="6518"/>
                    <a:stretch/>
                  </pic:blipFill>
                  <pic:spPr bwMode="auto">
                    <a:xfrm>
                      <a:off x="0" y="0"/>
                      <a:ext cx="6352992" cy="398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E3728" w14:textId="19DCC41E" w:rsidR="00360127" w:rsidRPr="008D4809" w:rsidRDefault="00360127" w:rsidP="00360127">
      <w:pPr>
        <w:spacing w:after="0"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8D4809">
        <w:rPr>
          <w:rFonts w:ascii="Arial" w:hAnsi="Arial" w:cs="Arial"/>
          <w:sz w:val="24"/>
          <w:szCs w:val="24"/>
        </w:rPr>
        <w:t>Рисунок 4 – Примеры рекомендуемого метода построения</w:t>
      </w:r>
    </w:p>
    <w:p w14:paraId="5F0EFFD2" w14:textId="24B2A90E" w:rsidR="007657D6" w:rsidRPr="008D4809" w:rsidRDefault="00360127" w:rsidP="00360127">
      <w:pPr>
        <w:spacing w:after="0"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8D4809">
        <w:rPr>
          <w:rFonts w:ascii="Arial" w:hAnsi="Arial" w:cs="Arial"/>
          <w:sz w:val="24"/>
          <w:szCs w:val="24"/>
        </w:rPr>
        <w:t>диаграммы работы поворотного переключателя</w:t>
      </w:r>
    </w:p>
    <w:p w14:paraId="549316B6" w14:textId="28247EAB" w:rsidR="00E16E5B" w:rsidRDefault="00E16E5B">
      <w:pPr>
        <w:rPr>
          <w:rFonts w:ascii="Arial" w:hAnsi="Arial" w:cs="Arial"/>
          <w:b/>
          <w:sz w:val="24"/>
          <w:szCs w:val="24"/>
        </w:rPr>
      </w:pPr>
    </w:p>
    <w:p w14:paraId="306F4E8C" w14:textId="1B1D780C" w:rsidR="001A5AF5" w:rsidRPr="00B719CF" w:rsidRDefault="001A5A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719CF">
        <w:rPr>
          <w:rFonts w:ascii="Arial" w:hAnsi="Arial" w:cs="Arial"/>
          <w:sz w:val="24"/>
          <w:szCs w:val="24"/>
        </w:rPr>
        <w:t>6.2.5.2 Индикация положения и положение контактов</w:t>
      </w:r>
    </w:p>
    <w:p w14:paraId="39250D54" w14:textId="64CF3CCE" w:rsidR="001A5AF5" w:rsidRPr="001A5AF5" w:rsidRDefault="001A5A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A5AF5">
        <w:rPr>
          <w:rFonts w:ascii="Arial" w:hAnsi="Arial" w:cs="Arial"/>
          <w:sz w:val="24"/>
          <w:szCs w:val="24"/>
        </w:rPr>
        <w:t xml:space="preserve">Подпункт 8.1.6.1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Pr="001A5AF5">
        <w:rPr>
          <w:rFonts w:ascii="Arial" w:hAnsi="Arial" w:cs="Arial"/>
          <w:sz w:val="24"/>
          <w:szCs w:val="24"/>
        </w:rPr>
        <w:t xml:space="preserve"> </w:t>
      </w:r>
      <w:r w:rsidR="002246C3">
        <w:rPr>
          <w:rFonts w:ascii="Arial" w:hAnsi="Arial" w:cs="Arial"/>
          <w:sz w:val="24"/>
          <w:szCs w:val="24"/>
        </w:rPr>
        <w:t>с нижеприведенным</w:t>
      </w:r>
      <w:r w:rsidR="002B7C82">
        <w:rPr>
          <w:rFonts w:ascii="Arial" w:hAnsi="Arial" w:cs="Arial"/>
          <w:sz w:val="24"/>
          <w:szCs w:val="24"/>
        </w:rPr>
        <w:t xml:space="preserve"> дополнением</w:t>
      </w:r>
      <w:r w:rsidRPr="001A5AF5">
        <w:rPr>
          <w:rFonts w:ascii="Arial" w:hAnsi="Arial" w:cs="Arial"/>
          <w:sz w:val="24"/>
          <w:szCs w:val="24"/>
        </w:rPr>
        <w:t>:</w:t>
      </w:r>
    </w:p>
    <w:p w14:paraId="427E52B0" w14:textId="07AF95B9" w:rsidR="007657D6" w:rsidRPr="001A5AF5" w:rsidRDefault="001A5A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A5AF5">
        <w:rPr>
          <w:rFonts w:ascii="Arial" w:hAnsi="Arial" w:cs="Arial"/>
          <w:sz w:val="24"/>
          <w:szCs w:val="24"/>
        </w:rPr>
        <w:t>Индикация положения должна быть четкой, а соответствующий текст или символы должны быть нестираемыми и легко читаемыми</w:t>
      </w:r>
      <w:r>
        <w:rPr>
          <w:rFonts w:ascii="Arial" w:hAnsi="Arial" w:cs="Arial"/>
          <w:sz w:val="24"/>
          <w:szCs w:val="24"/>
        </w:rPr>
        <w:t>.</w:t>
      </w:r>
    </w:p>
    <w:p w14:paraId="32F7633B" w14:textId="1579FFA7" w:rsidR="001A5AF5" w:rsidRPr="00B719CF" w:rsidRDefault="001A5A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719CF">
        <w:rPr>
          <w:rFonts w:ascii="Arial" w:hAnsi="Arial" w:cs="Arial"/>
          <w:sz w:val="24"/>
          <w:szCs w:val="24"/>
        </w:rPr>
        <w:t>6.2.5.3 Маркировка выводов для диаграммы работ</w:t>
      </w:r>
    </w:p>
    <w:p w14:paraId="32BBBB40" w14:textId="44161D15" w:rsidR="001A5AF5" w:rsidRPr="001A5AF5" w:rsidRDefault="001A5AF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A5AF5">
        <w:rPr>
          <w:rFonts w:ascii="Arial" w:hAnsi="Arial" w:cs="Arial"/>
          <w:color w:val="000000"/>
          <w:sz w:val="24"/>
          <w:szCs w:val="24"/>
        </w:rPr>
        <w:t xml:space="preserve">Маркировка выводов должна быть легко сопоставима с диаграммой работы. Необходимо также </w:t>
      </w:r>
      <w:r w:rsidR="002B7C82">
        <w:rPr>
          <w:rFonts w:ascii="Arial" w:hAnsi="Arial" w:cs="Arial"/>
          <w:color w:val="000000"/>
          <w:sz w:val="24"/>
          <w:szCs w:val="24"/>
        </w:rPr>
        <w:t>учитывать положения приложения</w:t>
      </w:r>
      <w:r w:rsidRPr="001A5AF5">
        <w:rPr>
          <w:rFonts w:ascii="Arial" w:hAnsi="Arial" w:cs="Arial"/>
          <w:color w:val="000000"/>
          <w:sz w:val="24"/>
          <w:szCs w:val="24"/>
        </w:rPr>
        <w:t xml:space="preserve"> М.</w:t>
      </w:r>
    </w:p>
    <w:p w14:paraId="0BB2AE05" w14:textId="2DF2FA87" w:rsidR="001A5AF5" w:rsidRPr="001A5AF5" w:rsidRDefault="001A5A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A5AF5">
        <w:rPr>
          <w:rFonts w:ascii="Arial" w:hAnsi="Arial" w:cs="Arial"/>
          <w:b/>
          <w:sz w:val="24"/>
          <w:szCs w:val="24"/>
        </w:rPr>
        <w:t>6.2.6 Маркировка выдержки времени</w:t>
      </w:r>
    </w:p>
    <w:p w14:paraId="4698EB01" w14:textId="67C21EBB" w:rsidR="001A5AF5" w:rsidRPr="001A5AF5" w:rsidRDefault="001A5AF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A5AF5">
        <w:rPr>
          <w:rFonts w:ascii="Arial" w:hAnsi="Arial" w:cs="Arial"/>
          <w:color w:val="000000"/>
          <w:sz w:val="24"/>
          <w:szCs w:val="24"/>
        </w:rPr>
        <w:t xml:space="preserve">Для контактных </w:t>
      </w:r>
      <w:r w:rsidR="00270895">
        <w:rPr>
          <w:rFonts w:ascii="Arial" w:hAnsi="Arial" w:cs="Arial"/>
          <w:color w:val="000000"/>
          <w:sz w:val="24"/>
          <w:szCs w:val="24"/>
        </w:rPr>
        <w:t>приставок</w:t>
      </w:r>
      <w:r w:rsidR="00270895" w:rsidRPr="001A5AF5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5AF5">
        <w:rPr>
          <w:rFonts w:ascii="Arial" w:hAnsi="Arial" w:cs="Arial"/>
          <w:color w:val="000000"/>
          <w:sz w:val="24"/>
          <w:szCs w:val="24"/>
        </w:rPr>
        <w:t xml:space="preserve">с выдержкой времени в маркировке </w:t>
      </w:r>
      <w:r w:rsidR="00270895">
        <w:rPr>
          <w:rFonts w:ascii="Arial" w:hAnsi="Arial" w:cs="Arial"/>
          <w:color w:val="000000"/>
          <w:sz w:val="24"/>
          <w:szCs w:val="24"/>
        </w:rPr>
        <w:t>необходимо</w:t>
      </w:r>
      <w:r w:rsidRPr="001A5AF5">
        <w:rPr>
          <w:rFonts w:ascii="Arial" w:hAnsi="Arial" w:cs="Arial"/>
          <w:color w:val="000000"/>
          <w:sz w:val="24"/>
          <w:szCs w:val="24"/>
        </w:rPr>
        <w:t xml:space="preserve"> </w:t>
      </w:r>
      <w:r w:rsidR="00270895" w:rsidRPr="001A5AF5">
        <w:rPr>
          <w:rFonts w:ascii="Arial" w:hAnsi="Arial" w:cs="Arial"/>
          <w:color w:val="000000"/>
          <w:sz w:val="24"/>
          <w:szCs w:val="24"/>
        </w:rPr>
        <w:t>указ</w:t>
      </w:r>
      <w:r w:rsidR="00270895">
        <w:rPr>
          <w:rFonts w:ascii="Arial" w:hAnsi="Arial" w:cs="Arial"/>
          <w:color w:val="000000"/>
          <w:sz w:val="24"/>
          <w:szCs w:val="24"/>
        </w:rPr>
        <w:t>ывать</w:t>
      </w:r>
      <w:r w:rsidR="00270895" w:rsidRPr="001A5AF5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5AF5">
        <w:rPr>
          <w:rFonts w:ascii="Arial" w:hAnsi="Arial" w:cs="Arial"/>
          <w:color w:val="000000"/>
          <w:sz w:val="24"/>
          <w:szCs w:val="24"/>
        </w:rPr>
        <w:t>значение выдержки, если она нерегулируемая, и диапазон выдержек времени</w:t>
      </w:r>
      <w:r w:rsidR="002B7C82">
        <w:rPr>
          <w:rFonts w:ascii="Arial" w:hAnsi="Arial" w:cs="Arial"/>
          <w:color w:val="000000"/>
          <w:sz w:val="24"/>
          <w:szCs w:val="24"/>
        </w:rPr>
        <w:t>,</w:t>
      </w:r>
      <w:r w:rsidRPr="001A5AF5">
        <w:rPr>
          <w:rFonts w:ascii="Arial" w:hAnsi="Arial" w:cs="Arial"/>
          <w:color w:val="000000"/>
          <w:sz w:val="24"/>
          <w:szCs w:val="24"/>
        </w:rPr>
        <w:t xml:space="preserve"> если </w:t>
      </w:r>
      <w:r w:rsidR="002B7C82">
        <w:rPr>
          <w:rFonts w:ascii="Arial" w:hAnsi="Arial" w:cs="Arial"/>
          <w:color w:val="000000"/>
          <w:sz w:val="24"/>
          <w:szCs w:val="24"/>
        </w:rPr>
        <w:t xml:space="preserve">она </w:t>
      </w:r>
      <w:r w:rsidRPr="001A5AF5">
        <w:rPr>
          <w:rFonts w:ascii="Arial" w:hAnsi="Arial" w:cs="Arial"/>
          <w:color w:val="000000"/>
          <w:sz w:val="24"/>
          <w:szCs w:val="24"/>
        </w:rPr>
        <w:t>регулируемая.</w:t>
      </w:r>
    </w:p>
    <w:p w14:paraId="07F80190" w14:textId="77777777" w:rsidR="001A5AF5" w:rsidRPr="001A5AF5" w:rsidRDefault="001A5AF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A5AF5">
        <w:rPr>
          <w:rFonts w:ascii="Arial" w:hAnsi="Arial" w:cs="Arial"/>
          <w:color w:val="000000"/>
          <w:sz w:val="24"/>
          <w:szCs w:val="24"/>
        </w:rPr>
        <w:t>Если несколько контактных элементов имеют более одной выдержки времени, то относительную выдержку между операцией каждого контактного элемента и следующей операцией допускается указывать для контактных элементов, которые следуют за первой выдержкой.</w:t>
      </w:r>
    </w:p>
    <w:p w14:paraId="52A77153" w14:textId="54433309" w:rsidR="001A5AF5" w:rsidRPr="001A5AF5" w:rsidRDefault="001A5AF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A5AF5">
        <w:rPr>
          <w:rFonts w:ascii="Arial" w:hAnsi="Arial" w:cs="Arial"/>
          <w:color w:val="000000"/>
          <w:sz w:val="24"/>
          <w:szCs w:val="24"/>
        </w:rPr>
        <w:lastRenderedPageBreak/>
        <w:t>Если несколько контактных элементов имеют регулируемые выдержки времени, то необходимо указывать, регулируются ли они индивидуально.</w:t>
      </w:r>
    </w:p>
    <w:p w14:paraId="6C6103B2" w14:textId="74804B9A" w:rsidR="001A5AF5" w:rsidRPr="001A5AF5" w:rsidRDefault="001A5A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A5AF5">
        <w:rPr>
          <w:rFonts w:ascii="Arial" w:hAnsi="Arial" w:cs="Arial"/>
          <w:color w:val="000000"/>
          <w:sz w:val="24"/>
          <w:szCs w:val="24"/>
        </w:rPr>
        <w:t>Изготовитель должен указывать для каждого контактного элемента с выдержкой времени характеристики выдержки согласно</w:t>
      </w:r>
      <w:r w:rsidRPr="001A5AF5">
        <w:rPr>
          <w:rFonts w:ascii="Arial" w:hAnsi="Arial" w:cs="Arial"/>
          <w:sz w:val="24"/>
          <w:szCs w:val="24"/>
        </w:rPr>
        <w:t xml:space="preserve"> 3.1.6.1 или 3.1.6.2. </w:t>
      </w:r>
    </w:p>
    <w:p w14:paraId="008C0A70" w14:textId="514D9403" w:rsidR="00675F80" w:rsidRPr="00675F80" w:rsidRDefault="00675F80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75F80">
        <w:rPr>
          <w:rFonts w:ascii="Arial" w:hAnsi="Arial" w:cs="Arial"/>
          <w:b/>
          <w:sz w:val="24"/>
          <w:szCs w:val="24"/>
        </w:rPr>
        <w:t>6.3 Инструкции по монтажу, эксплуатации и техническому обслуживанию, выводу из эксплуатации и демонтажа</w:t>
      </w:r>
    </w:p>
    <w:p w14:paraId="177929A1" w14:textId="24855581" w:rsidR="00675F80" w:rsidRPr="00675F80" w:rsidRDefault="002B7C82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Раздел</w:t>
      </w:r>
      <w:r w:rsidRPr="00675F80">
        <w:rPr>
          <w:rFonts w:ascii="Arial" w:hAnsi="Arial" w:cs="Arial"/>
          <w:sz w:val="24"/>
          <w:szCs w:val="24"/>
        </w:rPr>
        <w:t xml:space="preserve"> </w:t>
      </w:r>
      <w:r w:rsidR="00675F80" w:rsidRPr="00675F80">
        <w:rPr>
          <w:rFonts w:ascii="Arial" w:hAnsi="Arial" w:cs="Arial"/>
          <w:sz w:val="24"/>
          <w:szCs w:val="24"/>
        </w:rPr>
        <w:t xml:space="preserve">6.3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="00675F80" w:rsidRPr="00675F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 нижеприведенными дополнениями</w:t>
      </w:r>
      <w:r w:rsidR="00675F80" w:rsidRPr="00675F80">
        <w:rPr>
          <w:rFonts w:ascii="Arial" w:hAnsi="Arial" w:cs="Arial"/>
          <w:sz w:val="24"/>
          <w:szCs w:val="24"/>
        </w:rPr>
        <w:t>:</w:t>
      </w:r>
    </w:p>
    <w:p w14:paraId="64F20AB2" w14:textId="1EF745AB" w:rsidR="00675F80" w:rsidRPr="00675F80" w:rsidRDefault="00675F80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75F80">
        <w:rPr>
          <w:rFonts w:ascii="Arial" w:hAnsi="Arial" w:cs="Arial"/>
          <w:sz w:val="24"/>
          <w:szCs w:val="24"/>
        </w:rPr>
        <w:t>Информация и инструкции по безопасности предостав</w:t>
      </w:r>
      <w:r w:rsidR="00270895">
        <w:rPr>
          <w:rFonts w:ascii="Arial" w:hAnsi="Arial" w:cs="Arial"/>
          <w:sz w:val="24"/>
          <w:szCs w:val="24"/>
        </w:rPr>
        <w:t>ляют по</w:t>
      </w:r>
      <w:r w:rsidR="002B7C82">
        <w:rPr>
          <w:rFonts w:ascii="Arial" w:hAnsi="Arial" w:cs="Arial"/>
          <w:sz w:val="24"/>
          <w:szCs w:val="24"/>
        </w:rPr>
        <w:t xml:space="preserve"> мере</w:t>
      </w:r>
      <w:r w:rsidRPr="00675F80">
        <w:rPr>
          <w:rFonts w:ascii="Arial" w:hAnsi="Arial" w:cs="Arial"/>
          <w:sz w:val="24"/>
          <w:szCs w:val="24"/>
        </w:rPr>
        <w:t xml:space="preserve"> необходимо</w:t>
      </w:r>
      <w:r w:rsidR="00270895">
        <w:rPr>
          <w:rFonts w:ascii="Arial" w:hAnsi="Arial" w:cs="Arial"/>
          <w:sz w:val="24"/>
          <w:szCs w:val="24"/>
        </w:rPr>
        <w:t>сти</w:t>
      </w:r>
      <w:r w:rsidRPr="00675F80">
        <w:rPr>
          <w:rFonts w:ascii="Arial" w:hAnsi="Arial" w:cs="Arial"/>
          <w:sz w:val="24"/>
          <w:szCs w:val="24"/>
        </w:rPr>
        <w:t xml:space="preserve"> для безопасного использования </w:t>
      </w:r>
      <w:r w:rsidR="0021382E">
        <w:rPr>
          <w:rFonts w:ascii="Arial" w:hAnsi="Arial" w:cs="Arial"/>
          <w:sz w:val="24"/>
          <w:szCs w:val="24"/>
        </w:rPr>
        <w:t>аппарата</w:t>
      </w:r>
      <w:r>
        <w:rPr>
          <w:rFonts w:ascii="Arial" w:hAnsi="Arial" w:cs="Arial"/>
          <w:sz w:val="24"/>
          <w:szCs w:val="24"/>
        </w:rPr>
        <w:t xml:space="preserve"> для цепей управления</w:t>
      </w:r>
      <w:r w:rsidRPr="00675F80">
        <w:rPr>
          <w:rFonts w:ascii="Arial" w:hAnsi="Arial" w:cs="Arial"/>
          <w:sz w:val="24"/>
          <w:szCs w:val="24"/>
        </w:rPr>
        <w:t xml:space="preserve">. Такая информация должна быть </w:t>
      </w:r>
      <w:r w:rsidR="002B7C82" w:rsidRPr="00675F80">
        <w:rPr>
          <w:rFonts w:ascii="Arial" w:hAnsi="Arial" w:cs="Arial"/>
          <w:sz w:val="24"/>
          <w:szCs w:val="24"/>
        </w:rPr>
        <w:t>понятн</w:t>
      </w:r>
      <w:r w:rsidR="002B7C82">
        <w:rPr>
          <w:rFonts w:ascii="Arial" w:hAnsi="Arial" w:cs="Arial"/>
          <w:sz w:val="24"/>
          <w:szCs w:val="24"/>
        </w:rPr>
        <w:t>ой</w:t>
      </w:r>
      <w:r w:rsidR="002B7C82" w:rsidRPr="00675F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потребителю</w:t>
      </w:r>
      <w:r w:rsidRPr="00675F80">
        <w:rPr>
          <w:rFonts w:ascii="Arial" w:hAnsi="Arial" w:cs="Arial"/>
          <w:sz w:val="24"/>
          <w:szCs w:val="24"/>
        </w:rPr>
        <w:t>, т.</w:t>
      </w:r>
      <w:r w:rsidR="002B7C82">
        <w:rPr>
          <w:rFonts w:ascii="Arial" w:hAnsi="Arial" w:cs="Arial"/>
          <w:sz w:val="24"/>
          <w:szCs w:val="24"/>
        </w:rPr>
        <w:t xml:space="preserve"> </w:t>
      </w:r>
      <w:r w:rsidRPr="00675F80">
        <w:rPr>
          <w:rFonts w:ascii="Arial" w:hAnsi="Arial" w:cs="Arial"/>
          <w:sz w:val="24"/>
          <w:szCs w:val="24"/>
        </w:rPr>
        <w:t xml:space="preserve">е. в виде общепринятых символов и/или рисунков. Примеры </w:t>
      </w:r>
      <w:r w:rsidR="00073A03">
        <w:rPr>
          <w:rFonts w:ascii="Arial" w:hAnsi="Arial" w:cs="Arial"/>
          <w:sz w:val="24"/>
          <w:szCs w:val="24"/>
        </w:rPr>
        <w:t>приведены</w:t>
      </w:r>
      <w:r w:rsidRPr="00675F80">
        <w:rPr>
          <w:rFonts w:ascii="Arial" w:hAnsi="Arial" w:cs="Arial"/>
          <w:sz w:val="24"/>
          <w:szCs w:val="24"/>
        </w:rPr>
        <w:t xml:space="preserve"> в ISO</w:t>
      </w:r>
      <w:r w:rsidR="00CF329E">
        <w:rPr>
          <w:rFonts w:ascii="Arial" w:hAnsi="Arial" w:cs="Arial"/>
          <w:sz w:val="24"/>
          <w:szCs w:val="24"/>
        </w:rPr>
        <w:t> </w:t>
      </w:r>
      <w:r w:rsidRPr="00675F80">
        <w:rPr>
          <w:rFonts w:ascii="Arial" w:hAnsi="Arial" w:cs="Arial"/>
          <w:sz w:val="24"/>
          <w:szCs w:val="24"/>
        </w:rPr>
        <w:t>7000 и</w:t>
      </w:r>
      <w:r>
        <w:rPr>
          <w:rFonts w:ascii="Arial" w:hAnsi="Arial" w:cs="Arial"/>
          <w:sz w:val="24"/>
          <w:szCs w:val="24"/>
        </w:rPr>
        <w:t xml:space="preserve"> </w:t>
      </w:r>
      <w:r w:rsidRPr="00675F80">
        <w:rPr>
          <w:rFonts w:ascii="Arial" w:hAnsi="Arial" w:cs="Arial"/>
          <w:sz w:val="24"/>
          <w:szCs w:val="24"/>
        </w:rPr>
        <w:t>IEC 60417.</w:t>
      </w:r>
    </w:p>
    <w:p w14:paraId="500917D9" w14:textId="4E67BC5A" w:rsidR="0084030C" w:rsidRDefault="00675F80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75F80">
        <w:rPr>
          <w:rFonts w:ascii="Arial" w:hAnsi="Arial" w:cs="Arial"/>
          <w:sz w:val="24"/>
          <w:szCs w:val="24"/>
        </w:rPr>
        <w:t xml:space="preserve">Выбор, установка и обслуживание изделий, входящих в сферу действия настоящего </w:t>
      </w:r>
      <w:r>
        <w:rPr>
          <w:rFonts w:ascii="Arial" w:hAnsi="Arial" w:cs="Arial"/>
          <w:sz w:val="24"/>
          <w:szCs w:val="24"/>
        </w:rPr>
        <w:t>стандарта</w:t>
      </w:r>
      <w:r w:rsidRPr="00675F80">
        <w:rPr>
          <w:rFonts w:ascii="Arial" w:hAnsi="Arial" w:cs="Arial"/>
          <w:sz w:val="24"/>
          <w:szCs w:val="24"/>
        </w:rPr>
        <w:t xml:space="preserve">, должны </w:t>
      </w:r>
      <w:r w:rsidR="002B7C82">
        <w:rPr>
          <w:rFonts w:ascii="Arial" w:hAnsi="Arial" w:cs="Arial"/>
          <w:sz w:val="24"/>
          <w:szCs w:val="24"/>
        </w:rPr>
        <w:t xml:space="preserve">быть </w:t>
      </w:r>
      <w:r w:rsidR="002B7C82" w:rsidRPr="00675F80">
        <w:rPr>
          <w:rFonts w:ascii="Arial" w:hAnsi="Arial" w:cs="Arial"/>
          <w:sz w:val="24"/>
          <w:szCs w:val="24"/>
        </w:rPr>
        <w:t>осуществл</w:t>
      </w:r>
      <w:r w:rsidR="002B7C82">
        <w:rPr>
          <w:rFonts w:ascii="Arial" w:hAnsi="Arial" w:cs="Arial"/>
          <w:sz w:val="24"/>
          <w:szCs w:val="24"/>
        </w:rPr>
        <w:t>ены</w:t>
      </w:r>
      <w:r w:rsidR="002B7C82" w:rsidRPr="00675F80">
        <w:rPr>
          <w:rFonts w:ascii="Arial" w:hAnsi="Arial" w:cs="Arial"/>
          <w:sz w:val="24"/>
          <w:szCs w:val="24"/>
        </w:rPr>
        <w:t xml:space="preserve"> </w:t>
      </w:r>
      <w:r w:rsidRPr="00675F80">
        <w:rPr>
          <w:rFonts w:ascii="Arial" w:hAnsi="Arial" w:cs="Arial"/>
          <w:sz w:val="24"/>
          <w:szCs w:val="24"/>
        </w:rPr>
        <w:t xml:space="preserve">только квалифицированным персоналом. </w:t>
      </w:r>
    </w:p>
    <w:p w14:paraId="49646673" w14:textId="6A1DD8F3" w:rsidR="0084030C" w:rsidRPr="008D4809" w:rsidRDefault="00292AE9" w:rsidP="00987075">
      <w:pPr>
        <w:spacing w:after="0" w:line="360" w:lineRule="auto"/>
        <w:ind w:firstLine="709"/>
        <w:jc w:val="both"/>
        <w:rPr>
          <w:rFonts w:ascii="Arial" w:hAnsi="Arial" w:cs="Arial"/>
          <w:b/>
          <w:i/>
          <w:sz w:val="20"/>
          <w:szCs w:val="20"/>
        </w:rPr>
      </w:pPr>
      <w:r w:rsidRPr="008D4809">
        <w:rPr>
          <w:rFonts w:ascii="Arial" w:hAnsi="Arial" w:cs="Arial"/>
          <w:b/>
          <w:i/>
          <w:sz w:val="20"/>
          <w:szCs w:val="20"/>
        </w:rPr>
        <w:t xml:space="preserve">Пример – </w:t>
      </w:r>
      <w:r w:rsidR="00675F80" w:rsidRPr="008D4809">
        <w:rPr>
          <w:rFonts w:ascii="Arial" w:hAnsi="Arial" w:cs="Arial"/>
          <w:b/>
          <w:i/>
          <w:sz w:val="20"/>
          <w:szCs w:val="20"/>
        </w:rPr>
        <w:t xml:space="preserve">Следующие символы </w:t>
      </w:r>
      <w:r w:rsidR="00270895" w:rsidRPr="008D4809">
        <w:rPr>
          <w:rFonts w:ascii="Arial" w:hAnsi="Arial" w:cs="Arial"/>
          <w:b/>
          <w:i/>
          <w:sz w:val="20"/>
          <w:szCs w:val="20"/>
        </w:rPr>
        <w:t>допускается</w:t>
      </w:r>
      <w:r w:rsidR="00675F80" w:rsidRPr="008D4809">
        <w:rPr>
          <w:rFonts w:ascii="Arial" w:hAnsi="Arial" w:cs="Arial"/>
          <w:b/>
          <w:i/>
          <w:sz w:val="20"/>
          <w:szCs w:val="20"/>
        </w:rPr>
        <w:t xml:space="preserve"> </w:t>
      </w:r>
      <w:r w:rsidR="00270895" w:rsidRPr="008D4809">
        <w:rPr>
          <w:rFonts w:ascii="Arial" w:hAnsi="Arial" w:cs="Arial"/>
          <w:b/>
          <w:i/>
          <w:sz w:val="20"/>
          <w:szCs w:val="20"/>
        </w:rPr>
        <w:t xml:space="preserve">использовать </w:t>
      </w:r>
      <w:r w:rsidR="00675F80" w:rsidRPr="008D4809">
        <w:rPr>
          <w:rFonts w:ascii="Arial" w:hAnsi="Arial" w:cs="Arial"/>
          <w:b/>
          <w:i/>
          <w:sz w:val="20"/>
          <w:szCs w:val="20"/>
        </w:rPr>
        <w:t>для обозначения «</w:t>
      </w:r>
      <w:r w:rsidR="002B7C82" w:rsidRPr="008D4809">
        <w:rPr>
          <w:rFonts w:ascii="Arial" w:hAnsi="Arial" w:cs="Arial"/>
          <w:b/>
          <w:i/>
          <w:sz w:val="20"/>
          <w:szCs w:val="20"/>
        </w:rPr>
        <w:t>квалифицированн</w:t>
      </w:r>
      <w:r w:rsidR="002B7C82">
        <w:rPr>
          <w:rFonts w:ascii="Arial" w:hAnsi="Arial" w:cs="Arial"/>
          <w:b/>
          <w:i/>
          <w:sz w:val="20"/>
          <w:szCs w:val="20"/>
        </w:rPr>
        <w:t>ый</w:t>
      </w:r>
      <w:r w:rsidR="002B7C82" w:rsidRPr="008D4809">
        <w:rPr>
          <w:rFonts w:ascii="Arial" w:hAnsi="Arial" w:cs="Arial"/>
          <w:b/>
          <w:i/>
          <w:sz w:val="20"/>
          <w:szCs w:val="20"/>
        </w:rPr>
        <w:t xml:space="preserve"> </w:t>
      </w:r>
      <w:r w:rsidR="00675F80" w:rsidRPr="008D4809">
        <w:rPr>
          <w:rFonts w:ascii="Arial" w:hAnsi="Arial" w:cs="Arial"/>
          <w:b/>
          <w:i/>
          <w:sz w:val="20"/>
          <w:szCs w:val="20"/>
        </w:rPr>
        <w:t>специалист».</w:t>
      </w:r>
    </w:p>
    <w:p w14:paraId="2342131B" w14:textId="77777777" w:rsidR="00675F80" w:rsidRPr="00622B68" w:rsidRDefault="00675F80" w:rsidP="00675F80">
      <w:pPr>
        <w:pStyle w:val="ad"/>
        <w:spacing w:before="9"/>
        <w:rPr>
          <w:sz w:val="13"/>
        </w:rPr>
      </w:pPr>
      <w:r>
        <w:rPr>
          <w:noProof/>
          <w:lang w:eastAsia="zh-CN"/>
        </w:rPr>
        <w:drawing>
          <wp:anchor distT="0" distB="0" distL="0" distR="0" simplePos="0" relativeHeight="251847680" behindDoc="0" locked="0" layoutInCell="1" allowOverlap="1" wp14:anchorId="0E38708A" wp14:editId="26422325">
            <wp:simplePos x="0" y="0"/>
            <wp:positionH relativeFrom="page">
              <wp:posOffset>1565911</wp:posOffset>
            </wp:positionH>
            <wp:positionV relativeFrom="paragraph">
              <wp:posOffset>125427</wp:posOffset>
            </wp:positionV>
            <wp:extent cx="1534661" cy="1544383"/>
            <wp:effectExtent l="0" t="0" r="0" b="0"/>
            <wp:wrapTopAndBottom/>
            <wp:docPr id="78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661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848704" behindDoc="0" locked="0" layoutInCell="1" allowOverlap="1" wp14:anchorId="524B0115" wp14:editId="227556C7">
            <wp:simplePos x="0" y="0"/>
            <wp:positionH relativeFrom="page">
              <wp:posOffset>4481035</wp:posOffset>
            </wp:positionH>
            <wp:positionV relativeFrom="paragraph">
              <wp:posOffset>148730</wp:posOffset>
            </wp:positionV>
            <wp:extent cx="1486560" cy="1483995"/>
            <wp:effectExtent l="0" t="0" r="0" b="0"/>
            <wp:wrapTopAndBottom/>
            <wp:docPr id="8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5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3BE30" w14:textId="77777777" w:rsidR="00675F80" w:rsidRPr="00622B68" w:rsidRDefault="00675F80" w:rsidP="00675F80">
      <w:pPr>
        <w:pStyle w:val="ad"/>
        <w:spacing w:after="1"/>
        <w:rPr>
          <w:sz w:val="19"/>
        </w:rPr>
      </w:pPr>
    </w:p>
    <w:tbl>
      <w:tblPr>
        <w:tblStyle w:val="TableNormal"/>
        <w:tblW w:w="0" w:type="auto"/>
        <w:tblInd w:w="1083" w:type="dxa"/>
        <w:tblLayout w:type="fixed"/>
        <w:tblLook w:val="01E0" w:firstRow="1" w:lastRow="1" w:firstColumn="1" w:lastColumn="1" w:noHBand="0" w:noVBand="0"/>
      </w:tblPr>
      <w:tblGrid>
        <w:gridCol w:w="4039"/>
        <w:gridCol w:w="3691"/>
      </w:tblGrid>
      <w:tr w:rsidR="00675F80" w14:paraId="7C48C19C" w14:textId="77777777" w:rsidTr="00622B68">
        <w:trPr>
          <w:trHeight w:val="364"/>
        </w:trPr>
        <w:tc>
          <w:tcPr>
            <w:tcW w:w="4039" w:type="dxa"/>
          </w:tcPr>
          <w:p w14:paraId="7898885D" w14:textId="77777777" w:rsidR="00675F80" w:rsidRPr="008D4809" w:rsidRDefault="00675F80" w:rsidP="00675F80">
            <w:pPr>
              <w:pStyle w:val="TableParagraph"/>
              <w:spacing w:line="179" w:lineRule="exact"/>
              <w:ind w:left="217" w:right="882"/>
              <w:rPr>
                <w:rFonts w:ascii="Arial"/>
                <w:sz w:val="16"/>
              </w:rPr>
            </w:pPr>
            <w:r w:rsidRPr="008D4809">
              <w:rPr>
                <w:rFonts w:ascii="Arial"/>
                <w:sz w:val="16"/>
              </w:rPr>
              <w:t>IEC 60417-6182:2013-09</w:t>
            </w:r>
          </w:p>
          <w:p w14:paraId="798AF44F" w14:textId="0EB44303" w:rsidR="00675F80" w:rsidRPr="00675F80" w:rsidRDefault="00675F80" w:rsidP="00675F80">
            <w:pPr>
              <w:pStyle w:val="TableParagraph"/>
              <w:spacing w:line="164" w:lineRule="exact"/>
              <w:ind w:left="217" w:right="884"/>
              <w:rPr>
                <w:sz w:val="16"/>
              </w:rPr>
            </w:pPr>
            <w:r w:rsidRPr="00675F80">
              <w:rPr>
                <w:rFonts w:ascii="Arial"/>
                <w:sz w:val="16"/>
              </w:rPr>
              <w:t>Монтаж</w:t>
            </w:r>
            <w:r w:rsidRPr="00675F80">
              <w:rPr>
                <w:rFonts w:ascii="Arial"/>
                <w:sz w:val="16"/>
              </w:rPr>
              <w:t xml:space="preserve">, </w:t>
            </w:r>
            <w:r w:rsidRPr="00675F80">
              <w:rPr>
                <w:rFonts w:ascii="Arial"/>
                <w:sz w:val="16"/>
              </w:rPr>
              <w:t>электротехническая</w:t>
            </w:r>
            <w:r w:rsidRPr="00675F80">
              <w:rPr>
                <w:rFonts w:ascii="Arial"/>
                <w:sz w:val="16"/>
              </w:rPr>
              <w:t xml:space="preserve"> </w:t>
            </w:r>
            <w:r w:rsidRPr="00675F80">
              <w:rPr>
                <w:rFonts w:ascii="Arial"/>
                <w:sz w:val="16"/>
              </w:rPr>
              <w:t>экспертиза</w:t>
            </w:r>
          </w:p>
        </w:tc>
        <w:tc>
          <w:tcPr>
            <w:tcW w:w="3691" w:type="dxa"/>
          </w:tcPr>
          <w:p w14:paraId="62CB73B5" w14:textId="77777777" w:rsidR="00675F80" w:rsidRPr="008D4809" w:rsidRDefault="00675F80" w:rsidP="00622B68">
            <w:pPr>
              <w:pStyle w:val="TableParagraph"/>
              <w:spacing w:line="179" w:lineRule="exact"/>
              <w:ind w:left="884" w:right="206"/>
              <w:rPr>
                <w:rFonts w:ascii="Arial"/>
                <w:sz w:val="16"/>
              </w:rPr>
            </w:pPr>
            <w:r w:rsidRPr="008D4809">
              <w:rPr>
                <w:rFonts w:ascii="Arial"/>
                <w:sz w:val="16"/>
              </w:rPr>
              <w:t xml:space="preserve">IEC  </w:t>
            </w:r>
            <w:r w:rsidRPr="008D4809">
              <w:rPr>
                <w:rFonts w:ascii="Arial"/>
                <w:spacing w:val="19"/>
                <w:sz w:val="16"/>
              </w:rPr>
              <w:t xml:space="preserve"> </w:t>
            </w:r>
            <w:r w:rsidRPr="008D4809">
              <w:rPr>
                <w:rFonts w:ascii="Arial"/>
                <w:sz w:val="16"/>
              </w:rPr>
              <w:t>60417-6183:2013-09</w:t>
            </w:r>
          </w:p>
          <w:p w14:paraId="3222CE15" w14:textId="1DF6F95F" w:rsidR="00675F80" w:rsidRPr="00292AE9" w:rsidRDefault="00881E8E" w:rsidP="00622B68">
            <w:pPr>
              <w:pStyle w:val="TableParagraph"/>
              <w:spacing w:line="164" w:lineRule="exact"/>
              <w:ind w:left="884" w:right="215"/>
              <w:rPr>
                <w:sz w:val="16"/>
              </w:rPr>
            </w:pPr>
            <w:r w:rsidRPr="00292AE9">
              <w:rPr>
                <w:sz w:val="16"/>
              </w:rPr>
              <w:t>Монтаж, механическая экспертиза</w:t>
            </w:r>
          </w:p>
        </w:tc>
      </w:tr>
    </w:tbl>
    <w:p w14:paraId="6685F029" w14:textId="4AF72E0D" w:rsidR="0084030C" w:rsidRDefault="0084030C" w:rsidP="0064394E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1E658E0D" w14:textId="77777777" w:rsidR="00881E8E" w:rsidRPr="00881E8E" w:rsidRDefault="00881E8E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81E8E">
        <w:rPr>
          <w:rFonts w:ascii="Arial" w:hAnsi="Arial" w:cs="Arial"/>
          <w:b/>
          <w:sz w:val="24"/>
          <w:szCs w:val="24"/>
        </w:rPr>
        <w:t>6.4 Экологическая информация</w:t>
      </w:r>
    </w:p>
    <w:p w14:paraId="390739CD" w14:textId="77777777" w:rsidR="00881E8E" w:rsidRPr="00881E8E" w:rsidRDefault="00881E8E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81E8E">
        <w:rPr>
          <w:rFonts w:ascii="Arial" w:hAnsi="Arial" w:cs="Arial"/>
          <w:b/>
          <w:sz w:val="24"/>
          <w:szCs w:val="24"/>
        </w:rPr>
        <w:t>6.4.1 Процесс экологически безопасного проектирования (процесс ECD)</w:t>
      </w:r>
    </w:p>
    <w:p w14:paraId="07AE7587" w14:textId="46B60A72" w:rsidR="0084030C" w:rsidRDefault="00881E8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81E8E">
        <w:rPr>
          <w:rFonts w:ascii="Arial" w:hAnsi="Arial" w:cs="Arial"/>
          <w:sz w:val="24"/>
          <w:szCs w:val="24"/>
        </w:rPr>
        <w:t xml:space="preserve">Помощь в рассмотрении экологических аспектов, относящихся к изделиям, входящим в область применения настоящего </w:t>
      </w:r>
      <w:r>
        <w:rPr>
          <w:rFonts w:ascii="Arial" w:hAnsi="Arial" w:cs="Arial"/>
          <w:sz w:val="24"/>
          <w:szCs w:val="24"/>
        </w:rPr>
        <w:t>стандарта</w:t>
      </w:r>
      <w:r w:rsidRPr="00881E8E">
        <w:rPr>
          <w:rFonts w:ascii="Arial" w:hAnsi="Arial" w:cs="Arial"/>
          <w:sz w:val="24"/>
          <w:szCs w:val="24"/>
        </w:rPr>
        <w:t xml:space="preserve">, приведена в </w:t>
      </w:r>
      <w:r w:rsidR="00474179">
        <w:rPr>
          <w:rFonts w:ascii="Arial" w:hAnsi="Arial" w:cs="Arial"/>
          <w:sz w:val="24"/>
          <w:szCs w:val="24"/>
        </w:rPr>
        <w:t>разделах</w:t>
      </w:r>
      <w:r w:rsidR="00474179" w:rsidRPr="00881E8E">
        <w:rPr>
          <w:rFonts w:ascii="Arial" w:hAnsi="Arial" w:cs="Arial"/>
          <w:sz w:val="24"/>
          <w:szCs w:val="24"/>
        </w:rPr>
        <w:t xml:space="preserve"> </w:t>
      </w:r>
      <w:r w:rsidRPr="00881E8E">
        <w:rPr>
          <w:rFonts w:ascii="Arial" w:hAnsi="Arial" w:cs="Arial"/>
          <w:sz w:val="24"/>
          <w:szCs w:val="24"/>
        </w:rPr>
        <w:t>4 и 5 IEC TS 63058:2021.</w:t>
      </w:r>
    </w:p>
    <w:p w14:paraId="67DED1C3" w14:textId="77777777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90954">
        <w:rPr>
          <w:rFonts w:ascii="Arial" w:hAnsi="Arial" w:cs="Arial"/>
          <w:b/>
          <w:sz w:val="24"/>
          <w:szCs w:val="24"/>
        </w:rPr>
        <w:t>6.4.2 Порядок составления декларации о материалах</w:t>
      </w:r>
    </w:p>
    <w:p w14:paraId="599FDF21" w14:textId="15568781" w:rsidR="0084030C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 xml:space="preserve">Составление декларации о материалах остается на усмотрение </w:t>
      </w:r>
      <w:r>
        <w:rPr>
          <w:rFonts w:ascii="Arial" w:hAnsi="Arial" w:cs="Arial"/>
          <w:sz w:val="24"/>
          <w:szCs w:val="24"/>
        </w:rPr>
        <w:t>изготовителя</w:t>
      </w:r>
      <w:r w:rsidRPr="00C90954">
        <w:rPr>
          <w:rFonts w:ascii="Arial" w:hAnsi="Arial" w:cs="Arial"/>
          <w:sz w:val="24"/>
          <w:szCs w:val="24"/>
        </w:rPr>
        <w:t xml:space="preserve">. Если это предусмотрено, в </w:t>
      </w:r>
      <w:r w:rsidR="00474179">
        <w:rPr>
          <w:rFonts w:ascii="Arial" w:hAnsi="Arial" w:cs="Arial"/>
          <w:sz w:val="24"/>
          <w:szCs w:val="24"/>
        </w:rPr>
        <w:t>разделе</w:t>
      </w:r>
      <w:r w:rsidR="00474179" w:rsidRPr="00C90954">
        <w:rPr>
          <w:rFonts w:ascii="Arial" w:hAnsi="Arial" w:cs="Arial"/>
          <w:sz w:val="24"/>
          <w:szCs w:val="24"/>
        </w:rPr>
        <w:t xml:space="preserve"> </w:t>
      </w:r>
      <w:r w:rsidRPr="00C90954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 w:rsidRPr="00C90954">
        <w:rPr>
          <w:rFonts w:ascii="Arial" w:hAnsi="Arial" w:cs="Arial"/>
          <w:sz w:val="24"/>
          <w:szCs w:val="24"/>
        </w:rPr>
        <w:t xml:space="preserve">IEC TS 63058:2021 </w:t>
      </w:r>
      <w:r w:rsidR="00474179">
        <w:rPr>
          <w:rFonts w:ascii="Arial" w:hAnsi="Arial" w:cs="Arial"/>
          <w:sz w:val="24"/>
          <w:szCs w:val="24"/>
        </w:rPr>
        <w:t>приводят</w:t>
      </w:r>
      <w:r w:rsidR="00474179" w:rsidRPr="00C90954">
        <w:rPr>
          <w:rFonts w:ascii="Arial" w:hAnsi="Arial" w:cs="Arial"/>
          <w:sz w:val="24"/>
          <w:szCs w:val="24"/>
        </w:rPr>
        <w:t xml:space="preserve"> </w:t>
      </w:r>
      <w:r w:rsidRPr="00C90954">
        <w:rPr>
          <w:rFonts w:ascii="Arial" w:hAnsi="Arial" w:cs="Arial"/>
          <w:sz w:val="24"/>
          <w:szCs w:val="24"/>
        </w:rPr>
        <w:t>содержание декларации о материалах.</w:t>
      </w:r>
    </w:p>
    <w:p w14:paraId="7911292C" w14:textId="77777777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90954">
        <w:rPr>
          <w:rFonts w:ascii="Arial" w:hAnsi="Arial" w:cs="Arial"/>
          <w:b/>
          <w:sz w:val="24"/>
          <w:szCs w:val="24"/>
        </w:rPr>
        <w:t>6.5 Дополнительная информация</w:t>
      </w:r>
    </w:p>
    <w:p w14:paraId="29752F37" w14:textId="007D4C01" w:rsidR="00C90954" w:rsidRPr="00C90954" w:rsidRDefault="00474179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lastRenderedPageBreak/>
        <w:t>Дополнительн</w:t>
      </w:r>
      <w:r>
        <w:rPr>
          <w:rFonts w:ascii="Arial" w:hAnsi="Arial" w:cs="Arial"/>
          <w:sz w:val="24"/>
          <w:szCs w:val="24"/>
        </w:rPr>
        <w:t>ую</w:t>
      </w:r>
      <w:r w:rsidRPr="00C90954">
        <w:rPr>
          <w:rFonts w:ascii="Arial" w:hAnsi="Arial" w:cs="Arial"/>
          <w:sz w:val="24"/>
          <w:szCs w:val="24"/>
        </w:rPr>
        <w:t xml:space="preserve"> информаци</w:t>
      </w:r>
      <w:r>
        <w:rPr>
          <w:rFonts w:ascii="Arial" w:hAnsi="Arial" w:cs="Arial"/>
          <w:sz w:val="24"/>
          <w:szCs w:val="24"/>
        </w:rPr>
        <w:t>ю</w:t>
      </w:r>
      <w:r w:rsidR="00C90954" w:rsidRPr="00C90954">
        <w:rPr>
          <w:rFonts w:ascii="Arial" w:hAnsi="Arial" w:cs="Arial"/>
          <w:sz w:val="24"/>
          <w:szCs w:val="24"/>
        </w:rPr>
        <w:t xml:space="preserve">, </w:t>
      </w:r>
      <w:r w:rsidRPr="00C90954">
        <w:rPr>
          <w:rFonts w:ascii="Arial" w:hAnsi="Arial" w:cs="Arial"/>
          <w:sz w:val="24"/>
          <w:szCs w:val="24"/>
        </w:rPr>
        <w:t>необходим</w:t>
      </w:r>
      <w:r>
        <w:rPr>
          <w:rFonts w:ascii="Arial" w:hAnsi="Arial" w:cs="Arial"/>
          <w:sz w:val="24"/>
          <w:szCs w:val="24"/>
        </w:rPr>
        <w:t xml:space="preserve">ую </w:t>
      </w:r>
      <w:r w:rsidR="00C90954" w:rsidRPr="00C90954">
        <w:rPr>
          <w:rFonts w:ascii="Arial" w:hAnsi="Arial" w:cs="Arial"/>
          <w:sz w:val="24"/>
          <w:szCs w:val="24"/>
        </w:rPr>
        <w:t xml:space="preserve">для определенных типов </w:t>
      </w:r>
      <w:r w:rsidR="00C90954">
        <w:rPr>
          <w:rFonts w:ascii="Arial" w:hAnsi="Arial" w:cs="Arial"/>
          <w:sz w:val="24"/>
          <w:szCs w:val="24"/>
        </w:rPr>
        <w:t>аппаратов</w:t>
      </w:r>
      <w:r w:rsidR="00C90954" w:rsidRPr="00C90954">
        <w:rPr>
          <w:rFonts w:ascii="Arial" w:hAnsi="Arial" w:cs="Arial"/>
          <w:sz w:val="24"/>
          <w:szCs w:val="24"/>
        </w:rPr>
        <w:t xml:space="preserve"> цепей управления, </w:t>
      </w:r>
      <w:r>
        <w:rPr>
          <w:rFonts w:ascii="Arial" w:hAnsi="Arial" w:cs="Arial"/>
          <w:sz w:val="24"/>
          <w:szCs w:val="24"/>
        </w:rPr>
        <w:t>следует</w:t>
      </w:r>
      <w:r w:rsidRPr="00C90954">
        <w:rPr>
          <w:rFonts w:ascii="Arial" w:hAnsi="Arial" w:cs="Arial"/>
          <w:sz w:val="24"/>
          <w:szCs w:val="24"/>
        </w:rPr>
        <w:t xml:space="preserve"> </w:t>
      </w:r>
      <w:r w:rsidR="00C90954" w:rsidRPr="00C90954">
        <w:rPr>
          <w:rFonts w:ascii="Arial" w:hAnsi="Arial" w:cs="Arial"/>
          <w:sz w:val="24"/>
          <w:szCs w:val="24"/>
        </w:rPr>
        <w:t xml:space="preserve">приводить согласно соответствующим правилам, </w:t>
      </w:r>
      <w:r w:rsidR="00427DD2">
        <w:rPr>
          <w:rFonts w:ascii="Arial" w:hAnsi="Arial" w:cs="Arial"/>
          <w:sz w:val="24"/>
          <w:szCs w:val="24"/>
        </w:rPr>
        <w:t>указанных</w:t>
      </w:r>
      <w:r w:rsidR="00C90954" w:rsidRPr="00C90954">
        <w:rPr>
          <w:rFonts w:ascii="Arial" w:hAnsi="Arial" w:cs="Arial"/>
          <w:sz w:val="24"/>
          <w:szCs w:val="24"/>
        </w:rPr>
        <w:t xml:space="preserve"> в соответствующих приложениях:</w:t>
      </w:r>
    </w:p>
    <w:p w14:paraId="0FA127E7" w14:textId="222C9C0D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 xml:space="preserve">- </w:t>
      </w:r>
      <w:r w:rsidR="00474179" w:rsidRPr="00C90954">
        <w:rPr>
          <w:rFonts w:ascii="Arial" w:hAnsi="Arial" w:cs="Arial"/>
          <w:sz w:val="24"/>
          <w:szCs w:val="24"/>
        </w:rPr>
        <w:t>для</w:t>
      </w:r>
      <w:r w:rsidR="0047417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аппаратов</w:t>
      </w:r>
      <w:r w:rsidRPr="00C90954">
        <w:rPr>
          <w:rFonts w:ascii="Arial" w:hAnsi="Arial" w:cs="Arial"/>
          <w:sz w:val="24"/>
          <w:szCs w:val="24"/>
        </w:rPr>
        <w:t xml:space="preserve"> цепей управления класса II, см. F.6.2; </w:t>
      </w:r>
    </w:p>
    <w:p w14:paraId="34847101" w14:textId="74F89950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 xml:space="preserve">- полупроводниковых коммутационных элементов для </w:t>
      </w:r>
      <w:r>
        <w:rPr>
          <w:rFonts w:ascii="Arial" w:hAnsi="Arial" w:cs="Arial"/>
          <w:sz w:val="24"/>
          <w:szCs w:val="24"/>
        </w:rPr>
        <w:t>аппаратов</w:t>
      </w:r>
      <w:r w:rsidRPr="00C90954">
        <w:rPr>
          <w:rFonts w:ascii="Arial" w:hAnsi="Arial" w:cs="Arial"/>
          <w:sz w:val="24"/>
          <w:szCs w:val="24"/>
        </w:rPr>
        <w:t xml:space="preserve"> цепей управления, см. пункт H.6; </w:t>
      </w:r>
    </w:p>
    <w:p w14:paraId="57F01405" w14:textId="68CE94B6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световых индикатор</w:t>
      </w:r>
      <w:r w:rsidR="00B05D5F">
        <w:rPr>
          <w:rFonts w:ascii="Arial" w:hAnsi="Arial" w:cs="Arial"/>
          <w:sz w:val="24"/>
          <w:szCs w:val="24"/>
        </w:rPr>
        <w:t>ов</w:t>
      </w:r>
      <w:r w:rsidRPr="00C90954">
        <w:rPr>
          <w:rFonts w:ascii="Arial" w:hAnsi="Arial" w:cs="Arial"/>
          <w:sz w:val="24"/>
          <w:szCs w:val="24"/>
        </w:rPr>
        <w:t>, индикаторны</w:t>
      </w:r>
      <w:r w:rsidR="00B05D5F">
        <w:rPr>
          <w:rFonts w:ascii="Arial" w:hAnsi="Arial" w:cs="Arial"/>
          <w:sz w:val="24"/>
          <w:szCs w:val="24"/>
        </w:rPr>
        <w:t>х</w:t>
      </w:r>
      <w:r w:rsidRPr="00C909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сто</w:t>
      </w:r>
      <w:r w:rsidR="00B05D5F">
        <w:rPr>
          <w:rFonts w:ascii="Arial" w:hAnsi="Arial" w:cs="Arial"/>
          <w:sz w:val="24"/>
          <w:szCs w:val="24"/>
        </w:rPr>
        <w:t>ек</w:t>
      </w:r>
      <w:r>
        <w:rPr>
          <w:rFonts w:ascii="Arial" w:hAnsi="Arial" w:cs="Arial"/>
          <w:sz w:val="24"/>
          <w:szCs w:val="24"/>
        </w:rPr>
        <w:t xml:space="preserve"> </w:t>
      </w:r>
      <w:r w:rsidRPr="00C90954">
        <w:rPr>
          <w:rFonts w:ascii="Arial" w:hAnsi="Arial" w:cs="Arial"/>
          <w:sz w:val="24"/>
          <w:szCs w:val="24"/>
        </w:rPr>
        <w:t>и устройств звуковой сигнализации, см. пункт J.6;</w:t>
      </w:r>
    </w:p>
    <w:p w14:paraId="303CE9CC" w14:textId="48A763F6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аппарат</w:t>
      </w:r>
      <w:r w:rsidR="00B05D5F">
        <w:rPr>
          <w:rFonts w:ascii="Arial" w:hAnsi="Arial" w:cs="Arial"/>
          <w:sz w:val="24"/>
          <w:szCs w:val="24"/>
        </w:rPr>
        <w:t>ов</w:t>
      </w:r>
      <w:r>
        <w:rPr>
          <w:rFonts w:ascii="Arial" w:hAnsi="Arial" w:cs="Arial"/>
          <w:sz w:val="24"/>
          <w:szCs w:val="24"/>
        </w:rPr>
        <w:t xml:space="preserve"> для цепей </w:t>
      </w:r>
      <w:r w:rsidRPr="00C90954">
        <w:rPr>
          <w:rFonts w:ascii="Arial" w:hAnsi="Arial" w:cs="Arial"/>
          <w:sz w:val="24"/>
          <w:szCs w:val="24"/>
        </w:rPr>
        <w:t xml:space="preserve">управления с прямым размыканием, см. пункт K.6; </w:t>
      </w:r>
    </w:p>
    <w:p w14:paraId="2BE1F2C1" w14:textId="3DF0DBDD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>- механически связанны</w:t>
      </w:r>
      <w:r w:rsidR="00B05D5F">
        <w:rPr>
          <w:rFonts w:ascii="Arial" w:hAnsi="Arial" w:cs="Arial"/>
          <w:sz w:val="24"/>
          <w:szCs w:val="24"/>
        </w:rPr>
        <w:t>х</w:t>
      </w:r>
      <w:r w:rsidRPr="00C90954">
        <w:rPr>
          <w:rFonts w:ascii="Arial" w:hAnsi="Arial" w:cs="Arial"/>
          <w:sz w:val="24"/>
          <w:szCs w:val="24"/>
        </w:rPr>
        <w:t xml:space="preserve"> контактны</w:t>
      </w:r>
      <w:r w:rsidR="00B05D5F">
        <w:rPr>
          <w:rFonts w:ascii="Arial" w:hAnsi="Arial" w:cs="Arial"/>
          <w:sz w:val="24"/>
          <w:szCs w:val="24"/>
        </w:rPr>
        <w:t xml:space="preserve">х </w:t>
      </w:r>
      <w:r w:rsidRPr="00C90954">
        <w:rPr>
          <w:rFonts w:ascii="Arial" w:hAnsi="Arial" w:cs="Arial"/>
          <w:sz w:val="24"/>
          <w:szCs w:val="24"/>
        </w:rPr>
        <w:t>элемент</w:t>
      </w:r>
      <w:r w:rsidR="00B05D5F">
        <w:rPr>
          <w:rFonts w:ascii="Arial" w:hAnsi="Arial" w:cs="Arial"/>
          <w:sz w:val="24"/>
          <w:szCs w:val="24"/>
        </w:rPr>
        <w:t>ов</w:t>
      </w:r>
      <w:r w:rsidRPr="00C90954">
        <w:rPr>
          <w:rFonts w:ascii="Arial" w:hAnsi="Arial" w:cs="Arial"/>
          <w:sz w:val="24"/>
          <w:szCs w:val="24"/>
        </w:rPr>
        <w:t>, см. пункт L.6;</w:t>
      </w:r>
    </w:p>
    <w:p w14:paraId="162AA012" w14:textId="77777777" w:rsidR="00C90954" w:rsidRPr="00C90954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 xml:space="preserve">- данные о надежности, см. пункт N.4; </w:t>
      </w:r>
    </w:p>
    <w:p w14:paraId="4DAF906E" w14:textId="7C4B90BA" w:rsidR="0084030C" w:rsidRDefault="00C90954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0954">
        <w:rPr>
          <w:rFonts w:ascii="Arial" w:hAnsi="Arial" w:cs="Arial"/>
          <w:sz w:val="24"/>
          <w:szCs w:val="24"/>
        </w:rPr>
        <w:t>- данные по интерфейсу, см. пункт O.6.</w:t>
      </w:r>
    </w:p>
    <w:p w14:paraId="619D26FA" w14:textId="5E4D9711" w:rsidR="00B963DE" w:rsidRPr="0018660E" w:rsidRDefault="00B963DE" w:rsidP="004D124E">
      <w:pPr>
        <w:pStyle w:val="1"/>
        <w:spacing w:line="360" w:lineRule="auto"/>
        <w:ind w:firstLine="709"/>
        <w:jc w:val="both"/>
        <w:rPr>
          <w:rFonts w:ascii="Arial" w:hAnsi="Arial" w:cs="Arial"/>
          <w:lang w:val="ru-RU"/>
        </w:rPr>
      </w:pPr>
      <w:r w:rsidRPr="0018660E">
        <w:rPr>
          <w:rFonts w:ascii="Arial" w:hAnsi="Arial" w:cs="Arial"/>
          <w:lang w:val="ru-RU"/>
        </w:rPr>
        <w:t xml:space="preserve">7 </w:t>
      </w:r>
      <w:r w:rsidRPr="00B963DE">
        <w:rPr>
          <w:rFonts w:ascii="Arial" w:hAnsi="Arial" w:cs="Arial"/>
          <w:lang w:val="ru-RU"/>
        </w:rPr>
        <w:t>Нормальные условия эксплуатации, монтажа и транспортиров</w:t>
      </w:r>
      <w:r w:rsidR="00474179">
        <w:rPr>
          <w:rFonts w:ascii="Arial" w:hAnsi="Arial" w:cs="Arial"/>
          <w:lang w:val="ru-RU"/>
        </w:rPr>
        <w:t>ания</w:t>
      </w:r>
    </w:p>
    <w:p w14:paraId="11A8641F" w14:textId="77777777" w:rsidR="00B963DE" w:rsidRPr="00B963DE" w:rsidRDefault="00B963DE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963DE">
        <w:rPr>
          <w:rFonts w:ascii="Arial" w:hAnsi="Arial" w:cs="Arial"/>
          <w:b/>
          <w:sz w:val="24"/>
          <w:szCs w:val="24"/>
        </w:rPr>
        <w:t>7.1 Нормальные условия эксплуатации</w:t>
      </w:r>
    </w:p>
    <w:p w14:paraId="0415A865" w14:textId="77777777" w:rsidR="00B963DE" w:rsidRPr="00B963DE" w:rsidRDefault="00B963DE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963DE">
        <w:rPr>
          <w:rFonts w:ascii="Arial" w:hAnsi="Arial" w:cs="Arial"/>
          <w:b/>
          <w:sz w:val="24"/>
          <w:szCs w:val="24"/>
        </w:rPr>
        <w:t>7.1.1 Температура окружающего воздуха</w:t>
      </w:r>
    </w:p>
    <w:p w14:paraId="469B1052" w14:textId="76B4F8F0" w:rsidR="0084030C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B963DE" w:rsidRPr="00B963DE">
        <w:rPr>
          <w:rFonts w:ascii="Arial" w:hAnsi="Arial" w:cs="Arial"/>
          <w:sz w:val="24"/>
          <w:szCs w:val="24"/>
        </w:rPr>
        <w:t xml:space="preserve"> 7.1.1 IEC 60947-1:2020.</w:t>
      </w:r>
    </w:p>
    <w:p w14:paraId="641DFB20" w14:textId="77777777" w:rsidR="000049FD" w:rsidRPr="000049FD" w:rsidRDefault="000049FD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049FD">
        <w:rPr>
          <w:rFonts w:ascii="Arial" w:hAnsi="Arial" w:cs="Arial"/>
          <w:b/>
          <w:sz w:val="24"/>
          <w:szCs w:val="24"/>
        </w:rPr>
        <w:t>7.1.2 Высота</w:t>
      </w:r>
    </w:p>
    <w:p w14:paraId="6D37DF40" w14:textId="06657556" w:rsidR="000049FD" w:rsidRPr="000049FD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0049FD" w:rsidRPr="000049FD">
        <w:rPr>
          <w:rFonts w:ascii="Arial" w:hAnsi="Arial" w:cs="Arial"/>
          <w:sz w:val="24"/>
          <w:szCs w:val="24"/>
        </w:rPr>
        <w:t xml:space="preserve"> 7.1.2 IEC 60947-1:2020.</w:t>
      </w:r>
    </w:p>
    <w:p w14:paraId="137C9848" w14:textId="77777777" w:rsidR="000049FD" w:rsidRPr="000049FD" w:rsidRDefault="000049FD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049FD">
        <w:rPr>
          <w:rFonts w:ascii="Arial" w:hAnsi="Arial" w:cs="Arial"/>
          <w:b/>
          <w:sz w:val="24"/>
          <w:szCs w:val="24"/>
        </w:rPr>
        <w:t>7.1.3 Атмосферные условия</w:t>
      </w:r>
    </w:p>
    <w:p w14:paraId="2DEAC9B7" w14:textId="77777777" w:rsidR="000049FD" w:rsidRPr="00C04CC3" w:rsidRDefault="000049FD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4CC3">
        <w:rPr>
          <w:rFonts w:ascii="Arial" w:hAnsi="Arial" w:cs="Arial"/>
          <w:sz w:val="24"/>
          <w:szCs w:val="24"/>
        </w:rPr>
        <w:t>7.1.3.1 Влажность</w:t>
      </w:r>
    </w:p>
    <w:p w14:paraId="1CE6466B" w14:textId="106BA148" w:rsidR="0084030C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0049FD" w:rsidRPr="000049FD">
        <w:rPr>
          <w:rFonts w:ascii="Arial" w:hAnsi="Arial" w:cs="Arial"/>
          <w:sz w:val="24"/>
          <w:szCs w:val="24"/>
        </w:rPr>
        <w:t xml:space="preserve"> 7.1.3.1 IEC 60947-1:2020.</w:t>
      </w:r>
    </w:p>
    <w:p w14:paraId="54817A37" w14:textId="77777777" w:rsidR="000049FD" w:rsidRPr="00C04CC3" w:rsidRDefault="000049FD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4CC3">
        <w:rPr>
          <w:rFonts w:ascii="Arial" w:hAnsi="Arial" w:cs="Arial"/>
          <w:sz w:val="24"/>
          <w:szCs w:val="24"/>
        </w:rPr>
        <w:t>7.1.3.2 Степень загрязнения</w:t>
      </w:r>
    </w:p>
    <w:p w14:paraId="063A7AC2" w14:textId="2A0E0B7B" w:rsidR="000049FD" w:rsidRPr="000049FD" w:rsidRDefault="000049FD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049FD">
        <w:rPr>
          <w:rFonts w:ascii="Arial" w:hAnsi="Arial" w:cs="Arial"/>
          <w:sz w:val="24"/>
          <w:szCs w:val="24"/>
        </w:rPr>
        <w:t xml:space="preserve">Подпункт 7.1.3.2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Pr="000049FD">
        <w:rPr>
          <w:rFonts w:ascii="Arial" w:hAnsi="Arial" w:cs="Arial"/>
          <w:sz w:val="24"/>
          <w:szCs w:val="24"/>
        </w:rPr>
        <w:t xml:space="preserve"> </w:t>
      </w:r>
      <w:r w:rsidR="00474179">
        <w:rPr>
          <w:rFonts w:ascii="Arial" w:hAnsi="Arial" w:cs="Arial"/>
          <w:sz w:val="24"/>
          <w:szCs w:val="24"/>
        </w:rPr>
        <w:t>с нижеприведенным</w:t>
      </w:r>
      <w:r w:rsidRPr="000049FD">
        <w:rPr>
          <w:rFonts w:ascii="Arial" w:hAnsi="Arial" w:cs="Arial"/>
          <w:sz w:val="24"/>
          <w:szCs w:val="24"/>
        </w:rPr>
        <w:t xml:space="preserve"> условием</w:t>
      </w:r>
      <w:r w:rsidR="00474179">
        <w:rPr>
          <w:rFonts w:ascii="Arial" w:hAnsi="Arial" w:cs="Arial"/>
          <w:sz w:val="24"/>
          <w:szCs w:val="24"/>
        </w:rPr>
        <w:t>.</w:t>
      </w:r>
    </w:p>
    <w:p w14:paraId="7C41EB2A" w14:textId="34DE947B" w:rsidR="0084030C" w:rsidRDefault="000049FD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049FD">
        <w:rPr>
          <w:rFonts w:ascii="Arial" w:hAnsi="Arial" w:cs="Arial"/>
          <w:sz w:val="24"/>
          <w:szCs w:val="24"/>
        </w:rPr>
        <w:t>Если изготовителем не указано иное, аппарат</w:t>
      </w:r>
      <w:r>
        <w:rPr>
          <w:rFonts w:ascii="Arial" w:hAnsi="Arial" w:cs="Arial"/>
          <w:sz w:val="24"/>
          <w:szCs w:val="24"/>
        </w:rPr>
        <w:t>ура</w:t>
      </w:r>
      <w:r w:rsidRPr="000049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для </w:t>
      </w:r>
      <w:r w:rsidRPr="000049FD">
        <w:rPr>
          <w:rFonts w:ascii="Arial" w:hAnsi="Arial" w:cs="Arial"/>
          <w:sz w:val="24"/>
          <w:szCs w:val="24"/>
        </w:rPr>
        <w:t>цеп</w:t>
      </w:r>
      <w:r>
        <w:rPr>
          <w:rFonts w:ascii="Arial" w:hAnsi="Arial" w:cs="Arial"/>
          <w:sz w:val="24"/>
          <w:szCs w:val="24"/>
        </w:rPr>
        <w:t>ей</w:t>
      </w:r>
      <w:r w:rsidRPr="000049FD">
        <w:rPr>
          <w:rFonts w:ascii="Arial" w:hAnsi="Arial" w:cs="Arial"/>
          <w:sz w:val="24"/>
          <w:szCs w:val="24"/>
        </w:rPr>
        <w:t xml:space="preserve"> управления предназначен</w:t>
      </w:r>
      <w:r>
        <w:rPr>
          <w:rFonts w:ascii="Arial" w:hAnsi="Arial" w:cs="Arial"/>
          <w:sz w:val="24"/>
          <w:szCs w:val="24"/>
        </w:rPr>
        <w:t>а</w:t>
      </w:r>
      <w:r w:rsidRPr="000049FD">
        <w:rPr>
          <w:rFonts w:ascii="Arial" w:hAnsi="Arial" w:cs="Arial"/>
          <w:sz w:val="24"/>
          <w:szCs w:val="24"/>
        </w:rPr>
        <w:t xml:space="preserve"> для установки в условиях окружающей среды со степенью загрязнения 3. Однако могут </w:t>
      </w:r>
      <w:r w:rsidR="00474179">
        <w:rPr>
          <w:rFonts w:ascii="Arial" w:hAnsi="Arial" w:cs="Arial"/>
          <w:sz w:val="24"/>
          <w:szCs w:val="24"/>
        </w:rPr>
        <w:t xml:space="preserve">быть </w:t>
      </w:r>
      <w:r w:rsidR="00474179" w:rsidRPr="000049FD">
        <w:rPr>
          <w:rFonts w:ascii="Arial" w:hAnsi="Arial" w:cs="Arial"/>
          <w:sz w:val="24"/>
          <w:szCs w:val="24"/>
        </w:rPr>
        <w:t>примен</w:t>
      </w:r>
      <w:r w:rsidR="00474179">
        <w:rPr>
          <w:rFonts w:ascii="Arial" w:hAnsi="Arial" w:cs="Arial"/>
          <w:sz w:val="24"/>
          <w:szCs w:val="24"/>
        </w:rPr>
        <w:t>ены</w:t>
      </w:r>
      <w:r w:rsidR="00474179" w:rsidRPr="000049FD">
        <w:rPr>
          <w:rFonts w:ascii="Arial" w:hAnsi="Arial" w:cs="Arial"/>
          <w:sz w:val="24"/>
          <w:szCs w:val="24"/>
        </w:rPr>
        <w:t xml:space="preserve"> </w:t>
      </w:r>
      <w:r w:rsidRPr="000049FD">
        <w:rPr>
          <w:rFonts w:ascii="Arial" w:hAnsi="Arial" w:cs="Arial"/>
          <w:sz w:val="24"/>
          <w:szCs w:val="24"/>
        </w:rPr>
        <w:t>другие степени загрязнения в зависимости от микросреды</w:t>
      </w:r>
      <w:r>
        <w:rPr>
          <w:rFonts w:ascii="Arial" w:hAnsi="Arial" w:cs="Arial"/>
          <w:sz w:val="24"/>
          <w:szCs w:val="24"/>
        </w:rPr>
        <w:t>.</w:t>
      </w:r>
    </w:p>
    <w:p w14:paraId="671C30F3" w14:textId="77777777" w:rsidR="00E528D9" w:rsidRPr="00E528D9" w:rsidRDefault="00E528D9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528D9">
        <w:rPr>
          <w:rFonts w:ascii="Arial" w:hAnsi="Arial" w:cs="Arial"/>
          <w:b/>
          <w:sz w:val="24"/>
          <w:szCs w:val="24"/>
        </w:rPr>
        <w:t>7.1.4 Удары и вибрация</w:t>
      </w:r>
    </w:p>
    <w:p w14:paraId="64160CBC" w14:textId="082E3833" w:rsidR="00E528D9" w:rsidRPr="00E528D9" w:rsidRDefault="00E528D9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8D9">
        <w:rPr>
          <w:rFonts w:ascii="Arial" w:hAnsi="Arial" w:cs="Arial"/>
          <w:sz w:val="24"/>
          <w:szCs w:val="24"/>
        </w:rPr>
        <w:t xml:space="preserve">Применяют стандартные условия воздействия ударов и вибрации, </w:t>
      </w:r>
      <w:r w:rsidR="00474179">
        <w:rPr>
          <w:rFonts w:ascii="Arial" w:hAnsi="Arial" w:cs="Arial"/>
          <w:sz w:val="24"/>
          <w:szCs w:val="24"/>
        </w:rPr>
        <w:t>приведенные</w:t>
      </w:r>
      <w:r w:rsidR="00474179" w:rsidRPr="00E528D9">
        <w:rPr>
          <w:rFonts w:ascii="Arial" w:hAnsi="Arial" w:cs="Arial"/>
          <w:sz w:val="24"/>
          <w:szCs w:val="24"/>
        </w:rPr>
        <w:t xml:space="preserve"> </w:t>
      </w:r>
      <w:r w:rsidRPr="00E528D9">
        <w:rPr>
          <w:rFonts w:ascii="Arial" w:hAnsi="Arial" w:cs="Arial"/>
          <w:sz w:val="24"/>
          <w:szCs w:val="24"/>
        </w:rPr>
        <w:t>в таблице Q.1 IEC 60947-1:2020, если</w:t>
      </w:r>
      <w:r>
        <w:rPr>
          <w:rFonts w:ascii="Arial" w:hAnsi="Arial" w:cs="Arial"/>
          <w:sz w:val="24"/>
          <w:szCs w:val="24"/>
        </w:rPr>
        <w:t xml:space="preserve"> </w:t>
      </w:r>
      <w:r w:rsidRPr="00E528D9">
        <w:rPr>
          <w:rFonts w:ascii="Arial" w:hAnsi="Arial" w:cs="Arial"/>
          <w:sz w:val="24"/>
          <w:szCs w:val="24"/>
        </w:rPr>
        <w:t xml:space="preserve">в настоящем </w:t>
      </w:r>
      <w:r>
        <w:rPr>
          <w:rFonts w:ascii="Arial" w:hAnsi="Arial" w:cs="Arial"/>
          <w:sz w:val="24"/>
          <w:szCs w:val="24"/>
        </w:rPr>
        <w:t>стандарте</w:t>
      </w:r>
      <w:r w:rsidRPr="00E528D9">
        <w:rPr>
          <w:rFonts w:ascii="Arial" w:hAnsi="Arial" w:cs="Arial"/>
          <w:sz w:val="24"/>
          <w:szCs w:val="24"/>
        </w:rPr>
        <w:t xml:space="preserve"> не указано иное.</w:t>
      </w:r>
    </w:p>
    <w:p w14:paraId="3CF384C1" w14:textId="28EA99F5" w:rsidR="00E528D9" w:rsidRPr="00E528D9" w:rsidRDefault="00E528D9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528D9">
        <w:rPr>
          <w:rFonts w:ascii="Arial" w:hAnsi="Arial" w:cs="Arial"/>
          <w:b/>
          <w:sz w:val="24"/>
          <w:szCs w:val="24"/>
        </w:rPr>
        <w:t xml:space="preserve">7.2 Условия при </w:t>
      </w:r>
      <w:r w:rsidR="00474179" w:rsidRPr="00E528D9">
        <w:rPr>
          <w:rFonts w:ascii="Arial" w:hAnsi="Arial" w:cs="Arial"/>
          <w:b/>
          <w:sz w:val="24"/>
          <w:szCs w:val="24"/>
        </w:rPr>
        <w:t>транспортиров</w:t>
      </w:r>
      <w:r w:rsidR="00474179">
        <w:rPr>
          <w:rFonts w:ascii="Arial" w:hAnsi="Arial" w:cs="Arial"/>
          <w:b/>
          <w:sz w:val="24"/>
          <w:szCs w:val="24"/>
        </w:rPr>
        <w:t>ании</w:t>
      </w:r>
      <w:r w:rsidR="00474179" w:rsidRPr="00E528D9">
        <w:rPr>
          <w:rFonts w:ascii="Arial" w:hAnsi="Arial" w:cs="Arial"/>
          <w:b/>
          <w:sz w:val="24"/>
          <w:szCs w:val="24"/>
        </w:rPr>
        <w:t xml:space="preserve"> </w:t>
      </w:r>
      <w:r w:rsidRPr="00E528D9">
        <w:rPr>
          <w:rFonts w:ascii="Arial" w:hAnsi="Arial" w:cs="Arial"/>
          <w:b/>
          <w:sz w:val="24"/>
          <w:szCs w:val="24"/>
        </w:rPr>
        <w:t>и хранении</w:t>
      </w:r>
    </w:p>
    <w:p w14:paraId="779549F7" w14:textId="11197FC1" w:rsidR="0084030C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E528D9" w:rsidRPr="00E528D9">
        <w:rPr>
          <w:rFonts w:ascii="Arial" w:hAnsi="Arial" w:cs="Arial"/>
          <w:sz w:val="24"/>
          <w:szCs w:val="24"/>
        </w:rPr>
        <w:t xml:space="preserve"> 7.2  IEC 60947-1:2020.</w:t>
      </w:r>
    </w:p>
    <w:p w14:paraId="193436CA" w14:textId="77777777" w:rsidR="00E528D9" w:rsidRPr="00E528D9" w:rsidRDefault="00E528D9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528D9">
        <w:rPr>
          <w:rFonts w:ascii="Arial" w:hAnsi="Arial" w:cs="Arial"/>
          <w:b/>
          <w:sz w:val="24"/>
          <w:szCs w:val="24"/>
        </w:rPr>
        <w:lastRenderedPageBreak/>
        <w:t>7.3 Монтаж</w:t>
      </w:r>
    </w:p>
    <w:p w14:paraId="0326997C" w14:textId="77777777" w:rsidR="00E528D9" w:rsidRPr="00E528D9" w:rsidRDefault="00E528D9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528D9">
        <w:rPr>
          <w:rFonts w:ascii="Arial" w:hAnsi="Arial" w:cs="Arial"/>
          <w:b/>
          <w:sz w:val="24"/>
          <w:szCs w:val="24"/>
        </w:rPr>
        <w:t>7.3.1 Общие положения</w:t>
      </w:r>
    </w:p>
    <w:p w14:paraId="7ADAE310" w14:textId="204EBE9F" w:rsidR="00E528D9" w:rsidRPr="00E528D9" w:rsidRDefault="00E528D9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8D9">
        <w:rPr>
          <w:rFonts w:ascii="Arial" w:hAnsi="Arial" w:cs="Arial"/>
          <w:sz w:val="24"/>
          <w:szCs w:val="24"/>
        </w:rPr>
        <w:t xml:space="preserve">Оборудование </w:t>
      </w:r>
      <w:r w:rsidR="00474179">
        <w:rPr>
          <w:rFonts w:ascii="Arial" w:hAnsi="Arial" w:cs="Arial"/>
          <w:sz w:val="24"/>
          <w:szCs w:val="24"/>
        </w:rPr>
        <w:t>следует</w:t>
      </w:r>
      <w:r w:rsidR="00474179" w:rsidRPr="00E528D9">
        <w:rPr>
          <w:rFonts w:ascii="Arial" w:hAnsi="Arial" w:cs="Arial"/>
          <w:sz w:val="24"/>
          <w:szCs w:val="24"/>
        </w:rPr>
        <w:t xml:space="preserve"> </w:t>
      </w:r>
      <w:r w:rsidRPr="00E528D9">
        <w:rPr>
          <w:rFonts w:ascii="Arial" w:hAnsi="Arial" w:cs="Arial"/>
          <w:sz w:val="24"/>
          <w:szCs w:val="24"/>
        </w:rPr>
        <w:t>монтировать</w:t>
      </w:r>
      <w:r w:rsidR="00A8594A">
        <w:rPr>
          <w:rFonts w:ascii="Arial" w:hAnsi="Arial" w:cs="Arial"/>
          <w:sz w:val="24"/>
          <w:szCs w:val="24"/>
        </w:rPr>
        <w:t xml:space="preserve"> в соответствии с инструкциями</w:t>
      </w:r>
      <w:r w:rsidR="0050756A">
        <w:rPr>
          <w:rFonts w:ascii="Arial" w:hAnsi="Arial" w:cs="Arial"/>
          <w:sz w:val="24"/>
          <w:szCs w:val="24"/>
        </w:rPr>
        <w:t xml:space="preserve"> изготовителя</w:t>
      </w:r>
      <w:r w:rsidRPr="00E528D9">
        <w:rPr>
          <w:rFonts w:ascii="Arial" w:hAnsi="Arial" w:cs="Arial"/>
          <w:sz w:val="24"/>
          <w:szCs w:val="24"/>
        </w:rPr>
        <w:t>.</w:t>
      </w:r>
    </w:p>
    <w:p w14:paraId="3A45E5C9" w14:textId="79552BCD" w:rsidR="00E528D9" w:rsidRPr="00E528D9" w:rsidRDefault="00E528D9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528D9">
        <w:rPr>
          <w:rFonts w:ascii="Arial" w:hAnsi="Arial" w:cs="Arial"/>
          <w:b/>
          <w:sz w:val="24"/>
          <w:szCs w:val="24"/>
        </w:rPr>
        <w:t xml:space="preserve">7.3.2 Монтаж аппаратов </w:t>
      </w:r>
      <w:r w:rsidR="009C4433">
        <w:rPr>
          <w:rFonts w:ascii="Arial" w:hAnsi="Arial" w:cs="Arial"/>
          <w:b/>
          <w:sz w:val="24"/>
          <w:szCs w:val="24"/>
        </w:rPr>
        <w:t>в</w:t>
      </w:r>
      <w:r w:rsidR="009C4433" w:rsidRPr="00E528D9">
        <w:rPr>
          <w:rFonts w:ascii="Arial" w:hAnsi="Arial" w:cs="Arial"/>
          <w:b/>
          <w:sz w:val="24"/>
          <w:szCs w:val="24"/>
        </w:rPr>
        <w:t xml:space="preserve"> </w:t>
      </w:r>
      <w:r w:rsidR="00760AAF">
        <w:rPr>
          <w:rFonts w:ascii="Arial" w:hAnsi="Arial" w:cs="Arial"/>
          <w:b/>
          <w:sz w:val="24"/>
          <w:szCs w:val="24"/>
        </w:rPr>
        <w:t>одно крепежное отве</w:t>
      </w:r>
      <w:r w:rsidR="00BE0FEE">
        <w:rPr>
          <w:rFonts w:ascii="Arial" w:hAnsi="Arial" w:cs="Arial"/>
          <w:b/>
          <w:sz w:val="24"/>
          <w:szCs w:val="24"/>
        </w:rPr>
        <w:t>рстие</w:t>
      </w:r>
    </w:p>
    <w:p w14:paraId="268D1C13" w14:textId="77777777" w:rsidR="00E528D9" w:rsidRPr="00C04CC3" w:rsidRDefault="00E528D9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4CC3">
        <w:rPr>
          <w:rFonts w:ascii="Arial" w:hAnsi="Arial" w:cs="Arial"/>
          <w:sz w:val="24"/>
          <w:szCs w:val="24"/>
        </w:rPr>
        <w:t>7.3.2.1 Размеры</w:t>
      </w:r>
    </w:p>
    <w:p w14:paraId="5D4CE35B" w14:textId="29273571" w:rsidR="00BE0FEE" w:rsidRPr="00BE0FEE" w:rsidRDefault="00BE0FEE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E0FEE">
        <w:rPr>
          <w:rFonts w:ascii="Arial" w:hAnsi="Arial" w:cs="Arial"/>
          <w:color w:val="000000"/>
          <w:sz w:val="24"/>
          <w:szCs w:val="24"/>
        </w:rPr>
        <w:t>Нажимные кнопки и световые индикаторы, предназначенные для монтажа в вводно-крепежных отверстиях, устанавливают в отверстие круглой формы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E528D9">
        <w:rPr>
          <w:rFonts w:ascii="Arial" w:hAnsi="Arial" w:cs="Arial"/>
          <w:sz w:val="24"/>
          <w:szCs w:val="24"/>
        </w:rPr>
        <w:t>(например, станции управления или машины)</w:t>
      </w:r>
      <w:r w:rsidRPr="00BE0FEE">
        <w:rPr>
          <w:rFonts w:ascii="Arial" w:hAnsi="Arial" w:cs="Arial"/>
          <w:color w:val="000000"/>
          <w:sz w:val="24"/>
          <w:szCs w:val="24"/>
        </w:rPr>
        <w:t>, имеющее вырез прямоугольной формы для фиксирующего выступа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76D9466B" w14:textId="6B503369" w:rsidR="0084030C" w:rsidRDefault="00E528D9" w:rsidP="00E528D9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528D9">
        <w:rPr>
          <w:rFonts w:ascii="Arial" w:hAnsi="Arial" w:cs="Arial"/>
          <w:sz w:val="24"/>
          <w:szCs w:val="24"/>
        </w:rPr>
        <w:t>Размеры указаны в таблице 4 и на рисунке 5.</w:t>
      </w:r>
    </w:p>
    <w:p w14:paraId="5475AC37" w14:textId="34879AF8" w:rsidR="0084030C" w:rsidRDefault="00760AAF" w:rsidP="00760AA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CN"/>
        </w:rPr>
        <w:drawing>
          <wp:inline distT="0" distB="0" distL="0" distR="0" wp14:anchorId="6DEB8DA4" wp14:editId="75E09E41">
            <wp:extent cx="2355197" cy="2184400"/>
            <wp:effectExtent l="0" t="0" r="7620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74" cy="22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8A858" w14:textId="262FB0E4" w:rsidR="008459D0" w:rsidRDefault="00760AA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D4809">
        <w:rPr>
          <w:rFonts w:ascii="Arial" w:hAnsi="Arial" w:cs="Arial"/>
          <w:sz w:val="24"/>
          <w:szCs w:val="24"/>
        </w:rPr>
        <w:t xml:space="preserve">Рисунок 5 </w:t>
      </w:r>
      <w:r w:rsidR="00474179">
        <w:rPr>
          <w:rFonts w:ascii="Arial" w:hAnsi="Arial" w:cs="Arial"/>
          <w:sz w:val="24"/>
          <w:szCs w:val="24"/>
        </w:rPr>
        <w:t>–</w:t>
      </w:r>
      <w:r w:rsidRPr="008D4809">
        <w:rPr>
          <w:rFonts w:ascii="Arial" w:hAnsi="Arial" w:cs="Arial"/>
          <w:sz w:val="24"/>
          <w:szCs w:val="24"/>
        </w:rPr>
        <w:t xml:space="preserve"> Диаметр крепежного отверстия и размеры выреза под имеющийся выступ (при наличии)</w:t>
      </w:r>
    </w:p>
    <w:p w14:paraId="16721C9B" w14:textId="77777777" w:rsidR="008459D0" w:rsidRDefault="008459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1140383" w14:textId="77777777" w:rsidR="0084030C" w:rsidRDefault="0084030C" w:rsidP="00C04CC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1211C7B" w14:textId="17DA19E2" w:rsidR="0084030C" w:rsidRPr="008D4809" w:rsidRDefault="00760AAF" w:rsidP="00760AA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D4809">
        <w:rPr>
          <w:rFonts w:ascii="Arial" w:hAnsi="Arial" w:cs="Arial"/>
          <w:spacing w:val="40"/>
          <w:sz w:val="24"/>
          <w:szCs w:val="24"/>
        </w:rPr>
        <w:t>Таблица</w:t>
      </w:r>
      <w:r w:rsidRPr="008D4809">
        <w:rPr>
          <w:rFonts w:ascii="Arial" w:hAnsi="Arial" w:cs="Arial"/>
          <w:sz w:val="24"/>
          <w:szCs w:val="24"/>
        </w:rPr>
        <w:t xml:space="preserve"> 4 </w:t>
      </w:r>
      <w:r w:rsidR="00823FE3">
        <w:rPr>
          <w:rFonts w:ascii="Arial" w:hAnsi="Arial" w:cs="Arial"/>
          <w:sz w:val="24"/>
          <w:szCs w:val="24"/>
        </w:rPr>
        <w:t>–</w:t>
      </w:r>
      <w:r w:rsidRPr="008D4809">
        <w:rPr>
          <w:rFonts w:ascii="Arial" w:hAnsi="Arial" w:cs="Arial"/>
          <w:sz w:val="24"/>
          <w:szCs w:val="24"/>
        </w:rPr>
        <w:t xml:space="preserve"> Диаметр крепежного отверстия и размеры выреза под имеющийся выступ (при наличии)</w:t>
      </w:r>
    </w:p>
    <w:tbl>
      <w:tblPr>
        <w:tblW w:w="9400" w:type="dxa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93"/>
        <w:gridCol w:w="1107"/>
        <w:gridCol w:w="1444"/>
        <w:gridCol w:w="1418"/>
        <w:gridCol w:w="1417"/>
        <w:gridCol w:w="1418"/>
        <w:gridCol w:w="1603"/>
      </w:tblGrid>
      <w:tr w:rsidR="00642711" w14:paraId="4575688F" w14:textId="77777777" w:rsidTr="0098658C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C12C0C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Размер элемента 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3C6C4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Диаметр крепежного отверстия </w:t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мм</w:t>
            </w:r>
          </w:p>
        </w:tc>
        <w:tc>
          <w:tcPr>
            <w:tcW w:w="58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D1116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Размер выреза под выступ </w:t>
            </w:r>
          </w:p>
        </w:tc>
      </w:tr>
      <w:tr w:rsidR="00642711" w14:paraId="42261EBF" w14:textId="77777777" w:rsidTr="0098658C"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9219F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CBAB46" w14:textId="022A3183" w:rsidR="00642711" w:rsidRDefault="00642711" w:rsidP="00823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Номин</w:t>
            </w:r>
            <w:r w:rsidR="00823FE3">
              <w:rPr>
                <w:rFonts w:ascii="Arial" w:hAnsi="Arial" w:cs="Arial"/>
                <w:color w:val="000000"/>
                <w:sz w:val="18"/>
                <w:szCs w:val="18"/>
              </w:rPr>
              <w:t xml:space="preserve">аль-ные 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768674" w14:textId="0C538CAF" w:rsidR="00642711" w:rsidRDefault="00823FE3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Предель-ное отклонение</w:t>
            </w:r>
            <w:r w:rsidR="0064271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0EACE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Высота </w:t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h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, мм </w:t>
            </w:r>
          </w:p>
        </w:tc>
        <w:tc>
          <w:tcPr>
            <w:tcW w:w="30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CB26F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Ширина </w:t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мм</w:t>
            </w:r>
          </w:p>
        </w:tc>
      </w:tr>
      <w:tr w:rsidR="00642711" w14:paraId="26E956DB" w14:textId="77777777" w:rsidTr="0098658C">
        <w:tc>
          <w:tcPr>
            <w:tcW w:w="993" w:type="dxa"/>
            <w:tcBorders>
              <w:top w:val="nil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4B7657BC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7" w:type="dxa"/>
            <w:tcBorders>
              <w:top w:val="nil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161092AD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14D7C659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34E11375" w14:textId="27638DC6" w:rsidR="00642711" w:rsidRDefault="00823FE3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Номинальная</w:t>
            </w:r>
            <w:r w:rsidR="0064271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7195F456" w14:textId="77777777" w:rsidR="00642711" w:rsidRDefault="002908A5" w:rsidP="00290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Предельное</w:t>
            </w:r>
          </w:p>
          <w:p w14:paraId="39B44227" w14:textId="49B192CE" w:rsidR="002908A5" w:rsidRDefault="002A705C" w:rsidP="00290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отклонение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535A930E" w14:textId="1B2E10F9" w:rsidR="00642711" w:rsidRDefault="00823FE3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Номинальная</w:t>
            </w:r>
            <w:r w:rsidR="0064271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54C86577" w14:textId="29A24DEA" w:rsidR="00642711" w:rsidRDefault="00823FE3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Предельное отклонение</w:t>
            </w:r>
            <w:r w:rsidR="0064271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642711" w14:paraId="02A08B11" w14:textId="77777777" w:rsidTr="0098658C">
        <w:tc>
          <w:tcPr>
            <w:tcW w:w="99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5D41E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D30 </w:t>
            </w:r>
          </w:p>
        </w:tc>
        <w:tc>
          <w:tcPr>
            <w:tcW w:w="110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76475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30,5 </w:t>
            </w:r>
          </w:p>
        </w:tc>
        <w:tc>
          <w:tcPr>
            <w:tcW w:w="144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B8101" w14:textId="26BFCE89" w:rsidR="00642711" w:rsidRDefault="00642711" w:rsidP="00823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+0,5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0F82D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33,0 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28757" w14:textId="5FA894E8" w:rsidR="00642711" w:rsidRDefault="00642711" w:rsidP="00823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+0,5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EF69D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4,8 </w:t>
            </w:r>
          </w:p>
        </w:tc>
        <w:tc>
          <w:tcPr>
            <w:tcW w:w="1603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6519EE" w14:textId="4C51C91A" w:rsidR="00642711" w:rsidRDefault="00642711" w:rsidP="00823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+0,2</w:t>
            </w:r>
          </w:p>
        </w:tc>
      </w:tr>
      <w:tr w:rsidR="00642711" w14:paraId="1C12B750" w14:textId="77777777" w:rsidTr="0098658C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3C937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D22 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4B2C1D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22,3 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211C1" w14:textId="07069168" w:rsidR="00642711" w:rsidRDefault="00642711" w:rsidP="00823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FCFE2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AF4B4" w14:textId="798E94A7" w:rsidR="00642711" w:rsidRDefault="00642711" w:rsidP="00823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78189" w14:textId="00457B13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F13F36" w14:textId="56DC2A55" w:rsidR="00642711" w:rsidRDefault="00642711" w:rsidP="00823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+0,2</w:t>
            </w:r>
          </w:p>
        </w:tc>
      </w:tr>
      <w:tr w:rsidR="00642711" w14:paraId="1B3F8644" w14:textId="77777777" w:rsidTr="0098658C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F307D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D16 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3D646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16,2 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2FDB8" w14:textId="41A5C95C" w:rsidR="00642711" w:rsidRDefault="00642711" w:rsidP="00986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C53E2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17,9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2D18E6" w14:textId="43859D36" w:rsidR="00642711" w:rsidRDefault="00642711" w:rsidP="00986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211B28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1,7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1B7AB6" w14:textId="4E0479BC" w:rsidR="00642711" w:rsidRDefault="00642711" w:rsidP="00823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+0,2</w:t>
            </w:r>
          </w:p>
        </w:tc>
      </w:tr>
      <w:tr w:rsidR="00642711" w14:paraId="0EA7CFFE" w14:textId="77777777" w:rsidTr="0098658C">
        <w:trPr>
          <w:trHeight w:val="32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E92A0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D12 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BFF9C" w14:textId="77777777" w:rsidR="00642711" w:rsidRDefault="00642711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12,1 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F3477" w14:textId="5F902586" w:rsidR="00642711" w:rsidRDefault="00642711" w:rsidP="00986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  +0,5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CA308" w14:textId="43A5FD3D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72FAA" w14:textId="72C4879D" w:rsidR="00642711" w:rsidRDefault="00642711" w:rsidP="00823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C6AB8" w14:textId="73BC5A06" w:rsidR="00642711" w:rsidRDefault="00642711" w:rsidP="00642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6E625" w14:textId="63745B24" w:rsidR="00642711" w:rsidRDefault="00642711" w:rsidP="00823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+0,2</w:t>
            </w:r>
          </w:p>
        </w:tc>
      </w:tr>
    </w:tbl>
    <w:p w14:paraId="5E8AA141" w14:textId="6CD7B62D" w:rsidR="0084030C" w:rsidRDefault="0084030C" w:rsidP="0064394E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5749B32" w14:textId="5AC447D7" w:rsidR="00616B8C" w:rsidRPr="0098658C" w:rsidRDefault="00616B8C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8658C">
        <w:rPr>
          <w:rFonts w:ascii="Arial" w:hAnsi="Arial" w:cs="Arial"/>
          <w:sz w:val="24"/>
          <w:szCs w:val="24"/>
        </w:rPr>
        <w:t xml:space="preserve">7.3.2.2 </w:t>
      </w:r>
      <w:r w:rsidR="009D0BA2" w:rsidRPr="0098658C">
        <w:rPr>
          <w:rFonts w:ascii="Arial" w:hAnsi="Arial" w:cs="Arial"/>
          <w:sz w:val="24"/>
          <w:szCs w:val="24"/>
        </w:rPr>
        <w:t>Положение выреза под имеющийся выступ</w:t>
      </w:r>
      <w:r w:rsidRPr="0098658C">
        <w:rPr>
          <w:rFonts w:ascii="Arial" w:hAnsi="Arial" w:cs="Arial"/>
          <w:sz w:val="24"/>
          <w:szCs w:val="24"/>
        </w:rPr>
        <w:t xml:space="preserve"> (при наличии)</w:t>
      </w:r>
    </w:p>
    <w:p w14:paraId="2A74D9B4" w14:textId="3902928D" w:rsidR="0084030C" w:rsidRPr="009D0BA2" w:rsidRDefault="009D0BA2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D0BA2">
        <w:rPr>
          <w:rFonts w:ascii="Arial" w:hAnsi="Arial" w:cs="Arial"/>
          <w:color w:val="000000"/>
          <w:sz w:val="24"/>
          <w:szCs w:val="24"/>
        </w:rPr>
        <w:t xml:space="preserve">Стандартным считают положение выреза сверху (положение 12 ч, соответствующее 12-часовой отметке циферблата), связанное с размером </w:t>
      </w:r>
      <w:r w:rsidRPr="009D0BA2">
        <w:rPr>
          <w:rFonts w:ascii="Arial" w:hAnsi="Arial" w:cs="Arial"/>
          <w:i/>
          <w:iCs/>
          <w:color w:val="000000"/>
          <w:sz w:val="24"/>
          <w:szCs w:val="24"/>
        </w:rPr>
        <w:t>b</w:t>
      </w:r>
      <w:r w:rsidRPr="009D0BA2">
        <w:rPr>
          <w:rFonts w:ascii="Arial" w:hAnsi="Arial" w:cs="Arial"/>
          <w:color w:val="000000"/>
          <w:sz w:val="24"/>
          <w:szCs w:val="24"/>
        </w:rPr>
        <w:t xml:space="preserve"> в таблице 4</w:t>
      </w:r>
      <w:r w:rsidR="00616B8C" w:rsidRPr="009D0BA2">
        <w:rPr>
          <w:rFonts w:ascii="Arial" w:hAnsi="Arial" w:cs="Arial"/>
          <w:sz w:val="24"/>
          <w:szCs w:val="24"/>
        </w:rPr>
        <w:t>.</w:t>
      </w:r>
    </w:p>
    <w:p w14:paraId="652C3D6B" w14:textId="77777777" w:rsidR="009D0BA2" w:rsidRPr="0098658C" w:rsidRDefault="009D0BA2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8658C">
        <w:rPr>
          <w:rFonts w:ascii="Arial" w:hAnsi="Arial" w:cs="Arial"/>
          <w:sz w:val="24"/>
          <w:szCs w:val="24"/>
        </w:rPr>
        <w:t>7.3.2.3 Диапазон толщины панели</w:t>
      </w:r>
    </w:p>
    <w:p w14:paraId="68A09FD7" w14:textId="77777777" w:rsidR="009D0BA2" w:rsidRPr="009D0BA2" w:rsidRDefault="009D0BA2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D0BA2">
        <w:rPr>
          <w:rFonts w:ascii="Arial" w:hAnsi="Arial" w:cs="Arial"/>
          <w:color w:val="000000"/>
          <w:sz w:val="24"/>
          <w:szCs w:val="24"/>
        </w:rPr>
        <w:t>Аппарат, снабженный герметической прокладкой, предусмотренной изготовителем, или без нее, должен допускать возможность монтажа на панели толщиной от 1 до 6 мм, при необходимости с помощью одной или нескольких поставляемых для этой цепи деталей.</w:t>
      </w:r>
    </w:p>
    <w:p w14:paraId="0BA3CAE7" w14:textId="06F25351" w:rsidR="009D0BA2" w:rsidRPr="009D0BA2" w:rsidRDefault="009D0BA2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9D0BA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9D0BA2">
        <w:rPr>
          <w:rFonts w:ascii="Arial" w:hAnsi="Arial" w:cs="Arial"/>
          <w:color w:val="000000"/>
          <w:sz w:val="20"/>
          <w:szCs w:val="20"/>
        </w:rPr>
        <w:t xml:space="preserve"> </w:t>
      </w:r>
      <w:r w:rsidR="000918A8">
        <w:rPr>
          <w:rFonts w:ascii="Arial" w:hAnsi="Arial" w:cs="Arial"/>
          <w:color w:val="000000"/>
          <w:sz w:val="20"/>
          <w:szCs w:val="20"/>
        </w:rPr>
        <w:t>–</w:t>
      </w:r>
      <w:r w:rsidRPr="009D0BA2">
        <w:rPr>
          <w:rFonts w:ascii="Arial" w:hAnsi="Arial" w:cs="Arial"/>
          <w:color w:val="000000"/>
          <w:sz w:val="20"/>
          <w:szCs w:val="20"/>
        </w:rPr>
        <w:t xml:space="preserve"> Герметизирующая прокладка</w:t>
      </w:r>
      <w:r>
        <w:rPr>
          <w:rFonts w:ascii="Arial" w:hAnsi="Arial" w:cs="Arial"/>
          <w:color w:val="000000"/>
          <w:sz w:val="20"/>
          <w:szCs w:val="20"/>
        </w:rPr>
        <w:t xml:space="preserve"> не стандартизована</w:t>
      </w:r>
      <w:r w:rsidRPr="009D0BA2">
        <w:rPr>
          <w:rFonts w:ascii="Arial" w:hAnsi="Arial" w:cs="Arial"/>
          <w:color w:val="000000"/>
          <w:sz w:val="20"/>
          <w:szCs w:val="20"/>
        </w:rPr>
        <w:t>.</w:t>
      </w:r>
    </w:p>
    <w:p w14:paraId="51C95115" w14:textId="78C9250E" w:rsidR="00BC72BC" w:rsidRPr="0098658C" w:rsidRDefault="00BC72BC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8658C">
        <w:rPr>
          <w:rFonts w:ascii="Arial" w:hAnsi="Arial" w:cs="Arial"/>
          <w:sz w:val="24"/>
          <w:szCs w:val="24"/>
        </w:rPr>
        <w:t>7.3.2.4 Группировка аппаратов</w:t>
      </w:r>
    </w:p>
    <w:p w14:paraId="781AF34A" w14:textId="3222627A" w:rsidR="008459D0" w:rsidRDefault="00BC72BC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C72BC">
        <w:rPr>
          <w:rFonts w:ascii="Arial" w:hAnsi="Arial" w:cs="Arial"/>
          <w:sz w:val="24"/>
          <w:szCs w:val="24"/>
        </w:rPr>
        <w:t xml:space="preserve">Если несколько аппаратов с установочными размерами, указанными в 7.3.2.1, </w:t>
      </w:r>
      <w:r w:rsidRPr="00BC72BC">
        <w:rPr>
          <w:rFonts w:ascii="Arial" w:hAnsi="Arial" w:cs="Arial"/>
          <w:color w:val="000000"/>
          <w:sz w:val="24"/>
          <w:szCs w:val="24"/>
        </w:rPr>
        <w:t xml:space="preserve">устанавливают в ряд на одной панели, межосевые расстояния </w:t>
      </w:r>
      <w:r w:rsidRPr="00BC72BC">
        <w:rPr>
          <w:rFonts w:ascii="Arial" w:hAnsi="Arial" w:cs="Arial"/>
          <w:i/>
          <w:iCs/>
          <w:color w:val="000000"/>
          <w:sz w:val="24"/>
          <w:szCs w:val="24"/>
        </w:rPr>
        <w:t>а</w:t>
      </w:r>
      <w:r w:rsidRPr="00BC72BC">
        <w:rPr>
          <w:rFonts w:ascii="Arial" w:hAnsi="Arial" w:cs="Arial"/>
          <w:color w:val="000000"/>
          <w:sz w:val="24"/>
          <w:szCs w:val="24"/>
        </w:rPr>
        <w:t xml:space="preserve"> в одном ряду и расстояния </w:t>
      </w:r>
      <w:r w:rsidRPr="00BC72BC">
        <w:rPr>
          <w:rFonts w:ascii="Arial" w:hAnsi="Arial" w:cs="Arial"/>
          <w:i/>
          <w:iCs/>
          <w:color w:val="000000"/>
          <w:sz w:val="24"/>
          <w:szCs w:val="24"/>
        </w:rPr>
        <w:t>b</w:t>
      </w:r>
      <w:r w:rsidRPr="00BC72BC">
        <w:rPr>
          <w:rFonts w:ascii="Arial" w:hAnsi="Arial" w:cs="Arial"/>
          <w:color w:val="000000"/>
          <w:sz w:val="24"/>
          <w:szCs w:val="24"/>
        </w:rPr>
        <w:t xml:space="preserve"> между осевыми линиями рядов не должны быть менее значений, указанных в таблице 5</w:t>
      </w:r>
      <w:r w:rsidR="000918A8">
        <w:rPr>
          <w:rFonts w:ascii="Arial" w:hAnsi="Arial" w:cs="Arial"/>
          <w:color w:val="000000"/>
          <w:sz w:val="24"/>
          <w:szCs w:val="24"/>
        </w:rPr>
        <w:t xml:space="preserve"> при отсутствии</w:t>
      </w:r>
      <w:r w:rsidRPr="00BC72BC">
        <w:rPr>
          <w:rFonts w:ascii="Arial" w:hAnsi="Arial" w:cs="Arial"/>
          <w:color w:val="000000"/>
          <w:sz w:val="24"/>
          <w:szCs w:val="24"/>
        </w:rPr>
        <w:t xml:space="preserve"> указаний со стороны изготовителя.</w:t>
      </w:r>
    </w:p>
    <w:p w14:paraId="25EBEE10" w14:textId="77777777" w:rsidR="008459D0" w:rsidRDefault="008459D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14:paraId="735B9E8E" w14:textId="77777777" w:rsidR="00BC72BC" w:rsidRPr="00BC72BC" w:rsidRDefault="00BC72BC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14:paraId="4203939E" w14:textId="5161CCD4" w:rsidR="00BC72BC" w:rsidRPr="008D4809" w:rsidRDefault="00BC72BC" w:rsidP="00E16E5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D4809">
        <w:rPr>
          <w:rFonts w:ascii="Arial" w:hAnsi="Arial" w:cs="Arial"/>
          <w:color w:val="000000"/>
          <w:spacing w:val="40"/>
          <w:sz w:val="24"/>
          <w:szCs w:val="24"/>
        </w:rPr>
        <w:t>Таблица</w:t>
      </w:r>
      <w:r w:rsidRPr="008D4809">
        <w:rPr>
          <w:rFonts w:ascii="Arial" w:hAnsi="Arial" w:cs="Arial"/>
          <w:color w:val="000000"/>
          <w:sz w:val="24"/>
          <w:szCs w:val="24"/>
        </w:rPr>
        <w:t xml:space="preserve"> 5 </w:t>
      </w:r>
      <w:r w:rsidR="00292AE9">
        <w:rPr>
          <w:rFonts w:ascii="Arial" w:hAnsi="Arial" w:cs="Arial"/>
          <w:color w:val="000000"/>
          <w:sz w:val="24"/>
          <w:szCs w:val="24"/>
        </w:rPr>
        <w:t>–</w:t>
      </w:r>
      <w:r w:rsidRPr="008D4809">
        <w:rPr>
          <w:rFonts w:ascii="Arial" w:hAnsi="Arial" w:cs="Arial"/>
          <w:color w:val="000000"/>
          <w:sz w:val="24"/>
          <w:szCs w:val="24"/>
        </w:rPr>
        <w:t xml:space="preserve"> Предпочтительные минимальные расстояния между центрами установочных отверстий</w:t>
      </w:r>
    </w:p>
    <w:p w14:paraId="1E42EF83" w14:textId="77777777" w:rsidR="00BC72BC" w:rsidRDefault="00BC72BC" w:rsidP="00BC72BC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 миллиметрах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090"/>
        <w:gridCol w:w="3105"/>
        <w:gridCol w:w="3195"/>
      </w:tblGrid>
      <w:tr w:rsidR="00BC72BC" w14:paraId="51A1A6C5" w14:textId="77777777" w:rsidTr="00622B68"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14:paraId="08EB49A3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, sans-serif" w:hAnsi="Arial, sans-serif" w:cs="Arial, sans-serif"/>
                <w:color w:val="000000"/>
                <w:sz w:val="24"/>
                <w:szCs w:val="24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14:paraId="4574ABE9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, sans-serif" w:hAnsi="Arial, sans-serif" w:cs="Arial, sans-serif"/>
                <w:color w:val="000000"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</w:tcPr>
          <w:p w14:paraId="27F3DE3E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, sans-serif" w:hAnsi="Arial, sans-serif" w:cs="Arial, sans-serif"/>
                <w:color w:val="000000"/>
                <w:sz w:val="24"/>
                <w:szCs w:val="24"/>
              </w:rPr>
            </w:pPr>
          </w:p>
        </w:tc>
      </w:tr>
      <w:tr w:rsidR="00BC72BC" w14:paraId="4386535A" w14:textId="77777777" w:rsidTr="00CF329E"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4187C0E3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Размер элемента 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2FC85650" w14:textId="2CDAC451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а</w:t>
            </w:r>
            <w:r w:rsidR="000918A8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0FFF9ED5" w14:textId="6DA8477D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60EAA199" w14:textId="0F5E451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b</w:t>
            </w:r>
            <w:r w:rsidR="000918A8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,</w:t>
            </w:r>
          </w:p>
          <w:p w14:paraId="5C7D071A" w14:textId="2F18402C" w:rsidR="00BC72BC" w:rsidRP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72BC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мм</w:t>
            </w:r>
          </w:p>
        </w:tc>
      </w:tr>
      <w:tr w:rsidR="00BC72BC" w14:paraId="30801F05" w14:textId="77777777" w:rsidTr="00CF329E">
        <w:tc>
          <w:tcPr>
            <w:tcW w:w="309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8748C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D30</w:t>
            </w:r>
          </w:p>
        </w:tc>
        <w:tc>
          <w:tcPr>
            <w:tcW w:w="310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BD1F5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319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29F90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 </w:t>
            </w:r>
          </w:p>
        </w:tc>
      </w:tr>
      <w:tr w:rsidR="00BC72BC" w14:paraId="6917893D" w14:textId="77777777" w:rsidTr="00622B68"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2D623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D22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DD5F4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 </w:t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5D84B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50 </w:t>
            </w:r>
          </w:p>
        </w:tc>
      </w:tr>
      <w:tr w:rsidR="00BC72BC" w14:paraId="5FE05AE0" w14:textId="77777777" w:rsidTr="00622B68"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8DAC0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D16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CDFAD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DC737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25 </w:t>
            </w:r>
          </w:p>
        </w:tc>
      </w:tr>
      <w:tr w:rsidR="00BC72BC" w14:paraId="62EE4D2D" w14:textId="77777777" w:rsidTr="00622B68"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B31AC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D12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D5558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 </w:t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00435" w14:textId="77777777" w:rsidR="00BC72BC" w:rsidRDefault="00BC72BC" w:rsidP="00622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 </w:t>
            </w:r>
          </w:p>
        </w:tc>
      </w:tr>
    </w:tbl>
    <w:p w14:paraId="6B13B526" w14:textId="77777777" w:rsidR="00BC72BC" w:rsidRDefault="00BC72BC" w:rsidP="00BC72BC">
      <w:pPr>
        <w:widowControl w:val="0"/>
        <w:autoSpaceDE w:val="0"/>
        <w:autoSpaceDN w:val="0"/>
        <w:adjustRightInd w:val="0"/>
        <w:spacing w:after="0" w:line="240" w:lineRule="auto"/>
        <w:rPr>
          <w:rFonts w:ascii="Arial, sans-serif" w:hAnsi="Arial, sans-serif" w:cs="Arial, sans-serif"/>
          <w:color w:val="000000"/>
          <w:sz w:val="24"/>
          <w:szCs w:val="24"/>
        </w:rPr>
      </w:pPr>
    </w:p>
    <w:p w14:paraId="55EC48A0" w14:textId="77777777" w:rsidR="00BC72BC" w:rsidRPr="00BC72BC" w:rsidRDefault="00BC72BC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C72BC">
        <w:rPr>
          <w:rFonts w:ascii="Arial" w:hAnsi="Arial" w:cs="Arial"/>
          <w:color w:val="000000"/>
          <w:sz w:val="24"/>
          <w:szCs w:val="24"/>
        </w:rPr>
        <w:t xml:space="preserve">Расстояния </w:t>
      </w:r>
      <w:r w:rsidRPr="00BC72BC">
        <w:rPr>
          <w:rFonts w:ascii="Arial" w:hAnsi="Arial" w:cs="Arial"/>
          <w:i/>
          <w:iCs/>
          <w:color w:val="000000"/>
          <w:sz w:val="24"/>
          <w:szCs w:val="24"/>
        </w:rPr>
        <w:t>а</w:t>
      </w:r>
      <w:r w:rsidRPr="00BC72BC">
        <w:rPr>
          <w:rFonts w:ascii="Arial" w:hAnsi="Arial" w:cs="Arial"/>
          <w:color w:val="000000"/>
          <w:sz w:val="24"/>
          <w:szCs w:val="24"/>
        </w:rPr>
        <w:t xml:space="preserve"> и </w:t>
      </w:r>
      <w:r w:rsidRPr="00BC72BC">
        <w:rPr>
          <w:rFonts w:ascii="Arial" w:hAnsi="Arial" w:cs="Arial"/>
          <w:i/>
          <w:iCs/>
          <w:color w:val="000000"/>
          <w:sz w:val="24"/>
          <w:szCs w:val="24"/>
        </w:rPr>
        <w:t>b</w:t>
      </w:r>
      <w:r w:rsidRPr="00BC72BC">
        <w:rPr>
          <w:rFonts w:ascii="Arial" w:hAnsi="Arial" w:cs="Arial"/>
          <w:color w:val="000000"/>
          <w:sz w:val="24"/>
          <w:szCs w:val="24"/>
        </w:rPr>
        <w:t xml:space="preserve"> могут быть взаимозаменяемыми.</w:t>
      </w:r>
    </w:p>
    <w:p w14:paraId="0F0C9ED8" w14:textId="77103CD7" w:rsidR="00BC72BC" w:rsidRPr="00BC72BC" w:rsidRDefault="00BC72BC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C72BC">
        <w:rPr>
          <w:rFonts w:ascii="Arial" w:hAnsi="Arial" w:cs="Arial"/>
          <w:color w:val="000000"/>
          <w:sz w:val="24"/>
          <w:szCs w:val="24"/>
        </w:rPr>
        <w:t xml:space="preserve">Эти значения служат основой для модернизации аппаратов, однако когда аппараты, разные по конструкции, </w:t>
      </w:r>
      <w:r w:rsidR="00FB3A7B">
        <w:rPr>
          <w:rFonts w:ascii="Arial" w:hAnsi="Arial" w:cs="Arial"/>
          <w:color w:val="000000"/>
          <w:sz w:val="24"/>
          <w:szCs w:val="24"/>
        </w:rPr>
        <w:t>планируется</w:t>
      </w:r>
      <w:r w:rsidRPr="00BC72BC">
        <w:rPr>
          <w:rFonts w:ascii="Arial" w:hAnsi="Arial" w:cs="Arial"/>
          <w:color w:val="000000"/>
          <w:sz w:val="24"/>
          <w:szCs w:val="24"/>
        </w:rPr>
        <w:t xml:space="preserve"> </w:t>
      </w:r>
      <w:r w:rsidR="00FB3A7B" w:rsidRPr="00BC72BC">
        <w:rPr>
          <w:rFonts w:ascii="Arial" w:hAnsi="Arial" w:cs="Arial"/>
          <w:color w:val="000000"/>
          <w:sz w:val="24"/>
          <w:szCs w:val="24"/>
        </w:rPr>
        <w:t>установ</w:t>
      </w:r>
      <w:r w:rsidR="00FB3A7B">
        <w:rPr>
          <w:rFonts w:ascii="Arial" w:hAnsi="Arial" w:cs="Arial"/>
          <w:color w:val="000000"/>
          <w:sz w:val="24"/>
          <w:szCs w:val="24"/>
        </w:rPr>
        <w:t>ить</w:t>
      </w:r>
      <w:r w:rsidR="00FB3A7B" w:rsidRPr="00BC72BC">
        <w:rPr>
          <w:rFonts w:ascii="Arial" w:hAnsi="Arial" w:cs="Arial"/>
          <w:color w:val="000000"/>
          <w:sz w:val="24"/>
          <w:szCs w:val="24"/>
        </w:rPr>
        <w:t xml:space="preserve"> </w:t>
      </w:r>
      <w:r w:rsidRPr="00BC72BC">
        <w:rPr>
          <w:rFonts w:ascii="Arial" w:hAnsi="Arial" w:cs="Arial"/>
          <w:color w:val="000000"/>
          <w:sz w:val="24"/>
          <w:szCs w:val="24"/>
        </w:rPr>
        <w:t xml:space="preserve">в одной системе, заказчику необходимо проверить взаимозаменяемость </w:t>
      </w:r>
      <w:r w:rsidR="000918A8">
        <w:rPr>
          <w:rFonts w:ascii="Arial" w:hAnsi="Arial" w:cs="Arial"/>
          <w:color w:val="000000"/>
          <w:sz w:val="24"/>
          <w:szCs w:val="24"/>
        </w:rPr>
        <w:t>таких</w:t>
      </w:r>
      <w:r w:rsidR="000918A8" w:rsidRPr="00BC72BC">
        <w:rPr>
          <w:rFonts w:ascii="Arial" w:hAnsi="Arial" w:cs="Arial"/>
          <w:color w:val="000000"/>
          <w:sz w:val="24"/>
          <w:szCs w:val="24"/>
        </w:rPr>
        <w:t xml:space="preserve"> </w:t>
      </w:r>
      <w:r w:rsidRPr="00BC72BC">
        <w:rPr>
          <w:rFonts w:ascii="Arial" w:hAnsi="Arial" w:cs="Arial"/>
          <w:color w:val="000000"/>
          <w:sz w:val="24"/>
          <w:szCs w:val="24"/>
        </w:rPr>
        <w:t>аппаратов и убедиться в выполнении требований к расстояниям по изоляции и путям утечки, установленным для соединенных аппаратов в технической документации.</w:t>
      </w:r>
    </w:p>
    <w:p w14:paraId="30C39825" w14:textId="23CFEED5" w:rsidR="00BC72BC" w:rsidRDefault="00BC72BC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BC72BC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BC72BC">
        <w:rPr>
          <w:rFonts w:ascii="Arial" w:hAnsi="Arial" w:cs="Arial"/>
          <w:color w:val="000000"/>
          <w:sz w:val="20"/>
          <w:szCs w:val="20"/>
        </w:rPr>
        <w:t xml:space="preserve"> </w:t>
      </w:r>
      <w:r w:rsidR="009C4433">
        <w:rPr>
          <w:rFonts w:ascii="Arial" w:hAnsi="Arial" w:cs="Arial"/>
          <w:color w:val="000000"/>
          <w:sz w:val="20"/>
          <w:szCs w:val="20"/>
        </w:rPr>
        <w:t>–</w:t>
      </w:r>
      <w:r w:rsidRPr="00BC72BC">
        <w:rPr>
          <w:rFonts w:ascii="Arial" w:hAnsi="Arial" w:cs="Arial"/>
          <w:color w:val="000000"/>
          <w:sz w:val="20"/>
          <w:szCs w:val="20"/>
        </w:rPr>
        <w:t xml:space="preserve"> Вследствие особенностей конструкции, соединений и т.</w:t>
      </w:r>
      <w:r w:rsidR="000918A8">
        <w:rPr>
          <w:rFonts w:ascii="Arial" w:hAnsi="Arial" w:cs="Arial"/>
          <w:color w:val="000000"/>
          <w:sz w:val="20"/>
          <w:szCs w:val="20"/>
        </w:rPr>
        <w:t xml:space="preserve"> </w:t>
      </w:r>
      <w:r w:rsidRPr="00BC72BC">
        <w:rPr>
          <w:rFonts w:ascii="Arial" w:hAnsi="Arial" w:cs="Arial"/>
          <w:color w:val="000000"/>
          <w:sz w:val="20"/>
          <w:szCs w:val="20"/>
        </w:rPr>
        <w:t xml:space="preserve">д. </w:t>
      </w:r>
      <w:r w:rsidR="000918A8">
        <w:rPr>
          <w:rFonts w:ascii="Arial" w:hAnsi="Arial" w:cs="Arial"/>
          <w:color w:val="000000"/>
          <w:sz w:val="20"/>
          <w:szCs w:val="20"/>
        </w:rPr>
        <w:t xml:space="preserve">определенные </w:t>
      </w:r>
      <w:r w:rsidRPr="00BC72BC">
        <w:rPr>
          <w:rFonts w:ascii="Arial" w:hAnsi="Arial" w:cs="Arial"/>
          <w:color w:val="000000"/>
          <w:sz w:val="20"/>
          <w:szCs w:val="20"/>
        </w:rPr>
        <w:t xml:space="preserve">аппараты допускают установку с расстояниями менее </w:t>
      </w:r>
      <w:r w:rsidR="00427DD2">
        <w:rPr>
          <w:rFonts w:ascii="Arial" w:hAnsi="Arial" w:cs="Arial"/>
          <w:color w:val="000000"/>
          <w:sz w:val="20"/>
          <w:szCs w:val="20"/>
        </w:rPr>
        <w:t>указанных</w:t>
      </w:r>
      <w:r w:rsidRPr="00BC72BC">
        <w:rPr>
          <w:rFonts w:ascii="Arial" w:hAnsi="Arial" w:cs="Arial"/>
          <w:color w:val="000000"/>
          <w:sz w:val="20"/>
          <w:szCs w:val="20"/>
        </w:rPr>
        <w:t xml:space="preserve"> в таблице 5 по согласованию с изготовителем. С другой стороны, некоторые типы аппаратов могут </w:t>
      </w:r>
      <w:r w:rsidR="000918A8">
        <w:rPr>
          <w:rFonts w:ascii="Arial" w:hAnsi="Arial" w:cs="Arial"/>
          <w:color w:val="000000"/>
          <w:sz w:val="20"/>
          <w:szCs w:val="20"/>
        </w:rPr>
        <w:t xml:space="preserve">быть </w:t>
      </w:r>
      <w:r w:rsidR="000918A8" w:rsidRPr="00BC72BC">
        <w:rPr>
          <w:rFonts w:ascii="Arial" w:hAnsi="Arial" w:cs="Arial"/>
          <w:color w:val="000000"/>
          <w:sz w:val="20"/>
          <w:szCs w:val="20"/>
        </w:rPr>
        <w:t>устан</w:t>
      </w:r>
      <w:r w:rsidR="000918A8">
        <w:rPr>
          <w:rFonts w:ascii="Arial" w:hAnsi="Arial" w:cs="Arial"/>
          <w:color w:val="000000"/>
          <w:sz w:val="20"/>
          <w:szCs w:val="20"/>
        </w:rPr>
        <w:t>овлены</w:t>
      </w:r>
      <w:r w:rsidR="000918A8" w:rsidRPr="00BC72BC">
        <w:rPr>
          <w:rFonts w:ascii="Arial" w:hAnsi="Arial" w:cs="Arial"/>
          <w:color w:val="000000"/>
          <w:sz w:val="20"/>
          <w:szCs w:val="20"/>
        </w:rPr>
        <w:t xml:space="preserve"> </w:t>
      </w:r>
      <w:r w:rsidRPr="00BC72BC">
        <w:rPr>
          <w:rFonts w:ascii="Arial" w:hAnsi="Arial" w:cs="Arial"/>
          <w:color w:val="000000"/>
          <w:sz w:val="20"/>
          <w:szCs w:val="20"/>
        </w:rPr>
        <w:t>на больших расстояниях, чем указано в таблице 5.</w:t>
      </w:r>
    </w:p>
    <w:p w14:paraId="6D553FDF" w14:textId="77777777" w:rsidR="00E16E5B" w:rsidRPr="00BC72BC" w:rsidRDefault="00E16E5B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</w:p>
    <w:p w14:paraId="2F985DF8" w14:textId="7E362F7D" w:rsidR="00CD3711" w:rsidRPr="0018660E" w:rsidRDefault="00CD3711" w:rsidP="00987075">
      <w:pPr>
        <w:pStyle w:val="1"/>
        <w:spacing w:line="360" w:lineRule="auto"/>
        <w:ind w:firstLine="709"/>
        <w:jc w:val="left"/>
        <w:rPr>
          <w:rFonts w:ascii="Arial" w:hAnsi="Arial" w:cs="Arial"/>
          <w:lang w:val="ru-RU"/>
        </w:rPr>
      </w:pPr>
      <w:r w:rsidRPr="0018660E">
        <w:rPr>
          <w:rFonts w:ascii="Arial" w:hAnsi="Arial" w:cs="Arial"/>
          <w:lang w:val="ru-RU"/>
        </w:rPr>
        <w:t xml:space="preserve">8 </w:t>
      </w:r>
      <w:r w:rsidR="00365A15">
        <w:rPr>
          <w:rFonts w:ascii="Arial" w:hAnsi="Arial" w:cs="Arial"/>
          <w:lang w:val="ru-RU"/>
        </w:rPr>
        <w:t>Требования к конструкции и работоспособности</w:t>
      </w:r>
    </w:p>
    <w:p w14:paraId="432F5E27" w14:textId="2E743A5B" w:rsidR="00365A15" w:rsidRPr="00365A15" w:rsidRDefault="00365A1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65A15">
        <w:rPr>
          <w:rFonts w:ascii="Arial" w:hAnsi="Arial" w:cs="Arial"/>
          <w:b/>
          <w:sz w:val="24"/>
          <w:szCs w:val="24"/>
        </w:rPr>
        <w:t>8.1 Требования к конструкции</w:t>
      </w:r>
    </w:p>
    <w:p w14:paraId="0B3BC847" w14:textId="77777777" w:rsidR="00365A15" w:rsidRPr="00365A15" w:rsidRDefault="00365A1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5A15">
        <w:rPr>
          <w:rFonts w:ascii="Arial" w:hAnsi="Arial" w:cs="Arial"/>
          <w:b/>
          <w:sz w:val="24"/>
          <w:szCs w:val="24"/>
        </w:rPr>
        <w:t>8.1.1 Общие положения</w:t>
      </w:r>
    </w:p>
    <w:p w14:paraId="0359B509" w14:textId="4CBC6720" w:rsidR="00CD3711" w:rsidRPr="0018660E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365A15" w:rsidRPr="00365A15">
        <w:rPr>
          <w:rFonts w:ascii="Arial" w:hAnsi="Arial" w:cs="Arial"/>
          <w:sz w:val="24"/>
          <w:szCs w:val="24"/>
        </w:rPr>
        <w:t xml:space="preserve"> 8.1.1 IEC 60947-1:2020.</w:t>
      </w:r>
    </w:p>
    <w:p w14:paraId="44EDD6CA" w14:textId="77777777" w:rsidR="00365A15" w:rsidRPr="00365A15" w:rsidRDefault="00365A1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65A15">
        <w:rPr>
          <w:rFonts w:ascii="Arial" w:hAnsi="Arial" w:cs="Arial"/>
          <w:b/>
          <w:sz w:val="24"/>
          <w:szCs w:val="24"/>
        </w:rPr>
        <w:t>8.1.2 Материалы</w:t>
      </w:r>
    </w:p>
    <w:p w14:paraId="7355CA90" w14:textId="77777777" w:rsidR="00365A15" w:rsidRPr="00D442E1" w:rsidRDefault="00365A1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42E1">
        <w:rPr>
          <w:rFonts w:ascii="Arial" w:hAnsi="Arial" w:cs="Arial"/>
          <w:sz w:val="24"/>
          <w:szCs w:val="24"/>
        </w:rPr>
        <w:t>8.1.2.1 Общие требования к материалам</w:t>
      </w:r>
    </w:p>
    <w:p w14:paraId="3D48E595" w14:textId="66367195" w:rsidR="00365A15" w:rsidRPr="00365A15" w:rsidRDefault="000918A8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Пункт</w:t>
      </w:r>
      <w:r w:rsidRPr="00365A15">
        <w:rPr>
          <w:rFonts w:ascii="Arial" w:hAnsi="Arial" w:cs="Arial"/>
          <w:sz w:val="24"/>
          <w:szCs w:val="24"/>
        </w:rPr>
        <w:t xml:space="preserve"> </w:t>
      </w:r>
      <w:r w:rsidR="00365A15" w:rsidRPr="00365A15">
        <w:rPr>
          <w:rFonts w:ascii="Arial" w:hAnsi="Arial" w:cs="Arial"/>
          <w:sz w:val="24"/>
          <w:szCs w:val="24"/>
        </w:rPr>
        <w:t xml:space="preserve">8.1.2.1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="00365A15" w:rsidRPr="00365A15">
        <w:rPr>
          <w:rFonts w:ascii="Arial" w:hAnsi="Arial" w:cs="Arial"/>
          <w:sz w:val="24"/>
          <w:szCs w:val="24"/>
        </w:rPr>
        <w:t xml:space="preserve"> с </w:t>
      </w:r>
      <w:r>
        <w:rPr>
          <w:rFonts w:ascii="Arial" w:hAnsi="Arial" w:cs="Arial"/>
          <w:sz w:val="24"/>
          <w:szCs w:val="24"/>
        </w:rPr>
        <w:t>нижеприведенным</w:t>
      </w:r>
      <w:r w:rsidRPr="00365A15">
        <w:rPr>
          <w:rFonts w:ascii="Arial" w:hAnsi="Arial" w:cs="Arial"/>
          <w:sz w:val="24"/>
          <w:szCs w:val="24"/>
        </w:rPr>
        <w:t xml:space="preserve"> </w:t>
      </w:r>
      <w:r w:rsidR="00365A15" w:rsidRPr="00365A15">
        <w:rPr>
          <w:rFonts w:ascii="Arial" w:hAnsi="Arial" w:cs="Arial"/>
          <w:sz w:val="24"/>
          <w:szCs w:val="24"/>
        </w:rPr>
        <w:t>дополнением</w:t>
      </w:r>
      <w:r>
        <w:rPr>
          <w:rFonts w:ascii="Arial" w:hAnsi="Arial" w:cs="Arial"/>
          <w:sz w:val="24"/>
          <w:szCs w:val="24"/>
        </w:rPr>
        <w:t>.</w:t>
      </w:r>
    </w:p>
    <w:p w14:paraId="7872F318" w14:textId="3D1ACEFB" w:rsidR="00365A15" w:rsidRPr="00365A15" w:rsidRDefault="00365A1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5A15">
        <w:rPr>
          <w:rFonts w:ascii="Arial" w:hAnsi="Arial" w:cs="Arial"/>
          <w:sz w:val="24"/>
          <w:szCs w:val="24"/>
        </w:rPr>
        <w:t>Особое внимание следует уделять влагостойкости и необходимости защиты</w:t>
      </w:r>
      <w:r>
        <w:rPr>
          <w:rFonts w:ascii="Arial" w:hAnsi="Arial" w:cs="Arial"/>
          <w:sz w:val="24"/>
          <w:szCs w:val="24"/>
        </w:rPr>
        <w:t xml:space="preserve"> </w:t>
      </w:r>
      <w:r w:rsidRPr="00365A15">
        <w:rPr>
          <w:rFonts w:ascii="Arial" w:hAnsi="Arial" w:cs="Arial"/>
          <w:sz w:val="24"/>
          <w:szCs w:val="24"/>
        </w:rPr>
        <w:t xml:space="preserve">некоторых изоляционных материалов от </w:t>
      </w:r>
      <w:r>
        <w:rPr>
          <w:rFonts w:ascii="Arial" w:hAnsi="Arial" w:cs="Arial"/>
          <w:sz w:val="24"/>
          <w:szCs w:val="24"/>
        </w:rPr>
        <w:t xml:space="preserve">воздействия </w:t>
      </w:r>
      <w:r w:rsidRPr="00365A15">
        <w:rPr>
          <w:rFonts w:ascii="Arial" w:hAnsi="Arial" w:cs="Arial"/>
          <w:sz w:val="24"/>
          <w:szCs w:val="24"/>
        </w:rPr>
        <w:t>влаги.</w:t>
      </w:r>
    </w:p>
    <w:p w14:paraId="696D9226" w14:textId="464494BD" w:rsidR="00365A15" w:rsidRPr="00365A15" w:rsidRDefault="00365A1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65A15">
        <w:rPr>
          <w:rFonts w:ascii="Arial" w:hAnsi="Arial" w:cs="Arial"/>
          <w:sz w:val="24"/>
          <w:szCs w:val="24"/>
        </w:rPr>
        <w:t xml:space="preserve">Вместо 8.1.2.2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Pr="00365A15">
        <w:rPr>
          <w:rFonts w:ascii="Arial" w:hAnsi="Arial" w:cs="Arial"/>
          <w:sz w:val="24"/>
          <w:szCs w:val="24"/>
        </w:rPr>
        <w:t xml:space="preserve"> 8.1.2.2 настоящего </w:t>
      </w:r>
      <w:r>
        <w:rPr>
          <w:rFonts w:ascii="Arial" w:hAnsi="Arial" w:cs="Arial"/>
          <w:sz w:val="24"/>
          <w:szCs w:val="24"/>
        </w:rPr>
        <w:t>стандарта</w:t>
      </w:r>
      <w:r w:rsidRPr="00365A15">
        <w:rPr>
          <w:rFonts w:ascii="Arial" w:hAnsi="Arial" w:cs="Arial"/>
          <w:sz w:val="24"/>
          <w:szCs w:val="24"/>
        </w:rPr>
        <w:t>.</w:t>
      </w:r>
    </w:p>
    <w:p w14:paraId="07C1C8BD" w14:textId="56FF8C9B" w:rsidR="009413FA" w:rsidRPr="00D442E1" w:rsidRDefault="009413FA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42E1">
        <w:rPr>
          <w:rFonts w:ascii="Arial" w:hAnsi="Arial" w:cs="Arial"/>
          <w:sz w:val="24"/>
          <w:szCs w:val="24"/>
        </w:rPr>
        <w:t xml:space="preserve">8.1.2.2 Испытание </w:t>
      </w:r>
      <w:r w:rsidR="00616BC1" w:rsidRPr="00D442E1">
        <w:rPr>
          <w:rFonts w:ascii="Arial" w:hAnsi="Arial" w:cs="Arial"/>
          <w:sz w:val="24"/>
          <w:szCs w:val="24"/>
        </w:rPr>
        <w:t>раскаленной провол</w:t>
      </w:r>
      <w:r w:rsidR="005039A3" w:rsidRPr="00D442E1">
        <w:rPr>
          <w:rFonts w:ascii="Arial" w:hAnsi="Arial" w:cs="Arial"/>
          <w:sz w:val="24"/>
          <w:szCs w:val="24"/>
        </w:rPr>
        <w:t>о</w:t>
      </w:r>
      <w:r w:rsidR="00616BC1" w:rsidRPr="00D442E1">
        <w:rPr>
          <w:rFonts w:ascii="Arial" w:hAnsi="Arial" w:cs="Arial"/>
          <w:sz w:val="24"/>
          <w:szCs w:val="24"/>
        </w:rPr>
        <w:t>кой</w:t>
      </w:r>
    </w:p>
    <w:p w14:paraId="303EAAEB" w14:textId="1FA40491" w:rsidR="009413FA" w:rsidRPr="00A21A78" w:rsidRDefault="009413FA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6462">
        <w:rPr>
          <w:rFonts w:ascii="Arial" w:hAnsi="Arial" w:cs="Arial"/>
          <w:sz w:val="24"/>
          <w:szCs w:val="24"/>
        </w:rPr>
        <w:t xml:space="preserve">Пригодность используемых материалов </w:t>
      </w:r>
      <w:r w:rsidR="00FB3A7B" w:rsidRPr="005F70C8">
        <w:rPr>
          <w:rFonts w:ascii="Arial" w:hAnsi="Arial" w:cs="Arial"/>
          <w:sz w:val="24"/>
          <w:szCs w:val="24"/>
        </w:rPr>
        <w:t xml:space="preserve">проверяют </w:t>
      </w:r>
      <w:r w:rsidRPr="00A21A78">
        <w:rPr>
          <w:rFonts w:ascii="Arial" w:hAnsi="Arial" w:cs="Arial"/>
          <w:sz w:val="24"/>
          <w:szCs w:val="24"/>
        </w:rPr>
        <w:t>путем:</w:t>
      </w:r>
    </w:p>
    <w:p w14:paraId="6F2FC2F0" w14:textId="24EAE854" w:rsidR="009413FA" w:rsidRPr="009413FA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1A78">
        <w:rPr>
          <w:rFonts w:ascii="Arial" w:hAnsi="Arial" w:cs="Arial"/>
          <w:sz w:val="24"/>
          <w:szCs w:val="24"/>
        </w:rPr>
        <w:t>а) проведения испытаний на оборудовании;</w:t>
      </w:r>
      <w:r w:rsidR="000918A8">
        <w:rPr>
          <w:rFonts w:ascii="Arial" w:hAnsi="Arial" w:cs="Arial"/>
          <w:sz w:val="24"/>
          <w:szCs w:val="24"/>
        </w:rPr>
        <w:t>,</w:t>
      </w:r>
      <w:r w:rsidRPr="00A21A78">
        <w:rPr>
          <w:rFonts w:ascii="Arial" w:hAnsi="Arial" w:cs="Arial"/>
          <w:sz w:val="24"/>
          <w:szCs w:val="24"/>
        </w:rPr>
        <w:t xml:space="preserve"> или</w:t>
      </w:r>
    </w:p>
    <w:p w14:paraId="16567062" w14:textId="5EFC9B15" w:rsidR="009413FA" w:rsidRPr="009413FA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b</w:t>
      </w:r>
      <w:r w:rsidRPr="009413FA">
        <w:rPr>
          <w:rFonts w:ascii="Arial" w:hAnsi="Arial" w:cs="Arial"/>
          <w:sz w:val="24"/>
          <w:szCs w:val="24"/>
        </w:rPr>
        <w:t>) проведения испытаний на срезах, взятых из оборудования</w:t>
      </w:r>
      <w:r w:rsidR="000918A8">
        <w:rPr>
          <w:rFonts w:ascii="Arial" w:hAnsi="Arial" w:cs="Arial"/>
          <w:sz w:val="24"/>
          <w:szCs w:val="24"/>
        </w:rPr>
        <w:t>,</w:t>
      </w:r>
      <w:r w:rsidR="000918A8" w:rsidRPr="009413FA">
        <w:rPr>
          <w:rFonts w:ascii="Arial" w:hAnsi="Arial" w:cs="Arial"/>
          <w:sz w:val="24"/>
          <w:szCs w:val="24"/>
        </w:rPr>
        <w:t xml:space="preserve"> </w:t>
      </w:r>
      <w:r w:rsidRPr="009413FA">
        <w:rPr>
          <w:rFonts w:ascii="Arial" w:hAnsi="Arial" w:cs="Arial"/>
          <w:sz w:val="24"/>
          <w:szCs w:val="24"/>
        </w:rPr>
        <w:t>или</w:t>
      </w:r>
    </w:p>
    <w:p w14:paraId="0D220CC9" w14:textId="12FA5E58" w:rsidR="009413FA" w:rsidRPr="009413FA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c</w:t>
      </w:r>
      <w:r w:rsidRPr="009413FA">
        <w:rPr>
          <w:rFonts w:ascii="Arial" w:hAnsi="Arial" w:cs="Arial"/>
          <w:sz w:val="24"/>
          <w:szCs w:val="24"/>
        </w:rPr>
        <w:t>) проведения испытаний на любых деталях из идентичного материала, имеющих характерную толщину</w:t>
      </w:r>
      <w:r w:rsidR="000918A8">
        <w:rPr>
          <w:rFonts w:ascii="Arial" w:hAnsi="Arial" w:cs="Arial"/>
          <w:sz w:val="24"/>
          <w:szCs w:val="24"/>
        </w:rPr>
        <w:t>,</w:t>
      </w:r>
      <w:r w:rsidR="000918A8" w:rsidRPr="009413FA">
        <w:rPr>
          <w:rFonts w:ascii="Arial" w:hAnsi="Arial" w:cs="Arial"/>
          <w:sz w:val="24"/>
          <w:szCs w:val="24"/>
        </w:rPr>
        <w:t xml:space="preserve"> </w:t>
      </w:r>
      <w:r w:rsidRPr="009413FA">
        <w:rPr>
          <w:rFonts w:ascii="Arial" w:hAnsi="Arial" w:cs="Arial"/>
          <w:sz w:val="24"/>
          <w:szCs w:val="24"/>
        </w:rPr>
        <w:t>или</w:t>
      </w:r>
    </w:p>
    <w:p w14:paraId="40E74504" w14:textId="27AF59F8" w:rsidR="00365A15" w:rsidRPr="00365A15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13FA">
        <w:rPr>
          <w:rFonts w:ascii="Arial" w:hAnsi="Arial" w:cs="Arial"/>
          <w:sz w:val="24"/>
          <w:szCs w:val="24"/>
        </w:rPr>
        <w:lastRenderedPageBreak/>
        <w:t xml:space="preserve">d) </w:t>
      </w:r>
      <w:r w:rsidR="000918A8" w:rsidRPr="009413FA">
        <w:rPr>
          <w:rFonts w:ascii="Arial" w:hAnsi="Arial" w:cs="Arial"/>
          <w:sz w:val="24"/>
          <w:szCs w:val="24"/>
        </w:rPr>
        <w:t>предоставлени</w:t>
      </w:r>
      <w:r w:rsidR="000918A8">
        <w:rPr>
          <w:rFonts w:ascii="Arial" w:hAnsi="Arial" w:cs="Arial"/>
          <w:sz w:val="24"/>
          <w:szCs w:val="24"/>
        </w:rPr>
        <w:t>я</w:t>
      </w:r>
      <w:r w:rsidR="000918A8" w:rsidRPr="009413FA">
        <w:rPr>
          <w:rFonts w:ascii="Arial" w:hAnsi="Arial" w:cs="Arial"/>
          <w:sz w:val="24"/>
          <w:szCs w:val="24"/>
        </w:rPr>
        <w:t xml:space="preserve"> </w:t>
      </w:r>
      <w:r w:rsidRPr="009413FA">
        <w:rPr>
          <w:rFonts w:ascii="Arial" w:hAnsi="Arial" w:cs="Arial"/>
          <w:sz w:val="24"/>
          <w:szCs w:val="24"/>
        </w:rPr>
        <w:t>данных от поставщика изоляционных материалов, соответствующих требованиям IEC 60695-2-12.</w:t>
      </w:r>
    </w:p>
    <w:p w14:paraId="3A4EC531" w14:textId="34F323EC" w:rsidR="009413FA" w:rsidRPr="009413FA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13FA">
        <w:rPr>
          <w:rFonts w:ascii="Arial" w:hAnsi="Arial" w:cs="Arial"/>
          <w:sz w:val="24"/>
          <w:szCs w:val="24"/>
        </w:rPr>
        <w:t xml:space="preserve">Пригодность </w:t>
      </w:r>
      <w:r w:rsidR="00FB3A7B">
        <w:rPr>
          <w:rFonts w:ascii="Arial" w:hAnsi="Arial" w:cs="Arial"/>
          <w:sz w:val="24"/>
          <w:szCs w:val="24"/>
        </w:rPr>
        <w:t xml:space="preserve">необходимо </w:t>
      </w:r>
      <w:r w:rsidRPr="009413FA">
        <w:rPr>
          <w:rFonts w:ascii="Arial" w:hAnsi="Arial" w:cs="Arial"/>
          <w:sz w:val="24"/>
          <w:szCs w:val="24"/>
        </w:rPr>
        <w:t xml:space="preserve">определять с точки зрения устойчивости к воздействию высоких температур и огня. </w:t>
      </w:r>
      <w:r w:rsidR="0062699B">
        <w:rPr>
          <w:rFonts w:ascii="Arial" w:hAnsi="Arial" w:cs="Arial"/>
          <w:sz w:val="24"/>
          <w:szCs w:val="24"/>
        </w:rPr>
        <w:t>Следует</w:t>
      </w:r>
      <w:r w:rsidR="0062699B" w:rsidRPr="009413FA">
        <w:rPr>
          <w:rFonts w:ascii="Arial" w:hAnsi="Arial" w:cs="Arial"/>
          <w:sz w:val="24"/>
          <w:szCs w:val="24"/>
        </w:rPr>
        <w:t xml:space="preserve"> </w:t>
      </w:r>
      <w:r w:rsidR="00FB3A7B" w:rsidRPr="009413FA">
        <w:rPr>
          <w:rFonts w:ascii="Arial" w:hAnsi="Arial" w:cs="Arial"/>
          <w:sz w:val="24"/>
          <w:szCs w:val="24"/>
        </w:rPr>
        <w:t>указ</w:t>
      </w:r>
      <w:r w:rsidR="00FB3A7B">
        <w:rPr>
          <w:rFonts w:ascii="Arial" w:hAnsi="Arial" w:cs="Arial"/>
          <w:sz w:val="24"/>
          <w:szCs w:val="24"/>
        </w:rPr>
        <w:t>ывать</w:t>
      </w:r>
      <w:r w:rsidRPr="009413FA">
        <w:rPr>
          <w:rFonts w:ascii="Arial" w:hAnsi="Arial" w:cs="Arial"/>
          <w:sz w:val="24"/>
          <w:szCs w:val="24"/>
        </w:rPr>
        <w:t xml:space="preserve">, какой метод из </w:t>
      </w:r>
      <w:r w:rsidR="0062699B">
        <w:rPr>
          <w:rFonts w:ascii="Arial" w:hAnsi="Arial" w:cs="Arial"/>
          <w:sz w:val="24"/>
          <w:szCs w:val="24"/>
        </w:rPr>
        <w:t>перечислений</w:t>
      </w:r>
      <w:r w:rsidR="0062699B" w:rsidRPr="009413FA">
        <w:rPr>
          <w:rFonts w:ascii="Arial" w:hAnsi="Arial" w:cs="Arial"/>
          <w:sz w:val="24"/>
          <w:szCs w:val="24"/>
        </w:rPr>
        <w:t xml:space="preserve"> </w:t>
      </w:r>
      <w:r w:rsidRPr="009413FA">
        <w:rPr>
          <w:rFonts w:ascii="Arial" w:hAnsi="Arial" w:cs="Arial"/>
          <w:sz w:val="24"/>
          <w:szCs w:val="24"/>
        </w:rPr>
        <w:t xml:space="preserve">а), </w:t>
      </w:r>
      <w:r>
        <w:rPr>
          <w:rFonts w:ascii="Arial" w:hAnsi="Arial" w:cs="Arial"/>
          <w:sz w:val="24"/>
          <w:szCs w:val="24"/>
          <w:lang w:val="en-US"/>
        </w:rPr>
        <w:t>b</w:t>
      </w:r>
      <w:r w:rsidRPr="009413FA">
        <w:rPr>
          <w:rFonts w:ascii="Arial" w:hAnsi="Arial" w:cs="Arial"/>
          <w:sz w:val="24"/>
          <w:szCs w:val="24"/>
        </w:rPr>
        <w:t xml:space="preserve">), </w:t>
      </w:r>
      <w:r>
        <w:rPr>
          <w:rFonts w:ascii="Arial" w:hAnsi="Arial" w:cs="Arial"/>
          <w:sz w:val="24"/>
          <w:szCs w:val="24"/>
          <w:lang w:val="en-US"/>
        </w:rPr>
        <w:t>c</w:t>
      </w:r>
      <w:r w:rsidRPr="009413FA">
        <w:rPr>
          <w:rFonts w:ascii="Arial" w:hAnsi="Arial" w:cs="Arial"/>
          <w:sz w:val="24"/>
          <w:szCs w:val="24"/>
        </w:rPr>
        <w:t xml:space="preserve">) и </w:t>
      </w:r>
      <w:r>
        <w:rPr>
          <w:rFonts w:ascii="Arial" w:hAnsi="Arial" w:cs="Arial"/>
          <w:sz w:val="24"/>
          <w:szCs w:val="24"/>
          <w:lang w:val="en-US"/>
        </w:rPr>
        <w:t>d</w:t>
      </w:r>
      <w:r w:rsidRPr="009413FA">
        <w:rPr>
          <w:rFonts w:ascii="Arial" w:hAnsi="Arial" w:cs="Arial"/>
          <w:sz w:val="24"/>
          <w:szCs w:val="24"/>
        </w:rPr>
        <w:t xml:space="preserve">) используется для подтверждения соответствия. </w:t>
      </w:r>
    </w:p>
    <w:p w14:paraId="28DCC82D" w14:textId="3CF32480" w:rsidR="00365A15" w:rsidRPr="00365A15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13FA">
        <w:rPr>
          <w:rFonts w:ascii="Arial" w:hAnsi="Arial" w:cs="Arial"/>
          <w:sz w:val="24"/>
          <w:szCs w:val="24"/>
        </w:rPr>
        <w:t>Если идентичный материал, имеющий типичные поперечные сечения, удовлетворяет требованиям любого из испытаний, указанных в 9.2.2 IEC 60947-1:2020, то эти испытания повторять не нужно.</w:t>
      </w:r>
    </w:p>
    <w:p w14:paraId="67A2E8F6" w14:textId="6EE724CD" w:rsidR="009413FA" w:rsidRPr="009413FA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13FA">
        <w:rPr>
          <w:rFonts w:ascii="Arial" w:hAnsi="Arial" w:cs="Arial"/>
          <w:sz w:val="24"/>
          <w:szCs w:val="24"/>
        </w:rPr>
        <w:t>Испытания оборудования провод</w:t>
      </w:r>
      <w:r w:rsidR="00FB3A7B">
        <w:rPr>
          <w:rFonts w:ascii="Arial" w:hAnsi="Arial" w:cs="Arial"/>
          <w:sz w:val="24"/>
          <w:szCs w:val="24"/>
        </w:rPr>
        <w:t>ят</w:t>
      </w:r>
      <w:r w:rsidRPr="009413FA">
        <w:rPr>
          <w:rFonts w:ascii="Arial" w:hAnsi="Arial" w:cs="Arial"/>
          <w:sz w:val="24"/>
          <w:szCs w:val="24"/>
        </w:rPr>
        <w:t xml:space="preserve"> с помощью испытания конечного продукта на </w:t>
      </w:r>
      <w:r w:rsidR="00616BC1">
        <w:rPr>
          <w:rFonts w:ascii="Arial" w:hAnsi="Arial" w:cs="Arial"/>
          <w:sz w:val="24"/>
          <w:szCs w:val="24"/>
        </w:rPr>
        <w:t>раскаленную</w:t>
      </w:r>
      <w:r w:rsidRPr="009413FA">
        <w:rPr>
          <w:rFonts w:ascii="Arial" w:hAnsi="Arial" w:cs="Arial"/>
          <w:sz w:val="24"/>
          <w:szCs w:val="24"/>
        </w:rPr>
        <w:t xml:space="preserve"> проволоку в соответствии с IEC 60695-2-10 и </w:t>
      </w:r>
      <w:r w:rsidR="00E16E5B">
        <w:rPr>
          <w:rFonts w:ascii="Arial" w:hAnsi="Arial" w:cs="Arial"/>
          <w:sz w:val="24"/>
          <w:szCs w:val="24"/>
        </w:rPr>
        <w:br/>
      </w:r>
      <w:r w:rsidRPr="009413FA">
        <w:rPr>
          <w:rFonts w:ascii="Arial" w:hAnsi="Arial" w:cs="Arial"/>
          <w:sz w:val="24"/>
          <w:szCs w:val="24"/>
        </w:rPr>
        <w:t>IEC 60695-2-11.</w:t>
      </w:r>
    </w:p>
    <w:p w14:paraId="46433947" w14:textId="435E3A9B" w:rsidR="00365A15" w:rsidRPr="00365A15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13FA">
        <w:rPr>
          <w:rFonts w:ascii="Arial" w:hAnsi="Arial" w:cs="Arial"/>
          <w:sz w:val="24"/>
          <w:szCs w:val="24"/>
        </w:rPr>
        <w:t>Испытания провод</w:t>
      </w:r>
      <w:r w:rsidR="00FB3A7B">
        <w:rPr>
          <w:rFonts w:ascii="Arial" w:hAnsi="Arial" w:cs="Arial"/>
          <w:sz w:val="24"/>
          <w:szCs w:val="24"/>
        </w:rPr>
        <w:t>ят</w:t>
      </w:r>
      <w:r w:rsidRPr="009413FA">
        <w:rPr>
          <w:rFonts w:ascii="Arial" w:hAnsi="Arial" w:cs="Arial"/>
          <w:sz w:val="24"/>
          <w:szCs w:val="24"/>
        </w:rPr>
        <w:t xml:space="preserve"> в соответствии с 9.2.2.1 </w:t>
      </w:r>
      <w:r w:rsidR="00E16E5B">
        <w:rPr>
          <w:rFonts w:ascii="Arial" w:hAnsi="Arial" w:cs="Arial"/>
          <w:sz w:val="24"/>
          <w:szCs w:val="24"/>
        </w:rPr>
        <w:br/>
      </w:r>
      <w:r w:rsidRPr="009413FA">
        <w:rPr>
          <w:rFonts w:ascii="Arial" w:hAnsi="Arial" w:cs="Arial"/>
          <w:sz w:val="24"/>
          <w:szCs w:val="24"/>
        </w:rPr>
        <w:t xml:space="preserve">IEC 60947-1:2020 с соблюдением условий, </w:t>
      </w:r>
      <w:r w:rsidR="00427DD2">
        <w:rPr>
          <w:rFonts w:ascii="Arial" w:hAnsi="Arial" w:cs="Arial"/>
          <w:sz w:val="24"/>
          <w:szCs w:val="24"/>
        </w:rPr>
        <w:t>указанных</w:t>
      </w:r>
      <w:r w:rsidRPr="009413FA">
        <w:rPr>
          <w:rFonts w:ascii="Arial" w:hAnsi="Arial" w:cs="Arial"/>
          <w:sz w:val="24"/>
          <w:szCs w:val="24"/>
        </w:rPr>
        <w:t xml:space="preserve"> в </w:t>
      </w:r>
      <w:r w:rsidR="0062699B">
        <w:rPr>
          <w:rFonts w:ascii="Arial" w:hAnsi="Arial" w:cs="Arial"/>
          <w:sz w:val="24"/>
          <w:szCs w:val="24"/>
        </w:rPr>
        <w:t>т</w:t>
      </w:r>
      <w:r w:rsidR="0062699B" w:rsidRPr="009413FA">
        <w:rPr>
          <w:rFonts w:ascii="Arial" w:hAnsi="Arial" w:cs="Arial"/>
          <w:sz w:val="24"/>
          <w:szCs w:val="24"/>
        </w:rPr>
        <w:t xml:space="preserve">аблица </w:t>
      </w:r>
      <w:r w:rsidRPr="009413FA">
        <w:rPr>
          <w:rFonts w:ascii="Arial" w:hAnsi="Arial" w:cs="Arial"/>
          <w:sz w:val="24"/>
          <w:szCs w:val="24"/>
        </w:rPr>
        <w:t>6.</w:t>
      </w:r>
    </w:p>
    <w:p w14:paraId="7E005306" w14:textId="206D8375" w:rsidR="00365A15" w:rsidRPr="00365A15" w:rsidRDefault="009413FA" w:rsidP="009413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13FA">
        <w:rPr>
          <w:rFonts w:ascii="Arial" w:hAnsi="Arial" w:cs="Arial"/>
          <w:sz w:val="24"/>
          <w:szCs w:val="24"/>
        </w:rPr>
        <w:t>Для деталей массой менее 2 г и для мелких деталей, как указано в IEC 60695-2-11, других испытаний не требуется.</w:t>
      </w:r>
    </w:p>
    <w:p w14:paraId="0E39610E" w14:textId="7B581DB1" w:rsidR="00365A15" w:rsidRDefault="00616BC1" w:rsidP="00AB4B2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D4809">
        <w:rPr>
          <w:rFonts w:ascii="Arial" w:hAnsi="Arial" w:cs="Arial"/>
          <w:spacing w:val="40"/>
          <w:sz w:val="24"/>
          <w:szCs w:val="24"/>
        </w:rPr>
        <w:t>Таблица</w:t>
      </w:r>
      <w:r w:rsidRPr="008D4809">
        <w:rPr>
          <w:rFonts w:ascii="Arial" w:hAnsi="Arial" w:cs="Arial"/>
          <w:sz w:val="24"/>
          <w:szCs w:val="24"/>
        </w:rPr>
        <w:t xml:space="preserve"> 6 – Условия испытания на раскаленную проволоку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4714"/>
        <w:gridCol w:w="4715"/>
      </w:tblGrid>
      <w:tr w:rsidR="00C55B01" w14:paraId="0C7DA43B" w14:textId="77777777" w:rsidTr="00CF329E">
        <w:tc>
          <w:tcPr>
            <w:tcW w:w="4714" w:type="dxa"/>
            <w:tcBorders>
              <w:bottom w:val="double" w:sz="4" w:space="0" w:color="auto"/>
            </w:tcBorders>
          </w:tcPr>
          <w:p w14:paraId="5E3BB6D8" w14:textId="582C29D2" w:rsidR="00C55B01" w:rsidRDefault="0062699B" w:rsidP="00D442E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5B01">
              <w:rPr>
                <w:rFonts w:ascii="Arial" w:hAnsi="Arial" w:cs="Arial"/>
              </w:rPr>
              <w:t>Испыт</w:t>
            </w:r>
            <w:r>
              <w:rPr>
                <w:rFonts w:ascii="Arial" w:hAnsi="Arial" w:cs="Arial"/>
              </w:rPr>
              <w:t>у</w:t>
            </w:r>
            <w:r w:rsidRPr="00C55B01">
              <w:rPr>
                <w:rFonts w:ascii="Arial" w:hAnsi="Arial" w:cs="Arial"/>
              </w:rPr>
              <w:t xml:space="preserve">емая </w:t>
            </w:r>
            <w:r w:rsidR="00C55B01" w:rsidRPr="00C55B01">
              <w:rPr>
                <w:rFonts w:ascii="Arial" w:hAnsi="Arial" w:cs="Arial"/>
              </w:rPr>
              <w:t>деталь</w:t>
            </w:r>
          </w:p>
        </w:tc>
        <w:tc>
          <w:tcPr>
            <w:tcW w:w="4715" w:type="dxa"/>
            <w:tcBorders>
              <w:bottom w:val="double" w:sz="4" w:space="0" w:color="auto"/>
            </w:tcBorders>
          </w:tcPr>
          <w:p w14:paraId="33E25257" w14:textId="486DCF04" w:rsidR="00C55B01" w:rsidRDefault="00C55B01" w:rsidP="00D442E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4809">
              <w:rPr>
                <w:rFonts w:ascii="Arial" w:hAnsi="Arial" w:cs="Arial"/>
              </w:rPr>
              <w:t>Условия испытания</w:t>
            </w:r>
          </w:p>
        </w:tc>
      </w:tr>
      <w:tr w:rsidR="00C55B01" w14:paraId="7B6E25E2" w14:textId="77777777" w:rsidTr="00CF329E">
        <w:tc>
          <w:tcPr>
            <w:tcW w:w="4714" w:type="dxa"/>
            <w:tcBorders>
              <w:top w:val="double" w:sz="4" w:space="0" w:color="auto"/>
            </w:tcBorders>
          </w:tcPr>
          <w:p w14:paraId="4B122FFE" w14:textId="596ABD9E" w:rsidR="00C55B01" w:rsidRDefault="00C55B01" w:rsidP="0062699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6BC1">
              <w:rPr>
                <w:rFonts w:ascii="Arial" w:hAnsi="Arial" w:cs="Arial"/>
              </w:rPr>
              <w:t>Деталь массой менее 2 г (см. 3.14 IEC 60695-2-11:2021)</w:t>
            </w:r>
          </w:p>
        </w:tc>
        <w:tc>
          <w:tcPr>
            <w:tcW w:w="4715" w:type="dxa"/>
            <w:tcBorders>
              <w:top w:val="double" w:sz="4" w:space="0" w:color="auto"/>
            </w:tcBorders>
          </w:tcPr>
          <w:p w14:paraId="13C804D5" w14:textId="4F849801" w:rsidR="00C55B01" w:rsidRDefault="00C55B01" w:rsidP="00C55B0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w w:val="105"/>
              </w:rPr>
              <w:t xml:space="preserve">Испытание не требуется </w:t>
            </w:r>
            <w:r w:rsidRPr="00EF597C">
              <w:rPr>
                <w:rFonts w:ascii="Arial" w:hAnsi="Arial" w:cs="Arial"/>
                <w:w w:val="105"/>
                <w:vertAlign w:val="superscript"/>
              </w:rPr>
              <w:t>a</w:t>
            </w:r>
            <w:r>
              <w:rPr>
                <w:rFonts w:ascii="Arial" w:hAnsi="Arial" w:cs="Arial"/>
                <w:w w:val="105"/>
                <w:vertAlign w:val="superscript"/>
              </w:rPr>
              <w:t>,</w:t>
            </w:r>
            <w:r w:rsidRPr="00EF597C">
              <w:rPr>
                <w:rFonts w:ascii="Arial" w:hAnsi="Arial" w:cs="Arial"/>
                <w:w w:val="105"/>
                <w:vertAlign w:val="superscript"/>
              </w:rPr>
              <w:t xml:space="preserve"> c</w:t>
            </w:r>
          </w:p>
        </w:tc>
      </w:tr>
      <w:tr w:rsidR="00C55B01" w14:paraId="52474561" w14:textId="77777777" w:rsidTr="00C55B01">
        <w:tc>
          <w:tcPr>
            <w:tcW w:w="4714" w:type="dxa"/>
          </w:tcPr>
          <w:p w14:paraId="4BB04C62" w14:textId="6EA24E4A" w:rsidR="00C55B01" w:rsidRDefault="00C55B01" w:rsidP="0062699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6BC1">
              <w:rPr>
                <w:rFonts w:ascii="Arial" w:hAnsi="Arial" w:cs="Arial"/>
                <w:color w:val="000000"/>
              </w:rPr>
              <w:t xml:space="preserve">Деталь, которая является небольшой деталью в соответствии с 3.15 </w:t>
            </w:r>
            <w:r>
              <w:rPr>
                <w:rFonts w:ascii="Arial" w:hAnsi="Arial" w:cs="Arial"/>
                <w:color w:val="000000"/>
              </w:rPr>
              <w:t>IEC</w:t>
            </w:r>
            <w:r w:rsidRPr="00616BC1">
              <w:rPr>
                <w:rFonts w:ascii="Arial" w:hAnsi="Arial" w:cs="Arial"/>
                <w:color w:val="000000"/>
              </w:rPr>
              <w:t xml:space="preserve"> 60695-2-11:2021</w:t>
            </w:r>
          </w:p>
        </w:tc>
        <w:tc>
          <w:tcPr>
            <w:tcW w:w="4715" w:type="dxa"/>
          </w:tcPr>
          <w:p w14:paraId="456F1A0D" w14:textId="1796FAC6" w:rsidR="00C55B01" w:rsidRDefault="00C55B01" w:rsidP="00C55B0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w w:val="105"/>
              </w:rPr>
              <w:t xml:space="preserve">Испытание не требуется </w:t>
            </w:r>
            <w:r w:rsidRPr="00EF597C">
              <w:rPr>
                <w:rFonts w:ascii="Arial" w:hAnsi="Arial" w:cs="Arial"/>
                <w:w w:val="105"/>
                <w:vertAlign w:val="superscript"/>
              </w:rPr>
              <w:t>a</w:t>
            </w:r>
            <w:r>
              <w:rPr>
                <w:rFonts w:ascii="Arial" w:hAnsi="Arial" w:cs="Arial"/>
                <w:w w:val="105"/>
                <w:vertAlign w:val="superscript"/>
              </w:rPr>
              <w:t>,</w:t>
            </w:r>
            <w:r w:rsidRPr="00EF597C">
              <w:rPr>
                <w:rFonts w:ascii="Arial" w:hAnsi="Arial" w:cs="Arial"/>
                <w:w w:val="105"/>
                <w:vertAlign w:val="superscript"/>
              </w:rPr>
              <w:t xml:space="preserve"> c</w:t>
            </w:r>
          </w:p>
        </w:tc>
      </w:tr>
      <w:tr w:rsidR="00C55B01" w14:paraId="174276DE" w14:textId="77777777" w:rsidTr="00C55B01">
        <w:tc>
          <w:tcPr>
            <w:tcW w:w="4714" w:type="dxa"/>
          </w:tcPr>
          <w:p w14:paraId="133D8038" w14:textId="161F36F4" w:rsidR="00C55B01" w:rsidRDefault="00C55B01" w:rsidP="00C55B0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Деталь</w:t>
            </w:r>
            <w:r w:rsidRPr="00616BC1">
              <w:rPr>
                <w:rFonts w:ascii="Arial" w:hAnsi="Arial" w:cs="Arial"/>
              </w:rPr>
              <w:t>, удерживающая токоведущие части в нужном положении</w:t>
            </w:r>
          </w:p>
        </w:tc>
        <w:tc>
          <w:tcPr>
            <w:tcW w:w="4715" w:type="dxa"/>
          </w:tcPr>
          <w:p w14:paraId="396C9FFD" w14:textId="468BEAE2" w:rsidR="00C55B01" w:rsidRDefault="00C55B01" w:rsidP="00C55B0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597C">
              <w:rPr>
                <w:rFonts w:ascii="Arial" w:hAnsi="Arial" w:cs="Arial"/>
              </w:rPr>
              <w:t>Испытание раскаленной проволокой при температуре 750 °C</w:t>
            </w:r>
          </w:p>
        </w:tc>
      </w:tr>
      <w:tr w:rsidR="00C55B01" w14:paraId="18CD7271" w14:textId="77777777" w:rsidTr="00C55B01">
        <w:tc>
          <w:tcPr>
            <w:tcW w:w="4714" w:type="dxa"/>
          </w:tcPr>
          <w:p w14:paraId="6BD6E0D6" w14:textId="00BEBB71" w:rsidR="00C55B01" w:rsidRDefault="00C55B01" w:rsidP="00C55B0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остальные детали</w:t>
            </w:r>
          </w:p>
        </w:tc>
        <w:tc>
          <w:tcPr>
            <w:tcW w:w="4715" w:type="dxa"/>
          </w:tcPr>
          <w:p w14:paraId="2D7C68CE" w14:textId="3029A1A3" w:rsidR="00C55B01" w:rsidRDefault="00C55B01" w:rsidP="00C55B0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597C">
              <w:rPr>
                <w:rFonts w:ascii="Arial" w:hAnsi="Arial" w:cs="Arial"/>
              </w:rPr>
              <w:t xml:space="preserve">Испытание раскаленной проволокой при температуре </w:t>
            </w:r>
            <w:r>
              <w:rPr>
                <w:rFonts w:ascii="Arial" w:hAnsi="Arial" w:cs="Arial"/>
              </w:rPr>
              <w:t>6</w:t>
            </w:r>
            <w:r w:rsidRPr="00EF597C">
              <w:rPr>
                <w:rFonts w:ascii="Arial" w:hAnsi="Arial" w:cs="Arial"/>
              </w:rPr>
              <w:t xml:space="preserve">50 °C </w:t>
            </w:r>
            <w:r w:rsidRPr="00616BC1">
              <w:rPr>
                <w:rFonts w:ascii="Arial" w:hAnsi="Arial" w:cs="Arial"/>
                <w:vertAlign w:val="superscript"/>
              </w:rPr>
              <w:t>b</w:t>
            </w:r>
          </w:p>
        </w:tc>
      </w:tr>
      <w:tr w:rsidR="001D4251" w14:paraId="16AB6075" w14:textId="77777777" w:rsidTr="00E84972">
        <w:tc>
          <w:tcPr>
            <w:tcW w:w="9429" w:type="dxa"/>
            <w:gridSpan w:val="2"/>
          </w:tcPr>
          <w:p w14:paraId="6F4342EA" w14:textId="030E2A3E" w:rsidR="001D4251" w:rsidRPr="001D4251" w:rsidRDefault="001D4251" w:rsidP="001D4251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D4251">
              <w:rPr>
                <w:rFonts w:ascii="Arial" w:hAnsi="Arial" w:cs="Arial"/>
                <w:sz w:val="18"/>
                <w:szCs w:val="18"/>
                <w:vertAlign w:val="superscript"/>
              </w:rPr>
              <w:t>а</w:t>
            </w:r>
            <w:r w:rsidRPr="001D4251">
              <w:rPr>
                <w:rFonts w:ascii="Arial" w:hAnsi="Arial" w:cs="Arial"/>
                <w:sz w:val="18"/>
                <w:szCs w:val="18"/>
              </w:rPr>
              <w:t xml:space="preserve"> Альтернативные испытания допускается не проводить.</w:t>
            </w:r>
          </w:p>
          <w:p w14:paraId="388F6DB9" w14:textId="7FFD80DD" w:rsidR="001D4251" w:rsidRPr="001D4251" w:rsidRDefault="001D4251" w:rsidP="001D4251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D4251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b</w:t>
            </w:r>
            <w:r w:rsidRPr="001D4251">
              <w:rPr>
                <w:rFonts w:ascii="Arial" w:hAnsi="Arial" w:cs="Arial"/>
                <w:sz w:val="18"/>
                <w:szCs w:val="18"/>
              </w:rPr>
              <w:t xml:space="preserve"> Температура раскаленной проволоки может быть снижена до 550 °C, если будет доказано, что остаточный риск возгорания является приемлемым</w:t>
            </w:r>
          </w:p>
          <w:p w14:paraId="10FEB67C" w14:textId="21E08E3B" w:rsidR="001D4251" w:rsidRPr="001D4251" w:rsidRDefault="001D4251" w:rsidP="001D425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D4251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c</w:t>
            </w:r>
            <w:r w:rsidRPr="001D4251">
              <w:rPr>
                <w:rFonts w:ascii="Arial" w:hAnsi="Arial" w:cs="Arial"/>
                <w:sz w:val="18"/>
                <w:szCs w:val="18"/>
              </w:rPr>
              <w:t xml:space="preserve"> Для изделий, содержащих множество деталей массой менее 2 г и/или мелких деталей, количество</w:t>
            </w:r>
            <w:r w:rsidR="00397F2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2699B">
              <w:rPr>
                <w:rFonts w:ascii="Arial" w:hAnsi="Arial" w:cs="Arial"/>
                <w:sz w:val="18"/>
                <w:szCs w:val="18"/>
              </w:rPr>
              <w:br/>
            </w:r>
            <w:r w:rsidRPr="001D4251">
              <w:rPr>
                <w:rFonts w:ascii="Arial" w:hAnsi="Arial" w:cs="Arial"/>
                <w:sz w:val="18"/>
                <w:szCs w:val="18"/>
              </w:rPr>
              <w:t>не проверенного материала, находящегося в непосредственной близости, не должно превышать 10 г. Максимальные расстояния близости должны быть основаны на оценке риска, учитывающей опасность распространения огня.</w:t>
            </w:r>
          </w:p>
        </w:tc>
      </w:tr>
    </w:tbl>
    <w:p w14:paraId="51CE562D" w14:textId="77777777" w:rsidR="00616BC1" w:rsidRPr="00AB4B26" w:rsidRDefault="00616BC1" w:rsidP="00616BC1">
      <w:pPr>
        <w:pStyle w:val="ad"/>
        <w:rPr>
          <w:rFonts w:ascii="Arial"/>
          <w:b/>
          <w:sz w:val="22"/>
        </w:rPr>
      </w:pPr>
    </w:p>
    <w:p w14:paraId="26D28045" w14:textId="77777777" w:rsidR="00622B68" w:rsidRPr="00D442E1" w:rsidRDefault="00622B68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42E1">
        <w:rPr>
          <w:rFonts w:ascii="Arial" w:hAnsi="Arial" w:cs="Arial"/>
          <w:sz w:val="24"/>
          <w:szCs w:val="24"/>
        </w:rPr>
        <w:t>8.1.2.3 Испытание на основе категории воспламеняемости</w:t>
      </w:r>
    </w:p>
    <w:p w14:paraId="748F8E36" w14:textId="0C3FF4A7" w:rsidR="00622B68" w:rsidRPr="00622B68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622B68" w:rsidRPr="00622B68">
        <w:rPr>
          <w:rFonts w:ascii="Arial" w:hAnsi="Arial" w:cs="Arial"/>
          <w:sz w:val="24"/>
          <w:szCs w:val="24"/>
        </w:rPr>
        <w:t xml:space="preserve"> 8.1.2.3 IEC 60947-1:2020.</w:t>
      </w:r>
    </w:p>
    <w:p w14:paraId="424FA1D5" w14:textId="77777777" w:rsidR="00622B68" w:rsidRPr="00622B68" w:rsidRDefault="00622B68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22B68">
        <w:rPr>
          <w:rFonts w:ascii="Arial" w:hAnsi="Arial" w:cs="Arial"/>
          <w:b/>
          <w:sz w:val="24"/>
          <w:szCs w:val="24"/>
        </w:rPr>
        <w:t>8.1.3 Токоведущие части и их соединения</w:t>
      </w:r>
    </w:p>
    <w:p w14:paraId="040037BB" w14:textId="1BC9F834" w:rsidR="00622B68" w:rsidRPr="00622B68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622B68" w:rsidRPr="00622B68">
        <w:rPr>
          <w:rFonts w:ascii="Arial" w:hAnsi="Arial" w:cs="Arial"/>
          <w:sz w:val="24"/>
          <w:szCs w:val="24"/>
        </w:rPr>
        <w:t xml:space="preserve"> 8.1.3 IEC 60947-1:2020.</w:t>
      </w:r>
    </w:p>
    <w:p w14:paraId="1766C220" w14:textId="6B86C677" w:rsidR="00622B68" w:rsidRPr="007A4AB3" w:rsidRDefault="00622B68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22B68">
        <w:rPr>
          <w:rFonts w:ascii="Arial" w:hAnsi="Arial" w:cs="Arial"/>
          <w:b/>
          <w:sz w:val="24"/>
          <w:szCs w:val="24"/>
        </w:rPr>
        <w:t xml:space="preserve">8.1.4 Зазоры и </w:t>
      </w:r>
      <w:r w:rsidR="000A347F" w:rsidRPr="007A4AB3">
        <w:rPr>
          <w:rFonts w:ascii="Arial" w:hAnsi="Arial" w:cs="Arial"/>
          <w:b/>
          <w:sz w:val="24"/>
          <w:szCs w:val="24"/>
        </w:rPr>
        <w:t>расстояния</w:t>
      </w:r>
      <w:r w:rsidRPr="007A4AB3">
        <w:rPr>
          <w:rFonts w:ascii="Arial" w:hAnsi="Arial" w:cs="Arial"/>
          <w:b/>
          <w:sz w:val="24"/>
          <w:szCs w:val="24"/>
        </w:rPr>
        <w:t xml:space="preserve"> утечки</w:t>
      </w:r>
    </w:p>
    <w:p w14:paraId="0B218376" w14:textId="6520345C" w:rsidR="00365A15" w:rsidRPr="00AB4B26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622B68" w:rsidRPr="007A4AB3">
        <w:rPr>
          <w:rFonts w:ascii="Arial" w:hAnsi="Arial" w:cs="Arial"/>
          <w:sz w:val="24"/>
          <w:szCs w:val="24"/>
        </w:rPr>
        <w:t xml:space="preserve"> 8.1.4 IEC 60947</w:t>
      </w:r>
      <w:r w:rsidR="00622B68" w:rsidRPr="00622B68">
        <w:rPr>
          <w:rFonts w:ascii="Arial" w:hAnsi="Arial" w:cs="Arial"/>
          <w:sz w:val="24"/>
          <w:szCs w:val="24"/>
        </w:rPr>
        <w:t>-1:2020.</w:t>
      </w:r>
    </w:p>
    <w:p w14:paraId="707345AE" w14:textId="70B23FFC" w:rsidR="00622B68" w:rsidRPr="00622B68" w:rsidRDefault="00622B68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22B68">
        <w:rPr>
          <w:rFonts w:ascii="Arial" w:hAnsi="Arial" w:cs="Arial"/>
          <w:b/>
          <w:sz w:val="24"/>
          <w:szCs w:val="24"/>
        </w:rPr>
        <w:lastRenderedPageBreak/>
        <w:t xml:space="preserve">8.1.5 </w:t>
      </w:r>
      <w:r w:rsidR="000A347F">
        <w:rPr>
          <w:rFonts w:ascii="Arial" w:hAnsi="Arial" w:cs="Arial"/>
          <w:b/>
          <w:sz w:val="24"/>
          <w:szCs w:val="24"/>
        </w:rPr>
        <w:t>Орган управления</w:t>
      </w:r>
    </w:p>
    <w:p w14:paraId="11450E2A" w14:textId="77777777" w:rsidR="00622B68" w:rsidRPr="00D442E1" w:rsidRDefault="00622B68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42E1">
        <w:rPr>
          <w:rFonts w:ascii="Arial" w:hAnsi="Arial" w:cs="Arial"/>
          <w:sz w:val="24"/>
          <w:szCs w:val="24"/>
        </w:rPr>
        <w:t>8.1.5.1 Изоляция</w:t>
      </w:r>
    </w:p>
    <w:p w14:paraId="213D0EBE" w14:textId="2C974ED7" w:rsidR="00622B68" w:rsidRPr="00622B68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622B68" w:rsidRPr="00622B68">
        <w:rPr>
          <w:rFonts w:ascii="Arial" w:hAnsi="Arial" w:cs="Arial"/>
          <w:sz w:val="24"/>
          <w:szCs w:val="24"/>
        </w:rPr>
        <w:t xml:space="preserve"> 8.1.5.1 IEC 60947-1:2020.</w:t>
      </w:r>
    </w:p>
    <w:p w14:paraId="3E6B4C51" w14:textId="77777777" w:rsidR="00622B68" w:rsidRPr="00D442E1" w:rsidRDefault="00622B68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42E1">
        <w:rPr>
          <w:rFonts w:ascii="Arial" w:hAnsi="Arial" w:cs="Arial"/>
          <w:sz w:val="24"/>
          <w:szCs w:val="24"/>
        </w:rPr>
        <w:t>8.1.5.2 Направление движения</w:t>
      </w:r>
    </w:p>
    <w:p w14:paraId="335A19A1" w14:textId="47BD2BDB" w:rsidR="00365A15" w:rsidRPr="00AB4B26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622B68" w:rsidRPr="00622B68">
        <w:rPr>
          <w:rFonts w:ascii="Arial" w:hAnsi="Arial" w:cs="Arial"/>
          <w:sz w:val="24"/>
          <w:szCs w:val="24"/>
        </w:rPr>
        <w:t xml:space="preserve"> 8.1.5.2 IEC 60947-1:2020.</w:t>
      </w:r>
    </w:p>
    <w:p w14:paraId="5D88A6ED" w14:textId="7BC0267D" w:rsidR="00622B68" w:rsidRPr="00D442E1" w:rsidRDefault="00622B68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42E1">
        <w:rPr>
          <w:rFonts w:ascii="Arial" w:hAnsi="Arial" w:cs="Arial"/>
          <w:sz w:val="24"/>
          <w:szCs w:val="24"/>
        </w:rPr>
        <w:t xml:space="preserve">8.1.5.3 Усилие </w:t>
      </w:r>
      <w:r w:rsidR="005E2D45" w:rsidRPr="00D442E1">
        <w:rPr>
          <w:rFonts w:ascii="Arial" w:hAnsi="Arial" w:cs="Arial"/>
          <w:sz w:val="24"/>
          <w:szCs w:val="24"/>
        </w:rPr>
        <w:t>(момент) управления</w:t>
      </w:r>
    </w:p>
    <w:p w14:paraId="5BA362BF" w14:textId="08A0A30D" w:rsidR="005E2D45" w:rsidRPr="005E2D45" w:rsidRDefault="005E2D4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2D45">
        <w:rPr>
          <w:rFonts w:ascii="Arial" w:hAnsi="Arial" w:cs="Arial"/>
          <w:color w:val="000000"/>
          <w:sz w:val="24"/>
          <w:szCs w:val="24"/>
        </w:rPr>
        <w:t>Усилие (момент) управления, необходимое(ый) для воздействия на орган управления, должно(</w:t>
      </w:r>
      <w:r w:rsidR="0062699B">
        <w:rPr>
          <w:rFonts w:ascii="Arial" w:hAnsi="Arial" w:cs="Arial"/>
          <w:color w:val="000000"/>
          <w:sz w:val="24"/>
          <w:szCs w:val="24"/>
        </w:rPr>
        <w:t>долж</w:t>
      </w:r>
      <w:r w:rsidRPr="005E2D45">
        <w:rPr>
          <w:rFonts w:ascii="Arial" w:hAnsi="Arial" w:cs="Arial"/>
          <w:color w:val="000000"/>
          <w:sz w:val="24"/>
          <w:szCs w:val="24"/>
        </w:rPr>
        <w:t xml:space="preserve">ен) соответствовать его применению. Следует принять во внимание размер органа управления, тип корпуса или панели, окружение аппарата и его </w:t>
      </w:r>
      <w:r w:rsidR="0062699B" w:rsidRPr="005E2D45">
        <w:rPr>
          <w:rFonts w:ascii="Arial" w:hAnsi="Arial" w:cs="Arial"/>
          <w:color w:val="000000"/>
          <w:sz w:val="24"/>
          <w:szCs w:val="24"/>
        </w:rPr>
        <w:t xml:space="preserve">назначение </w:t>
      </w:r>
      <w:r w:rsidRPr="005E2D45">
        <w:rPr>
          <w:rFonts w:ascii="Arial" w:hAnsi="Arial" w:cs="Arial"/>
          <w:color w:val="000000"/>
          <w:sz w:val="24"/>
          <w:szCs w:val="24"/>
        </w:rPr>
        <w:t>в системе.</w:t>
      </w:r>
    </w:p>
    <w:p w14:paraId="19997993" w14:textId="2EE0BE11" w:rsidR="005E2D45" w:rsidRPr="00D442E1" w:rsidRDefault="005E2D4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42E1">
        <w:rPr>
          <w:rFonts w:ascii="Arial" w:hAnsi="Arial" w:cs="Arial"/>
          <w:sz w:val="24"/>
          <w:szCs w:val="24"/>
        </w:rPr>
        <w:t>8.1.5.4 Ограничение вращения (поворотных переключателей)</w:t>
      </w:r>
    </w:p>
    <w:p w14:paraId="753411C6" w14:textId="76E50DCB" w:rsidR="005E2D45" w:rsidRPr="00565E99" w:rsidRDefault="00565E99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65E99">
        <w:rPr>
          <w:rFonts w:ascii="Arial" w:hAnsi="Arial" w:cs="Arial"/>
          <w:color w:val="000000"/>
          <w:sz w:val="24"/>
          <w:szCs w:val="24"/>
        </w:rPr>
        <w:t xml:space="preserve">Если используемые органы управления аппарата имеют ограниченное или однонаправленное движение, то </w:t>
      </w:r>
      <w:r w:rsidR="00FB3A7B">
        <w:rPr>
          <w:rFonts w:ascii="Arial" w:hAnsi="Arial" w:cs="Arial"/>
          <w:color w:val="000000"/>
          <w:sz w:val="24"/>
          <w:szCs w:val="24"/>
        </w:rPr>
        <w:t>и</w:t>
      </w:r>
      <w:r w:rsidR="0062699B">
        <w:rPr>
          <w:rFonts w:ascii="Arial" w:hAnsi="Arial" w:cs="Arial"/>
          <w:color w:val="000000"/>
          <w:sz w:val="24"/>
          <w:szCs w:val="24"/>
        </w:rPr>
        <w:t>х</w:t>
      </w:r>
      <w:r w:rsidR="00FB3A7B">
        <w:rPr>
          <w:rFonts w:ascii="Arial" w:hAnsi="Arial" w:cs="Arial"/>
          <w:color w:val="000000"/>
          <w:sz w:val="24"/>
          <w:szCs w:val="24"/>
        </w:rPr>
        <w:t xml:space="preserve"> снабжают</w:t>
      </w:r>
      <w:r w:rsidRPr="00565E99">
        <w:rPr>
          <w:rFonts w:ascii="Arial" w:hAnsi="Arial" w:cs="Arial"/>
          <w:color w:val="000000"/>
          <w:sz w:val="24"/>
          <w:szCs w:val="24"/>
        </w:rPr>
        <w:t xml:space="preserve"> </w:t>
      </w:r>
      <w:r w:rsidR="00FB3A7B">
        <w:rPr>
          <w:rFonts w:ascii="Arial" w:hAnsi="Arial" w:cs="Arial"/>
          <w:color w:val="000000"/>
          <w:sz w:val="24"/>
          <w:szCs w:val="24"/>
        </w:rPr>
        <w:t>надежными</w:t>
      </w:r>
      <w:r w:rsidRPr="00565E99">
        <w:rPr>
          <w:rFonts w:ascii="Arial" w:hAnsi="Arial" w:cs="Arial"/>
          <w:color w:val="000000"/>
          <w:sz w:val="24"/>
          <w:szCs w:val="24"/>
        </w:rPr>
        <w:t xml:space="preserve"> ограничителями, выдерживающими пятикратный по сравнению с нормальным воздействием момент</w:t>
      </w:r>
      <w:r w:rsidR="005E2D45" w:rsidRPr="00565E99">
        <w:rPr>
          <w:rFonts w:ascii="Arial" w:hAnsi="Arial" w:cs="Arial"/>
          <w:sz w:val="24"/>
          <w:szCs w:val="24"/>
        </w:rPr>
        <w:t xml:space="preserve">, </w:t>
      </w:r>
      <w:r w:rsidR="00FB3A7B" w:rsidRPr="00565E99">
        <w:rPr>
          <w:rFonts w:ascii="Arial" w:hAnsi="Arial" w:cs="Arial"/>
          <w:sz w:val="24"/>
          <w:szCs w:val="24"/>
        </w:rPr>
        <w:t>указанн</w:t>
      </w:r>
      <w:r w:rsidR="00FB3A7B">
        <w:rPr>
          <w:rFonts w:ascii="Arial" w:hAnsi="Arial" w:cs="Arial"/>
          <w:sz w:val="24"/>
          <w:szCs w:val="24"/>
        </w:rPr>
        <w:t>ый</w:t>
      </w:r>
      <w:r w:rsidR="00FB3A7B" w:rsidRPr="00565E99">
        <w:rPr>
          <w:rFonts w:ascii="Arial" w:hAnsi="Arial" w:cs="Arial"/>
          <w:sz w:val="24"/>
          <w:szCs w:val="24"/>
        </w:rPr>
        <w:t xml:space="preserve"> </w:t>
      </w:r>
      <w:r w:rsidR="005E2D45" w:rsidRPr="00565E99">
        <w:rPr>
          <w:rFonts w:ascii="Arial" w:hAnsi="Arial" w:cs="Arial"/>
          <w:sz w:val="24"/>
          <w:szCs w:val="24"/>
        </w:rPr>
        <w:t xml:space="preserve">изготовителем. </w:t>
      </w:r>
    </w:p>
    <w:p w14:paraId="699ACB58" w14:textId="4444C33C" w:rsidR="005E2D45" w:rsidRPr="00D442E1" w:rsidRDefault="005E2D4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42E1">
        <w:rPr>
          <w:rFonts w:ascii="Arial" w:hAnsi="Arial" w:cs="Arial"/>
          <w:sz w:val="24"/>
          <w:szCs w:val="24"/>
        </w:rPr>
        <w:t xml:space="preserve">8.1.5.5 </w:t>
      </w:r>
      <w:r w:rsidR="00565E99" w:rsidRPr="00D442E1">
        <w:rPr>
          <w:rFonts w:ascii="Arial" w:hAnsi="Arial" w:cs="Arial"/>
          <w:sz w:val="24"/>
          <w:szCs w:val="24"/>
        </w:rPr>
        <w:t>Срочный останов</w:t>
      </w:r>
    </w:p>
    <w:p w14:paraId="42287872" w14:textId="61EA04D2" w:rsidR="00365A15" w:rsidRDefault="00565E99" w:rsidP="00987075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65E99">
        <w:rPr>
          <w:rFonts w:ascii="Arial" w:hAnsi="Arial" w:cs="Arial"/>
          <w:color w:val="000000"/>
          <w:sz w:val="24"/>
          <w:szCs w:val="24"/>
        </w:rPr>
        <w:t>Требования для стопорных устройств срочного останова с функцией защелкивания указаны в IEC 60947-5-5</w:t>
      </w:r>
      <w:r w:rsidR="00A14825">
        <w:rPr>
          <w:rFonts w:ascii="Arial" w:hAnsi="Arial" w:cs="Arial"/>
          <w:color w:val="000000"/>
          <w:sz w:val="24"/>
          <w:szCs w:val="24"/>
        </w:rPr>
        <w:t>.</w:t>
      </w:r>
    </w:p>
    <w:p w14:paraId="56BB38BF" w14:textId="2D122F4D" w:rsidR="00A14825" w:rsidRPr="00A14825" w:rsidRDefault="00A1482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14825">
        <w:rPr>
          <w:rFonts w:ascii="Arial" w:hAnsi="Arial" w:cs="Arial"/>
          <w:b/>
          <w:sz w:val="24"/>
          <w:szCs w:val="24"/>
        </w:rPr>
        <w:t xml:space="preserve">8.1.6 Указание положения </w:t>
      </w:r>
      <w:r w:rsidR="000A347F">
        <w:rPr>
          <w:rFonts w:ascii="Arial" w:hAnsi="Arial" w:cs="Arial"/>
          <w:b/>
          <w:sz w:val="24"/>
          <w:szCs w:val="24"/>
        </w:rPr>
        <w:t>контактов</w:t>
      </w:r>
    </w:p>
    <w:p w14:paraId="69C7CDFE" w14:textId="58AFFFE4" w:rsidR="00A14825" w:rsidRPr="00A14825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A14825" w:rsidRPr="00A14825">
        <w:rPr>
          <w:rFonts w:ascii="Arial" w:hAnsi="Arial" w:cs="Arial"/>
          <w:sz w:val="24"/>
          <w:szCs w:val="24"/>
        </w:rPr>
        <w:t xml:space="preserve"> 8.1.6 IEC 60947-1:2020.</w:t>
      </w:r>
    </w:p>
    <w:p w14:paraId="486759DB" w14:textId="370A72BC" w:rsidR="00A14825" w:rsidRPr="00A14825" w:rsidRDefault="00A1482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14825">
        <w:rPr>
          <w:rFonts w:ascii="Arial" w:hAnsi="Arial" w:cs="Arial"/>
          <w:b/>
          <w:bCs/>
          <w:color w:val="000000"/>
          <w:sz w:val="24"/>
          <w:szCs w:val="24"/>
        </w:rPr>
        <w:t xml:space="preserve">8.1.7 Требования к аппаратам для цепей управления, </w:t>
      </w:r>
      <w:r w:rsidR="000A347F">
        <w:rPr>
          <w:rFonts w:ascii="Arial" w:hAnsi="Arial" w:cs="Arial"/>
          <w:b/>
          <w:bCs/>
          <w:color w:val="000000"/>
          <w:sz w:val="24"/>
          <w:szCs w:val="24"/>
        </w:rPr>
        <w:t xml:space="preserve">пригодных для </w:t>
      </w:r>
      <w:r w:rsidR="00FB3A7B">
        <w:rPr>
          <w:rFonts w:ascii="Arial" w:hAnsi="Arial" w:cs="Arial"/>
          <w:b/>
          <w:bCs/>
          <w:color w:val="000000"/>
          <w:sz w:val="24"/>
          <w:szCs w:val="24"/>
        </w:rPr>
        <w:t>применения в качестве разъединителя</w:t>
      </w:r>
    </w:p>
    <w:p w14:paraId="2ADCE054" w14:textId="75D0E2AE" w:rsidR="001D4251" w:rsidRPr="00281CAE" w:rsidRDefault="001D4251" w:rsidP="00281CAE">
      <w:pPr>
        <w:tabs>
          <w:tab w:val="left" w:pos="284"/>
        </w:tabs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281CAE">
        <w:rPr>
          <w:rFonts w:ascii="Arial" w:eastAsia="Calibri" w:hAnsi="Arial" w:cs="Arial"/>
          <w:sz w:val="24"/>
          <w:szCs w:val="24"/>
        </w:rPr>
        <w:t>Аппарат цепей управления пригодный для применения в качестве разъединителя</w:t>
      </w:r>
      <w:r w:rsidR="0062699B">
        <w:rPr>
          <w:rFonts w:ascii="Arial" w:eastAsia="Calibri" w:hAnsi="Arial" w:cs="Arial"/>
          <w:sz w:val="24"/>
          <w:szCs w:val="24"/>
        </w:rPr>
        <w:t>,</w:t>
      </w:r>
      <w:r w:rsidRPr="00281CAE">
        <w:rPr>
          <w:rFonts w:ascii="Arial" w:eastAsia="Calibri" w:hAnsi="Arial" w:cs="Arial"/>
          <w:sz w:val="24"/>
          <w:szCs w:val="24"/>
        </w:rPr>
        <w:t xml:space="preserve"> должен иметь ручное управление с прямым размыканием цепи (см. приложение K) и обеспечивать в положении разомкнутых контактов функцию разъединения (см. 3.1.2.3 настоящего </w:t>
      </w:r>
      <w:r w:rsidR="0062699B">
        <w:rPr>
          <w:rFonts w:ascii="Arial" w:eastAsia="Calibri" w:hAnsi="Arial" w:cs="Arial"/>
          <w:sz w:val="24"/>
          <w:szCs w:val="24"/>
        </w:rPr>
        <w:t>стандарта</w:t>
      </w:r>
      <w:r w:rsidR="0062699B" w:rsidRPr="00281CAE">
        <w:rPr>
          <w:rFonts w:ascii="Arial" w:eastAsia="Calibri" w:hAnsi="Arial" w:cs="Arial"/>
          <w:sz w:val="24"/>
          <w:szCs w:val="24"/>
        </w:rPr>
        <w:t xml:space="preserve"> </w:t>
      </w:r>
      <w:r w:rsidRPr="00281CAE">
        <w:rPr>
          <w:rFonts w:ascii="Arial" w:eastAsia="Calibri" w:hAnsi="Arial" w:cs="Arial"/>
          <w:sz w:val="24"/>
          <w:szCs w:val="24"/>
        </w:rPr>
        <w:t>и 8.1.7 IEC 60947-1:2020).</w:t>
      </w:r>
    </w:p>
    <w:p w14:paraId="54BF1AC6" w14:textId="7696CA0F" w:rsidR="001D4251" w:rsidRPr="001D4251" w:rsidRDefault="001D4251" w:rsidP="001D425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81CAE">
        <w:rPr>
          <w:rFonts w:ascii="Arial" w:eastAsia="Calibri" w:hAnsi="Arial" w:cs="Arial"/>
          <w:sz w:val="24"/>
          <w:szCs w:val="24"/>
        </w:rPr>
        <w:t>Положение разомкнутых контактов аппарата должно представлять собой положение, в котором аппарат может оставаться бесконечно долгое время, пока к нему не приложено управляющее усилие.</w:t>
      </w:r>
    </w:p>
    <w:p w14:paraId="1A752CF7" w14:textId="44B766A5" w:rsidR="00A14825" w:rsidRPr="00A14825" w:rsidRDefault="00A1482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14825">
        <w:rPr>
          <w:rFonts w:ascii="Arial" w:hAnsi="Arial" w:cs="Arial"/>
          <w:color w:val="000000"/>
          <w:sz w:val="24"/>
          <w:szCs w:val="24"/>
        </w:rPr>
        <w:t>Для того чтобы воспрепятствовать неожиданному переходу контактов в замкнутое состояние, переключение аппаратов должно блокироваться, когда контакты находятся в разомкнутом состоянии, что достигается применением замка или блокировочного устройства, доступ к которым невозможен без специального инструмента или ключа.</w:t>
      </w:r>
    </w:p>
    <w:p w14:paraId="45A91B2A" w14:textId="2D524291" w:rsidR="00EC4CF5" w:rsidRPr="00EC4CF5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C4CF5">
        <w:rPr>
          <w:rFonts w:ascii="Arial" w:hAnsi="Arial" w:cs="Arial"/>
          <w:b/>
          <w:sz w:val="24"/>
          <w:szCs w:val="24"/>
        </w:rPr>
        <w:t>8.1.8 Выводы</w:t>
      </w:r>
    </w:p>
    <w:p w14:paraId="0383E591" w14:textId="45E66AC2" w:rsidR="00EC4CF5" w:rsidRPr="00EC4CF5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</w:t>
      </w:r>
      <w:r w:rsidRPr="00EC4CF5">
        <w:rPr>
          <w:rFonts w:ascii="Arial" w:hAnsi="Arial" w:cs="Arial"/>
          <w:sz w:val="24"/>
          <w:szCs w:val="24"/>
        </w:rPr>
        <w:t xml:space="preserve">ункт 8.1.8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Pr="00EC4CF5">
        <w:rPr>
          <w:rFonts w:ascii="Arial" w:hAnsi="Arial" w:cs="Arial"/>
          <w:sz w:val="24"/>
          <w:szCs w:val="24"/>
        </w:rPr>
        <w:t xml:space="preserve"> с </w:t>
      </w:r>
      <w:r w:rsidR="0062699B">
        <w:rPr>
          <w:rFonts w:ascii="Arial" w:hAnsi="Arial" w:cs="Arial"/>
          <w:sz w:val="24"/>
          <w:szCs w:val="24"/>
        </w:rPr>
        <w:t>нижеприведенным</w:t>
      </w:r>
      <w:r w:rsidR="0062699B" w:rsidRPr="00EC4CF5">
        <w:rPr>
          <w:rFonts w:ascii="Arial" w:hAnsi="Arial" w:cs="Arial"/>
          <w:sz w:val="24"/>
          <w:szCs w:val="24"/>
        </w:rPr>
        <w:t xml:space="preserve"> </w:t>
      </w:r>
      <w:r w:rsidRPr="00EC4CF5">
        <w:rPr>
          <w:rFonts w:ascii="Arial" w:hAnsi="Arial" w:cs="Arial"/>
          <w:sz w:val="24"/>
          <w:szCs w:val="24"/>
        </w:rPr>
        <w:t>дополнением:</w:t>
      </w:r>
    </w:p>
    <w:p w14:paraId="760A8DD7" w14:textId="1FE540F9" w:rsidR="00EC4CF5" w:rsidRPr="00EC4CF5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C4CF5">
        <w:rPr>
          <w:rFonts w:ascii="Arial" w:hAnsi="Arial" w:cs="Arial"/>
          <w:sz w:val="24"/>
          <w:szCs w:val="24"/>
        </w:rPr>
        <w:t>Требования 8.1.8 должны быть проверены испытаниями по 9.2.5</w:t>
      </w:r>
      <w:r w:rsidR="002E3637">
        <w:rPr>
          <w:rFonts w:ascii="Arial" w:hAnsi="Arial" w:cs="Arial"/>
          <w:sz w:val="24"/>
          <w:szCs w:val="24"/>
        </w:rPr>
        <w:t>.</w:t>
      </w:r>
      <w:r w:rsidRPr="00EC4CF5">
        <w:rPr>
          <w:rFonts w:ascii="Arial" w:hAnsi="Arial" w:cs="Arial"/>
          <w:sz w:val="24"/>
          <w:szCs w:val="24"/>
        </w:rPr>
        <w:t xml:space="preserve"> </w:t>
      </w:r>
    </w:p>
    <w:p w14:paraId="0DF06AB8" w14:textId="39CE3E8B" w:rsidR="00EC4CF5" w:rsidRPr="00EC4CF5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C4CF5">
        <w:rPr>
          <w:rFonts w:ascii="Arial" w:hAnsi="Arial" w:cs="Arial"/>
          <w:b/>
          <w:sz w:val="24"/>
          <w:szCs w:val="24"/>
        </w:rPr>
        <w:t>8.1.9 Свободный</w:t>
      </w:r>
      <w:r w:rsidR="00BC3056">
        <w:rPr>
          <w:rFonts w:ascii="Arial" w:hAnsi="Arial" w:cs="Arial"/>
          <w:b/>
          <w:sz w:val="24"/>
          <w:szCs w:val="24"/>
        </w:rPr>
        <w:t xml:space="preserve"> пункт</w:t>
      </w:r>
    </w:p>
    <w:p w14:paraId="5B3AC0D3" w14:textId="6AE80C2F" w:rsidR="00EC4CF5" w:rsidRPr="00EC4CF5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C4CF5">
        <w:rPr>
          <w:rFonts w:ascii="Arial" w:hAnsi="Arial" w:cs="Arial"/>
          <w:b/>
          <w:sz w:val="24"/>
          <w:szCs w:val="24"/>
        </w:rPr>
        <w:t>8.1.10 Требования к защитному заземляющему устройству</w:t>
      </w:r>
    </w:p>
    <w:p w14:paraId="78045064" w14:textId="2C398BFB" w:rsidR="00EC4CF5" w:rsidRPr="00EC4CF5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Pr="00EC4CF5">
        <w:rPr>
          <w:rFonts w:ascii="Arial" w:hAnsi="Arial" w:cs="Arial"/>
          <w:sz w:val="24"/>
          <w:szCs w:val="24"/>
        </w:rPr>
        <w:t xml:space="preserve">ункт 8.1.10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Pr="00EC4CF5">
        <w:rPr>
          <w:rFonts w:ascii="Arial" w:hAnsi="Arial" w:cs="Arial"/>
          <w:sz w:val="24"/>
          <w:szCs w:val="24"/>
        </w:rPr>
        <w:t xml:space="preserve"> с </w:t>
      </w:r>
      <w:r w:rsidR="0062699B">
        <w:rPr>
          <w:rFonts w:ascii="Arial" w:hAnsi="Arial" w:cs="Arial"/>
          <w:sz w:val="24"/>
          <w:szCs w:val="24"/>
        </w:rPr>
        <w:t>нижеприведенным</w:t>
      </w:r>
      <w:r w:rsidRPr="00EC4CF5">
        <w:rPr>
          <w:rFonts w:ascii="Arial" w:hAnsi="Arial" w:cs="Arial"/>
          <w:sz w:val="24"/>
          <w:szCs w:val="24"/>
        </w:rPr>
        <w:t xml:space="preserve"> дополнением:</w:t>
      </w:r>
    </w:p>
    <w:p w14:paraId="337FCBD0" w14:textId="77777777" w:rsidR="00EC4CF5" w:rsidRPr="00EC4CF5" w:rsidRDefault="00EC4CF5" w:rsidP="009870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EC4CF5">
        <w:rPr>
          <w:rFonts w:ascii="Arial" w:hAnsi="Arial" w:cs="Arial"/>
          <w:color w:val="000000"/>
          <w:sz w:val="24"/>
          <w:szCs w:val="24"/>
        </w:rPr>
        <w:t>Аппараты для цепей управления класса II не требуют защитного заземляющего устройства (см. IEC 61140).</w:t>
      </w:r>
    </w:p>
    <w:p w14:paraId="397193B9" w14:textId="1E72AFE6" w:rsidR="00EC4CF5" w:rsidRPr="0026222C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26222C">
        <w:rPr>
          <w:rFonts w:ascii="Arial" w:hAnsi="Arial" w:cs="Arial"/>
          <w:b/>
          <w:sz w:val="24"/>
          <w:szCs w:val="24"/>
        </w:rPr>
        <w:t xml:space="preserve">8.1.11 </w:t>
      </w:r>
      <w:r w:rsidR="000A347F">
        <w:rPr>
          <w:rFonts w:ascii="Arial" w:hAnsi="Arial" w:cs="Arial"/>
          <w:b/>
          <w:sz w:val="24"/>
          <w:szCs w:val="24"/>
        </w:rPr>
        <w:t>Оболочки для аппаратов</w:t>
      </w:r>
    </w:p>
    <w:p w14:paraId="553CF570" w14:textId="71018E4B" w:rsidR="00EC4CF5" w:rsidRPr="0026222C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EC4CF5" w:rsidRPr="0026222C">
        <w:rPr>
          <w:rFonts w:ascii="Arial" w:hAnsi="Arial" w:cs="Arial"/>
          <w:sz w:val="24"/>
          <w:szCs w:val="24"/>
        </w:rPr>
        <w:t xml:space="preserve"> 8.1.11 IEC 60947-1:2020.</w:t>
      </w:r>
    </w:p>
    <w:p w14:paraId="1EA0A7F3" w14:textId="0D606081" w:rsidR="00EC4CF5" w:rsidRPr="0026222C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26222C">
        <w:rPr>
          <w:rFonts w:ascii="Arial" w:hAnsi="Arial" w:cs="Arial"/>
          <w:b/>
          <w:sz w:val="24"/>
          <w:szCs w:val="24"/>
        </w:rPr>
        <w:t xml:space="preserve">8.1.12 Степени защиты </w:t>
      </w:r>
      <w:r w:rsidR="000A347F">
        <w:rPr>
          <w:rFonts w:ascii="Arial" w:hAnsi="Arial" w:cs="Arial"/>
          <w:b/>
          <w:sz w:val="24"/>
          <w:szCs w:val="24"/>
        </w:rPr>
        <w:t>аппаратов в оболочках</w:t>
      </w:r>
    </w:p>
    <w:p w14:paraId="1457DC16" w14:textId="04B4D924" w:rsidR="00EC4CF5" w:rsidRPr="0026222C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EC4CF5" w:rsidRPr="0026222C">
        <w:rPr>
          <w:rFonts w:ascii="Arial" w:hAnsi="Arial" w:cs="Arial"/>
          <w:sz w:val="24"/>
          <w:szCs w:val="24"/>
        </w:rPr>
        <w:t xml:space="preserve"> 8.1.12 IEC 60947-1:2020.</w:t>
      </w:r>
    </w:p>
    <w:p w14:paraId="09A3046C" w14:textId="0EF87B87" w:rsidR="00EC4CF5" w:rsidRPr="000A347F" w:rsidRDefault="00EC4CF5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A347F">
        <w:rPr>
          <w:rFonts w:ascii="Arial" w:hAnsi="Arial" w:cs="Arial"/>
          <w:b/>
          <w:sz w:val="24"/>
          <w:szCs w:val="24"/>
        </w:rPr>
        <w:t xml:space="preserve">8.1.13 Вытягивание, </w:t>
      </w:r>
      <w:r w:rsidR="000A347F" w:rsidRPr="000A347F">
        <w:rPr>
          <w:rFonts w:ascii="Arial" w:hAnsi="Arial" w:cs="Arial"/>
          <w:b/>
          <w:sz w:val="24"/>
          <w:szCs w:val="24"/>
        </w:rPr>
        <w:t xml:space="preserve">кручение, </w:t>
      </w:r>
      <w:r w:rsidRPr="000A347F">
        <w:rPr>
          <w:rFonts w:ascii="Arial" w:hAnsi="Arial" w:cs="Arial"/>
          <w:b/>
          <w:sz w:val="24"/>
          <w:szCs w:val="24"/>
        </w:rPr>
        <w:t xml:space="preserve">изгиб </w:t>
      </w:r>
      <w:r w:rsidR="000A347F" w:rsidRPr="000A347F">
        <w:rPr>
          <w:rFonts w:ascii="Arial" w:hAnsi="Arial" w:cs="Arial"/>
          <w:b/>
          <w:sz w:val="24"/>
          <w:szCs w:val="24"/>
        </w:rPr>
        <w:t>стальных труб для проводников</w:t>
      </w:r>
    </w:p>
    <w:p w14:paraId="37C4ABDB" w14:textId="0547875A" w:rsidR="00365A15" w:rsidRPr="00AB4B26" w:rsidRDefault="009A3BC1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EC4CF5" w:rsidRPr="000A347F">
        <w:rPr>
          <w:rFonts w:ascii="Arial" w:hAnsi="Arial" w:cs="Arial"/>
          <w:sz w:val="24"/>
          <w:szCs w:val="24"/>
        </w:rPr>
        <w:t xml:space="preserve"> 8.1.13 IEC 60947-1:2020.</w:t>
      </w:r>
    </w:p>
    <w:p w14:paraId="4953EDE9" w14:textId="47811E1A" w:rsidR="007A4AB3" w:rsidRPr="007A4AB3" w:rsidRDefault="007A4AB3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A4AB3">
        <w:rPr>
          <w:rFonts w:ascii="Arial" w:hAnsi="Arial" w:cs="Arial"/>
          <w:b/>
          <w:sz w:val="24"/>
          <w:szCs w:val="24"/>
        </w:rPr>
        <w:t xml:space="preserve">8.1.14 Требования к </w:t>
      </w:r>
      <w:r>
        <w:rPr>
          <w:rFonts w:ascii="Arial" w:hAnsi="Arial" w:cs="Arial"/>
          <w:b/>
          <w:sz w:val="24"/>
          <w:szCs w:val="24"/>
        </w:rPr>
        <w:t>аппаратуре для</w:t>
      </w:r>
      <w:r w:rsidRPr="007A4AB3">
        <w:rPr>
          <w:rFonts w:ascii="Arial" w:hAnsi="Arial" w:cs="Arial"/>
          <w:b/>
          <w:sz w:val="24"/>
          <w:szCs w:val="24"/>
        </w:rPr>
        <w:t xml:space="preserve"> цепей управления с искусственным оптическим излучением</w:t>
      </w:r>
    </w:p>
    <w:p w14:paraId="64E50752" w14:textId="5E00688D" w:rsidR="007A4AB3" w:rsidRPr="007A4AB3" w:rsidRDefault="007A4AB3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4AB3">
        <w:rPr>
          <w:rFonts w:ascii="Arial" w:hAnsi="Arial" w:cs="Arial"/>
          <w:sz w:val="24"/>
          <w:szCs w:val="24"/>
        </w:rPr>
        <w:t>Оборудование с лампой или системой ламп, излучающих ультрафиолетовое, видимое или инфракрасное излучение,</w:t>
      </w:r>
      <w:r>
        <w:rPr>
          <w:rFonts w:ascii="Arial" w:hAnsi="Arial" w:cs="Arial"/>
          <w:sz w:val="24"/>
          <w:szCs w:val="24"/>
        </w:rPr>
        <w:t xml:space="preserve"> </w:t>
      </w:r>
      <w:r w:rsidRPr="007A4AB3">
        <w:rPr>
          <w:rFonts w:ascii="Arial" w:hAnsi="Arial" w:cs="Arial"/>
          <w:sz w:val="24"/>
          <w:szCs w:val="24"/>
        </w:rPr>
        <w:t>включая светодиоды, не должно допускать непреднамеренного выхода излучения, которое может</w:t>
      </w:r>
      <w:r>
        <w:rPr>
          <w:rFonts w:ascii="Arial" w:hAnsi="Arial" w:cs="Arial"/>
          <w:sz w:val="24"/>
          <w:szCs w:val="24"/>
        </w:rPr>
        <w:t xml:space="preserve"> </w:t>
      </w:r>
      <w:r w:rsidRPr="007A4AB3">
        <w:rPr>
          <w:rFonts w:ascii="Arial" w:hAnsi="Arial" w:cs="Arial"/>
          <w:sz w:val="24"/>
          <w:szCs w:val="24"/>
        </w:rPr>
        <w:t>привести к возникновению опасности. Источники излучения оцен</w:t>
      </w:r>
      <w:r w:rsidR="004829F4">
        <w:rPr>
          <w:rFonts w:ascii="Arial" w:hAnsi="Arial" w:cs="Arial"/>
          <w:sz w:val="24"/>
          <w:szCs w:val="24"/>
        </w:rPr>
        <w:t>ивают</w:t>
      </w:r>
      <w:r w:rsidRPr="007A4AB3">
        <w:rPr>
          <w:rFonts w:ascii="Arial" w:hAnsi="Arial" w:cs="Arial"/>
          <w:sz w:val="24"/>
          <w:szCs w:val="24"/>
        </w:rPr>
        <w:t xml:space="preserve"> в соответствии с IEC 62471. </w:t>
      </w:r>
    </w:p>
    <w:p w14:paraId="358D2720" w14:textId="02524453" w:rsidR="007A4AB3" w:rsidRPr="007A4AB3" w:rsidRDefault="007A4AB3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4AB3">
        <w:rPr>
          <w:rFonts w:ascii="Arial" w:hAnsi="Arial" w:cs="Arial"/>
          <w:sz w:val="24"/>
          <w:szCs w:val="24"/>
        </w:rPr>
        <w:t>Должны быть предоставлены необходимые меры защиты, ограничения по использованию и инструкции</w:t>
      </w:r>
      <w:r>
        <w:rPr>
          <w:rFonts w:ascii="Arial" w:hAnsi="Arial" w:cs="Arial"/>
          <w:sz w:val="24"/>
          <w:szCs w:val="24"/>
        </w:rPr>
        <w:t xml:space="preserve"> </w:t>
      </w:r>
      <w:r w:rsidRPr="007A4AB3">
        <w:rPr>
          <w:rFonts w:ascii="Arial" w:hAnsi="Arial" w:cs="Arial"/>
          <w:sz w:val="24"/>
          <w:szCs w:val="24"/>
        </w:rPr>
        <w:t>по эксплуатации.</w:t>
      </w:r>
    </w:p>
    <w:p w14:paraId="2FAEE8CF" w14:textId="036C1174" w:rsidR="007A4AB3" w:rsidRPr="00D64C38" w:rsidRDefault="007A4AB3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1D4251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1D4251">
        <w:rPr>
          <w:rFonts w:ascii="Arial" w:hAnsi="Arial" w:cs="Arial"/>
          <w:color w:val="000000"/>
          <w:sz w:val="20"/>
          <w:szCs w:val="20"/>
        </w:rPr>
        <w:t xml:space="preserve"> 1 </w:t>
      </w:r>
      <w:r w:rsidR="00E16E5B">
        <w:rPr>
          <w:rFonts w:ascii="Arial" w:hAnsi="Arial" w:cs="Arial"/>
          <w:color w:val="000000"/>
          <w:sz w:val="20"/>
          <w:szCs w:val="20"/>
        </w:rPr>
        <w:t>–</w:t>
      </w:r>
      <w:r w:rsidRPr="001D4251">
        <w:rPr>
          <w:rFonts w:ascii="Arial" w:hAnsi="Arial" w:cs="Arial"/>
          <w:color w:val="000000"/>
          <w:sz w:val="20"/>
          <w:szCs w:val="20"/>
        </w:rPr>
        <w:t xml:space="preserve"> </w:t>
      </w:r>
      <w:r w:rsidRPr="001D4251">
        <w:rPr>
          <w:rFonts w:ascii="Arial" w:hAnsi="Arial" w:cs="Arial"/>
          <w:sz w:val="20"/>
          <w:szCs w:val="20"/>
        </w:rPr>
        <w:t>Обращается вниман</w:t>
      </w:r>
      <w:r w:rsidRPr="00D64C38">
        <w:rPr>
          <w:rFonts w:ascii="Arial" w:hAnsi="Arial" w:cs="Arial"/>
          <w:sz w:val="20"/>
          <w:szCs w:val="20"/>
        </w:rPr>
        <w:t>ие на возможность существования дополнительных указаний или требований, которые могут быть установлены национальными или другими органами.</w:t>
      </w:r>
    </w:p>
    <w:p w14:paraId="3C7AF795" w14:textId="76635501" w:rsidR="007A4AB3" w:rsidRPr="00281CAE" w:rsidRDefault="007A4AB3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64C3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D64C38">
        <w:rPr>
          <w:rFonts w:ascii="Arial" w:hAnsi="Arial" w:cs="Arial"/>
          <w:color w:val="000000"/>
          <w:sz w:val="20"/>
          <w:szCs w:val="20"/>
        </w:rPr>
        <w:t xml:space="preserve"> 2 </w:t>
      </w:r>
      <w:r w:rsidR="00E16E5B">
        <w:rPr>
          <w:rFonts w:ascii="Arial" w:hAnsi="Arial" w:cs="Arial"/>
          <w:color w:val="000000"/>
          <w:sz w:val="20"/>
          <w:szCs w:val="20"/>
        </w:rPr>
        <w:t>–</w:t>
      </w:r>
      <w:r w:rsidRPr="00281CAE">
        <w:rPr>
          <w:rFonts w:ascii="Arial" w:hAnsi="Arial" w:cs="Arial"/>
          <w:sz w:val="20"/>
          <w:szCs w:val="20"/>
        </w:rPr>
        <w:t xml:space="preserve"> Источники света оборудования могут быть отнесены к группам риска 1, 2 или 3 и</w:t>
      </w:r>
      <w:r w:rsidR="002E3637">
        <w:rPr>
          <w:rFonts w:ascii="Arial" w:hAnsi="Arial" w:cs="Arial"/>
          <w:sz w:val="20"/>
          <w:szCs w:val="20"/>
        </w:rPr>
        <w:t xml:space="preserve"> к</w:t>
      </w:r>
      <w:r w:rsidRPr="00281CAE">
        <w:rPr>
          <w:rFonts w:ascii="Arial" w:hAnsi="Arial" w:cs="Arial"/>
          <w:sz w:val="20"/>
          <w:szCs w:val="20"/>
        </w:rPr>
        <w:t xml:space="preserve"> группе исключения в соответствии с IEC TR 62471-2:2009.</w:t>
      </w:r>
    </w:p>
    <w:p w14:paraId="2CF0A9D9" w14:textId="24D260B8" w:rsidR="00365A15" w:rsidRPr="005F70C8" w:rsidRDefault="007A4AB3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1D4251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1D4251">
        <w:rPr>
          <w:rFonts w:ascii="Arial" w:hAnsi="Arial" w:cs="Arial"/>
          <w:color w:val="000000"/>
          <w:sz w:val="20"/>
          <w:szCs w:val="20"/>
        </w:rPr>
        <w:t xml:space="preserve"> 3</w:t>
      </w:r>
      <w:r w:rsidRPr="00D64C38">
        <w:rPr>
          <w:rFonts w:ascii="Arial" w:hAnsi="Arial" w:cs="Arial"/>
          <w:color w:val="000000"/>
          <w:sz w:val="20"/>
          <w:szCs w:val="20"/>
        </w:rPr>
        <w:t xml:space="preserve"> </w:t>
      </w:r>
      <w:r w:rsidR="00E16E5B">
        <w:rPr>
          <w:rFonts w:ascii="Arial" w:hAnsi="Arial" w:cs="Arial"/>
          <w:color w:val="000000"/>
          <w:sz w:val="20"/>
          <w:szCs w:val="20"/>
        </w:rPr>
        <w:t>–</w:t>
      </w:r>
      <w:r w:rsidRPr="00281CAE">
        <w:rPr>
          <w:rFonts w:ascii="Arial" w:hAnsi="Arial" w:cs="Arial"/>
          <w:sz w:val="20"/>
          <w:szCs w:val="20"/>
        </w:rPr>
        <w:t xml:space="preserve"> </w:t>
      </w:r>
      <w:r w:rsidRPr="001D4251">
        <w:rPr>
          <w:rFonts w:ascii="Arial" w:hAnsi="Arial" w:cs="Arial"/>
          <w:sz w:val="20"/>
          <w:szCs w:val="20"/>
        </w:rPr>
        <w:t xml:space="preserve">При необходимости, в качестве инструктивного материала </w:t>
      </w:r>
      <w:r w:rsidR="00073A03" w:rsidRPr="001D4251">
        <w:rPr>
          <w:rFonts w:ascii="Arial" w:hAnsi="Arial" w:cs="Arial"/>
          <w:sz w:val="20"/>
          <w:szCs w:val="20"/>
        </w:rPr>
        <w:t xml:space="preserve">допускается </w:t>
      </w:r>
      <w:r w:rsidRPr="00A76462">
        <w:rPr>
          <w:rFonts w:ascii="Arial" w:hAnsi="Arial" w:cs="Arial"/>
          <w:sz w:val="20"/>
          <w:szCs w:val="20"/>
        </w:rPr>
        <w:t>использовать инструкции для групп риска RG 1, RG 2 и RG 3, указанные в IEC TR 62471-2:2009.</w:t>
      </w:r>
    </w:p>
    <w:p w14:paraId="4570F422" w14:textId="6A30F8F0" w:rsidR="00365A15" w:rsidRPr="001D4251" w:rsidRDefault="007A4AB3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21A78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A21A78">
        <w:rPr>
          <w:rFonts w:ascii="Arial" w:hAnsi="Arial" w:cs="Arial"/>
          <w:color w:val="000000"/>
          <w:sz w:val="20"/>
          <w:szCs w:val="20"/>
        </w:rPr>
        <w:t xml:space="preserve"> 4 </w:t>
      </w:r>
      <w:r w:rsidR="00E16E5B">
        <w:rPr>
          <w:rFonts w:ascii="Arial" w:hAnsi="Arial" w:cs="Arial"/>
          <w:color w:val="000000"/>
          <w:sz w:val="20"/>
          <w:szCs w:val="20"/>
        </w:rPr>
        <w:t>–</w:t>
      </w:r>
      <w:r w:rsidR="00D442E1" w:rsidRPr="00D442E1">
        <w:rPr>
          <w:rFonts w:ascii="Arial" w:hAnsi="Arial" w:cs="Arial"/>
          <w:color w:val="000000"/>
          <w:sz w:val="20"/>
          <w:szCs w:val="20"/>
        </w:rPr>
        <w:t xml:space="preserve"> </w:t>
      </w:r>
      <w:r w:rsidRPr="00A21A78">
        <w:rPr>
          <w:rFonts w:ascii="Arial" w:hAnsi="Arial" w:cs="Arial"/>
          <w:sz w:val="20"/>
          <w:szCs w:val="20"/>
        </w:rPr>
        <w:t xml:space="preserve">IEC TR 62471-2:2009 отозван, но на данный момент </w:t>
      </w:r>
      <w:r w:rsidR="002E3637">
        <w:rPr>
          <w:rFonts w:ascii="Arial" w:hAnsi="Arial" w:cs="Arial"/>
          <w:sz w:val="20"/>
          <w:szCs w:val="20"/>
        </w:rPr>
        <w:t xml:space="preserve"> </w:t>
      </w:r>
      <w:r w:rsidRPr="0061475E">
        <w:rPr>
          <w:rFonts w:ascii="Arial" w:hAnsi="Arial" w:cs="Arial"/>
          <w:sz w:val="20"/>
          <w:szCs w:val="20"/>
        </w:rPr>
        <w:t xml:space="preserve">это наилучший вариант, на который можно ссылаться. </w:t>
      </w:r>
      <w:r w:rsidR="002E3637">
        <w:rPr>
          <w:rFonts w:ascii="Arial" w:hAnsi="Arial" w:cs="Arial"/>
          <w:sz w:val="20"/>
          <w:szCs w:val="20"/>
        </w:rPr>
        <w:t>В</w:t>
      </w:r>
      <w:r w:rsidR="002E3637" w:rsidRPr="0061475E">
        <w:rPr>
          <w:rFonts w:ascii="Arial" w:hAnsi="Arial" w:cs="Arial"/>
          <w:sz w:val="20"/>
          <w:szCs w:val="20"/>
        </w:rPr>
        <w:t xml:space="preserve"> </w:t>
      </w:r>
      <w:r w:rsidRPr="001D4251">
        <w:rPr>
          <w:rFonts w:ascii="Arial" w:hAnsi="Arial" w:cs="Arial"/>
          <w:sz w:val="20"/>
          <w:szCs w:val="20"/>
        </w:rPr>
        <w:t>IEC TC 76 поставлена задача установить требования, которые в будущем могут быть включены в стандарты на продукцию.</w:t>
      </w:r>
    </w:p>
    <w:p w14:paraId="6A643734" w14:textId="77777777" w:rsidR="00A56D42" w:rsidRPr="00A56D42" w:rsidRDefault="00A56D42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56D42">
        <w:rPr>
          <w:rFonts w:ascii="Arial" w:hAnsi="Arial" w:cs="Arial"/>
          <w:b/>
          <w:sz w:val="24"/>
          <w:szCs w:val="24"/>
        </w:rPr>
        <w:t>8.1.15 Биологическое и химическое воздействие</w:t>
      </w:r>
    </w:p>
    <w:p w14:paraId="2BE0B420" w14:textId="2C997B9D" w:rsidR="00A56D42" w:rsidRPr="00A56D42" w:rsidRDefault="002E3637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Отдельные</w:t>
      </w:r>
      <w:r w:rsidRPr="00A56D42">
        <w:rPr>
          <w:rFonts w:ascii="Arial" w:hAnsi="Arial" w:cs="Arial"/>
          <w:sz w:val="24"/>
          <w:szCs w:val="24"/>
        </w:rPr>
        <w:t xml:space="preserve"> </w:t>
      </w:r>
      <w:r w:rsidR="00A56D42" w:rsidRPr="00A56D42">
        <w:rPr>
          <w:rFonts w:ascii="Arial" w:hAnsi="Arial" w:cs="Arial"/>
          <w:sz w:val="24"/>
          <w:szCs w:val="24"/>
        </w:rPr>
        <w:t xml:space="preserve">области применения, выходящие за рамки обычных условий эксплуатации, указанных в </w:t>
      </w:r>
      <w:r>
        <w:rPr>
          <w:rFonts w:ascii="Arial" w:hAnsi="Arial" w:cs="Arial"/>
          <w:sz w:val="24"/>
          <w:szCs w:val="24"/>
        </w:rPr>
        <w:t>разделе</w:t>
      </w:r>
      <w:r w:rsidRPr="00A56D42">
        <w:rPr>
          <w:rFonts w:ascii="Arial" w:hAnsi="Arial" w:cs="Arial"/>
          <w:sz w:val="24"/>
          <w:szCs w:val="24"/>
        </w:rPr>
        <w:t xml:space="preserve"> </w:t>
      </w:r>
      <w:r w:rsidR="00A56D42" w:rsidRPr="00A56D42">
        <w:rPr>
          <w:rFonts w:ascii="Arial" w:hAnsi="Arial" w:cs="Arial"/>
          <w:sz w:val="24"/>
          <w:szCs w:val="24"/>
        </w:rPr>
        <w:t xml:space="preserve">7, могут потребовать дополнительного рассмотрения биологических и химических последствий. </w:t>
      </w:r>
      <w:r>
        <w:rPr>
          <w:rFonts w:ascii="Arial" w:hAnsi="Arial" w:cs="Arial"/>
          <w:sz w:val="24"/>
          <w:szCs w:val="24"/>
        </w:rPr>
        <w:t xml:space="preserve">Следует </w:t>
      </w:r>
      <w:r w:rsidR="00A56D42" w:rsidRPr="00A56D42">
        <w:rPr>
          <w:rFonts w:ascii="Arial" w:hAnsi="Arial" w:cs="Arial"/>
          <w:sz w:val="24"/>
          <w:szCs w:val="24"/>
        </w:rPr>
        <w:t>принять необходимые меры предосторожности, чтобы убедиться в пригодности продукта для данного применения.</w:t>
      </w:r>
    </w:p>
    <w:p w14:paraId="771795B5" w14:textId="54976FB1" w:rsidR="00365A15" w:rsidRPr="00A56D42" w:rsidRDefault="00A56D42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56D42">
        <w:rPr>
          <w:rFonts w:ascii="Arial" w:hAnsi="Arial" w:cs="Arial"/>
          <w:color w:val="000000"/>
          <w:spacing w:val="20"/>
          <w:sz w:val="20"/>
          <w:szCs w:val="20"/>
        </w:rPr>
        <w:lastRenderedPageBreak/>
        <w:t>Примечание</w:t>
      </w:r>
      <w:r w:rsidRPr="00A56D42">
        <w:rPr>
          <w:rFonts w:ascii="Arial" w:hAnsi="Arial" w:cs="Arial"/>
          <w:color w:val="000000"/>
          <w:sz w:val="20"/>
          <w:szCs w:val="20"/>
        </w:rPr>
        <w:t xml:space="preserve"> </w:t>
      </w:r>
      <w:r w:rsidR="00E16E5B">
        <w:rPr>
          <w:rFonts w:ascii="Arial" w:hAnsi="Arial" w:cs="Arial"/>
          <w:color w:val="000000"/>
          <w:sz w:val="20"/>
          <w:szCs w:val="20"/>
        </w:rPr>
        <w:t>–</w:t>
      </w:r>
      <w:r w:rsidRPr="00A56D42">
        <w:rPr>
          <w:rFonts w:ascii="Arial" w:hAnsi="Arial" w:cs="Arial"/>
          <w:color w:val="000000"/>
          <w:sz w:val="20"/>
          <w:szCs w:val="20"/>
        </w:rPr>
        <w:t xml:space="preserve"> </w:t>
      </w:r>
      <w:r w:rsidRPr="00A56D42">
        <w:rPr>
          <w:rFonts w:ascii="Arial" w:hAnsi="Arial" w:cs="Arial"/>
          <w:sz w:val="20"/>
          <w:szCs w:val="20"/>
        </w:rPr>
        <w:t>Дополнительные требования могут быть актуальны в связи со специальными областями применения/отраслями промышленности, например</w:t>
      </w:r>
      <w:r w:rsidR="002E3637">
        <w:rPr>
          <w:rFonts w:ascii="Arial" w:hAnsi="Arial" w:cs="Arial"/>
          <w:sz w:val="20"/>
          <w:szCs w:val="20"/>
        </w:rPr>
        <w:t>:</w:t>
      </w:r>
      <w:r w:rsidR="002E3637" w:rsidRPr="00A56D42">
        <w:rPr>
          <w:rFonts w:ascii="Arial" w:hAnsi="Arial" w:cs="Arial"/>
          <w:sz w:val="20"/>
          <w:szCs w:val="20"/>
        </w:rPr>
        <w:t xml:space="preserve"> </w:t>
      </w:r>
      <w:r w:rsidRPr="00A56D42">
        <w:rPr>
          <w:rFonts w:ascii="Arial" w:hAnsi="Arial" w:cs="Arial"/>
          <w:sz w:val="20"/>
          <w:szCs w:val="20"/>
        </w:rPr>
        <w:t>для производства продуктов питания и напитков, химической промышленности, судоходства, станкостроения.</w:t>
      </w:r>
    </w:p>
    <w:p w14:paraId="358D97F9" w14:textId="76F6F420" w:rsidR="00A56D42" w:rsidRPr="00A56D42" w:rsidRDefault="00A56D42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420D7">
        <w:rPr>
          <w:rFonts w:ascii="Arial" w:hAnsi="Arial" w:cs="Arial"/>
          <w:b/>
          <w:sz w:val="24"/>
          <w:szCs w:val="24"/>
        </w:rPr>
        <w:t xml:space="preserve">8.1.16 </w:t>
      </w:r>
      <w:r w:rsidR="007C1AF7" w:rsidRPr="000420D7">
        <w:rPr>
          <w:rFonts w:ascii="Arial" w:hAnsi="Arial" w:cs="Arial"/>
          <w:b/>
          <w:sz w:val="24"/>
          <w:szCs w:val="24"/>
        </w:rPr>
        <w:t xml:space="preserve">Гигиенические </w:t>
      </w:r>
      <w:r w:rsidR="007C1AF7" w:rsidRPr="007C1AF7">
        <w:rPr>
          <w:rFonts w:ascii="Arial" w:hAnsi="Arial" w:cs="Arial"/>
          <w:b/>
          <w:sz w:val="24"/>
          <w:szCs w:val="24"/>
        </w:rPr>
        <w:t>требования</w:t>
      </w:r>
    </w:p>
    <w:p w14:paraId="4E11E056" w14:textId="7B005A52" w:rsidR="00365A15" w:rsidRPr="00AB4B26" w:rsidRDefault="00A56D42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56D42">
        <w:rPr>
          <w:rFonts w:ascii="Arial" w:hAnsi="Arial" w:cs="Arial"/>
          <w:sz w:val="24"/>
          <w:szCs w:val="24"/>
        </w:rPr>
        <w:t xml:space="preserve">Если оборудование предназначено для использования в условиях, требующих соблюдения гигиенических требований, ISO 14159 может быть рассмотрен для </w:t>
      </w:r>
      <w:r w:rsidR="007C1AF7">
        <w:rPr>
          <w:rFonts w:ascii="Arial" w:hAnsi="Arial" w:cs="Arial"/>
          <w:sz w:val="24"/>
          <w:szCs w:val="24"/>
        </w:rPr>
        <w:t xml:space="preserve">разработки </w:t>
      </w:r>
      <w:r w:rsidRPr="00A56D42">
        <w:rPr>
          <w:rFonts w:ascii="Arial" w:hAnsi="Arial" w:cs="Arial"/>
          <w:sz w:val="24"/>
          <w:szCs w:val="24"/>
        </w:rPr>
        <w:t xml:space="preserve">и </w:t>
      </w:r>
      <w:r w:rsidR="007C1AF7">
        <w:rPr>
          <w:rFonts w:ascii="Arial" w:hAnsi="Arial" w:cs="Arial"/>
          <w:sz w:val="24"/>
          <w:szCs w:val="24"/>
        </w:rPr>
        <w:t xml:space="preserve">проведения </w:t>
      </w:r>
      <w:r w:rsidRPr="00A56D42">
        <w:rPr>
          <w:rFonts w:ascii="Arial" w:hAnsi="Arial" w:cs="Arial"/>
          <w:sz w:val="24"/>
          <w:szCs w:val="24"/>
        </w:rPr>
        <w:t>проверки.</w:t>
      </w:r>
    </w:p>
    <w:p w14:paraId="48F36820" w14:textId="77777777" w:rsidR="00F06D62" w:rsidRPr="00F06D62" w:rsidRDefault="00F06D62" w:rsidP="0098707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F06D62">
        <w:rPr>
          <w:rFonts w:ascii="Arial" w:hAnsi="Arial" w:cs="Arial"/>
          <w:b/>
          <w:sz w:val="24"/>
          <w:szCs w:val="24"/>
        </w:rPr>
        <w:t>8.1.17 Аспекты безопасности</w:t>
      </w:r>
    </w:p>
    <w:p w14:paraId="1C6EA5DA" w14:textId="2DF727C8" w:rsidR="00365A15" w:rsidRPr="00F06D62" w:rsidRDefault="00F06D62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06D62">
        <w:rPr>
          <w:rFonts w:ascii="Arial" w:hAnsi="Arial" w:cs="Arial"/>
          <w:sz w:val="24"/>
          <w:szCs w:val="24"/>
        </w:rPr>
        <w:t xml:space="preserve">Целостность и доступность основных функций </w:t>
      </w:r>
      <w:r w:rsidR="0021382E">
        <w:rPr>
          <w:rFonts w:ascii="Arial" w:hAnsi="Arial" w:cs="Arial"/>
          <w:sz w:val="24"/>
          <w:szCs w:val="24"/>
        </w:rPr>
        <w:t>аппаратов</w:t>
      </w:r>
      <w:r>
        <w:rPr>
          <w:rFonts w:ascii="Arial" w:hAnsi="Arial" w:cs="Arial"/>
          <w:sz w:val="24"/>
          <w:szCs w:val="24"/>
        </w:rPr>
        <w:t xml:space="preserve"> для </w:t>
      </w:r>
      <w:r w:rsidRPr="00F06D62">
        <w:rPr>
          <w:rFonts w:ascii="Arial" w:hAnsi="Arial" w:cs="Arial"/>
          <w:sz w:val="24"/>
          <w:szCs w:val="24"/>
        </w:rPr>
        <w:t>цеп</w:t>
      </w:r>
      <w:r>
        <w:rPr>
          <w:rFonts w:ascii="Arial" w:hAnsi="Arial" w:cs="Arial"/>
          <w:sz w:val="24"/>
          <w:szCs w:val="24"/>
        </w:rPr>
        <w:t>ей</w:t>
      </w:r>
      <w:r w:rsidRPr="00F06D62">
        <w:rPr>
          <w:rFonts w:ascii="Arial" w:hAnsi="Arial" w:cs="Arial"/>
          <w:sz w:val="24"/>
          <w:szCs w:val="24"/>
        </w:rPr>
        <w:t xml:space="preserve"> управления может зависеть от физической безопасности и кибербезопасности. На основе оценки риска безопасности </w:t>
      </w:r>
      <w:r w:rsidR="004829F4">
        <w:rPr>
          <w:rFonts w:ascii="Arial" w:hAnsi="Arial" w:cs="Arial"/>
          <w:sz w:val="24"/>
          <w:szCs w:val="24"/>
        </w:rPr>
        <w:t>рекомендуется</w:t>
      </w:r>
      <w:r w:rsidRPr="00F06D62">
        <w:rPr>
          <w:rFonts w:ascii="Arial" w:hAnsi="Arial" w:cs="Arial"/>
          <w:sz w:val="24"/>
          <w:szCs w:val="24"/>
        </w:rPr>
        <w:t xml:space="preserve"> </w:t>
      </w:r>
      <w:r w:rsidR="004829F4" w:rsidRPr="00F06D62">
        <w:rPr>
          <w:rFonts w:ascii="Arial" w:hAnsi="Arial" w:cs="Arial"/>
          <w:sz w:val="24"/>
          <w:szCs w:val="24"/>
        </w:rPr>
        <w:t>разработа</w:t>
      </w:r>
      <w:r w:rsidR="004829F4">
        <w:rPr>
          <w:rFonts w:ascii="Arial" w:hAnsi="Arial" w:cs="Arial"/>
          <w:sz w:val="24"/>
          <w:szCs w:val="24"/>
        </w:rPr>
        <w:t>ть</w:t>
      </w:r>
      <w:r w:rsidR="004829F4" w:rsidRPr="00F06D62">
        <w:rPr>
          <w:rFonts w:ascii="Arial" w:hAnsi="Arial" w:cs="Arial"/>
          <w:sz w:val="24"/>
          <w:szCs w:val="24"/>
        </w:rPr>
        <w:t xml:space="preserve"> </w:t>
      </w:r>
      <w:r w:rsidRPr="00F06D62">
        <w:rPr>
          <w:rFonts w:ascii="Arial" w:hAnsi="Arial" w:cs="Arial"/>
          <w:sz w:val="24"/>
          <w:szCs w:val="24"/>
        </w:rPr>
        <w:t>меры безопасности, если это необходимо.</w:t>
      </w:r>
    </w:p>
    <w:p w14:paraId="3AEDFDC3" w14:textId="77777777" w:rsidR="00F06D62" w:rsidRPr="00F06D62" w:rsidRDefault="00F06D62" w:rsidP="009870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06D62">
        <w:rPr>
          <w:rFonts w:ascii="Arial" w:hAnsi="Arial" w:cs="Arial"/>
          <w:sz w:val="24"/>
          <w:szCs w:val="24"/>
        </w:rPr>
        <w:t xml:space="preserve">Руководство и минимальные требования по аспектам безопасности приведены в IEC TS 63208. </w:t>
      </w:r>
    </w:p>
    <w:p w14:paraId="7514A389" w14:textId="144F5148" w:rsidR="00365A15" w:rsidRPr="00F06D62" w:rsidRDefault="00F06D62" w:rsidP="0098707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06D62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F06D62">
        <w:rPr>
          <w:rFonts w:ascii="Arial" w:hAnsi="Arial" w:cs="Arial"/>
          <w:color w:val="000000"/>
          <w:sz w:val="20"/>
          <w:szCs w:val="20"/>
        </w:rPr>
        <w:t xml:space="preserve"> </w:t>
      </w:r>
      <w:r w:rsidR="00E16E5B">
        <w:rPr>
          <w:rFonts w:ascii="Arial" w:hAnsi="Arial" w:cs="Arial"/>
          <w:color w:val="000000"/>
          <w:sz w:val="20"/>
          <w:szCs w:val="20"/>
        </w:rPr>
        <w:t>–</w:t>
      </w:r>
      <w:r w:rsidRPr="00F06D62">
        <w:rPr>
          <w:rFonts w:ascii="Arial" w:hAnsi="Arial" w:cs="Arial"/>
          <w:sz w:val="20"/>
          <w:szCs w:val="20"/>
        </w:rPr>
        <w:t xml:space="preserve"> Также могут быть рассмотрены другие документы, например, </w:t>
      </w:r>
      <w:r w:rsidR="002E3637">
        <w:rPr>
          <w:rFonts w:ascii="Arial" w:hAnsi="Arial" w:cs="Arial"/>
          <w:sz w:val="20"/>
          <w:szCs w:val="20"/>
        </w:rPr>
        <w:t xml:space="preserve">стандарты серий </w:t>
      </w:r>
      <w:r w:rsidRPr="00F06D62">
        <w:rPr>
          <w:rFonts w:ascii="Arial" w:hAnsi="Arial" w:cs="Arial"/>
          <w:sz w:val="20"/>
          <w:szCs w:val="20"/>
        </w:rPr>
        <w:t>IEC 62443.</w:t>
      </w:r>
    </w:p>
    <w:p w14:paraId="3D6F2359" w14:textId="77777777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F403D">
        <w:rPr>
          <w:rFonts w:ascii="Arial" w:hAnsi="Arial" w:cs="Arial"/>
          <w:b/>
          <w:sz w:val="24"/>
          <w:szCs w:val="24"/>
        </w:rPr>
        <w:t>8.1.18 Ограниченный источник энергии</w:t>
      </w:r>
    </w:p>
    <w:p w14:paraId="6BABD556" w14:textId="77777777" w:rsidR="000F403D" w:rsidRPr="00D442E1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42E1">
        <w:rPr>
          <w:rFonts w:ascii="Arial" w:hAnsi="Arial" w:cs="Arial"/>
          <w:sz w:val="24"/>
          <w:szCs w:val="24"/>
        </w:rPr>
        <w:t>8.1.18.1 Общие положения</w:t>
      </w:r>
    </w:p>
    <w:p w14:paraId="19D61872" w14:textId="7D22DDC3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 xml:space="preserve">Ограниченный источник энергии </w:t>
      </w:r>
      <w:r w:rsidR="004829F4">
        <w:rPr>
          <w:rFonts w:ascii="Arial" w:hAnsi="Arial" w:cs="Arial"/>
          <w:sz w:val="24"/>
          <w:szCs w:val="24"/>
        </w:rPr>
        <w:t>допускается</w:t>
      </w:r>
      <w:r w:rsidRPr="000F403D">
        <w:rPr>
          <w:rFonts w:ascii="Arial" w:hAnsi="Arial" w:cs="Arial"/>
          <w:sz w:val="24"/>
          <w:szCs w:val="24"/>
        </w:rPr>
        <w:t xml:space="preserve"> </w:t>
      </w:r>
      <w:r w:rsidR="004829F4" w:rsidRPr="000F403D">
        <w:rPr>
          <w:rFonts w:ascii="Arial" w:hAnsi="Arial" w:cs="Arial"/>
          <w:sz w:val="24"/>
          <w:szCs w:val="24"/>
        </w:rPr>
        <w:t>реализова</w:t>
      </w:r>
      <w:r w:rsidR="004829F4">
        <w:rPr>
          <w:rFonts w:ascii="Arial" w:hAnsi="Arial" w:cs="Arial"/>
          <w:sz w:val="24"/>
          <w:szCs w:val="24"/>
        </w:rPr>
        <w:t>ть</w:t>
      </w:r>
      <w:r w:rsidR="004829F4" w:rsidRPr="000F403D"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в виде вторичной цепи, полученной из цепей, подключенных к части, находящейся под напряжением, со следующими средствами разделения:</w:t>
      </w:r>
    </w:p>
    <w:p w14:paraId="45748F33" w14:textId="77777777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 xml:space="preserve">а) гальваническое разделение; </w:t>
      </w:r>
    </w:p>
    <w:p w14:paraId="23A683CD" w14:textId="77777777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 xml:space="preserve">b) сопротивление, ограничивающее ток. </w:t>
      </w:r>
    </w:p>
    <w:p w14:paraId="12C9BF34" w14:textId="71D15218" w:rsidR="00365A15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F403D">
        <w:rPr>
          <w:rFonts w:ascii="Arial" w:hAnsi="Arial" w:cs="Arial"/>
          <w:color w:val="000000"/>
          <w:spacing w:val="20"/>
          <w:sz w:val="20"/>
          <w:szCs w:val="20"/>
        </w:rPr>
        <w:t>Примечание</w:t>
      </w:r>
      <w:r w:rsidRPr="000F403D">
        <w:rPr>
          <w:rFonts w:ascii="Arial" w:hAnsi="Arial" w:cs="Arial"/>
          <w:color w:val="000000"/>
          <w:sz w:val="20"/>
          <w:szCs w:val="20"/>
        </w:rPr>
        <w:t xml:space="preserve"> </w:t>
      </w:r>
      <w:r w:rsidR="00E16E5B">
        <w:rPr>
          <w:rFonts w:ascii="Arial" w:hAnsi="Arial" w:cs="Arial"/>
          <w:color w:val="000000"/>
          <w:sz w:val="20"/>
          <w:szCs w:val="20"/>
        </w:rPr>
        <w:t>–</w:t>
      </w:r>
      <w:r w:rsidRPr="000F403D">
        <w:rPr>
          <w:rFonts w:ascii="Arial" w:hAnsi="Arial" w:cs="Arial"/>
          <w:color w:val="000000"/>
          <w:sz w:val="20"/>
          <w:szCs w:val="20"/>
        </w:rPr>
        <w:t xml:space="preserve"> И</w:t>
      </w:r>
      <w:r w:rsidRPr="000F403D">
        <w:rPr>
          <w:rFonts w:ascii="Arial" w:hAnsi="Arial" w:cs="Arial"/>
          <w:sz w:val="20"/>
          <w:szCs w:val="20"/>
        </w:rPr>
        <w:t xml:space="preserve">сточники класса 2, определенные в NFPA 70, Национальном электротехническом кодексе, и CSA C22.1, кодексе CE, имеют </w:t>
      </w:r>
      <w:r w:rsidR="002E3637">
        <w:rPr>
          <w:rFonts w:ascii="Arial" w:hAnsi="Arial" w:cs="Arial"/>
          <w:sz w:val="20"/>
          <w:szCs w:val="20"/>
        </w:rPr>
        <w:t>такие же</w:t>
      </w:r>
      <w:r w:rsidRPr="000F403D">
        <w:rPr>
          <w:rFonts w:ascii="Arial" w:hAnsi="Arial" w:cs="Arial"/>
          <w:sz w:val="20"/>
          <w:szCs w:val="20"/>
        </w:rPr>
        <w:t xml:space="preserve"> характеристики электрической мощности, </w:t>
      </w:r>
      <w:r w:rsidR="002E3637">
        <w:rPr>
          <w:rFonts w:ascii="Arial" w:hAnsi="Arial" w:cs="Arial"/>
          <w:sz w:val="20"/>
          <w:szCs w:val="20"/>
        </w:rPr>
        <w:t>как</w:t>
      </w:r>
      <w:r w:rsidR="002E3637" w:rsidRPr="000F403D">
        <w:rPr>
          <w:rFonts w:ascii="Arial" w:hAnsi="Arial" w:cs="Arial"/>
          <w:sz w:val="20"/>
          <w:szCs w:val="20"/>
        </w:rPr>
        <w:t xml:space="preserve"> </w:t>
      </w:r>
      <w:r w:rsidRPr="000F403D">
        <w:rPr>
          <w:rFonts w:ascii="Arial" w:hAnsi="Arial" w:cs="Arial"/>
          <w:sz w:val="20"/>
          <w:szCs w:val="20"/>
        </w:rPr>
        <w:t>и источники энергии с ограниченным энергопотреблением с гальваническим разделением.</w:t>
      </w:r>
    </w:p>
    <w:p w14:paraId="5DED735D" w14:textId="77777777" w:rsidR="000F403D" w:rsidRPr="00D442E1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42E1">
        <w:rPr>
          <w:rFonts w:ascii="Arial" w:hAnsi="Arial" w:cs="Arial"/>
          <w:sz w:val="24"/>
          <w:szCs w:val="24"/>
        </w:rPr>
        <w:t>8.1.18.2 Ограниченный источник энергии с гальваническим разделением</w:t>
      </w:r>
    </w:p>
    <w:p w14:paraId="751A0C63" w14:textId="21C295CA" w:rsidR="00CD3711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>Ограниченный источник энергии с гальваническим разделением включает в себя изолирующий компонент, такой как</w:t>
      </w:r>
      <w:r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трансформатор, между первичной цепью и ограниченной выходной мощностью. Он соответствует одному из</w:t>
      </w:r>
      <w:r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следующих требований:</w:t>
      </w:r>
    </w:p>
    <w:p w14:paraId="20ACB723" w14:textId="77777777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>a) выходная мощность по своей природе ограничена в соответствии с таблицей 7; или</w:t>
      </w:r>
    </w:p>
    <w:p w14:paraId="3792CED9" w14:textId="204E5F26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 xml:space="preserve">b) </w:t>
      </w:r>
      <w:r w:rsidR="00BD4DAD" w:rsidRPr="000F403D">
        <w:rPr>
          <w:rFonts w:ascii="Arial" w:hAnsi="Arial" w:cs="Arial"/>
          <w:sz w:val="24"/>
          <w:szCs w:val="24"/>
        </w:rPr>
        <w:t>линейн</w:t>
      </w:r>
      <w:r w:rsidR="00BD4DAD">
        <w:rPr>
          <w:rFonts w:ascii="Arial" w:hAnsi="Arial" w:cs="Arial"/>
          <w:sz w:val="24"/>
          <w:szCs w:val="24"/>
        </w:rPr>
        <w:t>ое</w:t>
      </w:r>
      <w:r w:rsidR="00BD4DAD" w:rsidRPr="000F403D"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 xml:space="preserve">или </w:t>
      </w:r>
      <w:r w:rsidR="00BD4DAD" w:rsidRPr="000F403D">
        <w:rPr>
          <w:rFonts w:ascii="Arial" w:hAnsi="Arial" w:cs="Arial"/>
          <w:sz w:val="24"/>
          <w:szCs w:val="24"/>
        </w:rPr>
        <w:t>нелинейн</w:t>
      </w:r>
      <w:r w:rsidR="00BD4DAD">
        <w:rPr>
          <w:rFonts w:ascii="Arial" w:hAnsi="Arial" w:cs="Arial"/>
          <w:sz w:val="24"/>
          <w:szCs w:val="24"/>
        </w:rPr>
        <w:t>ое</w:t>
      </w:r>
      <w:r w:rsidR="00BD4DAD" w:rsidRPr="000F403D">
        <w:rPr>
          <w:rFonts w:ascii="Arial" w:hAnsi="Arial" w:cs="Arial"/>
          <w:sz w:val="24"/>
          <w:szCs w:val="24"/>
        </w:rPr>
        <w:t xml:space="preserve"> </w:t>
      </w:r>
      <w:r w:rsidR="00BD4DAD">
        <w:rPr>
          <w:rFonts w:ascii="Arial" w:hAnsi="Arial" w:cs="Arial"/>
          <w:sz w:val="24"/>
          <w:szCs w:val="24"/>
        </w:rPr>
        <w:t>сопрот</w:t>
      </w:r>
      <w:r w:rsidR="004829F4">
        <w:rPr>
          <w:rFonts w:ascii="Arial" w:hAnsi="Arial" w:cs="Arial"/>
          <w:sz w:val="24"/>
          <w:szCs w:val="24"/>
        </w:rPr>
        <w:t>и</w:t>
      </w:r>
      <w:r w:rsidR="00BD4DAD">
        <w:rPr>
          <w:rFonts w:ascii="Arial" w:hAnsi="Arial" w:cs="Arial"/>
          <w:sz w:val="24"/>
          <w:szCs w:val="24"/>
        </w:rPr>
        <w:t>вление</w:t>
      </w:r>
      <w:r w:rsidR="00BD4DAD" w:rsidRPr="000F403D"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 xml:space="preserve">ограничивает выходную мощность </w:t>
      </w:r>
      <w:r w:rsidR="002E3637">
        <w:rPr>
          <w:rFonts w:ascii="Arial" w:hAnsi="Arial" w:cs="Arial"/>
          <w:sz w:val="24"/>
          <w:szCs w:val="24"/>
        </w:rPr>
        <w:t>согласно приведенной в</w:t>
      </w:r>
      <w:r w:rsidRPr="000F403D">
        <w:rPr>
          <w:rFonts w:ascii="Arial" w:hAnsi="Arial" w:cs="Arial"/>
          <w:sz w:val="24"/>
          <w:szCs w:val="24"/>
        </w:rPr>
        <w:t xml:space="preserve"> таблице 7. Если используется устройство с </w:t>
      </w:r>
      <w:r w:rsidRPr="000F403D">
        <w:rPr>
          <w:rFonts w:ascii="Arial" w:hAnsi="Arial" w:cs="Arial"/>
          <w:sz w:val="24"/>
          <w:szCs w:val="24"/>
        </w:rPr>
        <w:lastRenderedPageBreak/>
        <w:t>положительным</w:t>
      </w:r>
      <w:r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температурным коэффициентом (например, термистор PTC), оно должно пройти соответствующие</w:t>
      </w:r>
      <w:r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испытания, указанные в IEC 60730-1</w:t>
      </w:r>
      <w:r w:rsidR="00D442E1">
        <w:rPr>
          <w:rFonts w:ascii="Arial" w:hAnsi="Arial" w:cs="Arial"/>
          <w:sz w:val="24"/>
          <w:szCs w:val="24"/>
        </w:rPr>
        <w:t>,</w:t>
      </w:r>
      <w:r w:rsidRPr="000F403D">
        <w:rPr>
          <w:rFonts w:ascii="Arial" w:hAnsi="Arial" w:cs="Arial"/>
          <w:sz w:val="24"/>
          <w:szCs w:val="24"/>
        </w:rPr>
        <w:t xml:space="preserve"> или</w:t>
      </w:r>
    </w:p>
    <w:p w14:paraId="6B0C91E1" w14:textId="027D7D0B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>c) регулирующая сеть ограничивает выходную мощность в соответствии с</w:t>
      </w:r>
      <w:r w:rsidR="002E3637">
        <w:rPr>
          <w:rFonts w:ascii="Arial" w:hAnsi="Arial" w:cs="Arial"/>
          <w:sz w:val="24"/>
          <w:szCs w:val="24"/>
        </w:rPr>
        <w:t xml:space="preserve"> приведенной</w:t>
      </w:r>
      <w:r w:rsidRPr="000F403D">
        <w:rPr>
          <w:rFonts w:ascii="Arial" w:hAnsi="Arial" w:cs="Arial"/>
          <w:sz w:val="24"/>
          <w:szCs w:val="24"/>
        </w:rPr>
        <w:t xml:space="preserve"> таблицей 7,</w:t>
      </w:r>
      <w:r w:rsidR="00A22486"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как при наличии, так и при отсутствии</w:t>
      </w:r>
      <w:r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единой неисправности в регулирующей сети</w:t>
      </w:r>
      <w:r w:rsidR="002E3637">
        <w:rPr>
          <w:rFonts w:ascii="Arial" w:hAnsi="Arial" w:cs="Arial"/>
          <w:sz w:val="24"/>
          <w:szCs w:val="24"/>
        </w:rPr>
        <w:t>,</w:t>
      </w:r>
      <w:r w:rsidR="002E3637" w:rsidRPr="000F403D"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или</w:t>
      </w:r>
    </w:p>
    <w:p w14:paraId="5C45664A" w14:textId="211A640D" w:rsidR="000F403D" w:rsidRP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 xml:space="preserve">d) используется устройство защиты от перегрузки по току, и выходная мощность ограничивается в соответствии с </w:t>
      </w:r>
      <w:r w:rsidR="002E3637">
        <w:rPr>
          <w:rFonts w:ascii="Arial" w:hAnsi="Arial" w:cs="Arial"/>
          <w:sz w:val="24"/>
          <w:szCs w:val="24"/>
        </w:rPr>
        <w:t xml:space="preserve">данными приведенными в </w:t>
      </w:r>
      <w:r w:rsidRPr="000F403D">
        <w:rPr>
          <w:rFonts w:ascii="Arial" w:hAnsi="Arial" w:cs="Arial"/>
          <w:sz w:val="24"/>
          <w:szCs w:val="24"/>
        </w:rPr>
        <w:t xml:space="preserve">таблице 8. </w:t>
      </w:r>
    </w:p>
    <w:p w14:paraId="31069047" w14:textId="4C235AF5" w:rsidR="000F403D" w:rsidRDefault="000F403D" w:rsidP="000F4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>Если используется устройство защиты от перегрузки по току, то это должен</w:t>
      </w:r>
      <w:r w:rsidR="00856D81">
        <w:rPr>
          <w:rFonts w:ascii="Arial" w:hAnsi="Arial" w:cs="Arial"/>
          <w:sz w:val="24"/>
          <w:szCs w:val="24"/>
        </w:rPr>
        <w:t xml:space="preserve"> </w:t>
      </w:r>
      <w:r w:rsidR="002E3637">
        <w:rPr>
          <w:rFonts w:ascii="Arial" w:hAnsi="Arial" w:cs="Arial"/>
          <w:sz w:val="24"/>
          <w:szCs w:val="24"/>
        </w:rPr>
        <w:t>(должно)</w:t>
      </w:r>
      <w:r w:rsidRPr="000F403D">
        <w:rPr>
          <w:rFonts w:ascii="Arial" w:hAnsi="Arial" w:cs="Arial"/>
          <w:sz w:val="24"/>
          <w:szCs w:val="24"/>
        </w:rPr>
        <w:t>быть предохранитель или нерегулируемое</w:t>
      </w:r>
      <w:r>
        <w:rPr>
          <w:rFonts w:ascii="Arial" w:hAnsi="Arial" w:cs="Arial"/>
          <w:sz w:val="24"/>
          <w:szCs w:val="24"/>
        </w:rPr>
        <w:t xml:space="preserve"> </w:t>
      </w:r>
      <w:r w:rsidRPr="000F403D">
        <w:rPr>
          <w:rFonts w:ascii="Arial" w:hAnsi="Arial" w:cs="Arial"/>
          <w:sz w:val="24"/>
          <w:szCs w:val="24"/>
        </w:rPr>
        <w:t>электромеханическое устройство (например, автоматический выключатель).</w:t>
      </w:r>
    </w:p>
    <w:p w14:paraId="361ED6CA" w14:textId="4DD377AD" w:rsidR="008459D0" w:rsidRDefault="000F403D" w:rsidP="00365A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F403D">
        <w:rPr>
          <w:rFonts w:ascii="Arial" w:hAnsi="Arial" w:cs="Arial"/>
          <w:sz w:val="24"/>
          <w:szCs w:val="24"/>
        </w:rPr>
        <w:t xml:space="preserve">Соответствие определению максимальной доступной мощности </w:t>
      </w:r>
      <w:r w:rsidR="00856D81" w:rsidRPr="000F403D">
        <w:rPr>
          <w:rFonts w:ascii="Arial" w:hAnsi="Arial" w:cs="Arial"/>
          <w:sz w:val="24"/>
          <w:szCs w:val="24"/>
        </w:rPr>
        <w:t>проверя</w:t>
      </w:r>
      <w:r w:rsidR="00856D81">
        <w:rPr>
          <w:rFonts w:ascii="Arial" w:hAnsi="Arial" w:cs="Arial"/>
          <w:sz w:val="24"/>
          <w:szCs w:val="24"/>
        </w:rPr>
        <w:t xml:space="preserve">ют </w:t>
      </w:r>
      <w:r w:rsidRPr="000F403D">
        <w:rPr>
          <w:rFonts w:ascii="Arial" w:hAnsi="Arial" w:cs="Arial"/>
          <w:sz w:val="24"/>
          <w:szCs w:val="24"/>
        </w:rPr>
        <w:t>испытанием по 9.2.10.</w:t>
      </w:r>
    </w:p>
    <w:p w14:paraId="52EADC56" w14:textId="77777777" w:rsidR="008459D0" w:rsidRDefault="008459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AB9DB2C" w14:textId="77777777" w:rsidR="00D64C38" w:rsidRDefault="00D64C38" w:rsidP="00365A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5E615BE" w14:textId="0D42E9A8" w:rsidR="000F403D" w:rsidRPr="00281CAE" w:rsidRDefault="00DF744C" w:rsidP="00DF744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CAE">
        <w:rPr>
          <w:rFonts w:ascii="Arial" w:hAnsi="Arial" w:cs="Arial"/>
          <w:spacing w:val="40"/>
          <w:sz w:val="24"/>
          <w:szCs w:val="24"/>
        </w:rPr>
        <w:t>Таблица</w:t>
      </w:r>
      <w:r w:rsidRPr="00281CAE">
        <w:rPr>
          <w:rFonts w:ascii="Arial" w:hAnsi="Arial" w:cs="Arial"/>
          <w:sz w:val="24"/>
          <w:szCs w:val="24"/>
        </w:rPr>
        <w:t xml:space="preserve"> 7 </w:t>
      </w:r>
      <w:r w:rsidR="008B3FE4" w:rsidRPr="00281CAE">
        <w:rPr>
          <w:rFonts w:ascii="Arial" w:hAnsi="Arial" w:cs="Arial"/>
          <w:sz w:val="24"/>
          <w:szCs w:val="24"/>
        </w:rPr>
        <w:t>–</w:t>
      </w:r>
      <w:r w:rsidRPr="00281CAE">
        <w:rPr>
          <w:rFonts w:ascii="Arial" w:hAnsi="Arial" w:cs="Arial"/>
          <w:sz w:val="24"/>
          <w:szCs w:val="24"/>
        </w:rPr>
        <w:t xml:space="preserve"> Пределы для ограниченных источников энергии без устройства защиты от сверхтоков</w:t>
      </w:r>
    </w:p>
    <w:tbl>
      <w:tblPr>
        <w:tblStyle w:val="TableNormal"/>
        <w:tblW w:w="95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4"/>
        <w:gridCol w:w="2265"/>
        <w:gridCol w:w="2279"/>
        <w:gridCol w:w="2277"/>
      </w:tblGrid>
      <w:tr w:rsidR="001D1131" w14:paraId="6479709F" w14:textId="77777777" w:rsidTr="00CF329E">
        <w:trPr>
          <w:trHeight w:val="747"/>
        </w:trPr>
        <w:tc>
          <w:tcPr>
            <w:tcW w:w="5019" w:type="dxa"/>
            <w:gridSpan w:val="2"/>
            <w:tcBorders>
              <w:bottom w:val="double" w:sz="4" w:space="0" w:color="auto"/>
            </w:tcBorders>
          </w:tcPr>
          <w:p w14:paraId="53D58109" w14:textId="77777777" w:rsidR="001D1131" w:rsidRPr="00281CAE" w:rsidRDefault="001D1131" w:rsidP="00825D96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81CAE">
              <w:rPr>
                <w:rFonts w:ascii="Arial" w:hAnsi="Arial" w:cs="Arial"/>
                <w:w w:val="105"/>
                <w:sz w:val="20"/>
                <w:szCs w:val="20"/>
                <w:lang w:val="ru-RU"/>
              </w:rPr>
              <w:t xml:space="preserve">Выходное напряжение </w:t>
            </w:r>
            <w:r w:rsidRPr="00281CAE">
              <w:rPr>
                <w:rFonts w:ascii="Arial" w:hAnsi="Arial" w:cs="Arial"/>
                <w:w w:val="105"/>
                <w:sz w:val="20"/>
                <w:szCs w:val="20"/>
                <w:vertAlign w:val="superscript"/>
              </w:rPr>
              <w:t>a</w:t>
            </w:r>
          </w:p>
          <w:p w14:paraId="3E46F527" w14:textId="124D3594" w:rsidR="001D1131" w:rsidRPr="00A22486" w:rsidRDefault="001D1131" w:rsidP="00825D96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81CAE">
              <w:rPr>
                <w:rFonts w:ascii="Arial" w:hAnsi="Arial" w:cs="Arial"/>
                <w:i/>
                <w:position w:val="6"/>
                <w:sz w:val="20"/>
                <w:szCs w:val="20"/>
              </w:rPr>
              <w:t>U</w:t>
            </w:r>
            <w:r w:rsidRPr="00281CAE">
              <w:rPr>
                <w:rFonts w:ascii="Arial" w:hAnsi="Arial" w:cs="Arial"/>
                <w:sz w:val="20"/>
                <w:szCs w:val="20"/>
                <w:vertAlign w:val="subscript"/>
              </w:rPr>
              <w:t>oc</w:t>
            </w:r>
            <w:r w:rsidR="00856D81">
              <w:rPr>
                <w:rFonts w:ascii="Arial" w:hAnsi="Arial" w:cs="Arial"/>
                <w:sz w:val="20"/>
                <w:szCs w:val="20"/>
                <w:lang w:val="ru-RU"/>
              </w:rPr>
              <w:t>,</w:t>
            </w:r>
          </w:p>
          <w:p w14:paraId="19AC6617" w14:textId="444D9255" w:rsidR="001D1131" w:rsidRPr="001D1131" w:rsidRDefault="001D1131" w:rsidP="00825D96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</w:t>
            </w:r>
          </w:p>
        </w:tc>
        <w:tc>
          <w:tcPr>
            <w:tcW w:w="2279" w:type="dxa"/>
            <w:tcBorders>
              <w:bottom w:val="double" w:sz="4" w:space="0" w:color="auto"/>
            </w:tcBorders>
          </w:tcPr>
          <w:p w14:paraId="2B8D8ED7" w14:textId="77777777" w:rsidR="001D1131" w:rsidRPr="00281CAE" w:rsidRDefault="001D1131" w:rsidP="00825D96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81CAE">
              <w:rPr>
                <w:rFonts w:ascii="Arial" w:hAnsi="Arial" w:cs="Arial"/>
                <w:w w:val="105"/>
                <w:sz w:val="20"/>
                <w:szCs w:val="20"/>
                <w:lang w:val="ru-RU"/>
              </w:rPr>
              <w:t xml:space="preserve">Выходной ток </w:t>
            </w:r>
            <w:r w:rsidRPr="00281CAE">
              <w:rPr>
                <w:rFonts w:ascii="Arial" w:hAnsi="Arial" w:cs="Arial"/>
                <w:w w:val="105"/>
                <w:sz w:val="20"/>
                <w:szCs w:val="20"/>
                <w:vertAlign w:val="superscript"/>
              </w:rPr>
              <w:t>b</w:t>
            </w:r>
            <w:r w:rsidRPr="00281CAE">
              <w:rPr>
                <w:rFonts w:ascii="Arial" w:hAnsi="Arial" w:cs="Arial"/>
                <w:w w:val="105"/>
                <w:sz w:val="20"/>
                <w:szCs w:val="20"/>
                <w:vertAlign w:val="superscript"/>
                <w:lang w:val="ru-RU"/>
              </w:rPr>
              <w:t>,</w:t>
            </w:r>
            <w:r w:rsidRPr="00281CAE">
              <w:rPr>
                <w:rFonts w:ascii="Arial" w:hAnsi="Arial" w:cs="Arial"/>
                <w:w w:val="105"/>
                <w:sz w:val="20"/>
                <w:szCs w:val="20"/>
                <w:lang w:val="ru-RU"/>
              </w:rPr>
              <w:t xml:space="preserve"> </w:t>
            </w:r>
            <w:r w:rsidRPr="00281CAE">
              <w:rPr>
                <w:rFonts w:ascii="Arial" w:hAnsi="Arial" w:cs="Arial"/>
                <w:w w:val="105"/>
                <w:sz w:val="20"/>
                <w:szCs w:val="20"/>
                <w:vertAlign w:val="superscript"/>
              </w:rPr>
              <w:t>d</w:t>
            </w:r>
          </w:p>
          <w:p w14:paraId="0AFB0742" w14:textId="6FACE4DE" w:rsidR="001D1131" w:rsidRPr="00281CAE" w:rsidRDefault="001D1131" w:rsidP="00825D96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81CAE">
              <w:rPr>
                <w:rFonts w:ascii="Arial" w:hAnsi="Arial" w:cs="Arial"/>
                <w:i/>
                <w:position w:val="6"/>
                <w:sz w:val="20"/>
                <w:szCs w:val="20"/>
              </w:rPr>
              <w:t>I</w:t>
            </w:r>
            <w:r w:rsidRPr="00281CAE">
              <w:rPr>
                <w:rFonts w:ascii="Arial" w:hAnsi="Arial" w:cs="Arial"/>
                <w:sz w:val="20"/>
                <w:szCs w:val="20"/>
                <w:vertAlign w:val="subscript"/>
              </w:rPr>
              <w:t>sc</w:t>
            </w:r>
            <w:r w:rsidR="00856D81">
              <w:rPr>
                <w:rFonts w:ascii="Arial" w:hAnsi="Arial" w:cs="Arial"/>
                <w:sz w:val="20"/>
                <w:szCs w:val="20"/>
                <w:lang w:val="ru-RU"/>
              </w:rPr>
              <w:t>,</w:t>
            </w:r>
            <w:r w:rsidRPr="00281CA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  <w:p w14:paraId="10AC6BC2" w14:textId="088FAD61" w:rsidR="001D1131" w:rsidRPr="00281CAE" w:rsidRDefault="001D1131" w:rsidP="00825D96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81CA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277" w:type="dxa"/>
            <w:tcBorders>
              <w:bottom w:val="double" w:sz="4" w:space="0" w:color="auto"/>
            </w:tcBorders>
          </w:tcPr>
          <w:p w14:paraId="4F01B7DA" w14:textId="77777777" w:rsidR="001D1131" w:rsidRPr="00281CAE" w:rsidRDefault="001D1131" w:rsidP="00825D96">
            <w:pPr>
              <w:pStyle w:val="TableParagraph"/>
              <w:ind w:right="7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81CAE">
              <w:rPr>
                <w:rFonts w:ascii="Arial" w:hAnsi="Arial" w:cs="Arial"/>
                <w:w w:val="105"/>
                <w:sz w:val="20"/>
                <w:szCs w:val="20"/>
                <w:lang w:val="ru-RU"/>
              </w:rPr>
              <w:t xml:space="preserve">Полная мощность </w:t>
            </w:r>
            <w:r w:rsidRPr="00281CAE">
              <w:rPr>
                <w:rFonts w:ascii="Arial" w:hAnsi="Arial" w:cs="Arial"/>
                <w:w w:val="105"/>
                <w:sz w:val="20"/>
                <w:szCs w:val="20"/>
                <w:vertAlign w:val="superscript"/>
              </w:rPr>
              <w:t>c</w:t>
            </w:r>
            <w:r w:rsidRPr="00281CAE">
              <w:rPr>
                <w:rFonts w:ascii="Arial" w:hAnsi="Arial" w:cs="Arial"/>
                <w:w w:val="105"/>
                <w:sz w:val="20"/>
                <w:szCs w:val="20"/>
                <w:vertAlign w:val="superscript"/>
                <w:lang w:val="ru-RU"/>
              </w:rPr>
              <w:t>,</w:t>
            </w:r>
            <w:r w:rsidRPr="00281CAE">
              <w:rPr>
                <w:rFonts w:ascii="Arial" w:hAnsi="Arial" w:cs="Arial"/>
                <w:w w:val="105"/>
                <w:sz w:val="20"/>
                <w:szCs w:val="20"/>
                <w:lang w:val="ru-RU"/>
              </w:rPr>
              <w:t xml:space="preserve"> </w:t>
            </w:r>
            <w:r w:rsidRPr="00281CAE">
              <w:rPr>
                <w:rFonts w:ascii="Arial" w:hAnsi="Arial" w:cs="Arial"/>
                <w:w w:val="105"/>
                <w:sz w:val="20"/>
                <w:szCs w:val="20"/>
                <w:vertAlign w:val="superscript"/>
              </w:rPr>
              <w:t>d</w:t>
            </w:r>
          </w:p>
          <w:p w14:paraId="385CA918" w14:textId="0993A4AC" w:rsidR="001D1131" w:rsidRPr="00281CAE" w:rsidRDefault="001D1131" w:rsidP="00ED1B27">
            <w:pPr>
              <w:pStyle w:val="TableParagraph"/>
              <w:ind w:right="7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22486"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="00856D81">
              <w:rPr>
                <w:rFonts w:ascii="Arial" w:hAnsi="Arial" w:cs="Arial"/>
                <w:sz w:val="20"/>
                <w:szCs w:val="20"/>
                <w:lang w:val="ru-RU"/>
              </w:rPr>
              <w:t>,</w:t>
            </w:r>
            <w:r w:rsidRPr="00281CA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  <w:p w14:paraId="41AEA840" w14:textId="397100C1" w:rsidR="001D1131" w:rsidRPr="00281CAE" w:rsidRDefault="001D1131" w:rsidP="00ED1B27">
            <w:pPr>
              <w:pStyle w:val="TableParagraph"/>
              <w:ind w:right="7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81CAE">
              <w:rPr>
                <w:rFonts w:ascii="Arial" w:hAnsi="Arial" w:cs="Arial"/>
                <w:sz w:val="20"/>
                <w:szCs w:val="20"/>
                <w:lang w:val="ru-RU"/>
              </w:rPr>
              <w:t>В</w:t>
            </w:r>
            <w:r w:rsidR="00856D81">
              <w:rPr>
                <w:rFonts w:ascii="Arial" w:hAnsi="Arial" w:cs="Arial"/>
                <w:sz w:val="20"/>
                <w:szCs w:val="20"/>
                <w:lang w:val="ru-RU"/>
              </w:rPr>
              <w:t>∙</w:t>
            </w:r>
            <w:r w:rsidRPr="00281CAE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825D96" w14:paraId="30D82B64" w14:textId="77777777" w:rsidTr="00CF329E">
        <w:trPr>
          <w:trHeight w:val="304"/>
        </w:trPr>
        <w:tc>
          <w:tcPr>
            <w:tcW w:w="2754" w:type="dxa"/>
            <w:tcBorders>
              <w:top w:val="double" w:sz="4" w:space="0" w:color="auto"/>
            </w:tcBorders>
          </w:tcPr>
          <w:p w14:paraId="463C6ADF" w14:textId="5CC67D03" w:rsidR="00825D96" w:rsidRPr="00281CAE" w:rsidRDefault="00825D96" w:rsidP="00825D96">
            <w:pPr>
              <w:pStyle w:val="TableParagraph"/>
              <w:ind w:left="5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81CAE">
              <w:rPr>
                <w:rFonts w:ascii="Arial" w:hAnsi="Arial" w:cs="Arial"/>
                <w:sz w:val="20"/>
                <w:szCs w:val="20"/>
              </w:rPr>
              <w:t>Переменный ток</w:t>
            </w:r>
          </w:p>
        </w:tc>
        <w:tc>
          <w:tcPr>
            <w:tcW w:w="2265" w:type="dxa"/>
            <w:tcBorders>
              <w:top w:val="double" w:sz="4" w:space="0" w:color="auto"/>
            </w:tcBorders>
          </w:tcPr>
          <w:p w14:paraId="16DCBA1E" w14:textId="77193863" w:rsidR="00825D96" w:rsidRPr="00281CAE" w:rsidRDefault="00825D96" w:rsidP="00825D96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81CAE">
              <w:rPr>
                <w:rFonts w:ascii="Arial" w:hAnsi="Arial" w:cs="Arial"/>
                <w:sz w:val="20"/>
                <w:szCs w:val="20"/>
              </w:rPr>
              <w:t>Постоянный ток</w:t>
            </w:r>
          </w:p>
        </w:tc>
        <w:tc>
          <w:tcPr>
            <w:tcW w:w="2279" w:type="dxa"/>
            <w:tcBorders>
              <w:top w:val="double" w:sz="4" w:space="0" w:color="auto"/>
            </w:tcBorders>
          </w:tcPr>
          <w:p w14:paraId="2CDCC0DB" w14:textId="02281AF0" w:rsidR="00825D96" w:rsidRPr="00D64C38" w:rsidRDefault="00825D96" w:rsidP="00825D96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277" w:type="dxa"/>
            <w:tcBorders>
              <w:top w:val="double" w:sz="4" w:space="0" w:color="auto"/>
            </w:tcBorders>
          </w:tcPr>
          <w:p w14:paraId="2BDF4EA0" w14:textId="11CDDB9F" w:rsidR="00825D96" w:rsidRPr="001D1131" w:rsidRDefault="00825D96" w:rsidP="00825D96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825D96" w14:paraId="70C529E4" w14:textId="77777777" w:rsidTr="00DF744C">
        <w:trPr>
          <w:trHeight w:val="304"/>
        </w:trPr>
        <w:tc>
          <w:tcPr>
            <w:tcW w:w="2754" w:type="dxa"/>
          </w:tcPr>
          <w:p w14:paraId="700557F1" w14:textId="6B4E5A04" w:rsidR="00825D96" w:rsidRPr="00825D96" w:rsidRDefault="00DF744C" w:rsidP="00DF744C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744C">
              <w:rPr>
                <w:rFonts w:ascii="Arial" w:hAnsi="Arial" w:cs="Arial"/>
                <w:sz w:val="20"/>
                <w:szCs w:val="20"/>
              </w:rPr>
              <w:t>≤30 среднеквадратичное значение</w:t>
            </w:r>
          </w:p>
        </w:tc>
        <w:tc>
          <w:tcPr>
            <w:tcW w:w="2265" w:type="dxa"/>
          </w:tcPr>
          <w:p w14:paraId="180BB6BC" w14:textId="3D0BD2A2" w:rsidR="00825D96" w:rsidRPr="00DF744C" w:rsidRDefault="00825D96" w:rsidP="00856D81">
            <w:pPr>
              <w:pStyle w:val="TableParagraph"/>
              <w:ind w:right="4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25D96">
              <w:rPr>
                <w:rFonts w:ascii="Arial" w:hAnsi="Arial" w:cs="Arial"/>
                <w:sz w:val="20"/>
                <w:szCs w:val="20"/>
              </w:rPr>
              <w:t>≤30</w:t>
            </w:r>
            <w:r w:rsidRPr="00825D96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856D81">
              <w:rPr>
                <w:rFonts w:ascii="Arial" w:hAnsi="Arial" w:cs="Arial"/>
                <w:sz w:val="20"/>
                <w:szCs w:val="20"/>
                <w:lang w:val="ru-RU"/>
              </w:rPr>
              <w:t xml:space="preserve">постоянного </w:t>
            </w:r>
            <w:r w:rsidR="00DF744C">
              <w:rPr>
                <w:rFonts w:ascii="Arial" w:hAnsi="Arial" w:cs="Arial"/>
                <w:sz w:val="20"/>
                <w:szCs w:val="20"/>
                <w:lang w:val="ru-RU"/>
              </w:rPr>
              <w:t>тока</w:t>
            </w:r>
          </w:p>
        </w:tc>
        <w:tc>
          <w:tcPr>
            <w:tcW w:w="2279" w:type="dxa"/>
          </w:tcPr>
          <w:p w14:paraId="146DF948" w14:textId="7A6DC37C" w:rsidR="00825D96" w:rsidRPr="00825D96" w:rsidRDefault="00825D96" w:rsidP="00825D96">
            <w:pPr>
              <w:pStyle w:val="TableParagraph"/>
              <w:ind w:left="365" w:righ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D96">
              <w:rPr>
                <w:rFonts w:ascii="Arial" w:hAnsi="Arial" w:cs="Arial"/>
                <w:sz w:val="20"/>
                <w:szCs w:val="20"/>
              </w:rPr>
              <w:t>≤8</w:t>
            </w:r>
          </w:p>
        </w:tc>
        <w:tc>
          <w:tcPr>
            <w:tcW w:w="2277" w:type="dxa"/>
          </w:tcPr>
          <w:p w14:paraId="5A00EE5C" w14:textId="6DC14351" w:rsidR="00825D96" w:rsidRPr="00825D96" w:rsidRDefault="00825D96" w:rsidP="00825D96">
            <w:pPr>
              <w:pStyle w:val="TableParagraph"/>
              <w:ind w:left="318" w:right="3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D96">
              <w:rPr>
                <w:rFonts w:ascii="Arial" w:hAnsi="Arial" w:cs="Arial"/>
                <w:sz w:val="20"/>
                <w:szCs w:val="20"/>
              </w:rPr>
              <w:t>≤100</w:t>
            </w:r>
          </w:p>
        </w:tc>
      </w:tr>
      <w:tr w:rsidR="00825D96" w14:paraId="2D2D568D" w14:textId="77777777" w:rsidTr="00ED1B27">
        <w:trPr>
          <w:trHeight w:val="719"/>
        </w:trPr>
        <w:tc>
          <w:tcPr>
            <w:tcW w:w="2754" w:type="dxa"/>
          </w:tcPr>
          <w:p w14:paraId="56E5144D" w14:textId="623C39EA" w:rsidR="00825D96" w:rsidRPr="00825D96" w:rsidRDefault="00856D81" w:rsidP="00825D96">
            <w:pPr>
              <w:pStyle w:val="TableParagraph"/>
              <w:ind w:right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</w:p>
        </w:tc>
        <w:tc>
          <w:tcPr>
            <w:tcW w:w="2265" w:type="dxa"/>
          </w:tcPr>
          <w:p w14:paraId="58299EEC" w14:textId="77777777" w:rsidR="00825D96" w:rsidRPr="00825D96" w:rsidRDefault="00825D96" w:rsidP="00DF744C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D96">
              <w:rPr>
                <w:rFonts w:ascii="Arial" w:hAnsi="Arial" w:cs="Arial"/>
                <w:sz w:val="20"/>
                <w:szCs w:val="20"/>
              </w:rPr>
              <w:t>30</w:t>
            </w:r>
            <w:r w:rsidRPr="00825D96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sz w:val="20"/>
                <w:szCs w:val="20"/>
              </w:rPr>
              <w:t>&lt;</w:t>
            </w:r>
            <w:r w:rsidRPr="00825D96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i/>
                <w:sz w:val="20"/>
                <w:szCs w:val="20"/>
              </w:rPr>
              <w:t>U</w:t>
            </w:r>
            <w:r w:rsidRPr="00825D96">
              <w:rPr>
                <w:rFonts w:ascii="Arial" w:hAnsi="Arial" w:cs="Arial"/>
                <w:position w:val="-5"/>
                <w:sz w:val="20"/>
                <w:szCs w:val="20"/>
                <w:vertAlign w:val="subscript"/>
              </w:rPr>
              <w:t>oc</w:t>
            </w:r>
            <w:r w:rsidRPr="00825D96">
              <w:rPr>
                <w:rFonts w:ascii="Arial" w:hAnsi="Arial" w:cs="Arial"/>
                <w:spacing w:val="1"/>
                <w:position w:val="-5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sz w:val="20"/>
                <w:szCs w:val="20"/>
              </w:rPr>
              <w:t>≤</w:t>
            </w:r>
            <w:r w:rsidRPr="00825D96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sz w:val="20"/>
                <w:szCs w:val="20"/>
              </w:rPr>
              <w:t>60</w:t>
            </w:r>
            <w:r w:rsidRPr="00825D96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825D96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2279" w:type="dxa"/>
            <w:vAlign w:val="center"/>
          </w:tcPr>
          <w:p w14:paraId="79999142" w14:textId="0736C510" w:rsidR="00825D96" w:rsidRPr="00825D96" w:rsidRDefault="008B3FE4" w:rsidP="008B3FE4">
            <w:pPr>
              <w:spacing w:line="36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≤</w:t>
            </w:r>
            <m:oMath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150</m:t>
                  </m:r>
                </m:num>
                <m:den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U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position w:val="-5"/>
                      <w:sz w:val="18"/>
                      <w:szCs w:val="18"/>
                      <w:vertAlign w:val="subscript"/>
                    </w:rPr>
                    <m:t>oc</m:t>
                  </m:r>
                </m:den>
              </m:f>
            </m:oMath>
          </w:p>
        </w:tc>
        <w:tc>
          <w:tcPr>
            <w:tcW w:w="2277" w:type="dxa"/>
            <w:vAlign w:val="center"/>
          </w:tcPr>
          <w:p w14:paraId="60FEE1E7" w14:textId="54E5E73B" w:rsidR="00825D96" w:rsidRPr="00825D96" w:rsidRDefault="00825D96" w:rsidP="00825D96">
            <w:pPr>
              <w:pStyle w:val="TableParagraph"/>
              <w:spacing w:before="1"/>
              <w:ind w:left="318" w:right="3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D96">
              <w:rPr>
                <w:rFonts w:ascii="Arial" w:hAnsi="Arial" w:cs="Arial"/>
                <w:sz w:val="20"/>
                <w:szCs w:val="20"/>
              </w:rPr>
              <w:t>≤100</w:t>
            </w:r>
          </w:p>
        </w:tc>
      </w:tr>
      <w:tr w:rsidR="00825D96" w:rsidRPr="00ED1B27" w14:paraId="26791498" w14:textId="77777777" w:rsidTr="00D436ED">
        <w:trPr>
          <w:trHeight w:val="1169"/>
        </w:trPr>
        <w:tc>
          <w:tcPr>
            <w:tcW w:w="9575" w:type="dxa"/>
            <w:gridSpan w:val="4"/>
          </w:tcPr>
          <w:p w14:paraId="5CDA1CDD" w14:textId="578B8912" w:rsidR="00DF744C" w:rsidRDefault="00825D96" w:rsidP="00ED1B27">
            <w:pPr>
              <w:pStyle w:val="TableParagraph"/>
              <w:tabs>
                <w:tab w:val="left" w:pos="390"/>
                <w:tab w:val="left" w:pos="959"/>
              </w:tabs>
              <w:spacing w:before="118"/>
              <w:ind w:left="107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F744C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a</w:t>
            </w:r>
            <w:r w:rsidRPr="00DF744C">
              <w:rPr>
                <w:rFonts w:ascii="Arial" w:hAnsi="Arial" w:cs="Arial"/>
                <w:spacing w:val="1"/>
                <w:position w:val="6"/>
                <w:sz w:val="18"/>
                <w:szCs w:val="18"/>
                <w:lang w:val="ru-RU"/>
              </w:rPr>
              <w:t xml:space="preserve"> </w:t>
            </w:r>
            <w:r w:rsidRPr="00DF744C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DF744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oc</w:t>
            </w:r>
            <w:r w:rsidRPr="00DF744C">
              <w:rPr>
                <w:rFonts w:ascii="Arial" w:hAnsi="Arial" w:cs="Arial"/>
                <w:sz w:val="18"/>
                <w:szCs w:val="18"/>
                <w:lang w:val="ru-RU"/>
              </w:rPr>
              <w:t>:</w:t>
            </w:r>
            <w:r w:rsidRPr="00DF744C">
              <w:rPr>
                <w:rFonts w:ascii="Arial" w:hAnsi="Arial" w:cs="Arial"/>
                <w:spacing w:val="45"/>
                <w:sz w:val="18"/>
                <w:szCs w:val="18"/>
                <w:lang w:val="ru-RU"/>
              </w:rPr>
              <w:t xml:space="preserve"> </w:t>
            </w:r>
            <w:r w:rsidR="00856D81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856D81" w:rsidRPr="00DF744C">
              <w:rPr>
                <w:rFonts w:ascii="Arial" w:hAnsi="Arial" w:cs="Arial"/>
                <w:sz w:val="18"/>
                <w:szCs w:val="18"/>
                <w:lang w:val="ru-RU"/>
              </w:rPr>
              <w:t xml:space="preserve">ыходное </w:t>
            </w:r>
            <w:r w:rsidR="00DF744C" w:rsidRPr="00DF744C">
              <w:rPr>
                <w:rFonts w:ascii="Arial" w:hAnsi="Arial" w:cs="Arial"/>
                <w:sz w:val="18"/>
                <w:szCs w:val="18"/>
                <w:lang w:val="ru-RU"/>
              </w:rPr>
              <w:t xml:space="preserve">напряжение </w:t>
            </w:r>
            <w:r w:rsidR="00856D81" w:rsidRPr="00DF744C">
              <w:rPr>
                <w:rFonts w:ascii="Arial" w:hAnsi="Arial" w:cs="Arial"/>
                <w:sz w:val="18"/>
                <w:szCs w:val="18"/>
                <w:lang w:val="ru-RU"/>
              </w:rPr>
              <w:t>измеря</w:t>
            </w:r>
            <w:r w:rsidR="00856D81">
              <w:rPr>
                <w:rFonts w:ascii="Arial" w:hAnsi="Arial" w:cs="Arial"/>
                <w:sz w:val="18"/>
                <w:szCs w:val="18"/>
                <w:lang w:val="ru-RU"/>
              </w:rPr>
              <w:t>ют</w:t>
            </w:r>
            <w:r w:rsidR="00856D81" w:rsidRPr="00DF744C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DF744C" w:rsidRPr="00DF744C">
              <w:rPr>
                <w:rFonts w:ascii="Arial" w:hAnsi="Arial" w:cs="Arial"/>
                <w:sz w:val="18"/>
                <w:szCs w:val="18"/>
                <w:lang w:val="ru-RU"/>
              </w:rPr>
              <w:t>при отключенных цепях нагрузки. Напряжения указаны для практически синусоидального переменного тока и постоянного тока без пульсаций. Для несинусоидального переменного тока и постоянного тока с пульсациями, превышающими 10</w:t>
            </w:r>
            <w:r w:rsidR="00856D8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DF744C" w:rsidRPr="00DF744C">
              <w:rPr>
                <w:rFonts w:ascii="Arial" w:hAnsi="Arial" w:cs="Arial"/>
                <w:sz w:val="18"/>
                <w:szCs w:val="18"/>
                <w:lang w:val="ru-RU"/>
              </w:rPr>
              <w:t>% от пикового значения, пиковое напряжение не должно превышать 42,4 В.</w:t>
            </w:r>
          </w:p>
          <w:p w14:paraId="1B10BFE3" w14:textId="31B28BD9" w:rsidR="00825D96" w:rsidRPr="00E035CA" w:rsidRDefault="00825D96" w:rsidP="003974F2">
            <w:pPr>
              <w:pStyle w:val="TableParagraph"/>
              <w:tabs>
                <w:tab w:val="left" w:pos="390"/>
                <w:tab w:val="left" w:pos="959"/>
              </w:tabs>
              <w:spacing w:before="118"/>
              <w:ind w:left="107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F744C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b</w:t>
            </w:r>
            <w:r w:rsidRPr="00E035CA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Pr="00DF744C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DF744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sc</w:t>
            </w:r>
            <w:r w:rsidRPr="00E035CA">
              <w:rPr>
                <w:rFonts w:ascii="Arial" w:hAnsi="Arial" w:cs="Arial"/>
                <w:sz w:val="18"/>
                <w:szCs w:val="18"/>
                <w:lang w:val="ru-RU"/>
              </w:rPr>
              <w:t>:</w:t>
            </w:r>
            <w:r w:rsidRPr="00E035CA">
              <w:rPr>
                <w:rFonts w:ascii="Arial" w:hAnsi="Arial" w:cs="Arial"/>
                <w:sz w:val="18"/>
                <w:szCs w:val="18"/>
                <w:lang w:val="ru-RU"/>
              </w:rPr>
              <w:tab/>
            </w:r>
            <w:r w:rsidR="00856D81">
              <w:rPr>
                <w:rFonts w:ascii="Arial" w:hAnsi="Arial" w:cs="Arial"/>
                <w:sz w:val="18"/>
                <w:szCs w:val="18"/>
                <w:lang w:val="ru-RU"/>
              </w:rPr>
              <w:t>м</w:t>
            </w:r>
            <w:r w:rsidR="00856D81" w:rsidRPr="00E035CA">
              <w:rPr>
                <w:rFonts w:ascii="Arial" w:hAnsi="Arial" w:cs="Arial"/>
                <w:sz w:val="18"/>
                <w:szCs w:val="18"/>
                <w:lang w:val="ru-RU"/>
              </w:rPr>
              <w:t xml:space="preserve">аксимальный </w:t>
            </w:r>
            <w:r w:rsidR="00E035CA" w:rsidRPr="00E035CA">
              <w:rPr>
                <w:rFonts w:ascii="Arial" w:hAnsi="Arial" w:cs="Arial"/>
                <w:sz w:val="18"/>
                <w:szCs w:val="18"/>
                <w:lang w:val="ru-RU"/>
              </w:rPr>
              <w:t>выходной ток при любой неемкостной нагрузке, включая короткое замыкание.</w:t>
            </w:r>
          </w:p>
          <w:p w14:paraId="6C9E1ED6" w14:textId="301681B1" w:rsidR="00825D96" w:rsidRPr="00ED1B27" w:rsidRDefault="00825D96" w:rsidP="003974F2">
            <w:pPr>
              <w:pStyle w:val="TableParagraph"/>
              <w:tabs>
                <w:tab w:val="left" w:pos="390"/>
              </w:tabs>
              <w:spacing w:before="118"/>
              <w:ind w:left="107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035CA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c</w:t>
            </w:r>
            <w:r w:rsidRPr="00ED1B27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Pr="00DF744C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="00856D81">
              <w:rPr>
                <w:rFonts w:ascii="Arial" w:hAnsi="Arial" w:cs="Arial"/>
                <w:i/>
                <w:sz w:val="18"/>
                <w:szCs w:val="18"/>
                <w:lang w:val="ru-RU"/>
              </w:rPr>
              <w:t>,</w:t>
            </w:r>
            <w:r w:rsidRPr="00ED1B27">
              <w:rPr>
                <w:rFonts w:ascii="Arial" w:hAnsi="Arial" w:cs="Arial"/>
                <w:i/>
                <w:spacing w:val="54"/>
                <w:sz w:val="18"/>
                <w:szCs w:val="18"/>
                <w:lang w:val="ru-RU"/>
              </w:rPr>
              <w:t xml:space="preserve"> </w:t>
            </w:r>
            <w:r w:rsidR="00ED1B27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856D81">
              <w:rPr>
                <w:rFonts w:ascii="Arial" w:hAnsi="Arial" w:cs="Arial"/>
                <w:sz w:val="18"/>
                <w:szCs w:val="18"/>
                <w:lang w:val="ru-RU"/>
              </w:rPr>
              <w:t>∙</w:t>
            </w:r>
            <w:r w:rsidRPr="00DF744C">
              <w:rPr>
                <w:rFonts w:ascii="Arial" w:hAnsi="Arial" w:cs="Arial"/>
                <w:sz w:val="18"/>
                <w:szCs w:val="18"/>
              </w:rPr>
              <w:t>A</w:t>
            </w:r>
            <w:r w:rsidRPr="00ED1B27">
              <w:rPr>
                <w:rFonts w:ascii="Arial" w:hAnsi="Arial" w:cs="Arial"/>
                <w:sz w:val="18"/>
                <w:szCs w:val="18"/>
                <w:lang w:val="ru-RU"/>
              </w:rPr>
              <w:t>:</w:t>
            </w:r>
            <w:r w:rsidRPr="00ED1B27">
              <w:rPr>
                <w:rFonts w:ascii="Arial" w:hAnsi="Arial" w:cs="Arial"/>
                <w:spacing w:val="5"/>
                <w:sz w:val="18"/>
                <w:szCs w:val="18"/>
                <w:lang w:val="ru-RU"/>
              </w:rPr>
              <w:t xml:space="preserve"> </w:t>
            </w:r>
            <w:r w:rsidR="00856D81">
              <w:rPr>
                <w:rFonts w:ascii="Arial" w:hAnsi="Arial" w:cs="Arial"/>
                <w:sz w:val="18"/>
                <w:szCs w:val="18"/>
                <w:lang w:val="ru-RU"/>
              </w:rPr>
              <w:t>м</w:t>
            </w:r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>аксимальная выходная мощность</w:t>
            </w:r>
            <w:r w:rsidR="00856D81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 xml:space="preserve"> В</w:t>
            </w:r>
            <w:r w:rsidR="00856D81">
              <w:rPr>
                <w:rFonts w:ascii="Arial" w:hAnsi="Arial" w:cs="Arial"/>
                <w:sz w:val="18"/>
                <w:szCs w:val="18"/>
                <w:lang w:val="ru-RU"/>
              </w:rPr>
              <w:t>∙</w:t>
            </w:r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="00856D81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 xml:space="preserve"> при любой неемкостной нагрузке.</w:t>
            </w:r>
          </w:p>
          <w:p w14:paraId="0911DA80" w14:textId="484244BB" w:rsidR="00825D96" w:rsidRPr="00ED1B27" w:rsidRDefault="00825D96" w:rsidP="00ED1B27">
            <w:pPr>
              <w:pStyle w:val="TableParagraph"/>
              <w:tabs>
                <w:tab w:val="left" w:pos="390"/>
              </w:tabs>
              <w:spacing w:before="120" w:line="242" w:lineRule="auto"/>
              <w:ind w:left="390" w:right="103" w:hanging="284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035CA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d</w:t>
            </w:r>
            <w:r w:rsidRPr="00ED1B27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 xml:space="preserve">Измерение </w:t>
            </w:r>
            <w:r w:rsidR="00ED1B27" w:rsidRPr="00ED1B27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="00ED1B27" w:rsidRPr="00ED1B27">
              <w:rPr>
                <w:rFonts w:ascii="Arial" w:hAnsi="Arial" w:cs="Arial"/>
                <w:sz w:val="18"/>
                <w:szCs w:val="18"/>
                <w:vertAlign w:val="subscript"/>
              </w:rPr>
              <w:t>sc</w:t>
            </w:r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 xml:space="preserve"> и </w:t>
            </w:r>
            <w:r w:rsidR="00ED1B27" w:rsidRPr="00ED1B27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856D81">
              <w:rPr>
                <w:rFonts w:ascii="Arial" w:hAnsi="Arial" w:cs="Arial"/>
                <w:sz w:val="18"/>
                <w:szCs w:val="18"/>
                <w:lang w:val="ru-RU"/>
              </w:rPr>
              <w:t>проводят</w:t>
            </w:r>
            <w:r w:rsidR="00856D81" w:rsidRPr="00ED1B2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 xml:space="preserve">через 5 с после приложения нагрузки, если защита осуществляется электронной схемой или устройством с положительным температурным коэффициентом (например, </w:t>
            </w:r>
            <w:r w:rsidR="00ED1B27" w:rsidRPr="00ED1B27">
              <w:rPr>
                <w:rFonts w:ascii="Arial" w:hAnsi="Arial" w:cs="Arial"/>
                <w:sz w:val="18"/>
                <w:szCs w:val="18"/>
              </w:rPr>
              <w:t>PTC</w:t>
            </w:r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>), и через 60 с в других случаях.</w:t>
            </w:r>
          </w:p>
          <w:p w14:paraId="0CF82390" w14:textId="2D4FDCFE" w:rsidR="00825D96" w:rsidRPr="00ED1B27" w:rsidRDefault="00825D96" w:rsidP="003974F2">
            <w:pPr>
              <w:pStyle w:val="TableParagraph"/>
              <w:tabs>
                <w:tab w:val="left" w:pos="390"/>
              </w:tabs>
              <w:spacing w:before="118"/>
              <w:ind w:left="390" w:right="103" w:hanging="283"/>
              <w:rPr>
                <w:sz w:val="16"/>
                <w:lang w:val="ru-RU"/>
              </w:rPr>
            </w:pPr>
            <w:r w:rsidRPr="00E035CA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e</w:t>
            </w:r>
            <w:r w:rsidRPr="00ED1B27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="00ED1B27" w:rsidRPr="00ED1B27">
              <w:rPr>
                <w:rFonts w:ascii="Arial" w:hAnsi="Arial" w:cs="Arial"/>
                <w:sz w:val="18"/>
                <w:szCs w:val="18"/>
                <w:lang w:val="ru-RU"/>
              </w:rPr>
              <w:t>В США предел составляет 60 В постоянного тока непрерывно или при коммутации постоянного тока за пределами 10–200 Гц, 24,8 В постоянного тока при коммутации в диапазоне от 10 до 200 Гц.</w:t>
            </w:r>
          </w:p>
        </w:tc>
      </w:tr>
    </w:tbl>
    <w:p w14:paraId="6DFF85DF" w14:textId="13720D59" w:rsidR="00C43C31" w:rsidRDefault="00C43C31" w:rsidP="00365A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818F9E1" w14:textId="067697B2" w:rsidR="000F403D" w:rsidRPr="00281CAE" w:rsidRDefault="008B3FE4" w:rsidP="007149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CAE">
        <w:rPr>
          <w:rFonts w:ascii="Arial" w:hAnsi="Arial" w:cs="Arial"/>
          <w:spacing w:val="40"/>
          <w:sz w:val="24"/>
          <w:szCs w:val="24"/>
        </w:rPr>
        <w:t>Таблица</w:t>
      </w:r>
      <w:r w:rsidRPr="00281CAE">
        <w:rPr>
          <w:rFonts w:ascii="Arial" w:hAnsi="Arial" w:cs="Arial"/>
          <w:sz w:val="24"/>
          <w:szCs w:val="24"/>
        </w:rPr>
        <w:t xml:space="preserve"> 8 – Пределы для ограниченных источников энергии с устройством защиты от сверхтоков</w:t>
      </w:r>
    </w:p>
    <w:tbl>
      <w:tblPr>
        <w:tblStyle w:val="TableNormal"/>
        <w:tblW w:w="95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645"/>
        <w:gridCol w:w="2077"/>
        <w:gridCol w:w="1906"/>
        <w:gridCol w:w="1906"/>
      </w:tblGrid>
      <w:tr w:rsidR="001D1131" w:rsidRPr="00B8275E" w14:paraId="07B93CC0" w14:textId="77777777" w:rsidTr="00E84972">
        <w:trPr>
          <w:trHeight w:val="521"/>
        </w:trPr>
        <w:tc>
          <w:tcPr>
            <w:tcW w:w="3686" w:type="dxa"/>
            <w:gridSpan w:val="2"/>
            <w:vMerge w:val="restart"/>
            <w:vAlign w:val="center"/>
          </w:tcPr>
          <w:p w14:paraId="07115311" w14:textId="77777777" w:rsidR="001D1131" w:rsidRPr="00281CAE" w:rsidRDefault="001D1131" w:rsidP="008B3FE4">
            <w:pPr>
              <w:pStyle w:val="TableParagraph"/>
              <w:tabs>
                <w:tab w:val="left" w:pos="29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1CAE">
              <w:rPr>
                <w:rFonts w:ascii="Arial" w:hAnsi="Arial" w:cs="Arial"/>
                <w:sz w:val="18"/>
                <w:szCs w:val="18"/>
                <w:lang w:val="ru-RU"/>
              </w:rPr>
              <w:t>Выходное напряжение</w:t>
            </w:r>
            <w:r w:rsidRPr="00281CAE">
              <w:rPr>
                <w:rFonts w:ascii="Arial" w:hAnsi="Arial" w:cs="Arial"/>
                <w:spacing w:val="23"/>
                <w:sz w:val="18"/>
                <w:szCs w:val="18"/>
                <w:lang w:val="ru-RU"/>
              </w:rPr>
              <w:t xml:space="preserve"> </w:t>
            </w:r>
            <w:r w:rsidRPr="00281CAE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  <w:p w14:paraId="1733C47B" w14:textId="1C844A52" w:rsidR="001D1131" w:rsidRPr="00A22486" w:rsidRDefault="001D1131" w:rsidP="008B3FE4">
            <w:pPr>
              <w:pStyle w:val="TableParagraph"/>
              <w:tabs>
                <w:tab w:val="left" w:pos="290"/>
              </w:tabs>
              <w:spacing w:before="56"/>
              <w:ind w:left="1608" w:right="1596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1CAE">
              <w:rPr>
                <w:rFonts w:ascii="Arial" w:hAnsi="Arial" w:cs="Arial"/>
                <w:i/>
                <w:position w:val="6"/>
                <w:sz w:val="18"/>
                <w:szCs w:val="18"/>
              </w:rPr>
              <w:t>U</w:t>
            </w:r>
            <w:r w:rsidRPr="00281CAE">
              <w:rPr>
                <w:rFonts w:ascii="Arial" w:hAnsi="Arial" w:cs="Arial"/>
                <w:sz w:val="18"/>
                <w:szCs w:val="18"/>
                <w:vertAlign w:val="subscript"/>
              </w:rPr>
              <w:t>oc</w:t>
            </w:r>
            <w:r w:rsidR="006C2B36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  <w:p w14:paraId="1012E5B0" w14:textId="5F9957AB" w:rsidR="001D1131" w:rsidRPr="00281CAE" w:rsidRDefault="001D1131" w:rsidP="008B3FE4">
            <w:pPr>
              <w:pStyle w:val="TableParagraph"/>
              <w:tabs>
                <w:tab w:val="left" w:pos="290"/>
              </w:tabs>
              <w:spacing w:before="56"/>
              <w:ind w:left="1608" w:right="1596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>В</w:t>
            </w:r>
          </w:p>
        </w:tc>
        <w:tc>
          <w:tcPr>
            <w:tcW w:w="2077" w:type="dxa"/>
            <w:vMerge w:val="restart"/>
            <w:vAlign w:val="center"/>
          </w:tcPr>
          <w:p w14:paraId="400256EC" w14:textId="77777777" w:rsidR="001D1131" w:rsidRPr="00281CAE" w:rsidRDefault="001D1131" w:rsidP="008B3FE4">
            <w:pPr>
              <w:pStyle w:val="TableParagraph"/>
              <w:spacing w:before="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231C4114" w14:textId="77777777" w:rsidR="001D1131" w:rsidRPr="00281CAE" w:rsidRDefault="001D1131" w:rsidP="008B3FE4">
            <w:pPr>
              <w:pStyle w:val="TableParagraph"/>
              <w:spacing w:before="1"/>
              <w:ind w:left="136" w:right="129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1CAE">
              <w:rPr>
                <w:rFonts w:ascii="Arial" w:hAnsi="Arial" w:cs="Arial"/>
                <w:sz w:val="18"/>
                <w:szCs w:val="18"/>
                <w:lang w:val="ru-RU"/>
              </w:rPr>
              <w:t>Выходной ток</w:t>
            </w:r>
            <w:r w:rsidRPr="00281CAE">
              <w:rPr>
                <w:rFonts w:ascii="Arial" w:hAnsi="Arial" w:cs="Arial"/>
                <w:spacing w:val="27"/>
                <w:sz w:val="18"/>
                <w:szCs w:val="18"/>
                <w:lang w:val="ru-RU"/>
              </w:rPr>
              <w:t xml:space="preserve"> </w:t>
            </w:r>
            <w:r w:rsidRPr="00281CAE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r w:rsidRPr="00281CAE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,</w:t>
            </w:r>
            <w:r w:rsidRPr="00281CAE">
              <w:rPr>
                <w:rFonts w:ascii="Arial" w:hAnsi="Arial" w:cs="Arial"/>
                <w:spacing w:val="16"/>
                <w:sz w:val="18"/>
                <w:szCs w:val="18"/>
                <w:lang w:val="ru-RU"/>
              </w:rPr>
              <w:t xml:space="preserve"> </w:t>
            </w:r>
            <w:r w:rsidRPr="00281CAE">
              <w:rPr>
                <w:rFonts w:ascii="Arial" w:hAnsi="Arial" w:cs="Arial"/>
                <w:sz w:val="18"/>
                <w:szCs w:val="18"/>
                <w:vertAlign w:val="superscript"/>
              </w:rPr>
              <w:t>d</w:t>
            </w:r>
          </w:p>
          <w:p w14:paraId="6D3E03B6" w14:textId="184CA3AA" w:rsidR="001D1131" w:rsidRPr="00281CAE" w:rsidRDefault="001D1131" w:rsidP="008B3FE4">
            <w:pPr>
              <w:pStyle w:val="TableParagraph"/>
              <w:spacing w:before="58"/>
              <w:ind w:left="135" w:right="129"/>
              <w:jc w:val="center"/>
              <w:rPr>
                <w:rFonts w:ascii="Arial" w:hAnsi="Arial" w:cs="Arial"/>
                <w:spacing w:val="1"/>
                <w:sz w:val="18"/>
                <w:szCs w:val="18"/>
                <w:lang w:val="ru-RU"/>
              </w:rPr>
            </w:pPr>
            <w:r w:rsidRPr="00281CAE">
              <w:rPr>
                <w:rFonts w:ascii="Arial" w:hAnsi="Arial" w:cs="Arial"/>
                <w:i/>
                <w:position w:val="6"/>
                <w:sz w:val="18"/>
                <w:szCs w:val="18"/>
              </w:rPr>
              <w:t>I</w:t>
            </w:r>
            <w:r w:rsidRPr="00A22486">
              <w:rPr>
                <w:rFonts w:ascii="Arial" w:hAnsi="Arial" w:cs="Arial"/>
                <w:sz w:val="18"/>
                <w:szCs w:val="18"/>
                <w:vertAlign w:val="subscript"/>
              </w:rPr>
              <w:t>sc</w:t>
            </w:r>
            <w:r w:rsidR="006C2B36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  <w:r w:rsidRPr="00281CAE">
              <w:rPr>
                <w:rFonts w:ascii="Arial" w:hAnsi="Arial" w:cs="Arial"/>
                <w:spacing w:val="1"/>
                <w:sz w:val="18"/>
                <w:szCs w:val="18"/>
                <w:lang w:val="ru-RU"/>
              </w:rPr>
              <w:t xml:space="preserve"> </w:t>
            </w:r>
          </w:p>
          <w:p w14:paraId="34CD683D" w14:textId="2191B0F2" w:rsidR="001D1131" w:rsidRPr="00281CAE" w:rsidRDefault="001D1131" w:rsidP="008B3FE4">
            <w:pPr>
              <w:pStyle w:val="TableParagraph"/>
              <w:spacing w:before="58"/>
              <w:ind w:left="135" w:right="129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1CAE">
              <w:rPr>
                <w:rFonts w:ascii="Arial" w:hAnsi="Arial" w:cs="Arial"/>
                <w:position w:val="6"/>
                <w:sz w:val="18"/>
                <w:szCs w:val="18"/>
              </w:rPr>
              <w:t>A</w:t>
            </w:r>
          </w:p>
        </w:tc>
        <w:tc>
          <w:tcPr>
            <w:tcW w:w="1906" w:type="dxa"/>
            <w:vMerge w:val="restart"/>
            <w:vAlign w:val="center"/>
          </w:tcPr>
          <w:p w14:paraId="4724B118" w14:textId="77777777" w:rsidR="001D1131" w:rsidRPr="00281CAE" w:rsidRDefault="001D1131" w:rsidP="008B3FE4">
            <w:pPr>
              <w:pStyle w:val="TableParagraph"/>
              <w:spacing w:before="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6E156507" w14:textId="77777777" w:rsidR="001D1131" w:rsidRPr="00281CAE" w:rsidRDefault="001D1131" w:rsidP="004862BC">
            <w:pPr>
              <w:pStyle w:val="TableParagraph"/>
              <w:spacing w:before="1"/>
              <w:ind w:left="116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1CAE">
              <w:rPr>
                <w:rFonts w:ascii="Arial" w:hAnsi="Arial" w:cs="Arial"/>
                <w:sz w:val="18"/>
                <w:szCs w:val="18"/>
                <w:lang w:val="ru-RU"/>
              </w:rPr>
              <w:t>Полная мощность</w:t>
            </w:r>
            <w:r w:rsidRPr="00281CAE">
              <w:rPr>
                <w:rFonts w:ascii="Arial" w:hAnsi="Arial" w:cs="Arial"/>
                <w:spacing w:val="27"/>
                <w:sz w:val="18"/>
                <w:szCs w:val="18"/>
                <w:lang w:val="ru-RU"/>
              </w:rPr>
              <w:t xml:space="preserve"> </w:t>
            </w:r>
            <w:r w:rsidRPr="00281CAE">
              <w:rPr>
                <w:rFonts w:ascii="Arial" w:hAnsi="Arial" w:cs="Arial"/>
                <w:sz w:val="18"/>
                <w:szCs w:val="18"/>
                <w:vertAlign w:val="superscript"/>
              </w:rPr>
              <w:t>c</w:t>
            </w:r>
            <w:r w:rsidRPr="00281CAE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,</w:t>
            </w:r>
            <w:r w:rsidRPr="00281CAE">
              <w:rPr>
                <w:rFonts w:ascii="Arial" w:hAnsi="Arial" w:cs="Arial"/>
                <w:spacing w:val="16"/>
                <w:sz w:val="18"/>
                <w:szCs w:val="18"/>
                <w:lang w:val="ru-RU"/>
              </w:rPr>
              <w:t xml:space="preserve"> </w:t>
            </w:r>
            <w:r w:rsidRPr="00281CAE">
              <w:rPr>
                <w:rFonts w:ascii="Arial" w:hAnsi="Arial" w:cs="Arial"/>
                <w:sz w:val="18"/>
                <w:szCs w:val="18"/>
                <w:vertAlign w:val="superscript"/>
              </w:rPr>
              <w:t>d</w:t>
            </w:r>
          </w:p>
          <w:p w14:paraId="6D56363A" w14:textId="77777777" w:rsidR="001D1131" w:rsidRPr="00281CAE" w:rsidRDefault="001D1131" w:rsidP="00B8275E">
            <w:pPr>
              <w:pStyle w:val="TableParagraph"/>
              <w:spacing w:before="82"/>
              <w:ind w:left="116" w:right="109"/>
              <w:jc w:val="center"/>
              <w:rPr>
                <w:rFonts w:ascii="Arial" w:hAnsi="Arial" w:cs="Arial"/>
                <w:i/>
                <w:spacing w:val="27"/>
                <w:sz w:val="18"/>
                <w:szCs w:val="18"/>
                <w:lang w:val="ru-RU"/>
              </w:rPr>
            </w:pPr>
            <w:r w:rsidRPr="00281CAE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Pr="00281CAE">
              <w:rPr>
                <w:rFonts w:ascii="Arial" w:hAnsi="Arial" w:cs="Arial"/>
                <w:i/>
                <w:spacing w:val="27"/>
                <w:sz w:val="18"/>
                <w:szCs w:val="18"/>
                <w:lang w:val="ru-RU"/>
              </w:rPr>
              <w:t xml:space="preserve"> </w:t>
            </w:r>
          </w:p>
          <w:p w14:paraId="65AAC3C0" w14:textId="6BD1DE9E" w:rsidR="001D1131" w:rsidRPr="00281CAE" w:rsidRDefault="001D1131" w:rsidP="00B8275E">
            <w:pPr>
              <w:pStyle w:val="TableParagraph"/>
              <w:spacing w:before="82"/>
              <w:ind w:left="116" w:right="109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1CAE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Pr="00281CAE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906" w:type="dxa"/>
            <w:tcBorders>
              <w:bottom w:val="nil"/>
            </w:tcBorders>
            <w:vAlign w:val="center"/>
          </w:tcPr>
          <w:p w14:paraId="0E69B108" w14:textId="0191DF9C" w:rsidR="001D1131" w:rsidRPr="00281CAE" w:rsidRDefault="001D1131" w:rsidP="0097467D">
            <w:pPr>
              <w:pStyle w:val="TableParagraph"/>
              <w:spacing w:before="23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1CAE">
              <w:rPr>
                <w:rFonts w:ascii="Arial" w:hAnsi="Arial" w:cs="Arial"/>
                <w:sz w:val="18"/>
                <w:szCs w:val="18"/>
                <w:lang w:val="ru-RU"/>
              </w:rPr>
              <w:t xml:space="preserve">Номинальный ток защитного устройства от сверхтока </w:t>
            </w:r>
            <w:r w:rsidRPr="00281CAE">
              <w:rPr>
                <w:rFonts w:ascii="Arial" w:hAnsi="Arial" w:cs="Arial"/>
                <w:sz w:val="18"/>
                <w:szCs w:val="18"/>
                <w:vertAlign w:val="superscript"/>
              </w:rPr>
              <w:t>e</w:t>
            </w:r>
          </w:p>
        </w:tc>
      </w:tr>
      <w:tr w:rsidR="001D1131" w14:paraId="2CA6F1B4" w14:textId="77777777" w:rsidTr="00A22486">
        <w:trPr>
          <w:trHeight w:val="323"/>
        </w:trPr>
        <w:tc>
          <w:tcPr>
            <w:tcW w:w="3686" w:type="dxa"/>
            <w:gridSpan w:val="2"/>
            <w:vMerge/>
            <w:vAlign w:val="center"/>
          </w:tcPr>
          <w:p w14:paraId="685C581B" w14:textId="5D6BAE79" w:rsidR="001D1131" w:rsidRPr="00281CAE" w:rsidRDefault="001D1131" w:rsidP="008B3FE4">
            <w:pPr>
              <w:pStyle w:val="TableParagraph"/>
              <w:tabs>
                <w:tab w:val="left" w:pos="290"/>
              </w:tabs>
              <w:spacing w:before="56"/>
              <w:ind w:left="1608" w:right="1596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077" w:type="dxa"/>
            <w:vMerge/>
            <w:tcBorders>
              <w:bottom w:val="nil"/>
            </w:tcBorders>
            <w:vAlign w:val="center"/>
          </w:tcPr>
          <w:p w14:paraId="39ACF327" w14:textId="4BB969CA" w:rsidR="001D1131" w:rsidRPr="00281CAE" w:rsidRDefault="001D1131" w:rsidP="008B3FE4">
            <w:pPr>
              <w:pStyle w:val="TableParagraph"/>
              <w:spacing w:before="58"/>
              <w:ind w:left="135" w:right="129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906" w:type="dxa"/>
            <w:vMerge/>
            <w:tcBorders>
              <w:bottom w:val="nil"/>
            </w:tcBorders>
            <w:vAlign w:val="center"/>
          </w:tcPr>
          <w:p w14:paraId="3AF8F5DC" w14:textId="1A87FD84" w:rsidR="001D1131" w:rsidRPr="00281CAE" w:rsidRDefault="001D1131" w:rsidP="00B8275E">
            <w:pPr>
              <w:pStyle w:val="TableParagraph"/>
              <w:spacing w:before="82"/>
              <w:ind w:left="116" w:right="109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vAlign w:val="center"/>
          </w:tcPr>
          <w:p w14:paraId="49B48033" w14:textId="77777777" w:rsidR="001D1131" w:rsidRPr="00281CAE" w:rsidRDefault="001D1131" w:rsidP="008B3FE4">
            <w:pPr>
              <w:pStyle w:val="TableParagraph"/>
              <w:spacing w:before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1CAE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B8275E" w14:paraId="0718948C" w14:textId="77777777" w:rsidTr="00CF329E">
        <w:trPr>
          <w:trHeight w:val="301"/>
        </w:trPr>
        <w:tc>
          <w:tcPr>
            <w:tcW w:w="2041" w:type="dxa"/>
            <w:tcBorders>
              <w:bottom w:val="double" w:sz="4" w:space="0" w:color="auto"/>
            </w:tcBorders>
          </w:tcPr>
          <w:p w14:paraId="1B9363AE" w14:textId="1E9AC3FC" w:rsidR="00B8275E" w:rsidRPr="00281CAE" w:rsidRDefault="00B8275E" w:rsidP="00B8275E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1CAE">
              <w:rPr>
                <w:rFonts w:ascii="Arial" w:hAnsi="Arial" w:cs="Arial"/>
                <w:sz w:val="18"/>
                <w:szCs w:val="18"/>
              </w:rPr>
              <w:t>Переменный ток</w:t>
            </w:r>
          </w:p>
        </w:tc>
        <w:tc>
          <w:tcPr>
            <w:tcW w:w="1645" w:type="dxa"/>
            <w:tcBorders>
              <w:bottom w:val="double" w:sz="4" w:space="0" w:color="auto"/>
            </w:tcBorders>
          </w:tcPr>
          <w:p w14:paraId="0063C329" w14:textId="44AE9E00" w:rsidR="00B8275E" w:rsidRPr="00281CAE" w:rsidRDefault="00B8275E" w:rsidP="00B8275E">
            <w:pPr>
              <w:pStyle w:val="TableParagraph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1CAE">
              <w:rPr>
                <w:rFonts w:ascii="Arial" w:hAnsi="Arial" w:cs="Arial"/>
                <w:sz w:val="18"/>
                <w:szCs w:val="18"/>
              </w:rPr>
              <w:t>Постоянный ток</w:t>
            </w:r>
          </w:p>
        </w:tc>
        <w:tc>
          <w:tcPr>
            <w:tcW w:w="2077" w:type="dxa"/>
            <w:tcBorders>
              <w:top w:val="nil"/>
              <w:bottom w:val="double" w:sz="4" w:space="0" w:color="auto"/>
            </w:tcBorders>
          </w:tcPr>
          <w:p w14:paraId="0E42B12C" w14:textId="77777777" w:rsidR="00B8275E" w:rsidRPr="00D64C38" w:rsidRDefault="00B8275E" w:rsidP="00B8275E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6" w:type="dxa"/>
            <w:tcBorders>
              <w:top w:val="nil"/>
              <w:bottom w:val="double" w:sz="4" w:space="0" w:color="auto"/>
            </w:tcBorders>
          </w:tcPr>
          <w:p w14:paraId="2F939E15" w14:textId="77777777" w:rsidR="00B8275E" w:rsidRPr="00D64C38" w:rsidRDefault="00B8275E" w:rsidP="00B8275E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6" w:type="dxa"/>
            <w:tcBorders>
              <w:top w:val="nil"/>
              <w:bottom w:val="double" w:sz="4" w:space="0" w:color="auto"/>
            </w:tcBorders>
          </w:tcPr>
          <w:p w14:paraId="4D245D35" w14:textId="77777777" w:rsidR="00B8275E" w:rsidRPr="00D64C38" w:rsidRDefault="00B8275E" w:rsidP="00B8275E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3FE4" w14:paraId="1A915E5E" w14:textId="77777777" w:rsidTr="00CF329E">
        <w:trPr>
          <w:trHeight w:val="304"/>
        </w:trPr>
        <w:tc>
          <w:tcPr>
            <w:tcW w:w="2041" w:type="dxa"/>
            <w:tcBorders>
              <w:top w:val="double" w:sz="4" w:space="0" w:color="auto"/>
            </w:tcBorders>
          </w:tcPr>
          <w:p w14:paraId="55076D9D" w14:textId="53C6FC03" w:rsidR="008B3FE4" w:rsidRPr="00B8275E" w:rsidRDefault="008B3FE4" w:rsidP="008B3FE4">
            <w:pPr>
              <w:pStyle w:val="TableParagraph"/>
              <w:spacing w:before="63"/>
              <w:ind w:left="348" w:right="34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275E">
              <w:rPr>
                <w:rFonts w:ascii="Arial" w:hAnsi="Arial" w:cs="Arial"/>
                <w:sz w:val="18"/>
                <w:szCs w:val="18"/>
              </w:rPr>
              <w:t>≤20</w:t>
            </w:r>
          </w:p>
        </w:tc>
        <w:tc>
          <w:tcPr>
            <w:tcW w:w="1645" w:type="dxa"/>
            <w:tcBorders>
              <w:top w:val="double" w:sz="4" w:space="0" w:color="auto"/>
            </w:tcBorders>
          </w:tcPr>
          <w:p w14:paraId="19050710" w14:textId="3554FD03" w:rsidR="008B3FE4" w:rsidRPr="00B8275E" w:rsidRDefault="008B3FE4" w:rsidP="008B3FE4">
            <w:pPr>
              <w:pStyle w:val="TableParagraph"/>
              <w:spacing w:before="63"/>
              <w:ind w:left="284" w:right="27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275E">
              <w:rPr>
                <w:rFonts w:ascii="Arial" w:hAnsi="Arial" w:cs="Arial"/>
                <w:sz w:val="18"/>
                <w:szCs w:val="18"/>
              </w:rPr>
              <w:t>≤20</w:t>
            </w:r>
          </w:p>
        </w:tc>
        <w:tc>
          <w:tcPr>
            <w:tcW w:w="2077" w:type="dxa"/>
            <w:vMerge w:val="restart"/>
            <w:tcBorders>
              <w:top w:val="double" w:sz="4" w:space="0" w:color="auto"/>
            </w:tcBorders>
          </w:tcPr>
          <w:p w14:paraId="70ECC148" w14:textId="7563541F" w:rsidR="008B3FE4" w:rsidRDefault="008B3FE4" w:rsidP="008B3FE4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E9F3274" w14:textId="77777777" w:rsidR="007149E2" w:rsidRPr="00B8275E" w:rsidRDefault="007149E2" w:rsidP="008B3FE4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8845F63" w14:textId="1CDE1225" w:rsidR="008B3FE4" w:rsidRPr="00B8275E" w:rsidRDefault="007149E2" w:rsidP="00E16E5B">
            <w:pPr>
              <w:spacing w:line="360" w:lineRule="auto"/>
              <w:ind w:firstLine="70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≤</w:t>
            </w:r>
            <m:oMath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1000</m:t>
                  </m:r>
                </m:num>
                <m:den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U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position w:val="-5"/>
                      <w:sz w:val="18"/>
                      <w:szCs w:val="18"/>
                      <w:vertAlign w:val="subscript"/>
                    </w:rPr>
                    <m:t>oc</m:t>
                  </m:r>
                </m:den>
              </m:f>
            </m:oMath>
          </w:p>
        </w:tc>
        <w:tc>
          <w:tcPr>
            <w:tcW w:w="1906" w:type="dxa"/>
            <w:vMerge w:val="restart"/>
            <w:tcBorders>
              <w:top w:val="double" w:sz="4" w:space="0" w:color="auto"/>
            </w:tcBorders>
          </w:tcPr>
          <w:p w14:paraId="194C32CE" w14:textId="5DC0D3E7" w:rsidR="008B3FE4" w:rsidRDefault="008B3FE4" w:rsidP="008B3FE4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98E27F9" w14:textId="6126600F" w:rsidR="007149E2" w:rsidRDefault="007149E2" w:rsidP="008B3FE4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8401637" w14:textId="77777777" w:rsidR="007149E2" w:rsidRPr="00B8275E" w:rsidRDefault="007149E2" w:rsidP="008B3FE4">
            <w:pPr>
              <w:pStyle w:val="TableParagraph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0BAAAE2" w14:textId="3E71B696" w:rsidR="008B3FE4" w:rsidRPr="00B8275E" w:rsidRDefault="008B3FE4" w:rsidP="008B3FE4">
            <w:pPr>
              <w:pStyle w:val="TableParagraph"/>
              <w:spacing w:before="1"/>
              <w:ind w:left="116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275E">
              <w:rPr>
                <w:rFonts w:ascii="Arial" w:hAnsi="Arial" w:cs="Arial"/>
                <w:sz w:val="18"/>
                <w:szCs w:val="18"/>
              </w:rPr>
              <w:t>≤250</w:t>
            </w:r>
          </w:p>
        </w:tc>
        <w:tc>
          <w:tcPr>
            <w:tcW w:w="1906" w:type="dxa"/>
            <w:tcBorders>
              <w:top w:val="double" w:sz="4" w:space="0" w:color="auto"/>
            </w:tcBorders>
          </w:tcPr>
          <w:p w14:paraId="143A45B8" w14:textId="77777777" w:rsidR="008B3FE4" w:rsidRPr="00B8275E" w:rsidRDefault="008B3FE4" w:rsidP="008B3FE4">
            <w:pPr>
              <w:pStyle w:val="TableParagraph"/>
              <w:spacing w:before="63"/>
              <w:ind w:left="705" w:right="70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275E">
              <w:rPr>
                <w:rFonts w:ascii="Arial" w:hAnsi="Arial" w:cs="Arial"/>
                <w:sz w:val="18"/>
                <w:szCs w:val="18"/>
              </w:rPr>
              <w:t>≤</w:t>
            </w:r>
            <w:r w:rsidRPr="00B8275E">
              <w:rPr>
                <w:rFonts w:ascii="Arial" w:hAnsi="Arial" w:cs="Arial"/>
                <w:spacing w:val="24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5,0</w:t>
            </w:r>
          </w:p>
        </w:tc>
      </w:tr>
      <w:tr w:rsidR="008B3FE4" w14:paraId="76E7E672" w14:textId="77777777" w:rsidTr="00EE14A4">
        <w:trPr>
          <w:trHeight w:val="719"/>
        </w:trPr>
        <w:tc>
          <w:tcPr>
            <w:tcW w:w="2041" w:type="dxa"/>
          </w:tcPr>
          <w:p w14:paraId="55DDF5CE" w14:textId="77777777" w:rsidR="008B3FE4" w:rsidRPr="00B8275E" w:rsidRDefault="008B3FE4" w:rsidP="008B3FE4">
            <w:pPr>
              <w:pStyle w:val="TableParagraph"/>
              <w:spacing w:before="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F2BC421" w14:textId="77777777" w:rsidR="008B3FE4" w:rsidRPr="00B8275E" w:rsidRDefault="008B3FE4" w:rsidP="008B3FE4">
            <w:pPr>
              <w:pStyle w:val="TableParagraph"/>
              <w:spacing w:before="1"/>
              <w:ind w:left="348" w:right="3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275E">
              <w:rPr>
                <w:rFonts w:ascii="Arial" w:hAnsi="Arial" w:cs="Arial"/>
                <w:sz w:val="18"/>
                <w:szCs w:val="18"/>
              </w:rPr>
              <w:t>20</w:t>
            </w:r>
            <w:r w:rsidRPr="00B8275E"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&lt;</w:t>
            </w:r>
            <w:r w:rsidRPr="00B8275E"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B8275E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oc</w:t>
            </w:r>
            <w:r w:rsidRPr="00B8275E">
              <w:rPr>
                <w:rFonts w:ascii="Arial" w:hAnsi="Arial" w:cs="Arial"/>
                <w:spacing w:val="2"/>
                <w:position w:val="-5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≤</w:t>
            </w:r>
            <w:r w:rsidRPr="00B8275E"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645" w:type="dxa"/>
          </w:tcPr>
          <w:p w14:paraId="0D0FF185" w14:textId="77777777" w:rsidR="008B3FE4" w:rsidRPr="00B8275E" w:rsidRDefault="008B3FE4" w:rsidP="008B3FE4">
            <w:pPr>
              <w:pStyle w:val="TableParagraph"/>
              <w:spacing w:before="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B13264" w14:textId="77777777" w:rsidR="008B3FE4" w:rsidRPr="00B8275E" w:rsidRDefault="008B3FE4" w:rsidP="008B3FE4">
            <w:pPr>
              <w:pStyle w:val="TableParagraph"/>
              <w:ind w:left="284" w:right="28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275E">
              <w:rPr>
                <w:rFonts w:ascii="Arial" w:hAnsi="Arial" w:cs="Arial"/>
                <w:sz w:val="18"/>
                <w:szCs w:val="18"/>
              </w:rPr>
              <w:t>20</w:t>
            </w:r>
            <w:r w:rsidRPr="00B8275E"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&lt;</w:t>
            </w:r>
            <w:r w:rsidRPr="00B8275E"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B8275E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oc</w:t>
            </w:r>
            <w:r w:rsidRPr="00B8275E">
              <w:rPr>
                <w:rFonts w:ascii="Arial" w:hAnsi="Arial" w:cs="Arial"/>
                <w:spacing w:val="32"/>
                <w:position w:val="-5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≤</w:t>
            </w:r>
            <w:r w:rsidRPr="00B8275E"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30</w:t>
            </w:r>
            <w:r w:rsidRPr="00B8275E"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2077" w:type="dxa"/>
            <w:vMerge/>
            <w:tcBorders>
              <w:top w:val="nil"/>
            </w:tcBorders>
          </w:tcPr>
          <w:p w14:paraId="23E6ED36" w14:textId="77777777" w:rsidR="008B3FE4" w:rsidRPr="00B8275E" w:rsidRDefault="008B3FE4" w:rsidP="008B3F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6D270403" w14:textId="77777777" w:rsidR="008B3FE4" w:rsidRPr="00B8275E" w:rsidRDefault="008B3FE4" w:rsidP="008B3F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6" w:type="dxa"/>
          </w:tcPr>
          <w:p w14:paraId="66D79123" w14:textId="051A389A" w:rsidR="008B3FE4" w:rsidRPr="00B8275E" w:rsidRDefault="007149E2" w:rsidP="007149E2">
            <w:pPr>
              <w:spacing w:line="360" w:lineRule="auto"/>
              <w:ind w:firstLine="70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≤</w:t>
            </w:r>
            <m:oMath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100</m:t>
                  </m:r>
                </m:num>
                <m:den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U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position w:val="-5"/>
                      <w:sz w:val="18"/>
                      <w:szCs w:val="18"/>
                      <w:vertAlign w:val="subscript"/>
                    </w:rPr>
                    <m:t>oc</m:t>
                  </m:r>
                </m:den>
              </m:f>
            </m:oMath>
          </w:p>
        </w:tc>
      </w:tr>
      <w:tr w:rsidR="001D1131" w14:paraId="692B6CA3" w14:textId="77777777" w:rsidTr="00E84972">
        <w:trPr>
          <w:trHeight w:val="722"/>
        </w:trPr>
        <w:tc>
          <w:tcPr>
            <w:tcW w:w="2041" w:type="dxa"/>
          </w:tcPr>
          <w:p w14:paraId="36BFA3DA" w14:textId="25E09E6E" w:rsidR="001D1131" w:rsidRPr="00B8275E" w:rsidRDefault="006C2B36" w:rsidP="001D1131">
            <w:pPr>
              <w:pStyle w:val="TableParagraph"/>
              <w:ind w:right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–</w:t>
            </w:r>
          </w:p>
        </w:tc>
        <w:tc>
          <w:tcPr>
            <w:tcW w:w="1645" w:type="dxa"/>
          </w:tcPr>
          <w:p w14:paraId="5EF57042" w14:textId="77E8BDA0" w:rsidR="001D1131" w:rsidRPr="00B8275E" w:rsidRDefault="001D1131" w:rsidP="008B3FE4">
            <w:pPr>
              <w:pStyle w:val="TableParagraph"/>
              <w:spacing w:before="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8E07683" w14:textId="77777777" w:rsidR="001D1131" w:rsidRPr="00B8275E" w:rsidRDefault="001D1131" w:rsidP="008B3FE4">
            <w:pPr>
              <w:pStyle w:val="TableParagraph"/>
              <w:ind w:left="284" w:right="28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275E">
              <w:rPr>
                <w:rFonts w:ascii="Arial" w:hAnsi="Arial" w:cs="Arial"/>
                <w:sz w:val="18"/>
                <w:szCs w:val="18"/>
              </w:rPr>
              <w:t>30</w:t>
            </w:r>
            <w:r w:rsidRPr="00B8275E"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&lt;</w:t>
            </w:r>
            <w:r w:rsidRPr="00B8275E"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B8275E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oc</w:t>
            </w:r>
            <w:r w:rsidRPr="00B8275E">
              <w:rPr>
                <w:rFonts w:ascii="Arial" w:hAnsi="Arial" w:cs="Arial"/>
                <w:spacing w:val="32"/>
                <w:position w:val="-5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≤</w:t>
            </w:r>
            <w:r w:rsidRPr="00B8275E"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</w:rPr>
              <w:t>60</w:t>
            </w:r>
            <w:r w:rsidRPr="00B8275E"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 w:rsidRPr="00B8275E">
              <w:rPr>
                <w:rFonts w:ascii="Arial" w:hAnsi="Arial" w:cs="Arial"/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2077" w:type="dxa"/>
            <w:vMerge/>
            <w:tcBorders>
              <w:top w:val="nil"/>
            </w:tcBorders>
          </w:tcPr>
          <w:p w14:paraId="262F2D99" w14:textId="77777777" w:rsidR="001D1131" w:rsidRPr="00B8275E" w:rsidRDefault="001D1131" w:rsidP="008B3F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14:paraId="7AF50E49" w14:textId="77777777" w:rsidR="001D1131" w:rsidRPr="00B8275E" w:rsidRDefault="001D1131" w:rsidP="008B3F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6" w:type="dxa"/>
          </w:tcPr>
          <w:p w14:paraId="673EA421" w14:textId="290B1DCF" w:rsidR="001D1131" w:rsidRPr="00B8275E" w:rsidRDefault="001D1131" w:rsidP="007149E2">
            <w:pPr>
              <w:spacing w:line="360" w:lineRule="auto"/>
              <w:ind w:firstLine="70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≤</w:t>
            </w:r>
            <m:oMath>
              <m:f>
                <m:fPr>
                  <m:ctrlPr>
                    <w:rPr>
                      <w:rFonts w:ascii="Cambria Math" w:eastAsiaTheme="minorHAnsi" w:hAnsi="Cambria Math" w:cs="Arial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100</m:t>
                  </m:r>
                </m:num>
                <m:den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U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position w:val="-5"/>
                      <w:sz w:val="18"/>
                      <w:szCs w:val="18"/>
                      <w:vertAlign w:val="subscript"/>
                    </w:rPr>
                    <m:t>oc</m:t>
                  </m:r>
                </m:den>
              </m:f>
            </m:oMath>
          </w:p>
        </w:tc>
      </w:tr>
      <w:tr w:rsidR="008B3FE4" w:rsidRPr="0097467D" w14:paraId="3AD709A2" w14:textId="77777777" w:rsidTr="00EE14A4">
        <w:trPr>
          <w:trHeight w:val="750"/>
        </w:trPr>
        <w:tc>
          <w:tcPr>
            <w:tcW w:w="9575" w:type="dxa"/>
            <w:gridSpan w:val="5"/>
            <w:vAlign w:val="center"/>
          </w:tcPr>
          <w:p w14:paraId="41F3A393" w14:textId="04ED290D" w:rsidR="008B3FE4" w:rsidRPr="0097467D" w:rsidRDefault="0097467D" w:rsidP="00E16E5B">
            <w:pPr>
              <w:pStyle w:val="TableParagraph"/>
              <w:ind w:left="152" w:right="95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97467D">
              <w:rPr>
                <w:rFonts w:ascii="Arial" w:hAnsi="Arial" w:cs="Arial"/>
                <w:spacing w:val="20"/>
                <w:sz w:val="16"/>
                <w:szCs w:val="16"/>
                <w:lang w:val="ru-RU"/>
              </w:rPr>
              <w:t>Примечание</w:t>
            </w:r>
            <w:r w:rsidR="006C2B36">
              <w:rPr>
                <w:rFonts w:ascii="Arial" w:hAnsi="Arial" w:cs="Arial"/>
                <w:spacing w:val="2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–</w:t>
            </w:r>
            <w:r w:rsidRPr="0097467D">
              <w:rPr>
                <w:rFonts w:ascii="Arial" w:hAnsi="Arial" w:cs="Arial"/>
                <w:sz w:val="16"/>
                <w:szCs w:val="16"/>
                <w:lang w:val="ru-RU"/>
              </w:rPr>
              <w:t xml:space="preserve"> Причиной проведения измерений при отключенных устройствах защиты от сверхтоков является определение количества энергии, которая может вызвать возможный перегрев в течение времени работы устройств защиты от сверхтоков.</w:t>
            </w:r>
          </w:p>
        </w:tc>
      </w:tr>
      <w:tr w:rsidR="008B3FE4" w:rsidRPr="002D4A85" w14:paraId="6E1F947C" w14:textId="77777777" w:rsidTr="00EE14A4">
        <w:trPr>
          <w:trHeight w:val="3349"/>
        </w:trPr>
        <w:tc>
          <w:tcPr>
            <w:tcW w:w="9575" w:type="dxa"/>
            <w:gridSpan w:val="5"/>
          </w:tcPr>
          <w:p w14:paraId="7192B2CB" w14:textId="62DACDE5" w:rsidR="00D5222B" w:rsidRDefault="008B3FE4" w:rsidP="00E16E5B">
            <w:pPr>
              <w:pStyle w:val="TableParagraph"/>
              <w:spacing w:before="115" w:line="244" w:lineRule="auto"/>
              <w:ind w:left="152" w:right="100"/>
              <w:jc w:val="both"/>
              <w:rPr>
                <w:rFonts w:ascii="Arial" w:hAnsi="Arial" w:cs="Arial"/>
                <w:sz w:val="18"/>
                <w:szCs w:val="16"/>
                <w:lang w:val="ru-RU"/>
              </w:rPr>
            </w:pPr>
            <w:r w:rsidRPr="0097467D">
              <w:rPr>
                <w:rFonts w:ascii="Arial" w:hAnsi="Arial" w:cs="Arial"/>
                <w:position w:val="6"/>
                <w:sz w:val="18"/>
                <w:szCs w:val="16"/>
                <w:vertAlign w:val="superscript"/>
              </w:rPr>
              <w:lastRenderedPageBreak/>
              <w:t>a</w:t>
            </w:r>
            <w:r w:rsidRPr="00D5222B">
              <w:rPr>
                <w:rFonts w:ascii="Arial" w:hAnsi="Arial" w:cs="Arial"/>
                <w:spacing w:val="1"/>
                <w:position w:val="6"/>
                <w:sz w:val="18"/>
                <w:szCs w:val="16"/>
                <w:vertAlign w:val="superscript"/>
                <w:lang w:val="ru-RU"/>
              </w:rPr>
              <w:t xml:space="preserve"> </w:t>
            </w:r>
            <w:r w:rsidRPr="0097467D">
              <w:rPr>
                <w:rFonts w:ascii="Arial" w:hAnsi="Arial" w:cs="Arial"/>
                <w:i/>
                <w:sz w:val="18"/>
                <w:szCs w:val="16"/>
              </w:rPr>
              <w:t>U</w:t>
            </w:r>
            <w:r w:rsidRPr="00D5222B">
              <w:rPr>
                <w:rFonts w:ascii="Arial" w:hAnsi="Arial" w:cs="Arial"/>
                <w:position w:val="-5"/>
                <w:sz w:val="18"/>
                <w:szCs w:val="16"/>
                <w:vertAlign w:val="subscript"/>
              </w:rPr>
              <w:t>oc</w:t>
            </w:r>
            <w:r w:rsidRPr="00D5222B">
              <w:rPr>
                <w:rFonts w:ascii="Arial" w:hAnsi="Arial" w:cs="Arial"/>
                <w:sz w:val="18"/>
                <w:szCs w:val="16"/>
                <w:lang w:val="ru-RU"/>
              </w:rPr>
              <w:t>:</w:t>
            </w:r>
            <w:r w:rsidRPr="00D5222B">
              <w:rPr>
                <w:rFonts w:ascii="Arial" w:hAnsi="Arial" w:cs="Arial"/>
                <w:spacing w:val="45"/>
                <w:sz w:val="18"/>
                <w:szCs w:val="16"/>
                <w:lang w:val="ru-RU"/>
              </w:rPr>
              <w:t xml:space="preserve"> </w:t>
            </w:r>
            <w:r w:rsidR="006C2B36">
              <w:rPr>
                <w:rFonts w:ascii="Arial" w:hAnsi="Arial" w:cs="Arial"/>
                <w:sz w:val="18"/>
                <w:szCs w:val="16"/>
                <w:lang w:val="ru-RU"/>
              </w:rPr>
              <w:t>в</w:t>
            </w:r>
            <w:r w:rsidR="006C2B36" w:rsidRPr="00D5222B">
              <w:rPr>
                <w:rFonts w:ascii="Arial" w:hAnsi="Arial" w:cs="Arial"/>
                <w:sz w:val="18"/>
                <w:szCs w:val="16"/>
                <w:lang w:val="ru-RU"/>
              </w:rPr>
              <w:t xml:space="preserve">ыходное </w:t>
            </w:r>
            <w:r w:rsidR="00D5222B" w:rsidRPr="00D5222B">
              <w:rPr>
                <w:rFonts w:ascii="Arial" w:hAnsi="Arial" w:cs="Arial"/>
                <w:sz w:val="18"/>
                <w:szCs w:val="16"/>
                <w:lang w:val="ru-RU"/>
              </w:rPr>
              <w:t xml:space="preserve">напряжение </w:t>
            </w:r>
            <w:r w:rsidR="006C2B36" w:rsidRPr="00D5222B">
              <w:rPr>
                <w:rFonts w:ascii="Arial" w:hAnsi="Arial" w:cs="Arial"/>
                <w:sz w:val="18"/>
                <w:szCs w:val="16"/>
                <w:lang w:val="ru-RU"/>
              </w:rPr>
              <w:t>измеря</w:t>
            </w:r>
            <w:r w:rsidR="006C2B36">
              <w:rPr>
                <w:rFonts w:ascii="Arial" w:hAnsi="Arial" w:cs="Arial"/>
                <w:sz w:val="18"/>
                <w:szCs w:val="16"/>
                <w:lang w:val="ru-RU"/>
              </w:rPr>
              <w:t>ют</w:t>
            </w:r>
            <w:r w:rsidR="006C2B36" w:rsidRPr="00D5222B">
              <w:rPr>
                <w:rFonts w:ascii="Arial" w:hAnsi="Arial" w:cs="Arial"/>
                <w:sz w:val="18"/>
                <w:szCs w:val="16"/>
                <w:lang w:val="ru-RU"/>
              </w:rPr>
              <w:t xml:space="preserve"> </w:t>
            </w:r>
            <w:r w:rsidR="00D5222B" w:rsidRPr="00D5222B">
              <w:rPr>
                <w:rFonts w:ascii="Arial" w:hAnsi="Arial" w:cs="Arial"/>
                <w:sz w:val="18"/>
                <w:szCs w:val="16"/>
                <w:lang w:val="ru-RU"/>
              </w:rPr>
              <w:t>при отключенных цепях нагрузки. Напряжения указаны для существенно синусоидального переменного тока и постоянного тока без пульсаций. Для несинусоидального переменного тока и постоянного тока с пульсацией более 10 % от пикового значения</w:t>
            </w:r>
            <w:r w:rsidR="002D4A85">
              <w:rPr>
                <w:rFonts w:ascii="Arial" w:hAnsi="Arial" w:cs="Arial"/>
                <w:sz w:val="18"/>
                <w:szCs w:val="16"/>
                <w:lang w:val="ru-RU"/>
              </w:rPr>
              <w:t>,</w:t>
            </w:r>
            <w:r w:rsidR="00D5222B" w:rsidRPr="00D5222B">
              <w:rPr>
                <w:rFonts w:ascii="Arial" w:hAnsi="Arial" w:cs="Arial"/>
                <w:sz w:val="18"/>
                <w:szCs w:val="16"/>
                <w:lang w:val="ru-RU"/>
              </w:rPr>
              <w:t xml:space="preserve"> пиковое напряжение не должно превышать 42,4 В.</w:t>
            </w:r>
          </w:p>
          <w:p w14:paraId="223BB2E0" w14:textId="6B38D2F1" w:rsidR="008B3FE4" w:rsidRPr="002D4A85" w:rsidRDefault="008B3FE4" w:rsidP="00E16E5B">
            <w:pPr>
              <w:pStyle w:val="TableParagraph"/>
              <w:spacing w:before="115" w:line="244" w:lineRule="auto"/>
              <w:ind w:left="152" w:right="100"/>
              <w:jc w:val="both"/>
              <w:rPr>
                <w:rFonts w:ascii="Arial" w:hAnsi="Arial" w:cs="Arial"/>
                <w:sz w:val="18"/>
                <w:szCs w:val="16"/>
                <w:lang w:val="ru-RU"/>
              </w:rPr>
            </w:pPr>
            <w:r w:rsidRPr="00D5222B">
              <w:rPr>
                <w:rFonts w:ascii="Arial" w:hAnsi="Arial" w:cs="Arial"/>
                <w:position w:val="6"/>
                <w:sz w:val="18"/>
                <w:szCs w:val="16"/>
                <w:vertAlign w:val="superscript"/>
              </w:rPr>
              <w:t>b</w:t>
            </w:r>
            <w:r w:rsidRPr="002D4A85">
              <w:rPr>
                <w:rFonts w:ascii="Arial" w:hAnsi="Arial" w:cs="Arial"/>
                <w:position w:val="6"/>
                <w:sz w:val="18"/>
                <w:szCs w:val="16"/>
                <w:lang w:val="ru-RU"/>
              </w:rPr>
              <w:t xml:space="preserve">  </w:t>
            </w:r>
            <w:r w:rsidRPr="002D4A85">
              <w:rPr>
                <w:rFonts w:ascii="Arial" w:hAnsi="Arial" w:cs="Arial"/>
                <w:spacing w:val="1"/>
                <w:position w:val="6"/>
                <w:sz w:val="18"/>
                <w:szCs w:val="16"/>
                <w:lang w:val="ru-RU"/>
              </w:rPr>
              <w:t xml:space="preserve"> </w:t>
            </w:r>
            <w:r w:rsidRPr="0097467D">
              <w:rPr>
                <w:rFonts w:ascii="Arial" w:hAnsi="Arial" w:cs="Arial"/>
                <w:i/>
                <w:sz w:val="18"/>
                <w:szCs w:val="16"/>
              </w:rPr>
              <w:t>I</w:t>
            </w:r>
            <w:r w:rsidRPr="00D5222B">
              <w:rPr>
                <w:rFonts w:ascii="Arial" w:hAnsi="Arial" w:cs="Arial"/>
                <w:position w:val="-5"/>
                <w:sz w:val="18"/>
                <w:szCs w:val="16"/>
                <w:vertAlign w:val="subscript"/>
              </w:rPr>
              <w:t>sc</w:t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 xml:space="preserve">: </w:t>
            </w:r>
            <w:r w:rsidR="006C2B36">
              <w:rPr>
                <w:rFonts w:ascii="Arial" w:hAnsi="Arial" w:cs="Arial"/>
                <w:sz w:val="18"/>
                <w:szCs w:val="16"/>
                <w:lang w:val="ru-RU"/>
              </w:rPr>
              <w:t>м</w:t>
            </w:r>
            <w:r w:rsidR="006C2B36" w:rsidRPr="002D4A85">
              <w:rPr>
                <w:rFonts w:ascii="Arial" w:hAnsi="Arial" w:cs="Arial"/>
                <w:sz w:val="18"/>
                <w:szCs w:val="16"/>
                <w:lang w:val="ru-RU"/>
              </w:rPr>
              <w:t xml:space="preserve">аксимальный </w:t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 xml:space="preserve">выходной ток при любой неемкостной нагрузке, включая короткое замыкание, </w:t>
            </w:r>
            <w:r w:rsidR="006C2B36" w:rsidRPr="002D4A85">
              <w:rPr>
                <w:rFonts w:ascii="Arial" w:hAnsi="Arial" w:cs="Arial"/>
                <w:sz w:val="18"/>
                <w:szCs w:val="16"/>
                <w:lang w:val="ru-RU"/>
              </w:rPr>
              <w:t>измеря</w:t>
            </w:r>
            <w:r w:rsidR="006C2B36">
              <w:rPr>
                <w:rFonts w:ascii="Arial" w:hAnsi="Arial" w:cs="Arial"/>
                <w:sz w:val="18"/>
                <w:szCs w:val="16"/>
                <w:lang w:val="ru-RU"/>
              </w:rPr>
              <w:t>ют</w:t>
            </w:r>
            <w:r w:rsidR="006C2B36" w:rsidRPr="002D4A85">
              <w:rPr>
                <w:rFonts w:ascii="Arial" w:hAnsi="Arial" w:cs="Arial"/>
                <w:sz w:val="18"/>
                <w:szCs w:val="16"/>
                <w:lang w:val="ru-RU"/>
              </w:rPr>
              <w:t xml:space="preserve"> </w:t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>через 60 с после включения нагрузки.</w:t>
            </w:r>
          </w:p>
          <w:p w14:paraId="674A0D45" w14:textId="136702D6" w:rsidR="008B3FE4" w:rsidRPr="002D4A85" w:rsidRDefault="008B3FE4" w:rsidP="00E16E5B">
            <w:pPr>
              <w:pStyle w:val="TableParagraph"/>
              <w:spacing w:before="115" w:line="242" w:lineRule="auto"/>
              <w:ind w:left="152" w:right="100"/>
              <w:jc w:val="both"/>
              <w:rPr>
                <w:rFonts w:ascii="Arial" w:hAnsi="Arial" w:cs="Arial"/>
                <w:sz w:val="18"/>
                <w:szCs w:val="16"/>
                <w:lang w:val="ru-RU"/>
              </w:rPr>
            </w:pPr>
            <w:r w:rsidRPr="00D5222B">
              <w:rPr>
                <w:rFonts w:ascii="Arial" w:hAnsi="Arial" w:cs="Arial"/>
                <w:position w:val="6"/>
                <w:sz w:val="18"/>
                <w:szCs w:val="16"/>
                <w:vertAlign w:val="superscript"/>
              </w:rPr>
              <w:t>c</w:t>
            </w:r>
            <w:r w:rsidRPr="002D4A85">
              <w:rPr>
                <w:rFonts w:ascii="Arial" w:hAnsi="Arial" w:cs="Arial"/>
                <w:position w:val="6"/>
                <w:sz w:val="18"/>
                <w:szCs w:val="16"/>
                <w:lang w:val="ru-RU"/>
              </w:rPr>
              <w:t xml:space="preserve">  </w:t>
            </w:r>
            <w:r w:rsidRPr="0097467D">
              <w:rPr>
                <w:rFonts w:ascii="Arial" w:hAnsi="Arial" w:cs="Arial"/>
                <w:i/>
                <w:sz w:val="18"/>
                <w:szCs w:val="16"/>
              </w:rPr>
              <w:t>S</w:t>
            </w:r>
            <w:r w:rsidRPr="002D4A85">
              <w:rPr>
                <w:rFonts w:ascii="Arial" w:hAnsi="Arial" w:cs="Arial"/>
                <w:i/>
                <w:spacing w:val="40"/>
                <w:sz w:val="18"/>
                <w:szCs w:val="16"/>
                <w:lang w:val="ru-RU"/>
              </w:rPr>
              <w:t xml:space="preserve"> </w:t>
            </w:r>
            <w:r w:rsidR="002D4A85">
              <w:rPr>
                <w:rFonts w:ascii="Arial" w:hAnsi="Arial" w:cs="Arial"/>
                <w:sz w:val="18"/>
                <w:szCs w:val="16"/>
                <w:lang w:val="ru-RU"/>
              </w:rPr>
              <w:t>В</w:t>
            </w:r>
            <w:r w:rsidR="006C2B36">
              <w:rPr>
                <w:rFonts w:ascii="Arial" w:hAnsi="Arial" w:cs="Arial"/>
                <w:sz w:val="18"/>
                <w:szCs w:val="16"/>
                <w:lang w:val="ru-RU"/>
              </w:rPr>
              <w:t>∙</w:t>
            </w:r>
            <w:r w:rsidRPr="0097467D">
              <w:rPr>
                <w:rFonts w:ascii="Arial" w:hAnsi="Arial" w:cs="Arial"/>
                <w:sz w:val="18"/>
                <w:szCs w:val="16"/>
              </w:rPr>
              <w:t>A</w:t>
            </w:r>
            <w:r w:rsidRPr="002D4A85">
              <w:rPr>
                <w:rFonts w:ascii="Arial" w:hAnsi="Arial" w:cs="Arial"/>
                <w:sz w:val="18"/>
                <w:szCs w:val="16"/>
                <w:lang w:val="ru-RU"/>
              </w:rPr>
              <w:t xml:space="preserve">: </w:t>
            </w:r>
            <w:r w:rsidR="006C2B36">
              <w:rPr>
                <w:rFonts w:ascii="Arial" w:hAnsi="Arial" w:cs="Arial"/>
                <w:sz w:val="18"/>
                <w:szCs w:val="16"/>
                <w:lang w:val="ru-RU"/>
              </w:rPr>
              <w:t>м</w:t>
            </w:r>
            <w:r w:rsidR="006C2B36" w:rsidRPr="002D4A85">
              <w:rPr>
                <w:rFonts w:ascii="Arial" w:hAnsi="Arial" w:cs="Arial"/>
                <w:sz w:val="18"/>
                <w:szCs w:val="16"/>
                <w:lang w:val="ru-RU"/>
              </w:rPr>
              <w:t xml:space="preserve">аксимальная </w:t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>выходная кажущаяся мощность</w:t>
            </w:r>
            <w:r w:rsidR="006C2B36">
              <w:rPr>
                <w:rFonts w:ascii="Arial" w:hAnsi="Arial" w:cs="Arial"/>
                <w:sz w:val="18"/>
                <w:szCs w:val="16"/>
                <w:lang w:val="ru-RU"/>
              </w:rPr>
              <w:t>,</w:t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 xml:space="preserve"> В</w:t>
            </w:r>
            <w:r w:rsidR="006C2B36">
              <w:rPr>
                <w:rFonts w:ascii="Arial" w:hAnsi="Arial" w:cs="Arial"/>
                <w:sz w:val="18"/>
                <w:szCs w:val="16"/>
                <w:lang w:val="ru-RU"/>
              </w:rPr>
              <w:t>∙</w:t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>А</w:t>
            </w:r>
            <w:r w:rsidR="006C2B36">
              <w:rPr>
                <w:rFonts w:ascii="Arial" w:hAnsi="Arial" w:cs="Arial"/>
                <w:sz w:val="18"/>
                <w:szCs w:val="16"/>
                <w:lang w:val="ru-RU"/>
              </w:rPr>
              <w:t>,</w:t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 xml:space="preserve"> с любой неемкостной нагрузкой, измеренная через 60 с после включения нагрузки.</w:t>
            </w:r>
          </w:p>
          <w:p w14:paraId="1EEBFE5D" w14:textId="50E1D306" w:rsidR="008B3FE4" w:rsidRPr="002D4A85" w:rsidRDefault="008B3FE4" w:rsidP="00E16E5B">
            <w:pPr>
              <w:pStyle w:val="TableParagraph"/>
              <w:tabs>
                <w:tab w:val="left" w:pos="390"/>
              </w:tabs>
              <w:spacing w:before="116"/>
              <w:ind w:left="152" w:right="100"/>
              <w:jc w:val="both"/>
              <w:rPr>
                <w:rFonts w:ascii="Arial" w:hAnsi="Arial" w:cs="Arial"/>
                <w:sz w:val="18"/>
                <w:szCs w:val="16"/>
                <w:lang w:val="ru-RU"/>
              </w:rPr>
            </w:pPr>
            <w:r w:rsidRPr="00D5222B">
              <w:rPr>
                <w:rFonts w:ascii="Arial" w:hAnsi="Arial" w:cs="Arial"/>
                <w:position w:val="6"/>
                <w:sz w:val="18"/>
                <w:szCs w:val="16"/>
                <w:vertAlign w:val="superscript"/>
              </w:rPr>
              <w:t>d</w:t>
            </w:r>
            <w:r w:rsidRPr="002D4A85">
              <w:rPr>
                <w:rFonts w:ascii="Arial" w:hAnsi="Arial" w:cs="Arial"/>
                <w:position w:val="6"/>
                <w:sz w:val="18"/>
                <w:szCs w:val="16"/>
                <w:lang w:val="ru-RU"/>
              </w:rPr>
              <w:tab/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 xml:space="preserve">Во время измерения в цепи остаются </w:t>
            </w:r>
            <w:r w:rsidR="00BD4DAD">
              <w:rPr>
                <w:rFonts w:ascii="Arial" w:hAnsi="Arial" w:cs="Arial"/>
                <w:sz w:val="18"/>
                <w:szCs w:val="16"/>
                <w:lang w:val="ru-RU"/>
              </w:rPr>
              <w:t>сопротивления</w:t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>, ограничивающие ток, но устройства защиты от перегрузки по току отключаются.</w:t>
            </w:r>
          </w:p>
          <w:p w14:paraId="5E89F7A5" w14:textId="7A3891E4" w:rsidR="008B3FE4" w:rsidRPr="002D4A85" w:rsidRDefault="008B3FE4" w:rsidP="00E16E5B">
            <w:pPr>
              <w:pStyle w:val="TableParagraph"/>
              <w:tabs>
                <w:tab w:val="left" w:pos="390"/>
              </w:tabs>
              <w:spacing w:before="121"/>
              <w:ind w:left="152" w:right="100"/>
              <w:jc w:val="both"/>
              <w:rPr>
                <w:rFonts w:ascii="Arial" w:hAnsi="Arial" w:cs="Arial"/>
                <w:sz w:val="18"/>
                <w:szCs w:val="16"/>
                <w:lang w:val="ru-RU"/>
              </w:rPr>
            </w:pPr>
            <w:r w:rsidRPr="00D5222B">
              <w:rPr>
                <w:rFonts w:ascii="Arial" w:hAnsi="Arial" w:cs="Arial"/>
                <w:position w:val="6"/>
                <w:sz w:val="18"/>
                <w:szCs w:val="16"/>
                <w:vertAlign w:val="superscript"/>
              </w:rPr>
              <w:t>e</w:t>
            </w:r>
            <w:r w:rsidRPr="002D4A85">
              <w:rPr>
                <w:rFonts w:ascii="Arial" w:hAnsi="Arial" w:cs="Arial"/>
                <w:position w:val="6"/>
                <w:sz w:val="18"/>
                <w:szCs w:val="16"/>
                <w:lang w:val="ru-RU"/>
              </w:rPr>
              <w:tab/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 xml:space="preserve">Номинальные значения тока устройств защиты от перегрузки по току, которые размыкают цепь в течение 120 с при токе, равном 210 % от номинального тока, указанного в </w:t>
            </w:r>
            <w:r w:rsidR="0022332E">
              <w:rPr>
                <w:rFonts w:ascii="Arial" w:hAnsi="Arial" w:cs="Arial"/>
                <w:sz w:val="18"/>
                <w:szCs w:val="16"/>
                <w:lang w:val="ru-RU"/>
              </w:rPr>
              <w:t xml:space="preserve">настоящей </w:t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>таблице.</w:t>
            </w:r>
          </w:p>
          <w:p w14:paraId="6DEE682E" w14:textId="6681128C" w:rsidR="008B3FE4" w:rsidRPr="002D4A85" w:rsidRDefault="008B3FE4" w:rsidP="0022332E">
            <w:pPr>
              <w:pStyle w:val="TableParagraph"/>
              <w:tabs>
                <w:tab w:val="left" w:pos="142"/>
              </w:tabs>
              <w:spacing w:before="121"/>
              <w:ind w:left="152" w:right="100"/>
              <w:jc w:val="both"/>
              <w:rPr>
                <w:sz w:val="16"/>
                <w:lang w:val="ru-RU"/>
              </w:rPr>
            </w:pPr>
            <w:r w:rsidRPr="00D5222B">
              <w:rPr>
                <w:rFonts w:ascii="Arial" w:hAnsi="Arial" w:cs="Arial"/>
                <w:position w:val="6"/>
                <w:sz w:val="18"/>
                <w:szCs w:val="16"/>
                <w:vertAlign w:val="superscript"/>
              </w:rPr>
              <w:t>f</w:t>
            </w:r>
            <w:r w:rsidRPr="002D4A85">
              <w:rPr>
                <w:rFonts w:ascii="Arial" w:hAnsi="Arial" w:cs="Arial"/>
                <w:position w:val="6"/>
                <w:sz w:val="18"/>
                <w:szCs w:val="16"/>
                <w:lang w:val="ru-RU"/>
              </w:rPr>
              <w:tab/>
            </w:r>
            <w:r w:rsidR="002D4A85" w:rsidRPr="002D4A85">
              <w:rPr>
                <w:rFonts w:ascii="Arial" w:hAnsi="Arial" w:cs="Arial"/>
                <w:sz w:val="18"/>
                <w:szCs w:val="16"/>
                <w:lang w:val="ru-RU"/>
              </w:rPr>
              <w:t>В США предел составляет 60 В постоянного тока в непрерывном режиме или при переключении постоянного тока в диапазоне от 10 до 200 Гц, 24,8 В постоянного тока при переключении от 10 до 200 Гц.</w:t>
            </w:r>
          </w:p>
        </w:tc>
      </w:tr>
    </w:tbl>
    <w:p w14:paraId="48B5B09A" w14:textId="6FB3F6BB" w:rsidR="000F403D" w:rsidRPr="002D4A85" w:rsidRDefault="006C2B36" w:rsidP="00365A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60D5D3E" wp14:editId="5B7A66F9">
                <wp:simplePos x="0" y="0"/>
                <wp:positionH relativeFrom="column">
                  <wp:posOffset>7678</wp:posOffset>
                </wp:positionH>
                <wp:positionV relativeFrom="paragraph">
                  <wp:posOffset>-2982595</wp:posOffset>
                </wp:positionV>
                <wp:extent cx="1671320" cy="266700"/>
                <wp:effectExtent l="0" t="0" r="508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3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CC256E" w14:textId="40EAF42A" w:rsidR="008C099D" w:rsidRPr="00A22486" w:rsidRDefault="008C099D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22486">
                              <w:rPr>
                                <w:rFonts w:ascii="Arial" w:hAnsi="Arial" w:cs="Arial"/>
                                <w:i/>
                              </w:rPr>
                              <w:t>Окончание Таблицы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D5D3E" id="Надпись 14" o:spid="_x0000_s1035" type="#_x0000_t202" style="position:absolute;left:0;text-align:left;margin-left:.6pt;margin-top:-234.85pt;width:131.6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" fillcolor="white [3201]" stroked="f" strokeweight=".5pt">
                <v:textbox>
                  <w:txbxContent>
                    <w:p w14:paraId="44CC256E" w14:textId="40EAF42A" w:rsidR="008C099D" w:rsidRPr="00A22486" w:rsidRDefault="008C099D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A22486">
                        <w:rPr>
                          <w:rFonts w:ascii="Arial" w:hAnsi="Arial" w:cs="Arial"/>
                          <w:i/>
                        </w:rPr>
                        <w:t>Окончание Таблицы 8</w:t>
                      </w:r>
                    </w:p>
                  </w:txbxContent>
                </v:textbox>
              </v:shape>
            </w:pict>
          </mc:Fallback>
        </mc:AlternateContent>
      </w:r>
    </w:p>
    <w:p w14:paraId="21165638" w14:textId="77777777" w:rsidR="002D4A85" w:rsidRPr="00A22486" w:rsidRDefault="002D4A85" w:rsidP="002D4A8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2486">
        <w:rPr>
          <w:rFonts w:ascii="Arial" w:hAnsi="Arial" w:cs="Arial"/>
          <w:sz w:val="24"/>
          <w:szCs w:val="24"/>
        </w:rPr>
        <w:t>8.1.18.3 Источник энергии с ограниченным сопротивлением по току</w:t>
      </w:r>
    </w:p>
    <w:p w14:paraId="70F65A9D" w14:textId="77777777" w:rsidR="002D4A85" w:rsidRPr="002D4A85" w:rsidRDefault="002D4A85" w:rsidP="002D4A8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4A85">
        <w:rPr>
          <w:rFonts w:ascii="Arial" w:hAnsi="Arial" w:cs="Arial"/>
          <w:sz w:val="24"/>
          <w:szCs w:val="24"/>
        </w:rPr>
        <w:t>Источник энергии с ограниченным сопротивлением по току имеет следующие характеристики:</w:t>
      </w:r>
    </w:p>
    <w:p w14:paraId="35FF22AF" w14:textId="61529A22" w:rsidR="002D4A85" w:rsidRPr="002D4A85" w:rsidRDefault="002D4A85" w:rsidP="002D4A8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4A85">
        <w:rPr>
          <w:rFonts w:ascii="Arial" w:hAnsi="Arial" w:cs="Arial"/>
          <w:sz w:val="24"/>
          <w:szCs w:val="24"/>
        </w:rPr>
        <w:t xml:space="preserve">а) выходное напряжение ограничено в соответствии с </w:t>
      </w:r>
      <w:r w:rsidR="0022332E">
        <w:rPr>
          <w:rFonts w:ascii="Arial" w:hAnsi="Arial" w:cs="Arial"/>
          <w:sz w:val="24"/>
          <w:szCs w:val="24"/>
        </w:rPr>
        <w:t xml:space="preserve">приведенным в </w:t>
      </w:r>
      <w:r w:rsidRPr="002D4A85">
        <w:rPr>
          <w:rFonts w:ascii="Arial" w:hAnsi="Arial" w:cs="Arial"/>
          <w:sz w:val="24"/>
          <w:szCs w:val="24"/>
        </w:rPr>
        <w:t>таблице 9, и</w:t>
      </w:r>
    </w:p>
    <w:p w14:paraId="2FC8D71B" w14:textId="38EFE4B7" w:rsidR="000F403D" w:rsidRPr="002D4A85" w:rsidRDefault="002D4A85" w:rsidP="002D4A8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4A85">
        <w:rPr>
          <w:rFonts w:ascii="Arial" w:hAnsi="Arial" w:cs="Arial"/>
          <w:sz w:val="24"/>
          <w:szCs w:val="24"/>
        </w:rPr>
        <w:t xml:space="preserve">b) </w:t>
      </w:r>
      <w:r w:rsidR="00BD4DAD" w:rsidRPr="002D4A85">
        <w:rPr>
          <w:rFonts w:ascii="Arial" w:hAnsi="Arial" w:cs="Arial"/>
          <w:sz w:val="24"/>
          <w:szCs w:val="24"/>
        </w:rPr>
        <w:t>линейн</w:t>
      </w:r>
      <w:r w:rsidR="00BD4DAD">
        <w:rPr>
          <w:rFonts w:ascii="Arial" w:hAnsi="Arial" w:cs="Arial"/>
          <w:sz w:val="24"/>
          <w:szCs w:val="24"/>
        </w:rPr>
        <w:t>ое</w:t>
      </w:r>
      <w:r w:rsidR="00BD4DAD" w:rsidRPr="002D4A85">
        <w:rPr>
          <w:rFonts w:ascii="Arial" w:hAnsi="Arial" w:cs="Arial"/>
          <w:sz w:val="24"/>
          <w:szCs w:val="24"/>
        </w:rPr>
        <w:t xml:space="preserve"> </w:t>
      </w:r>
      <w:r w:rsidRPr="002D4A85">
        <w:rPr>
          <w:rFonts w:ascii="Arial" w:hAnsi="Arial" w:cs="Arial"/>
          <w:sz w:val="24"/>
          <w:szCs w:val="24"/>
        </w:rPr>
        <w:t xml:space="preserve">или </w:t>
      </w:r>
      <w:r w:rsidR="00BD4DAD" w:rsidRPr="002D4A85">
        <w:rPr>
          <w:rFonts w:ascii="Arial" w:hAnsi="Arial" w:cs="Arial"/>
          <w:sz w:val="24"/>
          <w:szCs w:val="24"/>
        </w:rPr>
        <w:t>нелинейн</w:t>
      </w:r>
      <w:r w:rsidR="00BD4DAD">
        <w:rPr>
          <w:rFonts w:ascii="Arial" w:hAnsi="Arial" w:cs="Arial"/>
          <w:sz w:val="24"/>
          <w:szCs w:val="24"/>
        </w:rPr>
        <w:t>ое</w:t>
      </w:r>
      <w:r w:rsidR="00BD4DAD" w:rsidRPr="002D4A85">
        <w:rPr>
          <w:rFonts w:ascii="Arial" w:hAnsi="Arial" w:cs="Arial"/>
          <w:sz w:val="24"/>
          <w:szCs w:val="24"/>
        </w:rPr>
        <w:t xml:space="preserve"> </w:t>
      </w:r>
      <w:r w:rsidR="00BD4DAD">
        <w:rPr>
          <w:rFonts w:ascii="Arial" w:hAnsi="Arial" w:cs="Arial"/>
          <w:sz w:val="24"/>
          <w:szCs w:val="24"/>
        </w:rPr>
        <w:t>сопротивление</w:t>
      </w:r>
      <w:r w:rsidR="00BD4DAD" w:rsidRPr="002D4A85">
        <w:rPr>
          <w:rFonts w:ascii="Arial" w:hAnsi="Arial" w:cs="Arial"/>
          <w:sz w:val="24"/>
          <w:szCs w:val="24"/>
        </w:rPr>
        <w:t xml:space="preserve"> </w:t>
      </w:r>
      <w:r w:rsidRPr="002D4A85">
        <w:rPr>
          <w:rFonts w:ascii="Arial" w:hAnsi="Arial" w:cs="Arial"/>
          <w:sz w:val="24"/>
          <w:szCs w:val="24"/>
        </w:rPr>
        <w:t xml:space="preserve">ограничивает выходной сигнал в соответствии с </w:t>
      </w:r>
      <w:r w:rsidR="0022332E">
        <w:rPr>
          <w:rFonts w:ascii="Arial" w:hAnsi="Arial" w:cs="Arial"/>
          <w:sz w:val="24"/>
          <w:szCs w:val="24"/>
        </w:rPr>
        <w:t xml:space="preserve">приведенным в </w:t>
      </w:r>
      <w:r w:rsidRPr="002D4A85">
        <w:rPr>
          <w:rFonts w:ascii="Arial" w:hAnsi="Arial" w:cs="Arial"/>
          <w:sz w:val="24"/>
          <w:szCs w:val="24"/>
        </w:rPr>
        <w:t>таблице 9, как при наличии, так и</w:t>
      </w:r>
      <w:r>
        <w:rPr>
          <w:rFonts w:ascii="Arial" w:hAnsi="Arial" w:cs="Arial"/>
          <w:sz w:val="24"/>
          <w:szCs w:val="24"/>
        </w:rPr>
        <w:t xml:space="preserve"> </w:t>
      </w:r>
      <w:r w:rsidRPr="002D4A85">
        <w:rPr>
          <w:rFonts w:ascii="Arial" w:hAnsi="Arial" w:cs="Arial"/>
          <w:sz w:val="24"/>
          <w:szCs w:val="24"/>
        </w:rPr>
        <w:t>при отсутствии единой неисправности.</w:t>
      </w:r>
    </w:p>
    <w:p w14:paraId="6181247D" w14:textId="7ED90CE9" w:rsidR="000F403D" w:rsidRPr="002D4A85" w:rsidRDefault="002D4A85" w:rsidP="002D4A8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4A85">
        <w:rPr>
          <w:rFonts w:ascii="Arial" w:hAnsi="Arial" w:cs="Arial"/>
          <w:sz w:val="24"/>
          <w:szCs w:val="24"/>
        </w:rPr>
        <w:t xml:space="preserve">Ограниченный источник энергии с токоограничивающим сопротивлением может быть получен либо от сети, либо от гальванически </w:t>
      </w:r>
      <w:r>
        <w:rPr>
          <w:rFonts w:ascii="Arial" w:hAnsi="Arial" w:cs="Arial"/>
          <w:sz w:val="24"/>
          <w:szCs w:val="24"/>
        </w:rPr>
        <w:t>разделенной</w:t>
      </w:r>
      <w:r w:rsidRPr="002D4A85">
        <w:rPr>
          <w:rFonts w:ascii="Arial" w:hAnsi="Arial" w:cs="Arial"/>
          <w:sz w:val="24"/>
          <w:szCs w:val="24"/>
        </w:rPr>
        <w:t xml:space="preserve"> цепи, например, вторичной цепи трансформатора.</w:t>
      </w:r>
    </w:p>
    <w:p w14:paraId="70EE2EEB" w14:textId="55CA5629" w:rsidR="000F403D" w:rsidRPr="00281CAE" w:rsidRDefault="002D4A85" w:rsidP="00F5048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81CAE">
        <w:rPr>
          <w:rFonts w:ascii="Arial" w:hAnsi="Arial" w:cs="Arial"/>
          <w:spacing w:val="40"/>
          <w:sz w:val="24"/>
          <w:szCs w:val="24"/>
        </w:rPr>
        <w:t>Таблица</w:t>
      </w:r>
      <w:r w:rsidRPr="00281CAE">
        <w:rPr>
          <w:rFonts w:ascii="Arial" w:hAnsi="Arial" w:cs="Arial"/>
          <w:sz w:val="24"/>
          <w:szCs w:val="24"/>
        </w:rPr>
        <w:t xml:space="preserve"> 9 – Пределы для ограниченного источника энергии с ограниченным сопротивлением тока</w:t>
      </w:r>
    </w:p>
    <w:tbl>
      <w:tblPr>
        <w:tblStyle w:val="TableNormal"/>
        <w:tblW w:w="94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2265"/>
        <w:gridCol w:w="2279"/>
        <w:gridCol w:w="2277"/>
      </w:tblGrid>
      <w:tr w:rsidR="004862BC" w14:paraId="317E66C6" w14:textId="77777777" w:rsidTr="004862BC">
        <w:trPr>
          <w:trHeight w:val="331"/>
        </w:trPr>
        <w:tc>
          <w:tcPr>
            <w:tcW w:w="4877" w:type="dxa"/>
            <w:gridSpan w:val="2"/>
            <w:tcBorders>
              <w:bottom w:val="nil"/>
            </w:tcBorders>
          </w:tcPr>
          <w:p w14:paraId="421FAEDA" w14:textId="288A5850" w:rsidR="004862BC" w:rsidRPr="00281CAE" w:rsidRDefault="004862BC" w:rsidP="004862BC">
            <w:pPr>
              <w:pStyle w:val="TableParagraph"/>
              <w:spacing w:before="85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1CAE">
              <w:rPr>
                <w:rFonts w:ascii="Arial" w:hAnsi="Arial" w:cs="Arial"/>
                <w:sz w:val="18"/>
                <w:szCs w:val="18"/>
              </w:rPr>
              <w:t>Выходное напряжение</w:t>
            </w:r>
            <w:r w:rsidRPr="00281CAE">
              <w:rPr>
                <w:rFonts w:ascii="Arial" w:hAnsi="Arial" w:cs="Arial"/>
                <w:spacing w:val="23"/>
                <w:w w:val="105"/>
                <w:sz w:val="18"/>
                <w:szCs w:val="18"/>
              </w:rPr>
              <w:t xml:space="preserve"> </w:t>
            </w:r>
            <w:r w:rsidRPr="00281CAE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279" w:type="dxa"/>
            <w:tcBorders>
              <w:bottom w:val="nil"/>
            </w:tcBorders>
          </w:tcPr>
          <w:p w14:paraId="5483A5E7" w14:textId="32312475" w:rsidR="004862BC" w:rsidRPr="00281CAE" w:rsidRDefault="004862BC" w:rsidP="004862BC">
            <w:pPr>
              <w:pStyle w:val="TableParagraph"/>
              <w:tabs>
                <w:tab w:val="left" w:pos="1359"/>
              </w:tabs>
              <w:spacing w:before="8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1CAE">
              <w:rPr>
                <w:rFonts w:ascii="Arial" w:hAnsi="Arial" w:cs="Arial"/>
                <w:sz w:val="18"/>
                <w:szCs w:val="18"/>
              </w:rPr>
              <w:t>Выходной ток</w:t>
            </w:r>
            <w:r w:rsidRPr="00281CAE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281CAE">
              <w:rPr>
                <w:rFonts w:ascii="Arial" w:hAnsi="Arial" w:cs="Arial"/>
                <w:sz w:val="18"/>
                <w:szCs w:val="18"/>
                <w:vertAlign w:val="superscript"/>
              </w:rPr>
              <w:t>b,</w:t>
            </w:r>
            <w:r w:rsidRPr="00281CAE">
              <w:rPr>
                <w:rFonts w:ascii="Arial" w:hAnsi="Arial" w:cs="Arial"/>
                <w:spacing w:val="16"/>
                <w:sz w:val="18"/>
                <w:szCs w:val="18"/>
              </w:rPr>
              <w:t xml:space="preserve"> </w:t>
            </w:r>
            <w:r w:rsidRPr="00281CAE">
              <w:rPr>
                <w:rFonts w:ascii="Arial" w:hAnsi="Arial" w:cs="Arial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2277" w:type="dxa"/>
            <w:tcBorders>
              <w:bottom w:val="nil"/>
            </w:tcBorders>
          </w:tcPr>
          <w:p w14:paraId="59807E69" w14:textId="669368C2" w:rsidR="004862BC" w:rsidRPr="00281CAE" w:rsidRDefault="004862BC" w:rsidP="004862BC">
            <w:pPr>
              <w:pStyle w:val="TableParagraph"/>
              <w:spacing w:before="8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1CAE">
              <w:rPr>
                <w:rFonts w:ascii="Arial" w:hAnsi="Arial" w:cs="Arial"/>
                <w:sz w:val="18"/>
                <w:szCs w:val="18"/>
              </w:rPr>
              <w:t>Полная мощность</w:t>
            </w:r>
            <w:r w:rsidRPr="00281CAE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281CAE">
              <w:rPr>
                <w:rFonts w:ascii="Arial" w:hAnsi="Arial" w:cs="Arial"/>
                <w:sz w:val="18"/>
                <w:szCs w:val="18"/>
                <w:vertAlign w:val="superscript"/>
              </w:rPr>
              <w:t>c,</w:t>
            </w:r>
            <w:r w:rsidRPr="00281CAE">
              <w:rPr>
                <w:rFonts w:ascii="Arial" w:hAnsi="Arial" w:cs="Arial"/>
                <w:spacing w:val="16"/>
                <w:sz w:val="18"/>
                <w:szCs w:val="18"/>
              </w:rPr>
              <w:t xml:space="preserve"> </w:t>
            </w:r>
            <w:r w:rsidRPr="00281CAE">
              <w:rPr>
                <w:rFonts w:ascii="Arial" w:hAnsi="Arial" w:cs="Arial"/>
                <w:sz w:val="18"/>
                <w:szCs w:val="18"/>
                <w:vertAlign w:val="superscript"/>
              </w:rPr>
              <w:t>d</w:t>
            </w:r>
          </w:p>
        </w:tc>
      </w:tr>
      <w:tr w:rsidR="004862BC" w14:paraId="3778F092" w14:textId="77777777" w:rsidTr="004862BC">
        <w:trPr>
          <w:trHeight w:val="654"/>
        </w:trPr>
        <w:tc>
          <w:tcPr>
            <w:tcW w:w="4877" w:type="dxa"/>
            <w:gridSpan w:val="2"/>
            <w:tcBorders>
              <w:top w:val="nil"/>
            </w:tcBorders>
          </w:tcPr>
          <w:p w14:paraId="4F90AEF8" w14:textId="120A08DF" w:rsidR="004862BC" w:rsidRPr="00A22486" w:rsidRDefault="004862BC" w:rsidP="004862BC">
            <w:pPr>
              <w:pStyle w:val="TableParagraph"/>
              <w:spacing w:before="56"/>
              <w:ind w:left="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1CAE">
              <w:rPr>
                <w:rFonts w:ascii="Arial" w:hAnsi="Arial" w:cs="Arial"/>
                <w:i/>
                <w:position w:val="6"/>
                <w:sz w:val="18"/>
                <w:szCs w:val="18"/>
              </w:rPr>
              <w:t>U</w:t>
            </w:r>
            <w:r w:rsidRPr="00281CAE">
              <w:rPr>
                <w:rFonts w:ascii="Arial" w:hAnsi="Arial" w:cs="Arial"/>
                <w:sz w:val="18"/>
                <w:szCs w:val="18"/>
                <w:vertAlign w:val="subscript"/>
              </w:rPr>
              <w:t>oc</w:t>
            </w:r>
            <w:r w:rsidR="0022332E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  <w:p w14:paraId="59399198" w14:textId="18B08336" w:rsidR="00D64C38" w:rsidRPr="00281CAE" w:rsidRDefault="00D64C38" w:rsidP="004862BC">
            <w:pPr>
              <w:pStyle w:val="TableParagraph"/>
              <w:spacing w:before="56"/>
              <w:ind w:left="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>В</w:t>
            </w:r>
          </w:p>
        </w:tc>
        <w:tc>
          <w:tcPr>
            <w:tcW w:w="2279" w:type="dxa"/>
            <w:tcBorders>
              <w:top w:val="nil"/>
              <w:bottom w:val="nil"/>
            </w:tcBorders>
          </w:tcPr>
          <w:p w14:paraId="70FC4FF7" w14:textId="67531BB7" w:rsidR="00D64C38" w:rsidRDefault="004862BC" w:rsidP="004862BC">
            <w:pPr>
              <w:pStyle w:val="TableParagraph"/>
              <w:tabs>
                <w:tab w:val="left" w:pos="1359"/>
              </w:tabs>
              <w:spacing w:before="58"/>
              <w:jc w:val="center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281CAE">
              <w:rPr>
                <w:rFonts w:ascii="Arial" w:hAnsi="Arial" w:cs="Arial"/>
                <w:i/>
                <w:position w:val="6"/>
                <w:sz w:val="18"/>
                <w:szCs w:val="18"/>
              </w:rPr>
              <w:t>I</w:t>
            </w:r>
            <w:r w:rsidRPr="00A22486">
              <w:rPr>
                <w:rFonts w:ascii="Arial" w:hAnsi="Arial" w:cs="Arial"/>
                <w:sz w:val="18"/>
                <w:szCs w:val="18"/>
                <w:vertAlign w:val="subscript"/>
              </w:rPr>
              <w:t>sc</w:t>
            </w:r>
            <w:r w:rsidR="0022332E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  <w:r w:rsidRPr="00281CAE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</w:p>
          <w:p w14:paraId="109361FE" w14:textId="57303F61" w:rsidR="004862BC" w:rsidRPr="00281CAE" w:rsidRDefault="004862BC" w:rsidP="004862BC">
            <w:pPr>
              <w:pStyle w:val="TableParagraph"/>
              <w:tabs>
                <w:tab w:val="left" w:pos="1359"/>
              </w:tabs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1CAE">
              <w:rPr>
                <w:rFonts w:ascii="Arial" w:hAnsi="Arial" w:cs="Arial"/>
                <w:position w:val="6"/>
                <w:sz w:val="18"/>
                <w:szCs w:val="18"/>
              </w:rPr>
              <w:t>A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050A4FC2" w14:textId="48B51051" w:rsidR="00D64C38" w:rsidRPr="00A22486" w:rsidRDefault="004862BC" w:rsidP="00BB07DA">
            <w:pPr>
              <w:pStyle w:val="TableParagraph"/>
              <w:spacing w:before="82"/>
              <w:jc w:val="center"/>
              <w:rPr>
                <w:rFonts w:ascii="Arial" w:hAnsi="Arial" w:cs="Arial"/>
                <w:i/>
                <w:sz w:val="18"/>
                <w:szCs w:val="18"/>
                <w:lang w:val="ru-RU"/>
              </w:rPr>
            </w:pPr>
            <w:r w:rsidRPr="00A22486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="0022332E">
              <w:rPr>
                <w:rFonts w:ascii="Arial" w:hAnsi="Arial" w:cs="Arial"/>
                <w:i/>
                <w:sz w:val="18"/>
                <w:szCs w:val="18"/>
                <w:lang w:val="ru-RU"/>
              </w:rPr>
              <w:t>,</w:t>
            </w:r>
          </w:p>
          <w:p w14:paraId="012304B9" w14:textId="4103C6DD" w:rsidR="004862BC" w:rsidRPr="00281CAE" w:rsidRDefault="00BB07DA" w:rsidP="00BB07DA">
            <w:pPr>
              <w:pStyle w:val="TableParagraph"/>
              <w:spacing w:before="8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1CAE">
              <w:rPr>
                <w:rFonts w:ascii="Arial" w:hAnsi="Arial" w:cs="Arial"/>
                <w:sz w:val="18"/>
                <w:szCs w:val="18"/>
              </w:rPr>
              <w:t>В</w:t>
            </w:r>
            <w:r w:rsidR="0022332E">
              <w:rPr>
                <w:rFonts w:ascii="Arial" w:hAnsi="Arial" w:cs="Arial"/>
                <w:sz w:val="18"/>
                <w:szCs w:val="18"/>
              </w:rPr>
              <w:t>∙</w:t>
            </w:r>
            <w:r w:rsidR="004862BC" w:rsidRPr="00281CAE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BB07DA" w14:paraId="1081DDBF" w14:textId="77777777" w:rsidTr="00CF329E">
        <w:trPr>
          <w:trHeight w:val="304"/>
        </w:trPr>
        <w:tc>
          <w:tcPr>
            <w:tcW w:w="2612" w:type="dxa"/>
            <w:tcBorders>
              <w:bottom w:val="double" w:sz="4" w:space="0" w:color="auto"/>
            </w:tcBorders>
          </w:tcPr>
          <w:p w14:paraId="35B1CFD5" w14:textId="7D8C2A24" w:rsidR="00BB07DA" w:rsidRPr="00281CAE" w:rsidRDefault="00BB07DA" w:rsidP="00BB07DA">
            <w:pPr>
              <w:pStyle w:val="TableParagraph"/>
              <w:spacing w:before="63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1CAE">
              <w:rPr>
                <w:rFonts w:ascii="Arial" w:hAnsi="Arial" w:cs="Arial"/>
                <w:sz w:val="18"/>
                <w:szCs w:val="18"/>
              </w:rPr>
              <w:t>Переменный ток</w:t>
            </w:r>
          </w:p>
        </w:tc>
        <w:tc>
          <w:tcPr>
            <w:tcW w:w="2265" w:type="dxa"/>
            <w:tcBorders>
              <w:bottom w:val="double" w:sz="4" w:space="0" w:color="auto"/>
            </w:tcBorders>
          </w:tcPr>
          <w:p w14:paraId="017EE591" w14:textId="11A4F1F5" w:rsidR="00BB07DA" w:rsidRPr="00281CAE" w:rsidRDefault="00BB07DA" w:rsidP="00BB07DA">
            <w:pPr>
              <w:pStyle w:val="TableParagraph"/>
              <w:spacing w:before="63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1CAE">
              <w:rPr>
                <w:rFonts w:ascii="Arial" w:hAnsi="Arial" w:cs="Arial"/>
                <w:sz w:val="18"/>
                <w:szCs w:val="18"/>
              </w:rPr>
              <w:t>Постоянный ток</w:t>
            </w:r>
          </w:p>
        </w:tc>
        <w:tc>
          <w:tcPr>
            <w:tcW w:w="2279" w:type="dxa"/>
            <w:tcBorders>
              <w:top w:val="nil"/>
              <w:bottom w:val="double" w:sz="4" w:space="0" w:color="auto"/>
            </w:tcBorders>
          </w:tcPr>
          <w:p w14:paraId="7C398E37" w14:textId="77777777" w:rsidR="00BB07DA" w:rsidRPr="00D64C38" w:rsidRDefault="00BB07DA" w:rsidP="00BB07DA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bottom w:val="double" w:sz="4" w:space="0" w:color="auto"/>
            </w:tcBorders>
          </w:tcPr>
          <w:p w14:paraId="4711CA12" w14:textId="77777777" w:rsidR="00BB07DA" w:rsidRPr="00A76462" w:rsidRDefault="00BB07DA" w:rsidP="00BB07DA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62BC" w14:paraId="6EF4DB93" w14:textId="77777777" w:rsidTr="00CF329E">
        <w:trPr>
          <w:trHeight w:val="304"/>
        </w:trPr>
        <w:tc>
          <w:tcPr>
            <w:tcW w:w="2612" w:type="dxa"/>
            <w:tcBorders>
              <w:top w:val="double" w:sz="4" w:space="0" w:color="auto"/>
            </w:tcBorders>
          </w:tcPr>
          <w:p w14:paraId="6124AD9E" w14:textId="20DE6061" w:rsidR="004862BC" w:rsidRPr="00D64C38" w:rsidRDefault="00BB07DA" w:rsidP="004862BC">
            <w:pPr>
              <w:pStyle w:val="TableParagraph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1CAE">
              <w:rPr>
                <w:rFonts w:ascii="Arial" w:hAnsi="Arial" w:cs="Arial"/>
                <w:sz w:val="18"/>
                <w:szCs w:val="18"/>
              </w:rPr>
              <w:t>≤30 среднеквадратичное значение</w:t>
            </w:r>
          </w:p>
        </w:tc>
        <w:tc>
          <w:tcPr>
            <w:tcW w:w="2265" w:type="dxa"/>
            <w:tcBorders>
              <w:top w:val="double" w:sz="4" w:space="0" w:color="auto"/>
            </w:tcBorders>
          </w:tcPr>
          <w:p w14:paraId="5725804E" w14:textId="12FD8D46" w:rsidR="004862BC" w:rsidRPr="00A21A78" w:rsidRDefault="00BB07DA" w:rsidP="00BB07DA">
            <w:pPr>
              <w:pStyle w:val="TableParagraph"/>
              <w:ind w:left="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76462">
              <w:rPr>
                <w:rFonts w:ascii="Arial" w:hAnsi="Arial" w:cs="Arial"/>
                <w:sz w:val="18"/>
                <w:szCs w:val="18"/>
              </w:rPr>
              <w:t xml:space="preserve">≤ 30В </w:t>
            </w:r>
            <w:r w:rsidRPr="005F70C8">
              <w:rPr>
                <w:rFonts w:ascii="Arial" w:hAnsi="Arial" w:cs="Arial"/>
                <w:sz w:val="18"/>
                <w:szCs w:val="18"/>
                <w:lang w:val="ru-RU"/>
              </w:rPr>
              <w:t>постоянного тока</w:t>
            </w:r>
          </w:p>
        </w:tc>
        <w:tc>
          <w:tcPr>
            <w:tcW w:w="2279" w:type="dxa"/>
            <w:tcBorders>
              <w:top w:val="double" w:sz="4" w:space="0" w:color="auto"/>
            </w:tcBorders>
          </w:tcPr>
          <w:p w14:paraId="54B81E7B" w14:textId="77777777" w:rsidR="004862BC" w:rsidRPr="00A21A78" w:rsidRDefault="004862BC" w:rsidP="004862BC">
            <w:pPr>
              <w:pStyle w:val="TableParagraph"/>
              <w:ind w:left="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1A78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77" w:type="dxa"/>
            <w:tcBorders>
              <w:top w:val="double" w:sz="4" w:space="0" w:color="auto"/>
            </w:tcBorders>
          </w:tcPr>
          <w:p w14:paraId="36762EF9" w14:textId="44BA2B0D" w:rsidR="004862BC" w:rsidRPr="00D64C38" w:rsidRDefault="004862BC" w:rsidP="004862BC">
            <w:pPr>
              <w:pStyle w:val="TableParagraph"/>
              <w:ind w:left="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5E">
              <w:rPr>
                <w:rFonts w:ascii="Arial" w:hAnsi="Arial" w:cs="Arial"/>
                <w:sz w:val="18"/>
                <w:szCs w:val="18"/>
              </w:rPr>
              <w:t>≤</w:t>
            </w:r>
            <w:r w:rsidRPr="00D64C38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4862BC" w:rsidRPr="0024137A" w14:paraId="5C970447" w14:textId="77777777" w:rsidTr="004862BC">
        <w:trPr>
          <w:trHeight w:val="1828"/>
        </w:trPr>
        <w:tc>
          <w:tcPr>
            <w:tcW w:w="9433" w:type="dxa"/>
            <w:gridSpan w:val="4"/>
          </w:tcPr>
          <w:p w14:paraId="2CC7311F" w14:textId="10D37BF2" w:rsidR="00BB07DA" w:rsidRDefault="004862BC" w:rsidP="00E16E5B">
            <w:pPr>
              <w:pStyle w:val="TableParagraph"/>
              <w:tabs>
                <w:tab w:val="left" w:pos="390"/>
                <w:tab w:val="left" w:pos="959"/>
              </w:tabs>
              <w:spacing w:before="118"/>
              <w:ind w:left="152" w:right="67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B07DA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a</w:t>
            </w:r>
            <w:r w:rsidRPr="00BB07DA">
              <w:rPr>
                <w:rFonts w:ascii="Arial" w:hAnsi="Arial" w:cs="Arial"/>
                <w:spacing w:val="1"/>
                <w:position w:val="6"/>
                <w:sz w:val="18"/>
                <w:szCs w:val="18"/>
                <w:lang w:val="ru-RU"/>
              </w:rPr>
              <w:t xml:space="preserve"> </w:t>
            </w:r>
            <w:r w:rsidRPr="004862BC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BB07DA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oc</w:t>
            </w:r>
            <w:r w:rsidRPr="00BB07DA">
              <w:rPr>
                <w:rFonts w:ascii="Arial" w:hAnsi="Arial" w:cs="Arial"/>
                <w:sz w:val="18"/>
                <w:szCs w:val="18"/>
                <w:lang w:val="ru-RU"/>
              </w:rPr>
              <w:t>:</w:t>
            </w:r>
            <w:r w:rsidRPr="00BB07DA">
              <w:rPr>
                <w:rFonts w:ascii="Arial" w:hAnsi="Arial" w:cs="Arial"/>
                <w:spacing w:val="45"/>
                <w:sz w:val="18"/>
                <w:szCs w:val="18"/>
                <w:lang w:val="ru-RU"/>
              </w:rPr>
              <w:t xml:space="preserve"> </w:t>
            </w:r>
            <w:r w:rsidR="00520C58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520C58" w:rsidRPr="00BB07DA">
              <w:rPr>
                <w:rFonts w:ascii="Arial" w:hAnsi="Arial" w:cs="Arial"/>
                <w:sz w:val="18"/>
                <w:szCs w:val="18"/>
                <w:lang w:val="ru-RU"/>
              </w:rPr>
              <w:t xml:space="preserve">ыходное </w:t>
            </w:r>
            <w:r w:rsidR="00BB07DA" w:rsidRPr="00BB07DA">
              <w:rPr>
                <w:rFonts w:ascii="Arial" w:hAnsi="Arial" w:cs="Arial"/>
                <w:sz w:val="18"/>
                <w:szCs w:val="18"/>
                <w:lang w:val="ru-RU"/>
              </w:rPr>
              <w:t xml:space="preserve">напряжение </w:t>
            </w:r>
            <w:r w:rsidR="00520C58" w:rsidRPr="00BB07DA">
              <w:rPr>
                <w:rFonts w:ascii="Arial" w:hAnsi="Arial" w:cs="Arial"/>
                <w:sz w:val="18"/>
                <w:szCs w:val="18"/>
                <w:lang w:val="ru-RU"/>
              </w:rPr>
              <w:t>измеря</w:t>
            </w:r>
            <w:r w:rsidR="00520C58">
              <w:rPr>
                <w:rFonts w:ascii="Arial" w:hAnsi="Arial" w:cs="Arial"/>
                <w:sz w:val="18"/>
                <w:szCs w:val="18"/>
                <w:lang w:val="ru-RU"/>
              </w:rPr>
              <w:t>ют</w:t>
            </w:r>
            <w:r w:rsidR="00520C58" w:rsidRPr="00BB07D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BB07DA" w:rsidRPr="00BB07DA">
              <w:rPr>
                <w:rFonts w:ascii="Arial" w:hAnsi="Arial" w:cs="Arial"/>
                <w:sz w:val="18"/>
                <w:szCs w:val="18"/>
                <w:lang w:val="ru-RU"/>
              </w:rPr>
              <w:t>при отключенных цепях нагрузки. Напряжения указаны для существенно синусоидального переменного тока и постоянного тока без пульсаций. Для несинусоидального переменного тока и постоянного тока с пульсацией более 10 % от пикового значения пиковое напряжение не должно превышать 42,4 В.</w:t>
            </w:r>
          </w:p>
          <w:p w14:paraId="6F10B582" w14:textId="38B9778B" w:rsidR="004862BC" w:rsidRPr="00BB07DA" w:rsidRDefault="004862BC" w:rsidP="00E16E5B">
            <w:pPr>
              <w:pStyle w:val="TableParagraph"/>
              <w:tabs>
                <w:tab w:val="left" w:pos="390"/>
                <w:tab w:val="left" w:pos="959"/>
              </w:tabs>
              <w:spacing w:before="118"/>
              <w:ind w:left="152" w:right="67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B07DA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b</w:t>
            </w:r>
            <w:r w:rsidRPr="00BB07DA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Pr="004862BC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BB07DA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sc</w:t>
            </w:r>
            <w:r w:rsidRPr="00BB07DA">
              <w:rPr>
                <w:rFonts w:ascii="Arial" w:hAnsi="Arial" w:cs="Arial"/>
                <w:sz w:val="18"/>
                <w:szCs w:val="18"/>
                <w:lang w:val="ru-RU"/>
              </w:rPr>
              <w:t>:</w:t>
            </w:r>
            <w:r w:rsidRPr="00BB07DA">
              <w:rPr>
                <w:rFonts w:ascii="Arial" w:hAnsi="Arial" w:cs="Arial"/>
                <w:sz w:val="18"/>
                <w:szCs w:val="18"/>
                <w:lang w:val="ru-RU"/>
              </w:rPr>
              <w:tab/>
            </w:r>
            <w:r w:rsidR="00520C58">
              <w:rPr>
                <w:rFonts w:ascii="Arial" w:hAnsi="Arial" w:cs="Arial"/>
                <w:sz w:val="18"/>
                <w:szCs w:val="18"/>
                <w:lang w:val="ru-RU"/>
              </w:rPr>
              <w:t>м</w:t>
            </w:r>
            <w:r w:rsidR="00520C58" w:rsidRPr="00BB07DA">
              <w:rPr>
                <w:rFonts w:ascii="Arial" w:hAnsi="Arial" w:cs="Arial"/>
                <w:sz w:val="18"/>
                <w:szCs w:val="18"/>
                <w:lang w:val="ru-RU"/>
              </w:rPr>
              <w:t xml:space="preserve">аксимальный </w:t>
            </w:r>
            <w:r w:rsidR="00BB07DA" w:rsidRPr="00BB07DA">
              <w:rPr>
                <w:rFonts w:ascii="Arial" w:hAnsi="Arial" w:cs="Arial"/>
                <w:sz w:val="18"/>
                <w:szCs w:val="18"/>
                <w:lang w:val="ru-RU"/>
              </w:rPr>
              <w:t>выходной ток, измеренный на выходе ограниченного источника энергии</w:t>
            </w:r>
            <w:r w:rsidRPr="00BB07DA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</w:p>
          <w:p w14:paraId="09950C2D" w14:textId="0833E5DE" w:rsidR="005F74C4" w:rsidRPr="005F74C4" w:rsidRDefault="004862BC" w:rsidP="00E16E5B">
            <w:pPr>
              <w:pStyle w:val="TableParagraph"/>
              <w:tabs>
                <w:tab w:val="left" w:pos="390"/>
              </w:tabs>
              <w:spacing w:before="122"/>
              <w:ind w:left="152" w:right="67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B07DA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c</w:t>
            </w:r>
            <w:r w:rsidRPr="005F74C4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Pr="004862BC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Pr="005F74C4">
              <w:rPr>
                <w:rFonts w:ascii="Arial" w:hAnsi="Arial" w:cs="Arial"/>
                <w:i/>
                <w:spacing w:val="50"/>
                <w:sz w:val="18"/>
                <w:szCs w:val="18"/>
                <w:lang w:val="ru-RU"/>
              </w:rPr>
              <w:t xml:space="preserve"> </w:t>
            </w:r>
            <w:r w:rsidR="00BB07DA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="00520C58">
              <w:rPr>
                <w:rFonts w:ascii="Arial" w:hAnsi="Arial" w:cs="Arial"/>
                <w:sz w:val="18"/>
                <w:szCs w:val="18"/>
                <w:lang w:val="ru-RU"/>
              </w:rPr>
              <w:t>∙</w:t>
            </w:r>
            <w:r w:rsidRPr="004862BC">
              <w:rPr>
                <w:rFonts w:ascii="Arial" w:hAnsi="Arial" w:cs="Arial"/>
                <w:sz w:val="18"/>
                <w:szCs w:val="18"/>
              </w:rPr>
              <w:t>A</w:t>
            </w:r>
            <w:r w:rsidRPr="005F74C4">
              <w:rPr>
                <w:rFonts w:ascii="Arial" w:hAnsi="Arial" w:cs="Arial"/>
                <w:sz w:val="18"/>
                <w:szCs w:val="18"/>
                <w:lang w:val="ru-RU"/>
              </w:rPr>
              <w:t>:</w:t>
            </w:r>
            <w:r w:rsidRPr="005F74C4">
              <w:rPr>
                <w:rFonts w:ascii="Arial" w:hAnsi="Arial" w:cs="Arial"/>
                <w:spacing w:val="3"/>
                <w:sz w:val="18"/>
                <w:szCs w:val="18"/>
                <w:lang w:val="ru-RU"/>
              </w:rPr>
              <w:t xml:space="preserve"> </w:t>
            </w:r>
            <w:r w:rsidR="00520C58">
              <w:rPr>
                <w:rFonts w:ascii="Arial" w:hAnsi="Arial" w:cs="Arial"/>
                <w:sz w:val="18"/>
                <w:szCs w:val="18"/>
                <w:lang w:val="ru-RU"/>
              </w:rPr>
              <w:t>м</w:t>
            </w:r>
            <w:r w:rsidR="00520C58" w:rsidRPr="005F74C4">
              <w:rPr>
                <w:rFonts w:ascii="Arial" w:hAnsi="Arial" w:cs="Arial"/>
                <w:sz w:val="18"/>
                <w:szCs w:val="18"/>
                <w:lang w:val="ru-RU"/>
              </w:rPr>
              <w:t xml:space="preserve">аксимальная </w:t>
            </w:r>
            <w:r w:rsidR="005F74C4" w:rsidRPr="005F74C4">
              <w:rPr>
                <w:rFonts w:ascii="Arial" w:hAnsi="Arial" w:cs="Arial"/>
                <w:sz w:val="18"/>
                <w:szCs w:val="18"/>
                <w:lang w:val="ru-RU"/>
              </w:rPr>
              <w:t>выходная мощность в ВА.</w:t>
            </w:r>
          </w:p>
          <w:p w14:paraId="58AF6A8A" w14:textId="43882F36" w:rsidR="004862BC" w:rsidRPr="0024137A" w:rsidRDefault="004862BC" w:rsidP="00520C58">
            <w:pPr>
              <w:pStyle w:val="TableParagraph"/>
              <w:tabs>
                <w:tab w:val="left" w:pos="390"/>
              </w:tabs>
              <w:spacing w:before="122"/>
              <w:ind w:left="152" w:right="67"/>
              <w:jc w:val="both"/>
              <w:rPr>
                <w:sz w:val="16"/>
                <w:lang w:val="ru-RU"/>
              </w:rPr>
            </w:pPr>
            <w:r w:rsidRPr="00BB07DA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d</w:t>
            </w:r>
            <w:r w:rsidRPr="0024137A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="0024137A" w:rsidRPr="0024137A">
              <w:rPr>
                <w:rFonts w:ascii="Arial" w:hAnsi="Arial" w:cs="Arial"/>
                <w:sz w:val="18"/>
                <w:szCs w:val="18"/>
                <w:lang w:val="ru-RU"/>
              </w:rPr>
              <w:t xml:space="preserve">Измерения </w:t>
            </w:r>
            <w:r w:rsidR="0024137A" w:rsidRPr="0024137A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="0024137A" w:rsidRPr="0024137A">
              <w:rPr>
                <w:rFonts w:ascii="Arial" w:hAnsi="Arial" w:cs="Arial"/>
                <w:sz w:val="18"/>
                <w:szCs w:val="18"/>
                <w:vertAlign w:val="subscript"/>
              </w:rPr>
              <w:t>sc</w:t>
            </w:r>
            <w:r w:rsidR="0024137A" w:rsidRPr="0024137A">
              <w:rPr>
                <w:rFonts w:ascii="Arial" w:hAnsi="Arial" w:cs="Arial"/>
                <w:sz w:val="18"/>
                <w:szCs w:val="18"/>
                <w:lang w:val="ru-RU"/>
              </w:rPr>
              <w:t xml:space="preserve"> и </w:t>
            </w:r>
            <w:r w:rsidR="0024137A" w:rsidRPr="0024137A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="0024137A" w:rsidRPr="0024137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520C58">
              <w:rPr>
                <w:rFonts w:ascii="Arial" w:hAnsi="Arial" w:cs="Arial"/>
                <w:sz w:val="18"/>
                <w:szCs w:val="18"/>
                <w:lang w:val="ru-RU"/>
              </w:rPr>
              <w:t>проводят</w:t>
            </w:r>
            <w:r w:rsidR="00520C58" w:rsidRPr="0024137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24137A" w:rsidRPr="0024137A">
              <w:rPr>
                <w:rFonts w:ascii="Arial" w:hAnsi="Arial" w:cs="Arial"/>
                <w:sz w:val="18"/>
                <w:szCs w:val="18"/>
                <w:lang w:val="ru-RU"/>
              </w:rPr>
              <w:t>через 5 с после подачи короткого замыкания.</w:t>
            </w:r>
          </w:p>
        </w:tc>
      </w:tr>
    </w:tbl>
    <w:p w14:paraId="288BF0F6" w14:textId="77777777" w:rsidR="004862BC" w:rsidRPr="0024137A" w:rsidRDefault="004862BC" w:rsidP="004862BC">
      <w:pPr>
        <w:pStyle w:val="ad"/>
        <w:rPr>
          <w:rFonts w:ascii="Arial"/>
          <w:b/>
          <w:sz w:val="22"/>
        </w:rPr>
      </w:pPr>
    </w:p>
    <w:p w14:paraId="6BA3C05D" w14:textId="18030B54" w:rsidR="00AF3913" w:rsidRPr="00BC3056" w:rsidRDefault="00AF3913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C3056">
        <w:rPr>
          <w:rFonts w:ascii="Arial" w:hAnsi="Arial" w:cs="Arial"/>
          <w:b/>
          <w:sz w:val="24"/>
          <w:szCs w:val="24"/>
        </w:rPr>
        <w:t xml:space="preserve">8.1.19 Неисправности </w:t>
      </w:r>
      <w:r w:rsidR="00BC3056" w:rsidRPr="00BC3056">
        <w:rPr>
          <w:rFonts w:ascii="Arial" w:hAnsi="Arial" w:cs="Arial"/>
          <w:b/>
          <w:sz w:val="24"/>
          <w:szCs w:val="24"/>
        </w:rPr>
        <w:t>в условиях перегрузки</w:t>
      </w:r>
    </w:p>
    <w:p w14:paraId="3805A039" w14:textId="60707679" w:rsidR="000F403D" w:rsidRPr="0024137A" w:rsidRDefault="00AF391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3913">
        <w:rPr>
          <w:rFonts w:ascii="Arial" w:hAnsi="Arial" w:cs="Arial"/>
          <w:sz w:val="24"/>
          <w:szCs w:val="24"/>
        </w:rPr>
        <w:lastRenderedPageBreak/>
        <w:t xml:space="preserve">Оборудование </w:t>
      </w:r>
      <w:r w:rsidR="00AC19EF">
        <w:rPr>
          <w:rFonts w:ascii="Arial" w:hAnsi="Arial" w:cs="Arial"/>
          <w:sz w:val="24"/>
          <w:szCs w:val="24"/>
        </w:rPr>
        <w:t>необходимо</w:t>
      </w:r>
      <w:r w:rsidRPr="00AF3913">
        <w:rPr>
          <w:rFonts w:ascii="Arial" w:hAnsi="Arial" w:cs="Arial"/>
          <w:sz w:val="24"/>
          <w:szCs w:val="24"/>
        </w:rPr>
        <w:t xml:space="preserve"> </w:t>
      </w:r>
      <w:r w:rsidR="00AC19EF" w:rsidRPr="00AF3913">
        <w:rPr>
          <w:rFonts w:ascii="Arial" w:hAnsi="Arial" w:cs="Arial"/>
          <w:sz w:val="24"/>
          <w:szCs w:val="24"/>
        </w:rPr>
        <w:t>спроектирова</w:t>
      </w:r>
      <w:r w:rsidR="00AC19EF">
        <w:rPr>
          <w:rFonts w:ascii="Arial" w:hAnsi="Arial" w:cs="Arial"/>
          <w:sz w:val="24"/>
          <w:szCs w:val="24"/>
        </w:rPr>
        <w:t>ть</w:t>
      </w:r>
      <w:r w:rsidR="00AC19EF" w:rsidRPr="00AF3913">
        <w:rPr>
          <w:rFonts w:ascii="Arial" w:hAnsi="Arial" w:cs="Arial"/>
          <w:sz w:val="24"/>
          <w:szCs w:val="24"/>
        </w:rPr>
        <w:t xml:space="preserve"> </w:t>
      </w:r>
      <w:r w:rsidRPr="00AF3913">
        <w:rPr>
          <w:rFonts w:ascii="Arial" w:hAnsi="Arial" w:cs="Arial"/>
          <w:sz w:val="24"/>
          <w:szCs w:val="24"/>
        </w:rPr>
        <w:t xml:space="preserve">таким образом, чтобы избегать </w:t>
      </w:r>
      <w:r w:rsidR="00520C58">
        <w:rPr>
          <w:rFonts w:ascii="Arial" w:hAnsi="Arial" w:cs="Arial"/>
          <w:sz w:val="24"/>
          <w:szCs w:val="24"/>
        </w:rPr>
        <w:t xml:space="preserve">таких </w:t>
      </w:r>
      <w:r w:rsidRPr="00AF3913">
        <w:rPr>
          <w:rFonts w:ascii="Arial" w:hAnsi="Arial" w:cs="Arial"/>
          <w:sz w:val="24"/>
          <w:szCs w:val="24"/>
        </w:rPr>
        <w:t xml:space="preserve">режимов работы или последовательностей, которые могут вызвать неисправное состояние или отказ компонента, приводящий к опасности, если другие меры по предотвращению опасности не предусмотрены установкой и не описаны в информации по установке, прилагаемой к оборудованию. Требования </w:t>
      </w:r>
      <w:r w:rsidR="00520C58">
        <w:rPr>
          <w:rFonts w:ascii="Arial" w:hAnsi="Arial" w:cs="Arial"/>
          <w:sz w:val="24"/>
          <w:szCs w:val="24"/>
        </w:rPr>
        <w:t>по</w:t>
      </w:r>
      <w:r w:rsidR="00520C58" w:rsidRPr="00AF3913">
        <w:rPr>
          <w:rFonts w:ascii="Arial" w:hAnsi="Arial" w:cs="Arial"/>
          <w:sz w:val="24"/>
          <w:szCs w:val="24"/>
        </w:rPr>
        <w:t xml:space="preserve"> </w:t>
      </w:r>
      <w:r w:rsidRPr="00AF3913">
        <w:rPr>
          <w:rFonts w:ascii="Arial" w:hAnsi="Arial" w:cs="Arial"/>
          <w:sz w:val="24"/>
          <w:szCs w:val="24"/>
        </w:rPr>
        <w:t xml:space="preserve">8.1.19 также применяют к условиям </w:t>
      </w:r>
      <w:r w:rsidR="00BC3056">
        <w:rPr>
          <w:rFonts w:ascii="Arial" w:hAnsi="Arial" w:cs="Arial"/>
          <w:sz w:val="24"/>
          <w:szCs w:val="24"/>
        </w:rPr>
        <w:t>перегрузки</w:t>
      </w:r>
      <w:r w:rsidRPr="00AF3913">
        <w:rPr>
          <w:rFonts w:ascii="Arial" w:hAnsi="Arial" w:cs="Arial"/>
          <w:sz w:val="24"/>
          <w:szCs w:val="24"/>
        </w:rPr>
        <w:t xml:space="preserve">, </w:t>
      </w:r>
      <w:r w:rsidR="00520C58">
        <w:rPr>
          <w:rFonts w:ascii="Arial" w:hAnsi="Arial" w:cs="Arial"/>
          <w:sz w:val="24"/>
          <w:szCs w:val="24"/>
        </w:rPr>
        <w:t>при возможности</w:t>
      </w:r>
      <w:r w:rsidRPr="00AF3913">
        <w:rPr>
          <w:rFonts w:ascii="Arial" w:hAnsi="Arial" w:cs="Arial"/>
          <w:sz w:val="24"/>
          <w:szCs w:val="24"/>
        </w:rPr>
        <w:t>.</w:t>
      </w:r>
    </w:p>
    <w:p w14:paraId="64DCE450" w14:textId="365424F5" w:rsidR="00D64C38" w:rsidRPr="00D64C38" w:rsidRDefault="00D64C3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81CAE">
        <w:rPr>
          <w:rFonts w:ascii="Arial" w:eastAsia="Calibri" w:hAnsi="Arial" w:cs="Arial"/>
          <w:sz w:val="24"/>
          <w:szCs w:val="24"/>
        </w:rPr>
        <w:t>Анализ цепи или испытания проводят для определения того, приведет ли выход из строя компонентов (включая системы изоляции) к возникновению опасности.</w:t>
      </w:r>
    </w:p>
    <w:p w14:paraId="0B134BAD" w14:textId="421AE1F7" w:rsidR="00494173" w:rsidRPr="00494173" w:rsidRDefault="0049417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4173">
        <w:rPr>
          <w:rFonts w:ascii="Arial" w:hAnsi="Arial" w:cs="Arial"/>
          <w:sz w:val="24"/>
          <w:szCs w:val="24"/>
        </w:rPr>
        <w:t>Этот анализ должен включать ситуации, когда отказ компонента или изоляции (основной и дополнительной) приведет:</w:t>
      </w:r>
    </w:p>
    <w:p w14:paraId="7E4AD0B5" w14:textId="645F69C6" w:rsidR="00494173" w:rsidRPr="00494173" w:rsidRDefault="0049417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4173">
        <w:rPr>
          <w:rFonts w:ascii="Arial" w:hAnsi="Arial" w:cs="Arial"/>
          <w:sz w:val="24"/>
          <w:szCs w:val="24"/>
        </w:rPr>
        <w:t xml:space="preserve">- </w:t>
      </w:r>
      <w:r w:rsidR="00520C58" w:rsidRPr="00494173">
        <w:rPr>
          <w:rFonts w:ascii="Arial" w:hAnsi="Arial" w:cs="Arial"/>
          <w:sz w:val="24"/>
          <w:szCs w:val="24"/>
        </w:rPr>
        <w:t>к</w:t>
      </w:r>
      <w:r w:rsidR="00520C58" w:rsidRPr="00494173">
        <w:rPr>
          <w:rFonts w:ascii="Arial" w:hAnsi="Arial" w:cs="Arial"/>
          <w:color w:val="000000"/>
          <w:sz w:val="24"/>
          <w:szCs w:val="24"/>
        </w:rPr>
        <w:t xml:space="preserve"> </w:t>
      </w:r>
      <w:r w:rsidRPr="00494173">
        <w:rPr>
          <w:rFonts w:ascii="Arial" w:hAnsi="Arial" w:cs="Arial"/>
          <w:color w:val="000000"/>
          <w:sz w:val="24"/>
          <w:szCs w:val="24"/>
        </w:rPr>
        <w:t>повышению риска поражения электрическим током</w:t>
      </w:r>
      <w:r w:rsidRPr="00494173">
        <w:rPr>
          <w:rFonts w:ascii="Arial" w:hAnsi="Arial" w:cs="Arial"/>
          <w:sz w:val="24"/>
          <w:szCs w:val="24"/>
        </w:rPr>
        <w:t>;</w:t>
      </w:r>
    </w:p>
    <w:p w14:paraId="16BA1740" w14:textId="5FC76476" w:rsidR="000F403D" w:rsidRPr="00494173" w:rsidRDefault="0049417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4173">
        <w:rPr>
          <w:rFonts w:ascii="Arial" w:hAnsi="Arial" w:cs="Arial"/>
          <w:sz w:val="24"/>
          <w:szCs w:val="24"/>
        </w:rPr>
        <w:t>- опасности разрушения, приводящего к выбросу пламени, горящих частиц или расплавленного металла.</w:t>
      </w:r>
    </w:p>
    <w:p w14:paraId="0842E49F" w14:textId="67C3AEB3" w:rsidR="000F403D" w:rsidRPr="0024137A" w:rsidRDefault="00520C5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проведении анализа</w:t>
      </w:r>
      <w:r w:rsidRPr="00112A1B">
        <w:rPr>
          <w:rFonts w:ascii="Arial" w:hAnsi="Arial" w:cs="Arial"/>
          <w:sz w:val="24"/>
          <w:szCs w:val="24"/>
        </w:rPr>
        <w:t xml:space="preserve"> </w:t>
      </w:r>
      <w:r w:rsidR="00112A1B" w:rsidRPr="00112A1B">
        <w:rPr>
          <w:rFonts w:ascii="Arial" w:hAnsi="Arial" w:cs="Arial"/>
          <w:sz w:val="24"/>
          <w:szCs w:val="24"/>
        </w:rPr>
        <w:t xml:space="preserve">или </w:t>
      </w:r>
      <w:r>
        <w:rPr>
          <w:rFonts w:ascii="Arial" w:hAnsi="Arial" w:cs="Arial"/>
          <w:sz w:val="24"/>
          <w:szCs w:val="24"/>
        </w:rPr>
        <w:t>испытания</w:t>
      </w:r>
      <w:r w:rsidRPr="00112A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следует </w:t>
      </w:r>
      <w:r w:rsidR="00112A1B" w:rsidRPr="00112A1B">
        <w:rPr>
          <w:rFonts w:ascii="Arial" w:hAnsi="Arial" w:cs="Arial"/>
          <w:sz w:val="24"/>
          <w:szCs w:val="24"/>
        </w:rPr>
        <w:t>учитывать влияние короткого замыкания и обрыва цепи на работу</w:t>
      </w:r>
      <w:r w:rsidR="00112A1B">
        <w:rPr>
          <w:rFonts w:ascii="Arial" w:hAnsi="Arial" w:cs="Arial"/>
          <w:sz w:val="24"/>
          <w:szCs w:val="24"/>
        </w:rPr>
        <w:t xml:space="preserve"> компонента. Испытание</w:t>
      </w:r>
      <w:r w:rsidR="00112A1B" w:rsidRPr="00112A1B">
        <w:rPr>
          <w:rFonts w:ascii="Arial" w:hAnsi="Arial" w:cs="Arial"/>
          <w:sz w:val="24"/>
          <w:szCs w:val="24"/>
        </w:rPr>
        <w:t xml:space="preserve"> необходимо, если только </w:t>
      </w:r>
      <w:r>
        <w:rPr>
          <w:rFonts w:ascii="Arial" w:hAnsi="Arial" w:cs="Arial"/>
          <w:sz w:val="24"/>
          <w:szCs w:val="24"/>
        </w:rPr>
        <w:t xml:space="preserve">результаты </w:t>
      </w:r>
      <w:r w:rsidR="00112A1B" w:rsidRPr="00112A1B">
        <w:rPr>
          <w:rFonts w:ascii="Arial" w:hAnsi="Arial" w:cs="Arial"/>
          <w:sz w:val="24"/>
          <w:szCs w:val="24"/>
        </w:rPr>
        <w:t>анализ</w:t>
      </w:r>
      <w:r>
        <w:rPr>
          <w:rFonts w:ascii="Arial" w:hAnsi="Arial" w:cs="Arial"/>
          <w:sz w:val="24"/>
          <w:szCs w:val="24"/>
        </w:rPr>
        <w:t>а</w:t>
      </w:r>
      <w:r w:rsidR="00112A1B" w:rsidRPr="00112A1B">
        <w:rPr>
          <w:rFonts w:ascii="Arial" w:hAnsi="Arial" w:cs="Arial"/>
          <w:sz w:val="24"/>
          <w:szCs w:val="24"/>
        </w:rPr>
        <w:t xml:space="preserve"> не </w:t>
      </w:r>
      <w:r w:rsidRPr="00112A1B">
        <w:rPr>
          <w:rFonts w:ascii="Arial" w:hAnsi="Arial" w:cs="Arial"/>
          <w:sz w:val="24"/>
          <w:szCs w:val="24"/>
        </w:rPr>
        <w:t>мо</w:t>
      </w:r>
      <w:r>
        <w:rPr>
          <w:rFonts w:ascii="Arial" w:hAnsi="Arial" w:cs="Arial"/>
          <w:sz w:val="24"/>
          <w:szCs w:val="24"/>
        </w:rPr>
        <w:t>гут</w:t>
      </w:r>
      <w:r w:rsidRPr="00112A1B">
        <w:rPr>
          <w:rFonts w:ascii="Arial" w:hAnsi="Arial" w:cs="Arial"/>
          <w:sz w:val="24"/>
          <w:szCs w:val="24"/>
        </w:rPr>
        <w:t xml:space="preserve"> </w:t>
      </w:r>
      <w:r w:rsidR="00112A1B" w:rsidRPr="00112A1B">
        <w:rPr>
          <w:rFonts w:ascii="Arial" w:hAnsi="Arial" w:cs="Arial"/>
          <w:sz w:val="24"/>
          <w:szCs w:val="24"/>
        </w:rPr>
        <w:t>убедительно показать, что отказ</w:t>
      </w:r>
      <w:r w:rsidR="00112A1B">
        <w:rPr>
          <w:rFonts w:ascii="Arial" w:hAnsi="Arial" w:cs="Arial"/>
          <w:sz w:val="24"/>
          <w:szCs w:val="24"/>
        </w:rPr>
        <w:t xml:space="preserve"> </w:t>
      </w:r>
      <w:r w:rsidR="00112A1B" w:rsidRPr="00112A1B">
        <w:rPr>
          <w:rFonts w:ascii="Arial" w:hAnsi="Arial" w:cs="Arial"/>
          <w:sz w:val="24"/>
          <w:szCs w:val="24"/>
        </w:rPr>
        <w:t>компонента не приведет к возникновению опасности. Соответствие требованиям провер</w:t>
      </w:r>
      <w:r w:rsidR="00AC19EF">
        <w:rPr>
          <w:rFonts w:ascii="Arial" w:hAnsi="Arial" w:cs="Arial"/>
          <w:sz w:val="24"/>
          <w:szCs w:val="24"/>
        </w:rPr>
        <w:t>яют</w:t>
      </w:r>
      <w:r w:rsidR="00112A1B" w:rsidRPr="00112A1B">
        <w:rPr>
          <w:rFonts w:ascii="Arial" w:hAnsi="Arial" w:cs="Arial"/>
          <w:sz w:val="24"/>
          <w:szCs w:val="24"/>
        </w:rPr>
        <w:t xml:space="preserve"> с помощью </w:t>
      </w:r>
      <w:r w:rsidR="00112A1B">
        <w:rPr>
          <w:rFonts w:ascii="Arial" w:hAnsi="Arial" w:cs="Arial"/>
          <w:sz w:val="24"/>
          <w:szCs w:val="24"/>
        </w:rPr>
        <w:t>испытания</w:t>
      </w:r>
      <w:r w:rsidR="00112A1B" w:rsidRPr="00112A1B">
        <w:rPr>
          <w:rFonts w:ascii="Arial" w:hAnsi="Arial" w:cs="Arial"/>
          <w:sz w:val="24"/>
          <w:szCs w:val="24"/>
        </w:rPr>
        <w:t>, указанного в 9.2.11.</w:t>
      </w:r>
    </w:p>
    <w:p w14:paraId="03356097" w14:textId="0BA23166" w:rsidR="000F403D" w:rsidRPr="0024137A" w:rsidRDefault="00112A1B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2A1B">
        <w:rPr>
          <w:rFonts w:ascii="Arial" w:hAnsi="Arial" w:cs="Arial"/>
          <w:sz w:val="24"/>
          <w:szCs w:val="24"/>
        </w:rPr>
        <w:t xml:space="preserve">Считается, что компоненты, надежность которых </w:t>
      </w:r>
      <w:r w:rsidR="0068732A" w:rsidRPr="00112A1B">
        <w:rPr>
          <w:rFonts w:ascii="Arial" w:hAnsi="Arial" w:cs="Arial"/>
          <w:sz w:val="24"/>
          <w:szCs w:val="24"/>
        </w:rPr>
        <w:t>оценива</w:t>
      </w:r>
      <w:r w:rsidR="0068732A">
        <w:rPr>
          <w:rFonts w:ascii="Arial" w:hAnsi="Arial" w:cs="Arial"/>
          <w:sz w:val="24"/>
          <w:szCs w:val="24"/>
        </w:rPr>
        <w:t>ют</w:t>
      </w:r>
      <w:r w:rsidR="0068732A" w:rsidRPr="00112A1B">
        <w:rPr>
          <w:rFonts w:ascii="Arial" w:hAnsi="Arial" w:cs="Arial"/>
          <w:sz w:val="24"/>
          <w:szCs w:val="24"/>
        </w:rPr>
        <w:t xml:space="preserve"> </w:t>
      </w:r>
      <w:r w:rsidRPr="00112A1B">
        <w:rPr>
          <w:rFonts w:ascii="Arial" w:hAnsi="Arial" w:cs="Arial"/>
          <w:sz w:val="24"/>
          <w:szCs w:val="24"/>
        </w:rPr>
        <w:t>в соответствии с соответствующими стандартами на продукцию, отвечают этим требованиям и не нуждаются в дальнейшем исследовании, если они испытаны</w:t>
      </w:r>
      <w:r>
        <w:rPr>
          <w:rFonts w:ascii="Arial" w:hAnsi="Arial" w:cs="Arial"/>
          <w:sz w:val="24"/>
          <w:szCs w:val="24"/>
        </w:rPr>
        <w:t xml:space="preserve"> </w:t>
      </w:r>
      <w:r w:rsidRPr="00112A1B">
        <w:rPr>
          <w:rFonts w:ascii="Arial" w:hAnsi="Arial" w:cs="Arial"/>
          <w:sz w:val="24"/>
          <w:szCs w:val="24"/>
        </w:rPr>
        <w:t>в условиях, для которых предназначено оборудование.</w:t>
      </w:r>
    </w:p>
    <w:p w14:paraId="4B9FF4BD" w14:textId="77777777" w:rsidR="00112A1B" w:rsidRPr="00112A1B" w:rsidRDefault="00112A1B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12A1B">
        <w:rPr>
          <w:rFonts w:ascii="Arial" w:hAnsi="Arial" w:cs="Arial"/>
          <w:b/>
          <w:sz w:val="24"/>
          <w:szCs w:val="24"/>
        </w:rPr>
        <w:t>8.1.20 Энергетическая цепь с накопленным зарядом</w:t>
      </w:r>
    </w:p>
    <w:p w14:paraId="489BBCCF" w14:textId="43A9D3EE" w:rsidR="000F403D" w:rsidRPr="0024137A" w:rsidRDefault="00112A1B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2A1B">
        <w:rPr>
          <w:rFonts w:ascii="Arial" w:hAnsi="Arial" w:cs="Arial"/>
          <w:sz w:val="24"/>
          <w:szCs w:val="24"/>
        </w:rPr>
        <w:t xml:space="preserve">Части, включающие накопленный заряд (конденсаторы), которые доступны (например, </w:t>
      </w:r>
      <w:r>
        <w:rPr>
          <w:rFonts w:ascii="Arial" w:hAnsi="Arial" w:cs="Arial"/>
          <w:sz w:val="24"/>
          <w:szCs w:val="24"/>
        </w:rPr>
        <w:t>выводы</w:t>
      </w:r>
      <w:r w:rsidRPr="00112A1B">
        <w:rPr>
          <w:rFonts w:ascii="Arial" w:hAnsi="Arial" w:cs="Arial"/>
          <w:sz w:val="24"/>
          <w:szCs w:val="24"/>
        </w:rPr>
        <w:t xml:space="preserve"> катушки) или съемные для обслуживания (например, замены катушки), установки или отсоединения, не должны представлять </w:t>
      </w:r>
      <w:r w:rsidR="0068732A">
        <w:rPr>
          <w:rFonts w:ascii="Arial" w:hAnsi="Arial" w:cs="Arial"/>
          <w:sz w:val="24"/>
          <w:szCs w:val="24"/>
        </w:rPr>
        <w:t xml:space="preserve">собой </w:t>
      </w:r>
      <w:r w:rsidRPr="00112A1B">
        <w:rPr>
          <w:rFonts w:ascii="Arial" w:hAnsi="Arial" w:cs="Arial"/>
          <w:sz w:val="24"/>
          <w:szCs w:val="24"/>
        </w:rPr>
        <w:t>риск поражения электрическим током или опасность возникновения дуги.</w:t>
      </w:r>
    </w:p>
    <w:p w14:paraId="31A29171" w14:textId="76AB76D0" w:rsidR="000F403D" w:rsidRPr="0024137A" w:rsidRDefault="00112A1B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2A1B">
        <w:rPr>
          <w:rFonts w:ascii="Arial" w:hAnsi="Arial" w:cs="Arial"/>
          <w:sz w:val="24"/>
          <w:szCs w:val="24"/>
        </w:rPr>
        <w:t xml:space="preserve">Конденсаторы, подключенные к доступным опасным токоведущим частям, должны быть разряжены до уровня энергии менее 0,5 мДж в течение 5 с после отключения питания. В противном случае на изделии должно быть размещено </w:t>
      </w:r>
      <w:r w:rsidR="0068732A">
        <w:rPr>
          <w:rFonts w:ascii="Arial" w:hAnsi="Arial" w:cs="Arial"/>
          <w:sz w:val="24"/>
          <w:szCs w:val="24"/>
        </w:rPr>
        <w:t>четко</w:t>
      </w:r>
      <w:r w:rsidR="0068732A" w:rsidRPr="00112A1B">
        <w:rPr>
          <w:rFonts w:ascii="Arial" w:hAnsi="Arial" w:cs="Arial"/>
          <w:sz w:val="24"/>
          <w:szCs w:val="24"/>
        </w:rPr>
        <w:t xml:space="preserve"> </w:t>
      </w:r>
      <w:r w:rsidRPr="00112A1B">
        <w:rPr>
          <w:rFonts w:ascii="Arial" w:hAnsi="Arial" w:cs="Arial"/>
          <w:sz w:val="24"/>
          <w:szCs w:val="24"/>
        </w:rPr>
        <w:t>видимое предупреждающее</w:t>
      </w:r>
      <w:r>
        <w:rPr>
          <w:rFonts w:ascii="Arial" w:hAnsi="Arial" w:cs="Arial"/>
          <w:sz w:val="24"/>
          <w:szCs w:val="24"/>
        </w:rPr>
        <w:t xml:space="preserve"> </w:t>
      </w:r>
      <w:r w:rsidRPr="00112A1B">
        <w:rPr>
          <w:rFonts w:ascii="Arial" w:hAnsi="Arial" w:cs="Arial"/>
          <w:sz w:val="24"/>
          <w:szCs w:val="24"/>
        </w:rPr>
        <w:t>уведомление с указанием времени разряда до предельных значений или</w:t>
      </w:r>
      <w:r>
        <w:rPr>
          <w:rFonts w:ascii="Arial" w:hAnsi="Arial" w:cs="Arial"/>
          <w:sz w:val="24"/>
          <w:szCs w:val="24"/>
        </w:rPr>
        <w:t xml:space="preserve"> </w:t>
      </w:r>
      <w:r w:rsidRPr="00112A1B">
        <w:rPr>
          <w:rFonts w:ascii="Arial" w:hAnsi="Arial" w:cs="Arial"/>
          <w:sz w:val="24"/>
          <w:szCs w:val="24"/>
        </w:rPr>
        <w:t>соответствующего метода разряда конденсатора перед прикосновением к соединительным частям</w:t>
      </w:r>
      <w:r>
        <w:rPr>
          <w:rFonts w:ascii="Arial" w:hAnsi="Arial" w:cs="Arial"/>
          <w:sz w:val="24"/>
          <w:szCs w:val="24"/>
        </w:rPr>
        <w:t>.</w:t>
      </w:r>
    </w:p>
    <w:p w14:paraId="493156FA" w14:textId="2CADC746" w:rsidR="00EE2C63" w:rsidRPr="00EE2C63" w:rsidRDefault="00EE2C63" w:rsidP="001C249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16E5B">
        <w:rPr>
          <w:rFonts w:ascii="Arial" w:hAnsi="Arial" w:cs="Arial"/>
          <w:spacing w:val="60"/>
          <w:sz w:val="20"/>
          <w:szCs w:val="20"/>
        </w:rPr>
        <w:lastRenderedPageBreak/>
        <w:t>Примечание</w:t>
      </w:r>
      <w:r w:rsidR="004444C2" w:rsidRPr="004444C2">
        <w:rPr>
          <w:rFonts w:ascii="Arial" w:hAnsi="Arial" w:cs="Arial"/>
          <w:spacing w:val="20"/>
          <w:sz w:val="20"/>
          <w:szCs w:val="20"/>
        </w:rPr>
        <w:t xml:space="preserve"> </w:t>
      </w:r>
      <w:r w:rsidRPr="00EE2C63">
        <w:rPr>
          <w:rFonts w:ascii="Arial" w:hAnsi="Arial" w:cs="Arial"/>
          <w:spacing w:val="20"/>
          <w:sz w:val="20"/>
          <w:szCs w:val="20"/>
        </w:rPr>
        <w:t>–</w:t>
      </w:r>
      <w:r w:rsidRPr="00EE2C63">
        <w:rPr>
          <w:rFonts w:ascii="Arial" w:hAnsi="Arial" w:cs="Arial"/>
          <w:sz w:val="20"/>
          <w:szCs w:val="20"/>
        </w:rPr>
        <w:t xml:space="preserve"> Доступные токоведущие части включают части, которые не защищены соответствующей мерой, например степенью защиты IP.</w:t>
      </w:r>
    </w:p>
    <w:p w14:paraId="04E28EE3" w14:textId="77777777" w:rsidR="00EE2C63" w:rsidRPr="00EE2C63" w:rsidRDefault="00EE2C63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E2C63">
        <w:rPr>
          <w:rFonts w:ascii="Arial" w:hAnsi="Arial" w:cs="Arial"/>
          <w:b/>
          <w:sz w:val="24"/>
          <w:szCs w:val="24"/>
        </w:rPr>
        <w:t>8.1.21 Встроенное программное обеспечение</w:t>
      </w:r>
    </w:p>
    <w:p w14:paraId="35ABCBC2" w14:textId="69CA8457" w:rsidR="000F403D" w:rsidRPr="003974F2" w:rsidRDefault="00EE2C6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E2C63">
        <w:rPr>
          <w:rFonts w:ascii="Arial" w:hAnsi="Arial" w:cs="Arial"/>
          <w:sz w:val="24"/>
          <w:szCs w:val="24"/>
        </w:rPr>
        <w:t>Информация и минимальные требования, касающиеся встроенного программного обеспечения, поддерживающего основные</w:t>
      </w:r>
      <w:r>
        <w:rPr>
          <w:rFonts w:ascii="Arial" w:hAnsi="Arial" w:cs="Arial"/>
          <w:sz w:val="24"/>
          <w:szCs w:val="24"/>
        </w:rPr>
        <w:t xml:space="preserve"> </w:t>
      </w:r>
      <w:r w:rsidRPr="00EE2C63">
        <w:rPr>
          <w:rFonts w:ascii="Arial" w:hAnsi="Arial" w:cs="Arial"/>
          <w:sz w:val="24"/>
          <w:szCs w:val="24"/>
        </w:rPr>
        <w:t xml:space="preserve">функции </w:t>
      </w:r>
      <w:r w:rsidR="0021382E">
        <w:rPr>
          <w:rFonts w:ascii="Arial" w:hAnsi="Arial" w:cs="Arial"/>
          <w:sz w:val="24"/>
          <w:szCs w:val="24"/>
        </w:rPr>
        <w:t>аппарата</w:t>
      </w:r>
      <w:r>
        <w:rPr>
          <w:rFonts w:ascii="Arial" w:hAnsi="Arial" w:cs="Arial"/>
          <w:sz w:val="24"/>
          <w:szCs w:val="24"/>
        </w:rPr>
        <w:t xml:space="preserve"> для цепей управления</w:t>
      </w:r>
      <w:r w:rsidRPr="00EE2C63">
        <w:rPr>
          <w:rFonts w:ascii="Arial" w:hAnsi="Arial" w:cs="Arial"/>
          <w:sz w:val="24"/>
          <w:szCs w:val="24"/>
        </w:rPr>
        <w:t>, приведены в руководстве IEC TR 63201.</w:t>
      </w:r>
    </w:p>
    <w:p w14:paraId="4418FF7A" w14:textId="0DDC72C2" w:rsidR="004444C2" w:rsidRPr="004444C2" w:rsidRDefault="004444C2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444C2">
        <w:rPr>
          <w:rFonts w:ascii="Arial" w:hAnsi="Arial" w:cs="Arial"/>
          <w:b/>
          <w:sz w:val="24"/>
          <w:szCs w:val="24"/>
        </w:rPr>
        <w:t>8.2 Требования к</w:t>
      </w:r>
      <w:r w:rsidRPr="003974F2">
        <w:rPr>
          <w:rFonts w:ascii="Arial" w:hAnsi="Arial" w:cs="Arial"/>
          <w:b/>
          <w:sz w:val="24"/>
          <w:szCs w:val="24"/>
        </w:rPr>
        <w:t xml:space="preserve"> </w:t>
      </w:r>
      <w:r w:rsidRPr="004444C2">
        <w:rPr>
          <w:rFonts w:ascii="Arial" w:hAnsi="Arial" w:cs="Arial"/>
          <w:b/>
          <w:sz w:val="24"/>
          <w:szCs w:val="24"/>
        </w:rPr>
        <w:t>работоспособности</w:t>
      </w:r>
    </w:p>
    <w:p w14:paraId="0E0DD2F3" w14:textId="63C48AB3" w:rsidR="004444C2" w:rsidRPr="004444C2" w:rsidRDefault="004444C2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444C2">
        <w:rPr>
          <w:rFonts w:ascii="Arial" w:hAnsi="Arial" w:cs="Arial"/>
          <w:b/>
          <w:sz w:val="24"/>
          <w:szCs w:val="24"/>
        </w:rPr>
        <w:t>8.2.1 Рабочие условия</w:t>
      </w:r>
    </w:p>
    <w:p w14:paraId="43626FC5" w14:textId="77777777" w:rsidR="004444C2" w:rsidRPr="00DF55BE" w:rsidRDefault="004444C2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55BE">
        <w:rPr>
          <w:rFonts w:ascii="Arial" w:hAnsi="Arial" w:cs="Arial"/>
          <w:sz w:val="24"/>
          <w:szCs w:val="24"/>
        </w:rPr>
        <w:t>8.2.1.1 Общие положения</w:t>
      </w:r>
    </w:p>
    <w:p w14:paraId="3266BAF3" w14:textId="418DA31B" w:rsidR="004444C2" w:rsidRPr="004444C2" w:rsidRDefault="009A3BC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4444C2" w:rsidRPr="004444C2">
        <w:rPr>
          <w:rFonts w:ascii="Arial" w:hAnsi="Arial" w:cs="Arial"/>
          <w:sz w:val="24"/>
          <w:szCs w:val="24"/>
        </w:rPr>
        <w:t xml:space="preserve"> 8.2.1.1 IEC 60947-1:2020.</w:t>
      </w:r>
    </w:p>
    <w:p w14:paraId="2A1EC2B6" w14:textId="1304C169" w:rsidR="004444C2" w:rsidRPr="00DF55BE" w:rsidRDefault="004444C2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55BE">
        <w:rPr>
          <w:rFonts w:ascii="Arial" w:hAnsi="Arial" w:cs="Arial"/>
          <w:sz w:val="24"/>
          <w:szCs w:val="24"/>
        </w:rPr>
        <w:t xml:space="preserve">8.2.1.2 Пределы срабатывания контакторных </w:t>
      </w:r>
      <w:r w:rsidR="009F7B3D" w:rsidRPr="00DF55BE">
        <w:rPr>
          <w:rFonts w:ascii="Arial" w:hAnsi="Arial" w:cs="Arial"/>
          <w:sz w:val="24"/>
          <w:szCs w:val="24"/>
        </w:rPr>
        <w:t>приставок</w:t>
      </w:r>
    </w:p>
    <w:p w14:paraId="7143AEBE" w14:textId="20E27100" w:rsidR="004444C2" w:rsidRPr="004444C2" w:rsidRDefault="004444C2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444C2">
        <w:rPr>
          <w:rFonts w:ascii="Arial" w:hAnsi="Arial" w:cs="Arial"/>
          <w:sz w:val="24"/>
          <w:szCs w:val="24"/>
        </w:rPr>
        <w:t xml:space="preserve">Пределы срабатывания контакторных </w:t>
      </w:r>
      <w:r w:rsidR="009F7B3D">
        <w:rPr>
          <w:rFonts w:ascii="Arial" w:hAnsi="Arial" w:cs="Arial"/>
          <w:sz w:val="24"/>
          <w:szCs w:val="24"/>
        </w:rPr>
        <w:t>приставок</w:t>
      </w:r>
      <w:r w:rsidR="009F7B3D" w:rsidRPr="004444C2">
        <w:rPr>
          <w:rFonts w:ascii="Arial" w:hAnsi="Arial" w:cs="Arial"/>
          <w:sz w:val="24"/>
          <w:szCs w:val="24"/>
        </w:rPr>
        <w:t xml:space="preserve"> </w:t>
      </w:r>
      <w:r w:rsidRPr="004444C2">
        <w:rPr>
          <w:rFonts w:ascii="Arial" w:hAnsi="Arial" w:cs="Arial"/>
          <w:sz w:val="24"/>
          <w:szCs w:val="24"/>
        </w:rPr>
        <w:t xml:space="preserve">должны соответствовать </w:t>
      </w:r>
      <w:r w:rsidR="0068732A">
        <w:rPr>
          <w:rFonts w:ascii="Arial" w:hAnsi="Arial" w:cs="Arial"/>
          <w:sz w:val="24"/>
          <w:szCs w:val="24"/>
        </w:rPr>
        <w:t xml:space="preserve">приведенным в </w:t>
      </w:r>
      <w:r w:rsidRPr="004444C2">
        <w:rPr>
          <w:rFonts w:ascii="Arial" w:hAnsi="Arial" w:cs="Arial"/>
          <w:sz w:val="24"/>
          <w:szCs w:val="24"/>
        </w:rPr>
        <w:t xml:space="preserve"> 8.2.1.2 IEC 60947-1:2020. </w:t>
      </w:r>
    </w:p>
    <w:p w14:paraId="4C93B5D2" w14:textId="75613778" w:rsidR="004444C2" w:rsidRPr="004444C2" w:rsidRDefault="004444C2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444C2">
        <w:rPr>
          <w:rFonts w:ascii="Arial" w:hAnsi="Arial" w:cs="Arial"/>
          <w:b/>
          <w:sz w:val="24"/>
          <w:szCs w:val="24"/>
        </w:rPr>
        <w:t>8.2.2 Превышение температуры</w:t>
      </w:r>
    </w:p>
    <w:p w14:paraId="59B30A6F" w14:textId="23ECA74C" w:rsidR="004444C2" w:rsidRPr="004444C2" w:rsidRDefault="009A3BC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4444C2" w:rsidRPr="004444C2">
        <w:rPr>
          <w:rFonts w:ascii="Arial" w:hAnsi="Arial" w:cs="Arial"/>
          <w:sz w:val="24"/>
          <w:szCs w:val="24"/>
        </w:rPr>
        <w:t xml:space="preserve"> 8.2.2 IEC 60947-1:2020.</w:t>
      </w:r>
    </w:p>
    <w:p w14:paraId="44A439A9" w14:textId="77777777" w:rsidR="004444C2" w:rsidRPr="004444C2" w:rsidRDefault="004444C2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444C2">
        <w:rPr>
          <w:rFonts w:ascii="Arial" w:hAnsi="Arial" w:cs="Arial"/>
          <w:b/>
          <w:sz w:val="24"/>
          <w:szCs w:val="24"/>
        </w:rPr>
        <w:t>8.2.3 Диэлектрические свойства</w:t>
      </w:r>
    </w:p>
    <w:p w14:paraId="6B44F377" w14:textId="765B3146" w:rsidR="004444C2" w:rsidRPr="004444C2" w:rsidRDefault="009A3BC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4444C2" w:rsidRPr="004444C2">
        <w:rPr>
          <w:rFonts w:ascii="Arial" w:hAnsi="Arial" w:cs="Arial"/>
          <w:sz w:val="24"/>
          <w:szCs w:val="24"/>
        </w:rPr>
        <w:t xml:space="preserve"> 8.2.3 IEC 60947-1:2020 с </w:t>
      </w:r>
      <w:r w:rsidR="0068732A">
        <w:rPr>
          <w:rFonts w:ascii="Arial" w:hAnsi="Arial" w:cs="Arial"/>
          <w:sz w:val="24"/>
          <w:szCs w:val="24"/>
        </w:rPr>
        <w:t xml:space="preserve"> </w:t>
      </w:r>
      <w:r w:rsidR="0062699B">
        <w:rPr>
          <w:rFonts w:ascii="Arial" w:hAnsi="Arial" w:cs="Arial"/>
          <w:sz w:val="24"/>
          <w:szCs w:val="24"/>
        </w:rPr>
        <w:t>нижеприведенным</w:t>
      </w:r>
      <w:r w:rsidR="004444C2" w:rsidRPr="004444C2">
        <w:rPr>
          <w:rFonts w:ascii="Arial" w:hAnsi="Arial" w:cs="Arial"/>
          <w:sz w:val="24"/>
          <w:szCs w:val="24"/>
        </w:rPr>
        <w:t xml:space="preserve"> дополнением.</w:t>
      </w:r>
    </w:p>
    <w:p w14:paraId="7155BB98" w14:textId="3B1F6759" w:rsidR="000F403D" w:rsidRPr="0024137A" w:rsidRDefault="00861488" w:rsidP="00C43C3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Аппарат</w:t>
      </w:r>
      <w:r w:rsidR="00C77176">
        <w:rPr>
          <w:rFonts w:ascii="Arial" w:hAnsi="Arial" w:cs="Arial"/>
          <w:sz w:val="24"/>
          <w:szCs w:val="24"/>
        </w:rPr>
        <w:t xml:space="preserve">ы </w:t>
      </w:r>
      <w:r>
        <w:rPr>
          <w:rFonts w:ascii="Arial" w:hAnsi="Arial" w:cs="Arial"/>
          <w:sz w:val="24"/>
          <w:szCs w:val="24"/>
        </w:rPr>
        <w:t xml:space="preserve">для </w:t>
      </w:r>
      <w:r w:rsidR="004444C2" w:rsidRPr="004444C2">
        <w:rPr>
          <w:rFonts w:ascii="Arial" w:hAnsi="Arial" w:cs="Arial"/>
          <w:sz w:val="24"/>
          <w:szCs w:val="24"/>
        </w:rPr>
        <w:t>цеп</w:t>
      </w:r>
      <w:r>
        <w:rPr>
          <w:rFonts w:ascii="Arial" w:hAnsi="Arial" w:cs="Arial"/>
          <w:sz w:val="24"/>
          <w:szCs w:val="24"/>
        </w:rPr>
        <w:t>ей</w:t>
      </w:r>
      <w:r w:rsidR="004444C2" w:rsidRPr="004444C2">
        <w:rPr>
          <w:rFonts w:ascii="Arial" w:hAnsi="Arial" w:cs="Arial"/>
          <w:sz w:val="24"/>
          <w:szCs w:val="24"/>
        </w:rPr>
        <w:t xml:space="preserve"> управления класса II </w:t>
      </w:r>
      <w:r w:rsidR="0068732A">
        <w:rPr>
          <w:rFonts w:ascii="Arial" w:hAnsi="Arial" w:cs="Arial"/>
          <w:sz w:val="24"/>
          <w:szCs w:val="24"/>
        </w:rPr>
        <w:t>приведены в</w:t>
      </w:r>
      <w:r w:rsidR="004444C2" w:rsidRPr="004444C2">
        <w:rPr>
          <w:rFonts w:ascii="Arial" w:hAnsi="Arial" w:cs="Arial"/>
          <w:sz w:val="24"/>
          <w:szCs w:val="24"/>
        </w:rPr>
        <w:t xml:space="preserve"> </w:t>
      </w:r>
      <w:r w:rsidR="0068732A" w:rsidRPr="004444C2">
        <w:rPr>
          <w:rFonts w:ascii="Arial" w:hAnsi="Arial" w:cs="Arial"/>
          <w:sz w:val="24"/>
          <w:szCs w:val="24"/>
        </w:rPr>
        <w:t>приложени</w:t>
      </w:r>
      <w:r w:rsidR="0068732A">
        <w:rPr>
          <w:rFonts w:ascii="Arial" w:hAnsi="Arial" w:cs="Arial"/>
          <w:sz w:val="24"/>
          <w:szCs w:val="24"/>
        </w:rPr>
        <w:t>и</w:t>
      </w:r>
      <w:r w:rsidR="0068732A" w:rsidRPr="004444C2">
        <w:rPr>
          <w:rFonts w:ascii="Arial" w:hAnsi="Arial" w:cs="Arial"/>
          <w:sz w:val="24"/>
          <w:szCs w:val="24"/>
        </w:rPr>
        <w:t xml:space="preserve"> </w:t>
      </w:r>
      <w:r w:rsidR="004444C2" w:rsidRPr="004444C2">
        <w:rPr>
          <w:rFonts w:ascii="Arial" w:hAnsi="Arial" w:cs="Arial"/>
          <w:sz w:val="24"/>
          <w:szCs w:val="24"/>
        </w:rPr>
        <w:t>F.</w:t>
      </w:r>
    </w:p>
    <w:p w14:paraId="77286C63" w14:textId="07F31364" w:rsidR="00861488" w:rsidRPr="00861488" w:rsidRDefault="0086148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61488">
        <w:rPr>
          <w:rFonts w:ascii="Arial" w:hAnsi="Arial" w:cs="Arial"/>
          <w:b/>
          <w:sz w:val="24"/>
          <w:szCs w:val="24"/>
        </w:rPr>
        <w:t xml:space="preserve">8.2.4 </w:t>
      </w:r>
      <w:r w:rsidRPr="00861488">
        <w:rPr>
          <w:rFonts w:ascii="Arial" w:hAnsi="Arial" w:cs="Arial"/>
          <w:b/>
          <w:bCs/>
          <w:color w:val="000000"/>
          <w:sz w:val="24"/>
          <w:szCs w:val="24"/>
        </w:rPr>
        <w:t>Включающая и отключающая способности аппаратов в условиях нормальной нагрузки и перегрузки</w:t>
      </w:r>
    </w:p>
    <w:p w14:paraId="64D2FA1D" w14:textId="77777777" w:rsidR="00861488" w:rsidRPr="00DF55BE" w:rsidRDefault="0086148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F55BE">
        <w:rPr>
          <w:rFonts w:ascii="Arial" w:hAnsi="Arial" w:cs="Arial"/>
          <w:sz w:val="24"/>
          <w:szCs w:val="24"/>
        </w:rPr>
        <w:t>8.2.4.1 Прочность на изгиб и разрыв</w:t>
      </w:r>
    </w:p>
    <w:p w14:paraId="0CD216F6" w14:textId="0CF004C9" w:rsidR="00861488" w:rsidRPr="00145E42" w:rsidRDefault="0086148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45E42">
        <w:rPr>
          <w:rFonts w:ascii="Arial" w:hAnsi="Arial" w:cs="Arial"/>
          <w:sz w:val="24"/>
          <w:szCs w:val="24"/>
        </w:rPr>
        <w:t xml:space="preserve">a) </w:t>
      </w:r>
      <w:r w:rsidR="00145E42" w:rsidRPr="00145E42">
        <w:rPr>
          <w:rFonts w:ascii="Arial" w:hAnsi="Arial" w:cs="Arial"/>
          <w:color w:val="000000"/>
          <w:sz w:val="24"/>
          <w:szCs w:val="24"/>
        </w:rPr>
        <w:t>Включающая и отключающая способности</w:t>
      </w:r>
      <w:r w:rsidR="00145E42" w:rsidRPr="00145E42">
        <w:rPr>
          <w:rFonts w:ascii="Arial" w:hAnsi="Arial" w:cs="Arial"/>
          <w:sz w:val="24"/>
          <w:szCs w:val="24"/>
        </w:rPr>
        <w:t xml:space="preserve"> </w:t>
      </w:r>
      <w:r w:rsidRPr="00145E42">
        <w:rPr>
          <w:rFonts w:ascii="Arial" w:hAnsi="Arial" w:cs="Arial"/>
          <w:sz w:val="24"/>
          <w:szCs w:val="24"/>
        </w:rPr>
        <w:t>при нормальных условиях</w:t>
      </w:r>
    </w:p>
    <w:p w14:paraId="0B0AA8D7" w14:textId="0B30C902" w:rsidR="000F403D" w:rsidRPr="00145E42" w:rsidRDefault="00145E42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45E42">
        <w:rPr>
          <w:rFonts w:ascii="Arial" w:hAnsi="Arial" w:cs="Arial"/>
          <w:color w:val="000000"/>
          <w:sz w:val="24"/>
          <w:szCs w:val="24"/>
        </w:rPr>
        <w:t xml:space="preserve">Коммутационные элементы в условиях нормальной нагрузки должны включать и отключать (без выхода из строя) токи </w:t>
      </w:r>
      <w:r w:rsidR="00861488" w:rsidRPr="00145E42">
        <w:rPr>
          <w:rFonts w:ascii="Arial" w:hAnsi="Arial" w:cs="Arial"/>
          <w:sz w:val="24"/>
          <w:szCs w:val="24"/>
        </w:rPr>
        <w:t xml:space="preserve">при условиях, указанных в таблице 2, </w:t>
      </w:r>
      <w:r w:rsidRPr="00145E42">
        <w:rPr>
          <w:rFonts w:ascii="Arial" w:hAnsi="Arial" w:cs="Arial"/>
          <w:color w:val="000000"/>
          <w:sz w:val="24"/>
          <w:szCs w:val="24"/>
        </w:rPr>
        <w:t>для соответствующих категорий применения и числа циклов срабатывания в условиях, указанных в</w:t>
      </w:r>
      <w:r w:rsidR="00861488" w:rsidRPr="00145E42">
        <w:rPr>
          <w:rFonts w:ascii="Arial" w:hAnsi="Arial" w:cs="Arial"/>
          <w:sz w:val="24"/>
          <w:szCs w:val="24"/>
        </w:rPr>
        <w:t xml:space="preserve"> 9.3.3.5.3.</w:t>
      </w:r>
    </w:p>
    <w:p w14:paraId="0D78A849" w14:textId="371C4F8B" w:rsidR="000F403D" w:rsidRPr="00564348" w:rsidRDefault="00564348" w:rsidP="001C249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64348">
        <w:rPr>
          <w:rFonts w:ascii="Arial" w:hAnsi="Arial" w:cs="Arial"/>
          <w:spacing w:val="20"/>
          <w:sz w:val="20"/>
          <w:szCs w:val="20"/>
        </w:rPr>
        <w:t>Примечание –</w:t>
      </w:r>
      <w:r w:rsidRPr="00564348">
        <w:rPr>
          <w:rFonts w:ascii="Arial" w:hAnsi="Arial" w:cs="Arial"/>
          <w:sz w:val="20"/>
          <w:szCs w:val="20"/>
        </w:rPr>
        <w:t xml:space="preserve"> В Соединенных Штатах Америки и Канаде установлено, что коммутационные элементы способны безотказно проводить и отключать токи при условиях, указанных для электрических номиналов, основанных на категориях использования (например, A600), указанных в таблице A.1. См. федеральные нормы и стандарты на продукцию.</w:t>
      </w:r>
    </w:p>
    <w:p w14:paraId="049CEEF8" w14:textId="076B3AA9" w:rsidR="00564348" w:rsidRPr="00564348" w:rsidRDefault="0056434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64348">
        <w:rPr>
          <w:rFonts w:ascii="Arial" w:hAnsi="Arial" w:cs="Arial"/>
          <w:sz w:val="24"/>
          <w:szCs w:val="24"/>
        </w:rPr>
        <w:t xml:space="preserve">b) </w:t>
      </w:r>
      <w:r w:rsidR="00810A15" w:rsidRPr="00145E42">
        <w:rPr>
          <w:rFonts w:ascii="Arial" w:hAnsi="Arial" w:cs="Arial"/>
          <w:color w:val="000000"/>
          <w:sz w:val="24"/>
          <w:szCs w:val="24"/>
        </w:rPr>
        <w:t>Включающая и отключающая способности</w:t>
      </w:r>
      <w:r w:rsidR="00810A15" w:rsidRPr="00145E42">
        <w:rPr>
          <w:rFonts w:ascii="Arial" w:hAnsi="Arial" w:cs="Arial"/>
          <w:sz w:val="24"/>
          <w:szCs w:val="24"/>
        </w:rPr>
        <w:t xml:space="preserve"> </w:t>
      </w:r>
      <w:r w:rsidR="00810A15">
        <w:rPr>
          <w:rFonts w:ascii="Arial" w:hAnsi="Arial" w:cs="Arial"/>
          <w:sz w:val="24"/>
          <w:szCs w:val="24"/>
        </w:rPr>
        <w:t>в условиях перегрузки</w:t>
      </w:r>
    </w:p>
    <w:p w14:paraId="4B5FA368" w14:textId="5DBA22A2" w:rsidR="000F403D" w:rsidRPr="00810A15" w:rsidRDefault="00810A15" w:rsidP="001C249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10A15">
        <w:rPr>
          <w:rFonts w:ascii="Arial" w:hAnsi="Arial" w:cs="Arial"/>
          <w:color w:val="000000"/>
          <w:sz w:val="24"/>
          <w:szCs w:val="24"/>
        </w:rPr>
        <w:t>Коммутационные элементы в условиях перегрузки должны включать и отключать (без выхода из строя) токи для соответствующих категорий применения и числа циклов срабатывания (см. таблицу 3).</w:t>
      </w:r>
    </w:p>
    <w:p w14:paraId="69FCBA1E" w14:textId="41C80FC6" w:rsidR="00810A15" w:rsidRPr="00DF55BE" w:rsidRDefault="00810A15" w:rsidP="001C249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F55BE">
        <w:rPr>
          <w:rFonts w:ascii="Arial" w:hAnsi="Arial" w:cs="Arial"/>
          <w:color w:val="000000"/>
          <w:sz w:val="24"/>
          <w:szCs w:val="24"/>
        </w:rPr>
        <w:t>8.2.4.2 Свободный</w:t>
      </w:r>
      <w:r w:rsidR="00BC3056" w:rsidRPr="00DF55BE">
        <w:rPr>
          <w:rFonts w:ascii="Arial" w:hAnsi="Arial" w:cs="Arial"/>
          <w:color w:val="000000"/>
          <w:sz w:val="24"/>
          <w:szCs w:val="24"/>
        </w:rPr>
        <w:t xml:space="preserve"> пункт</w:t>
      </w:r>
    </w:p>
    <w:p w14:paraId="47EEB598" w14:textId="4FC4FF76" w:rsidR="00810A15" w:rsidRPr="00DF55BE" w:rsidRDefault="00810A15" w:rsidP="001C249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F55BE">
        <w:rPr>
          <w:rFonts w:ascii="Arial" w:hAnsi="Arial" w:cs="Arial"/>
          <w:color w:val="000000"/>
          <w:sz w:val="24"/>
          <w:szCs w:val="24"/>
        </w:rPr>
        <w:lastRenderedPageBreak/>
        <w:t>8.2.4.3 Износостойкость</w:t>
      </w:r>
    </w:p>
    <w:p w14:paraId="2BB96D26" w14:textId="274A3C4D" w:rsidR="00810A15" w:rsidRPr="00810A15" w:rsidRDefault="00810A15" w:rsidP="001C249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10A15">
        <w:rPr>
          <w:rFonts w:ascii="Arial" w:hAnsi="Arial" w:cs="Arial"/>
          <w:color w:val="000000"/>
          <w:sz w:val="24"/>
          <w:szCs w:val="24"/>
        </w:rPr>
        <w:t xml:space="preserve">Пункт 8.2.4.3 IEC 60947-1:2020 </w:t>
      </w:r>
      <w:r w:rsidR="009A3BC1">
        <w:rPr>
          <w:rFonts w:ascii="Arial" w:hAnsi="Arial" w:cs="Arial"/>
          <w:color w:val="000000"/>
          <w:sz w:val="24"/>
          <w:szCs w:val="24"/>
        </w:rPr>
        <w:t>применяют</w:t>
      </w:r>
      <w:r w:rsidRPr="00810A15">
        <w:rPr>
          <w:rFonts w:ascii="Arial" w:hAnsi="Arial" w:cs="Arial"/>
          <w:color w:val="000000"/>
          <w:sz w:val="24"/>
          <w:szCs w:val="24"/>
        </w:rPr>
        <w:t xml:space="preserve"> с </w:t>
      </w:r>
      <w:r w:rsidR="0068732A">
        <w:rPr>
          <w:rFonts w:ascii="Arial" w:hAnsi="Arial" w:cs="Arial"/>
          <w:color w:val="000000"/>
          <w:sz w:val="24"/>
          <w:szCs w:val="24"/>
        </w:rPr>
        <w:t xml:space="preserve">нижеприведенными </w:t>
      </w:r>
      <w:r w:rsidRPr="00810A15">
        <w:rPr>
          <w:rFonts w:ascii="Arial" w:hAnsi="Arial" w:cs="Arial"/>
          <w:color w:val="000000"/>
          <w:sz w:val="24"/>
          <w:szCs w:val="24"/>
        </w:rPr>
        <w:t>дополнениями:</w:t>
      </w:r>
    </w:p>
    <w:p w14:paraId="039D17FC" w14:textId="6EA7D0F6" w:rsidR="00810A15" w:rsidRPr="00810A15" w:rsidRDefault="00810A15" w:rsidP="001C249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10A15">
        <w:rPr>
          <w:rFonts w:ascii="Arial" w:hAnsi="Arial" w:cs="Arial"/>
          <w:color w:val="000000"/>
          <w:sz w:val="24"/>
          <w:szCs w:val="24"/>
        </w:rPr>
        <w:t xml:space="preserve">a) Механическая </w:t>
      </w:r>
      <w:r w:rsidR="002A15F6">
        <w:rPr>
          <w:rFonts w:ascii="Arial" w:hAnsi="Arial" w:cs="Arial"/>
          <w:color w:val="000000"/>
          <w:sz w:val="24"/>
          <w:szCs w:val="24"/>
        </w:rPr>
        <w:t>износостойкость</w:t>
      </w:r>
    </w:p>
    <w:p w14:paraId="7D05016C" w14:textId="2AD45635" w:rsidR="002A15F6" w:rsidRPr="002A15F6" w:rsidRDefault="002A15F6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A15F6">
        <w:rPr>
          <w:rFonts w:ascii="Arial" w:hAnsi="Arial" w:cs="Arial"/>
          <w:color w:val="000000"/>
          <w:sz w:val="24"/>
          <w:szCs w:val="24"/>
        </w:rPr>
        <w:t xml:space="preserve">Механическую износостойкость аппарата проверяют при необходимости в ходе специального испытания, проводимого по согласованию с изготовителем. Проведение данного испытания </w:t>
      </w:r>
      <w:r w:rsidR="0068732A">
        <w:rPr>
          <w:rFonts w:ascii="Arial" w:hAnsi="Arial" w:cs="Arial"/>
          <w:color w:val="000000"/>
          <w:sz w:val="24"/>
          <w:szCs w:val="24"/>
        </w:rPr>
        <w:t>–</w:t>
      </w:r>
      <w:r w:rsidRPr="002A15F6">
        <w:rPr>
          <w:rFonts w:ascii="Arial" w:hAnsi="Arial" w:cs="Arial"/>
          <w:color w:val="000000"/>
          <w:sz w:val="24"/>
          <w:szCs w:val="24"/>
        </w:rPr>
        <w:t xml:space="preserve"> в соответствии с приложением С.</w:t>
      </w:r>
    </w:p>
    <w:p w14:paraId="418AB034" w14:textId="730C353A" w:rsidR="002A15F6" w:rsidRPr="002A15F6" w:rsidRDefault="002A15F6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A15F6">
        <w:rPr>
          <w:rFonts w:ascii="Arial" w:hAnsi="Arial" w:cs="Arial"/>
          <w:color w:val="000000"/>
          <w:sz w:val="24"/>
          <w:szCs w:val="24"/>
        </w:rPr>
        <w:t xml:space="preserve">b) </w:t>
      </w:r>
      <w:r w:rsidR="006155C9">
        <w:rPr>
          <w:rFonts w:ascii="Arial" w:hAnsi="Arial" w:cs="Arial"/>
          <w:color w:val="000000"/>
          <w:sz w:val="24"/>
          <w:szCs w:val="24"/>
        </w:rPr>
        <w:t>К</w:t>
      </w:r>
      <w:r w:rsidRPr="002A15F6">
        <w:rPr>
          <w:rFonts w:ascii="Arial" w:hAnsi="Arial" w:cs="Arial"/>
          <w:color w:val="000000"/>
          <w:sz w:val="24"/>
          <w:szCs w:val="24"/>
        </w:rPr>
        <w:t>оммутационная износостойкость</w:t>
      </w:r>
    </w:p>
    <w:p w14:paraId="2AAC88ED" w14:textId="7EF6B990" w:rsidR="002A15F6" w:rsidRPr="002A15F6" w:rsidRDefault="002A15F6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A15F6">
        <w:rPr>
          <w:rFonts w:ascii="Arial" w:hAnsi="Arial" w:cs="Arial"/>
          <w:color w:val="000000"/>
          <w:sz w:val="24"/>
          <w:szCs w:val="24"/>
        </w:rPr>
        <w:t xml:space="preserve">Коммутационную износостойкость аппарата проверяют, при необходимости, в ходе специального испытания, проводимого по согласованию с изготовителем. Проведение испытания </w:t>
      </w:r>
      <w:r w:rsidR="00371279">
        <w:rPr>
          <w:rFonts w:ascii="Arial" w:hAnsi="Arial" w:cs="Arial"/>
          <w:color w:val="000000"/>
          <w:sz w:val="24"/>
          <w:szCs w:val="24"/>
        </w:rPr>
        <w:t>–</w:t>
      </w:r>
      <w:r w:rsidRPr="002A15F6">
        <w:rPr>
          <w:rFonts w:ascii="Arial" w:hAnsi="Arial" w:cs="Arial"/>
          <w:color w:val="000000"/>
          <w:sz w:val="24"/>
          <w:szCs w:val="24"/>
        </w:rPr>
        <w:t xml:space="preserve"> в соответствии с приложением С.</w:t>
      </w:r>
    </w:p>
    <w:p w14:paraId="0E176ADD" w14:textId="76FF2F3E" w:rsidR="00810A15" w:rsidRPr="002A15F6" w:rsidRDefault="002A15F6" w:rsidP="001C249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2A15F6">
        <w:rPr>
          <w:rFonts w:ascii="Arial" w:hAnsi="Arial" w:cs="Arial"/>
          <w:spacing w:val="20"/>
          <w:sz w:val="20"/>
          <w:szCs w:val="20"/>
        </w:rPr>
        <w:t>Примечание –</w:t>
      </w:r>
      <w:r w:rsidR="00273592">
        <w:rPr>
          <w:rFonts w:ascii="Arial" w:hAnsi="Arial" w:cs="Arial"/>
          <w:spacing w:val="20"/>
          <w:sz w:val="20"/>
          <w:szCs w:val="20"/>
        </w:rPr>
        <w:t xml:space="preserve"> </w:t>
      </w:r>
      <w:r w:rsidRPr="002A15F6">
        <w:rPr>
          <w:rFonts w:ascii="Arial" w:hAnsi="Arial" w:cs="Arial"/>
          <w:color w:val="000000"/>
          <w:sz w:val="20"/>
          <w:szCs w:val="20"/>
        </w:rPr>
        <w:t>Предполагается, что минимальный срок службы</w:t>
      </w:r>
      <w:r w:rsidR="00273592">
        <w:rPr>
          <w:rFonts w:ascii="Arial" w:hAnsi="Arial" w:cs="Arial"/>
          <w:color w:val="000000"/>
          <w:sz w:val="20"/>
          <w:szCs w:val="20"/>
        </w:rPr>
        <w:t>,</w:t>
      </w:r>
      <w:r w:rsidRPr="002A15F6">
        <w:rPr>
          <w:rFonts w:ascii="Arial" w:hAnsi="Arial" w:cs="Arial"/>
          <w:color w:val="000000"/>
          <w:sz w:val="20"/>
          <w:szCs w:val="20"/>
        </w:rPr>
        <w:t xml:space="preserve"> в 6050 циклов</w:t>
      </w:r>
      <w:r w:rsidR="00273592">
        <w:rPr>
          <w:rFonts w:ascii="Arial" w:hAnsi="Arial" w:cs="Arial"/>
          <w:color w:val="000000"/>
          <w:sz w:val="20"/>
          <w:szCs w:val="20"/>
        </w:rPr>
        <w:t>,</w:t>
      </w:r>
      <w:r w:rsidRPr="002A15F6">
        <w:rPr>
          <w:rFonts w:ascii="Arial" w:hAnsi="Arial" w:cs="Arial"/>
          <w:color w:val="000000"/>
          <w:sz w:val="20"/>
          <w:szCs w:val="20"/>
        </w:rPr>
        <w:t xml:space="preserve"> </w:t>
      </w:r>
      <w:r w:rsidR="00273592" w:rsidRPr="002A15F6">
        <w:rPr>
          <w:rFonts w:ascii="Arial" w:hAnsi="Arial" w:cs="Arial"/>
          <w:color w:val="000000"/>
          <w:sz w:val="20"/>
          <w:szCs w:val="20"/>
        </w:rPr>
        <w:t>проверя</w:t>
      </w:r>
      <w:r w:rsidR="00273592">
        <w:rPr>
          <w:rFonts w:ascii="Arial" w:hAnsi="Arial" w:cs="Arial"/>
          <w:color w:val="000000"/>
          <w:sz w:val="20"/>
          <w:szCs w:val="20"/>
        </w:rPr>
        <w:t>ют</w:t>
      </w:r>
      <w:r w:rsidR="00273592" w:rsidRPr="002A15F6">
        <w:rPr>
          <w:rFonts w:ascii="Arial" w:hAnsi="Arial" w:cs="Arial"/>
          <w:color w:val="000000"/>
          <w:sz w:val="20"/>
          <w:szCs w:val="20"/>
        </w:rPr>
        <w:t xml:space="preserve"> </w:t>
      </w:r>
      <w:r w:rsidRPr="002A15F6">
        <w:rPr>
          <w:rFonts w:ascii="Arial" w:hAnsi="Arial" w:cs="Arial"/>
          <w:color w:val="000000"/>
          <w:sz w:val="20"/>
          <w:szCs w:val="20"/>
        </w:rPr>
        <w:t xml:space="preserve">путем </w:t>
      </w:r>
      <w:r w:rsidR="00273592">
        <w:rPr>
          <w:rFonts w:ascii="Arial" w:hAnsi="Arial" w:cs="Arial"/>
          <w:color w:val="000000"/>
          <w:sz w:val="20"/>
          <w:szCs w:val="20"/>
        </w:rPr>
        <w:t>контроля</w:t>
      </w:r>
      <w:r w:rsidRPr="002A15F6">
        <w:rPr>
          <w:rFonts w:ascii="Arial" w:hAnsi="Arial" w:cs="Arial"/>
          <w:color w:val="000000"/>
          <w:sz w:val="20"/>
          <w:szCs w:val="20"/>
        </w:rPr>
        <w:t xml:space="preserve"> работоспособности коммутационных элементов при нормальных условиях (9.3.3.5.3).</w:t>
      </w:r>
    </w:p>
    <w:p w14:paraId="365D28DB" w14:textId="77777777" w:rsidR="00BC3056" w:rsidRPr="00BC3056" w:rsidRDefault="00BC3056" w:rsidP="001C2492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C3056">
        <w:rPr>
          <w:rFonts w:ascii="Arial" w:hAnsi="Arial" w:cs="Arial"/>
          <w:b/>
          <w:color w:val="000000"/>
          <w:sz w:val="24"/>
          <w:szCs w:val="24"/>
        </w:rPr>
        <w:t>8.2.5 Условный ток короткого замыкания</w:t>
      </w:r>
    </w:p>
    <w:p w14:paraId="05D2A40F" w14:textId="6D432FB0" w:rsidR="00BC3056" w:rsidRPr="00BC3056" w:rsidRDefault="00BC3056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C3056">
        <w:rPr>
          <w:rFonts w:ascii="Arial" w:hAnsi="Arial" w:cs="Arial"/>
          <w:color w:val="000000"/>
          <w:sz w:val="24"/>
          <w:szCs w:val="24"/>
        </w:rPr>
        <w:t xml:space="preserve">Коммутационные элементы должны выдерживать перегрузки, связанные с токами короткого замыкания, в условиях по </w:t>
      </w:r>
      <w:r w:rsidR="00273592">
        <w:rPr>
          <w:rFonts w:ascii="Arial" w:hAnsi="Arial" w:cs="Arial"/>
          <w:color w:val="000000"/>
          <w:sz w:val="24"/>
          <w:szCs w:val="24"/>
        </w:rPr>
        <w:t>9</w:t>
      </w:r>
      <w:r w:rsidRPr="00BC3056">
        <w:rPr>
          <w:rFonts w:ascii="Arial" w:hAnsi="Arial" w:cs="Arial"/>
          <w:color w:val="000000"/>
          <w:sz w:val="24"/>
          <w:szCs w:val="24"/>
        </w:rPr>
        <w:t>.3.4.</w:t>
      </w:r>
    </w:p>
    <w:p w14:paraId="540EAC38" w14:textId="4147C7F4" w:rsidR="00810A15" w:rsidRPr="00BC3056" w:rsidRDefault="00BC3056" w:rsidP="001C2492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C3056">
        <w:rPr>
          <w:rFonts w:ascii="Arial" w:hAnsi="Arial" w:cs="Arial"/>
          <w:b/>
          <w:color w:val="000000"/>
          <w:sz w:val="24"/>
          <w:szCs w:val="24"/>
        </w:rPr>
        <w:t>8.2.6 Свободный пункт</w:t>
      </w:r>
    </w:p>
    <w:p w14:paraId="168C33DE" w14:textId="0CFE354C" w:rsidR="00BC3056" w:rsidRPr="00BC3056" w:rsidRDefault="00BC3056" w:rsidP="001C2492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C3056">
        <w:rPr>
          <w:rFonts w:ascii="Arial" w:hAnsi="Arial" w:cs="Arial"/>
          <w:b/>
          <w:color w:val="000000"/>
          <w:sz w:val="24"/>
          <w:szCs w:val="24"/>
        </w:rPr>
        <w:t>8.2.7 Дополнительные требования к аппаратам для цепей управления, способным к разъединению</w:t>
      </w:r>
    </w:p>
    <w:p w14:paraId="54E53B5E" w14:textId="56983AA3" w:rsidR="00810A15" w:rsidRPr="00682B93" w:rsidRDefault="00273592" w:rsidP="001C249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Испытания аппаратов</w:t>
      </w:r>
      <w:r w:rsidR="00682B93" w:rsidRPr="00682B93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проводят </w:t>
      </w:r>
      <w:r w:rsidR="00682B93" w:rsidRPr="00682B93">
        <w:rPr>
          <w:rFonts w:ascii="Arial" w:hAnsi="Arial" w:cs="Arial"/>
          <w:color w:val="000000"/>
          <w:sz w:val="24"/>
          <w:szCs w:val="24"/>
        </w:rPr>
        <w:t xml:space="preserve">по IEC 60947-1, 9.3.3.4, при испытательном напряжении, значение которого указано в IEC 60947-1, таблица 14, и которое соответствует номинальному значению импульсного выдерживаемого напряжения </w:t>
      </w:r>
      <w:r w:rsidR="00BC3056" w:rsidRPr="00682B93">
        <w:rPr>
          <w:rFonts w:ascii="Arial" w:hAnsi="Arial" w:cs="Arial"/>
          <w:i/>
          <w:color w:val="000000"/>
          <w:sz w:val="24"/>
          <w:szCs w:val="24"/>
        </w:rPr>
        <w:t>U</w:t>
      </w:r>
      <w:r w:rsidR="00BC3056" w:rsidRPr="00682B93">
        <w:rPr>
          <w:rFonts w:ascii="Arial" w:hAnsi="Arial" w:cs="Arial"/>
          <w:color w:val="000000"/>
          <w:sz w:val="24"/>
          <w:szCs w:val="24"/>
          <w:vertAlign w:val="subscript"/>
        </w:rPr>
        <w:t>imp</w:t>
      </w:r>
      <w:r w:rsidR="00BC3056" w:rsidRPr="00682B93">
        <w:rPr>
          <w:rFonts w:ascii="Arial" w:hAnsi="Arial" w:cs="Arial"/>
          <w:color w:val="000000"/>
          <w:sz w:val="24"/>
          <w:szCs w:val="24"/>
        </w:rPr>
        <w:t xml:space="preserve">, </w:t>
      </w:r>
      <w:r w:rsidR="00682B93" w:rsidRPr="00682B93">
        <w:rPr>
          <w:rFonts w:ascii="Arial" w:hAnsi="Arial" w:cs="Arial"/>
          <w:color w:val="000000"/>
          <w:sz w:val="24"/>
          <w:szCs w:val="24"/>
        </w:rPr>
        <w:t>установленному</w:t>
      </w:r>
      <w:r w:rsidR="00BC3056" w:rsidRPr="00682B93">
        <w:rPr>
          <w:rFonts w:ascii="Arial" w:hAnsi="Arial" w:cs="Arial"/>
          <w:color w:val="000000"/>
          <w:sz w:val="24"/>
          <w:szCs w:val="24"/>
        </w:rPr>
        <w:t xml:space="preserve"> изготовителем.</w:t>
      </w:r>
    </w:p>
    <w:p w14:paraId="5856ACE5" w14:textId="77777777" w:rsidR="00682B93" w:rsidRPr="00682B93" w:rsidRDefault="00682B93" w:rsidP="001C2492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82B93">
        <w:rPr>
          <w:rFonts w:ascii="Arial" w:hAnsi="Arial" w:cs="Arial"/>
          <w:b/>
          <w:color w:val="000000"/>
          <w:sz w:val="24"/>
          <w:szCs w:val="24"/>
        </w:rPr>
        <w:t>8.3 Электромагнитная совместимость (ЭМС)</w:t>
      </w:r>
    </w:p>
    <w:p w14:paraId="1033B93E" w14:textId="77777777" w:rsidR="00682B93" w:rsidRPr="00682B93" w:rsidRDefault="00682B93" w:rsidP="001C2492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82B93">
        <w:rPr>
          <w:rFonts w:ascii="Arial" w:hAnsi="Arial" w:cs="Arial"/>
          <w:b/>
          <w:color w:val="000000"/>
          <w:sz w:val="24"/>
          <w:szCs w:val="24"/>
        </w:rPr>
        <w:t>8.3.1 Общие положения</w:t>
      </w:r>
    </w:p>
    <w:p w14:paraId="2B563027" w14:textId="0BD3FE00" w:rsidR="00682B93" w:rsidRPr="00682B93" w:rsidRDefault="00682B93" w:rsidP="001C249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82B93">
        <w:rPr>
          <w:rFonts w:ascii="Arial" w:hAnsi="Arial" w:cs="Arial"/>
          <w:color w:val="000000"/>
          <w:sz w:val="24"/>
          <w:szCs w:val="24"/>
        </w:rPr>
        <w:t xml:space="preserve">Пункт 8.3.1 IEC 60947-1:2020 </w:t>
      </w:r>
      <w:r w:rsidR="009A3BC1">
        <w:rPr>
          <w:rFonts w:ascii="Arial" w:hAnsi="Arial" w:cs="Arial"/>
          <w:color w:val="000000"/>
          <w:sz w:val="24"/>
          <w:szCs w:val="24"/>
        </w:rPr>
        <w:t>применяют</w:t>
      </w:r>
      <w:r w:rsidRPr="00682B93">
        <w:rPr>
          <w:rFonts w:ascii="Arial" w:hAnsi="Arial" w:cs="Arial"/>
          <w:color w:val="000000"/>
          <w:sz w:val="24"/>
          <w:szCs w:val="24"/>
        </w:rPr>
        <w:t xml:space="preserve"> с</w:t>
      </w:r>
      <w:r w:rsidR="00273592">
        <w:rPr>
          <w:rFonts w:ascii="Arial" w:hAnsi="Arial" w:cs="Arial"/>
          <w:color w:val="000000"/>
          <w:sz w:val="24"/>
          <w:szCs w:val="24"/>
        </w:rPr>
        <w:t xml:space="preserve"> нижеприведенными </w:t>
      </w:r>
      <w:r w:rsidRPr="00682B93">
        <w:rPr>
          <w:rFonts w:ascii="Arial" w:hAnsi="Arial" w:cs="Arial"/>
          <w:color w:val="000000"/>
          <w:sz w:val="24"/>
          <w:szCs w:val="24"/>
        </w:rPr>
        <w:t>дополнениями:</w:t>
      </w:r>
    </w:p>
    <w:p w14:paraId="2EB5E008" w14:textId="2ADD332F" w:rsidR="00682B93" w:rsidRPr="00682B93" w:rsidRDefault="00682B93" w:rsidP="00682B93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82B93">
        <w:rPr>
          <w:rFonts w:ascii="Arial" w:hAnsi="Arial" w:cs="Arial"/>
          <w:color w:val="000000"/>
          <w:sz w:val="24"/>
          <w:szCs w:val="24"/>
        </w:rPr>
        <w:t xml:space="preserve">Общая электромагнитная обстановка для оборудования, на которое распространяется действие настоящего </w:t>
      </w:r>
      <w:r w:rsidR="007630E3">
        <w:rPr>
          <w:rFonts w:ascii="Arial" w:hAnsi="Arial" w:cs="Arial"/>
          <w:color w:val="000000"/>
          <w:sz w:val="24"/>
          <w:szCs w:val="24"/>
        </w:rPr>
        <w:t>стандарта</w:t>
      </w:r>
      <w:r w:rsidR="00F25D65" w:rsidRPr="00DF55BE">
        <w:rPr>
          <w:rFonts w:ascii="Arial" w:hAnsi="Arial" w:cs="Arial"/>
          <w:color w:val="000000"/>
          <w:sz w:val="24"/>
          <w:szCs w:val="24"/>
        </w:rPr>
        <w:t xml:space="preserve"> –</w:t>
      </w:r>
      <w:r w:rsidR="00F25D65" w:rsidRPr="00682B93">
        <w:rPr>
          <w:rFonts w:ascii="Arial" w:hAnsi="Arial" w:cs="Arial"/>
          <w:color w:val="000000"/>
          <w:sz w:val="24"/>
          <w:szCs w:val="24"/>
        </w:rPr>
        <w:t xml:space="preserve"> </w:t>
      </w:r>
      <w:r w:rsidR="007630E3">
        <w:rPr>
          <w:rFonts w:ascii="Arial" w:hAnsi="Arial" w:cs="Arial"/>
          <w:color w:val="000000"/>
          <w:sz w:val="24"/>
          <w:szCs w:val="24"/>
        </w:rPr>
        <w:t xml:space="preserve">промышленная </w:t>
      </w:r>
      <w:r w:rsidR="00407E72">
        <w:rPr>
          <w:rFonts w:ascii="Arial" w:hAnsi="Arial" w:cs="Arial"/>
          <w:color w:val="000000"/>
          <w:sz w:val="24"/>
          <w:szCs w:val="24"/>
        </w:rPr>
        <w:t xml:space="preserve">зона электромагнитной совместимости </w:t>
      </w:r>
      <w:r w:rsidR="00F25D65" w:rsidRPr="00DF55BE">
        <w:rPr>
          <w:rFonts w:ascii="Arial" w:hAnsi="Arial" w:cs="Arial"/>
          <w:sz w:val="24"/>
          <w:szCs w:val="24"/>
        </w:rPr>
        <w:t>E-III</w:t>
      </w:r>
      <w:r w:rsidR="00F25D65" w:rsidDel="00F25D65">
        <w:rPr>
          <w:rFonts w:ascii="Arial" w:hAnsi="Arial" w:cs="Arial"/>
          <w:color w:val="000000"/>
          <w:sz w:val="24"/>
          <w:szCs w:val="24"/>
        </w:rPr>
        <w:t xml:space="preserve"> </w:t>
      </w:r>
      <w:r w:rsidRPr="00682B93">
        <w:rPr>
          <w:rFonts w:ascii="Arial" w:hAnsi="Arial" w:cs="Arial"/>
          <w:color w:val="000000"/>
          <w:sz w:val="24"/>
          <w:szCs w:val="24"/>
        </w:rPr>
        <w:t xml:space="preserve">в соответствии с IEC TR 63216. </w:t>
      </w:r>
    </w:p>
    <w:p w14:paraId="0EB0FF8E" w14:textId="7C92E316" w:rsidR="00810A15" w:rsidRPr="001B1DE8" w:rsidRDefault="007630E3" w:rsidP="00682B93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1B1DE8">
        <w:rPr>
          <w:rFonts w:ascii="Arial" w:hAnsi="Arial" w:cs="Arial"/>
          <w:spacing w:val="20"/>
          <w:sz w:val="20"/>
          <w:szCs w:val="20"/>
        </w:rPr>
        <w:t>Примечание 1 –</w:t>
      </w:r>
      <w:r w:rsidR="00682B93" w:rsidRPr="001B1DE8">
        <w:rPr>
          <w:rFonts w:ascii="Arial" w:hAnsi="Arial" w:cs="Arial"/>
          <w:color w:val="000000"/>
          <w:sz w:val="20"/>
          <w:szCs w:val="20"/>
        </w:rPr>
        <w:t xml:space="preserve"> </w:t>
      </w:r>
      <w:r w:rsidR="00F50486">
        <w:rPr>
          <w:rFonts w:ascii="Arial" w:hAnsi="Arial" w:cs="Arial"/>
          <w:color w:val="000000"/>
          <w:sz w:val="20"/>
          <w:szCs w:val="20"/>
        </w:rPr>
        <w:t>П</w:t>
      </w:r>
      <w:r w:rsidR="00F50486" w:rsidRPr="00407E72">
        <w:rPr>
          <w:rFonts w:ascii="Arial" w:hAnsi="Arial" w:cs="Arial"/>
          <w:color w:val="000000"/>
          <w:sz w:val="20"/>
          <w:szCs w:val="20"/>
        </w:rPr>
        <w:t xml:space="preserve">ромышленная </w:t>
      </w:r>
      <w:r w:rsidR="00407E72" w:rsidRPr="00407E72">
        <w:rPr>
          <w:rFonts w:ascii="Arial" w:hAnsi="Arial" w:cs="Arial"/>
          <w:color w:val="000000"/>
          <w:sz w:val="20"/>
          <w:szCs w:val="20"/>
        </w:rPr>
        <w:t xml:space="preserve">зона электромагнитной совместимости </w:t>
      </w:r>
      <w:r w:rsidR="00F25D65">
        <w:rPr>
          <w:rFonts w:ascii="ArialMT" w:hAnsi="ArialMT" w:cs="ArialMT"/>
          <w:sz w:val="20"/>
          <w:szCs w:val="20"/>
        </w:rPr>
        <w:t>E-II</w:t>
      </w:r>
      <w:r w:rsidR="00407E72" w:rsidRPr="00407E72">
        <w:rPr>
          <w:rFonts w:ascii="Arial" w:hAnsi="Arial" w:cs="Arial"/>
          <w:color w:val="000000"/>
          <w:sz w:val="20"/>
          <w:szCs w:val="20"/>
        </w:rPr>
        <w:t xml:space="preserve"> </w:t>
      </w:r>
      <w:r w:rsidR="00682B93" w:rsidRPr="001B1DE8">
        <w:rPr>
          <w:rFonts w:ascii="Arial" w:hAnsi="Arial" w:cs="Arial"/>
          <w:color w:val="000000"/>
          <w:sz w:val="20"/>
          <w:szCs w:val="20"/>
        </w:rPr>
        <w:t>относится к устройств</w:t>
      </w:r>
      <w:r w:rsidR="00407E72">
        <w:rPr>
          <w:rFonts w:ascii="Arial" w:hAnsi="Arial" w:cs="Arial"/>
          <w:color w:val="000000"/>
          <w:sz w:val="20"/>
          <w:szCs w:val="20"/>
        </w:rPr>
        <w:t>ам</w:t>
      </w:r>
      <w:r w:rsidR="00682B93" w:rsidRPr="001B1DE8">
        <w:rPr>
          <w:rFonts w:ascii="Arial" w:hAnsi="Arial" w:cs="Arial"/>
          <w:color w:val="000000"/>
          <w:sz w:val="20"/>
          <w:szCs w:val="20"/>
        </w:rPr>
        <w:t xml:space="preserve"> управления или </w:t>
      </w:r>
      <w:r w:rsidR="00407E72" w:rsidRPr="001B1DE8">
        <w:rPr>
          <w:rFonts w:ascii="Arial" w:hAnsi="Arial" w:cs="Arial"/>
          <w:color w:val="000000"/>
          <w:sz w:val="20"/>
          <w:szCs w:val="20"/>
        </w:rPr>
        <w:t>цифровы</w:t>
      </w:r>
      <w:r w:rsidR="00407E72">
        <w:rPr>
          <w:rFonts w:ascii="Arial" w:hAnsi="Arial" w:cs="Arial"/>
          <w:color w:val="000000"/>
          <w:sz w:val="20"/>
          <w:szCs w:val="20"/>
        </w:rPr>
        <w:t>м</w:t>
      </w:r>
      <w:r w:rsidR="00407E72" w:rsidRPr="001B1DE8">
        <w:rPr>
          <w:rFonts w:ascii="Arial" w:hAnsi="Arial" w:cs="Arial"/>
          <w:color w:val="000000"/>
          <w:sz w:val="20"/>
          <w:szCs w:val="20"/>
        </w:rPr>
        <w:t xml:space="preserve"> сигнальны</w:t>
      </w:r>
      <w:r w:rsidR="00407E72">
        <w:rPr>
          <w:rFonts w:ascii="Arial" w:hAnsi="Arial" w:cs="Arial"/>
          <w:color w:val="000000"/>
          <w:sz w:val="20"/>
          <w:szCs w:val="20"/>
        </w:rPr>
        <w:t>м</w:t>
      </w:r>
      <w:r w:rsidR="00407E72" w:rsidRPr="001B1DE8">
        <w:rPr>
          <w:rFonts w:ascii="Arial" w:hAnsi="Arial" w:cs="Arial"/>
          <w:color w:val="000000"/>
          <w:sz w:val="20"/>
          <w:szCs w:val="20"/>
        </w:rPr>
        <w:t xml:space="preserve"> интерфейс</w:t>
      </w:r>
      <w:r w:rsidR="00407E72">
        <w:rPr>
          <w:rFonts w:ascii="Arial" w:hAnsi="Arial" w:cs="Arial"/>
          <w:color w:val="000000"/>
          <w:sz w:val="20"/>
          <w:szCs w:val="20"/>
        </w:rPr>
        <w:t>ам</w:t>
      </w:r>
      <w:r w:rsidR="00682B93" w:rsidRPr="001B1DE8">
        <w:rPr>
          <w:rFonts w:ascii="Arial" w:hAnsi="Arial" w:cs="Arial"/>
          <w:color w:val="000000"/>
          <w:sz w:val="20"/>
          <w:szCs w:val="20"/>
        </w:rPr>
        <w:t xml:space="preserve">, которые не </w:t>
      </w:r>
      <w:r w:rsidR="000417B3">
        <w:rPr>
          <w:rFonts w:ascii="Arial" w:hAnsi="Arial" w:cs="Arial"/>
          <w:color w:val="000000"/>
          <w:sz w:val="20"/>
          <w:szCs w:val="20"/>
        </w:rPr>
        <w:t>подключены к питанию</w:t>
      </w:r>
      <w:r w:rsidR="000417B3" w:rsidRPr="001B1DE8">
        <w:rPr>
          <w:rFonts w:ascii="Arial" w:hAnsi="Arial" w:cs="Arial"/>
          <w:color w:val="000000"/>
          <w:sz w:val="20"/>
          <w:szCs w:val="20"/>
        </w:rPr>
        <w:t xml:space="preserve"> </w:t>
      </w:r>
      <w:r w:rsidR="00682B93" w:rsidRPr="001B1DE8">
        <w:rPr>
          <w:rFonts w:ascii="Arial" w:hAnsi="Arial" w:cs="Arial"/>
          <w:color w:val="000000"/>
          <w:sz w:val="20"/>
          <w:szCs w:val="20"/>
        </w:rPr>
        <w:t>напрямую от заводской сети (см. IEC TR 63216).</w:t>
      </w:r>
    </w:p>
    <w:p w14:paraId="17DE7EA3" w14:textId="6CED6D36" w:rsidR="00810A15" w:rsidRPr="00810A15" w:rsidRDefault="001B1DE8" w:rsidP="001B1DE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B1DE8">
        <w:rPr>
          <w:rFonts w:ascii="Arial" w:hAnsi="Arial" w:cs="Arial"/>
          <w:color w:val="000000"/>
          <w:sz w:val="24"/>
          <w:szCs w:val="24"/>
        </w:rPr>
        <w:t>Испытания на электромагнитную совместимость провод</w:t>
      </w:r>
      <w:r w:rsidR="00AC19EF">
        <w:rPr>
          <w:rFonts w:ascii="Arial" w:hAnsi="Arial" w:cs="Arial"/>
          <w:color w:val="000000"/>
          <w:sz w:val="24"/>
          <w:szCs w:val="24"/>
        </w:rPr>
        <w:t>ят</w:t>
      </w:r>
      <w:r w:rsidRPr="001B1DE8">
        <w:rPr>
          <w:rFonts w:ascii="Arial" w:hAnsi="Arial" w:cs="Arial"/>
          <w:color w:val="000000"/>
          <w:sz w:val="24"/>
          <w:szCs w:val="24"/>
        </w:rPr>
        <w:t xml:space="preserve"> при номинальном рабочем напряжении </w:t>
      </w:r>
      <w:r w:rsidRPr="001B1DE8">
        <w:rPr>
          <w:rFonts w:ascii="Arial" w:hAnsi="Arial" w:cs="Arial"/>
          <w:i/>
          <w:color w:val="000000"/>
          <w:sz w:val="24"/>
          <w:szCs w:val="24"/>
        </w:rPr>
        <w:t>U</w:t>
      </w:r>
      <w:r w:rsidRPr="001B1DE8">
        <w:rPr>
          <w:rFonts w:ascii="Arial" w:hAnsi="Arial" w:cs="Arial"/>
          <w:color w:val="000000"/>
          <w:sz w:val="24"/>
          <w:szCs w:val="24"/>
          <w:vertAlign w:val="subscript"/>
        </w:rPr>
        <w:t>e</w:t>
      </w:r>
      <w:r w:rsidRPr="001B1DE8">
        <w:rPr>
          <w:rFonts w:ascii="Arial" w:hAnsi="Arial" w:cs="Arial"/>
          <w:color w:val="000000"/>
          <w:sz w:val="24"/>
          <w:szCs w:val="24"/>
        </w:rPr>
        <w:t xml:space="preserve"> или, если номинальное рабочее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1B1DE8">
        <w:rPr>
          <w:rFonts w:ascii="Arial" w:hAnsi="Arial" w:cs="Arial"/>
          <w:color w:val="000000"/>
          <w:sz w:val="24"/>
          <w:szCs w:val="24"/>
        </w:rPr>
        <w:t>напряжение указано в виде диапазона, при напряжении, которое соответствует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1B1DE8">
        <w:rPr>
          <w:rFonts w:ascii="Arial" w:hAnsi="Arial" w:cs="Arial"/>
          <w:color w:val="000000"/>
          <w:sz w:val="24"/>
          <w:szCs w:val="24"/>
        </w:rPr>
        <w:t xml:space="preserve">наихудшему условию. </w:t>
      </w:r>
      <w:r w:rsidRPr="001B1DE8">
        <w:rPr>
          <w:rFonts w:ascii="Arial" w:hAnsi="Arial" w:cs="Arial"/>
          <w:color w:val="000000"/>
          <w:sz w:val="24"/>
          <w:szCs w:val="24"/>
        </w:rPr>
        <w:lastRenderedPageBreak/>
        <w:t xml:space="preserve">Наихудшее условие </w:t>
      </w:r>
      <w:r w:rsidR="00AC19EF" w:rsidRPr="001B1DE8">
        <w:rPr>
          <w:rFonts w:ascii="Arial" w:hAnsi="Arial" w:cs="Arial"/>
          <w:color w:val="000000"/>
          <w:sz w:val="24"/>
          <w:szCs w:val="24"/>
        </w:rPr>
        <w:t>оценива</w:t>
      </w:r>
      <w:r w:rsidR="00AC19EF">
        <w:rPr>
          <w:rFonts w:ascii="Arial" w:hAnsi="Arial" w:cs="Arial"/>
          <w:color w:val="000000"/>
          <w:sz w:val="24"/>
          <w:szCs w:val="24"/>
        </w:rPr>
        <w:t>ют</w:t>
      </w:r>
      <w:r w:rsidRPr="001B1DE8">
        <w:rPr>
          <w:rFonts w:ascii="Arial" w:hAnsi="Arial" w:cs="Arial"/>
          <w:color w:val="000000"/>
          <w:sz w:val="24"/>
          <w:szCs w:val="24"/>
        </w:rPr>
        <w:t xml:space="preserve">, например, с помощью </w:t>
      </w:r>
      <w:r w:rsidR="00F25D65">
        <w:rPr>
          <w:rFonts w:ascii="Arial" w:hAnsi="Arial" w:cs="Arial"/>
          <w:color w:val="000000"/>
          <w:sz w:val="24"/>
          <w:szCs w:val="24"/>
        </w:rPr>
        <w:t xml:space="preserve">выполнения </w:t>
      </w:r>
      <w:r w:rsidRPr="001B1DE8">
        <w:rPr>
          <w:rFonts w:ascii="Arial" w:hAnsi="Arial" w:cs="Arial"/>
          <w:color w:val="000000"/>
          <w:sz w:val="24"/>
          <w:szCs w:val="24"/>
        </w:rPr>
        <w:t>предварительных испытаний.</w:t>
      </w:r>
    </w:p>
    <w:p w14:paraId="13984AC2" w14:textId="38FA1438" w:rsidR="00C46663" w:rsidRPr="00C46663" w:rsidRDefault="00F50486" w:rsidP="00C46663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81CAE">
        <w:rPr>
          <w:rFonts w:ascii="Arial" w:eastAsia="Calibri" w:hAnsi="Arial" w:cs="Arial"/>
          <w:sz w:val="24"/>
          <w:szCs w:val="24"/>
        </w:rPr>
        <w:t xml:space="preserve">Для каждого испытания, определенного в 9.4.2, допускается использование нового </w:t>
      </w:r>
      <w:r w:rsidR="00F35E12">
        <w:rPr>
          <w:rFonts w:ascii="Arial" w:eastAsia="Calibri" w:hAnsi="Arial" w:cs="Arial"/>
          <w:sz w:val="24"/>
          <w:szCs w:val="24"/>
        </w:rPr>
        <w:t>испыту</w:t>
      </w:r>
      <w:r w:rsidR="00F25D65">
        <w:rPr>
          <w:rFonts w:ascii="Arial" w:eastAsia="Calibri" w:hAnsi="Arial" w:cs="Arial"/>
          <w:sz w:val="24"/>
          <w:szCs w:val="24"/>
        </w:rPr>
        <w:t>е</w:t>
      </w:r>
      <w:r w:rsidR="00F25D65" w:rsidRPr="00281CAE">
        <w:rPr>
          <w:rFonts w:ascii="Arial" w:eastAsia="Calibri" w:hAnsi="Arial" w:cs="Arial"/>
          <w:sz w:val="24"/>
          <w:szCs w:val="24"/>
        </w:rPr>
        <w:t xml:space="preserve">мого </w:t>
      </w:r>
      <w:r w:rsidRPr="00281CAE">
        <w:rPr>
          <w:rFonts w:ascii="Arial" w:eastAsia="Calibri" w:hAnsi="Arial" w:cs="Arial"/>
          <w:sz w:val="24"/>
          <w:szCs w:val="24"/>
        </w:rPr>
        <w:t xml:space="preserve">оборудования, но во время каждого испытания, определённого </w:t>
      </w:r>
      <w:r w:rsidR="00F25D65">
        <w:rPr>
          <w:rFonts w:ascii="Arial" w:eastAsia="Calibri" w:hAnsi="Arial" w:cs="Arial"/>
          <w:sz w:val="24"/>
          <w:szCs w:val="24"/>
        </w:rPr>
        <w:t>в</w:t>
      </w:r>
      <w:r w:rsidR="00F25D65" w:rsidRPr="00281CAE">
        <w:rPr>
          <w:rFonts w:ascii="Arial" w:eastAsia="Calibri" w:hAnsi="Arial" w:cs="Arial"/>
          <w:sz w:val="24"/>
          <w:szCs w:val="24"/>
        </w:rPr>
        <w:t xml:space="preserve"> </w:t>
      </w:r>
      <w:r w:rsidRPr="00281CAE">
        <w:rPr>
          <w:rFonts w:ascii="Arial" w:eastAsia="Calibri" w:hAnsi="Arial" w:cs="Arial"/>
          <w:sz w:val="24"/>
          <w:szCs w:val="24"/>
        </w:rPr>
        <w:t xml:space="preserve">9.4.2 </w:t>
      </w:r>
      <w:r w:rsidR="00F25D65">
        <w:rPr>
          <w:rFonts w:ascii="Arial" w:eastAsia="Calibri" w:hAnsi="Arial" w:cs="Arial"/>
          <w:sz w:val="24"/>
          <w:szCs w:val="24"/>
        </w:rPr>
        <w:t>применение</w:t>
      </w:r>
      <w:r w:rsidR="00F25D65" w:rsidRPr="004034F4">
        <w:rPr>
          <w:rFonts w:eastAsia="Calibri"/>
          <w:sz w:val="24"/>
          <w:szCs w:val="24"/>
        </w:rPr>
        <w:t xml:space="preserve"> </w:t>
      </w:r>
      <w:r w:rsidR="00C46663" w:rsidRPr="00C46663">
        <w:rPr>
          <w:rFonts w:ascii="Arial" w:hAnsi="Arial" w:cs="Arial"/>
          <w:color w:val="000000"/>
          <w:sz w:val="24"/>
          <w:szCs w:val="24"/>
        </w:rPr>
        <w:t xml:space="preserve">нового </w:t>
      </w:r>
      <w:r w:rsidR="00F25D65">
        <w:rPr>
          <w:rFonts w:ascii="Arial" w:hAnsi="Arial" w:cs="Arial"/>
          <w:color w:val="000000"/>
          <w:sz w:val="24"/>
          <w:szCs w:val="24"/>
        </w:rPr>
        <w:t xml:space="preserve">испытуемого </w:t>
      </w:r>
      <w:r w:rsidR="00C46663">
        <w:rPr>
          <w:rFonts w:ascii="Arial" w:hAnsi="Arial" w:cs="Arial"/>
          <w:color w:val="000000"/>
          <w:sz w:val="24"/>
          <w:szCs w:val="24"/>
        </w:rPr>
        <w:t>оборудования</w:t>
      </w:r>
      <w:r w:rsidR="00C46663" w:rsidRPr="00C46663">
        <w:rPr>
          <w:rFonts w:ascii="Arial" w:hAnsi="Arial" w:cs="Arial"/>
          <w:color w:val="000000"/>
          <w:sz w:val="24"/>
          <w:szCs w:val="24"/>
        </w:rPr>
        <w:t>, определенного</w:t>
      </w:r>
      <w:r w:rsidR="00F25D65">
        <w:rPr>
          <w:rFonts w:ascii="Arial" w:hAnsi="Arial" w:cs="Arial"/>
          <w:color w:val="000000"/>
          <w:sz w:val="24"/>
          <w:szCs w:val="24"/>
        </w:rPr>
        <w:t xml:space="preserve"> в</w:t>
      </w:r>
      <w:r w:rsidR="00C46663" w:rsidRPr="00C46663">
        <w:rPr>
          <w:rFonts w:ascii="Arial" w:hAnsi="Arial" w:cs="Arial"/>
          <w:color w:val="000000"/>
          <w:sz w:val="24"/>
          <w:szCs w:val="24"/>
        </w:rPr>
        <w:t xml:space="preserve"> 9.4.2 техническое обслуживание или замена частей </w:t>
      </w:r>
      <w:r w:rsidR="00F25D65">
        <w:rPr>
          <w:rFonts w:ascii="Arial" w:hAnsi="Arial" w:cs="Arial"/>
          <w:color w:val="000000"/>
          <w:sz w:val="24"/>
          <w:szCs w:val="24"/>
        </w:rPr>
        <w:t xml:space="preserve">испытуемого </w:t>
      </w:r>
      <w:r w:rsidR="00C46663">
        <w:rPr>
          <w:rFonts w:ascii="Arial" w:hAnsi="Arial" w:cs="Arial"/>
          <w:color w:val="000000"/>
          <w:sz w:val="24"/>
          <w:szCs w:val="24"/>
        </w:rPr>
        <w:t>оборудования</w:t>
      </w:r>
      <w:r w:rsidR="00C46663" w:rsidRPr="00C46663">
        <w:rPr>
          <w:rFonts w:ascii="Arial" w:hAnsi="Arial" w:cs="Arial"/>
          <w:color w:val="000000"/>
          <w:sz w:val="24"/>
          <w:szCs w:val="24"/>
        </w:rPr>
        <w:t xml:space="preserve"> не допускаются.</w:t>
      </w:r>
    </w:p>
    <w:p w14:paraId="04AC0747" w14:textId="694B1F0E" w:rsidR="007C2518" w:rsidRPr="007C2518" w:rsidRDefault="00C46663" w:rsidP="00C46663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46663">
        <w:rPr>
          <w:rFonts w:ascii="Arial" w:hAnsi="Arial" w:cs="Arial"/>
          <w:color w:val="000000"/>
          <w:sz w:val="24"/>
          <w:szCs w:val="24"/>
        </w:rPr>
        <w:t xml:space="preserve">Оборудование, на которое распространяется действие настоящего </w:t>
      </w:r>
      <w:r>
        <w:rPr>
          <w:rFonts w:ascii="Arial" w:hAnsi="Arial" w:cs="Arial"/>
          <w:color w:val="000000"/>
          <w:sz w:val="24"/>
          <w:szCs w:val="24"/>
        </w:rPr>
        <w:t>стандарта</w:t>
      </w:r>
      <w:r w:rsidRPr="00C46663">
        <w:rPr>
          <w:rFonts w:ascii="Arial" w:hAnsi="Arial" w:cs="Arial"/>
          <w:color w:val="000000"/>
          <w:sz w:val="24"/>
          <w:szCs w:val="24"/>
        </w:rPr>
        <w:t>, предназначено для использования в среде А.</w:t>
      </w:r>
    </w:p>
    <w:p w14:paraId="4FA9B7E0" w14:textId="2436EFB7" w:rsidR="007C2518" w:rsidRPr="00C46663" w:rsidRDefault="00C46663" w:rsidP="007C251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C46663">
        <w:rPr>
          <w:rFonts w:ascii="Arial" w:hAnsi="Arial" w:cs="Arial"/>
          <w:spacing w:val="20"/>
          <w:sz w:val="20"/>
          <w:szCs w:val="20"/>
        </w:rPr>
        <w:t>Примечание 2 –</w:t>
      </w:r>
      <w:r w:rsidR="00E95B0E">
        <w:rPr>
          <w:rFonts w:ascii="Arial" w:hAnsi="Arial" w:cs="Arial"/>
          <w:spacing w:val="20"/>
          <w:sz w:val="20"/>
          <w:szCs w:val="20"/>
        </w:rPr>
        <w:t xml:space="preserve"> </w:t>
      </w:r>
      <w:r w:rsidR="007C2518" w:rsidRPr="00C46663">
        <w:rPr>
          <w:rFonts w:ascii="Arial" w:hAnsi="Arial" w:cs="Arial"/>
          <w:color w:val="000000"/>
          <w:sz w:val="20"/>
          <w:szCs w:val="20"/>
        </w:rPr>
        <w:t>В некоторых случаях оборудование также может быть предусмотрено для использования в среде B. Информация об этом случае</w:t>
      </w:r>
      <w:r w:rsidRPr="00C46663">
        <w:rPr>
          <w:rFonts w:ascii="Arial" w:hAnsi="Arial" w:cs="Arial"/>
          <w:color w:val="000000"/>
          <w:sz w:val="20"/>
          <w:szCs w:val="20"/>
        </w:rPr>
        <w:t xml:space="preserve"> </w:t>
      </w:r>
      <w:r w:rsidR="00427DD2">
        <w:rPr>
          <w:rFonts w:ascii="Arial" w:hAnsi="Arial" w:cs="Arial"/>
          <w:color w:val="000000"/>
          <w:sz w:val="20"/>
          <w:szCs w:val="20"/>
        </w:rPr>
        <w:t>указана</w:t>
      </w:r>
      <w:r w:rsidR="007C2518" w:rsidRPr="00C46663">
        <w:rPr>
          <w:rFonts w:ascii="Arial" w:hAnsi="Arial" w:cs="Arial"/>
          <w:color w:val="000000"/>
          <w:sz w:val="20"/>
          <w:szCs w:val="20"/>
        </w:rPr>
        <w:t xml:space="preserve"> в 9.4.3. </w:t>
      </w:r>
    </w:p>
    <w:p w14:paraId="6024CC77" w14:textId="5DF856B4" w:rsidR="00810A15" w:rsidRPr="00C46663" w:rsidRDefault="007C2518" w:rsidP="007C251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C2518">
        <w:rPr>
          <w:rFonts w:ascii="Arial" w:hAnsi="Arial" w:cs="Arial"/>
          <w:color w:val="000000"/>
          <w:sz w:val="24"/>
          <w:szCs w:val="24"/>
        </w:rPr>
        <w:t xml:space="preserve">Контакторные </w:t>
      </w:r>
      <w:r w:rsidR="009F7B3D">
        <w:rPr>
          <w:rFonts w:ascii="Arial" w:hAnsi="Arial" w:cs="Arial"/>
          <w:color w:val="000000"/>
          <w:sz w:val="24"/>
          <w:szCs w:val="24"/>
        </w:rPr>
        <w:t>приставки</w:t>
      </w:r>
      <w:r w:rsidRPr="007C2518">
        <w:rPr>
          <w:rFonts w:ascii="Arial" w:hAnsi="Arial" w:cs="Arial"/>
          <w:color w:val="000000"/>
          <w:sz w:val="24"/>
          <w:szCs w:val="24"/>
        </w:rPr>
        <w:t>, содержащие электронные схемы, должны соответствовать общим требованиям 8.3.1 IEC 60947-4-1:2018.</w:t>
      </w:r>
    </w:p>
    <w:p w14:paraId="2F7C635D" w14:textId="0775ADAA" w:rsidR="00242116" w:rsidRPr="009A3BC1" w:rsidRDefault="00242116" w:rsidP="00242116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A3BC1">
        <w:rPr>
          <w:rFonts w:ascii="Arial" w:hAnsi="Arial" w:cs="Arial"/>
          <w:b/>
          <w:color w:val="000000"/>
          <w:sz w:val="24"/>
          <w:szCs w:val="24"/>
        </w:rPr>
        <w:t>8.3.2 Помехоустойчивость</w:t>
      </w:r>
    </w:p>
    <w:p w14:paraId="51FCA832" w14:textId="6F5D4B4E" w:rsidR="00242116" w:rsidRPr="00242116" w:rsidRDefault="00242116" w:rsidP="00242116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2116">
        <w:rPr>
          <w:rFonts w:ascii="Arial" w:hAnsi="Arial" w:cs="Arial"/>
          <w:color w:val="000000"/>
          <w:sz w:val="24"/>
          <w:szCs w:val="24"/>
        </w:rPr>
        <w:t xml:space="preserve">Пункт 8.3.2 IEC 60947-1:2020 </w:t>
      </w:r>
      <w:r w:rsidR="009A3BC1">
        <w:rPr>
          <w:rFonts w:ascii="Arial" w:hAnsi="Arial" w:cs="Arial"/>
          <w:color w:val="000000"/>
          <w:sz w:val="24"/>
          <w:szCs w:val="24"/>
        </w:rPr>
        <w:t>применяют</w:t>
      </w:r>
      <w:r w:rsidRPr="00242116">
        <w:rPr>
          <w:rFonts w:ascii="Arial" w:hAnsi="Arial" w:cs="Arial"/>
          <w:color w:val="000000"/>
          <w:sz w:val="24"/>
          <w:szCs w:val="24"/>
        </w:rPr>
        <w:t xml:space="preserve"> с </w:t>
      </w:r>
      <w:r w:rsidR="00F25D65">
        <w:rPr>
          <w:rFonts w:ascii="Arial" w:hAnsi="Arial" w:cs="Arial"/>
          <w:color w:val="000000"/>
          <w:sz w:val="24"/>
          <w:szCs w:val="24"/>
        </w:rPr>
        <w:t>нижеприведенными</w:t>
      </w:r>
      <w:r w:rsidR="00F25D65" w:rsidRPr="00242116">
        <w:rPr>
          <w:rFonts w:ascii="Arial" w:hAnsi="Arial" w:cs="Arial"/>
          <w:color w:val="000000"/>
          <w:sz w:val="24"/>
          <w:szCs w:val="24"/>
        </w:rPr>
        <w:t xml:space="preserve"> </w:t>
      </w:r>
      <w:r w:rsidRPr="00242116">
        <w:rPr>
          <w:rFonts w:ascii="Arial" w:hAnsi="Arial" w:cs="Arial"/>
          <w:color w:val="000000"/>
          <w:sz w:val="24"/>
          <w:szCs w:val="24"/>
        </w:rPr>
        <w:t>изменениями</w:t>
      </w:r>
      <w:r w:rsidR="00F25D65">
        <w:rPr>
          <w:rFonts w:ascii="Arial" w:hAnsi="Arial" w:cs="Arial"/>
          <w:color w:val="000000"/>
          <w:sz w:val="24"/>
          <w:szCs w:val="24"/>
        </w:rPr>
        <w:t>.</w:t>
      </w:r>
    </w:p>
    <w:p w14:paraId="64CD75F5" w14:textId="7A31EBD9" w:rsidR="00242116" w:rsidRPr="00242116" w:rsidRDefault="00242116" w:rsidP="00242116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2116">
        <w:rPr>
          <w:rFonts w:ascii="Arial" w:hAnsi="Arial" w:cs="Arial"/>
          <w:color w:val="000000"/>
          <w:sz w:val="24"/>
          <w:szCs w:val="24"/>
        </w:rPr>
        <w:t>Испытания пров</w:t>
      </w:r>
      <w:r w:rsidR="009F7B3D">
        <w:rPr>
          <w:rFonts w:ascii="Arial" w:hAnsi="Arial" w:cs="Arial"/>
          <w:color w:val="000000"/>
          <w:sz w:val="24"/>
          <w:szCs w:val="24"/>
        </w:rPr>
        <w:t>о</w:t>
      </w:r>
      <w:r w:rsidRPr="00242116">
        <w:rPr>
          <w:rFonts w:ascii="Arial" w:hAnsi="Arial" w:cs="Arial"/>
          <w:color w:val="000000"/>
          <w:sz w:val="24"/>
          <w:szCs w:val="24"/>
        </w:rPr>
        <w:t>д</w:t>
      </w:r>
      <w:r w:rsidR="009F7B3D">
        <w:rPr>
          <w:rFonts w:ascii="Arial" w:hAnsi="Arial" w:cs="Arial"/>
          <w:color w:val="000000"/>
          <w:sz w:val="24"/>
          <w:szCs w:val="24"/>
        </w:rPr>
        <w:t>ят</w:t>
      </w:r>
      <w:r w:rsidRPr="00242116">
        <w:rPr>
          <w:rFonts w:ascii="Arial" w:hAnsi="Arial" w:cs="Arial"/>
          <w:color w:val="000000"/>
          <w:sz w:val="24"/>
          <w:szCs w:val="24"/>
        </w:rPr>
        <w:t xml:space="preserve"> в соответствии с 9.4.2.</w:t>
      </w:r>
    </w:p>
    <w:p w14:paraId="774BDC9F" w14:textId="4D648F5E" w:rsidR="00242116" w:rsidRPr="00242116" w:rsidRDefault="00242116" w:rsidP="00242116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2116">
        <w:rPr>
          <w:rFonts w:ascii="Arial" w:hAnsi="Arial" w:cs="Arial"/>
          <w:color w:val="000000"/>
          <w:sz w:val="24"/>
          <w:szCs w:val="24"/>
        </w:rPr>
        <w:t xml:space="preserve">Применяют критерии приемки </w:t>
      </w:r>
      <w:r w:rsidR="002E3B1D">
        <w:rPr>
          <w:rFonts w:ascii="Arial" w:hAnsi="Arial" w:cs="Arial"/>
          <w:color w:val="000000"/>
          <w:sz w:val="24"/>
          <w:szCs w:val="24"/>
        </w:rPr>
        <w:t xml:space="preserve">приведенные в </w:t>
      </w:r>
      <w:r w:rsidR="002E3B1D" w:rsidRPr="00242116">
        <w:rPr>
          <w:rFonts w:ascii="Arial" w:hAnsi="Arial" w:cs="Arial"/>
          <w:color w:val="000000"/>
          <w:sz w:val="24"/>
          <w:szCs w:val="24"/>
        </w:rPr>
        <w:t>таблиц</w:t>
      </w:r>
      <w:r w:rsidR="002E3B1D">
        <w:rPr>
          <w:rFonts w:ascii="Arial" w:hAnsi="Arial" w:cs="Arial"/>
          <w:color w:val="000000"/>
          <w:sz w:val="24"/>
          <w:szCs w:val="24"/>
        </w:rPr>
        <w:t>е</w:t>
      </w:r>
      <w:r w:rsidR="002E3B1D" w:rsidRPr="00242116">
        <w:rPr>
          <w:rFonts w:ascii="Arial" w:hAnsi="Arial" w:cs="Arial"/>
          <w:color w:val="000000"/>
          <w:sz w:val="24"/>
          <w:szCs w:val="24"/>
        </w:rPr>
        <w:t xml:space="preserve"> </w:t>
      </w:r>
      <w:r w:rsidRPr="00242116">
        <w:rPr>
          <w:rFonts w:ascii="Arial" w:hAnsi="Arial" w:cs="Arial"/>
          <w:color w:val="000000"/>
          <w:sz w:val="24"/>
          <w:szCs w:val="24"/>
        </w:rPr>
        <w:t xml:space="preserve">10. Критерии приемки </w:t>
      </w:r>
      <w:r w:rsidR="009F7B3D">
        <w:rPr>
          <w:rFonts w:ascii="Arial" w:hAnsi="Arial" w:cs="Arial"/>
          <w:color w:val="000000"/>
          <w:sz w:val="24"/>
          <w:szCs w:val="24"/>
        </w:rPr>
        <w:t>должны соответствовать</w:t>
      </w:r>
      <w:r w:rsidRPr="00242116">
        <w:rPr>
          <w:rFonts w:ascii="Arial" w:hAnsi="Arial" w:cs="Arial"/>
          <w:color w:val="000000"/>
          <w:sz w:val="24"/>
          <w:szCs w:val="24"/>
        </w:rPr>
        <w:t xml:space="preserve"> </w:t>
      </w:r>
      <w:r w:rsidR="002E3B1D">
        <w:rPr>
          <w:rFonts w:ascii="Arial" w:hAnsi="Arial" w:cs="Arial"/>
          <w:color w:val="000000"/>
          <w:sz w:val="24"/>
          <w:szCs w:val="24"/>
        </w:rPr>
        <w:t>испытуемому</w:t>
      </w:r>
      <w:r>
        <w:rPr>
          <w:rFonts w:ascii="Arial" w:hAnsi="Arial" w:cs="Arial"/>
          <w:color w:val="000000"/>
          <w:sz w:val="24"/>
          <w:szCs w:val="24"/>
        </w:rPr>
        <w:t xml:space="preserve"> оборудованию</w:t>
      </w:r>
      <w:r w:rsidRPr="00242116">
        <w:rPr>
          <w:rFonts w:ascii="Arial" w:hAnsi="Arial" w:cs="Arial"/>
          <w:color w:val="000000"/>
          <w:sz w:val="24"/>
          <w:szCs w:val="24"/>
        </w:rPr>
        <w:t xml:space="preserve"> и занесены в </w:t>
      </w:r>
      <w:r>
        <w:rPr>
          <w:rFonts w:ascii="Arial" w:hAnsi="Arial" w:cs="Arial"/>
          <w:color w:val="000000"/>
          <w:sz w:val="24"/>
          <w:szCs w:val="24"/>
        </w:rPr>
        <w:t xml:space="preserve">протокол </w:t>
      </w:r>
      <w:r w:rsidRPr="00242116">
        <w:rPr>
          <w:rFonts w:ascii="Arial" w:hAnsi="Arial" w:cs="Arial"/>
          <w:color w:val="000000"/>
          <w:sz w:val="24"/>
          <w:szCs w:val="24"/>
        </w:rPr>
        <w:t>испытаний.</w:t>
      </w:r>
    </w:p>
    <w:p w14:paraId="2D5E9CD2" w14:textId="40B5277B" w:rsidR="002E3B1D" w:rsidRDefault="00242116" w:rsidP="008A1989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42116">
        <w:rPr>
          <w:rFonts w:ascii="Arial" w:hAnsi="Arial" w:cs="Arial"/>
          <w:color w:val="000000"/>
          <w:sz w:val="24"/>
          <w:szCs w:val="24"/>
        </w:rPr>
        <w:t xml:space="preserve">Контакторные </w:t>
      </w:r>
      <w:r w:rsidR="009F7B3D">
        <w:rPr>
          <w:rFonts w:ascii="Arial" w:hAnsi="Arial" w:cs="Arial"/>
          <w:color w:val="000000"/>
          <w:sz w:val="24"/>
          <w:szCs w:val="24"/>
        </w:rPr>
        <w:t>приставки</w:t>
      </w:r>
      <w:r w:rsidRPr="00242116">
        <w:rPr>
          <w:rFonts w:ascii="Arial" w:hAnsi="Arial" w:cs="Arial"/>
          <w:color w:val="000000"/>
          <w:sz w:val="24"/>
          <w:szCs w:val="24"/>
        </w:rPr>
        <w:t xml:space="preserve">, включающие электронные схемы, должны соответствовать требованиям, </w:t>
      </w:r>
      <w:r w:rsidR="002E3B1D">
        <w:rPr>
          <w:rFonts w:ascii="Arial" w:hAnsi="Arial" w:cs="Arial"/>
          <w:color w:val="000000"/>
          <w:sz w:val="24"/>
          <w:szCs w:val="24"/>
        </w:rPr>
        <w:t>указанным</w:t>
      </w:r>
      <w:r w:rsidR="002E3B1D" w:rsidRPr="00242116">
        <w:rPr>
          <w:rFonts w:ascii="Arial" w:hAnsi="Arial" w:cs="Arial"/>
          <w:color w:val="000000"/>
          <w:sz w:val="24"/>
          <w:szCs w:val="24"/>
        </w:rPr>
        <w:t xml:space="preserve"> </w:t>
      </w:r>
      <w:r w:rsidRPr="00242116">
        <w:rPr>
          <w:rFonts w:ascii="Arial" w:hAnsi="Arial" w:cs="Arial"/>
          <w:color w:val="000000"/>
          <w:sz w:val="24"/>
          <w:szCs w:val="24"/>
        </w:rPr>
        <w:t>в 8.3.2 IEC 60947-4-1:2018.</w:t>
      </w:r>
    </w:p>
    <w:p w14:paraId="6B072264" w14:textId="77777777" w:rsidR="002E3B1D" w:rsidRDefault="002E3B1D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14:paraId="00974A90" w14:textId="77777777" w:rsidR="00810A15" w:rsidRPr="00810A15" w:rsidRDefault="00810A15" w:rsidP="008A1989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14:paraId="3350433F" w14:textId="21C58018" w:rsidR="00810A15" w:rsidRPr="00281CAE" w:rsidRDefault="00242116" w:rsidP="00275A8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1CAE">
        <w:rPr>
          <w:rFonts w:ascii="Arial" w:hAnsi="Arial" w:cs="Arial"/>
          <w:spacing w:val="40"/>
          <w:sz w:val="24"/>
          <w:szCs w:val="24"/>
        </w:rPr>
        <w:t>Таблица</w:t>
      </w:r>
      <w:r w:rsidRPr="00281CAE">
        <w:rPr>
          <w:rFonts w:ascii="Arial" w:hAnsi="Arial" w:cs="Arial"/>
          <w:sz w:val="24"/>
          <w:szCs w:val="24"/>
        </w:rPr>
        <w:t xml:space="preserve"> 10 – Критерии приемки</w:t>
      </w:r>
    </w:p>
    <w:tbl>
      <w:tblPr>
        <w:tblStyle w:val="TableNormal"/>
        <w:tblW w:w="95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4"/>
        <w:gridCol w:w="1904"/>
        <w:gridCol w:w="2632"/>
        <w:gridCol w:w="2268"/>
      </w:tblGrid>
      <w:tr w:rsidR="005A3DA0" w:rsidRPr="002E3B1D" w14:paraId="6B0169DE" w14:textId="77777777" w:rsidTr="005A3DA0">
        <w:trPr>
          <w:trHeight w:val="489"/>
        </w:trPr>
        <w:tc>
          <w:tcPr>
            <w:tcW w:w="2774" w:type="dxa"/>
            <w:vMerge w:val="restart"/>
          </w:tcPr>
          <w:p w14:paraId="2E930F20" w14:textId="77777777" w:rsidR="005A3DA0" w:rsidRPr="008459D0" w:rsidRDefault="005A3DA0" w:rsidP="005A3DA0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AB816F7" w14:textId="5C85DB11" w:rsidR="005A3DA0" w:rsidRPr="0011519F" w:rsidRDefault="00650C44" w:rsidP="005A3DA0">
            <w:pPr>
              <w:pStyle w:val="TableParagraph"/>
              <w:spacing w:before="103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1519F">
              <w:rPr>
                <w:rFonts w:ascii="Arial" w:hAnsi="Arial" w:cs="Arial"/>
                <w:sz w:val="18"/>
                <w:szCs w:val="18"/>
              </w:rPr>
              <w:t>Пункт</w:t>
            </w:r>
          </w:p>
        </w:tc>
        <w:tc>
          <w:tcPr>
            <w:tcW w:w="6804" w:type="dxa"/>
            <w:gridSpan w:val="3"/>
          </w:tcPr>
          <w:p w14:paraId="2CD4A2DE" w14:textId="77777777" w:rsidR="00650C44" w:rsidRPr="008459D0" w:rsidRDefault="00650C44" w:rsidP="00650C44">
            <w:pPr>
              <w:pStyle w:val="TableParagraph"/>
              <w:ind w:right="7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Критерии приемки</w:t>
            </w:r>
          </w:p>
          <w:p w14:paraId="70B8577E" w14:textId="7478DD83" w:rsidR="005A3DA0" w:rsidRPr="008459D0" w:rsidRDefault="00650C44" w:rsidP="00650C44">
            <w:pPr>
              <w:pStyle w:val="TableParagraph"/>
              <w:ind w:right="7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(критерии эффективности во время испытаний)</w:t>
            </w:r>
          </w:p>
        </w:tc>
      </w:tr>
      <w:tr w:rsidR="005A3DA0" w:rsidRPr="002E3B1D" w14:paraId="56DFEB82" w14:textId="77777777" w:rsidTr="00CF329E">
        <w:trPr>
          <w:trHeight w:val="302"/>
        </w:trPr>
        <w:tc>
          <w:tcPr>
            <w:tcW w:w="2774" w:type="dxa"/>
            <w:vMerge/>
            <w:tcBorders>
              <w:top w:val="nil"/>
              <w:bottom w:val="double" w:sz="4" w:space="0" w:color="auto"/>
            </w:tcBorders>
          </w:tcPr>
          <w:p w14:paraId="30475579" w14:textId="77777777" w:rsidR="005A3DA0" w:rsidRPr="008459D0" w:rsidRDefault="005A3DA0" w:rsidP="005A3DA0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904" w:type="dxa"/>
            <w:tcBorders>
              <w:bottom w:val="double" w:sz="4" w:space="0" w:color="auto"/>
            </w:tcBorders>
          </w:tcPr>
          <w:p w14:paraId="3BA6C51F" w14:textId="77777777" w:rsidR="005A3DA0" w:rsidRPr="008459D0" w:rsidRDefault="005A3DA0" w:rsidP="00650C44">
            <w:pPr>
              <w:pStyle w:val="TableParagraph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59D0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2632" w:type="dxa"/>
            <w:tcBorders>
              <w:bottom w:val="double" w:sz="4" w:space="0" w:color="auto"/>
            </w:tcBorders>
          </w:tcPr>
          <w:p w14:paraId="07E4F8A7" w14:textId="77777777" w:rsidR="005A3DA0" w:rsidRPr="008459D0" w:rsidRDefault="005A3DA0" w:rsidP="00650C44">
            <w:pPr>
              <w:pStyle w:val="TableParagraph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59D0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14:paraId="7623CF98" w14:textId="77777777" w:rsidR="005A3DA0" w:rsidRPr="008459D0" w:rsidRDefault="005A3DA0" w:rsidP="00650C44">
            <w:pPr>
              <w:pStyle w:val="TableParagraph"/>
              <w:ind w:left="2"/>
              <w:jc w:val="center"/>
              <w:rPr>
                <w:rFonts w:ascii="Arial" w:hAnsi="Arial"/>
                <w:sz w:val="18"/>
                <w:szCs w:val="18"/>
              </w:rPr>
            </w:pPr>
            <w:r w:rsidRPr="008459D0">
              <w:rPr>
                <w:rFonts w:ascii="Arial" w:hAnsi="Arial"/>
                <w:sz w:val="18"/>
                <w:szCs w:val="18"/>
              </w:rPr>
              <w:t>C</w:t>
            </w:r>
          </w:p>
        </w:tc>
      </w:tr>
      <w:tr w:rsidR="005A3DA0" w:rsidRPr="002E3B1D" w14:paraId="3F87C094" w14:textId="77777777" w:rsidTr="00F35E12">
        <w:trPr>
          <w:trHeight w:val="1041"/>
        </w:trPr>
        <w:tc>
          <w:tcPr>
            <w:tcW w:w="2774" w:type="dxa"/>
            <w:tcBorders>
              <w:top w:val="double" w:sz="4" w:space="0" w:color="auto"/>
            </w:tcBorders>
          </w:tcPr>
          <w:p w14:paraId="675ACCA4" w14:textId="03777471" w:rsidR="005A3DA0" w:rsidRPr="008459D0" w:rsidRDefault="00650C44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459D0">
              <w:rPr>
                <w:rFonts w:ascii="Arial" w:hAnsi="Arial" w:cs="Arial"/>
                <w:sz w:val="18"/>
                <w:szCs w:val="18"/>
              </w:rPr>
              <w:t>Общая производительность</w:t>
            </w:r>
          </w:p>
        </w:tc>
        <w:tc>
          <w:tcPr>
            <w:tcW w:w="1904" w:type="dxa"/>
            <w:tcBorders>
              <w:top w:val="double" w:sz="4" w:space="0" w:color="auto"/>
            </w:tcBorders>
          </w:tcPr>
          <w:p w14:paraId="6AE3275B" w14:textId="612BFBEB" w:rsidR="005A3DA0" w:rsidRPr="008459D0" w:rsidRDefault="00650C44" w:rsidP="00275A8C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Нормальная производительность в заданных пределах</w:t>
            </w:r>
          </w:p>
        </w:tc>
        <w:tc>
          <w:tcPr>
            <w:tcW w:w="2632" w:type="dxa"/>
            <w:tcBorders>
              <w:top w:val="double" w:sz="4" w:space="0" w:color="auto"/>
            </w:tcBorders>
          </w:tcPr>
          <w:p w14:paraId="2088189C" w14:textId="25F6D9FA" w:rsidR="005A3DA0" w:rsidRPr="008459D0" w:rsidRDefault="00650C44" w:rsidP="00650C44">
            <w:pPr>
              <w:pStyle w:val="TableParagraph"/>
              <w:spacing w:line="276" w:lineRule="auto"/>
              <w:ind w:left="10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Временное ухудшение или потеря работоспособности, которые могут быть восстановлены самостоятельно</w:t>
            </w:r>
            <w:r w:rsidR="005A3DA0" w:rsidRPr="007927FF">
              <w:rPr>
                <w:rFonts w:ascii="Arial" w:hAnsi="Arial" w:cs="Arial"/>
                <w:spacing w:val="25"/>
                <w:sz w:val="18"/>
                <w:szCs w:val="18"/>
                <w:lang w:val="ru-RU"/>
              </w:rPr>
              <w:t xml:space="preserve"> </w:t>
            </w:r>
            <w:r w:rsidR="005A3DA0" w:rsidRPr="008459D0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4167A091" w14:textId="2D7B5C97" w:rsidR="005A3DA0" w:rsidRPr="008459D0" w:rsidRDefault="00650C44" w:rsidP="00650C44">
            <w:pPr>
              <w:pStyle w:val="TableParagraph"/>
              <w:spacing w:line="276" w:lineRule="auto"/>
              <w:ind w:left="10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Временное ухудшение или потеря производительности, требующие вмешательства оператора или перезагрузки системы.</w:t>
            </w:r>
          </w:p>
        </w:tc>
      </w:tr>
      <w:tr w:rsidR="005A3DA0" w:rsidRPr="002E3B1D" w14:paraId="5FC3C1DF" w14:textId="77777777" w:rsidTr="00F35E12">
        <w:trPr>
          <w:trHeight w:val="997"/>
        </w:trPr>
        <w:tc>
          <w:tcPr>
            <w:tcW w:w="2774" w:type="dxa"/>
          </w:tcPr>
          <w:p w14:paraId="55F3C8CD" w14:textId="055C8BED" w:rsidR="005A3DA0" w:rsidRPr="008459D0" w:rsidRDefault="00650C44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459D0">
              <w:rPr>
                <w:rFonts w:ascii="Arial" w:hAnsi="Arial" w:cs="Arial"/>
                <w:sz w:val="18"/>
                <w:szCs w:val="18"/>
              </w:rPr>
              <w:t>Работа цепей управления</w:t>
            </w:r>
          </w:p>
        </w:tc>
        <w:tc>
          <w:tcPr>
            <w:tcW w:w="1904" w:type="dxa"/>
          </w:tcPr>
          <w:p w14:paraId="24A552D3" w14:textId="60ED28B4" w:rsidR="005A3DA0" w:rsidRPr="008459D0" w:rsidRDefault="002E3B1D" w:rsidP="002E3B1D">
            <w:pPr>
              <w:pStyle w:val="TableParagraph"/>
              <w:spacing w:line="276" w:lineRule="auto"/>
              <w:ind w:left="10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Отсутсвует нежелательное срабатывание</w:t>
            </w:r>
            <w:r w:rsidR="00CC25AE" w:rsidRPr="007927FF">
              <w:rPr>
                <w:rFonts w:ascii="Arial" w:hAnsi="Arial" w:cs="Arial"/>
                <w:sz w:val="18"/>
                <w:szCs w:val="18"/>
                <w:lang w:val="ru-RU"/>
              </w:rPr>
              <w:t>, контактный элемент должен оставаться в ожидаемом положении</w:t>
            </w:r>
          </w:p>
        </w:tc>
        <w:tc>
          <w:tcPr>
            <w:tcW w:w="2632" w:type="dxa"/>
          </w:tcPr>
          <w:p w14:paraId="14185B1E" w14:textId="200BF9B7" w:rsidR="00CC25AE" w:rsidRPr="008459D0" w:rsidRDefault="00CC25AE" w:rsidP="00650C44">
            <w:pPr>
              <w:pStyle w:val="TableParagraph"/>
              <w:spacing w:line="276" w:lineRule="auto"/>
              <w:ind w:left="10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Временное непреднамеренное размыкание или замыкание контактного элемента</w:t>
            </w:r>
          </w:p>
          <w:p w14:paraId="06779F60" w14:textId="77777777" w:rsidR="0098674C" w:rsidRPr="008459D0" w:rsidRDefault="0098674C" w:rsidP="00650C44">
            <w:pPr>
              <w:pStyle w:val="TableParagraph"/>
              <w:spacing w:line="276" w:lineRule="auto"/>
              <w:ind w:left="10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14971726" w14:textId="62D24312" w:rsidR="005A3DA0" w:rsidRPr="008459D0" w:rsidRDefault="00CC25AE" w:rsidP="00650C44">
            <w:pPr>
              <w:pStyle w:val="TableParagraph"/>
              <w:spacing w:line="276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19F">
              <w:rPr>
                <w:rFonts w:ascii="Arial" w:hAnsi="Arial" w:cs="Arial"/>
                <w:sz w:val="18"/>
                <w:szCs w:val="18"/>
              </w:rPr>
              <w:t>Самовосстанавливающийся</w:t>
            </w:r>
            <w:r w:rsidR="005A3DA0" w:rsidRPr="008657A5">
              <w:rPr>
                <w:rFonts w:ascii="Arial" w:hAnsi="Arial" w:cs="Arial"/>
                <w:spacing w:val="44"/>
                <w:sz w:val="18"/>
                <w:szCs w:val="18"/>
              </w:rPr>
              <w:t xml:space="preserve"> </w:t>
            </w:r>
            <w:r w:rsidR="005A3DA0" w:rsidRPr="00A53A67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268" w:type="dxa"/>
          </w:tcPr>
          <w:p w14:paraId="2C9B279A" w14:textId="4E095409" w:rsidR="00CC25AE" w:rsidRPr="008459D0" w:rsidRDefault="00CC25AE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Непреднамеренное размыкание или замыкание контактного элемента</w:t>
            </w:r>
            <w:r w:rsidR="002E3B1D" w:rsidRPr="007927FF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</w:p>
          <w:p w14:paraId="72C65EC4" w14:textId="77777777" w:rsidR="0098674C" w:rsidRPr="008459D0" w:rsidRDefault="0098674C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61499AC7" w14:textId="62D63ACE" w:rsidR="005A3DA0" w:rsidRPr="0011519F" w:rsidRDefault="00CC25AE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19F">
              <w:rPr>
                <w:rFonts w:ascii="Arial" w:hAnsi="Arial" w:cs="Arial"/>
                <w:sz w:val="18"/>
                <w:szCs w:val="18"/>
              </w:rPr>
              <w:t>Не восстанавливается самостоятельно</w:t>
            </w:r>
          </w:p>
        </w:tc>
      </w:tr>
      <w:tr w:rsidR="005A3DA0" w:rsidRPr="002E3B1D" w14:paraId="375D77FB" w14:textId="77777777" w:rsidTr="00F35E12">
        <w:trPr>
          <w:trHeight w:val="2080"/>
        </w:trPr>
        <w:tc>
          <w:tcPr>
            <w:tcW w:w="2774" w:type="dxa"/>
          </w:tcPr>
          <w:p w14:paraId="73F17255" w14:textId="1827DE37" w:rsidR="005A3DA0" w:rsidRPr="008459D0" w:rsidRDefault="00650C44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Работа дисплеев и компонентов сигнализации</w:t>
            </w:r>
          </w:p>
        </w:tc>
        <w:tc>
          <w:tcPr>
            <w:tcW w:w="1904" w:type="dxa"/>
          </w:tcPr>
          <w:p w14:paraId="5A20C0B7" w14:textId="77777777" w:rsidR="00CC25AE" w:rsidRPr="008459D0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Видимая информация на дисплее не изменяется.</w:t>
            </w:r>
          </w:p>
          <w:p w14:paraId="358E069F" w14:textId="77777777" w:rsidR="00CC25AE" w:rsidRPr="008459D0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Только незначительные колебания интенсивности света или звука в источнике оптического или звукового сигнала, или незначительное</w:t>
            </w:r>
          </w:p>
          <w:p w14:paraId="24A0C8F2" w14:textId="77777777" w:rsidR="00CC25AE" w:rsidRPr="008459D0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перемещение символов, или незначительное изменение</w:t>
            </w:r>
          </w:p>
          <w:p w14:paraId="0DC9D0A3" w14:textId="569E1543" w:rsidR="005A3DA0" w:rsidRPr="008459D0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частоты источника звукового сигнала</w:t>
            </w:r>
          </w:p>
        </w:tc>
        <w:tc>
          <w:tcPr>
            <w:tcW w:w="2632" w:type="dxa"/>
          </w:tcPr>
          <w:p w14:paraId="102C51C1" w14:textId="77777777" w:rsidR="00CC25AE" w:rsidRPr="008459D0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Временные видимые изменения или потеря информации.</w:t>
            </w:r>
          </w:p>
          <w:p w14:paraId="7F3F8740" w14:textId="1A0FAC04" w:rsidR="005A3DA0" w:rsidRPr="008459D0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Нежелательный оптический или звуковой сигнал</w:t>
            </w:r>
          </w:p>
        </w:tc>
        <w:tc>
          <w:tcPr>
            <w:tcW w:w="2268" w:type="dxa"/>
          </w:tcPr>
          <w:p w14:paraId="5C6F4FBE" w14:textId="48FFB1A5" w:rsidR="00CC25AE" w:rsidRPr="008459D0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 xml:space="preserve">Отключение, постоянная потеря дисплея или </w:t>
            </w:r>
            <w:r w:rsidR="002E3B1D" w:rsidRPr="007927FF">
              <w:rPr>
                <w:rFonts w:ascii="Arial" w:hAnsi="Arial" w:cs="Arial"/>
                <w:sz w:val="18"/>
                <w:szCs w:val="18"/>
                <w:lang w:val="ru-RU"/>
              </w:rPr>
              <w:t xml:space="preserve">достоверная </w:t>
            </w: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информация.</w:t>
            </w:r>
          </w:p>
          <w:p w14:paraId="6BA36E7C" w14:textId="77777777" w:rsidR="00CC25AE" w:rsidRPr="008459D0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Недопустимый режим работы.</w:t>
            </w:r>
          </w:p>
          <w:p w14:paraId="5B6E645A" w14:textId="77777777" w:rsidR="00CC25AE" w:rsidRPr="008459D0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25FB5E4D" w14:textId="11B58FB2" w:rsidR="005A3DA0" w:rsidRPr="008459D0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Не восстанавливается самостоятельно</w:t>
            </w:r>
          </w:p>
        </w:tc>
      </w:tr>
      <w:tr w:rsidR="005A3DA0" w:rsidRPr="002E3B1D" w14:paraId="707F4FD9" w14:textId="77777777" w:rsidTr="00F35E12">
        <w:trPr>
          <w:trHeight w:val="1583"/>
        </w:trPr>
        <w:tc>
          <w:tcPr>
            <w:tcW w:w="2774" w:type="dxa"/>
          </w:tcPr>
          <w:p w14:paraId="17D0A104" w14:textId="24440D18" w:rsidR="005A3DA0" w:rsidRPr="008459D0" w:rsidRDefault="00650C44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Функции обработки информации и распознавания</w:t>
            </w:r>
          </w:p>
        </w:tc>
        <w:tc>
          <w:tcPr>
            <w:tcW w:w="1904" w:type="dxa"/>
          </w:tcPr>
          <w:p w14:paraId="4428DC68" w14:textId="3C4A9153" w:rsidR="005A3DA0" w:rsidRPr="008459D0" w:rsidRDefault="0098674C" w:rsidP="00650C44">
            <w:pPr>
              <w:pStyle w:val="TableParagraph"/>
              <w:spacing w:line="276" w:lineRule="auto"/>
              <w:ind w:left="65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Бесперебойная связь и обмен данными с внешними устройствами остаются в рамках спецификации.</w:t>
            </w:r>
          </w:p>
        </w:tc>
        <w:tc>
          <w:tcPr>
            <w:tcW w:w="2632" w:type="dxa"/>
          </w:tcPr>
          <w:p w14:paraId="0FD8DC3B" w14:textId="77777777" w:rsidR="00CC25AE" w:rsidRPr="008459D0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Временно нарушенная связь, которая обнаруживается и может быть</w:t>
            </w:r>
          </w:p>
          <w:p w14:paraId="7C7716D5" w14:textId="38B4F0D8" w:rsidR="005A3DA0" w:rsidRPr="0011519F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59D0">
              <w:rPr>
                <w:rFonts w:ascii="Arial" w:hAnsi="Arial" w:cs="Arial"/>
                <w:sz w:val="18"/>
                <w:szCs w:val="18"/>
              </w:rPr>
              <w:t>восстановлена сам</w:t>
            </w:r>
            <w:r w:rsidR="0098674C" w:rsidRPr="0011519F">
              <w:rPr>
                <w:rFonts w:ascii="Arial" w:hAnsi="Arial" w:cs="Arial"/>
                <w:sz w:val="18"/>
                <w:szCs w:val="18"/>
              </w:rPr>
              <w:t>остоятельно</w:t>
            </w:r>
          </w:p>
        </w:tc>
        <w:tc>
          <w:tcPr>
            <w:tcW w:w="2268" w:type="dxa"/>
          </w:tcPr>
          <w:p w14:paraId="6494A19E" w14:textId="77777777" w:rsidR="00CC25AE" w:rsidRPr="008459D0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Ошибочная обработка информации.</w:t>
            </w:r>
          </w:p>
          <w:p w14:paraId="35091F70" w14:textId="77777777" w:rsidR="00CC25AE" w:rsidRPr="008459D0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Необнаруженная потеря данных и/или информации.</w:t>
            </w:r>
          </w:p>
          <w:p w14:paraId="72F70058" w14:textId="3A07DAE3" w:rsidR="00650C44" w:rsidRPr="008459D0" w:rsidRDefault="00CC25AE" w:rsidP="00CC25AE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pacing w:val="-42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Ошибки при передаче данных.</w:t>
            </w:r>
          </w:p>
          <w:p w14:paraId="54B9C740" w14:textId="77777777" w:rsidR="00CC25AE" w:rsidRPr="008459D0" w:rsidRDefault="00CC25AE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pacing w:val="-42"/>
                <w:sz w:val="18"/>
                <w:szCs w:val="18"/>
                <w:lang w:val="ru-RU"/>
              </w:rPr>
            </w:pPr>
          </w:p>
          <w:p w14:paraId="1F1B2C4D" w14:textId="14C6CC12" w:rsidR="005A3DA0" w:rsidRPr="008459D0" w:rsidRDefault="00CC25AE" w:rsidP="00650C4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Не восстанавливается самостоятельно</w:t>
            </w:r>
          </w:p>
        </w:tc>
      </w:tr>
      <w:tr w:rsidR="005A3DA0" w:rsidRPr="0098674C" w14:paraId="7F2D3C8C" w14:textId="77777777" w:rsidTr="005A3DA0">
        <w:trPr>
          <w:trHeight w:val="325"/>
        </w:trPr>
        <w:tc>
          <w:tcPr>
            <w:tcW w:w="9578" w:type="dxa"/>
            <w:gridSpan w:val="4"/>
          </w:tcPr>
          <w:p w14:paraId="5F273BC7" w14:textId="2294AC08" w:rsidR="005A3DA0" w:rsidRPr="008459D0" w:rsidRDefault="005A3DA0" w:rsidP="00E16E5B">
            <w:pPr>
              <w:pStyle w:val="TableParagraph"/>
              <w:tabs>
                <w:tab w:val="left" w:pos="390"/>
              </w:tabs>
              <w:spacing w:before="60" w:line="360" w:lineRule="auto"/>
              <w:ind w:left="107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459D0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a</w:t>
            </w:r>
            <w:r w:rsidRPr="007927FF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="0098674C" w:rsidRPr="007927FF">
              <w:rPr>
                <w:rFonts w:ascii="Arial" w:hAnsi="Arial" w:cs="Arial"/>
                <w:sz w:val="18"/>
                <w:szCs w:val="18"/>
                <w:lang w:val="ru-RU"/>
              </w:rPr>
              <w:t>Время восстановления не должно отклоняться более чем на 50 % по сравнению с устройством в новых условиях.</w:t>
            </w:r>
          </w:p>
        </w:tc>
      </w:tr>
    </w:tbl>
    <w:p w14:paraId="0578BF59" w14:textId="04BECFD3" w:rsidR="008A1989" w:rsidRDefault="008A1989" w:rsidP="005A3DA0">
      <w:pPr>
        <w:pStyle w:val="ad"/>
        <w:rPr>
          <w:rFonts w:ascii="Arial"/>
          <w:b/>
          <w:sz w:val="22"/>
        </w:rPr>
      </w:pPr>
    </w:p>
    <w:p w14:paraId="27378774" w14:textId="77777777" w:rsidR="008A1989" w:rsidRDefault="008A1989">
      <w:pPr>
        <w:rPr>
          <w:rFonts w:ascii="Arial" w:eastAsia="Times New Roman" w:hAnsi="Times New Roman" w:cs="Times New Roman"/>
          <w:b/>
          <w:i/>
          <w:color w:val="000000"/>
          <w:szCs w:val="24"/>
          <w:lang w:eastAsia="ru-RU"/>
        </w:rPr>
      </w:pPr>
      <w:r>
        <w:rPr>
          <w:rFonts w:ascii="Arial"/>
          <w:b/>
        </w:rPr>
        <w:br w:type="page"/>
      </w:r>
    </w:p>
    <w:p w14:paraId="209E01E0" w14:textId="77777777" w:rsidR="003974F2" w:rsidRPr="003974F2" w:rsidRDefault="003974F2" w:rsidP="003974F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974F2">
        <w:rPr>
          <w:rFonts w:ascii="Arial" w:hAnsi="Arial" w:cs="Arial"/>
          <w:b/>
          <w:sz w:val="24"/>
          <w:szCs w:val="24"/>
        </w:rPr>
        <w:lastRenderedPageBreak/>
        <w:t>8.3.3 Эмиссия</w:t>
      </w:r>
    </w:p>
    <w:p w14:paraId="68BAB3D5" w14:textId="07E2ADAF" w:rsidR="003974F2" w:rsidRPr="003974F2" w:rsidRDefault="002E3B1D" w:rsidP="003974F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Pr="003974F2">
        <w:rPr>
          <w:rFonts w:ascii="Arial" w:hAnsi="Arial" w:cs="Arial"/>
          <w:sz w:val="24"/>
          <w:szCs w:val="24"/>
        </w:rPr>
        <w:t xml:space="preserve">ункт </w:t>
      </w:r>
      <w:r w:rsidR="003974F2" w:rsidRPr="003974F2">
        <w:rPr>
          <w:rFonts w:ascii="Arial" w:hAnsi="Arial" w:cs="Arial"/>
          <w:sz w:val="24"/>
          <w:szCs w:val="24"/>
        </w:rPr>
        <w:t xml:space="preserve">8.3.3 IEC 60947-1:2020 </w:t>
      </w:r>
      <w:r w:rsidR="009A3BC1">
        <w:rPr>
          <w:rFonts w:ascii="Arial" w:hAnsi="Arial" w:cs="Arial"/>
          <w:sz w:val="24"/>
          <w:szCs w:val="24"/>
        </w:rPr>
        <w:t>применяют</w:t>
      </w:r>
      <w:r w:rsidR="003974F2" w:rsidRPr="003974F2">
        <w:rPr>
          <w:rFonts w:ascii="Arial" w:hAnsi="Arial" w:cs="Arial"/>
          <w:sz w:val="24"/>
          <w:szCs w:val="24"/>
        </w:rPr>
        <w:t xml:space="preserve"> с </w:t>
      </w:r>
      <w:r>
        <w:rPr>
          <w:rFonts w:ascii="Arial" w:hAnsi="Arial" w:cs="Arial"/>
          <w:sz w:val="24"/>
          <w:szCs w:val="24"/>
        </w:rPr>
        <w:t>нижеприведенным</w:t>
      </w:r>
      <w:r w:rsidRPr="003974F2">
        <w:rPr>
          <w:rFonts w:ascii="Arial" w:hAnsi="Arial" w:cs="Arial"/>
          <w:sz w:val="24"/>
          <w:szCs w:val="24"/>
        </w:rPr>
        <w:t xml:space="preserve"> </w:t>
      </w:r>
      <w:r w:rsidR="003974F2" w:rsidRPr="003974F2">
        <w:rPr>
          <w:rFonts w:ascii="Arial" w:hAnsi="Arial" w:cs="Arial"/>
          <w:sz w:val="24"/>
          <w:szCs w:val="24"/>
        </w:rPr>
        <w:t>дополнением:</w:t>
      </w:r>
    </w:p>
    <w:p w14:paraId="429C3105" w14:textId="2A42A68E" w:rsidR="000F403D" w:rsidRPr="0098674C" w:rsidRDefault="003974F2" w:rsidP="003974F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974F2">
        <w:rPr>
          <w:rFonts w:ascii="Arial" w:hAnsi="Arial" w:cs="Arial"/>
          <w:sz w:val="24"/>
          <w:szCs w:val="24"/>
        </w:rPr>
        <w:t>Испытания провод</w:t>
      </w:r>
      <w:r w:rsidR="00AC19EF">
        <w:rPr>
          <w:rFonts w:ascii="Arial" w:hAnsi="Arial" w:cs="Arial"/>
          <w:sz w:val="24"/>
          <w:szCs w:val="24"/>
        </w:rPr>
        <w:t>ят</w:t>
      </w:r>
      <w:r w:rsidRPr="003974F2">
        <w:rPr>
          <w:rFonts w:ascii="Arial" w:hAnsi="Arial" w:cs="Arial"/>
          <w:sz w:val="24"/>
          <w:szCs w:val="24"/>
        </w:rPr>
        <w:t xml:space="preserve"> в соответствии с 9.4.3. Оборудование относится к группе 1,</w:t>
      </w:r>
      <w:r>
        <w:rPr>
          <w:rFonts w:ascii="Arial" w:hAnsi="Arial" w:cs="Arial"/>
          <w:sz w:val="24"/>
          <w:szCs w:val="24"/>
        </w:rPr>
        <w:t xml:space="preserve"> класс</w:t>
      </w:r>
      <w:r w:rsidRPr="003974F2">
        <w:rPr>
          <w:rFonts w:ascii="Arial" w:hAnsi="Arial" w:cs="Arial"/>
          <w:sz w:val="24"/>
          <w:szCs w:val="24"/>
        </w:rPr>
        <w:t xml:space="preserve"> А.</w:t>
      </w:r>
    </w:p>
    <w:p w14:paraId="44DED19B" w14:textId="77777777" w:rsidR="00B07586" w:rsidRPr="00B07586" w:rsidRDefault="00B07586" w:rsidP="00B07586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07586">
        <w:rPr>
          <w:rFonts w:ascii="Arial" w:hAnsi="Arial" w:cs="Arial"/>
          <w:b/>
          <w:sz w:val="24"/>
          <w:szCs w:val="24"/>
        </w:rPr>
        <w:t>8.4 Специальные требования</w:t>
      </w:r>
    </w:p>
    <w:p w14:paraId="331BFFA6" w14:textId="77777777" w:rsidR="00B07586" w:rsidRPr="00B07586" w:rsidRDefault="00B07586" w:rsidP="00B07586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07586">
        <w:rPr>
          <w:rFonts w:ascii="Arial" w:hAnsi="Arial" w:cs="Arial"/>
          <w:b/>
          <w:sz w:val="24"/>
          <w:szCs w:val="24"/>
        </w:rPr>
        <w:t>8.4.1 Дополнительные требования к магнитным переключателям с герконовым контактом</w:t>
      </w:r>
    </w:p>
    <w:p w14:paraId="5827C9F5" w14:textId="542B6310" w:rsidR="005A3DA0" w:rsidRPr="0098674C" w:rsidRDefault="00B07586" w:rsidP="00B0758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7586">
        <w:rPr>
          <w:rFonts w:ascii="Arial" w:hAnsi="Arial" w:cs="Arial"/>
          <w:sz w:val="24"/>
          <w:szCs w:val="24"/>
        </w:rPr>
        <w:t>См. приложение D.</w:t>
      </w:r>
    </w:p>
    <w:p w14:paraId="7EC41AAE" w14:textId="65C4A0C3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07586">
        <w:rPr>
          <w:rFonts w:ascii="Arial" w:hAnsi="Arial" w:cs="Arial"/>
          <w:b/>
          <w:sz w:val="24"/>
          <w:szCs w:val="24"/>
        </w:rPr>
        <w:t>8.4.2 Аппара</w:t>
      </w:r>
      <w:r w:rsidR="00564DBB">
        <w:rPr>
          <w:rFonts w:ascii="Arial" w:hAnsi="Arial" w:cs="Arial"/>
          <w:b/>
          <w:sz w:val="24"/>
          <w:szCs w:val="24"/>
        </w:rPr>
        <w:t>ты</w:t>
      </w:r>
      <w:r w:rsidRPr="00B07586">
        <w:rPr>
          <w:rFonts w:ascii="Arial" w:hAnsi="Arial" w:cs="Arial"/>
          <w:b/>
          <w:sz w:val="24"/>
          <w:szCs w:val="24"/>
        </w:rPr>
        <w:t xml:space="preserve"> для цепей управления класса II</w:t>
      </w:r>
    </w:p>
    <w:p w14:paraId="4440868A" w14:textId="77777777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7586">
        <w:rPr>
          <w:rFonts w:ascii="Arial" w:hAnsi="Arial" w:cs="Arial"/>
          <w:sz w:val="24"/>
          <w:szCs w:val="24"/>
        </w:rPr>
        <w:t xml:space="preserve">См. приложение F. </w:t>
      </w:r>
    </w:p>
    <w:p w14:paraId="21388334" w14:textId="5ADF8FD7" w:rsidR="00B07586" w:rsidRPr="00564DBB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64DBB">
        <w:rPr>
          <w:rFonts w:ascii="Arial" w:hAnsi="Arial" w:cs="Arial"/>
          <w:b/>
          <w:sz w:val="24"/>
          <w:szCs w:val="24"/>
        </w:rPr>
        <w:t xml:space="preserve">8.4.3 Дополнительные требования к </w:t>
      </w:r>
      <w:r w:rsidR="00564DBB" w:rsidRPr="00564DBB">
        <w:rPr>
          <w:rFonts w:ascii="Arial" w:hAnsi="Arial" w:cs="Arial"/>
          <w:b/>
          <w:bCs/>
          <w:color w:val="000000"/>
          <w:sz w:val="24"/>
          <w:szCs w:val="24"/>
        </w:rPr>
        <w:t>аппаратам для цепей управления в оболочках с кабелем, составляющим единое целое с аппаратом</w:t>
      </w:r>
      <w:r w:rsidRPr="00564DBB">
        <w:rPr>
          <w:rFonts w:ascii="Arial" w:hAnsi="Arial" w:cs="Arial"/>
          <w:b/>
          <w:sz w:val="24"/>
          <w:szCs w:val="24"/>
        </w:rPr>
        <w:t xml:space="preserve"> </w:t>
      </w:r>
    </w:p>
    <w:p w14:paraId="57F9BA7A" w14:textId="100E2DA5" w:rsidR="005A3DA0" w:rsidRPr="0098674C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7586">
        <w:rPr>
          <w:rFonts w:ascii="Arial" w:hAnsi="Arial" w:cs="Arial"/>
          <w:sz w:val="24"/>
          <w:szCs w:val="24"/>
        </w:rPr>
        <w:t>См. приложение G.</w:t>
      </w:r>
    </w:p>
    <w:p w14:paraId="234CE86E" w14:textId="736E52E0" w:rsidR="00B07586" w:rsidRPr="00564DBB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64DBB">
        <w:rPr>
          <w:rFonts w:ascii="Arial" w:hAnsi="Arial" w:cs="Arial"/>
          <w:b/>
          <w:sz w:val="24"/>
          <w:szCs w:val="24"/>
        </w:rPr>
        <w:t xml:space="preserve">8.4.4 </w:t>
      </w:r>
      <w:r w:rsidR="00564DBB" w:rsidRPr="00564DBB">
        <w:rPr>
          <w:rFonts w:ascii="Arial" w:hAnsi="Arial" w:cs="Arial"/>
          <w:b/>
          <w:bCs/>
          <w:color w:val="000000"/>
          <w:sz w:val="24"/>
          <w:szCs w:val="24"/>
        </w:rPr>
        <w:t>Дополнительные требования к бесконтактным коммутационным элементам аппаратов для цепей управления</w:t>
      </w:r>
    </w:p>
    <w:p w14:paraId="610E0D57" w14:textId="77777777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7586">
        <w:rPr>
          <w:rFonts w:ascii="Arial" w:hAnsi="Arial" w:cs="Arial"/>
          <w:sz w:val="24"/>
          <w:szCs w:val="24"/>
        </w:rPr>
        <w:t xml:space="preserve">См. приложение H. </w:t>
      </w:r>
    </w:p>
    <w:p w14:paraId="13BB7D5D" w14:textId="1FD7A0F6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64DBB">
        <w:rPr>
          <w:rFonts w:ascii="Arial" w:hAnsi="Arial" w:cs="Arial"/>
          <w:b/>
          <w:sz w:val="24"/>
          <w:szCs w:val="24"/>
        </w:rPr>
        <w:t xml:space="preserve">8.4.5 Специальные требования </w:t>
      </w:r>
      <w:r w:rsidR="00564DBB" w:rsidRPr="00564DBB">
        <w:rPr>
          <w:rFonts w:ascii="Arial" w:hAnsi="Arial" w:cs="Arial"/>
          <w:b/>
          <w:sz w:val="24"/>
          <w:szCs w:val="24"/>
        </w:rPr>
        <w:t xml:space="preserve">к световым индикаторам и индикаторным стойкам </w:t>
      </w:r>
      <w:r w:rsidRPr="00564DBB">
        <w:rPr>
          <w:rFonts w:ascii="Arial" w:hAnsi="Arial" w:cs="Arial"/>
          <w:b/>
          <w:sz w:val="24"/>
          <w:szCs w:val="24"/>
        </w:rPr>
        <w:t>и их дополнительным звуковы</w:t>
      </w:r>
      <w:r w:rsidR="00564DBB" w:rsidRPr="00564DBB">
        <w:rPr>
          <w:rFonts w:ascii="Arial" w:hAnsi="Arial" w:cs="Arial"/>
          <w:b/>
          <w:sz w:val="24"/>
          <w:szCs w:val="24"/>
        </w:rPr>
        <w:t>м</w:t>
      </w:r>
      <w:r w:rsidRPr="00564DBB">
        <w:rPr>
          <w:rFonts w:ascii="Arial" w:hAnsi="Arial" w:cs="Arial"/>
          <w:b/>
          <w:sz w:val="24"/>
          <w:szCs w:val="24"/>
        </w:rPr>
        <w:t xml:space="preserve"> функци</w:t>
      </w:r>
      <w:r w:rsidR="00564DBB" w:rsidRPr="00564DBB">
        <w:rPr>
          <w:rFonts w:ascii="Arial" w:hAnsi="Arial" w:cs="Arial"/>
          <w:b/>
          <w:sz w:val="24"/>
          <w:szCs w:val="24"/>
        </w:rPr>
        <w:t>ям</w:t>
      </w:r>
    </w:p>
    <w:p w14:paraId="1AC50A2A" w14:textId="77777777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7586">
        <w:rPr>
          <w:rFonts w:ascii="Arial" w:hAnsi="Arial" w:cs="Arial"/>
          <w:sz w:val="24"/>
          <w:szCs w:val="24"/>
        </w:rPr>
        <w:t xml:space="preserve">См. приложение J. </w:t>
      </w:r>
    </w:p>
    <w:p w14:paraId="1423BBA3" w14:textId="77777777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E14A4">
        <w:rPr>
          <w:rFonts w:ascii="Arial" w:hAnsi="Arial" w:cs="Arial"/>
          <w:b/>
          <w:sz w:val="24"/>
          <w:szCs w:val="24"/>
        </w:rPr>
        <w:t>8.4.6 Специальные требования к контрольным выключателям с прямым действием на открытие</w:t>
      </w:r>
    </w:p>
    <w:p w14:paraId="04080F24" w14:textId="39E20F8B" w:rsidR="005A3DA0" w:rsidRPr="0098674C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7586">
        <w:rPr>
          <w:rFonts w:ascii="Arial" w:hAnsi="Arial" w:cs="Arial"/>
          <w:sz w:val="24"/>
          <w:szCs w:val="24"/>
        </w:rPr>
        <w:t>См. приложение K.</w:t>
      </w:r>
    </w:p>
    <w:p w14:paraId="19D4FA8C" w14:textId="77777777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64DBB">
        <w:rPr>
          <w:rFonts w:ascii="Arial" w:hAnsi="Arial" w:cs="Arial"/>
          <w:b/>
          <w:sz w:val="24"/>
          <w:szCs w:val="24"/>
        </w:rPr>
        <w:t>8.4.7 Специальные требования к механически связанным контактным элементам</w:t>
      </w:r>
    </w:p>
    <w:p w14:paraId="1A9C8309" w14:textId="77777777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7586">
        <w:rPr>
          <w:rFonts w:ascii="Arial" w:hAnsi="Arial" w:cs="Arial"/>
          <w:sz w:val="24"/>
          <w:szCs w:val="24"/>
        </w:rPr>
        <w:t xml:space="preserve">См. приложение L. </w:t>
      </w:r>
    </w:p>
    <w:p w14:paraId="3585B276" w14:textId="72660064" w:rsidR="00B07586" w:rsidRPr="00B07586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7176">
        <w:rPr>
          <w:rFonts w:ascii="Arial" w:hAnsi="Arial" w:cs="Arial"/>
          <w:b/>
          <w:sz w:val="24"/>
          <w:szCs w:val="24"/>
        </w:rPr>
        <w:t>8.4.8 Дополнительные требования к аппара</w:t>
      </w:r>
      <w:r w:rsidR="00564DBB" w:rsidRPr="00C77176">
        <w:rPr>
          <w:rFonts w:ascii="Arial" w:hAnsi="Arial" w:cs="Arial"/>
          <w:b/>
          <w:sz w:val="24"/>
          <w:szCs w:val="24"/>
        </w:rPr>
        <w:t>там</w:t>
      </w:r>
      <w:r w:rsidRPr="00C77176">
        <w:rPr>
          <w:rFonts w:ascii="Arial" w:hAnsi="Arial" w:cs="Arial"/>
          <w:b/>
          <w:sz w:val="24"/>
          <w:szCs w:val="24"/>
        </w:rPr>
        <w:t xml:space="preserve"> для цепей управления, имеющи</w:t>
      </w:r>
      <w:r w:rsidR="009A3BC1" w:rsidRPr="00C77176">
        <w:rPr>
          <w:rFonts w:ascii="Arial" w:hAnsi="Arial" w:cs="Arial"/>
          <w:b/>
          <w:sz w:val="24"/>
          <w:szCs w:val="24"/>
        </w:rPr>
        <w:t>м</w:t>
      </w:r>
      <w:r w:rsidRPr="00C77176">
        <w:rPr>
          <w:rFonts w:ascii="Arial" w:hAnsi="Arial" w:cs="Arial"/>
          <w:b/>
          <w:sz w:val="24"/>
          <w:szCs w:val="24"/>
        </w:rPr>
        <w:t xml:space="preserve"> встроенный коммуникационный интерфейс (SDCI)</w:t>
      </w:r>
    </w:p>
    <w:p w14:paraId="361AB889" w14:textId="651C3494" w:rsidR="005A3DA0" w:rsidRPr="0098674C" w:rsidRDefault="00B075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7586">
        <w:rPr>
          <w:rFonts w:ascii="Arial" w:hAnsi="Arial" w:cs="Arial"/>
          <w:sz w:val="24"/>
          <w:szCs w:val="24"/>
        </w:rPr>
        <w:t>См. приложение O.</w:t>
      </w:r>
    </w:p>
    <w:p w14:paraId="7B1458BD" w14:textId="35A46668" w:rsidR="0018660E" w:rsidRDefault="0018660E" w:rsidP="001C2492">
      <w:pPr>
        <w:pStyle w:val="1"/>
        <w:spacing w:line="360" w:lineRule="auto"/>
        <w:ind w:firstLine="709"/>
        <w:jc w:val="left"/>
        <w:rPr>
          <w:rFonts w:ascii="Arial" w:hAnsi="Arial" w:cs="Arial"/>
          <w:lang w:val="ru-RU"/>
        </w:rPr>
      </w:pPr>
      <w:r w:rsidRPr="0018660E">
        <w:rPr>
          <w:rFonts w:ascii="Arial" w:hAnsi="Arial" w:cs="Arial"/>
          <w:lang w:val="ru-RU"/>
        </w:rPr>
        <w:t xml:space="preserve">9 </w:t>
      </w:r>
      <w:r w:rsidR="009A3BC1">
        <w:rPr>
          <w:rFonts w:ascii="Arial" w:hAnsi="Arial" w:cs="Arial"/>
          <w:lang w:val="ru-RU"/>
        </w:rPr>
        <w:t>Испытания</w:t>
      </w:r>
    </w:p>
    <w:p w14:paraId="6DC4FA2D" w14:textId="77777777" w:rsidR="009A3BC1" w:rsidRPr="009A3BC1" w:rsidRDefault="009A3BC1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A3BC1">
        <w:rPr>
          <w:rFonts w:ascii="Arial" w:hAnsi="Arial" w:cs="Arial"/>
          <w:b/>
          <w:sz w:val="24"/>
          <w:szCs w:val="24"/>
        </w:rPr>
        <w:t>9.1 Виды испытаний</w:t>
      </w:r>
    </w:p>
    <w:p w14:paraId="38BE7C05" w14:textId="77777777" w:rsidR="009A3BC1" w:rsidRPr="009A3BC1" w:rsidRDefault="009A3BC1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A3BC1">
        <w:rPr>
          <w:rFonts w:ascii="Arial" w:hAnsi="Arial" w:cs="Arial"/>
          <w:b/>
          <w:sz w:val="24"/>
          <w:szCs w:val="24"/>
        </w:rPr>
        <w:t>9.1.1 Общие положения</w:t>
      </w:r>
    </w:p>
    <w:p w14:paraId="3498978B" w14:textId="6F6EE354" w:rsidR="009A3BC1" w:rsidRDefault="009A3BC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A3BC1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>ют</w:t>
      </w:r>
      <w:r w:rsidRPr="009A3BC1">
        <w:rPr>
          <w:rFonts w:ascii="Arial" w:hAnsi="Arial" w:cs="Arial"/>
          <w:sz w:val="24"/>
          <w:szCs w:val="24"/>
        </w:rPr>
        <w:t xml:space="preserve"> 9.1.1 IEC 60947-1:2020.</w:t>
      </w:r>
    </w:p>
    <w:p w14:paraId="3D547ED7" w14:textId="77777777" w:rsidR="00E16E5B" w:rsidRDefault="00E16E5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DCBBA40" w14:textId="08659D69" w:rsidR="00C77176" w:rsidRPr="00C77176" w:rsidRDefault="00C7717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77176">
        <w:rPr>
          <w:rFonts w:ascii="Arial" w:hAnsi="Arial" w:cs="Arial"/>
          <w:b/>
          <w:sz w:val="24"/>
          <w:szCs w:val="24"/>
        </w:rPr>
        <w:lastRenderedPageBreak/>
        <w:t>9.1.2 Типовые испытания</w:t>
      </w:r>
    </w:p>
    <w:p w14:paraId="1ED36686" w14:textId="440A10C2" w:rsidR="00C77176" w:rsidRPr="00C77176" w:rsidRDefault="00C7717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77176">
        <w:rPr>
          <w:rFonts w:ascii="Arial" w:hAnsi="Arial" w:cs="Arial"/>
          <w:sz w:val="24"/>
          <w:szCs w:val="24"/>
        </w:rPr>
        <w:t xml:space="preserve">Типовые испытания предназначены для проверки соответствия конструкции аппаратов </w:t>
      </w:r>
      <w:r w:rsidR="003452CA">
        <w:rPr>
          <w:rFonts w:ascii="Arial" w:hAnsi="Arial" w:cs="Arial"/>
          <w:sz w:val="24"/>
          <w:szCs w:val="24"/>
        </w:rPr>
        <w:t>для цепей управления требованиям настоящего стандарта:</w:t>
      </w:r>
    </w:p>
    <w:p w14:paraId="2F10E48B" w14:textId="5C960C59" w:rsidR="00C77176" w:rsidRPr="00E40B71" w:rsidRDefault="003452CA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color w:val="000000"/>
          <w:sz w:val="24"/>
          <w:szCs w:val="24"/>
        </w:rPr>
        <w:t>Они состоят из проверок следующих характеристик:</w:t>
      </w:r>
    </w:p>
    <w:p w14:paraId="361C7560" w14:textId="666B73E0" w:rsidR="00C77176" w:rsidRPr="00E40B71" w:rsidRDefault="00C77176" w:rsidP="00F50486">
      <w:pPr>
        <w:spacing w:after="0" w:line="36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 xml:space="preserve">a) </w:t>
      </w:r>
      <w:r w:rsidR="003452CA" w:rsidRPr="00E40B71">
        <w:rPr>
          <w:rFonts w:ascii="Arial" w:hAnsi="Arial" w:cs="Arial"/>
          <w:sz w:val="24"/>
          <w:szCs w:val="24"/>
        </w:rPr>
        <w:t>превышение температуры</w:t>
      </w:r>
      <w:r w:rsidRPr="00E40B71">
        <w:rPr>
          <w:rFonts w:ascii="Arial" w:hAnsi="Arial" w:cs="Arial"/>
          <w:sz w:val="24"/>
          <w:szCs w:val="24"/>
        </w:rPr>
        <w:t xml:space="preserve"> (9.3.3.3);</w:t>
      </w:r>
    </w:p>
    <w:p w14:paraId="7CCFA549" w14:textId="436D2631" w:rsidR="00C77176" w:rsidRPr="00E40B71" w:rsidRDefault="00C77176" w:rsidP="00F50486">
      <w:pPr>
        <w:spacing w:after="0" w:line="36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 xml:space="preserve">b) </w:t>
      </w:r>
      <w:r w:rsidR="003452CA" w:rsidRPr="00E40B71">
        <w:rPr>
          <w:rFonts w:ascii="Arial" w:hAnsi="Arial" w:cs="Arial"/>
          <w:color w:val="000000"/>
          <w:sz w:val="24"/>
          <w:szCs w:val="24"/>
        </w:rPr>
        <w:t xml:space="preserve">электроизоляционных свойств </w:t>
      </w:r>
      <w:r w:rsidRPr="00E40B71">
        <w:rPr>
          <w:rFonts w:ascii="Arial" w:hAnsi="Arial" w:cs="Arial"/>
          <w:sz w:val="24"/>
          <w:szCs w:val="24"/>
        </w:rPr>
        <w:t>(9.3.3.4);</w:t>
      </w:r>
    </w:p>
    <w:p w14:paraId="4504D150" w14:textId="5264F0DF" w:rsidR="00C77176" w:rsidRPr="00E40B71" w:rsidRDefault="00C77176" w:rsidP="002E3B1D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 xml:space="preserve">c) </w:t>
      </w:r>
      <w:r w:rsidR="003452CA" w:rsidRPr="00E40B71">
        <w:rPr>
          <w:rFonts w:ascii="Arial" w:hAnsi="Arial" w:cs="Arial"/>
          <w:color w:val="000000"/>
          <w:sz w:val="24"/>
          <w:szCs w:val="24"/>
        </w:rPr>
        <w:t xml:space="preserve">включающих и отключающих способностей коммутационных элементов в условиях нормальных нагрузок </w:t>
      </w:r>
      <w:r w:rsidRPr="00E40B71">
        <w:rPr>
          <w:rFonts w:ascii="Arial" w:hAnsi="Arial" w:cs="Arial"/>
          <w:sz w:val="24"/>
          <w:szCs w:val="24"/>
        </w:rPr>
        <w:t>(9.3.3.5.3);</w:t>
      </w:r>
    </w:p>
    <w:p w14:paraId="44BDB1F4" w14:textId="2158D137" w:rsidR="009A3BC1" w:rsidRPr="00E40B71" w:rsidRDefault="003452CA" w:rsidP="002E3B1D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  <w:lang w:val="en-US"/>
        </w:rPr>
        <w:t>d</w:t>
      </w:r>
      <w:r w:rsidR="00C77176" w:rsidRPr="00E40B71">
        <w:rPr>
          <w:rFonts w:ascii="Arial" w:hAnsi="Arial" w:cs="Arial"/>
          <w:sz w:val="24"/>
          <w:szCs w:val="24"/>
        </w:rPr>
        <w:t xml:space="preserve">) </w:t>
      </w:r>
      <w:r w:rsidRPr="00E40B71">
        <w:rPr>
          <w:rFonts w:ascii="Arial" w:hAnsi="Arial" w:cs="Arial"/>
          <w:color w:val="000000"/>
          <w:sz w:val="24"/>
          <w:szCs w:val="24"/>
        </w:rPr>
        <w:t xml:space="preserve">включающих и отключающих способностей коммутационных элементов в условиях перегрузок </w:t>
      </w:r>
      <w:r w:rsidR="00C77176" w:rsidRPr="00E40B71">
        <w:rPr>
          <w:rFonts w:ascii="Arial" w:hAnsi="Arial" w:cs="Arial"/>
          <w:sz w:val="24"/>
          <w:szCs w:val="24"/>
        </w:rPr>
        <w:t>(9.3.3.5.4);</w:t>
      </w:r>
    </w:p>
    <w:p w14:paraId="164C4382" w14:textId="2233175B" w:rsidR="00E40B71" w:rsidRPr="00E40B71" w:rsidRDefault="00E40B71" w:rsidP="00F50486">
      <w:pPr>
        <w:spacing w:after="0" w:line="36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>e) работоспособност</w:t>
      </w:r>
      <w:r>
        <w:rPr>
          <w:rFonts w:ascii="Arial" w:hAnsi="Arial" w:cs="Arial"/>
          <w:sz w:val="24"/>
          <w:szCs w:val="24"/>
        </w:rPr>
        <w:t>и</w:t>
      </w:r>
      <w:r w:rsidRPr="00E40B7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 условиях</w:t>
      </w:r>
      <w:r w:rsidRPr="00E40B71">
        <w:rPr>
          <w:rFonts w:ascii="Arial" w:hAnsi="Arial" w:cs="Arial"/>
          <w:sz w:val="24"/>
          <w:szCs w:val="24"/>
        </w:rPr>
        <w:t xml:space="preserve"> короткого замыкания (9.3.4);</w:t>
      </w:r>
    </w:p>
    <w:p w14:paraId="06C695AA" w14:textId="5CCC6AF7" w:rsidR="00E40B71" w:rsidRPr="00E40B71" w:rsidRDefault="00E40B71" w:rsidP="00F50486">
      <w:pPr>
        <w:spacing w:after="0" w:line="36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>f) конструктивны</w:t>
      </w:r>
      <w:r>
        <w:rPr>
          <w:rFonts w:ascii="Arial" w:hAnsi="Arial" w:cs="Arial"/>
          <w:sz w:val="24"/>
          <w:szCs w:val="24"/>
        </w:rPr>
        <w:t>х особенностей</w:t>
      </w:r>
      <w:r w:rsidRPr="00E40B71">
        <w:rPr>
          <w:rFonts w:ascii="Arial" w:hAnsi="Arial" w:cs="Arial"/>
          <w:sz w:val="24"/>
          <w:szCs w:val="24"/>
        </w:rPr>
        <w:t xml:space="preserve"> (9.2);</w:t>
      </w:r>
    </w:p>
    <w:p w14:paraId="0B686085" w14:textId="67B830B3" w:rsidR="00E40B71" w:rsidRPr="00E40B71" w:rsidRDefault="00E40B71" w:rsidP="00F50486">
      <w:pPr>
        <w:spacing w:after="0" w:line="36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 xml:space="preserve">g) степени защиты </w:t>
      </w:r>
      <w:r w:rsidRPr="00E40B71">
        <w:rPr>
          <w:rFonts w:ascii="Arial" w:hAnsi="Arial" w:cs="Arial"/>
          <w:color w:val="000000"/>
          <w:sz w:val="24"/>
          <w:szCs w:val="24"/>
        </w:rPr>
        <w:t xml:space="preserve">аппаратов для цепей управления в оболочке </w:t>
      </w:r>
      <w:r w:rsidRPr="00E40B71">
        <w:rPr>
          <w:rFonts w:ascii="Arial" w:hAnsi="Arial" w:cs="Arial"/>
          <w:sz w:val="24"/>
          <w:szCs w:val="24"/>
        </w:rPr>
        <w:t xml:space="preserve">(9.3.1); </w:t>
      </w:r>
    </w:p>
    <w:p w14:paraId="3CC777FC" w14:textId="446759D8" w:rsidR="009A3BC1" w:rsidRDefault="00E40B71" w:rsidP="002E3B1D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>h) испытани</w:t>
      </w:r>
      <w:r>
        <w:rPr>
          <w:rFonts w:ascii="Arial" w:hAnsi="Arial" w:cs="Arial"/>
          <w:sz w:val="24"/>
          <w:szCs w:val="24"/>
        </w:rPr>
        <w:t>й</w:t>
      </w:r>
      <w:r w:rsidRPr="00E40B71">
        <w:rPr>
          <w:rFonts w:ascii="Arial" w:hAnsi="Arial" w:cs="Arial"/>
          <w:sz w:val="24"/>
          <w:szCs w:val="24"/>
        </w:rPr>
        <w:t xml:space="preserve"> на </w:t>
      </w:r>
      <w:r w:rsidR="002E3B1D">
        <w:rPr>
          <w:rFonts w:ascii="Arial" w:hAnsi="Arial" w:cs="Arial"/>
          <w:sz w:val="24"/>
          <w:szCs w:val="24"/>
        </w:rPr>
        <w:t>ЭМС</w:t>
      </w:r>
      <w:r w:rsidRPr="00E40B7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где это</w:t>
      </w:r>
      <w:r w:rsidRPr="00E40B71">
        <w:rPr>
          <w:rFonts w:ascii="Arial" w:hAnsi="Arial" w:cs="Arial"/>
          <w:sz w:val="24"/>
          <w:szCs w:val="24"/>
        </w:rPr>
        <w:t xml:space="preserve"> применимо (9.4);</w:t>
      </w:r>
    </w:p>
    <w:p w14:paraId="2D38296E" w14:textId="57F43C84" w:rsidR="00E40B71" w:rsidRPr="00E40B71" w:rsidRDefault="00E40B71" w:rsidP="00F50486">
      <w:pPr>
        <w:spacing w:after="0" w:line="36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 xml:space="preserve">i) </w:t>
      </w:r>
      <w:r>
        <w:rPr>
          <w:rFonts w:ascii="Arial" w:hAnsi="Arial" w:cs="Arial"/>
          <w:sz w:val="24"/>
          <w:szCs w:val="24"/>
        </w:rPr>
        <w:t>испытаний</w:t>
      </w:r>
      <w:r w:rsidRPr="00E40B71">
        <w:rPr>
          <w:rFonts w:ascii="Arial" w:hAnsi="Arial" w:cs="Arial"/>
          <w:sz w:val="24"/>
          <w:szCs w:val="24"/>
        </w:rPr>
        <w:t xml:space="preserve"> разряда накопленной энергии, где это применимо (9.2.13);</w:t>
      </w:r>
    </w:p>
    <w:p w14:paraId="43FE29B0" w14:textId="7BF77F3E" w:rsidR="009A3BC1" w:rsidRDefault="00E40B71" w:rsidP="00F50486">
      <w:pPr>
        <w:spacing w:after="0" w:line="36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E40B71">
        <w:rPr>
          <w:rFonts w:ascii="Arial" w:hAnsi="Arial" w:cs="Arial"/>
          <w:sz w:val="24"/>
          <w:szCs w:val="24"/>
        </w:rPr>
        <w:t>j) проверк</w:t>
      </w:r>
      <w:r w:rsidR="00A079E7">
        <w:rPr>
          <w:rFonts w:ascii="Arial" w:hAnsi="Arial" w:cs="Arial"/>
          <w:sz w:val="24"/>
          <w:szCs w:val="24"/>
        </w:rPr>
        <w:t>и</w:t>
      </w:r>
      <w:r w:rsidRPr="00E40B71">
        <w:rPr>
          <w:rFonts w:ascii="Arial" w:hAnsi="Arial" w:cs="Arial"/>
          <w:sz w:val="24"/>
          <w:szCs w:val="24"/>
        </w:rPr>
        <w:t xml:space="preserve"> пределов срабатывания контакторных </w:t>
      </w:r>
      <w:r w:rsidR="009F7B3D">
        <w:rPr>
          <w:rFonts w:ascii="Arial" w:hAnsi="Arial" w:cs="Arial"/>
          <w:sz w:val="24"/>
          <w:szCs w:val="24"/>
        </w:rPr>
        <w:t>приставок</w:t>
      </w:r>
      <w:r w:rsidR="009F7B3D" w:rsidRPr="00E40B71">
        <w:rPr>
          <w:rFonts w:ascii="Arial" w:hAnsi="Arial" w:cs="Arial"/>
          <w:sz w:val="24"/>
          <w:szCs w:val="24"/>
        </w:rPr>
        <w:t xml:space="preserve"> </w:t>
      </w:r>
      <w:r w:rsidRPr="00E40B71">
        <w:rPr>
          <w:rFonts w:ascii="Arial" w:hAnsi="Arial" w:cs="Arial"/>
          <w:sz w:val="24"/>
          <w:szCs w:val="24"/>
        </w:rPr>
        <w:t>(см. 9.3.3.2).</w:t>
      </w:r>
    </w:p>
    <w:p w14:paraId="1C38C60C" w14:textId="5B581BBB" w:rsidR="00A079E7" w:rsidRPr="00EE14A4" w:rsidRDefault="00A079E7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E14A4">
        <w:rPr>
          <w:rFonts w:ascii="Arial" w:hAnsi="Arial" w:cs="Arial"/>
          <w:b/>
          <w:sz w:val="24"/>
          <w:szCs w:val="24"/>
        </w:rPr>
        <w:t xml:space="preserve">9.1.3 </w:t>
      </w:r>
      <w:r w:rsidR="006D6661" w:rsidRPr="00EE14A4">
        <w:rPr>
          <w:rFonts w:ascii="Arial" w:hAnsi="Arial" w:cs="Arial"/>
          <w:b/>
          <w:sz w:val="24"/>
          <w:szCs w:val="24"/>
        </w:rPr>
        <w:t>Контрольные</w:t>
      </w:r>
      <w:r w:rsidRPr="00EE14A4">
        <w:rPr>
          <w:rFonts w:ascii="Arial" w:hAnsi="Arial" w:cs="Arial"/>
          <w:b/>
          <w:sz w:val="24"/>
          <w:szCs w:val="24"/>
        </w:rPr>
        <w:t xml:space="preserve"> испытания</w:t>
      </w:r>
    </w:p>
    <w:p w14:paraId="49128A9B" w14:textId="474E1A6C" w:rsidR="00A079E7" w:rsidRPr="00A079E7" w:rsidRDefault="00A079E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Пункт</w:t>
      </w:r>
      <w:r w:rsidRPr="00A079E7">
        <w:rPr>
          <w:rFonts w:ascii="Arial" w:hAnsi="Arial" w:cs="Arial"/>
          <w:sz w:val="24"/>
          <w:szCs w:val="24"/>
        </w:rPr>
        <w:t xml:space="preserve"> 9.1.3 IEC 60947-1:2020 </w:t>
      </w:r>
      <w:r>
        <w:rPr>
          <w:rFonts w:ascii="Arial" w:hAnsi="Arial" w:cs="Arial"/>
          <w:sz w:val="24"/>
          <w:szCs w:val="24"/>
        </w:rPr>
        <w:t>применяют</w:t>
      </w:r>
      <w:r w:rsidRPr="00A079E7">
        <w:rPr>
          <w:rFonts w:ascii="Arial" w:hAnsi="Arial" w:cs="Arial"/>
          <w:sz w:val="24"/>
          <w:szCs w:val="24"/>
        </w:rPr>
        <w:t xml:space="preserve"> с </w:t>
      </w:r>
      <w:r w:rsidR="002E3B1D">
        <w:rPr>
          <w:rFonts w:ascii="Arial" w:hAnsi="Arial" w:cs="Arial"/>
          <w:sz w:val="24"/>
          <w:szCs w:val="24"/>
        </w:rPr>
        <w:t xml:space="preserve">нижеприведенными </w:t>
      </w:r>
      <w:r w:rsidRPr="00A079E7">
        <w:rPr>
          <w:rFonts w:ascii="Arial" w:hAnsi="Arial" w:cs="Arial"/>
          <w:sz w:val="24"/>
          <w:szCs w:val="24"/>
        </w:rPr>
        <w:t>дополнениями.</w:t>
      </w:r>
    </w:p>
    <w:p w14:paraId="675C4AC0" w14:textId="03153172" w:rsidR="00A079E7" w:rsidRPr="00A079E7" w:rsidRDefault="006D666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Контрольные</w:t>
      </w:r>
      <w:r w:rsidR="00A079E7" w:rsidRPr="00A079E7">
        <w:rPr>
          <w:rFonts w:ascii="Arial" w:hAnsi="Arial" w:cs="Arial"/>
          <w:sz w:val="24"/>
          <w:szCs w:val="24"/>
        </w:rPr>
        <w:t xml:space="preserve"> испытания включают в себя:</w:t>
      </w:r>
    </w:p>
    <w:p w14:paraId="5AAC9DE9" w14:textId="068A6802" w:rsidR="00A079E7" w:rsidRPr="00A079E7" w:rsidRDefault="00F504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079E7">
        <w:rPr>
          <w:rFonts w:ascii="Arial" w:hAnsi="Arial" w:cs="Arial"/>
          <w:sz w:val="24"/>
          <w:szCs w:val="24"/>
        </w:rPr>
        <w:t xml:space="preserve"> </w:t>
      </w:r>
      <w:r w:rsidR="00A079E7" w:rsidRPr="00A079E7">
        <w:rPr>
          <w:rFonts w:ascii="Arial" w:hAnsi="Arial" w:cs="Arial"/>
          <w:sz w:val="24"/>
          <w:szCs w:val="24"/>
        </w:rPr>
        <w:t>проверку функционирования (электрическую и/или механическую);</w:t>
      </w:r>
    </w:p>
    <w:p w14:paraId="2B32DEA5" w14:textId="0EC64513" w:rsidR="00A079E7" w:rsidRPr="00A079E7" w:rsidRDefault="00F504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079E7">
        <w:rPr>
          <w:rFonts w:ascii="Arial" w:hAnsi="Arial" w:cs="Arial"/>
          <w:sz w:val="24"/>
          <w:szCs w:val="24"/>
        </w:rPr>
        <w:t xml:space="preserve"> </w:t>
      </w:r>
      <w:r w:rsidR="00A079E7" w:rsidRPr="00A079E7">
        <w:rPr>
          <w:rFonts w:ascii="Arial" w:hAnsi="Arial" w:cs="Arial"/>
          <w:sz w:val="24"/>
          <w:szCs w:val="24"/>
        </w:rPr>
        <w:t>проверк</w:t>
      </w:r>
      <w:r w:rsidR="00433E86">
        <w:rPr>
          <w:rFonts w:ascii="Arial" w:hAnsi="Arial" w:cs="Arial"/>
          <w:sz w:val="24"/>
          <w:szCs w:val="24"/>
        </w:rPr>
        <w:t>у</w:t>
      </w:r>
      <w:r w:rsidR="00A079E7" w:rsidRPr="00A079E7">
        <w:rPr>
          <w:rFonts w:ascii="Arial" w:hAnsi="Arial" w:cs="Arial"/>
          <w:sz w:val="24"/>
          <w:szCs w:val="24"/>
        </w:rPr>
        <w:t xml:space="preserve"> пределов срабатывания контакторных </w:t>
      </w:r>
      <w:r w:rsidR="009F7B3D">
        <w:rPr>
          <w:rFonts w:ascii="Arial" w:hAnsi="Arial" w:cs="Arial"/>
          <w:sz w:val="24"/>
          <w:szCs w:val="24"/>
        </w:rPr>
        <w:t>приставок</w:t>
      </w:r>
      <w:r w:rsidR="009F7B3D" w:rsidRPr="00A079E7">
        <w:rPr>
          <w:rFonts w:ascii="Arial" w:hAnsi="Arial" w:cs="Arial"/>
          <w:sz w:val="24"/>
          <w:szCs w:val="24"/>
        </w:rPr>
        <w:t xml:space="preserve"> </w:t>
      </w:r>
      <w:r w:rsidR="00A079E7" w:rsidRPr="00A079E7">
        <w:rPr>
          <w:rFonts w:ascii="Arial" w:hAnsi="Arial" w:cs="Arial"/>
          <w:sz w:val="24"/>
          <w:szCs w:val="24"/>
        </w:rPr>
        <w:t>(см. 9.3.3.2);</w:t>
      </w:r>
    </w:p>
    <w:p w14:paraId="5994221A" w14:textId="1D5D67D2" w:rsidR="00A079E7" w:rsidRPr="00004C46" w:rsidRDefault="00F504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004C46">
        <w:rPr>
          <w:rFonts w:ascii="Arial" w:hAnsi="Arial" w:cs="Arial"/>
          <w:sz w:val="24"/>
          <w:szCs w:val="24"/>
        </w:rPr>
        <w:t xml:space="preserve"> </w:t>
      </w:r>
      <w:r w:rsidR="00004C46" w:rsidRPr="00004C46">
        <w:rPr>
          <w:rFonts w:ascii="Arial" w:hAnsi="Arial" w:cs="Arial"/>
          <w:sz w:val="24"/>
          <w:szCs w:val="24"/>
        </w:rPr>
        <w:t xml:space="preserve">испытания электроизоляционных свойств </w:t>
      </w:r>
      <w:r w:rsidR="00A079E7" w:rsidRPr="00004C46">
        <w:rPr>
          <w:rFonts w:ascii="Arial" w:hAnsi="Arial" w:cs="Arial"/>
          <w:sz w:val="24"/>
          <w:szCs w:val="24"/>
        </w:rPr>
        <w:t>(см. 9.3.3.4.2).</w:t>
      </w:r>
    </w:p>
    <w:p w14:paraId="1E227AA7" w14:textId="6B6CC7EE" w:rsidR="009A3BC1" w:rsidRPr="00F10704" w:rsidRDefault="00A079E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0704">
        <w:rPr>
          <w:rFonts w:ascii="Arial" w:hAnsi="Arial" w:cs="Arial"/>
          <w:sz w:val="24"/>
          <w:szCs w:val="24"/>
        </w:rPr>
        <w:t xml:space="preserve">При необходимости </w:t>
      </w:r>
      <w:r w:rsidR="002E6E05">
        <w:rPr>
          <w:rFonts w:ascii="Arial" w:hAnsi="Arial" w:cs="Arial"/>
          <w:sz w:val="24"/>
          <w:szCs w:val="24"/>
        </w:rPr>
        <w:t>допускается</w:t>
      </w:r>
      <w:r w:rsidRPr="00F10704">
        <w:rPr>
          <w:rFonts w:ascii="Arial" w:hAnsi="Arial" w:cs="Arial"/>
          <w:sz w:val="24"/>
          <w:szCs w:val="24"/>
        </w:rPr>
        <w:t xml:space="preserve"> </w:t>
      </w:r>
      <w:r w:rsidR="002E6E05">
        <w:rPr>
          <w:rFonts w:ascii="Arial" w:hAnsi="Arial" w:cs="Arial"/>
          <w:color w:val="000000"/>
          <w:sz w:val="24"/>
          <w:szCs w:val="24"/>
        </w:rPr>
        <w:t>проводить</w:t>
      </w:r>
      <w:r w:rsidR="002E6E05" w:rsidRPr="00F10704">
        <w:rPr>
          <w:rFonts w:ascii="Arial" w:hAnsi="Arial" w:cs="Arial"/>
          <w:color w:val="000000"/>
          <w:sz w:val="24"/>
          <w:szCs w:val="24"/>
        </w:rPr>
        <w:t xml:space="preserve"> </w:t>
      </w:r>
      <w:r w:rsidR="006D6661" w:rsidRPr="00F10704">
        <w:rPr>
          <w:rFonts w:ascii="Arial" w:hAnsi="Arial" w:cs="Arial"/>
          <w:color w:val="000000"/>
          <w:sz w:val="24"/>
          <w:szCs w:val="24"/>
        </w:rPr>
        <w:t>дополнительные контрольные испытания для аппаратов для цепей управления или устройств для цепей управления</w:t>
      </w:r>
      <w:r w:rsidRPr="00F10704">
        <w:rPr>
          <w:rFonts w:ascii="Arial" w:hAnsi="Arial" w:cs="Arial"/>
          <w:sz w:val="24"/>
          <w:szCs w:val="24"/>
        </w:rPr>
        <w:t xml:space="preserve"> при необходимости. </w:t>
      </w:r>
      <w:r w:rsidRPr="00F10704">
        <w:rPr>
          <w:rFonts w:ascii="Arial" w:hAnsi="Arial" w:cs="Arial"/>
          <w:color w:val="000000"/>
          <w:sz w:val="24"/>
          <w:szCs w:val="24"/>
        </w:rPr>
        <w:t xml:space="preserve">Для </w:t>
      </w:r>
      <w:r w:rsidR="002E3B1D">
        <w:rPr>
          <w:rFonts w:ascii="Arial" w:hAnsi="Arial" w:cs="Arial"/>
          <w:color w:val="000000"/>
          <w:sz w:val="24"/>
          <w:szCs w:val="24"/>
        </w:rPr>
        <w:t xml:space="preserve">выполнения </w:t>
      </w:r>
      <w:r w:rsidRPr="00F10704">
        <w:rPr>
          <w:rFonts w:ascii="Arial" w:hAnsi="Arial" w:cs="Arial"/>
          <w:color w:val="000000"/>
          <w:sz w:val="24"/>
          <w:szCs w:val="24"/>
        </w:rPr>
        <w:t xml:space="preserve">этих испытаний </w:t>
      </w:r>
      <w:r w:rsidR="002E6E05">
        <w:rPr>
          <w:rFonts w:ascii="Arial" w:hAnsi="Arial" w:cs="Arial"/>
          <w:color w:val="000000"/>
          <w:sz w:val="24"/>
          <w:szCs w:val="24"/>
        </w:rPr>
        <w:t>рекомендуется</w:t>
      </w:r>
      <w:r w:rsidRPr="00F10704">
        <w:rPr>
          <w:rFonts w:ascii="Arial" w:hAnsi="Arial" w:cs="Arial"/>
          <w:color w:val="000000"/>
          <w:sz w:val="24"/>
          <w:szCs w:val="24"/>
        </w:rPr>
        <w:t xml:space="preserve"> </w:t>
      </w:r>
      <w:r w:rsidR="002E6E05" w:rsidRPr="00F10704">
        <w:rPr>
          <w:rFonts w:ascii="Arial" w:hAnsi="Arial" w:cs="Arial"/>
          <w:color w:val="000000"/>
          <w:sz w:val="24"/>
          <w:szCs w:val="24"/>
        </w:rPr>
        <w:t>прин</w:t>
      </w:r>
      <w:r w:rsidR="002E6E05">
        <w:rPr>
          <w:rFonts w:ascii="Arial" w:hAnsi="Arial" w:cs="Arial"/>
          <w:color w:val="000000"/>
          <w:sz w:val="24"/>
          <w:szCs w:val="24"/>
        </w:rPr>
        <w:t>имать</w:t>
      </w:r>
      <w:r w:rsidR="002E6E05" w:rsidRPr="00F10704">
        <w:rPr>
          <w:rFonts w:ascii="Arial" w:hAnsi="Arial" w:cs="Arial"/>
          <w:color w:val="000000"/>
          <w:sz w:val="24"/>
          <w:szCs w:val="24"/>
        </w:rPr>
        <w:t xml:space="preserve"> </w:t>
      </w:r>
      <w:r w:rsidRPr="00F10704">
        <w:rPr>
          <w:rFonts w:ascii="Arial" w:hAnsi="Arial" w:cs="Arial"/>
          <w:color w:val="000000"/>
          <w:sz w:val="24"/>
          <w:szCs w:val="24"/>
        </w:rPr>
        <w:t xml:space="preserve">план </w:t>
      </w:r>
      <w:r w:rsidR="006D6661" w:rsidRPr="00F10704">
        <w:rPr>
          <w:rFonts w:ascii="Arial" w:hAnsi="Arial" w:cs="Arial"/>
          <w:color w:val="000000"/>
          <w:sz w:val="24"/>
          <w:szCs w:val="24"/>
        </w:rPr>
        <w:t>выборки образцов</w:t>
      </w:r>
      <w:r w:rsidRPr="00F10704">
        <w:rPr>
          <w:rFonts w:ascii="Arial" w:hAnsi="Arial" w:cs="Arial"/>
          <w:color w:val="000000"/>
          <w:sz w:val="24"/>
          <w:szCs w:val="24"/>
        </w:rPr>
        <w:t xml:space="preserve">, </w:t>
      </w:r>
      <w:r w:rsidR="002E3B1D">
        <w:rPr>
          <w:rFonts w:ascii="Arial" w:hAnsi="Arial" w:cs="Arial"/>
          <w:color w:val="000000"/>
          <w:sz w:val="24"/>
          <w:szCs w:val="24"/>
        </w:rPr>
        <w:t xml:space="preserve">но </w:t>
      </w:r>
      <w:r w:rsidR="002E6E05">
        <w:rPr>
          <w:rFonts w:ascii="Arial" w:hAnsi="Arial" w:cs="Arial"/>
          <w:color w:val="000000"/>
          <w:sz w:val="24"/>
          <w:szCs w:val="24"/>
        </w:rPr>
        <w:t>при условии</w:t>
      </w:r>
      <w:r w:rsidR="002E6E05" w:rsidRPr="00F10704">
        <w:rPr>
          <w:rFonts w:ascii="Arial" w:hAnsi="Arial" w:cs="Arial"/>
          <w:color w:val="000000"/>
          <w:sz w:val="24"/>
          <w:szCs w:val="24"/>
        </w:rPr>
        <w:t xml:space="preserve"> соблюде</w:t>
      </w:r>
      <w:r w:rsidR="002E6E05">
        <w:rPr>
          <w:rFonts w:ascii="Arial" w:hAnsi="Arial" w:cs="Arial"/>
          <w:color w:val="000000"/>
          <w:sz w:val="24"/>
          <w:szCs w:val="24"/>
        </w:rPr>
        <w:t>ния</w:t>
      </w:r>
      <w:r w:rsidR="002E6E05" w:rsidRPr="00F10704">
        <w:rPr>
          <w:rFonts w:ascii="Arial" w:hAnsi="Arial" w:cs="Arial"/>
          <w:color w:val="000000"/>
          <w:sz w:val="24"/>
          <w:szCs w:val="24"/>
        </w:rPr>
        <w:t xml:space="preserve"> услови</w:t>
      </w:r>
      <w:r w:rsidR="002E6E05">
        <w:rPr>
          <w:rFonts w:ascii="Arial" w:hAnsi="Arial" w:cs="Arial"/>
          <w:color w:val="000000"/>
          <w:sz w:val="24"/>
          <w:szCs w:val="24"/>
        </w:rPr>
        <w:t>й</w:t>
      </w:r>
      <w:r w:rsidR="002E6E05" w:rsidRPr="00F10704">
        <w:rPr>
          <w:rFonts w:ascii="Arial" w:hAnsi="Arial" w:cs="Arial"/>
          <w:color w:val="000000"/>
          <w:sz w:val="24"/>
          <w:szCs w:val="24"/>
        </w:rPr>
        <w:t xml:space="preserve"> </w:t>
      </w:r>
      <w:r w:rsidRPr="00F10704">
        <w:rPr>
          <w:rFonts w:ascii="Arial" w:hAnsi="Arial" w:cs="Arial"/>
          <w:color w:val="000000"/>
          <w:sz w:val="24"/>
          <w:szCs w:val="24"/>
        </w:rPr>
        <w:t xml:space="preserve">проведения испытаний </w:t>
      </w:r>
      <w:r w:rsidR="002E6E05">
        <w:rPr>
          <w:rFonts w:ascii="Arial" w:hAnsi="Arial" w:cs="Arial"/>
          <w:color w:val="000000"/>
          <w:sz w:val="24"/>
          <w:szCs w:val="24"/>
        </w:rPr>
        <w:t>для выборки</w:t>
      </w:r>
      <w:r w:rsidRPr="00F10704">
        <w:rPr>
          <w:rFonts w:ascii="Arial" w:hAnsi="Arial" w:cs="Arial"/>
          <w:color w:val="000000"/>
          <w:sz w:val="24"/>
          <w:szCs w:val="24"/>
        </w:rPr>
        <w:t xml:space="preserve">, </w:t>
      </w:r>
      <w:r w:rsidR="002E3B1D" w:rsidRPr="00F10704">
        <w:rPr>
          <w:rFonts w:ascii="Arial" w:hAnsi="Arial" w:cs="Arial"/>
          <w:color w:val="000000"/>
          <w:sz w:val="24"/>
          <w:szCs w:val="24"/>
        </w:rPr>
        <w:t>указанны</w:t>
      </w:r>
      <w:r w:rsidR="002E3B1D">
        <w:rPr>
          <w:rFonts w:ascii="Arial" w:hAnsi="Arial" w:cs="Arial"/>
          <w:color w:val="000000"/>
          <w:sz w:val="24"/>
          <w:szCs w:val="24"/>
        </w:rPr>
        <w:t>х</w:t>
      </w:r>
      <w:r w:rsidR="002E3B1D" w:rsidRPr="00F10704">
        <w:rPr>
          <w:rFonts w:ascii="Arial" w:hAnsi="Arial" w:cs="Arial"/>
          <w:color w:val="000000"/>
          <w:sz w:val="24"/>
          <w:szCs w:val="24"/>
        </w:rPr>
        <w:t xml:space="preserve"> </w:t>
      </w:r>
      <w:r w:rsidRPr="00F10704">
        <w:rPr>
          <w:rFonts w:ascii="Arial" w:hAnsi="Arial" w:cs="Arial"/>
          <w:color w:val="000000"/>
          <w:sz w:val="24"/>
          <w:szCs w:val="24"/>
        </w:rPr>
        <w:t>в 9.1.4.</w:t>
      </w:r>
    </w:p>
    <w:p w14:paraId="3A01F8ED" w14:textId="77777777" w:rsidR="00433E86" w:rsidRPr="00433E86" w:rsidRDefault="00433E86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33E86">
        <w:rPr>
          <w:rFonts w:ascii="Arial" w:hAnsi="Arial" w:cs="Arial"/>
          <w:b/>
          <w:sz w:val="24"/>
          <w:szCs w:val="24"/>
        </w:rPr>
        <w:t>9.1.4 Выборочные испытания</w:t>
      </w:r>
    </w:p>
    <w:p w14:paraId="78B75E68" w14:textId="1557DA51" w:rsidR="00433E86" w:rsidRPr="00433E86" w:rsidRDefault="00433E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Пункт</w:t>
      </w:r>
      <w:r w:rsidRPr="00433E86">
        <w:rPr>
          <w:rFonts w:ascii="Arial" w:hAnsi="Arial" w:cs="Arial"/>
          <w:sz w:val="24"/>
          <w:szCs w:val="24"/>
        </w:rPr>
        <w:t xml:space="preserve"> 9.1.4 IEC 60947-1:2020 </w:t>
      </w:r>
      <w:r>
        <w:rPr>
          <w:rFonts w:ascii="Arial" w:hAnsi="Arial" w:cs="Arial"/>
          <w:sz w:val="24"/>
          <w:szCs w:val="24"/>
        </w:rPr>
        <w:t>применяют</w:t>
      </w:r>
      <w:r w:rsidRPr="00433E86">
        <w:rPr>
          <w:rFonts w:ascii="Arial" w:hAnsi="Arial" w:cs="Arial"/>
          <w:sz w:val="24"/>
          <w:szCs w:val="24"/>
        </w:rPr>
        <w:t xml:space="preserve"> с </w:t>
      </w:r>
      <w:r w:rsidR="002E3B1D">
        <w:rPr>
          <w:rFonts w:ascii="Arial" w:hAnsi="Arial" w:cs="Arial"/>
          <w:sz w:val="24"/>
          <w:szCs w:val="24"/>
        </w:rPr>
        <w:t xml:space="preserve">нижеприведенными </w:t>
      </w:r>
      <w:r w:rsidRPr="00433E86">
        <w:rPr>
          <w:rFonts w:ascii="Arial" w:hAnsi="Arial" w:cs="Arial"/>
          <w:sz w:val="24"/>
          <w:szCs w:val="24"/>
        </w:rPr>
        <w:t>дополнениями.</w:t>
      </w:r>
    </w:p>
    <w:p w14:paraId="2DADB278" w14:textId="77777777" w:rsidR="00433E86" w:rsidRPr="00433E86" w:rsidRDefault="00433E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E86">
        <w:rPr>
          <w:rFonts w:ascii="Arial" w:hAnsi="Arial" w:cs="Arial"/>
          <w:sz w:val="24"/>
          <w:szCs w:val="24"/>
        </w:rPr>
        <w:t>Выборочные испытания включают:</w:t>
      </w:r>
    </w:p>
    <w:p w14:paraId="7BA474A4" w14:textId="7A17D62F" w:rsidR="00433E86" w:rsidRPr="00433E86" w:rsidRDefault="00F504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433E86">
        <w:rPr>
          <w:rFonts w:ascii="Arial" w:hAnsi="Arial" w:cs="Arial"/>
          <w:sz w:val="24"/>
          <w:szCs w:val="24"/>
        </w:rPr>
        <w:t xml:space="preserve"> </w:t>
      </w:r>
      <w:r w:rsidR="00433E86" w:rsidRPr="00433E86">
        <w:rPr>
          <w:rFonts w:ascii="Arial" w:hAnsi="Arial" w:cs="Arial"/>
          <w:sz w:val="24"/>
          <w:szCs w:val="24"/>
        </w:rPr>
        <w:t>проверку функционирования (электрическую и/или механическую);</w:t>
      </w:r>
    </w:p>
    <w:p w14:paraId="6F1BA99E" w14:textId="39CC85E0" w:rsidR="00433E86" w:rsidRPr="00433E86" w:rsidRDefault="00F504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433E86">
        <w:rPr>
          <w:rFonts w:ascii="Arial" w:hAnsi="Arial" w:cs="Arial"/>
          <w:sz w:val="24"/>
          <w:szCs w:val="24"/>
        </w:rPr>
        <w:t xml:space="preserve"> </w:t>
      </w:r>
      <w:r w:rsidR="00433E86" w:rsidRPr="00433E86">
        <w:rPr>
          <w:rFonts w:ascii="Arial" w:hAnsi="Arial" w:cs="Arial"/>
          <w:sz w:val="24"/>
          <w:szCs w:val="24"/>
        </w:rPr>
        <w:t>проверк</w:t>
      </w:r>
      <w:r w:rsidR="00433E86">
        <w:rPr>
          <w:rFonts w:ascii="Arial" w:hAnsi="Arial" w:cs="Arial"/>
          <w:sz w:val="24"/>
          <w:szCs w:val="24"/>
        </w:rPr>
        <w:t>у</w:t>
      </w:r>
      <w:r w:rsidR="00433E86" w:rsidRPr="00433E86">
        <w:rPr>
          <w:rFonts w:ascii="Arial" w:hAnsi="Arial" w:cs="Arial"/>
          <w:sz w:val="24"/>
          <w:szCs w:val="24"/>
        </w:rPr>
        <w:t xml:space="preserve"> пределов срабатывания контакторных </w:t>
      </w:r>
      <w:r w:rsidR="009F7B3D">
        <w:rPr>
          <w:rFonts w:ascii="Arial" w:hAnsi="Arial" w:cs="Arial"/>
          <w:sz w:val="24"/>
          <w:szCs w:val="24"/>
        </w:rPr>
        <w:t>приставок</w:t>
      </w:r>
      <w:r w:rsidR="009F7B3D" w:rsidRPr="00433E86">
        <w:rPr>
          <w:rFonts w:ascii="Arial" w:hAnsi="Arial" w:cs="Arial"/>
          <w:sz w:val="24"/>
          <w:szCs w:val="24"/>
        </w:rPr>
        <w:t xml:space="preserve"> </w:t>
      </w:r>
      <w:r w:rsidR="00433E86" w:rsidRPr="00433E86">
        <w:rPr>
          <w:rFonts w:ascii="Arial" w:hAnsi="Arial" w:cs="Arial"/>
          <w:sz w:val="24"/>
          <w:szCs w:val="24"/>
        </w:rPr>
        <w:t>(см. 9.3.3.2);</w:t>
      </w:r>
    </w:p>
    <w:p w14:paraId="1346FDEC" w14:textId="26325348" w:rsidR="00433E86" w:rsidRPr="00004C46" w:rsidRDefault="00F504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004C46">
        <w:rPr>
          <w:rFonts w:ascii="Arial" w:hAnsi="Arial" w:cs="Arial"/>
          <w:sz w:val="24"/>
          <w:szCs w:val="24"/>
        </w:rPr>
        <w:t xml:space="preserve"> </w:t>
      </w:r>
      <w:r w:rsidR="00004C46" w:rsidRPr="00004C46">
        <w:rPr>
          <w:rFonts w:ascii="Arial" w:hAnsi="Arial" w:cs="Arial"/>
          <w:sz w:val="24"/>
          <w:szCs w:val="24"/>
        </w:rPr>
        <w:t xml:space="preserve">испытания электроизоляционных свойств </w:t>
      </w:r>
      <w:r w:rsidR="00433E86" w:rsidRPr="00004C46">
        <w:rPr>
          <w:rFonts w:ascii="Arial" w:hAnsi="Arial" w:cs="Arial"/>
          <w:sz w:val="24"/>
          <w:szCs w:val="24"/>
        </w:rPr>
        <w:t>(см. 9.3.3.4.2);</w:t>
      </w:r>
    </w:p>
    <w:p w14:paraId="25881363" w14:textId="0834C0E3" w:rsidR="00433E86" w:rsidRPr="00004C46" w:rsidRDefault="00F5048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004C46">
        <w:rPr>
          <w:rFonts w:ascii="Arial" w:hAnsi="Arial" w:cs="Arial"/>
          <w:sz w:val="24"/>
          <w:szCs w:val="24"/>
        </w:rPr>
        <w:t xml:space="preserve"> </w:t>
      </w:r>
      <w:r w:rsidR="00004C46" w:rsidRPr="00004C46">
        <w:rPr>
          <w:rFonts w:ascii="Arial" w:hAnsi="Arial" w:cs="Arial"/>
          <w:sz w:val="24"/>
          <w:szCs w:val="24"/>
        </w:rPr>
        <w:t xml:space="preserve">испытание электроизоляционных свойств </w:t>
      </w:r>
      <w:r w:rsidR="00F73F81" w:rsidRPr="00004C46">
        <w:rPr>
          <w:rFonts w:ascii="Arial" w:hAnsi="Arial" w:cs="Arial"/>
          <w:sz w:val="24"/>
          <w:szCs w:val="24"/>
        </w:rPr>
        <w:t>для проверки воздушных зазоров, если применимо</w:t>
      </w:r>
      <w:r w:rsidR="00433E86" w:rsidRPr="00004C46">
        <w:rPr>
          <w:rFonts w:ascii="Arial" w:hAnsi="Arial" w:cs="Arial"/>
          <w:sz w:val="24"/>
          <w:szCs w:val="24"/>
        </w:rPr>
        <w:t xml:space="preserve"> (см. 9.3.3.4.3);</w:t>
      </w:r>
    </w:p>
    <w:p w14:paraId="182EDF74" w14:textId="0261AC59" w:rsidR="0050756A" w:rsidRPr="00E87913" w:rsidRDefault="0050756A" w:rsidP="005A5D46">
      <w:pPr>
        <w:tabs>
          <w:tab w:val="left" w:pos="284"/>
        </w:tabs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</w:t>
      </w:r>
      <w:r w:rsidR="00A914C3">
        <w:rPr>
          <w:rFonts w:ascii="Arial" w:eastAsia="Calibri" w:hAnsi="Arial" w:cs="Arial"/>
          <w:sz w:val="24"/>
          <w:szCs w:val="24"/>
        </w:rPr>
        <w:t>испытание</w:t>
      </w:r>
      <w:r w:rsidRPr="00E87913">
        <w:rPr>
          <w:rFonts w:ascii="Arial" w:eastAsia="Calibri" w:hAnsi="Arial" w:cs="Arial"/>
          <w:sz w:val="24"/>
          <w:szCs w:val="24"/>
        </w:rPr>
        <w:t xml:space="preserve"> отобранных аппаратов для проверки величины выдержки времени или диапазона выдержек времени, указанного </w:t>
      </w:r>
      <w:r>
        <w:rPr>
          <w:rFonts w:ascii="Arial" w:eastAsia="Calibri" w:hAnsi="Arial" w:cs="Arial"/>
          <w:sz w:val="24"/>
          <w:szCs w:val="24"/>
        </w:rPr>
        <w:t>изготовителем</w:t>
      </w:r>
      <w:r w:rsidRPr="00E87913">
        <w:rPr>
          <w:rFonts w:ascii="Arial" w:eastAsia="Calibri" w:hAnsi="Arial" w:cs="Arial"/>
          <w:sz w:val="24"/>
          <w:szCs w:val="24"/>
        </w:rPr>
        <w:t>.</w:t>
      </w:r>
    </w:p>
    <w:p w14:paraId="516156F9" w14:textId="3CDA4576" w:rsidR="00F73F81" w:rsidRPr="0050756A" w:rsidRDefault="0050756A" w:rsidP="0050756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7913">
        <w:rPr>
          <w:rFonts w:ascii="Arial" w:eastAsia="Calibri" w:hAnsi="Arial" w:cs="Arial"/>
          <w:sz w:val="24"/>
          <w:szCs w:val="24"/>
        </w:rPr>
        <w:t xml:space="preserve">Вместо стандартных испытаний допускается </w:t>
      </w:r>
      <w:r w:rsidR="002E3B1D">
        <w:rPr>
          <w:rFonts w:ascii="Arial" w:eastAsia="Calibri" w:hAnsi="Arial" w:cs="Arial"/>
          <w:sz w:val="24"/>
          <w:szCs w:val="24"/>
        </w:rPr>
        <w:t>проводить</w:t>
      </w:r>
      <w:r w:rsidR="002E3B1D" w:rsidRPr="00E87913">
        <w:rPr>
          <w:rFonts w:ascii="Arial" w:eastAsia="Calibri" w:hAnsi="Arial" w:cs="Arial"/>
          <w:sz w:val="24"/>
          <w:szCs w:val="24"/>
        </w:rPr>
        <w:t xml:space="preserve"> </w:t>
      </w:r>
      <w:r w:rsidRPr="00E87913">
        <w:rPr>
          <w:rFonts w:ascii="Arial" w:eastAsia="Calibri" w:hAnsi="Arial" w:cs="Arial"/>
          <w:sz w:val="24"/>
          <w:szCs w:val="24"/>
        </w:rPr>
        <w:t>выборочные испытания. Выборка должна соответствовать или превышать следующие требования, указанные в таблице 2-A ISO 2859-1:1999:</w:t>
      </w:r>
    </w:p>
    <w:p w14:paraId="1E52776F" w14:textId="25BC4D63" w:rsidR="00F73F81" w:rsidRPr="00F73F81" w:rsidRDefault="0050756A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F73F81">
        <w:rPr>
          <w:rFonts w:ascii="Arial" w:hAnsi="Arial" w:cs="Arial"/>
          <w:sz w:val="24"/>
          <w:szCs w:val="24"/>
        </w:rPr>
        <w:t xml:space="preserve"> </w:t>
      </w:r>
      <w:r w:rsidR="00D06EA9">
        <w:rPr>
          <w:rFonts w:ascii="Arial" w:hAnsi="Arial" w:cs="Arial"/>
          <w:sz w:val="24"/>
          <w:szCs w:val="24"/>
        </w:rPr>
        <w:t xml:space="preserve">выборку проводят </w:t>
      </w:r>
      <w:r w:rsidR="00F73F81" w:rsidRPr="00F73F81">
        <w:rPr>
          <w:rFonts w:ascii="Arial" w:hAnsi="Arial" w:cs="Arial"/>
          <w:sz w:val="24"/>
          <w:szCs w:val="24"/>
        </w:rPr>
        <w:t>на основе AQL ≤ 1;</w:t>
      </w:r>
    </w:p>
    <w:p w14:paraId="5CBCA328" w14:textId="23A17901" w:rsidR="00F73F81" w:rsidRPr="00F73F81" w:rsidRDefault="0050756A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F73F81">
        <w:rPr>
          <w:rFonts w:ascii="Arial" w:hAnsi="Arial" w:cs="Arial"/>
          <w:sz w:val="24"/>
          <w:szCs w:val="24"/>
        </w:rPr>
        <w:t xml:space="preserve"> </w:t>
      </w:r>
      <w:r w:rsidR="00E93AE3" w:rsidRPr="00F73F81">
        <w:rPr>
          <w:rFonts w:ascii="Arial" w:hAnsi="Arial" w:cs="Arial"/>
          <w:sz w:val="24"/>
          <w:szCs w:val="24"/>
        </w:rPr>
        <w:t>приемочн</w:t>
      </w:r>
      <w:r w:rsidR="00E93AE3">
        <w:rPr>
          <w:rFonts w:ascii="Arial" w:hAnsi="Arial" w:cs="Arial"/>
          <w:sz w:val="24"/>
          <w:szCs w:val="24"/>
        </w:rPr>
        <w:t>ое</w:t>
      </w:r>
      <w:r w:rsidR="00E93AE3" w:rsidRPr="00F73F81">
        <w:rPr>
          <w:rFonts w:ascii="Arial" w:hAnsi="Arial" w:cs="Arial"/>
          <w:sz w:val="24"/>
          <w:szCs w:val="24"/>
        </w:rPr>
        <w:t xml:space="preserve"> </w:t>
      </w:r>
      <w:r w:rsidR="00371279">
        <w:rPr>
          <w:rFonts w:ascii="Arial" w:hAnsi="Arial" w:cs="Arial"/>
          <w:sz w:val="24"/>
          <w:szCs w:val="24"/>
        </w:rPr>
        <w:t>число</w:t>
      </w:r>
      <w:r w:rsidR="00371279" w:rsidRPr="00F73F81">
        <w:rPr>
          <w:rFonts w:ascii="Arial" w:hAnsi="Arial" w:cs="Arial"/>
          <w:sz w:val="24"/>
          <w:szCs w:val="24"/>
        </w:rPr>
        <w:t xml:space="preserve"> </w:t>
      </w:r>
      <w:r w:rsidR="00F73F81" w:rsidRPr="00F73F81">
        <w:rPr>
          <w:rFonts w:ascii="Arial" w:hAnsi="Arial" w:cs="Arial"/>
          <w:sz w:val="24"/>
          <w:szCs w:val="24"/>
        </w:rPr>
        <w:t>Ac = 0 (дефект не допускается).;</w:t>
      </w:r>
    </w:p>
    <w:p w14:paraId="60E37A97" w14:textId="75480924" w:rsidR="009A3BC1" w:rsidRDefault="0050756A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F73F81">
        <w:rPr>
          <w:rFonts w:ascii="Arial" w:hAnsi="Arial" w:cs="Arial"/>
          <w:sz w:val="24"/>
          <w:szCs w:val="24"/>
        </w:rPr>
        <w:t xml:space="preserve"> </w:t>
      </w:r>
      <w:r w:rsidR="00371279">
        <w:rPr>
          <w:rFonts w:ascii="Arial" w:hAnsi="Arial" w:cs="Arial"/>
          <w:sz w:val="24"/>
          <w:szCs w:val="24"/>
        </w:rPr>
        <w:t xml:space="preserve"> браковочное число</w:t>
      </w:r>
      <w:r w:rsidR="00F73F81" w:rsidRPr="00F73F81">
        <w:rPr>
          <w:rFonts w:ascii="Arial" w:hAnsi="Arial" w:cs="Arial"/>
          <w:sz w:val="24"/>
          <w:szCs w:val="24"/>
        </w:rPr>
        <w:t xml:space="preserve"> Re = 1 (при наличии </w:t>
      </w:r>
      <w:r w:rsidR="00E93AE3">
        <w:rPr>
          <w:rFonts w:ascii="Arial" w:hAnsi="Arial" w:cs="Arial"/>
          <w:sz w:val="24"/>
          <w:szCs w:val="24"/>
        </w:rPr>
        <w:t>одного</w:t>
      </w:r>
      <w:r w:rsidR="00E93AE3" w:rsidRPr="00F73F81">
        <w:rPr>
          <w:rFonts w:ascii="Arial" w:hAnsi="Arial" w:cs="Arial"/>
          <w:sz w:val="24"/>
          <w:szCs w:val="24"/>
        </w:rPr>
        <w:t xml:space="preserve"> </w:t>
      </w:r>
      <w:r w:rsidR="00F73F81" w:rsidRPr="00F73F81">
        <w:rPr>
          <w:rFonts w:ascii="Arial" w:hAnsi="Arial" w:cs="Arial"/>
          <w:sz w:val="24"/>
          <w:szCs w:val="24"/>
        </w:rPr>
        <w:t xml:space="preserve">дефекта </w:t>
      </w:r>
      <w:r w:rsidR="00F20257">
        <w:rPr>
          <w:rFonts w:ascii="Arial" w:hAnsi="Arial" w:cs="Arial"/>
          <w:sz w:val="24"/>
          <w:szCs w:val="24"/>
        </w:rPr>
        <w:t>и</w:t>
      </w:r>
      <w:r w:rsidR="00C51E51">
        <w:rPr>
          <w:rFonts w:ascii="Arial" w:hAnsi="Arial" w:cs="Arial"/>
          <w:sz w:val="24"/>
          <w:szCs w:val="24"/>
        </w:rPr>
        <w:t>с</w:t>
      </w:r>
      <w:r w:rsidR="00F20257">
        <w:rPr>
          <w:rFonts w:ascii="Arial" w:hAnsi="Arial" w:cs="Arial"/>
          <w:sz w:val="24"/>
          <w:szCs w:val="24"/>
        </w:rPr>
        <w:t>пытаниям подвергают</w:t>
      </w:r>
      <w:r w:rsidR="00F20257" w:rsidRPr="00F73F81">
        <w:rPr>
          <w:rFonts w:ascii="Arial" w:hAnsi="Arial" w:cs="Arial"/>
          <w:sz w:val="24"/>
          <w:szCs w:val="24"/>
        </w:rPr>
        <w:t xml:space="preserve"> вс</w:t>
      </w:r>
      <w:r w:rsidR="00F20257">
        <w:rPr>
          <w:rFonts w:ascii="Arial" w:hAnsi="Arial" w:cs="Arial"/>
          <w:sz w:val="24"/>
          <w:szCs w:val="24"/>
        </w:rPr>
        <w:t>ю</w:t>
      </w:r>
      <w:r w:rsidR="00F20257" w:rsidRPr="00F73F81">
        <w:rPr>
          <w:rFonts w:ascii="Arial" w:hAnsi="Arial" w:cs="Arial"/>
          <w:sz w:val="24"/>
          <w:szCs w:val="24"/>
        </w:rPr>
        <w:t xml:space="preserve"> парти</w:t>
      </w:r>
      <w:r w:rsidR="00F20257">
        <w:rPr>
          <w:rFonts w:ascii="Arial" w:hAnsi="Arial" w:cs="Arial"/>
          <w:sz w:val="24"/>
          <w:szCs w:val="24"/>
        </w:rPr>
        <w:t>ю</w:t>
      </w:r>
      <w:r w:rsidR="00F73F81" w:rsidRPr="00F73F81">
        <w:rPr>
          <w:rFonts w:ascii="Arial" w:hAnsi="Arial" w:cs="Arial"/>
          <w:sz w:val="24"/>
          <w:szCs w:val="24"/>
        </w:rPr>
        <w:t>).</w:t>
      </w:r>
    </w:p>
    <w:p w14:paraId="0C98F616" w14:textId="760959DA" w:rsidR="0024773D" w:rsidRPr="0024773D" w:rsidRDefault="00D06EA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06EA9">
        <w:rPr>
          <w:rFonts w:ascii="Arial" w:hAnsi="Arial" w:cs="Arial"/>
          <w:sz w:val="24"/>
          <w:szCs w:val="24"/>
        </w:rPr>
        <w:t>Выборк</w:t>
      </w:r>
      <w:r>
        <w:rPr>
          <w:rFonts w:ascii="Arial" w:hAnsi="Arial" w:cs="Arial"/>
          <w:sz w:val="24"/>
          <w:szCs w:val="24"/>
        </w:rPr>
        <w:t xml:space="preserve">у </w:t>
      </w:r>
      <w:r w:rsidR="0024773D" w:rsidRPr="0024773D">
        <w:rPr>
          <w:rFonts w:ascii="Arial" w:hAnsi="Arial" w:cs="Arial"/>
          <w:sz w:val="24"/>
          <w:szCs w:val="24"/>
        </w:rPr>
        <w:t>провод</w:t>
      </w:r>
      <w:r>
        <w:rPr>
          <w:rFonts w:ascii="Arial" w:hAnsi="Arial" w:cs="Arial"/>
          <w:sz w:val="24"/>
          <w:szCs w:val="24"/>
        </w:rPr>
        <w:t>ят</w:t>
      </w:r>
      <w:r w:rsidR="0024773D" w:rsidRPr="0024773D">
        <w:rPr>
          <w:rFonts w:ascii="Arial" w:hAnsi="Arial" w:cs="Arial"/>
          <w:sz w:val="24"/>
          <w:szCs w:val="24"/>
        </w:rPr>
        <w:t xml:space="preserve"> через регулярные промежутки времени для каждой конкретной партии.</w:t>
      </w:r>
    </w:p>
    <w:p w14:paraId="438198F5" w14:textId="2B1EAD84" w:rsidR="009A3BC1" w:rsidRDefault="002E6E05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Допускается</w:t>
      </w:r>
      <w:r w:rsidR="0024773D" w:rsidRPr="0024773D">
        <w:rPr>
          <w:rFonts w:ascii="Arial" w:hAnsi="Arial" w:cs="Arial"/>
          <w:sz w:val="24"/>
          <w:szCs w:val="24"/>
        </w:rPr>
        <w:t xml:space="preserve"> </w:t>
      </w:r>
      <w:r w:rsidRPr="0024773D">
        <w:rPr>
          <w:rFonts w:ascii="Arial" w:hAnsi="Arial" w:cs="Arial"/>
          <w:sz w:val="24"/>
          <w:szCs w:val="24"/>
        </w:rPr>
        <w:t>использов</w:t>
      </w:r>
      <w:r>
        <w:rPr>
          <w:rFonts w:ascii="Arial" w:hAnsi="Arial" w:cs="Arial"/>
          <w:sz w:val="24"/>
          <w:szCs w:val="24"/>
        </w:rPr>
        <w:t>ать</w:t>
      </w:r>
      <w:r w:rsidRPr="0024773D">
        <w:rPr>
          <w:rFonts w:ascii="Arial" w:hAnsi="Arial" w:cs="Arial"/>
          <w:sz w:val="24"/>
          <w:szCs w:val="24"/>
        </w:rPr>
        <w:t xml:space="preserve"> </w:t>
      </w:r>
      <w:r w:rsidR="0024773D" w:rsidRPr="0024773D">
        <w:rPr>
          <w:rFonts w:ascii="Arial" w:hAnsi="Arial" w:cs="Arial"/>
          <w:sz w:val="24"/>
          <w:szCs w:val="24"/>
        </w:rPr>
        <w:t>альтернативные статистические методы, обеспечивающие соответствие вышеуказанным требованиям, например, статистические методы контроля непрерывного производства или</w:t>
      </w:r>
      <w:r w:rsidR="00D502AB">
        <w:rPr>
          <w:rFonts w:ascii="Arial" w:hAnsi="Arial" w:cs="Arial"/>
          <w:sz w:val="24"/>
          <w:szCs w:val="24"/>
        </w:rPr>
        <w:t xml:space="preserve"> </w:t>
      </w:r>
      <w:r w:rsidR="0024773D" w:rsidRPr="0024773D">
        <w:rPr>
          <w:rFonts w:ascii="Arial" w:hAnsi="Arial" w:cs="Arial"/>
          <w:sz w:val="24"/>
          <w:szCs w:val="24"/>
        </w:rPr>
        <w:t>управления технологическим процессом с использованием индекса производительности.</w:t>
      </w:r>
    </w:p>
    <w:p w14:paraId="4404ACF4" w14:textId="77777777" w:rsidR="00D502AB" w:rsidRPr="00D502AB" w:rsidRDefault="00D502AB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502AB">
        <w:rPr>
          <w:rFonts w:ascii="Arial" w:hAnsi="Arial" w:cs="Arial"/>
          <w:b/>
          <w:sz w:val="24"/>
          <w:szCs w:val="24"/>
        </w:rPr>
        <w:t xml:space="preserve">9.1.5 Специальные испытания </w:t>
      </w:r>
    </w:p>
    <w:p w14:paraId="026BE0CA" w14:textId="0A530DA0" w:rsidR="00D502AB" w:rsidRPr="00F35E12" w:rsidRDefault="00D502AB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5E12">
        <w:rPr>
          <w:rFonts w:ascii="Arial" w:hAnsi="Arial" w:cs="Arial"/>
          <w:sz w:val="24"/>
          <w:szCs w:val="24"/>
        </w:rPr>
        <w:t>9.1.5.1 Общие положения</w:t>
      </w:r>
    </w:p>
    <w:p w14:paraId="32FA6518" w14:textId="1EEFEC2B" w:rsidR="009A3BC1" w:rsidRDefault="00D502AB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502AB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 xml:space="preserve">ют </w:t>
      </w:r>
      <w:r w:rsidRPr="00D502AB">
        <w:rPr>
          <w:rFonts w:ascii="Arial" w:hAnsi="Arial" w:cs="Arial"/>
          <w:sz w:val="24"/>
          <w:szCs w:val="24"/>
        </w:rPr>
        <w:t>9.1.5.1 IEC 60947-1:2020.</w:t>
      </w:r>
    </w:p>
    <w:p w14:paraId="257DE3B5" w14:textId="7478E947" w:rsidR="00004C46" w:rsidRPr="00F35E12" w:rsidRDefault="00004C4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5E12">
        <w:rPr>
          <w:rFonts w:ascii="Arial" w:hAnsi="Arial" w:cs="Arial"/>
          <w:sz w:val="24"/>
          <w:szCs w:val="24"/>
        </w:rPr>
        <w:t>9.1.5.2 Испытания на прочность</w:t>
      </w:r>
    </w:p>
    <w:p w14:paraId="6995631B" w14:textId="5A910EB3" w:rsidR="00004C46" w:rsidRPr="00004C46" w:rsidRDefault="00004C4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04C46">
        <w:rPr>
          <w:rFonts w:ascii="Arial" w:hAnsi="Arial" w:cs="Arial"/>
          <w:sz w:val="24"/>
          <w:szCs w:val="24"/>
        </w:rPr>
        <w:t xml:space="preserve">Если изготовитель заявляет о механической и/или электрической </w:t>
      </w:r>
      <w:r>
        <w:rPr>
          <w:rFonts w:ascii="Arial" w:hAnsi="Arial" w:cs="Arial"/>
          <w:sz w:val="24"/>
          <w:szCs w:val="24"/>
        </w:rPr>
        <w:t>прочности</w:t>
      </w:r>
      <w:r w:rsidRPr="00004C46">
        <w:rPr>
          <w:rFonts w:ascii="Arial" w:hAnsi="Arial" w:cs="Arial"/>
          <w:sz w:val="24"/>
          <w:szCs w:val="24"/>
        </w:rPr>
        <w:t>, применяется приложение С.</w:t>
      </w:r>
    </w:p>
    <w:p w14:paraId="2307E02C" w14:textId="0981840B" w:rsidR="00004C46" w:rsidRPr="00F35E12" w:rsidRDefault="00004C4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5E12">
        <w:rPr>
          <w:rFonts w:ascii="Arial" w:hAnsi="Arial" w:cs="Arial"/>
          <w:sz w:val="24"/>
          <w:szCs w:val="24"/>
        </w:rPr>
        <w:t>9.1.5.3 Испытания на надежность</w:t>
      </w:r>
    </w:p>
    <w:p w14:paraId="33490CAA" w14:textId="65D63ED5" w:rsidR="009A3BC1" w:rsidRPr="00004C46" w:rsidRDefault="00004C4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04C46">
        <w:rPr>
          <w:rFonts w:ascii="Arial" w:hAnsi="Arial" w:cs="Arial"/>
          <w:color w:val="000000"/>
          <w:sz w:val="24"/>
          <w:szCs w:val="24"/>
        </w:rPr>
        <w:t xml:space="preserve">Если </w:t>
      </w:r>
      <w:r w:rsidR="0050756A">
        <w:rPr>
          <w:rFonts w:ascii="Arial" w:hAnsi="Arial" w:cs="Arial"/>
          <w:color w:val="000000"/>
          <w:sz w:val="24"/>
          <w:szCs w:val="24"/>
        </w:rPr>
        <w:t xml:space="preserve">изготовитель </w:t>
      </w:r>
      <w:r w:rsidRPr="00004C46">
        <w:rPr>
          <w:rFonts w:ascii="Arial" w:hAnsi="Arial" w:cs="Arial"/>
          <w:color w:val="000000"/>
          <w:sz w:val="24"/>
          <w:szCs w:val="24"/>
        </w:rPr>
        <w:t xml:space="preserve">заявляет о данных для функциональной безопасности, </w:t>
      </w:r>
      <w:r w:rsidR="00E93AE3" w:rsidRPr="00004C46">
        <w:rPr>
          <w:rFonts w:ascii="Arial" w:hAnsi="Arial" w:cs="Arial"/>
          <w:color w:val="000000"/>
          <w:sz w:val="24"/>
          <w:szCs w:val="24"/>
        </w:rPr>
        <w:t>применя</w:t>
      </w:r>
      <w:r w:rsidR="00E93AE3">
        <w:rPr>
          <w:rFonts w:ascii="Arial" w:hAnsi="Arial" w:cs="Arial"/>
          <w:color w:val="000000"/>
          <w:sz w:val="24"/>
          <w:szCs w:val="24"/>
        </w:rPr>
        <w:t>ют</w:t>
      </w:r>
      <w:r w:rsidR="00E93AE3" w:rsidRPr="00004C46">
        <w:rPr>
          <w:rFonts w:ascii="Arial" w:hAnsi="Arial" w:cs="Arial"/>
          <w:color w:val="000000"/>
          <w:sz w:val="24"/>
          <w:szCs w:val="24"/>
        </w:rPr>
        <w:t xml:space="preserve"> </w:t>
      </w:r>
      <w:r w:rsidRPr="00004C46">
        <w:rPr>
          <w:rFonts w:ascii="Arial" w:hAnsi="Arial" w:cs="Arial"/>
          <w:color w:val="000000"/>
          <w:sz w:val="24"/>
          <w:szCs w:val="24"/>
        </w:rPr>
        <w:t>приложение N.</w:t>
      </w:r>
    </w:p>
    <w:p w14:paraId="11E99CD5" w14:textId="61E88D59" w:rsidR="009A3BC1" w:rsidRPr="00004C46" w:rsidRDefault="00004C4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04C46">
        <w:rPr>
          <w:rFonts w:ascii="Arial" w:hAnsi="Arial" w:cs="Arial"/>
          <w:sz w:val="24"/>
          <w:szCs w:val="24"/>
        </w:rPr>
        <w:t xml:space="preserve">Механические и электрические испытания на </w:t>
      </w:r>
      <w:r>
        <w:rPr>
          <w:rFonts w:ascii="Arial" w:hAnsi="Arial" w:cs="Arial"/>
          <w:sz w:val="24"/>
          <w:szCs w:val="24"/>
        </w:rPr>
        <w:t>прочность</w:t>
      </w:r>
      <w:r w:rsidRPr="00004C46">
        <w:rPr>
          <w:rFonts w:ascii="Arial" w:hAnsi="Arial" w:cs="Arial"/>
          <w:sz w:val="24"/>
          <w:szCs w:val="24"/>
        </w:rPr>
        <w:t xml:space="preserve"> провод</w:t>
      </w:r>
      <w:r w:rsidR="002E6E05">
        <w:rPr>
          <w:rFonts w:ascii="Arial" w:hAnsi="Arial" w:cs="Arial"/>
          <w:sz w:val="24"/>
          <w:szCs w:val="24"/>
        </w:rPr>
        <w:t>ят</w:t>
      </w:r>
      <w:r w:rsidRPr="00004C46">
        <w:rPr>
          <w:rFonts w:ascii="Arial" w:hAnsi="Arial" w:cs="Arial"/>
          <w:sz w:val="24"/>
          <w:szCs w:val="24"/>
        </w:rPr>
        <w:t xml:space="preserve"> с приводом, управляемым машиной, соответствующей требованиям 9.3.2.1.</w:t>
      </w:r>
    </w:p>
    <w:p w14:paraId="5AD6750F" w14:textId="77777777" w:rsidR="00846EAE" w:rsidRPr="00E95B0E" w:rsidRDefault="00846EAE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95B0E">
        <w:rPr>
          <w:rFonts w:ascii="Arial" w:hAnsi="Arial" w:cs="Arial"/>
          <w:b/>
          <w:sz w:val="24"/>
          <w:szCs w:val="24"/>
        </w:rPr>
        <w:t>9.1.5.4 Испытания на воздействие окружающей среды</w:t>
      </w:r>
    </w:p>
    <w:p w14:paraId="04CA902D" w14:textId="418BB4FB" w:rsidR="009A3BC1" w:rsidRDefault="00E93AE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="00846EAE" w:rsidRPr="00846EAE">
        <w:rPr>
          <w:rFonts w:ascii="Arial" w:hAnsi="Arial" w:cs="Arial"/>
          <w:sz w:val="24"/>
          <w:szCs w:val="24"/>
        </w:rPr>
        <w:t xml:space="preserve">огда необходимо оценить способность аппаратов управления выполнять свои функции при определенных климатических условиях окружающей среды, отличающихся от нормальных условий эксплуатации, как описано в 7.1, испытания </w:t>
      </w:r>
      <w:r w:rsidR="002E6E05" w:rsidRPr="00846EAE">
        <w:rPr>
          <w:rFonts w:ascii="Arial" w:hAnsi="Arial" w:cs="Arial"/>
          <w:sz w:val="24"/>
          <w:szCs w:val="24"/>
        </w:rPr>
        <w:t>провод</w:t>
      </w:r>
      <w:r w:rsidR="002E6E05">
        <w:rPr>
          <w:rFonts w:ascii="Arial" w:hAnsi="Arial" w:cs="Arial"/>
          <w:sz w:val="24"/>
          <w:szCs w:val="24"/>
        </w:rPr>
        <w:t>ят</w:t>
      </w:r>
      <w:r w:rsidR="002E6E05" w:rsidRPr="00846EAE">
        <w:rPr>
          <w:rFonts w:ascii="Arial" w:hAnsi="Arial" w:cs="Arial"/>
          <w:sz w:val="24"/>
          <w:szCs w:val="24"/>
        </w:rPr>
        <w:t xml:space="preserve"> </w:t>
      </w:r>
      <w:r w:rsidR="00846EAE" w:rsidRPr="00846EAE">
        <w:rPr>
          <w:rFonts w:ascii="Arial" w:hAnsi="Arial" w:cs="Arial"/>
          <w:sz w:val="24"/>
          <w:szCs w:val="24"/>
        </w:rPr>
        <w:t>в соответствии с приложением Q IEC 60947-1:2020.</w:t>
      </w:r>
    </w:p>
    <w:p w14:paraId="0DF2C6AD" w14:textId="7F486236" w:rsidR="00846EAE" w:rsidRPr="00846EAE" w:rsidRDefault="00846EA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46EAE">
        <w:rPr>
          <w:rFonts w:ascii="Arial" w:hAnsi="Arial" w:cs="Arial"/>
          <w:sz w:val="24"/>
          <w:szCs w:val="24"/>
        </w:rPr>
        <w:t xml:space="preserve">Процедуры </w:t>
      </w:r>
      <w:r w:rsidR="00044CC6" w:rsidRPr="000420D7">
        <w:rPr>
          <w:rFonts w:ascii="Arial" w:hAnsi="Arial" w:cs="Arial"/>
          <w:sz w:val="24"/>
          <w:szCs w:val="24"/>
        </w:rPr>
        <w:t>температурной подготовки</w:t>
      </w:r>
      <w:r w:rsidR="00044CC6" w:rsidRPr="00846EAE">
        <w:rPr>
          <w:rFonts w:ascii="Arial" w:hAnsi="Arial" w:cs="Arial"/>
          <w:sz w:val="24"/>
          <w:szCs w:val="24"/>
        </w:rPr>
        <w:t xml:space="preserve"> </w:t>
      </w:r>
      <w:r w:rsidRPr="00846EAE">
        <w:rPr>
          <w:rFonts w:ascii="Arial" w:hAnsi="Arial" w:cs="Arial"/>
          <w:sz w:val="24"/>
          <w:szCs w:val="24"/>
        </w:rPr>
        <w:t>и испытания провод</w:t>
      </w:r>
      <w:r w:rsidR="002E6E05">
        <w:rPr>
          <w:rFonts w:ascii="Arial" w:hAnsi="Arial" w:cs="Arial"/>
          <w:sz w:val="24"/>
          <w:szCs w:val="24"/>
        </w:rPr>
        <w:t>ят</w:t>
      </w:r>
      <w:r w:rsidRPr="00846EAE">
        <w:rPr>
          <w:rFonts w:ascii="Arial" w:hAnsi="Arial" w:cs="Arial"/>
          <w:sz w:val="24"/>
          <w:szCs w:val="24"/>
        </w:rPr>
        <w:t xml:space="preserve"> в открытом положении или</w:t>
      </w:r>
      <w:r>
        <w:rPr>
          <w:rFonts w:ascii="Arial" w:hAnsi="Arial" w:cs="Arial"/>
          <w:sz w:val="24"/>
          <w:szCs w:val="24"/>
        </w:rPr>
        <w:t xml:space="preserve"> </w:t>
      </w:r>
      <w:r w:rsidRPr="00846EAE">
        <w:rPr>
          <w:rFonts w:ascii="Arial" w:hAnsi="Arial" w:cs="Arial"/>
          <w:sz w:val="24"/>
          <w:szCs w:val="24"/>
        </w:rPr>
        <w:t xml:space="preserve">при отключенном питании, если предусмотрены </w:t>
      </w:r>
      <w:r>
        <w:rPr>
          <w:rFonts w:ascii="Arial" w:hAnsi="Arial" w:cs="Arial"/>
          <w:sz w:val="24"/>
          <w:szCs w:val="24"/>
        </w:rPr>
        <w:t>выводы</w:t>
      </w:r>
      <w:r w:rsidRPr="00846EAE">
        <w:rPr>
          <w:rFonts w:ascii="Arial" w:hAnsi="Arial" w:cs="Arial"/>
          <w:sz w:val="24"/>
          <w:szCs w:val="24"/>
        </w:rPr>
        <w:t xml:space="preserve"> питания. </w:t>
      </w:r>
      <w:r w:rsidRPr="00846EAE">
        <w:rPr>
          <w:rFonts w:ascii="Arial" w:hAnsi="Arial" w:cs="Arial"/>
          <w:sz w:val="24"/>
          <w:szCs w:val="24"/>
        </w:rPr>
        <w:lastRenderedPageBreak/>
        <w:t xml:space="preserve">После испытания </w:t>
      </w:r>
      <w:r>
        <w:rPr>
          <w:rFonts w:ascii="Arial" w:hAnsi="Arial" w:cs="Arial"/>
          <w:sz w:val="24"/>
          <w:szCs w:val="24"/>
        </w:rPr>
        <w:t xml:space="preserve">аппарат </w:t>
      </w:r>
      <w:r w:rsidRPr="00846EAE">
        <w:rPr>
          <w:rFonts w:ascii="Arial" w:hAnsi="Arial" w:cs="Arial"/>
          <w:sz w:val="24"/>
          <w:szCs w:val="24"/>
        </w:rPr>
        <w:t>дол</w:t>
      </w:r>
      <w:r>
        <w:rPr>
          <w:rFonts w:ascii="Arial" w:hAnsi="Arial" w:cs="Arial"/>
          <w:sz w:val="24"/>
          <w:szCs w:val="24"/>
        </w:rPr>
        <w:t xml:space="preserve">жен </w:t>
      </w:r>
      <w:r w:rsidRPr="00846EAE">
        <w:rPr>
          <w:rFonts w:ascii="Arial" w:hAnsi="Arial" w:cs="Arial"/>
          <w:sz w:val="24"/>
          <w:szCs w:val="24"/>
        </w:rPr>
        <w:t xml:space="preserve">соответствовать требованиям, </w:t>
      </w:r>
      <w:r w:rsidR="00427DD2">
        <w:rPr>
          <w:rFonts w:ascii="Arial" w:hAnsi="Arial" w:cs="Arial"/>
          <w:sz w:val="24"/>
          <w:szCs w:val="24"/>
        </w:rPr>
        <w:t>указанным</w:t>
      </w:r>
      <w:r w:rsidRPr="00846EAE">
        <w:rPr>
          <w:rFonts w:ascii="Arial" w:hAnsi="Arial" w:cs="Arial"/>
          <w:sz w:val="24"/>
          <w:szCs w:val="24"/>
        </w:rPr>
        <w:t xml:space="preserve"> в 8.2.1.2 или 8.1.5.3.</w:t>
      </w:r>
    </w:p>
    <w:p w14:paraId="78012AE9" w14:textId="33C875B8" w:rsidR="009A3BC1" w:rsidRDefault="00846EA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46EAE">
        <w:rPr>
          <w:rFonts w:ascii="Arial" w:hAnsi="Arial" w:cs="Arial"/>
          <w:sz w:val="24"/>
          <w:szCs w:val="24"/>
        </w:rPr>
        <w:t>При подключении вспомогательн</w:t>
      </w:r>
      <w:r w:rsidR="00946A31">
        <w:rPr>
          <w:rFonts w:ascii="Arial" w:hAnsi="Arial" w:cs="Arial"/>
          <w:sz w:val="24"/>
          <w:szCs w:val="24"/>
        </w:rPr>
        <w:t>ых</w:t>
      </w:r>
      <w:r w:rsidRPr="00846EAE">
        <w:rPr>
          <w:rFonts w:ascii="Arial" w:hAnsi="Arial" w:cs="Arial"/>
          <w:sz w:val="24"/>
          <w:szCs w:val="24"/>
        </w:rPr>
        <w:t xml:space="preserve"> устройств к основному устройству их электрические и механические</w:t>
      </w:r>
      <w:r w:rsidR="00946A31">
        <w:rPr>
          <w:rFonts w:ascii="Arial" w:hAnsi="Arial" w:cs="Arial"/>
          <w:sz w:val="24"/>
          <w:szCs w:val="24"/>
        </w:rPr>
        <w:t xml:space="preserve"> </w:t>
      </w:r>
      <w:r w:rsidRPr="00846EAE">
        <w:rPr>
          <w:rFonts w:ascii="Arial" w:hAnsi="Arial" w:cs="Arial"/>
          <w:sz w:val="24"/>
          <w:szCs w:val="24"/>
        </w:rPr>
        <w:t xml:space="preserve">характеристики (включая надлежащую установку) должны </w:t>
      </w:r>
      <w:r w:rsidR="00044CC6">
        <w:rPr>
          <w:rFonts w:ascii="Arial" w:hAnsi="Arial" w:cs="Arial"/>
          <w:sz w:val="24"/>
          <w:szCs w:val="24"/>
        </w:rPr>
        <w:t>подвергаться испытанию</w:t>
      </w:r>
      <w:r w:rsidR="00044CC6" w:rsidRPr="00846EAE">
        <w:rPr>
          <w:rFonts w:ascii="Arial" w:hAnsi="Arial" w:cs="Arial"/>
          <w:sz w:val="24"/>
          <w:szCs w:val="24"/>
        </w:rPr>
        <w:t xml:space="preserve"> </w:t>
      </w:r>
      <w:r w:rsidRPr="00846EAE">
        <w:rPr>
          <w:rFonts w:ascii="Arial" w:hAnsi="Arial" w:cs="Arial"/>
          <w:sz w:val="24"/>
          <w:szCs w:val="24"/>
        </w:rPr>
        <w:t>совместно с основным устройством</w:t>
      </w:r>
      <w:r w:rsidR="00946A31">
        <w:rPr>
          <w:rFonts w:ascii="Arial" w:hAnsi="Arial" w:cs="Arial"/>
          <w:sz w:val="24"/>
          <w:szCs w:val="24"/>
        </w:rPr>
        <w:t xml:space="preserve"> </w:t>
      </w:r>
      <w:r w:rsidR="00E93AE3">
        <w:rPr>
          <w:rFonts w:ascii="Arial" w:hAnsi="Arial" w:cs="Arial"/>
          <w:sz w:val="24"/>
          <w:szCs w:val="24"/>
        </w:rPr>
        <w:t>согласно</w:t>
      </w:r>
      <w:r w:rsidR="00E93AE3" w:rsidRPr="00846EAE">
        <w:rPr>
          <w:rFonts w:ascii="Arial" w:hAnsi="Arial" w:cs="Arial"/>
          <w:sz w:val="24"/>
          <w:szCs w:val="24"/>
        </w:rPr>
        <w:t xml:space="preserve"> </w:t>
      </w:r>
      <w:r w:rsidRPr="00846EAE">
        <w:rPr>
          <w:rFonts w:ascii="Arial" w:hAnsi="Arial" w:cs="Arial"/>
          <w:sz w:val="24"/>
          <w:szCs w:val="24"/>
        </w:rPr>
        <w:t>соответствующим условиям</w:t>
      </w:r>
      <w:r w:rsidR="00F35E12">
        <w:rPr>
          <w:rFonts w:ascii="Arial" w:hAnsi="Arial" w:cs="Arial"/>
          <w:sz w:val="24"/>
          <w:szCs w:val="24"/>
        </w:rPr>
        <w:t xml:space="preserve"> </w:t>
      </w:r>
      <w:r w:rsidRPr="00846EAE">
        <w:rPr>
          <w:rFonts w:ascii="Arial" w:hAnsi="Arial" w:cs="Arial"/>
          <w:sz w:val="24"/>
          <w:szCs w:val="24"/>
        </w:rPr>
        <w:t>окружающей среды</w:t>
      </w:r>
      <w:r w:rsidR="00946A31">
        <w:rPr>
          <w:rFonts w:ascii="Arial" w:hAnsi="Arial" w:cs="Arial"/>
          <w:sz w:val="24"/>
          <w:szCs w:val="24"/>
        </w:rPr>
        <w:t>.</w:t>
      </w:r>
    </w:p>
    <w:p w14:paraId="72707AAB" w14:textId="77777777" w:rsidR="00946A31" w:rsidRPr="00F35E12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5E12">
        <w:rPr>
          <w:rFonts w:ascii="Arial" w:hAnsi="Arial" w:cs="Arial"/>
          <w:sz w:val="24"/>
          <w:szCs w:val="24"/>
        </w:rPr>
        <w:t>9.1.5.5 Специальное испытание для механически связанных контактных элементов</w:t>
      </w:r>
    </w:p>
    <w:p w14:paraId="37CC13E8" w14:textId="4D1DD662" w:rsidR="009A3BC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6A31">
        <w:rPr>
          <w:rFonts w:ascii="Arial" w:hAnsi="Arial" w:cs="Arial"/>
          <w:sz w:val="24"/>
          <w:szCs w:val="24"/>
        </w:rPr>
        <w:t xml:space="preserve">Для механически связанных контактных элементов </w:t>
      </w:r>
      <w:r w:rsidR="00E93AE3" w:rsidRPr="00946A31">
        <w:rPr>
          <w:rFonts w:ascii="Arial" w:hAnsi="Arial" w:cs="Arial"/>
          <w:sz w:val="24"/>
          <w:szCs w:val="24"/>
        </w:rPr>
        <w:t>применя</w:t>
      </w:r>
      <w:r w:rsidR="00E93AE3">
        <w:rPr>
          <w:rFonts w:ascii="Arial" w:hAnsi="Arial" w:cs="Arial"/>
          <w:sz w:val="24"/>
          <w:szCs w:val="24"/>
        </w:rPr>
        <w:t>ют</w:t>
      </w:r>
      <w:r w:rsidR="00E93AE3" w:rsidRPr="00946A31">
        <w:rPr>
          <w:rFonts w:ascii="Arial" w:hAnsi="Arial" w:cs="Arial"/>
          <w:sz w:val="24"/>
          <w:szCs w:val="24"/>
        </w:rPr>
        <w:t xml:space="preserve"> </w:t>
      </w:r>
      <w:r w:rsidRPr="00946A31">
        <w:rPr>
          <w:rFonts w:ascii="Arial" w:hAnsi="Arial" w:cs="Arial"/>
          <w:sz w:val="24"/>
          <w:szCs w:val="24"/>
        </w:rPr>
        <w:t>L.9.5.</w:t>
      </w:r>
    </w:p>
    <w:p w14:paraId="2ED2CDFD" w14:textId="63B08CEF" w:rsidR="00946A31" w:rsidRPr="00946A3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46A31">
        <w:rPr>
          <w:rFonts w:ascii="Arial" w:hAnsi="Arial" w:cs="Arial"/>
          <w:b/>
          <w:sz w:val="24"/>
          <w:szCs w:val="24"/>
        </w:rPr>
        <w:t>9.2 Соответствие требованиям конструкции</w:t>
      </w:r>
    </w:p>
    <w:p w14:paraId="68352F2F" w14:textId="7E5AFEB1" w:rsidR="00946A31" w:rsidRPr="00946A3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46A31">
        <w:rPr>
          <w:rFonts w:ascii="Arial" w:hAnsi="Arial" w:cs="Arial"/>
          <w:b/>
          <w:sz w:val="24"/>
          <w:szCs w:val="24"/>
        </w:rPr>
        <w:t>9.2.1 Общие положения</w:t>
      </w:r>
    </w:p>
    <w:p w14:paraId="3077B86E" w14:textId="4451F5D7" w:rsidR="00946A31" w:rsidRPr="00946A3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6A31">
        <w:rPr>
          <w:rFonts w:ascii="Arial" w:hAnsi="Arial" w:cs="Arial"/>
          <w:sz w:val="24"/>
          <w:szCs w:val="24"/>
        </w:rPr>
        <w:t xml:space="preserve">Проверке на соответствие требованиям к конструкции аппаратов, изложенным в 8.1, </w:t>
      </w:r>
      <w:r w:rsidR="00E93AE3" w:rsidRPr="00946A31">
        <w:rPr>
          <w:rFonts w:ascii="Arial" w:hAnsi="Arial" w:cs="Arial"/>
          <w:sz w:val="24"/>
          <w:szCs w:val="24"/>
        </w:rPr>
        <w:t>подлеж</w:t>
      </w:r>
      <w:r w:rsidR="00E93AE3">
        <w:rPr>
          <w:rFonts w:ascii="Arial" w:hAnsi="Arial" w:cs="Arial"/>
          <w:sz w:val="24"/>
          <w:szCs w:val="24"/>
        </w:rPr>
        <w:t>и</w:t>
      </w:r>
      <w:r w:rsidR="00E93AE3" w:rsidRPr="00946A31">
        <w:rPr>
          <w:rFonts w:ascii="Arial" w:hAnsi="Arial" w:cs="Arial"/>
          <w:sz w:val="24"/>
          <w:szCs w:val="24"/>
        </w:rPr>
        <w:t>т</w:t>
      </w:r>
      <w:r w:rsidRPr="00946A31">
        <w:rPr>
          <w:rFonts w:ascii="Arial" w:hAnsi="Arial" w:cs="Arial"/>
          <w:sz w:val="24"/>
          <w:szCs w:val="24"/>
        </w:rPr>
        <w:t xml:space="preserve">, </w:t>
      </w:r>
      <w:r w:rsidR="00E93AE3">
        <w:rPr>
          <w:rFonts w:ascii="Arial" w:hAnsi="Arial" w:cs="Arial"/>
          <w:sz w:val="24"/>
          <w:szCs w:val="24"/>
        </w:rPr>
        <w:t>следующее</w:t>
      </w:r>
      <w:r w:rsidRPr="00946A31">
        <w:rPr>
          <w:rFonts w:ascii="Arial" w:hAnsi="Arial" w:cs="Arial"/>
          <w:sz w:val="24"/>
          <w:szCs w:val="24"/>
        </w:rPr>
        <w:t>:</w:t>
      </w:r>
    </w:p>
    <w:p w14:paraId="33F8B6A7" w14:textId="358D67B0" w:rsidR="00946A31" w:rsidRPr="00946A3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6A31">
        <w:rPr>
          <w:rFonts w:ascii="Arial" w:hAnsi="Arial" w:cs="Arial"/>
          <w:sz w:val="24"/>
          <w:szCs w:val="24"/>
        </w:rPr>
        <w:t>- материалы;</w:t>
      </w:r>
    </w:p>
    <w:p w14:paraId="6783E1A8" w14:textId="5C204CF8" w:rsidR="00946A31" w:rsidRPr="00946A3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6A31">
        <w:rPr>
          <w:rFonts w:ascii="Arial" w:hAnsi="Arial" w:cs="Arial"/>
          <w:sz w:val="24"/>
          <w:szCs w:val="24"/>
        </w:rPr>
        <w:t>-  аппараты;</w:t>
      </w:r>
    </w:p>
    <w:p w14:paraId="4974E4B0" w14:textId="489552D7" w:rsidR="00946A31" w:rsidRPr="00946A3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6A31">
        <w:rPr>
          <w:rFonts w:ascii="Arial" w:hAnsi="Arial" w:cs="Arial"/>
          <w:sz w:val="24"/>
          <w:szCs w:val="24"/>
        </w:rPr>
        <w:t>- степени защиты оболочек;</w:t>
      </w:r>
    </w:p>
    <w:p w14:paraId="24761B0A" w14:textId="3159B107" w:rsidR="00946A31" w:rsidRPr="00946A31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46A31">
        <w:rPr>
          <w:rFonts w:ascii="Arial" w:hAnsi="Arial" w:cs="Arial"/>
          <w:sz w:val="24"/>
          <w:szCs w:val="24"/>
        </w:rPr>
        <w:t>- механические и электрические свойства выводов;</w:t>
      </w:r>
    </w:p>
    <w:p w14:paraId="61F82613" w14:textId="04B86646" w:rsidR="00946A31" w:rsidRPr="00291405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91405">
        <w:rPr>
          <w:rFonts w:ascii="Arial" w:hAnsi="Arial" w:cs="Arial"/>
          <w:sz w:val="24"/>
          <w:szCs w:val="24"/>
        </w:rPr>
        <w:t xml:space="preserve">- </w:t>
      </w:r>
      <w:r w:rsidR="00291405">
        <w:rPr>
          <w:rFonts w:ascii="Arial" w:hAnsi="Arial" w:cs="Arial"/>
          <w:sz w:val="24"/>
          <w:szCs w:val="24"/>
        </w:rPr>
        <w:t>органы управления</w:t>
      </w:r>
      <w:r w:rsidRPr="00291405">
        <w:rPr>
          <w:rFonts w:ascii="Arial" w:hAnsi="Arial" w:cs="Arial"/>
          <w:sz w:val="24"/>
          <w:szCs w:val="24"/>
        </w:rPr>
        <w:t>;</w:t>
      </w:r>
    </w:p>
    <w:p w14:paraId="479A7C45" w14:textId="6E5F875B" w:rsidR="009A3BC1" w:rsidRPr="00291405" w:rsidRDefault="00946A3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B6A69">
        <w:rPr>
          <w:rFonts w:ascii="Arial" w:hAnsi="Arial" w:cs="Arial"/>
          <w:sz w:val="24"/>
          <w:szCs w:val="24"/>
        </w:rPr>
        <w:t xml:space="preserve">- </w:t>
      </w:r>
      <w:r w:rsidR="00E93AE3" w:rsidRPr="00CB6A69">
        <w:rPr>
          <w:rFonts w:ascii="Arial" w:hAnsi="Arial" w:cs="Arial"/>
          <w:sz w:val="24"/>
          <w:szCs w:val="24"/>
        </w:rPr>
        <w:t>поведени</w:t>
      </w:r>
      <w:r w:rsidR="00E93AE3">
        <w:rPr>
          <w:rFonts w:ascii="Arial" w:hAnsi="Arial" w:cs="Arial"/>
          <w:sz w:val="24"/>
          <w:szCs w:val="24"/>
        </w:rPr>
        <w:t>е</w:t>
      </w:r>
      <w:r w:rsidR="00E93AE3" w:rsidRPr="00CB6A69">
        <w:rPr>
          <w:rFonts w:ascii="Arial" w:hAnsi="Arial" w:cs="Arial"/>
          <w:sz w:val="24"/>
          <w:szCs w:val="24"/>
        </w:rPr>
        <w:t xml:space="preserve"> </w:t>
      </w:r>
      <w:r w:rsidRPr="00CB6A69">
        <w:rPr>
          <w:rFonts w:ascii="Arial" w:hAnsi="Arial" w:cs="Arial"/>
          <w:sz w:val="24"/>
          <w:szCs w:val="24"/>
        </w:rPr>
        <w:t>в условиях неисправности.</w:t>
      </w:r>
    </w:p>
    <w:p w14:paraId="02A49361" w14:textId="2DA292AB" w:rsidR="00291405" w:rsidRPr="00291405" w:rsidRDefault="00291405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291405">
        <w:rPr>
          <w:rFonts w:ascii="Arial" w:hAnsi="Arial" w:cs="Arial"/>
          <w:b/>
          <w:sz w:val="24"/>
          <w:szCs w:val="24"/>
        </w:rPr>
        <w:t>9.2.2 Испытание материалов на воздействие аномальному нагреву и огню</w:t>
      </w:r>
    </w:p>
    <w:p w14:paraId="7EB6A117" w14:textId="3E188E6F" w:rsidR="00291405" w:rsidRPr="00F35E12" w:rsidRDefault="00291405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5E12">
        <w:rPr>
          <w:rFonts w:ascii="Arial" w:hAnsi="Arial" w:cs="Arial"/>
          <w:sz w:val="24"/>
          <w:szCs w:val="24"/>
        </w:rPr>
        <w:t>9.2.2.1 Испытание (аппарата) раскаленной проволокой</w:t>
      </w:r>
    </w:p>
    <w:p w14:paraId="3F4ED9AE" w14:textId="3E95AE87" w:rsidR="00291405" w:rsidRPr="00291405" w:rsidRDefault="00291405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91405">
        <w:rPr>
          <w:rFonts w:ascii="Arial" w:hAnsi="Arial" w:cs="Arial"/>
          <w:sz w:val="24"/>
          <w:szCs w:val="24"/>
        </w:rPr>
        <w:t>Пункт 9.2.2.1 IEC 60947-1:2020 примен</w:t>
      </w:r>
      <w:r w:rsidR="003B48E8">
        <w:rPr>
          <w:rFonts w:ascii="Arial" w:hAnsi="Arial" w:cs="Arial"/>
          <w:sz w:val="24"/>
          <w:szCs w:val="24"/>
        </w:rPr>
        <w:t>яют</w:t>
      </w:r>
      <w:r w:rsidRPr="00291405">
        <w:rPr>
          <w:rFonts w:ascii="Arial" w:hAnsi="Arial" w:cs="Arial"/>
          <w:sz w:val="24"/>
          <w:szCs w:val="24"/>
        </w:rPr>
        <w:t xml:space="preserve"> с </w:t>
      </w:r>
      <w:r w:rsidR="00E93AE3">
        <w:rPr>
          <w:rFonts w:ascii="Arial" w:hAnsi="Arial" w:cs="Arial"/>
          <w:sz w:val="24"/>
          <w:szCs w:val="24"/>
        </w:rPr>
        <w:t xml:space="preserve">нижеприведенным </w:t>
      </w:r>
      <w:r w:rsidRPr="00291405">
        <w:rPr>
          <w:rFonts w:ascii="Arial" w:hAnsi="Arial" w:cs="Arial"/>
          <w:sz w:val="24"/>
          <w:szCs w:val="24"/>
        </w:rPr>
        <w:t>дополнением:</w:t>
      </w:r>
    </w:p>
    <w:p w14:paraId="47F6B841" w14:textId="31369418" w:rsidR="009A3BC1" w:rsidRPr="00291405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Применяют</w:t>
      </w:r>
      <w:r w:rsidR="00291405" w:rsidRPr="00291405">
        <w:rPr>
          <w:rFonts w:ascii="Arial" w:hAnsi="Arial" w:cs="Arial"/>
          <w:sz w:val="24"/>
          <w:szCs w:val="24"/>
        </w:rPr>
        <w:t xml:space="preserve"> условия, указанные в 8.1.2.2 и в таблице</w:t>
      </w:r>
      <w:r w:rsidR="00E16E5B">
        <w:rPr>
          <w:rFonts w:ascii="Arial" w:hAnsi="Arial" w:cs="Arial"/>
          <w:sz w:val="24"/>
          <w:szCs w:val="24"/>
        </w:rPr>
        <w:t> </w:t>
      </w:r>
      <w:r w:rsidR="00291405" w:rsidRPr="00291405">
        <w:rPr>
          <w:rFonts w:ascii="Arial" w:hAnsi="Arial" w:cs="Arial"/>
          <w:sz w:val="24"/>
          <w:szCs w:val="24"/>
        </w:rPr>
        <w:t>6.</w:t>
      </w:r>
    </w:p>
    <w:p w14:paraId="0C4C8E86" w14:textId="7DD45255" w:rsidR="003B48E8" w:rsidRPr="00F35E12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5E12">
        <w:rPr>
          <w:rFonts w:ascii="Arial" w:hAnsi="Arial" w:cs="Arial"/>
          <w:sz w:val="24"/>
          <w:szCs w:val="24"/>
        </w:rPr>
        <w:t>9.2.2.2 Испытания (материалов) на воспламеняемость, испытания раскаленной проволокой и горением дуги</w:t>
      </w:r>
    </w:p>
    <w:p w14:paraId="70046BCA" w14:textId="062251BE" w:rsidR="003B48E8" w:rsidRPr="003B48E8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48E8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>ют</w:t>
      </w:r>
      <w:r w:rsidRPr="003B48E8">
        <w:rPr>
          <w:rFonts w:ascii="Arial" w:hAnsi="Arial" w:cs="Arial"/>
          <w:sz w:val="24"/>
          <w:szCs w:val="24"/>
        </w:rPr>
        <w:t xml:space="preserve"> 9.2.2.2  IEC 60947-1:2020.</w:t>
      </w:r>
    </w:p>
    <w:p w14:paraId="74A81EAA" w14:textId="77777777" w:rsidR="003B48E8" w:rsidRPr="003B48E8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B48E8">
        <w:rPr>
          <w:rFonts w:ascii="Arial" w:hAnsi="Arial" w:cs="Arial"/>
          <w:b/>
          <w:sz w:val="24"/>
          <w:szCs w:val="24"/>
        </w:rPr>
        <w:t>9.2.3 Оборудование</w:t>
      </w:r>
    </w:p>
    <w:p w14:paraId="70AD4A61" w14:textId="5DDCAC15" w:rsidR="003B48E8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48E8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 xml:space="preserve">ют </w:t>
      </w:r>
      <w:r w:rsidRPr="003B48E8">
        <w:rPr>
          <w:rFonts w:ascii="Arial" w:hAnsi="Arial" w:cs="Arial"/>
          <w:sz w:val="24"/>
          <w:szCs w:val="24"/>
        </w:rPr>
        <w:t>9.2.3 IEC 60947-1:2020.</w:t>
      </w:r>
    </w:p>
    <w:p w14:paraId="5B92F3A4" w14:textId="77777777" w:rsidR="00E93AE3" w:rsidRPr="003B48E8" w:rsidRDefault="00E93AE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30B575C" w14:textId="77777777" w:rsidR="003B48E8" w:rsidRPr="00045055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45055">
        <w:rPr>
          <w:rFonts w:ascii="Arial" w:hAnsi="Arial" w:cs="Arial"/>
          <w:b/>
          <w:sz w:val="24"/>
          <w:szCs w:val="24"/>
        </w:rPr>
        <w:t>9.2.4 Степени защиты</w:t>
      </w:r>
    </w:p>
    <w:p w14:paraId="1E0C710C" w14:textId="0CA1D541" w:rsidR="009A3BC1" w:rsidRPr="00045055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45055">
        <w:rPr>
          <w:rFonts w:ascii="Arial" w:hAnsi="Arial" w:cs="Arial"/>
          <w:sz w:val="24"/>
          <w:szCs w:val="24"/>
        </w:rPr>
        <w:t>Применяют 9.2.4 IEC 60947-1:2020.</w:t>
      </w:r>
    </w:p>
    <w:p w14:paraId="59E11E30" w14:textId="484A65C8" w:rsidR="003B48E8" w:rsidRPr="00664745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64745">
        <w:rPr>
          <w:rFonts w:ascii="Arial" w:hAnsi="Arial" w:cs="Arial"/>
          <w:b/>
          <w:sz w:val="24"/>
          <w:szCs w:val="24"/>
        </w:rPr>
        <w:t>9.2.5 Механические и электрические свойства выводов аппарата</w:t>
      </w:r>
    </w:p>
    <w:p w14:paraId="2C50085B" w14:textId="6943C4F5" w:rsidR="003B48E8" w:rsidRPr="00F35E12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5E12">
        <w:rPr>
          <w:rFonts w:ascii="Arial" w:hAnsi="Arial" w:cs="Arial"/>
          <w:sz w:val="24"/>
          <w:szCs w:val="24"/>
        </w:rPr>
        <w:t>9.2.5.1 Общие условия испытаний</w:t>
      </w:r>
    </w:p>
    <w:p w14:paraId="155D5AA3" w14:textId="74B0B38E" w:rsidR="003B48E8" w:rsidRPr="00120B33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45055">
        <w:rPr>
          <w:rFonts w:ascii="Arial" w:hAnsi="Arial" w:cs="Arial"/>
          <w:sz w:val="24"/>
          <w:szCs w:val="24"/>
        </w:rPr>
        <w:t>Применяют 9.2.5.1 IEC 60947-1:2020.</w:t>
      </w:r>
    </w:p>
    <w:p w14:paraId="396ACEF2" w14:textId="491D6E1E" w:rsidR="003B48E8" w:rsidRPr="00F35E12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5E12">
        <w:rPr>
          <w:rFonts w:ascii="Arial" w:hAnsi="Arial" w:cs="Arial"/>
          <w:sz w:val="24"/>
          <w:szCs w:val="24"/>
        </w:rPr>
        <w:lastRenderedPageBreak/>
        <w:t>9.2.5.2 Испытание выводов аппарата на механическую прочность</w:t>
      </w:r>
    </w:p>
    <w:p w14:paraId="5191E870" w14:textId="5AFF3425" w:rsidR="003B48E8" w:rsidRPr="003B48E8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48E8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 xml:space="preserve">ют </w:t>
      </w:r>
      <w:r w:rsidRPr="003B48E8">
        <w:rPr>
          <w:rFonts w:ascii="Arial" w:hAnsi="Arial" w:cs="Arial"/>
          <w:sz w:val="24"/>
          <w:szCs w:val="24"/>
        </w:rPr>
        <w:t>9.2.5.2 IEC 60947-1:2020.</w:t>
      </w:r>
    </w:p>
    <w:p w14:paraId="658EF850" w14:textId="3670A41D" w:rsidR="003B48E8" w:rsidRPr="00F35E12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5E12">
        <w:rPr>
          <w:rFonts w:ascii="Arial" w:hAnsi="Arial" w:cs="Arial"/>
          <w:sz w:val="24"/>
          <w:szCs w:val="24"/>
        </w:rPr>
        <w:t xml:space="preserve">9.2.5.3 </w:t>
      </w:r>
      <w:r w:rsidR="005146B7" w:rsidRPr="00F35E12">
        <w:rPr>
          <w:rFonts w:ascii="Arial" w:hAnsi="Arial" w:cs="Arial"/>
          <w:sz w:val="24"/>
          <w:szCs w:val="24"/>
        </w:rPr>
        <w:t>Испытание на повреждение и случайное ослабление проводников (на изгиб)</w:t>
      </w:r>
    </w:p>
    <w:p w14:paraId="38D8F6EB" w14:textId="406A0498" w:rsidR="003B48E8" w:rsidRPr="003B48E8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48E8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>ют</w:t>
      </w:r>
      <w:r w:rsidRPr="003B48E8">
        <w:rPr>
          <w:rFonts w:ascii="Arial" w:hAnsi="Arial" w:cs="Arial"/>
          <w:sz w:val="24"/>
          <w:szCs w:val="24"/>
        </w:rPr>
        <w:t xml:space="preserve"> 9.2.5.3 IEC 60947-1:2020.</w:t>
      </w:r>
    </w:p>
    <w:p w14:paraId="768577C0" w14:textId="77777777" w:rsidR="003B48E8" w:rsidRPr="00F35E12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5E12">
        <w:rPr>
          <w:rFonts w:ascii="Arial" w:hAnsi="Arial" w:cs="Arial"/>
          <w:sz w:val="24"/>
          <w:szCs w:val="24"/>
        </w:rPr>
        <w:t>9.2.5.4 Испытание на вытягивание</w:t>
      </w:r>
    </w:p>
    <w:p w14:paraId="5AC3167D" w14:textId="5C413275" w:rsidR="009A3BC1" w:rsidRPr="00291405" w:rsidRDefault="003B48E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48E8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>ют</w:t>
      </w:r>
      <w:r w:rsidRPr="003B48E8">
        <w:rPr>
          <w:rFonts w:ascii="Arial" w:hAnsi="Arial" w:cs="Arial"/>
          <w:sz w:val="24"/>
          <w:szCs w:val="24"/>
        </w:rPr>
        <w:t xml:space="preserve"> 9.2.5.4 IEC 60947-1:2020.</w:t>
      </w:r>
    </w:p>
    <w:p w14:paraId="37D50FDC" w14:textId="77777777" w:rsidR="005146B7" w:rsidRPr="00F35E12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5E12">
        <w:rPr>
          <w:rFonts w:ascii="Arial" w:hAnsi="Arial" w:cs="Arial"/>
          <w:sz w:val="24"/>
          <w:szCs w:val="24"/>
        </w:rPr>
        <w:t xml:space="preserve">9.2.5.5 Испытание на возможность введения в зажим неподготовленных круглых медных проводников с максимальным поперечным сечением </w:t>
      </w:r>
    </w:p>
    <w:p w14:paraId="3F3EE0B4" w14:textId="5D2C41E3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46B7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>ют</w:t>
      </w:r>
      <w:r w:rsidRPr="005146B7">
        <w:rPr>
          <w:rFonts w:ascii="Arial" w:hAnsi="Arial" w:cs="Arial"/>
          <w:sz w:val="24"/>
          <w:szCs w:val="24"/>
        </w:rPr>
        <w:t xml:space="preserve"> 9.2.5.5 IEC 60947-1:2020.</w:t>
      </w:r>
    </w:p>
    <w:p w14:paraId="6A3F33E7" w14:textId="50561F57" w:rsidR="005146B7" w:rsidRPr="00F35E12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5E12">
        <w:rPr>
          <w:rFonts w:ascii="Arial" w:hAnsi="Arial" w:cs="Arial"/>
          <w:sz w:val="24"/>
          <w:szCs w:val="24"/>
        </w:rPr>
        <w:t>9.2.5.6 Свободный пункт</w:t>
      </w:r>
    </w:p>
    <w:p w14:paraId="50B640DC" w14:textId="184BC277" w:rsidR="009A3BC1" w:rsidRPr="00F35E12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5E12">
        <w:rPr>
          <w:rFonts w:ascii="Arial" w:hAnsi="Arial" w:cs="Arial"/>
          <w:sz w:val="24"/>
          <w:szCs w:val="24"/>
        </w:rPr>
        <w:t>9.2.5.7 Электрическая износостойкость безвинтовых зажимов</w:t>
      </w:r>
    </w:p>
    <w:p w14:paraId="6D0C7A56" w14:textId="15D68875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46B7">
        <w:rPr>
          <w:rFonts w:ascii="Arial" w:hAnsi="Arial" w:cs="Arial"/>
          <w:sz w:val="24"/>
          <w:szCs w:val="24"/>
        </w:rPr>
        <w:t>Пункт 9.2.5.7 IEC 60947-1:2020 примен</w:t>
      </w:r>
      <w:r>
        <w:rPr>
          <w:rFonts w:ascii="Arial" w:hAnsi="Arial" w:cs="Arial"/>
          <w:sz w:val="24"/>
          <w:szCs w:val="24"/>
        </w:rPr>
        <w:t>яют</w:t>
      </w:r>
      <w:r w:rsidRPr="005146B7">
        <w:rPr>
          <w:rFonts w:ascii="Arial" w:hAnsi="Arial" w:cs="Arial"/>
          <w:sz w:val="24"/>
          <w:szCs w:val="24"/>
        </w:rPr>
        <w:t xml:space="preserve"> с </w:t>
      </w:r>
      <w:r w:rsidR="00045055">
        <w:rPr>
          <w:rFonts w:ascii="Arial" w:hAnsi="Arial" w:cs="Arial"/>
          <w:sz w:val="24"/>
          <w:szCs w:val="24"/>
        </w:rPr>
        <w:t xml:space="preserve">нижеприведенными </w:t>
      </w:r>
      <w:r w:rsidRPr="005146B7">
        <w:rPr>
          <w:rFonts w:ascii="Arial" w:hAnsi="Arial" w:cs="Arial"/>
          <w:sz w:val="24"/>
          <w:szCs w:val="24"/>
        </w:rPr>
        <w:t xml:space="preserve">изменениями. </w:t>
      </w:r>
    </w:p>
    <w:p w14:paraId="12BE13F4" w14:textId="6874196B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46B7">
        <w:rPr>
          <w:rFonts w:ascii="Arial" w:hAnsi="Arial" w:cs="Arial"/>
          <w:sz w:val="24"/>
          <w:szCs w:val="24"/>
        </w:rPr>
        <w:t>Данное испытание не требуется:</w:t>
      </w:r>
    </w:p>
    <w:p w14:paraId="07BCC842" w14:textId="71E17985" w:rsidR="005146B7" w:rsidRPr="005146B7" w:rsidRDefault="0037127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5146B7">
        <w:rPr>
          <w:rFonts w:ascii="Arial" w:hAnsi="Arial" w:cs="Arial"/>
          <w:sz w:val="24"/>
          <w:szCs w:val="24"/>
        </w:rPr>
        <w:t xml:space="preserve"> </w:t>
      </w:r>
      <w:r w:rsidR="00045055" w:rsidRPr="005146B7">
        <w:rPr>
          <w:rFonts w:ascii="Arial" w:hAnsi="Arial" w:cs="Arial"/>
          <w:sz w:val="24"/>
          <w:szCs w:val="24"/>
        </w:rPr>
        <w:t>для</w:t>
      </w:r>
      <w:r w:rsidR="00045055">
        <w:rPr>
          <w:rFonts w:ascii="Arial" w:hAnsi="Arial" w:cs="Arial"/>
          <w:sz w:val="24"/>
          <w:szCs w:val="24"/>
        </w:rPr>
        <w:t xml:space="preserve"> </w:t>
      </w:r>
      <w:r w:rsidR="00234672">
        <w:rPr>
          <w:rFonts w:ascii="Arial" w:hAnsi="Arial" w:cs="Arial"/>
          <w:sz w:val="24"/>
          <w:szCs w:val="24"/>
        </w:rPr>
        <w:t>выводов</w:t>
      </w:r>
      <w:r w:rsidR="005146B7" w:rsidRPr="005146B7">
        <w:rPr>
          <w:rFonts w:ascii="Arial" w:hAnsi="Arial" w:cs="Arial"/>
          <w:sz w:val="24"/>
          <w:szCs w:val="24"/>
        </w:rPr>
        <w:t xml:space="preserve">, отвечающих требованиям IEC 60999-1 и используемых в соответствии </w:t>
      </w:r>
      <w:r w:rsidR="00833E15">
        <w:rPr>
          <w:rFonts w:ascii="Arial" w:hAnsi="Arial" w:cs="Arial"/>
          <w:sz w:val="24"/>
          <w:szCs w:val="24"/>
        </w:rPr>
        <w:t>с требованиями</w:t>
      </w:r>
      <w:r w:rsidR="00234672">
        <w:rPr>
          <w:rFonts w:ascii="Arial" w:hAnsi="Arial" w:cs="Arial"/>
          <w:sz w:val="24"/>
          <w:szCs w:val="24"/>
        </w:rPr>
        <w:t xml:space="preserve"> изготовителя</w:t>
      </w:r>
      <w:r w:rsidR="005146B7" w:rsidRPr="005146B7">
        <w:rPr>
          <w:rFonts w:ascii="Arial" w:hAnsi="Arial" w:cs="Arial"/>
          <w:sz w:val="24"/>
          <w:szCs w:val="24"/>
        </w:rPr>
        <w:t>;</w:t>
      </w:r>
    </w:p>
    <w:p w14:paraId="705B4C30" w14:textId="403D7F3C" w:rsidR="005146B7" w:rsidRPr="005146B7" w:rsidRDefault="0037127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5146B7">
        <w:rPr>
          <w:rFonts w:ascii="Arial" w:hAnsi="Arial" w:cs="Arial"/>
          <w:sz w:val="24"/>
          <w:szCs w:val="24"/>
        </w:rPr>
        <w:t xml:space="preserve"> </w:t>
      </w:r>
      <w:r w:rsidR="005146B7" w:rsidRPr="005146B7">
        <w:rPr>
          <w:rFonts w:ascii="Arial" w:hAnsi="Arial" w:cs="Arial"/>
          <w:sz w:val="24"/>
          <w:szCs w:val="24"/>
        </w:rPr>
        <w:t>слаботочны</w:t>
      </w:r>
      <w:r w:rsidR="00E95B0E">
        <w:rPr>
          <w:rFonts w:ascii="Arial" w:hAnsi="Arial" w:cs="Arial"/>
          <w:sz w:val="24"/>
          <w:szCs w:val="24"/>
        </w:rPr>
        <w:t>х</w:t>
      </w:r>
      <w:r w:rsidR="005146B7" w:rsidRPr="005146B7">
        <w:rPr>
          <w:rFonts w:ascii="Arial" w:hAnsi="Arial" w:cs="Arial"/>
          <w:sz w:val="24"/>
          <w:szCs w:val="24"/>
        </w:rPr>
        <w:t xml:space="preserve"> </w:t>
      </w:r>
      <w:r w:rsidR="00E95B0E">
        <w:rPr>
          <w:rFonts w:ascii="Arial" w:hAnsi="Arial" w:cs="Arial"/>
          <w:sz w:val="24"/>
          <w:szCs w:val="24"/>
        </w:rPr>
        <w:t>выводов</w:t>
      </w:r>
      <w:r w:rsidR="005146B7" w:rsidRPr="005146B7">
        <w:rPr>
          <w:rFonts w:ascii="Arial" w:hAnsi="Arial" w:cs="Arial"/>
          <w:sz w:val="24"/>
          <w:szCs w:val="24"/>
        </w:rPr>
        <w:t xml:space="preserve"> (см. 3.1.2.10). </w:t>
      </w:r>
    </w:p>
    <w:p w14:paraId="7986C0D3" w14:textId="22857D3C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46B7">
        <w:rPr>
          <w:rFonts w:ascii="Arial" w:hAnsi="Arial" w:cs="Arial"/>
          <w:sz w:val="24"/>
          <w:szCs w:val="24"/>
        </w:rPr>
        <w:t xml:space="preserve">Испытание </w:t>
      </w:r>
      <w:r w:rsidR="00045055">
        <w:rPr>
          <w:rFonts w:ascii="Arial" w:hAnsi="Arial" w:cs="Arial"/>
          <w:sz w:val="24"/>
          <w:szCs w:val="24"/>
        </w:rPr>
        <w:t>следует</w:t>
      </w:r>
      <w:r w:rsidR="00045055" w:rsidRPr="005146B7">
        <w:rPr>
          <w:rFonts w:ascii="Arial" w:hAnsi="Arial" w:cs="Arial"/>
          <w:sz w:val="24"/>
          <w:szCs w:val="24"/>
        </w:rPr>
        <w:t xml:space="preserve"> провод</w:t>
      </w:r>
      <w:r w:rsidR="00045055">
        <w:rPr>
          <w:rFonts w:ascii="Arial" w:hAnsi="Arial" w:cs="Arial"/>
          <w:sz w:val="24"/>
          <w:szCs w:val="24"/>
        </w:rPr>
        <w:t>ить</w:t>
      </w:r>
      <w:r w:rsidR="00045055" w:rsidRPr="005146B7">
        <w:rPr>
          <w:rFonts w:ascii="Arial" w:hAnsi="Arial" w:cs="Arial"/>
          <w:sz w:val="24"/>
          <w:szCs w:val="24"/>
        </w:rPr>
        <w:t xml:space="preserve"> </w:t>
      </w:r>
      <w:r w:rsidRPr="005146B7">
        <w:rPr>
          <w:rFonts w:ascii="Arial" w:hAnsi="Arial" w:cs="Arial"/>
          <w:sz w:val="24"/>
          <w:szCs w:val="24"/>
        </w:rPr>
        <w:t xml:space="preserve">на соединительном устройстве, оснащенном зажимными устройствами. </w:t>
      </w:r>
    </w:p>
    <w:p w14:paraId="41A0545D" w14:textId="28F772CE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46B7">
        <w:rPr>
          <w:rFonts w:ascii="Arial" w:hAnsi="Arial" w:cs="Arial"/>
          <w:sz w:val="24"/>
          <w:szCs w:val="24"/>
        </w:rPr>
        <w:t xml:space="preserve">Количество образцов должно быть не менее </w:t>
      </w:r>
      <w:r w:rsidR="00045055">
        <w:rPr>
          <w:rFonts w:ascii="Arial" w:hAnsi="Arial" w:cs="Arial"/>
          <w:sz w:val="24"/>
          <w:szCs w:val="24"/>
        </w:rPr>
        <w:t>восьми</w:t>
      </w:r>
      <w:r w:rsidRPr="005146B7">
        <w:rPr>
          <w:rFonts w:ascii="Arial" w:hAnsi="Arial" w:cs="Arial"/>
          <w:sz w:val="24"/>
          <w:szCs w:val="24"/>
        </w:rPr>
        <w:t xml:space="preserve">. </w:t>
      </w:r>
    </w:p>
    <w:p w14:paraId="3ED15B69" w14:textId="26E8D203" w:rsidR="005146B7" w:rsidRPr="005146B7" w:rsidRDefault="005146B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46B7">
        <w:rPr>
          <w:rFonts w:ascii="Arial" w:hAnsi="Arial" w:cs="Arial"/>
          <w:sz w:val="24"/>
          <w:szCs w:val="24"/>
        </w:rPr>
        <w:t xml:space="preserve">Испытание </w:t>
      </w:r>
      <w:r w:rsidR="00045055" w:rsidRPr="005146B7">
        <w:rPr>
          <w:rFonts w:ascii="Arial" w:hAnsi="Arial" w:cs="Arial"/>
          <w:sz w:val="24"/>
          <w:szCs w:val="24"/>
        </w:rPr>
        <w:t>провод</w:t>
      </w:r>
      <w:r w:rsidR="00045055">
        <w:rPr>
          <w:rFonts w:ascii="Arial" w:hAnsi="Arial" w:cs="Arial"/>
          <w:sz w:val="24"/>
          <w:szCs w:val="24"/>
        </w:rPr>
        <w:t>ят</w:t>
      </w:r>
      <w:r w:rsidR="00045055" w:rsidRPr="005146B7">
        <w:rPr>
          <w:rFonts w:ascii="Arial" w:hAnsi="Arial" w:cs="Arial"/>
          <w:sz w:val="24"/>
          <w:szCs w:val="24"/>
        </w:rPr>
        <w:t xml:space="preserve"> </w:t>
      </w:r>
      <w:r w:rsidRPr="005146B7">
        <w:rPr>
          <w:rFonts w:ascii="Arial" w:hAnsi="Arial" w:cs="Arial"/>
          <w:sz w:val="24"/>
          <w:szCs w:val="24"/>
        </w:rPr>
        <w:t xml:space="preserve">в виде </w:t>
      </w:r>
      <w:r w:rsidR="00045055">
        <w:rPr>
          <w:rFonts w:ascii="Arial" w:hAnsi="Arial" w:cs="Arial"/>
          <w:sz w:val="24"/>
          <w:szCs w:val="24"/>
        </w:rPr>
        <w:t>восьми</w:t>
      </w:r>
      <w:r w:rsidR="00045055" w:rsidRPr="005146B7">
        <w:rPr>
          <w:rFonts w:ascii="Arial" w:hAnsi="Arial" w:cs="Arial"/>
          <w:sz w:val="24"/>
          <w:szCs w:val="24"/>
        </w:rPr>
        <w:t xml:space="preserve"> </w:t>
      </w:r>
      <w:r w:rsidRPr="005146B7">
        <w:rPr>
          <w:rFonts w:ascii="Arial" w:hAnsi="Arial" w:cs="Arial"/>
          <w:sz w:val="24"/>
          <w:szCs w:val="24"/>
        </w:rPr>
        <w:t>отдельных испытаний:</w:t>
      </w:r>
    </w:p>
    <w:p w14:paraId="00ACAD01" w14:textId="72D09853" w:rsidR="005146B7" w:rsidRPr="005146B7" w:rsidRDefault="0037127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5146B7">
        <w:rPr>
          <w:rFonts w:ascii="Arial" w:hAnsi="Arial" w:cs="Arial"/>
          <w:sz w:val="24"/>
          <w:szCs w:val="24"/>
        </w:rPr>
        <w:t xml:space="preserve"> </w:t>
      </w:r>
      <w:r w:rsidR="005146B7" w:rsidRPr="005146B7">
        <w:rPr>
          <w:rFonts w:ascii="Arial" w:hAnsi="Arial" w:cs="Arial"/>
          <w:sz w:val="24"/>
          <w:szCs w:val="24"/>
        </w:rPr>
        <w:t>восемь зажимных устройств испыт</w:t>
      </w:r>
      <w:r w:rsidR="002E6E05">
        <w:rPr>
          <w:rFonts w:ascii="Arial" w:hAnsi="Arial" w:cs="Arial"/>
          <w:sz w:val="24"/>
          <w:szCs w:val="24"/>
        </w:rPr>
        <w:t>ывают</w:t>
      </w:r>
      <w:r w:rsidR="005146B7" w:rsidRPr="005146B7">
        <w:rPr>
          <w:rFonts w:ascii="Arial" w:hAnsi="Arial" w:cs="Arial"/>
          <w:sz w:val="24"/>
          <w:szCs w:val="24"/>
        </w:rPr>
        <w:t xml:space="preserve"> на заявленное падение напряжения;</w:t>
      </w:r>
    </w:p>
    <w:p w14:paraId="09E0A511" w14:textId="407592A5" w:rsidR="009A3BC1" w:rsidRPr="00291405" w:rsidRDefault="0037127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5146B7">
        <w:rPr>
          <w:rFonts w:ascii="Arial" w:hAnsi="Arial" w:cs="Arial"/>
          <w:sz w:val="24"/>
          <w:szCs w:val="24"/>
        </w:rPr>
        <w:t xml:space="preserve"> </w:t>
      </w:r>
      <w:r w:rsidR="005146B7" w:rsidRPr="005146B7">
        <w:rPr>
          <w:rFonts w:ascii="Arial" w:hAnsi="Arial" w:cs="Arial"/>
          <w:sz w:val="24"/>
          <w:szCs w:val="24"/>
        </w:rPr>
        <w:t xml:space="preserve">если количество отказавших зажимных устройств не превышает двух, испытание </w:t>
      </w:r>
      <w:r w:rsidR="00045055" w:rsidRPr="005146B7">
        <w:rPr>
          <w:rFonts w:ascii="Arial" w:hAnsi="Arial" w:cs="Arial"/>
          <w:sz w:val="24"/>
          <w:szCs w:val="24"/>
        </w:rPr>
        <w:t>счита</w:t>
      </w:r>
      <w:r w:rsidR="00045055">
        <w:rPr>
          <w:rFonts w:ascii="Arial" w:hAnsi="Arial" w:cs="Arial"/>
          <w:sz w:val="24"/>
          <w:szCs w:val="24"/>
        </w:rPr>
        <w:t>ют</w:t>
      </w:r>
      <w:r w:rsidR="00045055" w:rsidRPr="005146B7">
        <w:rPr>
          <w:rFonts w:ascii="Arial" w:hAnsi="Arial" w:cs="Arial"/>
          <w:sz w:val="24"/>
          <w:szCs w:val="24"/>
        </w:rPr>
        <w:t xml:space="preserve"> </w:t>
      </w:r>
      <w:r w:rsidR="005146B7" w:rsidRPr="005146B7">
        <w:rPr>
          <w:rFonts w:ascii="Arial" w:hAnsi="Arial" w:cs="Arial"/>
          <w:sz w:val="24"/>
          <w:szCs w:val="24"/>
        </w:rPr>
        <w:t>пройденным.</w:t>
      </w:r>
    </w:p>
    <w:p w14:paraId="78256985" w14:textId="79878E58" w:rsidR="00E95B0E" w:rsidRPr="00E95B0E" w:rsidRDefault="00E95B0E" w:rsidP="001C249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16E5B">
        <w:rPr>
          <w:rFonts w:ascii="Arial" w:hAnsi="Arial" w:cs="Arial"/>
          <w:spacing w:val="60"/>
          <w:sz w:val="20"/>
          <w:szCs w:val="20"/>
        </w:rPr>
        <w:t xml:space="preserve">Примечание </w:t>
      </w:r>
      <w:r>
        <w:rPr>
          <w:rFonts w:ascii="Arial" w:hAnsi="Arial" w:cs="Arial"/>
          <w:spacing w:val="20"/>
          <w:sz w:val="20"/>
          <w:szCs w:val="20"/>
        </w:rPr>
        <w:t>1</w:t>
      </w:r>
      <w:r w:rsidRPr="00E95B0E">
        <w:rPr>
          <w:rFonts w:ascii="Arial" w:hAnsi="Arial" w:cs="Arial"/>
          <w:spacing w:val="20"/>
          <w:sz w:val="20"/>
          <w:szCs w:val="20"/>
        </w:rPr>
        <w:t xml:space="preserve"> – </w:t>
      </w:r>
      <w:r w:rsidRPr="00E95B0E">
        <w:rPr>
          <w:rFonts w:ascii="Arial" w:hAnsi="Arial" w:cs="Arial"/>
          <w:sz w:val="20"/>
          <w:szCs w:val="20"/>
        </w:rPr>
        <w:t>Описание элементов соединительного устройства приведено на рисунке D.8 IEC 60947-1:2020.</w:t>
      </w:r>
    </w:p>
    <w:p w14:paraId="6B05183B" w14:textId="445AE16E" w:rsidR="009A3BC1" w:rsidRPr="00E95B0E" w:rsidRDefault="00E16E5B" w:rsidP="001C249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16E5B">
        <w:rPr>
          <w:rFonts w:ascii="Arial" w:hAnsi="Arial" w:cs="Arial"/>
          <w:spacing w:val="60"/>
          <w:sz w:val="20"/>
          <w:szCs w:val="20"/>
        </w:rPr>
        <w:t>Примечание</w:t>
      </w:r>
      <w:r w:rsidR="00E95B0E" w:rsidRPr="00E95B0E">
        <w:rPr>
          <w:rFonts w:ascii="Arial" w:hAnsi="Arial" w:cs="Arial"/>
          <w:spacing w:val="20"/>
          <w:sz w:val="20"/>
          <w:szCs w:val="20"/>
        </w:rPr>
        <w:t xml:space="preserve"> 2 –</w:t>
      </w:r>
      <w:r w:rsidR="00E95B0E" w:rsidRPr="00E95B0E">
        <w:rPr>
          <w:rFonts w:ascii="Arial" w:hAnsi="Arial" w:cs="Arial"/>
          <w:sz w:val="20"/>
          <w:szCs w:val="20"/>
        </w:rPr>
        <w:t xml:space="preserve"> Описание одиночного испытания </w:t>
      </w:r>
      <w:r w:rsidR="00045055">
        <w:rPr>
          <w:rFonts w:ascii="Arial" w:hAnsi="Arial" w:cs="Arial"/>
          <w:sz w:val="20"/>
          <w:szCs w:val="20"/>
        </w:rPr>
        <w:t>восьми</w:t>
      </w:r>
      <w:r w:rsidR="00045055" w:rsidRPr="00E95B0E">
        <w:rPr>
          <w:rFonts w:ascii="Arial" w:hAnsi="Arial" w:cs="Arial"/>
          <w:sz w:val="20"/>
          <w:szCs w:val="20"/>
        </w:rPr>
        <w:t xml:space="preserve"> </w:t>
      </w:r>
      <w:r w:rsidR="00E95B0E" w:rsidRPr="00E95B0E">
        <w:rPr>
          <w:rFonts w:ascii="Arial" w:hAnsi="Arial" w:cs="Arial"/>
          <w:sz w:val="20"/>
          <w:szCs w:val="20"/>
        </w:rPr>
        <w:t xml:space="preserve"> </w:t>
      </w:r>
      <w:r w:rsidR="00C51E51">
        <w:rPr>
          <w:rFonts w:ascii="Arial" w:hAnsi="Arial" w:cs="Arial"/>
          <w:sz w:val="20"/>
          <w:szCs w:val="20"/>
        </w:rPr>
        <w:t xml:space="preserve">образцов </w:t>
      </w:r>
      <w:r w:rsidR="00833E15">
        <w:rPr>
          <w:rFonts w:ascii="Arial" w:hAnsi="Arial" w:cs="Arial"/>
          <w:sz w:val="20"/>
          <w:szCs w:val="20"/>
        </w:rPr>
        <w:t>см.</w:t>
      </w:r>
      <w:r w:rsidR="00E95B0E" w:rsidRPr="00E95B0E">
        <w:rPr>
          <w:rFonts w:ascii="Arial" w:hAnsi="Arial" w:cs="Arial"/>
          <w:sz w:val="20"/>
          <w:szCs w:val="20"/>
        </w:rPr>
        <w:t xml:space="preserve"> в С.1.2.2.</w:t>
      </w:r>
    </w:p>
    <w:p w14:paraId="4F94E324" w14:textId="6D8706BC" w:rsidR="009A3BC1" w:rsidRPr="00291405" w:rsidRDefault="00E95B0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95B0E">
        <w:rPr>
          <w:rFonts w:ascii="Arial" w:hAnsi="Arial" w:cs="Arial"/>
          <w:sz w:val="24"/>
          <w:szCs w:val="24"/>
        </w:rPr>
        <w:t>Подключение и отсоединение проводов провод</w:t>
      </w:r>
      <w:r w:rsidR="002E6E05">
        <w:rPr>
          <w:rFonts w:ascii="Arial" w:hAnsi="Arial" w:cs="Arial"/>
          <w:sz w:val="24"/>
          <w:szCs w:val="24"/>
        </w:rPr>
        <w:t>ят</w:t>
      </w:r>
      <w:r w:rsidRPr="00E95B0E">
        <w:rPr>
          <w:rFonts w:ascii="Arial" w:hAnsi="Arial" w:cs="Arial"/>
          <w:sz w:val="24"/>
          <w:szCs w:val="24"/>
        </w:rPr>
        <w:t xml:space="preserve"> в соответствии с</w:t>
      </w:r>
      <w:r>
        <w:rPr>
          <w:rFonts w:ascii="Arial" w:hAnsi="Arial" w:cs="Arial"/>
          <w:sz w:val="24"/>
          <w:szCs w:val="24"/>
        </w:rPr>
        <w:t xml:space="preserve"> </w:t>
      </w:r>
      <w:r w:rsidRPr="00E95B0E">
        <w:rPr>
          <w:rFonts w:ascii="Arial" w:hAnsi="Arial" w:cs="Arial"/>
          <w:sz w:val="24"/>
          <w:szCs w:val="24"/>
        </w:rPr>
        <w:t>инструкциями изготовителя.</w:t>
      </w:r>
    </w:p>
    <w:p w14:paraId="6B4024C8" w14:textId="087C30E8" w:rsidR="009A3BC1" w:rsidRPr="00291405" w:rsidRDefault="00045055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Соответствующее</w:t>
      </w:r>
      <w:r w:rsidRPr="00E95B0E">
        <w:rPr>
          <w:rFonts w:ascii="Arial" w:hAnsi="Arial" w:cs="Arial"/>
          <w:sz w:val="24"/>
          <w:szCs w:val="24"/>
        </w:rPr>
        <w:t xml:space="preserve"> </w:t>
      </w:r>
      <w:r w:rsidR="00E95B0E" w:rsidRPr="00E95B0E">
        <w:rPr>
          <w:rFonts w:ascii="Arial" w:hAnsi="Arial" w:cs="Arial"/>
          <w:sz w:val="24"/>
          <w:szCs w:val="24"/>
        </w:rPr>
        <w:t xml:space="preserve">устройство для проведения испытаний показано на рисунке 6. Если точки измерения </w:t>
      </w:r>
      <w:r w:rsidR="008744F1">
        <w:rPr>
          <w:rFonts w:ascii="Arial" w:hAnsi="Arial" w:cs="Arial"/>
          <w:sz w:val="24"/>
          <w:szCs w:val="24"/>
        </w:rPr>
        <w:t xml:space="preserve"> не представляется возможным</w:t>
      </w:r>
      <w:r w:rsidR="00EC0749">
        <w:rPr>
          <w:rFonts w:ascii="Arial" w:hAnsi="Arial" w:cs="Arial"/>
          <w:sz w:val="24"/>
          <w:szCs w:val="24"/>
        </w:rPr>
        <w:t xml:space="preserve"> </w:t>
      </w:r>
      <w:r w:rsidR="0041395B" w:rsidRPr="00E95B0E">
        <w:rPr>
          <w:rFonts w:ascii="Arial" w:hAnsi="Arial" w:cs="Arial"/>
          <w:sz w:val="24"/>
          <w:szCs w:val="24"/>
        </w:rPr>
        <w:t>располож</w:t>
      </w:r>
      <w:r w:rsidR="0041395B">
        <w:rPr>
          <w:rFonts w:ascii="Arial" w:hAnsi="Arial" w:cs="Arial"/>
          <w:sz w:val="24"/>
          <w:szCs w:val="24"/>
        </w:rPr>
        <w:t>ить</w:t>
      </w:r>
      <w:r w:rsidR="0041395B" w:rsidRPr="00E95B0E">
        <w:rPr>
          <w:rFonts w:ascii="Arial" w:hAnsi="Arial" w:cs="Arial"/>
          <w:sz w:val="24"/>
          <w:szCs w:val="24"/>
        </w:rPr>
        <w:t xml:space="preserve"> </w:t>
      </w:r>
      <w:r w:rsidR="00E95B0E" w:rsidRPr="00E95B0E">
        <w:rPr>
          <w:rFonts w:ascii="Arial" w:hAnsi="Arial" w:cs="Arial"/>
          <w:sz w:val="24"/>
          <w:szCs w:val="24"/>
        </w:rPr>
        <w:t>на расстоянии менее 10 мм от точки контакта, разность напряжений между идеальными и</w:t>
      </w:r>
      <w:r w:rsidR="00EC0749">
        <w:rPr>
          <w:rFonts w:ascii="Arial" w:hAnsi="Arial" w:cs="Arial"/>
          <w:sz w:val="24"/>
          <w:szCs w:val="24"/>
        </w:rPr>
        <w:t xml:space="preserve"> </w:t>
      </w:r>
      <w:r w:rsidR="00E95B0E" w:rsidRPr="00E95B0E">
        <w:rPr>
          <w:rFonts w:ascii="Arial" w:hAnsi="Arial" w:cs="Arial"/>
          <w:sz w:val="24"/>
          <w:szCs w:val="24"/>
        </w:rPr>
        <w:t xml:space="preserve">фактическими точками измерения </w:t>
      </w:r>
      <w:r w:rsidR="00371279" w:rsidRPr="00E95B0E">
        <w:rPr>
          <w:rFonts w:ascii="Arial" w:hAnsi="Arial" w:cs="Arial"/>
          <w:sz w:val="24"/>
          <w:szCs w:val="24"/>
        </w:rPr>
        <w:t>выч</w:t>
      </w:r>
      <w:r w:rsidR="00371279">
        <w:rPr>
          <w:rFonts w:ascii="Arial" w:hAnsi="Arial" w:cs="Arial"/>
          <w:sz w:val="24"/>
          <w:szCs w:val="24"/>
        </w:rPr>
        <w:t xml:space="preserve">итают </w:t>
      </w:r>
      <w:r w:rsidR="00E95B0E" w:rsidRPr="00E95B0E">
        <w:rPr>
          <w:rFonts w:ascii="Arial" w:hAnsi="Arial" w:cs="Arial"/>
          <w:sz w:val="24"/>
          <w:szCs w:val="24"/>
        </w:rPr>
        <w:t xml:space="preserve">из измеренного падения напряжения. </w:t>
      </w:r>
      <w:r w:rsidR="00E95B0E" w:rsidRPr="00E95B0E">
        <w:rPr>
          <w:rFonts w:ascii="Arial" w:hAnsi="Arial" w:cs="Arial"/>
          <w:sz w:val="24"/>
          <w:szCs w:val="24"/>
        </w:rPr>
        <w:lastRenderedPageBreak/>
        <w:t>Эта</w:t>
      </w:r>
      <w:r w:rsidR="00EC0749">
        <w:rPr>
          <w:rFonts w:ascii="Arial" w:hAnsi="Arial" w:cs="Arial"/>
          <w:sz w:val="24"/>
          <w:szCs w:val="24"/>
        </w:rPr>
        <w:t xml:space="preserve"> </w:t>
      </w:r>
      <w:r w:rsidR="00E95B0E" w:rsidRPr="00E95B0E">
        <w:rPr>
          <w:rFonts w:ascii="Arial" w:hAnsi="Arial" w:cs="Arial"/>
          <w:sz w:val="24"/>
          <w:szCs w:val="24"/>
        </w:rPr>
        <w:t>разность напряжений на участке проводника определ</w:t>
      </w:r>
      <w:r w:rsidR="0041395B">
        <w:rPr>
          <w:rFonts w:ascii="Arial" w:hAnsi="Arial" w:cs="Arial"/>
          <w:sz w:val="24"/>
          <w:szCs w:val="24"/>
        </w:rPr>
        <w:t>яют</w:t>
      </w:r>
      <w:r w:rsidR="00E95B0E" w:rsidRPr="00E95B0E">
        <w:rPr>
          <w:rFonts w:ascii="Arial" w:hAnsi="Arial" w:cs="Arial"/>
          <w:sz w:val="24"/>
          <w:szCs w:val="24"/>
        </w:rPr>
        <w:t xml:space="preserve"> с помощью подходящего</w:t>
      </w:r>
      <w:r w:rsidR="00EC0749">
        <w:rPr>
          <w:rFonts w:ascii="Arial" w:hAnsi="Arial" w:cs="Arial"/>
          <w:sz w:val="24"/>
          <w:szCs w:val="24"/>
        </w:rPr>
        <w:t xml:space="preserve"> </w:t>
      </w:r>
      <w:r w:rsidR="00E95B0E" w:rsidRPr="00E95B0E">
        <w:rPr>
          <w:rFonts w:ascii="Arial" w:hAnsi="Arial" w:cs="Arial"/>
          <w:sz w:val="24"/>
          <w:szCs w:val="24"/>
        </w:rPr>
        <w:t>метода измерений на одном образце при стабильной температуре. Методы измерений и</w:t>
      </w:r>
      <w:r w:rsidR="00EC0749">
        <w:rPr>
          <w:rFonts w:ascii="Arial" w:hAnsi="Arial" w:cs="Arial"/>
          <w:sz w:val="24"/>
          <w:szCs w:val="24"/>
        </w:rPr>
        <w:t xml:space="preserve"> </w:t>
      </w:r>
      <w:r w:rsidR="00E95B0E" w:rsidRPr="00E95B0E">
        <w:rPr>
          <w:rFonts w:ascii="Arial" w:hAnsi="Arial" w:cs="Arial"/>
          <w:sz w:val="24"/>
          <w:szCs w:val="24"/>
        </w:rPr>
        <w:t xml:space="preserve">результаты </w:t>
      </w:r>
      <w:r w:rsidR="002E6E05">
        <w:rPr>
          <w:rFonts w:ascii="Arial" w:hAnsi="Arial" w:cs="Arial"/>
          <w:sz w:val="24"/>
          <w:szCs w:val="24"/>
        </w:rPr>
        <w:t>необходимо</w:t>
      </w:r>
      <w:r w:rsidR="00E95B0E" w:rsidRPr="00E95B0E">
        <w:rPr>
          <w:rFonts w:ascii="Arial" w:hAnsi="Arial" w:cs="Arial"/>
          <w:sz w:val="24"/>
          <w:szCs w:val="24"/>
        </w:rPr>
        <w:t xml:space="preserve"> </w:t>
      </w:r>
      <w:r w:rsidR="002E6E05" w:rsidRPr="00E95B0E">
        <w:rPr>
          <w:rFonts w:ascii="Arial" w:hAnsi="Arial" w:cs="Arial"/>
          <w:sz w:val="24"/>
          <w:szCs w:val="24"/>
        </w:rPr>
        <w:t>задокументирова</w:t>
      </w:r>
      <w:r w:rsidR="002E6E05">
        <w:rPr>
          <w:rFonts w:ascii="Arial" w:hAnsi="Arial" w:cs="Arial"/>
          <w:sz w:val="24"/>
          <w:szCs w:val="24"/>
        </w:rPr>
        <w:t>ть</w:t>
      </w:r>
      <w:r w:rsidR="002E6E05" w:rsidRPr="00E95B0E">
        <w:rPr>
          <w:rFonts w:ascii="Arial" w:hAnsi="Arial" w:cs="Arial"/>
          <w:sz w:val="24"/>
          <w:szCs w:val="24"/>
        </w:rPr>
        <w:t xml:space="preserve"> </w:t>
      </w:r>
      <w:r w:rsidR="00E95B0E" w:rsidRPr="00E95B0E">
        <w:rPr>
          <w:rFonts w:ascii="Arial" w:hAnsi="Arial" w:cs="Arial"/>
          <w:sz w:val="24"/>
          <w:szCs w:val="24"/>
        </w:rPr>
        <w:t>в протоколе испытаний.</w:t>
      </w:r>
    </w:p>
    <w:p w14:paraId="4DD68BCC" w14:textId="34DED7BE" w:rsidR="00EC0749" w:rsidRPr="00EC0749" w:rsidRDefault="00EC074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C0749">
        <w:rPr>
          <w:rFonts w:ascii="Arial" w:hAnsi="Arial" w:cs="Arial"/>
          <w:sz w:val="24"/>
          <w:szCs w:val="24"/>
        </w:rPr>
        <w:t xml:space="preserve">Применяемый испытательный ток должен соответствовать </w:t>
      </w:r>
      <w:r w:rsidR="008744F1">
        <w:rPr>
          <w:rFonts w:ascii="Arial" w:hAnsi="Arial" w:cs="Arial"/>
          <w:sz w:val="24"/>
          <w:szCs w:val="24"/>
        </w:rPr>
        <w:t xml:space="preserve">приведенному в </w:t>
      </w:r>
      <w:r w:rsidRPr="00EC0749">
        <w:rPr>
          <w:rFonts w:ascii="Arial" w:hAnsi="Arial" w:cs="Arial"/>
          <w:sz w:val="24"/>
          <w:szCs w:val="24"/>
        </w:rPr>
        <w:t>таблице 11.</w:t>
      </w:r>
    </w:p>
    <w:p w14:paraId="2449E9FD" w14:textId="3ABE022D" w:rsidR="009A3BC1" w:rsidRPr="00291405" w:rsidRDefault="00EC0749" w:rsidP="00EC074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C0749">
        <w:rPr>
          <w:rFonts w:ascii="Arial" w:hAnsi="Arial" w:cs="Arial"/>
          <w:sz w:val="24"/>
          <w:szCs w:val="24"/>
        </w:rPr>
        <w:t>Падение напряжения не должно превышать 15 мВ.</w:t>
      </w:r>
    </w:p>
    <w:p w14:paraId="5E7EE7D9" w14:textId="1023A79C" w:rsidR="00EC0749" w:rsidRPr="00EC0749" w:rsidRDefault="00EC0749" w:rsidP="00EC074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C0749">
        <w:rPr>
          <w:rFonts w:ascii="Arial" w:hAnsi="Arial" w:cs="Arial"/>
          <w:sz w:val="24"/>
          <w:szCs w:val="24"/>
        </w:rPr>
        <w:t xml:space="preserve">Образец устройства </w:t>
      </w:r>
      <w:r w:rsidR="0041395B">
        <w:rPr>
          <w:rFonts w:ascii="Arial" w:hAnsi="Arial" w:cs="Arial"/>
          <w:sz w:val="24"/>
          <w:szCs w:val="24"/>
        </w:rPr>
        <w:t>допускается</w:t>
      </w:r>
      <w:r w:rsidRPr="00EC0749">
        <w:rPr>
          <w:rFonts w:ascii="Arial" w:hAnsi="Arial" w:cs="Arial"/>
          <w:sz w:val="24"/>
          <w:szCs w:val="24"/>
        </w:rPr>
        <w:t xml:space="preserve"> </w:t>
      </w:r>
      <w:r w:rsidR="0041395B" w:rsidRPr="00EC0749">
        <w:rPr>
          <w:rFonts w:ascii="Arial" w:hAnsi="Arial" w:cs="Arial"/>
          <w:sz w:val="24"/>
          <w:szCs w:val="24"/>
        </w:rPr>
        <w:t>снабж</w:t>
      </w:r>
      <w:r w:rsidR="0041395B">
        <w:rPr>
          <w:rFonts w:ascii="Arial" w:hAnsi="Arial" w:cs="Arial"/>
          <w:sz w:val="24"/>
          <w:szCs w:val="24"/>
        </w:rPr>
        <w:t>ать</w:t>
      </w:r>
      <w:r w:rsidR="0041395B" w:rsidRPr="00EC0749">
        <w:rPr>
          <w:rFonts w:ascii="Arial" w:hAnsi="Arial" w:cs="Arial"/>
          <w:sz w:val="24"/>
          <w:szCs w:val="24"/>
        </w:rPr>
        <w:t xml:space="preserve"> </w:t>
      </w:r>
      <w:r w:rsidRPr="00EC0749">
        <w:rPr>
          <w:rFonts w:ascii="Arial" w:hAnsi="Arial" w:cs="Arial"/>
          <w:sz w:val="24"/>
          <w:szCs w:val="24"/>
        </w:rPr>
        <w:t xml:space="preserve">отверстиями или эквивалентными </w:t>
      </w:r>
      <w:r w:rsidR="0041395B">
        <w:rPr>
          <w:rFonts w:ascii="Arial" w:hAnsi="Arial" w:cs="Arial"/>
          <w:sz w:val="24"/>
          <w:szCs w:val="24"/>
        </w:rPr>
        <w:t>устройствами</w:t>
      </w:r>
      <w:r w:rsidRPr="00EC0749">
        <w:rPr>
          <w:rFonts w:ascii="Arial" w:hAnsi="Arial" w:cs="Arial"/>
          <w:sz w:val="24"/>
          <w:szCs w:val="24"/>
        </w:rPr>
        <w:t xml:space="preserve">, которые обеспечивают точки доступа для измерения падения напряжения на </w:t>
      </w:r>
      <w:r>
        <w:rPr>
          <w:rFonts w:ascii="Arial" w:hAnsi="Arial" w:cs="Arial"/>
          <w:sz w:val="24"/>
          <w:szCs w:val="24"/>
        </w:rPr>
        <w:t>выводе</w:t>
      </w:r>
      <w:r w:rsidRPr="00EC0749">
        <w:rPr>
          <w:rFonts w:ascii="Arial" w:hAnsi="Arial" w:cs="Arial"/>
          <w:sz w:val="24"/>
          <w:szCs w:val="24"/>
        </w:rPr>
        <w:t>.</w:t>
      </w:r>
    </w:p>
    <w:p w14:paraId="49586164" w14:textId="2AC2C970" w:rsidR="009A3BC1" w:rsidRPr="00EC0749" w:rsidRDefault="00E16E5B" w:rsidP="00EC074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16E5B">
        <w:rPr>
          <w:rFonts w:ascii="Arial" w:hAnsi="Arial" w:cs="Arial"/>
          <w:spacing w:val="60"/>
          <w:sz w:val="20"/>
          <w:szCs w:val="20"/>
        </w:rPr>
        <w:t>Примечание</w:t>
      </w:r>
      <w:r w:rsidR="00EC0749" w:rsidRPr="00EC0749">
        <w:rPr>
          <w:rFonts w:ascii="Arial" w:hAnsi="Arial" w:cs="Arial"/>
          <w:spacing w:val="20"/>
          <w:sz w:val="20"/>
          <w:szCs w:val="20"/>
        </w:rPr>
        <w:t xml:space="preserve"> </w:t>
      </w:r>
      <w:r w:rsidR="00EC0749">
        <w:rPr>
          <w:rFonts w:ascii="Arial" w:hAnsi="Arial" w:cs="Arial"/>
          <w:spacing w:val="20"/>
          <w:sz w:val="20"/>
          <w:szCs w:val="20"/>
        </w:rPr>
        <w:t>3</w:t>
      </w:r>
      <w:r w:rsidR="00EC0749" w:rsidRPr="00EC0749">
        <w:rPr>
          <w:rFonts w:ascii="Arial" w:hAnsi="Arial" w:cs="Arial"/>
          <w:spacing w:val="20"/>
          <w:sz w:val="20"/>
          <w:szCs w:val="20"/>
        </w:rPr>
        <w:t xml:space="preserve"> –</w:t>
      </w:r>
      <w:r w:rsidR="00EC0749" w:rsidRPr="00EC0749">
        <w:rPr>
          <w:rFonts w:ascii="Arial" w:hAnsi="Arial" w:cs="Arial"/>
          <w:sz w:val="20"/>
          <w:szCs w:val="20"/>
        </w:rPr>
        <w:t xml:space="preserve"> </w:t>
      </w:r>
      <w:r w:rsidR="0041395B">
        <w:rPr>
          <w:rFonts w:ascii="Arial" w:hAnsi="Arial" w:cs="Arial"/>
          <w:sz w:val="20"/>
          <w:szCs w:val="20"/>
        </w:rPr>
        <w:t>Как правило</w:t>
      </w:r>
      <w:r w:rsidR="008744F1">
        <w:rPr>
          <w:rFonts w:ascii="Arial" w:hAnsi="Arial" w:cs="Arial"/>
          <w:sz w:val="20"/>
          <w:szCs w:val="20"/>
        </w:rPr>
        <w:t>,</w:t>
      </w:r>
      <w:r w:rsidR="0041395B" w:rsidRPr="00EC0749">
        <w:rPr>
          <w:rFonts w:ascii="Arial" w:hAnsi="Arial" w:cs="Arial"/>
          <w:sz w:val="20"/>
          <w:szCs w:val="20"/>
        </w:rPr>
        <w:t xml:space="preserve"> </w:t>
      </w:r>
      <w:r w:rsidR="00EC0749" w:rsidRPr="00EC0749">
        <w:rPr>
          <w:rFonts w:ascii="Arial" w:hAnsi="Arial" w:cs="Arial"/>
          <w:sz w:val="20"/>
          <w:szCs w:val="20"/>
        </w:rPr>
        <w:t>изделия, на которые распространяется действие настоящего стандарта, оснащ</w:t>
      </w:r>
      <w:r w:rsidR="0041395B">
        <w:rPr>
          <w:rFonts w:ascii="Arial" w:hAnsi="Arial" w:cs="Arial"/>
          <w:sz w:val="20"/>
          <w:szCs w:val="20"/>
        </w:rPr>
        <w:t>ают</w:t>
      </w:r>
      <w:r w:rsidR="00EC0749" w:rsidRPr="00EC0749">
        <w:rPr>
          <w:rFonts w:ascii="Arial" w:hAnsi="Arial" w:cs="Arial"/>
          <w:sz w:val="20"/>
          <w:szCs w:val="20"/>
        </w:rPr>
        <w:t xml:space="preserve"> множеством различных типов проводов (много</w:t>
      </w:r>
      <w:r w:rsidR="00A8594A">
        <w:rPr>
          <w:rFonts w:ascii="Arial" w:hAnsi="Arial" w:cs="Arial"/>
          <w:sz w:val="20"/>
          <w:szCs w:val="20"/>
        </w:rPr>
        <w:t>проволочные</w:t>
      </w:r>
      <w:r w:rsidR="00EC0749" w:rsidRPr="00EC0749">
        <w:rPr>
          <w:rFonts w:ascii="Arial" w:hAnsi="Arial" w:cs="Arial"/>
          <w:sz w:val="20"/>
          <w:szCs w:val="20"/>
        </w:rPr>
        <w:t>, одно</w:t>
      </w:r>
      <w:r w:rsidR="00A8594A">
        <w:rPr>
          <w:rFonts w:ascii="Arial" w:hAnsi="Arial" w:cs="Arial"/>
          <w:sz w:val="20"/>
          <w:szCs w:val="20"/>
        </w:rPr>
        <w:t>проволочные</w:t>
      </w:r>
      <w:r w:rsidR="00EC0749" w:rsidRPr="00EC0749">
        <w:rPr>
          <w:rFonts w:ascii="Arial" w:hAnsi="Arial" w:cs="Arial"/>
          <w:sz w:val="20"/>
          <w:szCs w:val="20"/>
        </w:rPr>
        <w:t>, гибкие и т.</w:t>
      </w:r>
      <w:r w:rsidR="008744F1">
        <w:rPr>
          <w:rFonts w:ascii="Arial" w:hAnsi="Arial" w:cs="Arial"/>
          <w:sz w:val="20"/>
          <w:szCs w:val="20"/>
        </w:rPr>
        <w:t xml:space="preserve"> </w:t>
      </w:r>
      <w:r w:rsidR="00EC0749" w:rsidRPr="00EC0749">
        <w:rPr>
          <w:rFonts w:ascii="Arial" w:hAnsi="Arial" w:cs="Arial"/>
          <w:sz w:val="20"/>
          <w:szCs w:val="20"/>
        </w:rPr>
        <w:t>д.), что приводит к достаточному количеству испытаний для одного и того же вывода.</w:t>
      </w:r>
    </w:p>
    <w:p w14:paraId="42A07CC9" w14:textId="15FC1D5F" w:rsidR="009A3BC1" w:rsidRPr="0055439B" w:rsidRDefault="009A3BC1" w:rsidP="003452C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3FF83A2" w14:textId="02D8DE1D" w:rsidR="009A3BC1" w:rsidRPr="00291405" w:rsidRDefault="00BE05FA" w:rsidP="00BE05FA">
      <w:pPr>
        <w:spacing w:after="0" w:line="360" w:lineRule="auto"/>
        <w:ind w:firstLine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CN"/>
        </w:rPr>
        <w:drawing>
          <wp:inline distT="0" distB="0" distL="0" distR="0" wp14:anchorId="5717F54E" wp14:editId="63EE8057">
            <wp:extent cx="4583972" cy="2370406"/>
            <wp:effectExtent l="0" t="0" r="762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" t="3934" r="1656" b="11600"/>
                    <a:stretch/>
                  </pic:blipFill>
                  <pic:spPr bwMode="auto">
                    <a:xfrm>
                      <a:off x="0" y="0"/>
                      <a:ext cx="4617879" cy="238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A9FA2" w14:textId="450E87F4" w:rsidR="00BE05FA" w:rsidRPr="00E87913" w:rsidRDefault="00BE05FA" w:rsidP="00BE05F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E87913">
        <w:rPr>
          <w:rFonts w:ascii="Arial" w:hAnsi="Arial" w:cs="Arial"/>
          <w:sz w:val="24"/>
          <w:szCs w:val="24"/>
        </w:rPr>
        <w:t>Рисунок 6 – Измерение падения напряжения в точке контакта зажимного устройства или вывода</w:t>
      </w:r>
    </w:p>
    <w:p w14:paraId="74125664" w14:textId="5B25C101" w:rsidR="00371279" w:rsidRDefault="003712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099B8FA" w14:textId="6961B1C5" w:rsidR="009A3BC1" w:rsidRPr="00E87913" w:rsidRDefault="00BE05FA" w:rsidP="00BE05FA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87913">
        <w:rPr>
          <w:rFonts w:ascii="Arial" w:hAnsi="Arial" w:cs="Arial"/>
          <w:spacing w:val="40"/>
          <w:sz w:val="24"/>
          <w:szCs w:val="24"/>
        </w:rPr>
        <w:lastRenderedPageBreak/>
        <w:t>Таблица</w:t>
      </w:r>
      <w:r w:rsidRPr="00E87913">
        <w:rPr>
          <w:rFonts w:ascii="Arial" w:hAnsi="Arial" w:cs="Arial"/>
          <w:sz w:val="24"/>
          <w:szCs w:val="24"/>
        </w:rPr>
        <w:t xml:space="preserve"> 11 – Испытательные значения для электрических характеристик </w:t>
      </w:r>
      <w:r w:rsidR="00833E15" w:rsidRPr="00E87913">
        <w:rPr>
          <w:rFonts w:ascii="Arial" w:hAnsi="Arial" w:cs="Arial"/>
          <w:sz w:val="24"/>
          <w:szCs w:val="24"/>
        </w:rPr>
        <w:t xml:space="preserve">и испытания </w:t>
      </w:r>
      <w:r w:rsidR="006B3A0D" w:rsidRPr="00E87913">
        <w:rPr>
          <w:rFonts w:ascii="Arial" w:hAnsi="Arial" w:cs="Arial"/>
          <w:sz w:val="24"/>
          <w:szCs w:val="24"/>
        </w:rPr>
        <w:t>безвинтовых зажимов на износостойкость</w:t>
      </w:r>
    </w:p>
    <w:tbl>
      <w:tblPr>
        <w:tblStyle w:val="TableNormal"/>
        <w:tblW w:w="95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8"/>
        <w:gridCol w:w="3161"/>
        <w:gridCol w:w="3379"/>
      </w:tblGrid>
      <w:tr w:rsidR="00BE05FA" w14:paraId="08EFE4F0" w14:textId="77777777" w:rsidTr="00BE05FA">
        <w:trPr>
          <w:trHeight w:val="630"/>
        </w:trPr>
        <w:tc>
          <w:tcPr>
            <w:tcW w:w="3038" w:type="dxa"/>
            <w:vMerge w:val="restart"/>
          </w:tcPr>
          <w:p w14:paraId="7E9D405A" w14:textId="77777777" w:rsidR="00BE05FA" w:rsidRPr="00E87913" w:rsidRDefault="00BE05FA" w:rsidP="003B7272">
            <w:pPr>
              <w:pStyle w:val="TableParagraph"/>
              <w:spacing w:before="9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71BAA9A3" w14:textId="47AA3D8C" w:rsidR="00BE05FA" w:rsidRPr="008744F1" w:rsidRDefault="00BE05FA" w:rsidP="00BE05FA">
            <w:pPr>
              <w:pStyle w:val="TableParagraph"/>
              <w:spacing w:before="1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Размер проводника</w:t>
            </w:r>
            <w:r w:rsidR="008744F1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  <w:p w14:paraId="210AD69E" w14:textId="3F392C9B" w:rsidR="00BE05FA" w:rsidRPr="00E87913" w:rsidRDefault="00BE05FA" w:rsidP="00BE05FA">
            <w:pPr>
              <w:pStyle w:val="TableParagraph"/>
              <w:spacing w:before="14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мм</w:t>
            </w:r>
            <w:r w:rsidRPr="00E87913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540" w:type="dxa"/>
            <w:gridSpan w:val="2"/>
          </w:tcPr>
          <w:p w14:paraId="37D81D60" w14:textId="24173518" w:rsidR="00BE05FA" w:rsidRPr="00E87913" w:rsidRDefault="00597D93" w:rsidP="00BE05FA">
            <w:pPr>
              <w:pStyle w:val="TableParagraph"/>
              <w:spacing w:before="8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Испытательный ток</w:t>
            </w:r>
            <w:r w:rsidR="008744F1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  <w:r w:rsidR="00BE05FA" w:rsidRPr="00E87913">
              <w:rPr>
                <w:rFonts w:ascii="Arial" w:hAnsi="Arial" w:cs="Arial"/>
                <w:spacing w:val="24"/>
                <w:sz w:val="18"/>
                <w:szCs w:val="18"/>
              </w:rPr>
              <w:t xml:space="preserve"> </w:t>
            </w:r>
            <w:r w:rsidR="00BE05FA" w:rsidRPr="00E87913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  <w:p w14:paraId="78EBCBA1" w14:textId="77777777" w:rsidR="00BE05FA" w:rsidRPr="00E87913" w:rsidRDefault="00BE05FA" w:rsidP="00BE05FA">
            <w:pPr>
              <w:pStyle w:val="TableParagraph"/>
              <w:spacing w:before="12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BE05FA" w14:paraId="29115950" w14:textId="77777777" w:rsidTr="00CF329E">
        <w:trPr>
          <w:trHeight w:val="301"/>
        </w:trPr>
        <w:tc>
          <w:tcPr>
            <w:tcW w:w="3038" w:type="dxa"/>
            <w:vMerge/>
            <w:tcBorders>
              <w:top w:val="nil"/>
              <w:bottom w:val="double" w:sz="4" w:space="0" w:color="auto"/>
            </w:tcBorders>
          </w:tcPr>
          <w:p w14:paraId="762E91FE" w14:textId="77777777" w:rsidR="00BE05FA" w:rsidRPr="00E87913" w:rsidRDefault="00BE05FA" w:rsidP="003B72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61" w:type="dxa"/>
            <w:tcBorders>
              <w:bottom w:val="double" w:sz="4" w:space="0" w:color="auto"/>
            </w:tcBorders>
          </w:tcPr>
          <w:p w14:paraId="73A3B010" w14:textId="7FBDB48A" w:rsidR="00BE05FA" w:rsidRPr="00E87913" w:rsidRDefault="008744F1" w:rsidP="00BE05F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E87913">
              <w:rPr>
                <w:rFonts w:ascii="Arial" w:hAnsi="Arial" w:cs="Arial"/>
                <w:sz w:val="18"/>
                <w:szCs w:val="18"/>
              </w:rPr>
              <w:t xml:space="preserve">ля </w:t>
            </w:r>
            <w:r w:rsidR="00597D93" w:rsidRPr="00E87913">
              <w:rPr>
                <w:rFonts w:ascii="Arial" w:hAnsi="Arial" w:cs="Arial"/>
                <w:sz w:val="18"/>
                <w:szCs w:val="18"/>
              </w:rPr>
              <w:t>минимального сечения</w:t>
            </w:r>
          </w:p>
        </w:tc>
        <w:tc>
          <w:tcPr>
            <w:tcW w:w="3379" w:type="dxa"/>
            <w:tcBorders>
              <w:bottom w:val="double" w:sz="4" w:space="0" w:color="auto"/>
            </w:tcBorders>
          </w:tcPr>
          <w:p w14:paraId="69A63A24" w14:textId="0C17CFB2" w:rsidR="00BE05FA" w:rsidRPr="00E87913" w:rsidRDefault="008744F1" w:rsidP="00BE05FA">
            <w:pPr>
              <w:pStyle w:val="TableParagraph"/>
              <w:ind w:left="3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E87913">
              <w:rPr>
                <w:rFonts w:ascii="Arial" w:hAnsi="Arial" w:cs="Arial"/>
                <w:sz w:val="18"/>
                <w:szCs w:val="18"/>
              </w:rPr>
              <w:t xml:space="preserve">ля </w:t>
            </w:r>
            <w:r w:rsidR="00597D93" w:rsidRPr="00E87913">
              <w:rPr>
                <w:rFonts w:ascii="Arial" w:hAnsi="Arial" w:cs="Arial"/>
                <w:sz w:val="18"/>
                <w:szCs w:val="18"/>
              </w:rPr>
              <w:t>максимального сечения</w:t>
            </w:r>
          </w:p>
        </w:tc>
      </w:tr>
      <w:tr w:rsidR="00BE05FA" w:rsidRPr="008657A5" w14:paraId="1D8F5972" w14:textId="77777777" w:rsidTr="00F35E12">
        <w:trPr>
          <w:trHeight w:val="304"/>
        </w:trPr>
        <w:tc>
          <w:tcPr>
            <w:tcW w:w="3038" w:type="dxa"/>
            <w:tcBorders>
              <w:top w:val="double" w:sz="4" w:space="0" w:color="auto"/>
            </w:tcBorders>
            <w:vAlign w:val="center"/>
          </w:tcPr>
          <w:p w14:paraId="199C0A90" w14:textId="77777777" w:rsidR="00BE05FA" w:rsidRPr="00E87913" w:rsidRDefault="00BE05FA" w:rsidP="00BE05FA">
            <w:pPr>
              <w:pStyle w:val="TableParagraph"/>
              <w:spacing w:before="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3161" w:type="dxa"/>
            <w:tcBorders>
              <w:top w:val="double" w:sz="4" w:space="0" w:color="auto"/>
            </w:tcBorders>
            <w:vAlign w:val="center"/>
          </w:tcPr>
          <w:p w14:paraId="124DE825" w14:textId="77777777" w:rsidR="00BE05FA" w:rsidRPr="00E87913" w:rsidRDefault="00BE05FA" w:rsidP="00BE05FA">
            <w:pPr>
              <w:pStyle w:val="TableParagraph"/>
              <w:spacing w:before="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379" w:type="dxa"/>
            <w:vMerge w:val="restart"/>
            <w:tcBorders>
              <w:top w:val="double" w:sz="4" w:space="0" w:color="auto"/>
            </w:tcBorders>
          </w:tcPr>
          <w:p w14:paraId="7FAFFD24" w14:textId="46056074" w:rsidR="00BE05FA" w:rsidRPr="008657A5" w:rsidRDefault="00597D93" w:rsidP="00597D93">
            <w:pPr>
              <w:pStyle w:val="TableParagraph"/>
              <w:ind w:left="37" w:hanging="3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57A5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8657A5">
              <w:rPr>
                <w:rFonts w:ascii="Arial" w:hAnsi="Arial" w:cs="Arial"/>
                <w:sz w:val="18"/>
                <w:szCs w:val="18"/>
                <w:vertAlign w:val="subscript"/>
              </w:rPr>
              <w:t>th</w:t>
            </w: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 xml:space="preserve"> или </w:t>
            </w:r>
            <w:r w:rsidRPr="008657A5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8657A5">
              <w:rPr>
                <w:rFonts w:ascii="Arial" w:hAnsi="Arial" w:cs="Arial"/>
                <w:sz w:val="18"/>
                <w:szCs w:val="18"/>
                <w:vertAlign w:val="subscript"/>
              </w:rPr>
              <w:t>the</w:t>
            </w: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, заявленные для продукции</w:t>
            </w:r>
          </w:p>
        </w:tc>
      </w:tr>
      <w:tr w:rsidR="00BE05FA" w:rsidRPr="008657A5" w14:paraId="736F8975" w14:textId="77777777" w:rsidTr="00F35E12">
        <w:trPr>
          <w:trHeight w:val="304"/>
        </w:trPr>
        <w:tc>
          <w:tcPr>
            <w:tcW w:w="3038" w:type="dxa"/>
            <w:vAlign w:val="center"/>
          </w:tcPr>
          <w:p w14:paraId="1F673E90" w14:textId="77777777" w:rsidR="00BE05FA" w:rsidRPr="00E87913" w:rsidRDefault="00BE05FA" w:rsidP="00BE05F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0,34</w:t>
            </w:r>
          </w:p>
        </w:tc>
        <w:tc>
          <w:tcPr>
            <w:tcW w:w="3161" w:type="dxa"/>
            <w:vAlign w:val="center"/>
          </w:tcPr>
          <w:p w14:paraId="56D7CD1D" w14:textId="77777777" w:rsidR="00BE05FA" w:rsidRPr="00E87913" w:rsidRDefault="00BE05FA" w:rsidP="00BE05F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379" w:type="dxa"/>
            <w:vMerge/>
            <w:tcBorders>
              <w:top w:val="nil"/>
            </w:tcBorders>
          </w:tcPr>
          <w:p w14:paraId="2FE4B138" w14:textId="77777777" w:rsidR="00BE05FA" w:rsidRPr="008657A5" w:rsidRDefault="00BE05FA" w:rsidP="003B72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05FA" w:rsidRPr="008657A5" w14:paraId="7A97E978" w14:textId="77777777" w:rsidTr="00F35E12">
        <w:trPr>
          <w:trHeight w:val="304"/>
        </w:trPr>
        <w:tc>
          <w:tcPr>
            <w:tcW w:w="3038" w:type="dxa"/>
            <w:vAlign w:val="center"/>
          </w:tcPr>
          <w:p w14:paraId="18F93EB9" w14:textId="77777777" w:rsidR="00BE05FA" w:rsidRPr="00E87913" w:rsidRDefault="00BE05FA" w:rsidP="00BE05F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3161" w:type="dxa"/>
            <w:vAlign w:val="center"/>
          </w:tcPr>
          <w:p w14:paraId="2CE8045E" w14:textId="77777777" w:rsidR="00BE05FA" w:rsidRPr="00E87913" w:rsidRDefault="00BE05FA" w:rsidP="00BE05F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379" w:type="dxa"/>
            <w:vMerge/>
            <w:tcBorders>
              <w:top w:val="nil"/>
            </w:tcBorders>
          </w:tcPr>
          <w:p w14:paraId="5BFC56B9" w14:textId="77777777" w:rsidR="00BE05FA" w:rsidRPr="008657A5" w:rsidRDefault="00BE05FA" w:rsidP="003B72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05FA" w:rsidRPr="008657A5" w14:paraId="03B40FCB" w14:textId="77777777" w:rsidTr="00F35E12">
        <w:trPr>
          <w:trHeight w:val="304"/>
        </w:trPr>
        <w:tc>
          <w:tcPr>
            <w:tcW w:w="3038" w:type="dxa"/>
            <w:vAlign w:val="center"/>
          </w:tcPr>
          <w:p w14:paraId="30E4A0DF" w14:textId="77777777" w:rsidR="00BE05FA" w:rsidRPr="00E87913" w:rsidRDefault="00BE05FA" w:rsidP="00BE05F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0,75</w:t>
            </w:r>
          </w:p>
        </w:tc>
        <w:tc>
          <w:tcPr>
            <w:tcW w:w="3161" w:type="dxa"/>
            <w:vAlign w:val="center"/>
          </w:tcPr>
          <w:p w14:paraId="4DFC63A7" w14:textId="77777777" w:rsidR="00BE05FA" w:rsidRPr="00E87913" w:rsidRDefault="00BE05FA" w:rsidP="00BE05F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379" w:type="dxa"/>
            <w:vMerge/>
            <w:tcBorders>
              <w:top w:val="nil"/>
            </w:tcBorders>
          </w:tcPr>
          <w:p w14:paraId="6687D2EF" w14:textId="77777777" w:rsidR="00BE05FA" w:rsidRPr="008657A5" w:rsidRDefault="00BE05FA" w:rsidP="003B72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05FA" w:rsidRPr="008657A5" w14:paraId="475FFF10" w14:textId="77777777" w:rsidTr="00F35E12">
        <w:trPr>
          <w:trHeight w:val="304"/>
        </w:trPr>
        <w:tc>
          <w:tcPr>
            <w:tcW w:w="3038" w:type="dxa"/>
            <w:vAlign w:val="center"/>
          </w:tcPr>
          <w:p w14:paraId="2DCE809D" w14:textId="77777777" w:rsidR="00BE05FA" w:rsidRPr="00E87913" w:rsidRDefault="00BE05FA" w:rsidP="00BE05F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3161" w:type="dxa"/>
            <w:vAlign w:val="center"/>
          </w:tcPr>
          <w:p w14:paraId="6628E4C5" w14:textId="77777777" w:rsidR="00BE05FA" w:rsidRPr="00E87913" w:rsidRDefault="00BE05FA" w:rsidP="00BE05F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379" w:type="dxa"/>
            <w:vMerge/>
            <w:tcBorders>
              <w:top w:val="nil"/>
            </w:tcBorders>
          </w:tcPr>
          <w:p w14:paraId="49DD3C52" w14:textId="77777777" w:rsidR="00BE05FA" w:rsidRPr="008657A5" w:rsidRDefault="00BE05FA" w:rsidP="003B72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05FA" w14:paraId="311E0627" w14:textId="77777777" w:rsidTr="00BE05FA">
        <w:trPr>
          <w:trHeight w:val="302"/>
        </w:trPr>
        <w:tc>
          <w:tcPr>
            <w:tcW w:w="3038" w:type="dxa"/>
            <w:vAlign w:val="center"/>
          </w:tcPr>
          <w:p w14:paraId="48C8EA85" w14:textId="77777777" w:rsidR="00BE05FA" w:rsidRPr="00E87913" w:rsidRDefault="00BE05FA" w:rsidP="00BE05F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1,5</w:t>
            </w:r>
          </w:p>
        </w:tc>
        <w:tc>
          <w:tcPr>
            <w:tcW w:w="3161" w:type="dxa"/>
            <w:vAlign w:val="center"/>
          </w:tcPr>
          <w:p w14:paraId="5ED9C4C2" w14:textId="77777777" w:rsidR="00BE05FA" w:rsidRPr="00E87913" w:rsidRDefault="00BE05FA" w:rsidP="00BE05FA">
            <w:pPr>
              <w:pStyle w:val="TableParagraph"/>
              <w:ind w:left="528" w:right="5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379" w:type="dxa"/>
            <w:vMerge/>
            <w:tcBorders>
              <w:top w:val="nil"/>
            </w:tcBorders>
            <w:vAlign w:val="center"/>
          </w:tcPr>
          <w:p w14:paraId="635E3B83" w14:textId="77777777" w:rsidR="00BE05FA" w:rsidRPr="00E87913" w:rsidRDefault="00BE05FA" w:rsidP="003B72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05FA" w14:paraId="2C4A3B2F" w14:textId="77777777" w:rsidTr="00BE05FA">
        <w:trPr>
          <w:trHeight w:val="304"/>
        </w:trPr>
        <w:tc>
          <w:tcPr>
            <w:tcW w:w="3038" w:type="dxa"/>
            <w:vAlign w:val="center"/>
          </w:tcPr>
          <w:p w14:paraId="67DEDFC8" w14:textId="77777777" w:rsidR="00BE05FA" w:rsidRPr="00E87913" w:rsidRDefault="00BE05FA" w:rsidP="00BE05F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2,5</w:t>
            </w:r>
          </w:p>
        </w:tc>
        <w:tc>
          <w:tcPr>
            <w:tcW w:w="3161" w:type="dxa"/>
            <w:vAlign w:val="center"/>
          </w:tcPr>
          <w:p w14:paraId="6C3BDEC9" w14:textId="77777777" w:rsidR="00BE05FA" w:rsidRPr="00E87913" w:rsidRDefault="00BE05FA" w:rsidP="00BE05FA">
            <w:pPr>
              <w:pStyle w:val="TableParagraph"/>
              <w:ind w:left="528" w:right="5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379" w:type="dxa"/>
            <w:vMerge/>
            <w:tcBorders>
              <w:top w:val="nil"/>
            </w:tcBorders>
            <w:vAlign w:val="center"/>
          </w:tcPr>
          <w:p w14:paraId="4FDEAAC6" w14:textId="77777777" w:rsidR="00BE05FA" w:rsidRPr="00E87913" w:rsidRDefault="00BE05FA" w:rsidP="003B72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05FA" w14:paraId="256BD38A" w14:textId="77777777" w:rsidTr="00BE05FA">
        <w:trPr>
          <w:trHeight w:val="304"/>
        </w:trPr>
        <w:tc>
          <w:tcPr>
            <w:tcW w:w="3038" w:type="dxa"/>
            <w:vAlign w:val="center"/>
          </w:tcPr>
          <w:p w14:paraId="36CD37F7" w14:textId="77777777" w:rsidR="00BE05FA" w:rsidRPr="00E87913" w:rsidRDefault="00BE05FA" w:rsidP="00BE05FA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4,0</w:t>
            </w:r>
          </w:p>
        </w:tc>
        <w:tc>
          <w:tcPr>
            <w:tcW w:w="3161" w:type="dxa"/>
            <w:vAlign w:val="center"/>
          </w:tcPr>
          <w:p w14:paraId="79E8D9EA" w14:textId="77777777" w:rsidR="00BE05FA" w:rsidRPr="00E87913" w:rsidRDefault="00BE05FA" w:rsidP="00BE05FA">
            <w:pPr>
              <w:pStyle w:val="TableParagraph"/>
              <w:ind w:left="528" w:right="5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91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379" w:type="dxa"/>
            <w:vMerge/>
            <w:tcBorders>
              <w:top w:val="nil"/>
            </w:tcBorders>
            <w:vAlign w:val="center"/>
          </w:tcPr>
          <w:p w14:paraId="74FCE861" w14:textId="77777777" w:rsidR="00BE05FA" w:rsidRPr="00E87913" w:rsidRDefault="00BE05FA" w:rsidP="003B72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05FA" w:rsidRPr="00BE05FA" w14:paraId="5921E068" w14:textId="77777777" w:rsidTr="00BE05FA">
        <w:trPr>
          <w:trHeight w:val="378"/>
        </w:trPr>
        <w:tc>
          <w:tcPr>
            <w:tcW w:w="9578" w:type="dxa"/>
            <w:gridSpan w:val="3"/>
            <w:vAlign w:val="center"/>
          </w:tcPr>
          <w:p w14:paraId="349F2A2D" w14:textId="4AF09A73" w:rsidR="00BE05FA" w:rsidRPr="00E87913" w:rsidRDefault="00BE05FA" w:rsidP="00E16E5B">
            <w:pPr>
              <w:pStyle w:val="TableParagraph"/>
              <w:tabs>
                <w:tab w:val="left" w:pos="390"/>
              </w:tabs>
              <w:spacing w:before="60" w:line="360" w:lineRule="auto"/>
              <w:ind w:left="107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35E12">
              <w:rPr>
                <w:rFonts w:ascii="Arial" w:hAnsi="Arial" w:cs="Arial"/>
                <w:position w:val="6"/>
                <w:sz w:val="18"/>
                <w:szCs w:val="18"/>
                <w:vertAlign w:val="superscript"/>
              </w:rPr>
              <w:t>a</w:t>
            </w:r>
            <w:r w:rsidRPr="00E87913">
              <w:rPr>
                <w:rFonts w:ascii="Arial" w:hAnsi="Arial" w:cs="Arial"/>
                <w:position w:val="6"/>
                <w:sz w:val="18"/>
                <w:szCs w:val="18"/>
                <w:lang w:val="ru-RU"/>
              </w:rPr>
              <w:tab/>
            </w:r>
            <w:r w:rsidRPr="00371279">
              <w:rPr>
                <w:rFonts w:ascii="Arial" w:hAnsi="Arial" w:cs="Arial"/>
                <w:sz w:val="18"/>
                <w:szCs w:val="18"/>
                <w:lang w:val="ru-RU"/>
              </w:rPr>
              <w:t>Для выводов питания (т.</w:t>
            </w:r>
            <w:r w:rsidR="008744F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371279">
              <w:rPr>
                <w:rFonts w:ascii="Arial" w:hAnsi="Arial" w:cs="Arial"/>
                <w:sz w:val="18"/>
                <w:szCs w:val="18"/>
                <w:lang w:val="ru-RU"/>
              </w:rPr>
              <w:t xml:space="preserve">е. выводов для сигнальных ламп в соответствии с приложением </w:t>
            </w:r>
            <w:r w:rsidRPr="00371279">
              <w:rPr>
                <w:rFonts w:ascii="Arial" w:hAnsi="Arial" w:cs="Arial"/>
                <w:sz w:val="18"/>
                <w:szCs w:val="18"/>
              </w:rPr>
              <w:t>J</w:t>
            </w:r>
            <w:r w:rsidRPr="00371279">
              <w:rPr>
                <w:rFonts w:ascii="Arial" w:hAnsi="Arial" w:cs="Arial"/>
                <w:sz w:val="18"/>
                <w:szCs w:val="18"/>
                <w:lang w:val="ru-RU"/>
              </w:rPr>
              <w:t xml:space="preserve">) испытательный ток должен быть </w:t>
            </w:r>
            <w:r w:rsidRPr="00371279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371279">
              <w:rPr>
                <w:rFonts w:ascii="Arial" w:hAnsi="Arial" w:cs="Arial"/>
                <w:sz w:val="18"/>
                <w:szCs w:val="18"/>
                <w:vertAlign w:val="subscript"/>
              </w:rPr>
              <w:t>e</w:t>
            </w:r>
            <w:r w:rsidRPr="00371279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</w:p>
        </w:tc>
      </w:tr>
    </w:tbl>
    <w:p w14:paraId="03AACA61" w14:textId="77777777" w:rsidR="00BE05FA" w:rsidRPr="00BE05FA" w:rsidRDefault="00BE05FA" w:rsidP="00BE05FA">
      <w:pPr>
        <w:pStyle w:val="ad"/>
        <w:rPr>
          <w:rFonts w:ascii="Arial"/>
          <w:b/>
          <w:sz w:val="22"/>
        </w:rPr>
      </w:pPr>
    </w:p>
    <w:p w14:paraId="1AED7409" w14:textId="4551A5EB" w:rsidR="006B3A0D" w:rsidRPr="00F35E12" w:rsidRDefault="006B3A0D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5E12">
        <w:rPr>
          <w:rFonts w:ascii="Arial" w:hAnsi="Arial" w:cs="Arial"/>
          <w:sz w:val="24"/>
          <w:szCs w:val="24"/>
        </w:rPr>
        <w:t xml:space="preserve">9.2.5.8 Испытание </w:t>
      </w:r>
      <w:r w:rsidR="00833E15" w:rsidRPr="00F35E12">
        <w:rPr>
          <w:rFonts w:ascii="Arial" w:hAnsi="Arial" w:cs="Arial"/>
          <w:sz w:val="24"/>
          <w:szCs w:val="24"/>
        </w:rPr>
        <w:t>безвинтовых зажимов на механическую износостойкость</w:t>
      </w:r>
    </w:p>
    <w:p w14:paraId="22892D4D" w14:textId="4A050EFE" w:rsidR="006B3A0D" w:rsidRPr="006B3A0D" w:rsidRDefault="006B3A0D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3A0D">
        <w:rPr>
          <w:rFonts w:ascii="Arial" w:hAnsi="Arial" w:cs="Arial"/>
          <w:sz w:val="24"/>
          <w:szCs w:val="24"/>
        </w:rPr>
        <w:t>Пункт 9.2.5.8 IEC 60947-1:2020 применя</w:t>
      </w:r>
      <w:r w:rsidR="00833E15">
        <w:rPr>
          <w:rFonts w:ascii="Arial" w:hAnsi="Arial" w:cs="Arial"/>
          <w:sz w:val="24"/>
          <w:szCs w:val="24"/>
        </w:rPr>
        <w:t>ют</w:t>
      </w:r>
      <w:r w:rsidRPr="006B3A0D">
        <w:rPr>
          <w:rFonts w:ascii="Arial" w:hAnsi="Arial" w:cs="Arial"/>
          <w:sz w:val="24"/>
          <w:szCs w:val="24"/>
        </w:rPr>
        <w:t xml:space="preserve"> с </w:t>
      </w:r>
      <w:r w:rsidR="008744F1">
        <w:rPr>
          <w:rFonts w:ascii="Arial" w:hAnsi="Arial" w:cs="Arial"/>
          <w:sz w:val="24"/>
          <w:szCs w:val="24"/>
        </w:rPr>
        <w:t>нижеприведенными</w:t>
      </w:r>
      <w:r w:rsidR="008744F1" w:rsidRPr="006B3A0D">
        <w:rPr>
          <w:rFonts w:ascii="Arial" w:hAnsi="Arial" w:cs="Arial"/>
          <w:sz w:val="24"/>
          <w:szCs w:val="24"/>
        </w:rPr>
        <w:t xml:space="preserve"> </w:t>
      </w:r>
      <w:r w:rsidRPr="006B3A0D">
        <w:rPr>
          <w:rFonts w:ascii="Arial" w:hAnsi="Arial" w:cs="Arial"/>
          <w:sz w:val="24"/>
          <w:szCs w:val="24"/>
        </w:rPr>
        <w:t xml:space="preserve">изменениями. </w:t>
      </w:r>
    </w:p>
    <w:p w14:paraId="039BA703" w14:textId="3C719050" w:rsidR="006B3A0D" w:rsidRPr="006B3A0D" w:rsidRDefault="004433EA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Проведение</w:t>
      </w:r>
      <w:r w:rsidR="008744F1">
        <w:rPr>
          <w:rFonts w:ascii="Arial" w:hAnsi="Arial" w:cs="Arial"/>
          <w:sz w:val="24"/>
          <w:szCs w:val="24"/>
        </w:rPr>
        <w:t xml:space="preserve"> данного </w:t>
      </w:r>
      <w:r w:rsidR="008744F1" w:rsidRPr="006B3A0D">
        <w:rPr>
          <w:rFonts w:ascii="Arial" w:hAnsi="Arial" w:cs="Arial"/>
          <w:sz w:val="24"/>
          <w:szCs w:val="24"/>
        </w:rPr>
        <w:t>испытани</w:t>
      </w:r>
      <w:r w:rsidR="008744F1">
        <w:rPr>
          <w:rFonts w:ascii="Arial" w:hAnsi="Arial" w:cs="Arial"/>
          <w:sz w:val="24"/>
          <w:szCs w:val="24"/>
        </w:rPr>
        <w:t>я</w:t>
      </w:r>
      <w:r w:rsidR="008744F1" w:rsidRPr="006B3A0D">
        <w:rPr>
          <w:rFonts w:ascii="Arial" w:hAnsi="Arial" w:cs="Arial"/>
          <w:sz w:val="24"/>
          <w:szCs w:val="24"/>
        </w:rPr>
        <w:t xml:space="preserve"> </w:t>
      </w:r>
      <w:r w:rsidR="006B3A0D" w:rsidRPr="006B3A0D">
        <w:rPr>
          <w:rFonts w:ascii="Arial" w:hAnsi="Arial" w:cs="Arial"/>
          <w:sz w:val="24"/>
          <w:szCs w:val="24"/>
        </w:rPr>
        <w:t>не требуется:</w:t>
      </w:r>
    </w:p>
    <w:p w14:paraId="3AA6FE01" w14:textId="16B07A21" w:rsidR="006B3A0D" w:rsidRPr="006B3A0D" w:rsidRDefault="00371279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6B3A0D">
        <w:rPr>
          <w:rFonts w:ascii="Arial" w:hAnsi="Arial" w:cs="Arial"/>
          <w:sz w:val="24"/>
          <w:szCs w:val="24"/>
        </w:rPr>
        <w:t xml:space="preserve"> </w:t>
      </w:r>
      <w:r w:rsidR="008744F1" w:rsidRPr="006B3A0D">
        <w:rPr>
          <w:rFonts w:ascii="Arial" w:hAnsi="Arial" w:cs="Arial"/>
          <w:sz w:val="24"/>
          <w:szCs w:val="24"/>
        </w:rPr>
        <w:t>для</w:t>
      </w:r>
      <w:r w:rsidR="008744F1">
        <w:rPr>
          <w:rFonts w:ascii="Arial" w:hAnsi="Arial" w:cs="Arial"/>
          <w:sz w:val="24"/>
          <w:szCs w:val="24"/>
        </w:rPr>
        <w:t xml:space="preserve"> </w:t>
      </w:r>
      <w:r w:rsidR="0041395B">
        <w:rPr>
          <w:rFonts w:ascii="Arial" w:hAnsi="Arial" w:cs="Arial"/>
          <w:sz w:val="24"/>
          <w:szCs w:val="24"/>
        </w:rPr>
        <w:t xml:space="preserve">если выводы </w:t>
      </w:r>
      <w:r w:rsidR="006B3A0D" w:rsidRPr="006B3A0D">
        <w:rPr>
          <w:rFonts w:ascii="Arial" w:hAnsi="Arial" w:cs="Arial"/>
          <w:sz w:val="24"/>
          <w:szCs w:val="24"/>
        </w:rPr>
        <w:t xml:space="preserve">соответствуют стандарту IEC 60999-1 </w:t>
      </w:r>
      <w:r w:rsidR="00833E15">
        <w:rPr>
          <w:rFonts w:ascii="Arial" w:hAnsi="Arial" w:cs="Arial"/>
          <w:sz w:val="24"/>
          <w:szCs w:val="24"/>
        </w:rPr>
        <w:t>и используются в соответствии с требованиями изготовителя</w:t>
      </w:r>
      <w:r w:rsidR="006B3A0D" w:rsidRPr="006B3A0D">
        <w:rPr>
          <w:rFonts w:ascii="Arial" w:hAnsi="Arial" w:cs="Arial"/>
          <w:sz w:val="24"/>
          <w:szCs w:val="24"/>
        </w:rPr>
        <w:t>;</w:t>
      </w:r>
    </w:p>
    <w:p w14:paraId="336B40A9" w14:textId="12DC9AF6" w:rsidR="006B3A0D" w:rsidRPr="006B3A0D" w:rsidRDefault="00371279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6B3A0D">
        <w:rPr>
          <w:rFonts w:ascii="Arial" w:hAnsi="Arial" w:cs="Arial"/>
          <w:sz w:val="24"/>
          <w:szCs w:val="24"/>
        </w:rPr>
        <w:t xml:space="preserve"> </w:t>
      </w:r>
      <w:r w:rsidR="008744F1" w:rsidRPr="006B3A0D">
        <w:rPr>
          <w:rFonts w:ascii="Arial" w:hAnsi="Arial" w:cs="Arial"/>
          <w:sz w:val="24"/>
          <w:szCs w:val="24"/>
        </w:rPr>
        <w:t>для</w:t>
      </w:r>
      <w:r w:rsidR="008744F1">
        <w:rPr>
          <w:rFonts w:ascii="Arial" w:hAnsi="Arial" w:cs="Arial"/>
          <w:sz w:val="24"/>
          <w:szCs w:val="24"/>
        </w:rPr>
        <w:t xml:space="preserve"> </w:t>
      </w:r>
      <w:r w:rsidR="0041395B" w:rsidRPr="006B3A0D">
        <w:rPr>
          <w:rFonts w:ascii="Arial" w:hAnsi="Arial" w:cs="Arial"/>
          <w:sz w:val="24"/>
          <w:szCs w:val="24"/>
        </w:rPr>
        <w:t>слаботочны</w:t>
      </w:r>
      <w:r w:rsidR="0041395B">
        <w:rPr>
          <w:rFonts w:ascii="Arial" w:hAnsi="Arial" w:cs="Arial"/>
          <w:sz w:val="24"/>
          <w:szCs w:val="24"/>
        </w:rPr>
        <w:t>х</w:t>
      </w:r>
      <w:r w:rsidR="0041395B" w:rsidRPr="006B3A0D">
        <w:rPr>
          <w:rFonts w:ascii="Arial" w:hAnsi="Arial" w:cs="Arial"/>
          <w:sz w:val="24"/>
          <w:szCs w:val="24"/>
        </w:rPr>
        <w:t xml:space="preserve"> </w:t>
      </w:r>
      <w:r w:rsidR="0041395B">
        <w:rPr>
          <w:rFonts w:ascii="Arial" w:hAnsi="Arial" w:cs="Arial"/>
          <w:sz w:val="24"/>
          <w:szCs w:val="24"/>
        </w:rPr>
        <w:t>выводов</w:t>
      </w:r>
      <w:r w:rsidR="0041395B" w:rsidRPr="006B3A0D">
        <w:rPr>
          <w:rFonts w:ascii="Arial" w:hAnsi="Arial" w:cs="Arial"/>
          <w:sz w:val="24"/>
          <w:szCs w:val="24"/>
        </w:rPr>
        <w:t xml:space="preserve"> </w:t>
      </w:r>
      <w:r w:rsidR="006B3A0D" w:rsidRPr="006B3A0D">
        <w:rPr>
          <w:rFonts w:ascii="Arial" w:hAnsi="Arial" w:cs="Arial"/>
          <w:sz w:val="24"/>
          <w:szCs w:val="24"/>
        </w:rPr>
        <w:t>(см. 3.1.2.10);</w:t>
      </w:r>
    </w:p>
    <w:p w14:paraId="349C5422" w14:textId="60AB0239" w:rsidR="006B3A0D" w:rsidRPr="006B3A0D" w:rsidRDefault="006B3A0D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3A0D">
        <w:rPr>
          <w:rFonts w:ascii="Arial" w:hAnsi="Arial" w:cs="Arial"/>
          <w:sz w:val="24"/>
          <w:szCs w:val="24"/>
        </w:rPr>
        <w:t>Испытание провод</w:t>
      </w:r>
      <w:r w:rsidR="0041395B">
        <w:rPr>
          <w:rFonts w:ascii="Arial" w:hAnsi="Arial" w:cs="Arial"/>
          <w:sz w:val="24"/>
          <w:szCs w:val="24"/>
        </w:rPr>
        <w:t>ят</w:t>
      </w:r>
      <w:r w:rsidRPr="006B3A0D">
        <w:rPr>
          <w:rFonts w:ascii="Arial" w:hAnsi="Arial" w:cs="Arial"/>
          <w:sz w:val="24"/>
          <w:szCs w:val="24"/>
        </w:rPr>
        <w:t xml:space="preserve"> на соединительном устройстве, оснащенном зажимными элементами</w:t>
      </w:r>
      <w:r w:rsidR="00205AC2">
        <w:rPr>
          <w:rFonts w:ascii="Arial" w:hAnsi="Arial" w:cs="Arial"/>
          <w:sz w:val="24"/>
          <w:szCs w:val="24"/>
        </w:rPr>
        <w:t>.</w:t>
      </w:r>
      <w:r w:rsidR="00205AC2" w:rsidRPr="006B3A0D">
        <w:rPr>
          <w:rFonts w:ascii="Arial" w:hAnsi="Arial" w:cs="Arial"/>
          <w:sz w:val="24"/>
          <w:szCs w:val="24"/>
        </w:rPr>
        <w:t xml:space="preserve"> </w:t>
      </w:r>
    </w:p>
    <w:p w14:paraId="6C5473CA" w14:textId="2DFABEC9" w:rsidR="006B3A0D" w:rsidRPr="006B3A0D" w:rsidRDefault="006B3A0D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3A0D">
        <w:rPr>
          <w:rFonts w:ascii="Arial" w:hAnsi="Arial" w:cs="Arial"/>
          <w:sz w:val="24"/>
          <w:szCs w:val="24"/>
        </w:rPr>
        <w:t xml:space="preserve">Количество образцов должно быть не менее </w:t>
      </w:r>
      <w:r w:rsidR="00205AC2">
        <w:rPr>
          <w:rFonts w:ascii="Arial" w:hAnsi="Arial" w:cs="Arial"/>
          <w:sz w:val="24"/>
          <w:szCs w:val="24"/>
        </w:rPr>
        <w:t>восьми</w:t>
      </w:r>
      <w:r w:rsidRPr="006B3A0D">
        <w:rPr>
          <w:rFonts w:ascii="Arial" w:hAnsi="Arial" w:cs="Arial"/>
          <w:sz w:val="24"/>
          <w:szCs w:val="24"/>
        </w:rPr>
        <w:t>;</w:t>
      </w:r>
    </w:p>
    <w:p w14:paraId="7EEB0B9C" w14:textId="55FCB939" w:rsidR="006B3A0D" w:rsidRPr="006B3A0D" w:rsidRDefault="006B3A0D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3A0D">
        <w:rPr>
          <w:rFonts w:ascii="Arial" w:hAnsi="Arial" w:cs="Arial"/>
          <w:sz w:val="24"/>
          <w:szCs w:val="24"/>
        </w:rPr>
        <w:t>Испытание провод</w:t>
      </w:r>
      <w:r w:rsidR="0041395B">
        <w:rPr>
          <w:rFonts w:ascii="Arial" w:hAnsi="Arial" w:cs="Arial"/>
          <w:sz w:val="24"/>
          <w:szCs w:val="24"/>
        </w:rPr>
        <w:t>ят</w:t>
      </w:r>
      <w:r w:rsidRPr="006B3A0D">
        <w:rPr>
          <w:rFonts w:ascii="Arial" w:hAnsi="Arial" w:cs="Arial"/>
          <w:sz w:val="24"/>
          <w:szCs w:val="24"/>
        </w:rPr>
        <w:t xml:space="preserve"> в виде </w:t>
      </w:r>
      <w:r w:rsidR="00205AC2">
        <w:rPr>
          <w:rFonts w:ascii="Arial" w:hAnsi="Arial" w:cs="Arial"/>
          <w:sz w:val="24"/>
          <w:szCs w:val="24"/>
        </w:rPr>
        <w:t>восьми</w:t>
      </w:r>
      <w:r w:rsidR="00205AC2" w:rsidRPr="006B3A0D">
        <w:rPr>
          <w:rFonts w:ascii="Arial" w:hAnsi="Arial" w:cs="Arial"/>
          <w:sz w:val="24"/>
          <w:szCs w:val="24"/>
        </w:rPr>
        <w:t xml:space="preserve"> </w:t>
      </w:r>
      <w:r w:rsidRPr="006B3A0D">
        <w:rPr>
          <w:rFonts w:ascii="Arial" w:hAnsi="Arial" w:cs="Arial"/>
          <w:sz w:val="24"/>
          <w:szCs w:val="24"/>
        </w:rPr>
        <w:t>отдельных испытаний:</w:t>
      </w:r>
    </w:p>
    <w:p w14:paraId="1A2949FF" w14:textId="707EF327" w:rsidR="006B3A0D" w:rsidRPr="006B3A0D" w:rsidRDefault="00371279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6B3A0D">
        <w:rPr>
          <w:rFonts w:ascii="Arial" w:hAnsi="Arial" w:cs="Arial"/>
          <w:sz w:val="24"/>
          <w:szCs w:val="24"/>
        </w:rPr>
        <w:t xml:space="preserve"> </w:t>
      </w:r>
      <w:r w:rsidR="006B3A0D" w:rsidRPr="006B3A0D">
        <w:rPr>
          <w:rFonts w:ascii="Arial" w:hAnsi="Arial" w:cs="Arial"/>
          <w:sz w:val="24"/>
          <w:szCs w:val="24"/>
        </w:rPr>
        <w:t>восемь зажимных устройств испыт</w:t>
      </w:r>
      <w:r w:rsidR="0041395B">
        <w:rPr>
          <w:rFonts w:ascii="Arial" w:hAnsi="Arial" w:cs="Arial"/>
          <w:sz w:val="24"/>
          <w:szCs w:val="24"/>
        </w:rPr>
        <w:t>ывают</w:t>
      </w:r>
      <w:r w:rsidR="006B3A0D" w:rsidRPr="006B3A0D">
        <w:rPr>
          <w:rFonts w:ascii="Arial" w:hAnsi="Arial" w:cs="Arial"/>
          <w:sz w:val="24"/>
          <w:szCs w:val="24"/>
        </w:rPr>
        <w:t xml:space="preserve"> на заявленное падение напряжения;</w:t>
      </w:r>
    </w:p>
    <w:p w14:paraId="3BC07834" w14:textId="07DEA19B" w:rsidR="009A3BC1" w:rsidRPr="00BE05FA" w:rsidRDefault="00371279" w:rsidP="006B3A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6B3A0D">
        <w:rPr>
          <w:rFonts w:ascii="Arial" w:hAnsi="Arial" w:cs="Arial"/>
          <w:sz w:val="24"/>
          <w:szCs w:val="24"/>
        </w:rPr>
        <w:t xml:space="preserve"> </w:t>
      </w:r>
      <w:r w:rsidR="006B3A0D" w:rsidRPr="006B3A0D">
        <w:rPr>
          <w:rFonts w:ascii="Arial" w:hAnsi="Arial" w:cs="Arial"/>
          <w:sz w:val="24"/>
          <w:szCs w:val="24"/>
        </w:rPr>
        <w:t xml:space="preserve">если количество отказавших зажимных устройств не превышает двух, испытание </w:t>
      </w:r>
      <w:r w:rsidR="00205AC2" w:rsidRPr="006B3A0D">
        <w:rPr>
          <w:rFonts w:ascii="Arial" w:hAnsi="Arial" w:cs="Arial"/>
          <w:sz w:val="24"/>
          <w:szCs w:val="24"/>
        </w:rPr>
        <w:t>счита</w:t>
      </w:r>
      <w:r w:rsidR="00205AC2">
        <w:rPr>
          <w:rFonts w:ascii="Arial" w:hAnsi="Arial" w:cs="Arial"/>
          <w:sz w:val="24"/>
          <w:szCs w:val="24"/>
        </w:rPr>
        <w:t>ют</w:t>
      </w:r>
      <w:r w:rsidR="00205AC2" w:rsidRPr="006B3A0D">
        <w:rPr>
          <w:rFonts w:ascii="Arial" w:hAnsi="Arial" w:cs="Arial"/>
          <w:sz w:val="24"/>
          <w:szCs w:val="24"/>
        </w:rPr>
        <w:t xml:space="preserve"> </w:t>
      </w:r>
      <w:r w:rsidR="006B3A0D" w:rsidRPr="006B3A0D">
        <w:rPr>
          <w:rFonts w:ascii="Arial" w:hAnsi="Arial" w:cs="Arial"/>
          <w:sz w:val="24"/>
          <w:szCs w:val="24"/>
        </w:rPr>
        <w:t>пройденным.</w:t>
      </w:r>
    </w:p>
    <w:p w14:paraId="1474D0F3" w14:textId="6395144A" w:rsidR="00833E15" w:rsidRPr="00833E15" w:rsidRDefault="00E16E5B" w:rsidP="00833E1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16E5B">
        <w:rPr>
          <w:rFonts w:ascii="Arial" w:hAnsi="Arial" w:cs="Arial"/>
          <w:spacing w:val="60"/>
          <w:sz w:val="20"/>
          <w:szCs w:val="20"/>
        </w:rPr>
        <w:t>Примечание</w:t>
      </w:r>
      <w:r w:rsidR="00833E15" w:rsidRPr="00833E15">
        <w:rPr>
          <w:rFonts w:ascii="Arial" w:hAnsi="Arial" w:cs="Arial"/>
          <w:spacing w:val="20"/>
          <w:sz w:val="20"/>
          <w:szCs w:val="20"/>
        </w:rPr>
        <w:t xml:space="preserve"> 1 –</w:t>
      </w:r>
      <w:r w:rsidR="00833E15" w:rsidRPr="00833E15">
        <w:rPr>
          <w:rFonts w:ascii="Arial" w:hAnsi="Arial" w:cs="Arial"/>
          <w:sz w:val="20"/>
          <w:szCs w:val="20"/>
        </w:rPr>
        <w:t xml:space="preserve"> Описание одиночного испытания из </w:t>
      </w:r>
      <w:r w:rsidR="00205AC2">
        <w:rPr>
          <w:rFonts w:ascii="Arial" w:hAnsi="Arial" w:cs="Arial"/>
          <w:sz w:val="20"/>
          <w:szCs w:val="20"/>
        </w:rPr>
        <w:t>восьми</w:t>
      </w:r>
      <w:r w:rsidR="00205AC2" w:rsidRPr="00833E15">
        <w:rPr>
          <w:rFonts w:ascii="Arial" w:hAnsi="Arial" w:cs="Arial"/>
          <w:sz w:val="20"/>
          <w:szCs w:val="20"/>
        </w:rPr>
        <w:t xml:space="preserve"> </w:t>
      </w:r>
      <w:r w:rsidR="00C51E51">
        <w:rPr>
          <w:rFonts w:ascii="Arial" w:hAnsi="Arial" w:cs="Arial"/>
          <w:sz w:val="20"/>
          <w:szCs w:val="20"/>
        </w:rPr>
        <w:t>образцов</w:t>
      </w:r>
      <w:r w:rsidR="00C51E51" w:rsidRPr="00833E15">
        <w:rPr>
          <w:rFonts w:ascii="Arial" w:hAnsi="Arial" w:cs="Arial"/>
          <w:sz w:val="20"/>
          <w:szCs w:val="20"/>
        </w:rPr>
        <w:t xml:space="preserve"> </w:t>
      </w:r>
      <w:r w:rsidR="00833E15" w:rsidRPr="00833E15">
        <w:rPr>
          <w:rFonts w:ascii="Arial" w:hAnsi="Arial" w:cs="Arial"/>
          <w:sz w:val="20"/>
          <w:szCs w:val="20"/>
        </w:rPr>
        <w:t>см. в С.1.2.2.</w:t>
      </w:r>
    </w:p>
    <w:p w14:paraId="62B1E55E" w14:textId="16B2729F" w:rsidR="009A3BC1" w:rsidRPr="00BE05FA" w:rsidRDefault="00833E15" w:rsidP="00833E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3E15">
        <w:rPr>
          <w:rFonts w:ascii="Arial" w:hAnsi="Arial" w:cs="Arial"/>
          <w:sz w:val="24"/>
          <w:szCs w:val="24"/>
        </w:rPr>
        <w:t xml:space="preserve">Испытательный ток должен соответствовать </w:t>
      </w:r>
      <w:r w:rsidR="00205AC2">
        <w:rPr>
          <w:rFonts w:ascii="Arial" w:hAnsi="Arial" w:cs="Arial"/>
          <w:sz w:val="24"/>
          <w:szCs w:val="24"/>
        </w:rPr>
        <w:t xml:space="preserve">приведенному в </w:t>
      </w:r>
      <w:r w:rsidRPr="00833E15">
        <w:rPr>
          <w:rFonts w:ascii="Arial" w:hAnsi="Arial" w:cs="Arial"/>
          <w:sz w:val="24"/>
          <w:szCs w:val="24"/>
        </w:rPr>
        <w:t>таблице 11.</w:t>
      </w:r>
    </w:p>
    <w:p w14:paraId="4CE15F52" w14:textId="77777777" w:rsidR="00833E15" w:rsidRPr="00833E15" w:rsidRDefault="00833E15" w:rsidP="00833E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3E15">
        <w:rPr>
          <w:rFonts w:ascii="Arial" w:hAnsi="Arial" w:cs="Arial"/>
          <w:sz w:val="24"/>
          <w:szCs w:val="24"/>
        </w:rPr>
        <w:t>Максимальная температура для температурных циклов должна составлять 40 °C.</w:t>
      </w:r>
    </w:p>
    <w:p w14:paraId="7D129D09" w14:textId="77777777" w:rsidR="00833E15" w:rsidRPr="00833E15" w:rsidRDefault="00833E15" w:rsidP="00833E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3E15">
        <w:rPr>
          <w:rFonts w:ascii="Arial" w:hAnsi="Arial" w:cs="Arial"/>
          <w:sz w:val="24"/>
          <w:szCs w:val="24"/>
        </w:rPr>
        <w:t>Максимальное падение напряжения не должно превышать меньшего из следующих двух значений:</w:t>
      </w:r>
    </w:p>
    <w:p w14:paraId="4E1F50B7" w14:textId="69076B1E" w:rsidR="00833E15" w:rsidRPr="00833E15" w:rsidRDefault="00833E15" w:rsidP="00833E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3E15">
        <w:rPr>
          <w:rFonts w:ascii="Arial" w:hAnsi="Arial" w:cs="Arial"/>
          <w:sz w:val="24"/>
          <w:szCs w:val="24"/>
        </w:rPr>
        <w:t>- 22,5 мВ</w:t>
      </w:r>
      <w:r w:rsidR="00205AC2">
        <w:rPr>
          <w:rFonts w:ascii="Arial" w:hAnsi="Arial" w:cs="Arial"/>
          <w:sz w:val="24"/>
          <w:szCs w:val="24"/>
        </w:rPr>
        <w:t>,</w:t>
      </w:r>
      <w:r w:rsidRPr="00833E15">
        <w:rPr>
          <w:rFonts w:ascii="Arial" w:hAnsi="Arial" w:cs="Arial"/>
          <w:sz w:val="24"/>
          <w:szCs w:val="24"/>
        </w:rPr>
        <w:t xml:space="preserve"> или</w:t>
      </w:r>
    </w:p>
    <w:p w14:paraId="22684C6E" w14:textId="77777777" w:rsidR="00833E15" w:rsidRPr="00833E15" w:rsidRDefault="00833E15" w:rsidP="00833E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3E15">
        <w:rPr>
          <w:rFonts w:ascii="Arial" w:hAnsi="Arial" w:cs="Arial"/>
          <w:sz w:val="24"/>
          <w:szCs w:val="24"/>
        </w:rPr>
        <w:lastRenderedPageBreak/>
        <w:t>- 1,5-кратного значения, измеренного после 24-го цикла.</w:t>
      </w:r>
    </w:p>
    <w:p w14:paraId="3D92EA71" w14:textId="7169919A" w:rsidR="009A3BC1" w:rsidRPr="00BE05FA" w:rsidRDefault="00833E15" w:rsidP="00833E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33E15">
        <w:rPr>
          <w:rFonts w:ascii="Arial" w:hAnsi="Arial" w:cs="Arial"/>
          <w:sz w:val="24"/>
          <w:szCs w:val="24"/>
        </w:rPr>
        <w:t xml:space="preserve">Образец устройства </w:t>
      </w:r>
      <w:r w:rsidR="00B774D6">
        <w:rPr>
          <w:rFonts w:ascii="Arial" w:hAnsi="Arial" w:cs="Arial"/>
          <w:sz w:val="24"/>
          <w:szCs w:val="24"/>
        </w:rPr>
        <w:t>допускается</w:t>
      </w:r>
      <w:r w:rsidRPr="00833E15">
        <w:rPr>
          <w:rFonts w:ascii="Arial" w:hAnsi="Arial" w:cs="Arial"/>
          <w:sz w:val="24"/>
          <w:szCs w:val="24"/>
        </w:rPr>
        <w:t xml:space="preserve"> </w:t>
      </w:r>
      <w:r w:rsidR="00B774D6" w:rsidRPr="00833E15">
        <w:rPr>
          <w:rFonts w:ascii="Arial" w:hAnsi="Arial" w:cs="Arial"/>
          <w:sz w:val="24"/>
          <w:szCs w:val="24"/>
        </w:rPr>
        <w:t>снабж</w:t>
      </w:r>
      <w:r w:rsidR="00B774D6">
        <w:rPr>
          <w:rFonts w:ascii="Arial" w:hAnsi="Arial" w:cs="Arial"/>
          <w:sz w:val="24"/>
          <w:szCs w:val="24"/>
        </w:rPr>
        <w:t>ать</w:t>
      </w:r>
      <w:r w:rsidR="00B774D6" w:rsidRPr="00833E15">
        <w:rPr>
          <w:rFonts w:ascii="Arial" w:hAnsi="Arial" w:cs="Arial"/>
          <w:sz w:val="24"/>
          <w:szCs w:val="24"/>
        </w:rPr>
        <w:t xml:space="preserve"> </w:t>
      </w:r>
      <w:r w:rsidRPr="00833E15">
        <w:rPr>
          <w:rFonts w:ascii="Arial" w:hAnsi="Arial" w:cs="Arial"/>
          <w:sz w:val="24"/>
          <w:szCs w:val="24"/>
        </w:rPr>
        <w:t xml:space="preserve">отверстиями или эквивалентными устройствами, которые обеспечивают точки доступа для измерения падения напряжения на </w:t>
      </w:r>
      <w:r>
        <w:rPr>
          <w:rFonts w:ascii="Arial" w:hAnsi="Arial" w:cs="Arial"/>
          <w:sz w:val="24"/>
          <w:szCs w:val="24"/>
        </w:rPr>
        <w:t>выводе</w:t>
      </w:r>
      <w:r w:rsidRPr="00833E15">
        <w:rPr>
          <w:rFonts w:ascii="Arial" w:hAnsi="Arial" w:cs="Arial"/>
          <w:sz w:val="24"/>
          <w:szCs w:val="24"/>
        </w:rPr>
        <w:t>.</w:t>
      </w:r>
    </w:p>
    <w:p w14:paraId="42D983E5" w14:textId="77777777" w:rsidR="00D86390" w:rsidRPr="00D86390" w:rsidRDefault="00D86390" w:rsidP="00D86390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86390">
        <w:rPr>
          <w:rFonts w:ascii="Arial" w:hAnsi="Arial" w:cs="Arial"/>
          <w:b/>
          <w:sz w:val="24"/>
          <w:szCs w:val="24"/>
        </w:rPr>
        <w:t xml:space="preserve">9.2.6 Проверка усилия приведения в действие (или крутящего момента) </w:t>
      </w:r>
    </w:p>
    <w:p w14:paraId="20AA2882" w14:textId="4B141653" w:rsidR="009A3BC1" w:rsidRPr="00BE05FA" w:rsidRDefault="00D86390" w:rsidP="00D8639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6390">
        <w:rPr>
          <w:rFonts w:ascii="Arial" w:hAnsi="Arial" w:cs="Arial"/>
          <w:sz w:val="24"/>
          <w:szCs w:val="24"/>
        </w:rPr>
        <w:t xml:space="preserve">В соответствии с требованиями 8.1.5.3 </w:t>
      </w:r>
      <w:r w:rsidR="00B774D6" w:rsidRPr="00D86390">
        <w:rPr>
          <w:rFonts w:ascii="Arial" w:hAnsi="Arial" w:cs="Arial"/>
          <w:sz w:val="24"/>
          <w:szCs w:val="24"/>
        </w:rPr>
        <w:t>проверя</w:t>
      </w:r>
      <w:r w:rsidR="00B774D6">
        <w:rPr>
          <w:rFonts w:ascii="Arial" w:hAnsi="Arial" w:cs="Arial"/>
          <w:sz w:val="24"/>
          <w:szCs w:val="24"/>
        </w:rPr>
        <w:t>ют</w:t>
      </w:r>
      <w:r w:rsidR="00B774D6" w:rsidRPr="00D86390"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>минимальное усилие приведения в действие или крутящий момент. Рабочие</w:t>
      </w:r>
      <w:r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>характеристики должны соответствовать требованиям 8.1.5.3.</w:t>
      </w:r>
    </w:p>
    <w:p w14:paraId="3B952A6A" w14:textId="77777777" w:rsidR="00D86390" w:rsidRPr="00D86390" w:rsidRDefault="00D86390" w:rsidP="00D86390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86390">
        <w:rPr>
          <w:rFonts w:ascii="Arial" w:hAnsi="Arial" w:cs="Arial"/>
          <w:b/>
          <w:sz w:val="24"/>
          <w:szCs w:val="24"/>
        </w:rPr>
        <w:t>9.2.7 Проверка ограничения поворота (поворотного переключателя)</w:t>
      </w:r>
    </w:p>
    <w:p w14:paraId="73DDAD2B" w14:textId="1B6ADDDF" w:rsidR="00D86390" w:rsidRPr="00D86390" w:rsidRDefault="00D86390" w:rsidP="00D8639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6390">
        <w:rPr>
          <w:rFonts w:ascii="Arial" w:hAnsi="Arial" w:cs="Arial"/>
          <w:sz w:val="24"/>
          <w:szCs w:val="24"/>
        </w:rPr>
        <w:t xml:space="preserve">Если </w:t>
      </w:r>
      <w:r w:rsidR="00205AC2">
        <w:rPr>
          <w:rFonts w:ascii="Arial" w:hAnsi="Arial" w:cs="Arial"/>
          <w:sz w:val="24"/>
          <w:szCs w:val="24"/>
        </w:rPr>
        <w:t xml:space="preserve">проведение </w:t>
      </w:r>
      <w:r w:rsidRPr="00D86390">
        <w:rPr>
          <w:rFonts w:ascii="Arial" w:hAnsi="Arial" w:cs="Arial"/>
          <w:sz w:val="24"/>
          <w:szCs w:val="24"/>
        </w:rPr>
        <w:t>это</w:t>
      </w:r>
      <w:r w:rsidR="00205AC2">
        <w:rPr>
          <w:rFonts w:ascii="Arial" w:hAnsi="Arial" w:cs="Arial"/>
          <w:sz w:val="24"/>
          <w:szCs w:val="24"/>
        </w:rPr>
        <w:t>го</w:t>
      </w:r>
      <w:r w:rsidRPr="00D86390">
        <w:rPr>
          <w:rFonts w:ascii="Arial" w:hAnsi="Arial" w:cs="Arial"/>
          <w:sz w:val="24"/>
          <w:szCs w:val="24"/>
        </w:rPr>
        <w:t xml:space="preserve"> </w:t>
      </w:r>
      <w:r w:rsidR="00205AC2" w:rsidRPr="00D86390">
        <w:rPr>
          <w:rFonts w:ascii="Arial" w:hAnsi="Arial" w:cs="Arial"/>
          <w:sz w:val="24"/>
          <w:szCs w:val="24"/>
        </w:rPr>
        <w:t>испытани</w:t>
      </w:r>
      <w:r w:rsidR="00205AC2">
        <w:rPr>
          <w:rFonts w:ascii="Arial" w:hAnsi="Arial" w:cs="Arial"/>
          <w:sz w:val="24"/>
          <w:szCs w:val="24"/>
        </w:rPr>
        <w:t>я</w:t>
      </w:r>
      <w:r w:rsidR="00205AC2" w:rsidRPr="00D86390">
        <w:rPr>
          <w:rFonts w:ascii="Arial" w:hAnsi="Arial" w:cs="Arial"/>
          <w:sz w:val="24"/>
          <w:szCs w:val="24"/>
        </w:rPr>
        <w:t xml:space="preserve"> </w:t>
      </w:r>
      <w:r w:rsidR="00B774D6">
        <w:rPr>
          <w:rFonts w:ascii="Arial" w:hAnsi="Arial" w:cs="Arial"/>
          <w:sz w:val="24"/>
          <w:szCs w:val="24"/>
        </w:rPr>
        <w:t>необходимо</w:t>
      </w:r>
      <w:r w:rsidR="00B774D6" w:rsidRPr="00D86390">
        <w:rPr>
          <w:rFonts w:ascii="Arial" w:hAnsi="Arial" w:cs="Arial"/>
          <w:sz w:val="24"/>
          <w:szCs w:val="24"/>
        </w:rPr>
        <w:t xml:space="preserve"> </w:t>
      </w:r>
      <w:r w:rsidR="00205AC2">
        <w:rPr>
          <w:rFonts w:ascii="Arial" w:hAnsi="Arial" w:cs="Arial"/>
          <w:sz w:val="24"/>
          <w:szCs w:val="24"/>
        </w:rPr>
        <w:t>согласно</w:t>
      </w:r>
      <w:r w:rsidRPr="00D86390">
        <w:rPr>
          <w:rFonts w:ascii="Arial" w:hAnsi="Arial" w:cs="Arial"/>
          <w:sz w:val="24"/>
          <w:szCs w:val="24"/>
        </w:rPr>
        <w:t xml:space="preserve"> 8.1.5.4, </w:t>
      </w:r>
      <w:r w:rsidR="00B774D6">
        <w:rPr>
          <w:rFonts w:ascii="Arial" w:hAnsi="Arial" w:cs="Arial"/>
          <w:sz w:val="24"/>
          <w:szCs w:val="24"/>
        </w:rPr>
        <w:t>его</w:t>
      </w:r>
      <w:r w:rsidR="00B774D6" w:rsidRPr="00D86390"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>провод</w:t>
      </w:r>
      <w:r w:rsidR="00B774D6">
        <w:rPr>
          <w:rFonts w:ascii="Arial" w:hAnsi="Arial" w:cs="Arial"/>
          <w:sz w:val="24"/>
          <w:szCs w:val="24"/>
        </w:rPr>
        <w:t>ят</w:t>
      </w:r>
      <w:r w:rsidRPr="00D86390">
        <w:rPr>
          <w:rFonts w:ascii="Arial" w:hAnsi="Arial" w:cs="Arial"/>
          <w:sz w:val="24"/>
          <w:szCs w:val="24"/>
        </w:rPr>
        <w:t xml:space="preserve"> в соответствии с этапом VI пункта 9.3.1. Испытательный</w:t>
      </w:r>
      <w:r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>образец устан</w:t>
      </w:r>
      <w:r w:rsidR="00B774D6">
        <w:rPr>
          <w:rFonts w:ascii="Arial" w:hAnsi="Arial" w:cs="Arial"/>
          <w:sz w:val="24"/>
          <w:szCs w:val="24"/>
        </w:rPr>
        <w:t>авливают</w:t>
      </w:r>
      <w:r w:rsidRPr="00D86390">
        <w:rPr>
          <w:rFonts w:ascii="Arial" w:hAnsi="Arial" w:cs="Arial"/>
          <w:sz w:val="24"/>
          <w:szCs w:val="24"/>
        </w:rPr>
        <w:t xml:space="preserve"> </w:t>
      </w:r>
      <w:r w:rsidR="00205AC2">
        <w:rPr>
          <w:rFonts w:ascii="Arial" w:hAnsi="Arial" w:cs="Arial"/>
          <w:sz w:val="24"/>
          <w:szCs w:val="24"/>
        </w:rPr>
        <w:t>согласно</w:t>
      </w:r>
      <w:r w:rsidRPr="00D86390">
        <w:rPr>
          <w:rFonts w:ascii="Arial" w:hAnsi="Arial" w:cs="Arial"/>
          <w:sz w:val="24"/>
          <w:szCs w:val="24"/>
        </w:rPr>
        <w:t xml:space="preserve"> инструкциям изготовителя.</w:t>
      </w:r>
    </w:p>
    <w:p w14:paraId="1A49461B" w14:textId="0659E9A4" w:rsidR="00D86390" w:rsidRPr="00D86390" w:rsidRDefault="00D86390" w:rsidP="00D8639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6390">
        <w:rPr>
          <w:rFonts w:ascii="Arial" w:hAnsi="Arial" w:cs="Arial"/>
          <w:sz w:val="24"/>
          <w:szCs w:val="24"/>
        </w:rPr>
        <w:t xml:space="preserve">Рабочий крутящий момент </w:t>
      </w:r>
      <w:r w:rsidR="00B774D6" w:rsidRPr="00D86390">
        <w:rPr>
          <w:rFonts w:ascii="Arial" w:hAnsi="Arial" w:cs="Arial"/>
          <w:sz w:val="24"/>
          <w:szCs w:val="24"/>
        </w:rPr>
        <w:t>измер</w:t>
      </w:r>
      <w:r w:rsidR="00B774D6">
        <w:rPr>
          <w:rFonts w:ascii="Arial" w:hAnsi="Arial" w:cs="Arial"/>
          <w:sz w:val="24"/>
          <w:szCs w:val="24"/>
        </w:rPr>
        <w:t>яют</w:t>
      </w:r>
      <w:r w:rsidR="00B774D6" w:rsidRPr="00D86390"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 xml:space="preserve">пять раз и </w:t>
      </w:r>
      <w:r w:rsidR="00B774D6" w:rsidRPr="00D86390">
        <w:rPr>
          <w:rFonts w:ascii="Arial" w:hAnsi="Arial" w:cs="Arial"/>
          <w:sz w:val="24"/>
          <w:szCs w:val="24"/>
        </w:rPr>
        <w:t>запис</w:t>
      </w:r>
      <w:r w:rsidR="00B774D6">
        <w:rPr>
          <w:rFonts w:ascii="Arial" w:hAnsi="Arial" w:cs="Arial"/>
          <w:sz w:val="24"/>
          <w:szCs w:val="24"/>
        </w:rPr>
        <w:t>ывают</w:t>
      </w:r>
      <w:r w:rsidR="00B774D6" w:rsidRPr="00D86390"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 xml:space="preserve">максимальное значение. </w:t>
      </w:r>
    </w:p>
    <w:p w14:paraId="64B7046E" w14:textId="71DF5182" w:rsidR="00D86390" w:rsidRPr="00D86390" w:rsidRDefault="00D86390" w:rsidP="00D8639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6390">
        <w:rPr>
          <w:rFonts w:ascii="Arial" w:hAnsi="Arial" w:cs="Arial"/>
          <w:sz w:val="24"/>
          <w:szCs w:val="24"/>
        </w:rPr>
        <w:t>Максимальное значение крутящего момента, умноженное на пять, при</w:t>
      </w:r>
      <w:r w:rsidR="00B774D6">
        <w:rPr>
          <w:rFonts w:ascii="Arial" w:hAnsi="Arial" w:cs="Arial"/>
          <w:sz w:val="24"/>
          <w:szCs w:val="24"/>
        </w:rPr>
        <w:t>кладывают</w:t>
      </w:r>
      <w:r w:rsidRPr="00D86390">
        <w:rPr>
          <w:rFonts w:ascii="Arial" w:hAnsi="Arial" w:cs="Arial"/>
          <w:sz w:val="24"/>
          <w:szCs w:val="24"/>
        </w:rPr>
        <w:t xml:space="preserve"> к приводу путем</w:t>
      </w:r>
      <w:r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>нажатия на ограничитель. Крутящий момент должен быть приложен в течение 10 с.</w:t>
      </w:r>
    </w:p>
    <w:p w14:paraId="09EB5E0D" w14:textId="7295939E" w:rsidR="009A3BC1" w:rsidRPr="00BE05FA" w:rsidRDefault="00D86390" w:rsidP="00D8639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6390">
        <w:rPr>
          <w:rFonts w:ascii="Arial" w:hAnsi="Arial" w:cs="Arial"/>
          <w:sz w:val="24"/>
          <w:szCs w:val="24"/>
        </w:rPr>
        <w:t xml:space="preserve">Испытание </w:t>
      </w:r>
      <w:r w:rsidR="00205AC2" w:rsidRPr="00D86390">
        <w:rPr>
          <w:rFonts w:ascii="Arial" w:hAnsi="Arial" w:cs="Arial"/>
          <w:sz w:val="24"/>
          <w:szCs w:val="24"/>
        </w:rPr>
        <w:t>счита</w:t>
      </w:r>
      <w:r w:rsidR="00205AC2">
        <w:rPr>
          <w:rFonts w:ascii="Arial" w:hAnsi="Arial" w:cs="Arial"/>
          <w:sz w:val="24"/>
          <w:szCs w:val="24"/>
        </w:rPr>
        <w:t>ют</w:t>
      </w:r>
      <w:r w:rsidR="00205AC2" w:rsidRPr="00D86390"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>пройденным, если ограничительное средство не сдвинулось с места, не ослабло и не помешало</w:t>
      </w:r>
      <w:r>
        <w:rPr>
          <w:rFonts w:ascii="Arial" w:hAnsi="Arial" w:cs="Arial"/>
          <w:sz w:val="24"/>
          <w:szCs w:val="24"/>
        </w:rPr>
        <w:t xml:space="preserve"> </w:t>
      </w:r>
      <w:r w:rsidRPr="00D86390">
        <w:rPr>
          <w:rFonts w:ascii="Arial" w:hAnsi="Arial" w:cs="Arial"/>
          <w:sz w:val="24"/>
          <w:szCs w:val="24"/>
        </w:rPr>
        <w:t>нормальной работе привода.</w:t>
      </w:r>
    </w:p>
    <w:p w14:paraId="15DB3714" w14:textId="0736477D" w:rsidR="00A86925" w:rsidRPr="00A86925" w:rsidRDefault="00A86925" w:rsidP="00A8692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86925">
        <w:rPr>
          <w:rFonts w:ascii="Arial" w:hAnsi="Arial" w:cs="Arial"/>
          <w:b/>
          <w:sz w:val="24"/>
          <w:szCs w:val="24"/>
        </w:rPr>
        <w:t xml:space="preserve">9.2.8 Испытание на </w:t>
      </w:r>
      <w:r w:rsidRPr="00A86925">
        <w:rPr>
          <w:rFonts w:ascii="Arial" w:hAnsi="Arial" w:cs="Arial"/>
          <w:b/>
          <w:bCs/>
          <w:sz w:val="24"/>
          <w:szCs w:val="24"/>
        </w:rPr>
        <w:t>вытягивание, кручение, изгиб</w:t>
      </w:r>
      <w:r w:rsidRPr="00A86925">
        <w:rPr>
          <w:rFonts w:ascii="Arial" w:hAnsi="Arial" w:cs="Arial"/>
          <w:b/>
          <w:sz w:val="24"/>
          <w:szCs w:val="24"/>
        </w:rPr>
        <w:t xml:space="preserve"> металлических кабел</w:t>
      </w:r>
      <w:r w:rsidR="007B75C0">
        <w:rPr>
          <w:rFonts w:ascii="Arial" w:hAnsi="Arial" w:cs="Arial"/>
          <w:b/>
          <w:sz w:val="24"/>
          <w:szCs w:val="24"/>
        </w:rPr>
        <w:t>ьных каналов</w:t>
      </w:r>
    </w:p>
    <w:p w14:paraId="15DCA80D" w14:textId="0A0EF65F" w:rsidR="00A86925" w:rsidRPr="00A86925" w:rsidRDefault="00A86925" w:rsidP="00A8692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86925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>ют</w:t>
      </w:r>
      <w:r w:rsidRPr="00A86925">
        <w:rPr>
          <w:rFonts w:ascii="Arial" w:hAnsi="Arial" w:cs="Arial"/>
          <w:sz w:val="24"/>
          <w:szCs w:val="24"/>
        </w:rPr>
        <w:t xml:space="preserve"> 9.2.8 IEC 60947-1:2020.</w:t>
      </w:r>
    </w:p>
    <w:p w14:paraId="4D27AD86" w14:textId="77777777" w:rsidR="00A86925" w:rsidRPr="00A86925" w:rsidRDefault="00A86925" w:rsidP="00A86925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86925">
        <w:rPr>
          <w:rFonts w:ascii="Arial" w:hAnsi="Arial" w:cs="Arial"/>
          <w:b/>
          <w:sz w:val="24"/>
          <w:szCs w:val="24"/>
        </w:rPr>
        <w:t>9.2.9 Испытание на целостность защитного заземления</w:t>
      </w:r>
    </w:p>
    <w:p w14:paraId="7448B37A" w14:textId="3189BD50" w:rsidR="009A3BC1" w:rsidRPr="00BE05FA" w:rsidRDefault="00A86925" w:rsidP="00A8692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86925">
        <w:rPr>
          <w:rFonts w:ascii="Arial" w:hAnsi="Arial" w:cs="Arial"/>
          <w:sz w:val="24"/>
          <w:szCs w:val="24"/>
        </w:rPr>
        <w:t>Применя</w:t>
      </w:r>
      <w:r>
        <w:rPr>
          <w:rFonts w:ascii="Arial" w:hAnsi="Arial" w:cs="Arial"/>
          <w:sz w:val="24"/>
          <w:szCs w:val="24"/>
        </w:rPr>
        <w:t>ют</w:t>
      </w:r>
      <w:r w:rsidRPr="00A86925">
        <w:rPr>
          <w:rFonts w:ascii="Arial" w:hAnsi="Arial" w:cs="Arial"/>
          <w:sz w:val="24"/>
          <w:szCs w:val="24"/>
        </w:rPr>
        <w:t xml:space="preserve"> 9.2.9 IEC 60947-1:2020.</w:t>
      </w:r>
    </w:p>
    <w:p w14:paraId="5E29F780" w14:textId="77777777" w:rsidR="00397407" w:rsidRPr="00397407" w:rsidRDefault="00397407" w:rsidP="00397407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97407">
        <w:rPr>
          <w:rFonts w:ascii="Arial" w:hAnsi="Arial" w:cs="Arial"/>
          <w:b/>
          <w:sz w:val="24"/>
          <w:szCs w:val="24"/>
        </w:rPr>
        <w:t>9.2.10 Испытание источника ограниченной энергии</w:t>
      </w:r>
    </w:p>
    <w:p w14:paraId="6EF1FBF5" w14:textId="27CB01B0" w:rsidR="00397407" w:rsidRPr="00397407" w:rsidRDefault="00397407" w:rsidP="003974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97407">
        <w:rPr>
          <w:rFonts w:ascii="Arial" w:hAnsi="Arial" w:cs="Arial"/>
          <w:sz w:val="24"/>
          <w:szCs w:val="24"/>
        </w:rPr>
        <w:t xml:space="preserve">Цепь источника ограниченной энергии </w:t>
      </w:r>
      <w:r w:rsidR="00B774D6">
        <w:rPr>
          <w:rFonts w:ascii="Arial" w:hAnsi="Arial" w:cs="Arial"/>
          <w:sz w:val="24"/>
          <w:szCs w:val="24"/>
        </w:rPr>
        <w:t>подвергают</w:t>
      </w:r>
      <w:r w:rsidRPr="00397407">
        <w:rPr>
          <w:rFonts w:ascii="Arial" w:hAnsi="Arial" w:cs="Arial"/>
          <w:sz w:val="24"/>
          <w:szCs w:val="24"/>
        </w:rPr>
        <w:t xml:space="preserve"> </w:t>
      </w:r>
      <w:r w:rsidR="00B774D6" w:rsidRPr="00397407">
        <w:rPr>
          <w:rFonts w:ascii="Arial" w:hAnsi="Arial" w:cs="Arial"/>
          <w:sz w:val="24"/>
          <w:szCs w:val="24"/>
        </w:rPr>
        <w:t>испытан</w:t>
      </w:r>
      <w:r w:rsidR="00B774D6">
        <w:rPr>
          <w:rFonts w:ascii="Arial" w:hAnsi="Arial" w:cs="Arial"/>
          <w:sz w:val="24"/>
          <w:szCs w:val="24"/>
        </w:rPr>
        <w:t>иям</w:t>
      </w:r>
      <w:r w:rsidR="00B774D6" w:rsidRPr="00397407">
        <w:rPr>
          <w:rFonts w:ascii="Arial" w:hAnsi="Arial" w:cs="Arial"/>
          <w:sz w:val="24"/>
          <w:szCs w:val="24"/>
        </w:rPr>
        <w:t xml:space="preserve"> </w:t>
      </w:r>
      <w:r w:rsidR="00205AC2">
        <w:rPr>
          <w:rFonts w:ascii="Arial" w:hAnsi="Arial" w:cs="Arial"/>
          <w:sz w:val="24"/>
          <w:szCs w:val="24"/>
        </w:rPr>
        <w:t>нижеприведенным</w:t>
      </w:r>
      <w:r w:rsidR="00205AC2" w:rsidRPr="00397407"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>образом, при этом оборудование должно работать в</w:t>
      </w:r>
      <w:r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>нормальных условиях эксплуатации.</w:t>
      </w:r>
    </w:p>
    <w:p w14:paraId="6200944D" w14:textId="467FA1D9" w:rsidR="009A3BC1" w:rsidRPr="00A76462" w:rsidRDefault="00205AC2" w:rsidP="003974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Е</w:t>
      </w:r>
      <w:r w:rsidR="00A76462" w:rsidRPr="00E87913">
        <w:rPr>
          <w:rFonts w:ascii="Arial" w:eastAsia="Calibri" w:hAnsi="Arial" w:cs="Arial"/>
          <w:sz w:val="24"/>
          <w:szCs w:val="24"/>
        </w:rPr>
        <w:t>сли потребность в ограниченном источнике энергии зависит от устройства(ов) защиты от перегрузки по току, устройство</w:t>
      </w:r>
      <w:r>
        <w:rPr>
          <w:rFonts w:ascii="Arial" w:eastAsia="Calibri" w:hAnsi="Arial" w:cs="Arial"/>
          <w:sz w:val="24"/>
          <w:szCs w:val="24"/>
        </w:rPr>
        <w:t>(а)</w:t>
      </w:r>
      <w:r w:rsidR="00A76462" w:rsidRPr="00E87913">
        <w:rPr>
          <w:rFonts w:ascii="Arial" w:eastAsia="Calibri" w:hAnsi="Arial" w:cs="Arial"/>
          <w:sz w:val="24"/>
          <w:szCs w:val="24"/>
        </w:rPr>
        <w:t xml:space="preserve"> должно</w:t>
      </w:r>
      <w:r>
        <w:rPr>
          <w:rFonts w:ascii="Arial" w:eastAsia="Calibri" w:hAnsi="Arial" w:cs="Arial"/>
          <w:sz w:val="24"/>
          <w:szCs w:val="24"/>
        </w:rPr>
        <w:t>(ы)</w:t>
      </w:r>
      <w:r w:rsidR="00A76462" w:rsidRPr="00E87913">
        <w:rPr>
          <w:rFonts w:ascii="Arial" w:eastAsia="Calibri" w:hAnsi="Arial" w:cs="Arial"/>
          <w:sz w:val="24"/>
          <w:szCs w:val="24"/>
        </w:rPr>
        <w:t xml:space="preserve"> быть замкнуто</w:t>
      </w:r>
      <w:r>
        <w:rPr>
          <w:rFonts w:ascii="Arial" w:eastAsia="Calibri" w:hAnsi="Arial" w:cs="Arial"/>
          <w:sz w:val="24"/>
          <w:szCs w:val="24"/>
        </w:rPr>
        <w:t>(ы)</w:t>
      </w:r>
      <w:r w:rsidR="00A76462">
        <w:rPr>
          <w:rFonts w:ascii="Arial" w:eastAsia="Calibri" w:hAnsi="Arial" w:cs="Arial"/>
          <w:sz w:val="24"/>
          <w:szCs w:val="24"/>
        </w:rPr>
        <w:t>.</w:t>
      </w:r>
    </w:p>
    <w:p w14:paraId="6F5F2CEE" w14:textId="56AE98F1" w:rsidR="009A3BC1" w:rsidRPr="00BE05FA" w:rsidRDefault="00397407" w:rsidP="003974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97407">
        <w:rPr>
          <w:rFonts w:ascii="Arial" w:hAnsi="Arial" w:cs="Arial"/>
          <w:sz w:val="24"/>
          <w:szCs w:val="24"/>
        </w:rPr>
        <w:t xml:space="preserve">При работе оборудования в нормальных условиях </w:t>
      </w:r>
      <w:r w:rsidR="00B774D6" w:rsidRPr="00397407">
        <w:rPr>
          <w:rFonts w:ascii="Arial" w:hAnsi="Arial" w:cs="Arial"/>
          <w:sz w:val="24"/>
          <w:szCs w:val="24"/>
        </w:rPr>
        <w:t>переменн</w:t>
      </w:r>
      <w:r w:rsidR="00B774D6">
        <w:rPr>
          <w:rFonts w:ascii="Arial" w:hAnsi="Arial" w:cs="Arial"/>
          <w:sz w:val="24"/>
          <w:szCs w:val="24"/>
        </w:rPr>
        <w:t>ую</w:t>
      </w:r>
      <w:r w:rsidR="00B774D6" w:rsidRPr="00397407">
        <w:rPr>
          <w:rFonts w:ascii="Arial" w:hAnsi="Arial" w:cs="Arial"/>
          <w:sz w:val="24"/>
          <w:szCs w:val="24"/>
        </w:rPr>
        <w:t xml:space="preserve"> резистивн</w:t>
      </w:r>
      <w:r w:rsidR="00B774D6">
        <w:rPr>
          <w:rFonts w:ascii="Arial" w:hAnsi="Arial" w:cs="Arial"/>
          <w:sz w:val="24"/>
          <w:szCs w:val="24"/>
        </w:rPr>
        <w:t>ую</w:t>
      </w:r>
      <w:r w:rsidR="00B774D6" w:rsidRPr="00397407">
        <w:rPr>
          <w:rFonts w:ascii="Arial" w:hAnsi="Arial" w:cs="Arial"/>
          <w:sz w:val="24"/>
          <w:szCs w:val="24"/>
        </w:rPr>
        <w:t xml:space="preserve"> нагрузк</w:t>
      </w:r>
      <w:r w:rsidR="00B774D6">
        <w:rPr>
          <w:rFonts w:ascii="Arial" w:hAnsi="Arial" w:cs="Arial"/>
          <w:sz w:val="24"/>
          <w:szCs w:val="24"/>
        </w:rPr>
        <w:t xml:space="preserve">у </w:t>
      </w:r>
      <w:r w:rsidR="00B774D6" w:rsidRPr="00397407">
        <w:rPr>
          <w:rFonts w:ascii="Arial" w:hAnsi="Arial" w:cs="Arial"/>
          <w:sz w:val="24"/>
          <w:szCs w:val="24"/>
        </w:rPr>
        <w:t>подключа</w:t>
      </w:r>
      <w:r w:rsidR="00B774D6">
        <w:rPr>
          <w:rFonts w:ascii="Arial" w:hAnsi="Arial" w:cs="Arial"/>
          <w:sz w:val="24"/>
          <w:szCs w:val="24"/>
        </w:rPr>
        <w:t>ют</w:t>
      </w:r>
      <w:r w:rsidR="00B774D6" w:rsidRPr="00397407"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 xml:space="preserve">к рассматриваемым частям и </w:t>
      </w:r>
      <w:r w:rsidR="00B774D6" w:rsidRPr="00397407">
        <w:rPr>
          <w:rFonts w:ascii="Arial" w:hAnsi="Arial" w:cs="Arial"/>
          <w:sz w:val="24"/>
          <w:szCs w:val="24"/>
        </w:rPr>
        <w:t>регулиру</w:t>
      </w:r>
      <w:r w:rsidR="00B774D6">
        <w:rPr>
          <w:rFonts w:ascii="Arial" w:hAnsi="Arial" w:cs="Arial"/>
          <w:sz w:val="24"/>
          <w:szCs w:val="24"/>
        </w:rPr>
        <w:t>ют</w:t>
      </w:r>
      <w:r w:rsidR="00B774D6" w:rsidRPr="00397407"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>для получения уровня требуемой ограниченной</w:t>
      </w:r>
      <w:r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 xml:space="preserve">мощности. При необходимости </w:t>
      </w:r>
      <w:r w:rsidR="00B774D6" w:rsidRPr="00397407">
        <w:rPr>
          <w:rFonts w:ascii="Arial" w:hAnsi="Arial" w:cs="Arial"/>
          <w:sz w:val="24"/>
          <w:szCs w:val="24"/>
        </w:rPr>
        <w:t>провод</w:t>
      </w:r>
      <w:r w:rsidR="00B774D6">
        <w:rPr>
          <w:rFonts w:ascii="Arial" w:hAnsi="Arial" w:cs="Arial"/>
          <w:sz w:val="24"/>
          <w:szCs w:val="24"/>
        </w:rPr>
        <w:t xml:space="preserve">ят </w:t>
      </w:r>
      <w:r w:rsidR="00B774D6" w:rsidRPr="00397407">
        <w:rPr>
          <w:rFonts w:ascii="Arial" w:hAnsi="Arial" w:cs="Arial"/>
          <w:sz w:val="24"/>
          <w:szCs w:val="24"/>
        </w:rPr>
        <w:lastRenderedPageBreak/>
        <w:t>дальнейш</w:t>
      </w:r>
      <w:r w:rsidR="00B774D6">
        <w:rPr>
          <w:rFonts w:ascii="Arial" w:hAnsi="Arial" w:cs="Arial"/>
          <w:sz w:val="24"/>
          <w:szCs w:val="24"/>
        </w:rPr>
        <w:t>ую</w:t>
      </w:r>
      <w:r w:rsidR="00B774D6" w:rsidRPr="00397407">
        <w:rPr>
          <w:rFonts w:ascii="Arial" w:hAnsi="Arial" w:cs="Arial"/>
          <w:sz w:val="24"/>
          <w:szCs w:val="24"/>
        </w:rPr>
        <w:t xml:space="preserve"> регулировк</w:t>
      </w:r>
      <w:r w:rsidR="00B774D6">
        <w:rPr>
          <w:rFonts w:ascii="Arial" w:hAnsi="Arial" w:cs="Arial"/>
          <w:sz w:val="24"/>
          <w:szCs w:val="24"/>
        </w:rPr>
        <w:t>у</w:t>
      </w:r>
      <w:r w:rsidR="00B774D6" w:rsidRPr="00397407"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>для поддержания ограниченной мощности в течение периода</w:t>
      </w:r>
      <w:r>
        <w:rPr>
          <w:rFonts w:ascii="Arial" w:hAnsi="Arial" w:cs="Arial"/>
          <w:sz w:val="24"/>
          <w:szCs w:val="24"/>
        </w:rPr>
        <w:t xml:space="preserve">, </w:t>
      </w:r>
      <w:r w:rsidRPr="00397407">
        <w:rPr>
          <w:rFonts w:ascii="Arial" w:hAnsi="Arial" w:cs="Arial"/>
          <w:sz w:val="24"/>
          <w:szCs w:val="24"/>
        </w:rPr>
        <w:t>указанного в 8.1.18.</w:t>
      </w:r>
    </w:p>
    <w:p w14:paraId="18B15D24" w14:textId="1D27C926" w:rsidR="00397407" w:rsidRPr="00397407" w:rsidRDefault="00397407" w:rsidP="003974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97407">
        <w:rPr>
          <w:rFonts w:ascii="Arial" w:hAnsi="Arial" w:cs="Arial"/>
          <w:sz w:val="24"/>
          <w:szCs w:val="24"/>
        </w:rPr>
        <w:t xml:space="preserve">К рассматриваемой цепи </w:t>
      </w:r>
      <w:r w:rsidR="00EC15DF" w:rsidRPr="00397407">
        <w:rPr>
          <w:rFonts w:ascii="Arial" w:hAnsi="Arial" w:cs="Arial"/>
          <w:sz w:val="24"/>
          <w:szCs w:val="24"/>
        </w:rPr>
        <w:t>подключа</w:t>
      </w:r>
      <w:r w:rsidR="00EC15DF">
        <w:rPr>
          <w:rFonts w:ascii="Arial" w:hAnsi="Arial" w:cs="Arial"/>
          <w:sz w:val="24"/>
          <w:szCs w:val="24"/>
        </w:rPr>
        <w:t>ют</w:t>
      </w:r>
      <w:r w:rsidR="00EC15DF" w:rsidRPr="00397407">
        <w:rPr>
          <w:rFonts w:ascii="Arial" w:hAnsi="Arial" w:cs="Arial"/>
          <w:sz w:val="24"/>
          <w:szCs w:val="24"/>
        </w:rPr>
        <w:t xml:space="preserve"> </w:t>
      </w:r>
      <w:r w:rsidR="004A1FDE" w:rsidRPr="00397407">
        <w:rPr>
          <w:rFonts w:ascii="Arial" w:hAnsi="Arial" w:cs="Arial"/>
          <w:sz w:val="24"/>
          <w:szCs w:val="24"/>
        </w:rPr>
        <w:t>нагрузк</w:t>
      </w:r>
      <w:r w:rsidR="004A1FDE">
        <w:rPr>
          <w:rFonts w:ascii="Arial" w:hAnsi="Arial" w:cs="Arial"/>
          <w:sz w:val="24"/>
          <w:szCs w:val="24"/>
        </w:rPr>
        <w:t>у</w:t>
      </w:r>
      <w:r w:rsidR="004A1FDE" w:rsidRPr="00397407"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 xml:space="preserve">с переменным сопротивлением и </w:t>
      </w:r>
      <w:r w:rsidR="00EC15DF" w:rsidRPr="00397407">
        <w:rPr>
          <w:rFonts w:ascii="Arial" w:hAnsi="Arial" w:cs="Arial"/>
          <w:sz w:val="24"/>
          <w:szCs w:val="24"/>
        </w:rPr>
        <w:t>настраива</w:t>
      </w:r>
      <w:r w:rsidR="00EC15DF">
        <w:rPr>
          <w:rFonts w:ascii="Arial" w:hAnsi="Arial" w:cs="Arial"/>
          <w:sz w:val="24"/>
          <w:szCs w:val="24"/>
        </w:rPr>
        <w:t>ют</w:t>
      </w:r>
      <w:r w:rsidR="00EC15DF" w:rsidRPr="00397407"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>таким образом, чтобы получить</w:t>
      </w:r>
      <w:r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 xml:space="preserve">предел кажущейся мощности, указанный в </w:t>
      </w:r>
      <w:r w:rsidR="009A411A" w:rsidRPr="00397407">
        <w:rPr>
          <w:rFonts w:ascii="Arial" w:hAnsi="Arial" w:cs="Arial"/>
          <w:sz w:val="24"/>
          <w:szCs w:val="24"/>
        </w:rPr>
        <w:t>таблиц</w:t>
      </w:r>
      <w:r w:rsidR="009A411A">
        <w:rPr>
          <w:rFonts w:ascii="Arial" w:hAnsi="Arial" w:cs="Arial"/>
          <w:sz w:val="24"/>
          <w:szCs w:val="24"/>
        </w:rPr>
        <w:t>ах</w:t>
      </w:r>
      <w:r w:rsidR="009A411A" w:rsidRPr="00397407"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 xml:space="preserve">7, 8 или таблице 9, в зависимости от </w:t>
      </w:r>
      <w:r w:rsidR="009A411A">
        <w:rPr>
          <w:rFonts w:ascii="Arial" w:hAnsi="Arial" w:cs="Arial"/>
          <w:sz w:val="24"/>
          <w:szCs w:val="24"/>
        </w:rPr>
        <w:t xml:space="preserve">конкретной </w:t>
      </w:r>
      <w:r>
        <w:rPr>
          <w:rFonts w:ascii="Arial" w:hAnsi="Arial" w:cs="Arial"/>
          <w:sz w:val="24"/>
          <w:szCs w:val="24"/>
        </w:rPr>
        <w:t>ситуации</w:t>
      </w:r>
      <w:r w:rsidRPr="00397407">
        <w:rPr>
          <w:rFonts w:ascii="Arial" w:hAnsi="Arial" w:cs="Arial"/>
          <w:sz w:val="24"/>
          <w:szCs w:val="24"/>
        </w:rPr>
        <w:t xml:space="preserve">. </w:t>
      </w:r>
    </w:p>
    <w:p w14:paraId="2D7C64B7" w14:textId="1A5C8748" w:rsidR="009A3BC1" w:rsidRPr="00BE05FA" w:rsidRDefault="00397407" w:rsidP="00FD243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97407">
        <w:rPr>
          <w:rFonts w:ascii="Arial" w:hAnsi="Arial" w:cs="Arial"/>
          <w:sz w:val="24"/>
          <w:szCs w:val="24"/>
        </w:rPr>
        <w:t xml:space="preserve">При необходимости </w:t>
      </w:r>
      <w:r w:rsidR="00EC15DF" w:rsidRPr="00397407">
        <w:rPr>
          <w:rFonts w:ascii="Arial" w:hAnsi="Arial" w:cs="Arial"/>
          <w:sz w:val="24"/>
          <w:szCs w:val="24"/>
        </w:rPr>
        <w:t>провод</w:t>
      </w:r>
      <w:r w:rsidR="00EC15DF">
        <w:rPr>
          <w:rFonts w:ascii="Arial" w:hAnsi="Arial" w:cs="Arial"/>
          <w:sz w:val="24"/>
          <w:szCs w:val="24"/>
        </w:rPr>
        <w:t>ят</w:t>
      </w:r>
      <w:r w:rsidR="00EC15DF" w:rsidRPr="00397407">
        <w:rPr>
          <w:rFonts w:ascii="Arial" w:hAnsi="Arial" w:cs="Arial"/>
          <w:sz w:val="24"/>
          <w:szCs w:val="24"/>
        </w:rPr>
        <w:t xml:space="preserve"> дополнительн</w:t>
      </w:r>
      <w:r w:rsidR="00EC15DF">
        <w:rPr>
          <w:rFonts w:ascii="Arial" w:hAnsi="Arial" w:cs="Arial"/>
          <w:sz w:val="24"/>
          <w:szCs w:val="24"/>
        </w:rPr>
        <w:t>ую</w:t>
      </w:r>
      <w:r w:rsidR="00EC15DF" w:rsidRPr="00397407">
        <w:rPr>
          <w:rFonts w:ascii="Arial" w:hAnsi="Arial" w:cs="Arial"/>
          <w:sz w:val="24"/>
          <w:szCs w:val="24"/>
        </w:rPr>
        <w:t xml:space="preserve"> регулировк</w:t>
      </w:r>
      <w:r w:rsidR="00EC15DF">
        <w:rPr>
          <w:rFonts w:ascii="Arial" w:hAnsi="Arial" w:cs="Arial"/>
          <w:sz w:val="24"/>
          <w:szCs w:val="24"/>
        </w:rPr>
        <w:t>у</w:t>
      </w:r>
      <w:r w:rsidR="00EC15DF" w:rsidRPr="00397407">
        <w:rPr>
          <w:rFonts w:ascii="Arial" w:hAnsi="Arial" w:cs="Arial"/>
          <w:sz w:val="24"/>
          <w:szCs w:val="24"/>
        </w:rPr>
        <w:t xml:space="preserve"> </w:t>
      </w:r>
      <w:r w:rsidRPr="00397407">
        <w:rPr>
          <w:rFonts w:ascii="Arial" w:hAnsi="Arial" w:cs="Arial"/>
          <w:sz w:val="24"/>
          <w:szCs w:val="24"/>
        </w:rPr>
        <w:t xml:space="preserve">для поддержания предельной кажущейся мощности в течение периода времени, указанного в таблицах 7, 8 или 9, в зависимости от </w:t>
      </w:r>
      <w:r>
        <w:rPr>
          <w:rFonts w:ascii="Arial" w:hAnsi="Arial" w:cs="Arial"/>
          <w:sz w:val="24"/>
          <w:szCs w:val="24"/>
        </w:rPr>
        <w:t>ситуации</w:t>
      </w:r>
      <w:r w:rsidRPr="00397407">
        <w:rPr>
          <w:rFonts w:ascii="Arial" w:hAnsi="Arial" w:cs="Arial"/>
          <w:sz w:val="24"/>
          <w:szCs w:val="24"/>
        </w:rPr>
        <w:t>.</w:t>
      </w:r>
    </w:p>
    <w:p w14:paraId="58EB56B6" w14:textId="6ABEA2C8" w:rsidR="009A3BC1" w:rsidRPr="00BE05FA" w:rsidRDefault="00FD2439" w:rsidP="00FD243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D2439">
        <w:rPr>
          <w:rFonts w:ascii="Arial" w:hAnsi="Arial" w:cs="Arial"/>
          <w:sz w:val="24"/>
          <w:szCs w:val="24"/>
        </w:rPr>
        <w:t xml:space="preserve">Испытание </w:t>
      </w:r>
      <w:r w:rsidR="009A411A" w:rsidRPr="00FD2439">
        <w:rPr>
          <w:rFonts w:ascii="Arial" w:hAnsi="Arial" w:cs="Arial"/>
          <w:sz w:val="24"/>
          <w:szCs w:val="24"/>
        </w:rPr>
        <w:t>счита</w:t>
      </w:r>
      <w:r w:rsidR="009A411A">
        <w:rPr>
          <w:rFonts w:ascii="Arial" w:hAnsi="Arial" w:cs="Arial"/>
          <w:sz w:val="24"/>
          <w:szCs w:val="24"/>
        </w:rPr>
        <w:t>ют</w:t>
      </w:r>
      <w:r w:rsidR="009A411A" w:rsidRPr="00FD2439">
        <w:rPr>
          <w:rFonts w:ascii="Arial" w:hAnsi="Arial" w:cs="Arial"/>
          <w:sz w:val="24"/>
          <w:szCs w:val="24"/>
        </w:rPr>
        <w:t xml:space="preserve"> </w:t>
      </w:r>
      <w:r w:rsidRPr="00FD2439">
        <w:rPr>
          <w:rFonts w:ascii="Arial" w:hAnsi="Arial" w:cs="Arial"/>
          <w:sz w:val="24"/>
          <w:szCs w:val="24"/>
        </w:rPr>
        <w:t xml:space="preserve">пройденным, если по истечении испытательного периода доступная </w:t>
      </w:r>
      <w:r>
        <w:rPr>
          <w:rFonts w:ascii="Arial" w:hAnsi="Arial" w:cs="Arial"/>
          <w:sz w:val="24"/>
          <w:szCs w:val="24"/>
        </w:rPr>
        <w:t>видимая</w:t>
      </w:r>
      <w:r w:rsidRPr="00FD2439">
        <w:rPr>
          <w:rFonts w:ascii="Arial" w:hAnsi="Arial" w:cs="Arial"/>
          <w:sz w:val="24"/>
          <w:szCs w:val="24"/>
        </w:rPr>
        <w:t xml:space="preserve"> мощность не превышает</w:t>
      </w:r>
      <w:r>
        <w:rPr>
          <w:rFonts w:ascii="Arial" w:hAnsi="Arial" w:cs="Arial"/>
          <w:sz w:val="24"/>
          <w:szCs w:val="24"/>
        </w:rPr>
        <w:t xml:space="preserve"> </w:t>
      </w:r>
      <w:r w:rsidRPr="00FD2439">
        <w:rPr>
          <w:rFonts w:ascii="Arial" w:hAnsi="Arial" w:cs="Arial"/>
          <w:sz w:val="24"/>
          <w:szCs w:val="24"/>
        </w:rPr>
        <w:t xml:space="preserve">пределов, указанных в таблицах 7, 8 или 9, в зависимости от </w:t>
      </w:r>
      <w:r w:rsidR="009A411A">
        <w:rPr>
          <w:rFonts w:ascii="Arial" w:hAnsi="Arial" w:cs="Arial"/>
          <w:sz w:val="24"/>
          <w:szCs w:val="24"/>
        </w:rPr>
        <w:t xml:space="preserve">конкретной </w:t>
      </w:r>
      <w:r>
        <w:rPr>
          <w:rFonts w:ascii="Arial" w:hAnsi="Arial" w:cs="Arial"/>
          <w:sz w:val="24"/>
          <w:szCs w:val="24"/>
        </w:rPr>
        <w:t>ситуации</w:t>
      </w:r>
      <w:r w:rsidRPr="00FD2439">
        <w:rPr>
          <w:rFonts w:ascii="Arial" w:hAnsi="Arial" w:cs="Arial"/>
          <w:sz w:val="24"/>
          <w:szCs w:val="24"/>
        </w:rPr>
        <w:t>.</w:t>
      </w:r>
    </w:p>
    <w:p w14:paraId="2E949438" w14:textId="654AFECC" w:rsidR="009A3BC1" w:rsidRPr="00A76462" w:rsidRDefault="00A76462" w:rsidP="00FD243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7913">
        <w:rPr>
          <w:rFonts w:ascii="Arial" w:eastAsia="Calibri" w:hAnsi="Arial" w:cs="Arial"/>
          <w:sz w:val="24"/>
          <w:szCs w:val="24"/>
        </w:rPr>
        <w:t>Если потребность в ограниченном источнике энергии зависит от защитного(ых) устройства</w:t>
      </w:r>
      <w:r w:rsidR="009A411A">
        <w:rPr>
          <w:rFonts w:ascii="Arial" w:eastAsia="Calibri" w:hAnsi="Arial" w:cs="Arial"/>
          <w:sz w:val="24"/>
          <w:szCs w:val="24"/>
        </w:rPr>
        <w:t xml:space="preserve"> </w:t>
      </w:r>
      <w:r w:rsidRPr="00E87913">
        <w:rPr>
          <w:rFonts w:ascii="Arial" w:eastAsia="Calibri" w:hAnsi="Arial" w:cs="Arial"/>
          <w:sz w:val="24"/>
          <w:szCs w:val="24"/>
        </w:rPr>
        <w:t xml:space="preserve">(устройств) от сверхтоков, номинальный ток </w:t>
      </w:r>
      <w:r w:rsidR="009A411A">
        <w:rPr>
          <w:rFonts w:ascii="Arial" w:eastAsia="Calibri" w:hAnsi="Arial" w:cs="Arial"/>
          <w:sz w:val="24"/>
          <w:szCs w:val="24"/>
        </w:rPr>
        <w:t>минимум</w:t>
      </w:r>
      <w:r w:rsidRPr="00E87913">
        <w:rPr>
          <w:rFonts w:ascii="Arial" w:eastAsia="Calibri" w:hAnsi="Arial" w:cs="Arial"/>
          <w:sz w:val="24"/>
          <w:szCs w:val="24"/>
        </w:rPr>
        <w:t xml:space="preserve"> одного из защитных устройств на пути тока не </w:t>
      </w:r>
      <w:r w:rsidR="009A411A">
        <w:rPr>
          <w:rFonts w:ascii="Arial" w:eastAsia="Calibri" w:hAnsi="Arial" w:cs="Arial"/>
          <w:sz w:val="24"/>
          <w:szCs w:val="24"/>
        </w:rPr>
        <w:t>должен</w:t>
      </w:r>
      <w:r w:rsidR="009A411A" w:rsidRPr="00E87913">
        <w:rPr>
          <w:rFonts w:ascii="Arial" w:eastAsia="Calibri" w:hAnsi="Arial" w:cs="Arial"/>
          <w:sz w:val="24"/>
          <w:szCs w:val="24"/>
        </w:rPr>
        <w:t xml:space="preserve"> </w:t>
      </w:r>
      <w:r w:rsidRPr="00E87913">
        <w:rPr>
          <w:rFonts w:ascii="Arial" w:eastAsia="Calibri" w:hAnsi="Arial" w:cs="Arial"/>
          <w:sz w:val="24"/>
          <w:szCs w:val="24"/>
        </w:rPr>
        <w:t>превышать предел</w:t>
      </w:r>
      <w:r w:rsidR="00FD2439" w:rsidRPr="00A76462">
        <w:rPr>
          <w:rFonts w:ascii="Arial" w:hAnsi="Arial" w:cs="Arial"/>
          <w:sz w:val="24"/>
          <w:szCs w:val="24"/>
        </w:rPr>
        <w:t>, указанный в таблице 8.</w:t>
      </w:r>
    </w:p>
    <w:p w14:paraId="46A0AFED" w14:textId="7B33CD87" w:rsidR="009A3BC1" w:rsidRPr="00BE05FA" w:rsidRDefault="00FD2439" w:rsidP="00FD243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D2439">
        <w:rPr>
          <w:rFonts w:ascii="Arial" w:hAnsi="Arial" w:cs="Arial"/>
          <w:sz w:val="24"/>
          <w:szCs w:val="24"/>
        </w:rPr>
        <w:t>Эти испытания провод</w:t>
      </w:r>
      <w:r w:rsidR="00EC15DF">
        <w:rPr>
          <w:rFonts w:ascii="Arial" w:hAnsi="Arial" w:cs="Arial"/>
          <w:sz w:val="24"/>
          <w:szCs w:val="24"/>
        </w:rPr>
        <w:t>ят</w:t>
      </w:r>
      <w:r w:rsidRPr="00FD2439">
        <w:rPr>
          <w:rFonts w:ascii="Arial" w:hAnsi="Arial" w:cs="Arial"/>
          <w:sz w:val="24"/>
          <w:szCs w:val="24"/>
        </w:rPr>
        <w:t xml:space="preserve"> при наиболее неблагоприятном сочетании</w:t>
      </w:r>
      <w:r>
        <w:rPr>
          <w:rFonts w:ascii="Arial" w:hAnsi="Arial" w:cs="Arial"/>
          <w:sz w:val="24"/>
          <w:szCs w:val="24"/>
        </w:rPr>
        <w:t xml:space="preserve"> </w:t>
      </w:r>
      <w:r w:rsidRPr="00FD2439">
        <w:rPr>
          <w:rFonts w:ascii="Arial" w:hAnsi="Arial" w:cs="Arial"/>
          <w:sz w:val="24"/>
          <w:szCs w:val="24"/>
        </w:rPr>
        <w:t>параметров, перечисленных в 5.5, в соответствии с эксплуатационными требованиями изготовителя.</w:t>
      </w:r>
    </w:p>
    <w:p w14:paraId="608C021F" w14:textId="77777777" w:rsidR="005713B0" w:rsidRPr="005713B0" w:rsidRDefault="005713B0" w:rsidP="005713B0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713B0">
        <w:rPr>
          <w:rFonts w:ascii="Arial" w:hAnsi="Arial" w:cs="Arial"/>
          <w:b/>
          <w:sz w:val="24"/>
          <w:szCs w:val="24"/>
        </w:rPr>
        <w:t>9.2.11 Неисправность компонентов</w:t>
      </w:r>
    </w:p>
    <w:p w14:paraId="763A4516" w14:textId="77777777" w:rsidR="005713B0" w:rsidRPr="007048C4" w:rsidRDefault="005713B0" w:rsidP="005713B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48C4">
        <w:rPr>
          <w:rFonts w:ascii="Arial" w:hAnsi="Arial" w:cs="Arial"/>
          <w:sz w:val="24"/>
          <w:szCs w:val="24"/>
        </w:rPr>
        <w:t>9.2.11.1 Общие положения</w:t>
      </w:r>
    </w:p>
    <w:p w14:paraId="44D485A2" w14:textId="214ABB65" w:rsidR="009A3BC1" w:rsidRPr="00BE05FA" w:rsidRDefault="005713B0" w:rsidP="005713B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3B0">
        <w:rPr>
          <w:rFonts w:ascii="Arial" w:hAnsi="Arial" w:cs="Arial"/>
          <w:sz w:val="24"/>
          <w:szCs w:val="24"/>
        </w:rPr>
        <w:t xml:space="preserve">Неисправность компонента, выявленная в результате анализа </w:t>
      </w:r>
      <w:r>
        <w:rPr>
          <w:rFonts w:ascii="Arial" w:hAnsi="Arial" w:cs="Arial"/>
          <w:sz w:val="24"/>
          <w:szCs w:val="24"/>
        </w:rPr>
        <w:t>цепи</w:t>
      </w:r>
      <w:r w:rsidRPr="005713B0">
        <w:rPr>
          <w:rFonts w:ascii="Arial" w:hAnsi="Arial" w:cs="Arial"/>
          <w:sz w:val="24"/>
          <w:szCs w:val="24"/>
        </w:rPr>
        <w:t xml:space="preserve"> в соответствии с 8.1.19,</w:t>
      </w:r>
      <w:r>
        <w:rPr>
          <w:rFonts w:ascii="Arial" w:hAnsi="Arial" w:cs="Arial"/>
          <w:sz w:val="24"/>
          <w:szCs w:val="24"/>
        </w:rPr>
        <w:t xml:space="preserve"> д</w:t>
      </w:r>
      <w:r w:rsidRPr="005713B0">
        <w:rPr>
          <w:rFonts w:ascii="Arial" w:hAnsi="Arial" w:cs="Arial"/>
          <w:sz w:val="24"/>
          <w:szCs w:val="24"/>
        </w:rPr>
        <w:t>олжна быть проверена при работе изделия с нагрузкой, создающей</w:t>
      </w:r>
      <w:r w:rsidR="009A411A">
        <w:rPr>
          <w:rFonts w:ascii="Arial" w:hAnsi="Arial" w:cs="Arial"/>
          <w:sz w:val="24"/>
          <w:szCs w:val="24"/>
        </w:rPr>
        <w:t xml:space="preserve">, </w:t>
      </w:r>
      <w:r w:rsidR="0019565B">
        <w:rPr>
          <w:rFonts w:ascii="Arial" w:hAnsi="Arial" w:cs="Arial"/>
          <w:sz w:val="24"/>
          <w:szCs w:val="24"/>
        </w:rPr>
        <w:t>там</w:t>
      </w:r>
      <w:r w:rsidRPr="005713B0">
        <w:rPr>
          <w:rFonts w:ascii="Arial" w:hAnsi="Arial" w:cs="Arial"/>
          <w:sz w:val="24"/>
          <w:szCs w:val="24"/>
        </w:rPr>
        <w:t xml:space="preserve"> более </w:t>
      </w:r>
      <w:r w:rsidR="009A411A">
        <w:rPr>
          <w:rFonts w:ascii="Arial" w:hAnsi="Arial" w:cs="Arial"/>
          <w:sz w:val="24"/>
          <w:szCs w:val="24"/>
        </w:rPr>
        <w:t>сложные</w:t>
      </w:r>
      <w:r w:rsidR="009A411A" w:rsidRPr="005713B0">
        <w:rPr>
          <w:rFonts w:ascii="Arial" w:hAnsi="Arial" w:cs="Arial"/>
          <w:sz w:val="24"/>
          <w:szCs w:val="24"/>
        </w:rPr>
        <w:t xml:space="preserve"> </w:t>
      </w:r>
      <w:r w:rsidRPr="005713B0">
        <w:rPr>
          <w:rFonts w:ascii="Arial" w:hAnsi="Arial" w:cs="Arial"/>
          <w:sz w:val="24"/>
          <w:szCs w:val="24"/>
        </w:rPr>
        <w:t>условия.</w:t>
      </w:r>
    </w:p>
    <w:p w14:paraId="7FEE05F3" w14:textId="77777777" w:rsidR="005713B0" w:rsidRPr="005713B0" w:rsidRDefault="005713B0" w:rsidP="005713B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3B0">
        <w:rPr>
          <w:rFonts w:ascii="Arial" w:hAnsi="Arial" w:cs="Arial"/>
          <w:sz w:val="24"/>
          <w:szCs w:val="24"/>
        </w:rPr>
        <w:t>Испытание не требуется:</w:t>
      </w:r>
    </w:p>
    <w:p w14:paraId="3AAEF4D8" w14:textId="60470FED" w:rsidR="005713B0" w:rsidRPr="005713B0" w:rsidRDefault="005713B0" w:rsidP="005713B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3B0">
        <w:rPr>
          <w:rFonts w:ascii="Arial" w:hAnsi="Arial" w:cs="Arial"/>
          <w:sz w:val="24"/>
          <w:szCs w:val="24"/>
        </w:rPr>
        <w:t xml:space="preserve">- если анализ цепи показывает, что никакой другой компонент или часть цепи не </w:t>
      </w:r>
      <w:r w:rsidR="0019565B" w:rsidRPr="005713B0">
        <w:rPr>
          <w:rFonts w:ascii="Arial" w:hAnsi="Arial" w:cs="Arial"/>
          <w:sz w:val="24"/>
          <w:szCs w:val="24"/>
        </w:rPr>
        <w:t>буд</w:t>
      </w:r>
      <w:r w:rsidR="0019565B">
        <w:rPr>
          <w:rFonts w:ascii="Arial" w:hAnsi="Arial" w:cs="Arial"/>
          <w:sz w:val="24"/>
          <w:szCs w:val="24"/>
        </w:rPr>
        <w:t>у</w:t>
      </w:r>
      <w:r w:rsidR="0019565B" w:rsidRPr="005713B0">
        <w:rPr>
          <w:rFonts w:ascii="Arial" w:hAnsi="Arial" w:cs="Arial"/>
          <w:sz w:val="24"/>
          <w:szCs w:val="24"/>
        </w:rPr>
        <w:t xml:space="preserve">т </w:t>
      </w:r>
      <w:r w:rsidRPr="005713B0">
        <w:rPr>
          <w:rFonts w:ascii="Arial" w:hAnsi="Arial" w:cs="Arial"/>
          <w:sz w:val="24"/>
          <w:szCs w:val="24"/>
        </w:rPr>
        <w:t>перегружен</w:t>
      </w:r>
      <w:r w:rsidR="0019565B">
        <w:rPr>
          <w:rFonts w:ascii="Arial" w:hAnsi="Arial" w:cs="Arial"/>
          <w:sz w:val="24"/>
          <w:szCs w:val="24"/>
        </w:rPr>
        <w:t>ы</w:t>
      </w:r>
      <w:r w:rsidRPr="005713B0">
        <w:rPr>
          <w:rFonts w:ascii="Arial" w:hAnsi="Arial" w:cs="Arial"/>
          <w:sz w:val="24"/>
          <w:szCs w:val="24"/>
        </w:rPr>
        <w:t xml:space="preserve"> в результате отказа другого компонента в режиме обрыва или короткого замыкания; </w:t>
      </w:r>
    </w:p>
    <w:p w14:paraId="64F3DB08" w14:textId="77777777" w:rsidR="005713B0" w:rsidRPr="005713B0" w:rsidRDefault="005713B0" w:rsidP="005713B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3B0">
        <w:rPr>
          <w:rFonts w:ascii="Arial" w:hAnsi="Arial" w:cs="Arial"/>
          <w:sz w:val="24"/>
          <w:szCs w:val="24"/>
        </w:rPr>
        <w:t xml:space="preserve">- для компонентов в цепях, питаемых от ограниченных источников энергии в соответствии с 8.1.18; </w:t>
      </w:r>
    </w:p>
    <w:p w14:paraId="4CD089CA" w14:textId="34F77287" w:rsidR="009A3BC1" w:rsidRPr="00BE05FA" w:rsidRDefault="005713B0" w:rsidP="005713B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3B0">
        <w:rPr>
          <w:rFonts w:ascii="Arial" w:hAnsi="Arial" w:cs="Arial"/>
          <w:sz w:val="24"/>
          <w:szCs w:val="24"/>
        </w:rPr>
        <w:t xml:space="preserve">- для компонентов, которые ранее положительно оценены с учетом </w:t>
      </w:r>
      <w:r w:rsidR="0019565B">
        <w:rPr>
          <w:rFonts w:ascii="Arial" w:hAnsi="Arial" w:cs="Arial"/>
          <w:sz w:val="24"/>
          <w:szCs w:val="24"/>
        </w:rPr>
        <w:t>тех</w:t>
      </w:r>
      <w:r w:rsidR="0019565B" w:rsidRPr="005713B0">
        <w:rPr>
          <w:rFonts w:ascii="Arial" w:hAnsi="Arial" w:cs="Arial"/>
          <w:sz w:val="24"/>
          <w:szCs w:val="24"/>
        </w:rPr>
        <w:t xml:space="preserve"> </w:t>
      </w:r>
      <w:r w:rsidRPr="005713B0">
        <w:rPr>
          <w:rFonts w:ascii="Arial" w:hAnsi="Arial" w:cs="Arial"/>
          <w:sz w:val="24"/>
          <w:szCs w:val="24"/>
        </w:rPr>
        <w:t xml:space="preserve">режимов отказа и условий, в которых компонент </w:t>
      </w:r>
      <w:r w:rsidR="0019565B" w:rsidRPr="005713B0">
        <w:rPr>
          <w:rFonts w:ascii="Arial" w:hAnsi="Arial" w:cs="Arial"/>
          <w:sz w:val="24"/>
          <w:szCs w:val="24"/>
        </w:rPr>
        <w:t>использ</w:t>
      </w:r>
      <w:r w:rsidR="0019565B">
        <w:rPr>
          <w:rFonts w:ascii="Arial" w:hAnsi="Arial" w:cs="Arial"/>
          <w:sz w:val="24"/>
          <w:szCs w:val="24"/>
        </w:rPr>
        <w:t>ован</w:t>
      </w:r>
      <w:r w:rsidR="0019565B" w:rsidRPr="005713B0">
        <w:rPr>
          <w:rFonts w:ascii="Arial" w:hAnsi="Arial" w:cs="Arial"/>
          <w:sz w:val="24"/>
          <w:szCs w:val="24"/>
        </w:rPr>
        <w:t xml:space="preserve"> </w:t>
      </w:r>
      <w:r w:rsidRPr="005713B0">
        <w:rPr>
          <w:rFonts w:ascii="Arial" w:hAnsi="Arial" w:cs="Arial"/>
          <w:sz w:val="24"/>
          <w:szCs w:val="24"/>
        </w:rPr>
        <w:t xml:space="preserve">в </w:t>
      </w:r>
      <w:r w:rsidR="005717BE">
        <w:rPr>
          <w:rFonts w:ascii="Arial" w:hAnsi="Arial" w:cs="Arial"/>
          <w:sz w:val="24"/>
          <w:szCs w:val="24"/>
        </w:rPr>
        <w:t>аппарате</w:t>
      </w:r>
      <w:r w:rsidRPr="005713B0">
        <w:rPr>
          <w:rFonts w:ascii="Arial" w:hAnsi="Arial" w:cs="Arial"/>
          <w:sz w:val="24"/>
          <w:szCs w:val="24"/>
        </w:rPr>
        <w:t>.</w:t>
      </w:r>
    </w:p>
    <w:p w14:paraId="474CF703" w14:textId="77777777" w:rsidR="00E16E5B" w:rsidRDefault="00E16E5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3DF2B8C3" w14:textId="0A645CE8" w:rsidR="005717BE" w:rsidRPr="007048C4" w:rsidRDefault="005717BE" w:rsidP="005717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48C4">
        <w:rPr>
          <w:rFonts w:ascii="Arial" w:hAnsi="Arial" w:cs="Arial"/>
          <w:sz w:val="24"/>
          <w:szCs w:val="24"/>
        </w:rPr>
        <w:lastRenderedPageBreak/>
        <w:t>9.2.11.2 Испытание компонентов на разрушение</w:t>
      </w:r>
    </w:p>
    <w:p w14:paraId="23A6EE81" w14:textId="018E6C14" w:rsidR="005717BE" w:rsidRPr="005717BE" w:rsidRDefault="005717BE" w:rsidP="005717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7BE">
        <w:rPr>
          <w:rFonts w:ascii="Arial" w:hAnsi="Arial" w:cs="Arial"/>
          <w:sz w:val="24"/>
          <w:szCs w:val="24"/>
        </w:rPr>
        <w:t>Каждый идентифицированный компонент подверг</w:t>
      </w:r>
      <w:r w:rsidR="00EC15DF">
        <w:rPr>
          <w:rFonts w:ascii="Arial" w:hAnsi="Arial" w:cs="Arial"/>
          <w:sz w:val="24"/>
          <w:szCs w:val="24"/>
        </w:rPr>
        <w:t>ают</w:t>
      </w:r>
      <w:r w:rsidRPr="005717BE">
        <w:rPr>
          <w:rFonts w:ascii="Arial" w:hAnsi="Arial" w:cs="Arial"/>
          <w:sz w:val="24"/>
          <w:szCs w:val="24"/>
        </w:rPr>
        <w:t xml:space="preserve"> испытанию на разрушение компонентов в режимах обрыва и/или короткого замыкания в зависимости от того, какой из них является наиболее жестким.</w:t>
      </w:r>
    </w:p>
    <w:p w14:paraId="2F0F58FE" w14:textId="0BD29620" w:rsidR="009A3BC1" w:rsidRPr="00BE05FA" w:rsidRDefault="005717BE" w:rsidP="005717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7BE">
        <w:rPr>
          <w:rFonts w:ascii="Arial" w:hAnsi="Arial" w:cs="Arial"/>
          <w:sz w:val="24"/>
          <w:szCs w:val="24"/>
        </w:rPr>
        <w:t>Испытание на разрушение компонентов провод</w:t>
      </w:r>
      <w:r w:rsidR="00EC15DF">
        <w:rPr>
          <w:rFonts w:ascii="Arial" w:hAnsi="Arial" w:cs="Arial"/>
          <w:sz w:val="24"/>
          <w:szCs w:val="24"/>
        </w:rPr>
        <w:t>ят</w:t>
      </w:r>
      <w:r w:rsidRPr="005717BE">
        <w:rPr>
          <w:rFonts w:ascii="Arial" w:hAnsi="Arial" w:cs="Arial"/>
          <w:sz w:val="24"/>
          <w:szCs w:val="24"/>
        </w:rPr>
        <w:t xml:space="preserve"> после того, как все цепи </w:t>
      </w:r>
      <w:r>
        <w:rPr>
          <w:rFonts w:ascii="Arial" w:hAnsi="Arial" w:cs="Arial"/>
          <w:sz w:val="24"/>
          <w:szCs w:val="24"/>
        </w:rPr>
        <w:t>аппарата</w:t>
      </w:r>
      <w:r w:rsidRPr="005717BE">
        <w:rPr>
          <w:rFonts w:ascii="Arial" w:hAnsi="Arial" w:cs="Arial"/>
          <w:sz w:val="24"/>
          <w:szCs w:val="24"/>
        </w:rPr>
        <w:t xml:space="preserve">, которые могут повлиять на результат испытания, </w:t>
      </w:r>
      <w:r w:rsidR="00502F2E">
        <w:rPr>
          <w:rFonts w:ascii="Arial" w:hAnsi="Arial" w:cs="Arial"/>
          <w:sz w:val="24"/>
          <w:szCs w:val="24"/>
        </w:rPr>
        <w:t>подключены</w:t>
      </w:r>
      <w:r w:rsidR="00502F2E" w:rsidRPr="005717BE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>и находятся в рабочем состоянии.</w:t>
      </w:r>
    </w:p>
    <w:p w14:paraId="10AF672F" w14:textId="63BA382E" w:rsidR="005717BE" w:rsidRPr="005717BE" w:rsidRDefault="005717BE" w:rsidP="005717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7BE">
        <w:rPr>
          <w:rFonts w:ascii="Arial" w:hAnsi="Arial" w:cs="Arial"/>
          <w:sz w:val="24"/>
          <w:szCs w:val="24"/>
        </w:rPr>
        <w:t>Компоненты, такие как конденсаторы или диоды, имеют короткое замыкание или разомкнутую цепь. Для устройства, не имеющего</w:t>
      </w:r>
      <w:r w:rsidR="00F44B08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 xml:space="preserve">специального корпуса, </w:t>
      </w:r>
      <w:r w:rsidR="00EC15DF">
        <w:rPr>
          <w:rFonts w:ascii="Arial" w:hAnsi="Arial" w:cs="Arial"/>
          <w:sz w:val="24"/>
          <w:szCs w:val="24"/>
        </w:rPr>
        <w:t xml:space="preserve">необходимо </w:t>
      </w:r>
      <w:r w:rsidR="00EC15DF" w:rsidRPr="005717BE">
        <w:rPr>
          <w:rFonts w:ascii="Arial" w:hAnsi="Arial" w:cs="Arial"/>
          <w:sz w:val="24"/>
          <w:szCs w:val="24"/>
        </w:rPr>
        <w:t>предусмотр</w:t>
      </w:r>
      <w:r w:rsidR="00EC15DF">
        <w:rPr>
          <w:rFonts w:ascii="Arial" w:hAnsi="Arial" w:cs="Arial"/>
          <w:sz w:val="24"/>
          <w:szCs w:val="24"/>
        </w:rPr>
        <w:t>еть</w:t>
      </w:r>
      <w:r w:rsidR="00EC15DF" w:rsidRPr="005717BE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 xml:space="preserve">внешний металлический корпус или каркас из проволочной сетки (с подкладкой из хлопка), который в </w:t>
      </w:r>
      <w:r w:rsidR="0019565B">
        <w:rPr>
          <w:rFonts w:ascii="Arial" w:hAnsi="Arial" w:cs="Arial"/>
          <w:sz w:val="24"/>
          <w:szCs w:val="24"/>
        </w:rPr>
        <w:t>полтора</w:t>
      </w:r>
      <w:r w:rsidRPr="005717BE">
        <w:rPr>
          <w:rFonts w:ascii="Arial" w:hAnsi="Arial" w:cs="Arial"/>
          <w:sz w:val="24"/>
          <w:szCs w:val="24"/>
        </w:rPr>
        <w:t xml:space="preserve"> раза больше размера устройства (или отличается от него в соответствии с</w:t>
      </w:r>
      <w:r w:rsidR="00F44B08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 xml:space="preserve">заявлениями </w:t>
      </w:r>
      <w:r w:rsidR="00F44B08">
        <w:rPr>
          <w:rFonts w:ascii="Arial" w:hAnsi="Arial" w:cs="Arial"/>
          <w:sz w:val="24"/>
          <w:szCs w:val="24"/>
        </w:rPr>
        <w:t>изготовителя</w:t>
      </w:r>
      <w:r w:rsidRPr="005717BE">
        <w:rPr>
          <w:rFonts w:ascii="Arial" w:hAnsi="Arial" w:cs="Arial"/>
          <w:sz w:val="24"/>
          <w:szCs w:val="24"/>
        </w:rPr>
        <w:t xml:space="preserve">) для имитации потенциально заземленных частей вокруг устройства. </w:t>
      </w:r>
    </w:p>
    <w:p w14:paraId="6B4679D2" w14:textId="7C338551" w:rsidR="005717BE" w:rsidRPr="005717BE" w:rsidRDefault="005717BE" w:rsidP="005717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17BE">
        <w:rPr>
          <w:rFonts w:ascii="Arial" w:hAnsi="Arial" w:cs="Arial"/>
          <w:sz w:val="24"/>
          <w:szCs w:val="24"/>
        </w:rPr>
        <w:t xml:space="preserve">При наличии специального ограждения </w:t>
      </w:r>
      <w:r w:rsidR="00C565BF">
        <w:rPr>
          <w:rFonts w:ascii="Arial" w:hAnsi="Arial" w:cs="Arial"/>
          <w:sz w:val="24"/>
          <w:szCs w:val="24"/>
        </w:rPr>
        <w:t>с подкладкой из хлопка</w:t>
      </w:r>
      <w:r w:rsidRPr="005717BE">
        <w:rPr>
          <w:rFonts w:ascii="Arial" w:hAnsi="Arial" w:cs="Arial"/>
          <w:sz w:val="24"/>
          <w:szCs w:val="24"/>
        </w:rPr>
        <w:t xml:space="preserve"> </w:t>
      </w:r>
      <w:r w:rsidR="00EC15DF">
        <w:rPr>
          <w:rFonts w:ascii="Arial" w:hAnsi="Arial" w:cs="Arial"/>
          <w:sz w:val="24"/>
          <w:szCs w:val="24"/>
        </w:rPr>
        <w:t xml:space="preserve">необходимо </w:t>
      </w:r>
      <w:r w:rsidR="00EC15DF" w:rsidRPr="005717BE">
        <w:rPr>
          <w:rFonts w:ascii="Arial" w:hAnsi="Arial" w:cs="Arial"/>
          <w:sz w:val="24"/>
          <w:szCs w:val="24"/>
        </w:rPr>
        <w:t>закрыт</w:t>
      </w:r>
      <w:r w:rsidR="00EC15DF">
        <w:rPr>
          <w:rFonts w:ascii="Arial" w:hAnsi="Arial" w:cs="Arial"/>
          <w:sz w:val="24"/>
          <w:szCs w:val="24"/>
        </w:rPr>
        <w:t>ь</w:t>
      </w:r>
      <w:r w:rsidR="00EC15DF" w:rsidRPr="005717BE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 xml:space="preserve">все отверстия. </w:t>
      </w:r>
      <w:r w:rsidR="0019565B" w:rsidRPr="005717BE">
        <w:rPr>
          <w:rFonts w:ascii="Arial" w:hAnsi="Arial" w:cs="Arial"/>
          <w:sz w:val="24"/>
          <w:szCs w:val="24"/>
        </w:rPr>
        <w:t>Внешн</w:t>
      </w:r>
      <w:r w:rsidR="0019565B">
        <w:rPr>
          <w:rFonts w:ascii="Arial" w:hAnsi="Arial" w:cs="Arial"/>
          <w:sz w:val="24"/>
          <w:szCs w:val="24"/>
        </w:rPr>
        <w:t xml:space="preserve">юю </w:t>
      </w:r>
      <w:r w:rsidR="0019565B" w:rsidRPr="005717BE">
        <w:rPr>
          <w:rFonts w:ascii="Arial" w:hAnsi="Arial" w:cs="Arial"/>
          <w:sz w:val="24"/>
          <w:szCs w:val="24"/>
        </w:rPr>
        <w:t>специальн</w:t>
      </w:r>
      <w:r w:rsidR="0019565B">
        <w:rPr>
          <w:rFonts w:ascii="Arial" w:hAnsi="Arial" w:cs="Arial"/>
          <w:sz w:val="24"/>
          <w:szCs w:val="24"/>
        </w:rPr>
        <w:t>ую</w:t>
      </w:r>
      <w:r w:rsidR="0019565B" w:rsidRPr="005717BE">
        <w:rPr>
          <w:rFonts w:ascii="Arial" w:hAnsi="Arial" w:cs="Arial"/>
          <w:sz w:val="24"/>
          <w:szCs w:val="24"/>
        </w:rPr>
        <w:t xml:space="preserve"> оболочк</w:t>
      </w:r>
      <w:r w:rsidR="0019565B">
        <w:rPr>
          <w:rFonts w:ascii="Arial" w:hAnsi="Arial" w:cs="Arial"/>
          <w:sz w:val="24"/>
          <w:szCs w:val="24"/>
        </w:rPr>
        <w:t>у</w:t>
      </w:r>
      <w:r w:rsidR="0019565B" w:rsidRPr="005717BE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 xml:space="preserve">или каркас из проволочной сетки (если они предусмотрены) и </w:t>
      </w:r>
      <w:r w:rsidR="0019565B" w:rsidRPr="005717BE">
        <w:rPr>
          <w:rFonts w:ascii="Arial" w:hAnsi="Arial" w:cs="Arial"/>
          <w:sz w:val="24"/>
          <w:szCs w:val="24"/>
        </w:rPr>
        <w:t>люб</w:t>
      </w:r>
      <w:r w:rsidR="0019565B">
        <w:rPr>
          <w:rFonts w:ascii="Arial" w:hAnsi="Arial" w:cs="Arial"/>
          <w:sz w:val="24"/>
          <w:szCs w:val="24"/>
        </w:rPr>
        <w:t>ую</w:t>
      </w:r>
      <w:r w:rsidR="0019565B" w:rsidRPr="005717BE">
        <w:rPr>
          <w:rFonts w:ascii="Arial" w:hAnsi="Arial" w:cs="Arial"/>
          <w:sz w:val="24"/>
          <w:szCs w:val="24"/>
        </w:rPr>
        <w:t xml:space="preserve"> заземленн</w:t>
      </w:r>
      <w:r w:rsidR="0019565B">
        <w:rPr>
          <w:rFonts w:ascii="Arial" w:hAnsi="Arial" w:cs="Arial"/>
          <w:sz w:val="24"/>
          <w:szCs w:val="24"/>
        </w:rPr>
        <w:t>ую</w:t>
      </w:r>
      <w:r w:rsidR="0019565B" w:rsidRPr="005717BE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 xml:space="preserve">или </w:t>
      </w:r>
      <w:r w:rsidR="0019565B" w:rsidRPr="005717BE">
        <w:rPr>
          <w:rFonts w:ascii="Arial" w:hAnsi="Arial" w:cs="Arial"/>
          <w:sz w:val="24"/>
          <w:szCs w:val="24"/>
        </w:rPr>
        <w:t>открыт</w:t>
      </w:r>
      <w:r w:rsidR="0019565B">
        <w:rPr>
          <w:rFonts w:ascii="Arial" w:hAnsi="Arial" w:cs="Arial"/>
          <w:sz w:val="24"/>
          <w:szCs w:val="24"/>
        </w:rPr>
        <w:t xml:space="preserve">ую </w:t>
      </w:r>
      <w:r w:rsidR="0019565B" w:rsidRPr="005717BE">
        <w:rPr>
          <w:rFonts w:ascii="Arial" w:hAnsi="Arial" w:cs="Arial"/>
          <w:sz w:val="24"/>
          <w:szCs w:val="24"/>
        </w:rPr>
        <w:t>металлическ</w:t>
      </w:r>
      <w:r w:rsidR="0019565B">
        <w:rPr>
          <w:rFonts w:ascii="Arial" w:hAnsi="Arial" w:cs="Arial"/>
          <w:sz w:val="24"/>
          <w:szCs w:val="24"/>
        </w:rPr>
        <w:t>ую</w:t>
      </w:r>
      <w:r w:rsidR="0019565B" w:rsidRPr="005717BE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 xml:space="preserve">деталь </w:t>
      </w:r>
      <w:r w:rsidR="00EC15DF">
        <w:rPr>
          <w:rFonts w:ascii="Arial" w:hAnsi="Arial" w:cs="Arial"/>
          <w:sz w:val="24"/>
          <w:szCs w:val="24"/>
        </w:rPr>
        <w:t>необходимо</w:t>
      </w:r>
      <w:r w:rsidR="0019565B">
        <w:rPr>
          <w:rFonts w:ascii="Arial" w:hAnsi="Arial" w:cs="Arial"/>
          <w:sz w:val="24"/>
          <w:szCs w:val="24"/>
        </w:rPr>
        <w:t>,</w:t>
      </w:r>
      <w:r w:rsidR="00EC15DF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>соедин</w:t>
      </w:r>
      <w:r w:rsidR="00EC15DF">
        <w:rPr>
          <w:rFonts w:ascii="Arial" w:hAnsi="Arial" w:cs="Arial"/>
          <w:sz w:val="24"/>
          <w:szCs w:val="24"/>
        </w:rPr>
        <w:t>ить</w:t>
      </w:r>
      <w:r w:rsidRPr="005717BE">
        <w:rPr>
          <w:rFonts w:ascii="Arial" w:hAnsi="Arial" w:cs="Arial"/>
          <w:sz w:val="24"/>
          <w:szCs w:val="24"/>
        </w:rPr>
        <w:t xml:space="preserve"> через плавкий элемент F в соответствии с 9.3.4.1.2 </w:t>
      </w:r>
      <w:r w:rsidR="0019565B">
        <w:rPr>
          <w:rFonts w:ascii="Arial" w:hAnsi="Arial" w:cs="Arial"/>
          <w:sz w:val="24"/>
          <w:szCs w:val="24"/>
        </w:rPr>
        <w:t xml:space="preserve">перечисление </w:t>
      </w:r>
      <w:r w:rsidRPr="005717BE">
        <w:rPr>
          <w:rFonts w:ascii="Arial" w:hAnsi="Arial" w:cs="Arial"/>
          <w:sz w:val="24"/>
          <w:szCs w:val="24"/>
        </w:rPr>
        <w:t xml:space="preserve">d) из IEC 60947-1:2020, к цепи питания. Для каждого выявленного режима неисправности </w:t>
      </w:r>
      <w:r w:rsidR="00650B22">
        <w:rPr>
          <w:rFonts w:ascii="Arial" w:hAnsi="Arial" w:cs="Arial"/>
          <w:sz w:val="24"/>
          <w:szCs w:val="24"/>
        </w:rPr>
        <w:t>д</w:t>
      </w:r>
      <w:r w:rsidR="00073A03">
        <w:rPr>
          <w:rFonts w:ascii="Arial" w:hAnsi="Arial" w:cs="Arial"/>
          <w:sz w:val="24"/>
          <w:szCs w:val="24"/>
        </w:rPr>
        <w:t>опускается</w:t>
      </w:r>
      <w:r w:rsidR="00073A03" w:rsidRPr="005717BE">
        <w:rPr>
          <w:rFonts w:ascii="Arial" w:hAnsi="Arial" w:cs="Arial"/>
          <w:sz w:val="24"/>
          <w:szCs w:val="24"/>
        </w:rPr>
        <w:t xml:space="preserve"> </w:t>
      </w:r>
      <w:r w:rsidRPr="005717BE">
        <w:rPr>
          <w:rFonts w:ascii="Arial" w:hAnsi="Arial" w:cs="Arial"/>
          <w:sz w:val="24"/>
          <w:szCs w:val="24"/>
        </w:rPr>
        <w:t>использовать новый образец</w:t>
      </w:r>
      <w:r w:rsidR="00F44B08">
        <w:rPr>
          <w:rFonts w:ascii="Arial" w:hAnsi="Arial" w:cs="Arial"/>
          <w:sz w:val="24"/>
          <w:szCs w:val="24"/>
        </w:rPr>
        <w:t>.</w:t>
      </w:r>
    </w:p>
    <w:p w14:paraId="25372842" w14:textId="0247E00A" w:rsidR="00C565BF" w:rsidRPr="00C565BF" w:rsidRDefault="00C565BF" w:rsidP="00C565B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565BF">
        <w:rPr>
          <w:rFonts w:ascii="Arial" w:hAnsi="Arial" w:cs="Arial"/>
          <w:sz w:val="24"/>
          <w:szCs w:val="24"/>
        </w:rPr>
        <w:t xml:space="preserve">В течение 10 мин после начала испытания не </w:t>
      </w:r>
      <w:r w:rsidR="0028255D">
        <w:rPr>
          <w:rFonts w:ascii="Arial" w:hAnsi="Arial" w:cs="Arial"/>
          <w:sz w:val="24"/>
          <w:szCs w:val="24"/>
        </w:rPr>
        <w:t>допускается</w:t>
      </w:r>
      <w:r w:rsidRPr="00C565BF">
        <w:rPr>
          <w:rFonts w:ascii="Arial" w:hAnsi="Arial" w:cs="Arial"/>
          <w:sz w:val="24"/>
          <w:szCs w:val="24"/>
        </w:rPr>
        <w:t xml:space="preserve"> выброс пламени, расплавленного</w:t>
      </w:r>
      <w:r>
        <w:rPr>
          <w:rFonts w:ascii="Arial" w:hAnsi="Arial" w:cs="Arial"/>
          <w:sz w:val="24"/>
          <w:szCs w:val="24"/>
        </w:rPr>
        <w:t xml:space="preserve"> </w:t>
      </w:r>
      <w:r w:rsidRPr="00C565BF">
        <w:rPr>
          <w:rFonts w:ascii="Arial" w:hAnsi="Arial" w:cs="Arial"/>
          <w:sz w:val="24"/>
          <w:szCs w:val="24"/>
        </w:rPr>
        <w:t xml:space="preserve">металла, </w:t>
      </w:r>
      <w:r w:rsidR="0028255D" w:rsidRPr="00C565BF">
        <w:rPr>
          <w:rFonts w:ascii="Arial" w:hAnsi="Arial" w:cs="Arial"/>
          <w:sz w:val="24"/>
          <w:szCs w:val="24"/>
        </w:rPr>
        <w:t>возгорани</w:t>
      </w:r>
      <w:r w:rsidR="0028255D">
        <w:rPr>
          <w:rFonts w:ascii="Arial" w:hAnsi="Arial" w:cs="Arial"/>
          <w:sz w:val="24"/>
          <w:szCs w:val="24"/>
        </w:rPr>
        <w:t>е</w:t>
      </w:r>
      <w:r w:rsidR="0028255D" w:rsidRPr="00C565BF">
        <w:rPr>
          <w:rFonts w:ascii="Arial" w:hAnsi="Arial" w:cs="Arial"/>
          <w:sz w:val="24"/>
          <w:szCs w:val="24"/>
        </w:rPr>
        <w:t xml:space="preserve"> </w:t>
      </w:r>
      <w:r w:rsidRPr="00C565BF">
        <w:rPr>
          <w:rFonts w:ascii="Arial" w:hAnsi="Arial" w:cs="Arial"/>
          <w:sz w:val="24"/>
          <w:szCs w:val="24"/>
        </w:rPr>
        <w:t xml:space="preserve">хлопка. </w:t>
      </w:r>
      <w:r w:rsidR="00EC15DF">
        <w:rPr>
          <w:rFonts w:ascii="Arial" w:hAnsi="Arial" w:cs="Arial"/>
          <w:sz w:val="24"/>
          <w:szCs w:val="24"/>
        </w:rPr>
        <w:t xml:space="preserve">Не </w:t>
      </w:r>
      <w:r w:rsidR="0019565B">
        <w:rPr>
          <w:rFonts w:ascii="Arial" w:hAnsi="Arial" w:cs="Arial"/>
          <w:sz w:val="24"/>
          <w:szCs w:val="24"/>
        </w:rPr>
        <w:t xml:space="preserve">допустимо </w:t>
      </w:r>
      <w:r w:rsidR="00EC15DF">
        <w:rPr>
          <w:rFonts w:ascii="Arial" w:hAnsi="Arial" w:cs="Arial"/>
          <w:sz w:val="24"/>
          <w:szCs w:val="24"/>
        </w:rPr>
        <w:t>размыкание п</w:t>
      </w:r>
      <w:r w:rsidR="00EC15DF" w:rsidRPr="00C565BF">
        <w:rPr>
          <w:rFonts w:ascii="Arial" w:hAnsi="Arial" w:cs="Arial"/>
          <w:sz w:val="24"/>
          <w:szCs w:val="24"/>
        </w:rPr>
        <w:t>лавк</w:t>
      </w:r>
      <w:r w:rsidR="00EC15DF">
        <w:rPr>
          <w:rFonts w:ascii="Arial" w:hAnsi="Arial" w:cs="Arial"/>
          <w:sz w:val="24"/>
          <w:szCs w:val="24"/>
        </w:rPr>
        <w:t>ого</w:t>
      </w:r>
      <w:r w:rsidR="00EC15DF" w:rsidRPr="00C565BF">
        <w:rPr>
          <w:rFonts w:ascii="Arial" w:hAnsi="Arial" w:cs="Arial"/>
          <w:sz w:val="24"/>
          <w:szCs w:val="24"/>
        </w:rPr>
        <w:t xml:space="preserve"> </w:t>
      </w:r>
      <w:r w:rsidRPr="00C565BF">
        <w:rPr>
          <w:rFonts w:ascii="Arial" w:hAnsi="Arial" w:cs="Arial"/>
          <w:sz w:val="24"/>
          <w:szCs w:val="24"/>
        </w:rPr>
        <w:t>элемент</w:t>
      </w:r>
      <w:r w:rsidR="00EC15DF">
        <w:rPr>
          <w:rFonts w:ascii="Arial" w:hAnsi="Arial" w:cs="Arial"/>
          <w:sz w:val="24"/>
          <w:szCs w:val="24"/>
        </w:rPr>
        <w:t>а</w:t>
      </w:r>
      <w:r w:rsidRPr="00C565BF">
        <w:rPr>
          <w:rFonts w:ascii="Arial" w:hAnsi="Arial" w:cs="Arial"/>
          <w:sz w:val="24"/>
          <w:szCs w:val="24"/>
        </w:rPr>
        <w:t xml:space="preserve">. </w:t>
      </w:r>
    </w:p>
    <w:p w14:paraId="50102931" w14:textId="210FC689" w:rsidR="00C565BF" w:rsidRPr="00C565BF" w:rsidRDefault="00E16E5B" w:rsidP="00C565BF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16E5B">
        <w:rPr>
          <w:rFonts w:ascii="Arial" w:hAnsi="Arial" w:cs="Arial"/>
          <w:spacing w:val="60"/>
          <w:sz w:val="20"/>
          <w:szCs w:val="20"/>
        </w:rPr>
        <w:t>Примечание</w:t>
      </w:r>
      <w:r w:rsidR="00C565BF" w:rsidRPr="00C565BF">
        <w:rPr>
          <w:rFonts w:ascii="Arial" w:hAnsi="Arial" w:cs="Arial"/>
          <w:sz w:val="20"/>
          <w:szCs w:val="20"/>
        </w:rPr>
        <w:t xml:space="preserve"> 1 – Во время этого испытания </w:t>
      </w:r>
      <w:r w:rsidR="0054009E">
        <w:rPr>
          <w:rFonts w:ascii="Arial" w:hAnsi="Arial" w:cs="Arial"/>
          <w:sz w:val="20"/>
          <w:szCs w:val="20"/>
        </w:rPr>
        <w:t>допускается</w:t>
      </w:r>
      <w:r w:rsidR="00C565BF" w:rsidRPr="00C565BF">
        <w:rPr>
          <w:rFonts w:ascii="Arial" w:hAnsi="Arial" w:cs="Arial"/>
          <w:sz w:val="20"/>
          <w:szCs w:val="20"/>
        </w:rPr>
        <w:t xml:space="preserve"> </w:t>
      </w:r>
      <w:r w:rsidR="0054009E" w:rsidRPr="00C565BF">
        <w:rPr>
          <w:rFonts w:ascii="Arial" w:hAnsi="Arial" w:cs="Arial"/>
          <w:sz w:val="20"/>
          <w:szCs w:val="20"/>
        </w:rPr>
        <w:t>нарушен</w:t>
      </w:r>
      <w:r w:rsidR="0054009E">
        <w:rPr>
          <w:rFonts w:ascii="Arial" w:hAnsi="Arial" w:cs="Arial"/>
          <w:sz w:val="20"/>
          <w:szCs w:val="20"/>
        </w:rPr>
        <w:t>ие</w:t>
      </w:r>
      <w:r w:rsidR="0054009E" w:rsidRPr="00C565BF">
        <w:rPr>
          <w:rFonts w:ascii="Arial" w:hAnsi="Arial" w:cs="Arial"/>
          <w:sz w:val="20"/>
          <w:szCs w:val="20"/>
        </w:rPr>
        <w:t xml:space="preserve"> основн</w:t>
      </w:r>
      <w:r w:rsidR="0054009E">
        <w:rPr>
          <w:rFonts w:ascii="Arial" w:hAnsi="Arial" w:cs="Arial"/>
          <w:sz w:val="20"/>
          <w:szCs w:val="20"/>
        </w:rPr>
        <w:t xml:space="preserve">ой </w:t>
      </w:r>
      <w:r w:rsidR="0054009E" w:rsidRPr="00C565BF">
        <w:rPr>
          <w:rFonts w:ascii="Arial" w:hAnsi="Arial" w:cs="Arial"/>
          <w:sz w:val="20"/>
          <w:szCs w:val="20"/>
        </w:rPr>
        <w:t>функци</w:t>
      </w:r>
      <w:r w:rsidR="0054009E">
        <w:rPr>
          <w:rFonts w:ascii="Arial" w:hAnsi="Arial" w:cs="Arial"/>
          <w:sz w:val="20"/>
          <w:szCs w:val="20"/>
        </w:rPr>
        <w:t>и</w:t>
      </w:r>
      <w:r w:rsidR="00C565BF" w:rsidRPr="00C565BF">
        <w:rPr>
          <w:rFonts w:ascii="Arial" w:hAnsi="Arial" w:cs="Arial"/>
          <w:sz w:val="20"/>
          <w:szCs w:val="20"/>
        </w:rPr>
        <w:t xml:space="preserve">. </w:t>
      </w:r>
    </w:p>
    <w:p w14:paraId="23AB3785" w14:textId="1EA99206" w:rsidR="009A3BC1" w:rsidRDefault="00E16E5B" w:rsidP="00C565BF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16E5B">
        <w:rPr>
          <w:rFonts w:ascii="Arial" w:hAnsi="Arial" w:cs="Arial"/>
          <w:spacing w:val="60"/>
          <w:sz w:val="20"/>
          <w:szCs w:val="20"/>
        </w:rPr>
        <w:t>Примечание</w:t>
      </w:r>
      <w:r w:rsidR="00C565BF" w:rsidRPr="00C565BF">
        <w:rPr>
          <w:rFonts w:ascii="Arial" w:hAnsi="Arial" w:cs="Arial"/>
          <w:sz w:val="20"/>
          <w:szCs w:val="20"/>
        </w:rPr>
        <w:t xml:space="preserve"> 2 – Определение закрытого оборудования приведено в приложении С IEC 60947-1:2020.</w:t>
      </w:r>
    </w:p>
    <w:p w14:paraId="66E82831" w14:textId="77777777" w:rsidR="004A1FDE" w:rsidRPr="00C565BF" w:rsidRDefault="004A1FDE" w:rsidP="00C565BF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546E41E0" w14:textId="77777777" w:rsidR="003B7272" w:rsidRPr="003B7272" w:rsidRDefault="003B7272" w:rsidP="003B727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B7272">
        <w:rPr>
          <w:rFonts w:ascii="Arial" w:hAnsi="Arial" w:cs="Arial"/>
          <w:b/>
          <w:sz w:val="24"/>
          <w:szCs w:val="24"/>
        </w:rPr>
        <w:t>9.2.12 Испытание на искусственное оптическое излучение</w:t>
      </w:r>
    </w:p>
    <w:p w14:paraId="2098474E" w14:textId="33FE14CE" w:rsidR="003B7272" w:rsidRPr="003B7272" w:rsidRDefault="003B7272" w:rsidP="003B727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272">
        <w:rPr>
          <w:rFonts w:ascii="Arial" w:hAnsi="Arial" w:cs="Arial"/>
          <w:sz w:val="24"/>
          <w:szCs w:val="24"/>
        </w:rPr>
        <w:t>Соответствие требованиям 8.1.14 проверя</w:t>
      </w:r>
      <w:r w:rsidR="0028255D">
        <w:rPr>
          <w:rFonts w:ascii="Arial" w:hAnsi="Arial" w:cs="Arial"/>
          <w:sz w:val="24"/>
          <w:szCs w:val="24"/>
        </w:rPr>
        <w:t>ют</w:t>
      </w:r>
      <w:r w:rsidRPr="003B7272">
        <w:rPr>
          <w:rFonts w:ascii="Arial" w:hAnsi="Arial" w:cs="Arial"/>
          <w:sz w:val="24"/>
          <w:szCs w:val="24"/>
        </w:rPr>
        <w:t xml:space="preserve"> </w:t>
      </w:r>
      <w:r w:rsidR="0019565B">
        <w:rPr>
          <w:rFonts w:ascii="Arial" w:hAnsi="Arial" w:cs="Arial"/>
          <w:sz w:val="24"/>
          <w:szCs w:val="24"/>
        </w:rPr>
        <w:t xml:space="preserve">испытанием </w:t>
      </w:r>
      <w:r w:rsidR="0019565B" w:rsidRPr="003B7272">
        <w:rPr>
          <w:rFonts w:ascii="Arial" w:hAnsi="Arial" w:cs="Arial"/>
          <w:sz w:val="24"/>
          <w:szCs w:val="24"/>
        </w:rPr>
        <w:t>конструкци</w:t>
      </w:r>
      <w:r w:rsidR="0019565B">
        <w:rPr>
          <w:rFonts w:ascii="Arial" w:hAnsi="Arial" w:cs="Arial"/>
          <w:sz w:val="24"/>
          <w:szCs w:val="24"/>
        </w:rPr>
        <w:t>и</w:t>
      </w:r>
      <w:r w:rsidRPr="003B7272">
        <w:rPr>
          <w:rFonts w:ascii="Arial" w:hAnsi="Arial" w:cs="Arial"/>
          <w:sz w:val="24"/>
          <w:szCs w:val="24"/>
        </w:rPr>
        <w:t>, изучением технических характеристик</w:t>
      </w:r>
      <w:r>
        <w:rPr>
          <w:rFonts w:ascii="Arial" w:hAnsi="Arial" w:cs="Arial"/>
          <w:sz w:val="24"/>
          <w:szCs w:val="24"/>
        </w:rPr>
        <w:t xml:space="preserve"> </w:t>
      </w:r>
      <w:r w:rsidRPr="003B7272">
        <w:rPr>
          <w:rFonts w:ascii="Arial" w:hAnsi="Arial" w:cs="Arial"/>
          <w:sz w:val="24"/>
          <w:szCs w:val="24"/>
        </w:rPr>
        <w:t>изготовителя лампы и, при необходимости, измерением оптического излучения с последующим</w:t>
      </w:r>
      <w:r>
        <w:rPr>
          <w:rFonts w:ascii="Arial" w:hAnsi="Arial" w:cs="Arial"/>
          <w:sz w:val="24"/>
          <w:szCs w:val="24"/>
        </w:rPr>
        <w:t xml:space="preserve"> </w:t>
      </w:r>
      <w:r w:rsidRPr="003B7272">
        <w:rPr>
          <w:rFonts w:ascii="Arial" w:hAnsi="Arial" w:cs="Arial"/>
          <w:sz w:val="24"/>
          <w:szCs w:val="24"/>
        </w:rPr>
        <w:t>определением применимых групп риска в соответствии с IEC 62471.</w:t>
      </w:r>
    </w:p>
    <w:p w14:paraId="7565EA09" w14:textId="71432114" w:rsidR="009A3BC1" w:rsidRPr="003B7272" w:rsidRDefault="00E16E5B" w:rsidP="003B727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16E5B">
        <w:rPr>
          <w:rFonts w:ascii="Arial" w:hAnsi="Arial" w:cs="Arial"/>
          <w:spacing w:val="60"/>
          <w:sz w:val="20"/>
          <w:szCs w:val="20"/>
        </w:rPr>
        <w:t>Примечание</w:t>
      </w:r>
      <w:r w:rsidR="003B7272" w:rsidRPr="003B7272">
        <w:rPr>
          <w:rFonts w:ascii="Arial" w:hAnsi="Arial" w:cs="Arial"/>
          <w:sz w:val="20"/>
          <w:szCs w:val="20"/>
        </w:rPr>
        <w:t xml:space="preserve"> – Руководство по методам измерений приведено в IEC 62471.</w:t>
      </w:r>
    </w:p>
    <w:p w14:paraId="162F3697" w14:textId="77777777" w:rsidR="00E16E5B" w:rsidRDefault="00E16E5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446AEB34" w14:textId="53A258A3" w:rsidR="003B7272" w:rsidRPr="003B7272" w:rsidRDefault="003B7272" w:rsidP="003B727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B7272">
        <w:rPr>
          <w:rFonts w:ascii="Arial" w:hAnsi="Arial" w:cs="Arial"/>
          <w:b/>
          <w:sz w:val="24"/>
          <w:szCs w:val="24"/>
        </w:rPr>
        <w:lastRenderedPageBreak/>
        <w:t>9.2.13 Проверка энергии накопленного заряда</w:t>
      </w:r>
    </w:p>
    <w:p w14:paraId="4BC79037" w14:textId="3A540862" w:rsidR="009A3BC1" w:rsidRPr="003B7272" w:rsidRDefault="0028255D" w:rsidP="003B727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272">
        <w:rPr>
          <w:rFonts w:ascii="Arial" w:hAnsi="Arial" w:cs="Arial"/>
          <w:sz w:val="24"/>
          <w:szCs w:val="24"/>
        </w:rPr>
        <w:t>Проверк</w:t>
      </w:r>
      <w:r>
        <w:rPr>
          <w:rFonts w:ascii="Arial" w:hAnsi="Arial" w:cs="Arial"/>
          <w:sz w:val="24"/>
          <w:szCs w:val="24"/>
        </w:rPr>
        <w:t>у</w:t>
      </w:r>
      <w:r w:rsidRPr="003B7272">
        <w:rPr>
          <w:rFonts w:ascii="Arial" w:hAnsi="Arial" w:cs="Arial"/>
          <w:sz w:val="24"/>
          <w:szCs w:val="24"/>
        </w:rPr>
        <w:t xml:space="preserve"> </w:t>
      </w:r>
      <w:r w:rsidR="003B7272" w:rsidRPr="003B7272">
        <w:rPr>
          <w:rFonts w:ascii="Arial" w:hAnsi="Arial" w:cs="Arial"/>
          <w:sz w:val="24"/>
          <w:szCs w:val="24"/>
        </w:rPr>
        <w:t>предельного значения энергии, определенного в 8.1.20, подтвержд</w:t>
      </w:r>
      <w:r>
        <w:rPr>
          <w:rFonts w:ascii="Arial" w:hAnsi="Arial" w:cs="Arial"/>
          <w:sz w:val="24"/>
          <w:szCs w:val="24"/>
        </w:rPr>
        <w:t xml:space="preserve">ают </w:t>
      </w:r>
      <w:r w:rsidR="003B7272" w:rsidRPr="003B7272">
        <w:rPr>
          <w:rFonts w:ascii="Arial" w:hAnsi="Arial" w:cs="Arial"/>
          <w:sz w:val="24"/>
          <w:szCs w:val="24"/>
        </w:rPr>
        <w:t>измерением и</w:t>
      </w:r>
      <w:r w:rsidR="003B7272">
        <w:rPr>
          <w:rFonts w:ascii="Arial" w:hAnsi="Arial" w:cs="Arial"/>
          <w:sz w:val="24"/>
          <w:szCs w:val="24"/>
        </w:rPr>
        <w:t xml:space="preserve"> </w:t>
      </w:r>
      <w:r w:rsidR="003B7272" w:rsidRPr="003B7272">
        <w:rPr>
          <w:rFonts w:ascii="Arial" w:hAnsi="Arial" w:cs="Arial"/>
          <w:sz w:val="24"/>
          <w:szCs w:val="24"/>
        </w:rPr>
        <w:t>расчетом по формуле (1)</w:t>
      </w:r>
    </w:p>
    <w:tbl>
      <w:tblPr>
        <w:tblpPr w:leftFromText="180" w:rightFromText="180" w:vertAnchor="text" w:tblpX="-831" w:tblpY="11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23"/>
      </w:tblGrid>
      <w:tr w:rsidR="00664745" w14:paraId="04817E35" w14:textId="77777777" w:rsidTr="00664745">
        <w:trPr>
          <w:trHeight w:val="580"/>
        </w:trPr>
        <w:tc>
          <w:tcPr>
            <w:tcW w:w="11023" w:type="dxa"/>
            <w:tcBorders>
              <w:top w:val="nil"/>
              <w:left w:val="nil"/>
              <w:bottom w:val="nil"/>
              <w:right w:val="nil"/>
            </w:tcBorders>
          </w:tcPr>
          <w:p w14:paraId="62F24D04" w14:textId="5003BE3C" w:rsidR="00664745" w:rsidRDefault="00664745" w:rsidP="00344EA2">
            <w:pPr>
              <w:spacing w:after="0" w:line="36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                                                          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E=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24"/>
                  <w:szCs w:val="24"/>
                </w:rPr>
                <m:t>C∙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 xml:space="preserve"> V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,</m:t>
              </m:r>
            </m:oMath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                                                          (1)</w:t>
            </w:r>
          </w:p>
        </w:tc>
      </w:tr>
    </w:tbl>
    <w:p w14:paraId="7C24F99E" w14:textId="5285D029" w:rsidR="003B7272" w:rsidRPr="003B7272" w:rsidRDefault="003B7272" w:rsidP="003B727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18925D3" w14:textId="1606C29F" w:rsidR="003B7272" w:rsidRPr="003B7272" w:rsidRDefault="00344EA2" w:rsidP="003B727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7272">
        <w:rPr>
          <w:rFonts w:ascii="Arial" w:hAnsi="Arial" w:cs="Arial"/>
          <w:sz w:val="24"/>
          <w:szCs w:val="24"/>
        </w:rPr>
        <w:t>где</w:t>
      </w:r>
      <w:r w:rsidRPr="006B50C3">
        <w:rPr>
          <w:rFonts w:ascii="Arial" w:hAnsi="Arial" w:cs="Arial"/>
          <w:i/>
          <w:sz w:val="24"/>
          <w:szCs w:val="24"/>
        </w:rPr>
        <w:t xml:space="preserve"> </w:t>
      </w:r>
      <w:r w:rsidR="003B7272" w:rsidRPr="006B50C3">
        <w:rPr>
          <w:rFonts w:ascii="Arial" w:hAnsi="Arial" w:cs="Arial"/>
          <w:i/>
          <w:sz w:val="24"/>
          <w:szCs w:val="24"/>
        </w:rPr>
        <w:t>E</w:t>
      </w:r>
      <w:r w:rsidR="003B7272" w:rsidRPr="003B7272">
        <w:rPr>
          <w:rFonts w:ascii="Arial" w:hAnsi="Arial" w:cs="Arial"/>
          <w:sz w:val="24"/>
          <w:szCs w:val="24"/>
        </w:rPr>
        <w:t xml:space="preserve"> </w:t>
      </w:r>
      <w:r w:rsidR="004A1FDE">
        <w:rPr>
          <w:rFonts w:ascii="Arial" w:hAnsi="Arial" w:cs="Arial"/>
          <w:sz w:val="24"/>
          <w:szCs w:val="24"/>
        </w:rPr>
        <w:t>–</w:t>
      </w:r>
      <w:r w:rsidR="003B7272" w:rsidRPr="003B7272">
        <w:rPr>
          <w:rFonts w:ascii="Arial" w:hAnsi="Arial" w:cs="Arial"/>
          <w:sz w:val="24"/>
          <w:szCs w:val="24"/>
        </w:rPr>
        <w:t xml:space="preserve"> энергия, выраженная в джоулях</w:t>
      </w:r>
      <w:r>
        <w:rPr>
          <w:rFonts w:ascii="Arial" w:hAnsi="Arial" w:cs="Arial"/>
          <w:sz w:val="24"/>
          <w:szCs w:val="24"/>
        </w:rPr>
        <w:t>,</w:t>
      </w:r>
      <w:r w:rsidR="003B7272" w:rsidRPr="003B7272">
        <w:rPr>
          <w:rFonts w:ascii="Arial" w:hAnsi="Arial" w:cs="Arial"/>
          <w:sz w:val="24"/>
          <w:szCs w:val="24"/>
        </w:rPr>
        <w:t xml:space="preserve"> </w:t>
      </w:r>
      <w:r w:rsidR="003B7272">
        <w:rPr>
          <w:rFonts w:ascii="Arial" w:hAnsi="Arial" w:cs="Arial"/>
          <w:sz w:val="24"/>
          <w:szCs w:val="24"/>
        </w:rPr>
        <w:t>Дж</w:t>
      </w:r>
      <w:r>
        <w:rPr>
          <w:rFonts w:ascii="Arial" w:hAnsi="Arial" w:cs="Arial"/>
          <w:sz w:val="24"/>
          <w:szCs w:val="24"/>
        </w:rPr>
        <w:t>;</w:t>
      </w:r>
    </w:p>
    <w:p w14:paraId="757CDA34" w14:textId="2340E281" w:rsidR="003B7272" w:rsidRPr="003B7272" w:rsidRDefault="003B7272" w:rsidP="003B727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0C3">
        <w:rPr>
          <w:rFonts w:ascii="Arial" w:hAnsi="Arial" w:cs="Arial"/>
          <w:i/>
          <w:sz w:val="24"/>
          <w:szCs w:val="24"/>
        </w:rPr>
        <w:t>C</w:t>
      </w:r>
      <w:r w:rsidRPr="003B7272">
        <w:rPr>
          <w:rFonts w:ascii="Arial" w:hAnsi="Arial" w:cs="Arial"/>
          <w:sz w:val="24"/>
          <w:szCs w:val="24"/>
        </w:rPr>
        <w:t xml:space="preserve"> </w:t>
      </w:r>
      <w:r w:rsidR="004A1FDE">
        <w:rPr>
          <w:rFonts w:ascii="Arial" w:hAnsi="Arial" w:cs="Arial"/>
          <w:sz w:val="24"/>
          <w:szCs w:val="24"/>
        </w:rPr>
        <w:t>–</w:t>
      </w:r>
      <w:r w:rsidRPr="003B7272">
        <w:rPr>
          <w:rFonts w:ascii="Arial" w:hAnsi="Arial" w:cs="Arial"/>
          <w:sz w:val="24"/>
          <w:szCs w:val="24"/>
        </w:rPr>
        <w:t xml:space="preserve"> емкость, выраженная в фарадах</w:t>
      </w:r>
      <w:r w:rsidR="00344EA2">
        <w:rPr>
          <w:rFonts w:ascii="Arial" w:hAnsi="Arial" w:cs="Arial"/>
          <w:sz w:val="24"/>
          <w:szCs w:val="24"/>
        </w:rPr>
        <w:t>,</w:t>
      </w:r>
      <w:r w:rsidRPr="003B727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Ф</w:t>
      </w:r>
      <w:r w:rsidR="00344EA2">
        <w:rPr>
          <w:rFonts w:ascii="Arial" w:hAnsi="Arial" w:cs="Arial"/>
          <w:sz w:val="24"/>
          <w:szCs w:val="24"/>
        </w:rPr>
        <w:t>;</w:t>
      </w:r>
    </w:p>
    <w:p w14:paraId="7C914BB0" w14:textId="64FF204F" w:rsidR="009A3BC1" w:rsidRPr="00BE05FA" w:rsidRDefault="003B7272" w:rsidP="003B727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0C3">
        <w:rPr>
          <w:rFonts w:ascii="Arial" w:hAnsi="Arial" w:cs="Arial"/>
          <w:i/>
          <w:sz w:val="24"/>
          <w:szCs w:val="24"/>
        </w:rPr>
        <w:t>V</w:t>
      </w:r>
      <w:r w:rsidRPr="003B7272">
        <w:rPr>
          <w:rFonts w:ascii="Arial" w:hAnsi="Arial" w:cs="Arial"/>
          <w:sz w:val="24"/>
          <w:szCs w:val="24"/>
        </w:rPr>
        <w:t xml:space="preserve"> </w:t>
      </w:r>
      <w:r w:rsidR="004A1FDE">
        <w:rPr>
          <w:rFonts w:ascii="Arial" w:hAnsi="Arial" w:cs="Arial"/>
          <w:sz w:val="24"/>
          <w:szCs w:val="24"/>
        </w:rPr>
        <w:t>–</w:t>
      </w:r>
      <w:r w:rsidRPr="003B7272">
        <w:rPr>
          <w:rFonts w:ascii="Arial" w:hAnsi="Arial" w:cs="Arial"/>
          <w:sz w:val="24"/>
          <w:szCs w:val="24"/>
        </w:rPr>
        <w:t xml:space="preserve"> измеренное напряжение на конденсаторе, </w:t>
      </w:r>
      <w:r w:rsidR="00344EA2">
        <w:rPr>
          <w:rFonts w:ascii="Arial" w:hAnsi="Arial" w:cs="Arial"/>
          <w:sz w:val="24"/>
          <w:szCs w:val="24"/>
        </w:rPr>
        <w:t xml:space="preserve">выраженное </w:t>
      </w:r>
      <w:r w:rsidRPr="003B7272">
        <w:rPr>
          <w:rFonts w:ascii="Arial" w:hAnsi="Arial" w:cs="Arial"/>
          <w:sz w:val="24"/>
          <w:szCs w:val="24"/>
        </w:rPr>
        <w:t>в вольтах</w:t>
      </w:r>
      <w:r w:rsidR="00344EA2">
        <w:rPr>
          <w:rFonts w:ascii="Arial" w:hAnsi="Arial" w:cs="Arial"/>
          <w:sz w:val="24"/>
          <w:szCs w:val="24"/>
        </w:rPr>
        <w:t>,</w:t>
      </w:r>
      <w:r w:rsidRPr="003B7272">
        <w:rPr>
          <w:rFonts w:ascii="Arial" w:hAnsi="Arial" w:cs="Arial"/>
          <w:sz w:val="24"/>
          <w:szCs w:val="24"/>
        </w:rPr>
        <w:t xml:space="preserve"> В.</w:t>
      </w:r>
    </w:p>
    <w:p w14:paraId="182C64B3" w14:textId="4E3CB52C" w:rsidR="006B50C3" w:rsidRPr="006B50C3" w:rsidRDefault="006B50C3" w:rsidP="006B50C3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B50C3">
        <w:rPr>
          <w:rFonts w:ascii="Arial" w:hAnsi="Arial" w:cs="Arial"/>
          <w:b/>
          <w:sz w:val="24"/>
          <w:szCs w:val="24"/>
        </w:rPr>
        <w:t>9.3 Работоспособность</w:t>
      </w:r>
    </w:p>
    <w:p w14:paraId="5178A06E" w14:textId="55CC5390" w:rsidR="009A3BC1" w:rsidRPr="006B50C3" w:rsidRDefault="006B50C3" w:rsidP="006B50C3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B50C3">
        <w:rPr>
          <w:rFonts w:ascii="Arial" w:hAnsi="Arial" w:cs="Arial"/>
          <w:b/>
          <w:sz w:val="24"/>
          <w:szCs w:val="24"/>
        </w:rPr>
        <w:t xml:space="preserve">9.3.1 </w:t>
      </w:r>
      <w:r w:rsidR="00F31849">
        <w:rPr>
          <w:rFonts w:ascii="Arial" w:hAnsi="Arial" w:cs="Arial"/>
          <w:b/>
          <w:sz w:val="24"/>
          <w:szCs w:val="24"/>
        </w:rPr>
        <w:t>Последовательность проведения</w:t>
      </w:r>
      <w:r w:rsidR="00F31849" w:rsidRPr="006B50C3">
        <w:rPr>
          <w:rFonts w:ascii="Arial" w:hAnsi="Arial" w:cs="Arial"/>
          <w:b/>
          <w:sz w:val="24"/>
          <w:szCs w:val="24"/>
        </w:rPr>
        <w:t xml:space="preserve"> </w:t>
      </w:r>
      <w:r w:rsidRPr="006B50C3">
        <w:rPr>
          <w:rFonts w:ascii="Arial" w:hAnsi="Arial" w:cs="Arial"/>
          <w:b/>
          <w:sz w:val="24"/>
          <w:szCs w:val="24"/>
        </w:rPr>
        <w:t>испытаний</w:t>
      </w:r>
    </w:p>
    <w:p w14:paraId="5468467E" w14:textId="1AAE90A9" w:rsidR="006B50C3" w:rsidRPr="006B50C3" w:rsidRDefault="006B50C3" w:rsidP="006B50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0C3">
        <w:rPr>
          <w:rFonts w:ascii="Arial" w:hAnsi="Arial" w:cs="Arial"/>
          <w:color w:val="000000"/>
          <w:sz w:val="24"/>
          <w:szCs w:val="24"/>
        </w:rPr>
        <w:t xml:space="preserve">Различают следующие виды и </w:t>
      </w:r>
      <w:r w:rsidR="00F31849">
        <w:rPr>
          <w:rFonts w:ascii="Arial" w:hAnsi="Arial" w:cs="Arial"/>
          <w:color w:val="000000"/>
          <w:sz w:val="24"/>
          <w:szCs w:val="24"/>
        </w:rPr>
        <w:t>последовательность проведения</w:t>
      </w:r>
      <w:r w:rsidR="00F31849" w:rsidRPr="006B50C3">
        <w:rPr>
          <w:rFonts w:ascii="Arial" w:hAnsi="Arial" w:cs="Arial"/>
          <w:color w:val="000000"/>
          <w:sz w:val="24"/>
          <w:szCs w:val="24"/>
        </w:rPr>
        <w:t xml:space="preserve"> </w:t>
      </w:r>
      <w:r w:rsidRPr="006B50C3">
        <w:rPr>
          <w:rFonts w:ascii="Arial" w:hAnsi="Arial" w:cs="Arial"/>
          <w:color w:val="000000"/>
          <w:sz w:val="24"/>
          <w:szCs w:val="24"/>
        </w:rPr>
        <w:t>испытаний, проводимых на типовых образцах:</w:t>
      </w:r>
    </w:p>
    <w:p w14:paraId="3F6536F3" w14:textId="34786E5C" w:rsidR="006B50C3" w:rsidRPr="006B50C3" w:rsidRDefault="006B50C3" w:rsidP="006B50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0C3">
        <w:rPr>
          <w:rFonts w:ascii="Arial" w:hAnsi="Arial" w:cs="Arial"/>
          <w:sz w:val="24"/>
          <w:szCs w:val="24"/>
        </w:rPr>
        <w:t xml:space="preserve">- </w:t>
      </w:r>
      <w:r w:rsidR="00344EA2">
        <w:rPr>
          <w:rFonts w:ascii="Arial" w:hAnsi="Arial" w:cs="Arial"/>
          <w:sz w:val="24"/>
          <w:szCs w:val="24"/>
        </w:rPr>
        <w:t>последовательность</w:t>
      </w:r>
      <w:r w:rsidR="00344EA2" w:rsidRPr="006B50C3">
        <w:rPr>
          <w:rFonts w:ascii="Arial" w:hAnsi="Arial" w:cs="Arial"/>
          <w:sz w:val="24"/>
          <w:szCs w:val="24"/>
        </w:rPr>
        <w:t xml:space="preserve"> </w:t>
      </w:r>
      <w:r w:rsidRPr="006B50C3">
        <w:rPr>
          <w:rFonts w:ascii="Arial" w:hAnsi="Arial" w:cs="Arial"/>
          <w:sz w:val="24"/>
          <w:szCs w:val="24"/>
        </w:rPr>
        <w:t>испытаний I (образец № 1)</w:t>
      </w:r>
      <w:r w:rsidR="00344EA2">
        <w:rPr>
          <w:rFonts w:ascii="Arial" w:hAnsi="Arial" w:cs="Arial"/>
          <w:sz w:val="24"/>
          <w:szCs w:val="24"/>
        </w:rPr>
        <w:t>.</w:t>
      </w:r>
    </w:p>
    <w:p w14:paraId="28F9E6B0" w14:textId="5324859C" w:rsidR="006B50C3" w:rsidRPr="00A87183" w:rsidRDefault="006B50C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87183">
        <w:rPr>
          <w:rFonts w:ascii="Arial" w:hAnsi="Arial" w:cs="Arial"/>
          <w:sz w:val="24"/>
          <w:szCs w:val="24"/>
        </w:rPr>
        <w:t>Испытание № 1</w:t>
      </w:r>
      <w:r w:rsidR="00344EA2">
        <w:rPr>
          <w:rFonts w:ascii="Arial" w:hAnsi="Arial" w:cs="Arial"/>
          <w:sz w:val="24"/>
          <w:szCs w:val="24"/>
        </w:rPr>
        <w:t>.</w:t>
      </w:r>
      <w:r w:rsidRPr="00A87183">
        <w:rPr>
          <w:rFonts w:ascii="Arial" w:hAnsi="Arial" w:cs="Arial"/>
          <w:sz w:val="24"/>
          <w:szCs w:val="24"/>
        </w:rPr>
        <w:t xml:space="preserve"> </w:t>
      </w:r>
      <w:r w:rsidRPr="00A87183">
        <w:rPr>
          <w:rFonts w:ascii="Arial" w:hAnsi="Arial" w:cs="Arial"/>
          <w:color w:val="000000"/>
          <w:sz w:val="24"/>
          <w:szCs w:val="24"/>
        </w:rPr>
        <w:t xml:space="preserve">Пределы работоспособности контакторных </w:t>
      </w:r>
      <w:r w:rsidR="009F7B3D">
        <w:rPr>
          <w:rFonts w:ascii="Arial" w:hAnsi="Arial" w:cs="Arial"/>
          <w:color w:val="000000"/>
          <w:sz w:val="24"/>
          <w:szCs w:val="24"/>
        </w:rPr>
        <w:t>приставок</w:t>
      </w:r>
      <w:r w:rsidR="009F7B3D" w:rsidRPr="00A87183">
        <w:rPr>
          <w:rFonts w:ascii="Arial" w:hAnsi="Arial" w:cs="Arial"/>
          <w:sz w:val="24"/>
          <w:szCs w:val="24"/>
        </w:rPr>
        <w:t xml:space="preserve"> </w:t>
      </w:r>
      <w:r w:rsidRPr="00A87183">
        <w:rPr>
          <w:rFonts w:ascii="Arial" w:hAnsi="Arial" w:cs="Arial"/>
          <w:sz w:val="24"/>
          <w:szCs w:val="24"/>
        </w:rPr>
        <w:t>(9.3.3.2), если применимо</w:t>
      </w:r>
      <w:r w:rsidR="00344EA2">
        <w:rPr>
          <w:rFonts w:ascii="Arial" w:hAnsi="Arial" w:cs="Arial"/>
          <w:sz w:val="24"/>
          <w:szCs w:val="24"/>
        </w:rPr>
        <w:t>.</w:t>
      </w:r>
    </w:p>
    <w:p w14:paraId="1613C2AF" w14:textId="11AB00B9" w:rsidR="006B50C3" w:rsidRPr="006B50C3" w:rsidRDefault="006B50C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0C3">
        <w:rPr>
          <w:rFonts w:ascii="Arial" w:hAnsi="Arial" w:cs="Arial"/>
          <w:sz w:val="24"/>
          <w:szCs w:val="24"/>
        </w:rPr>
        <w:t>Испытание № 2</w:t>
      </w:r>
      <w:r w:rsidR="00344EA2">
        <w:rPr>
          <w:rFonts w:ascii="Arial" w:hAnsi="Arial" w:cs="Arial"/>
          <w:sz w:val="24"/>
          <w:szCs w:val="24"/>
        </w:rPr>
        <w:t>.</w:t>
      </w:r>
      <w:r w:rsidRPr="006B50C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Превышение температуры</w:t>
      </w:r>
      <w:r w:rsidRPr="006B50C3">
        <w:rPr>
          <w:rFonts w:ascii="Arial" w:hAnsi="Arial" w:cs="Arial"/>
          <w:sz w:val="24"/>
          <w:szCs w:val="24"/>
        </w:rPr>
        <w:t xml:space="preserve"> (9.3.3.3)</w:t>
      </w:r>
      <w:r w:rsidR="00344EA2">
        <w:rPr>
          <w:rFonts w:ascii="Arial" w:hAnsi="Arial" w:cs="Arial"/>
          <w:sz w:val="24"/>
          <w:szCs w:val="24"/>
        </w:rPr>
        <w:t>.</w:t>
      </w:r>
      <w:r w:rsidRPr="006B50C3">
        <w:rPr>
          <w:rFonts w:ascii="Arial" w:hAnsi="Arial" w:cs="Arial"/>
          <w:sz w:val="24"/>
          <w:szCs w:val="24"/>
        </w:rPr>
        <w:t xml:space="preserve"> </w:t>
      </w:r>
    </w:p>
    <w:p w14:paraId="0F2077C3" w14:textId="3B8AA730" w:rsidR="006B50C3" w:rsidRPr="006B50C3" w:rsidRDefault="006B50C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0C3">
        <w:rPr>
          <w:rFonts w:ascii="Arial" w:hAnsi="Arial" w:cs="Arial"/>
          <w:sz w:val="24"/>
          <w:szCs w:val="24"/>
        </w:rPr>
        <w:t>Испытание № 3</w:t>
      </w:r>
      <w:r w:rsidR="00344EA2">
        <w:rPr>
          <w:rFonts w:ascii="Arial" w:hAnsi="Arial" w:cs="Arial"/>
          <w:sz w:val="24"/>
          <w:szCs w:val="24"/>
        </w:rPr>
        <w:t>.</w:t>
      </w:r>
      <w:r w:rsidRPr="006B50C3">
        <w:rPr>
          <w:rFonts w:ascii="Arial" w:hAnsi="Arial" w:cs="Arial"/>
          <w:sz w:val="24"/>
          <w:szCs w:val="24"/>
        </w:rPr>
        <w:t xml:space="preserve"> </w:t>
      </w:r>
      <w:r w:rsidR="00A87183">
        <w:rPr>
          <w:rFonts w:ascii="Arial" w:hAnsi="Arial" w:cs="Arial"/>
          <w:sz w:val="24"/>
          <w:szCs w:val="24"/>
        </w:rPr>
        <w:t>Электроизоляционные</w:t>
      </w:r>
      <w:r w:rsidRPr="006B50C3">
        <w:rPr>
          <w:rFonts w:ascii="Arial" w:hAnsi="Arial" w:cs="Arial"/>
          <w:sz w:val="24"/>
          <w:szCs w:val="24"/>
        </w:rPr>
        <w:t xml:space="preserve"> свойства (9.3.3.4)</w:t>
      </w:r>
      <w:r w:rsidR="00344EA2">
        <w:rPr>
          <w:rFonts w:ascii="Arial" w:hAnsi="Arial" w:cs="Arial"/>
          <w:sz w:val="24"/>
          <w:szCs w:val="24"/>
        </w:rPr>
        <w:t>.</w:t>
      </w:r>
      <w:r w:rsidRPr="006B50C3">
        <w:rPr>
          <w:rFonts w:ascii="Arial" w:hAnsi="Arial" w:cs="Arial"/>
          <w:sz w:val="24"/>
          <w:szCs w:val="24"/>
        </w:rPr>
        <w:t xml:space="preserve"> </w:t>
      </w:r>
    </w:p>
    <w:p w14:paraId="69F40942" w14:textId="6BE97569" w:rsidR="009A3BC1" w:rsidRPr="00BE05FA" w:rsidRDefault="006B50C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50C3">
        <w:rPr>
          <w:rFonts w:ascii="Arial" w:hAnsi="Arial" w:cs="Arial"/>
          <w:sz w:val="24"/>
          <w:szCs w:val="24"/>
        </w:rPr>
        <w:t>Испытание № 4</w:t>
      </w:r>
      <w:r w:rsidR="00344EA2">
        <w:rPr>
          <w:rFonts w:ascii="Arial" w:hAnsi="Arial" w:cs="Arial"/>
          <w:sz w:val="24"/>
          <w:szCs w:val="24"/>
        </w:rPr>
        <w:t>.</w:t>
      </w:r>
      <w:r w:rsidRPr="006B50C3">
        <w:rPr>
          <w:rFonts w:ascii="Arial" w:hAnsi="Arial" w:cs="Arial"/>
          <w:sz w:val="24"/>
          <w:szCs w:val="24"/>
        </w:rPr>
        <w:t xml:space="preserve"> Механические и электрические свойства </w:t>
      </w:r>
      <w:r>
        <w:rPr>
          <w:rFonts w:ascii="Arial" w:hAnsi="Arial" w:cs="Arial"/>
          <w:sz w:val="24"/>
          <w:szCs w:val="24"/>
        </w:rPr>
        <w:t>выводов</w:t>
      </w:r>
      <w:r w:rsidRPr="006B50C3">
        <w:rPr>
          <w:rFonts w:ascii="Arial" w:hAnsi="Arial" w:cs="Arial"/>
          <w:sz w:val="24"/>
          <w:szCs w:val="24"/>
        </w:rPr>
        <w:t xml:space="preserve"> 9.2.5</w:t>
      </w:r>
      <w:r w:rsidR="00344EA2">
        <w:rPr>
          <w:rFonts w:ascii="Arial" w:hAnsi="Arial" w:cs="Arial"/>
          <w:sz w:val="24"/>
          <w:szCs w:val="24"/>
        </w:rPr>
        <w:t>.</w:t>
      </w:r>
    </w:p>
    <w:p w14:paraId="1DC3DD5B" w14:textId="6DEA97BB" w:rsidR="00A87183" w:rsidRPr="00A87183" w:rsidRDefault="004A1FD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87183">
        <w:rPr>
          <w:rFonts w:ascii="Arial" w:hAnsi="Arial" w:cs="Arial"/>
          <w:sz w:val="24"/>
          <w:szCs w:val="24"/>
        </w:rPr>
        <w:t xml:space="preserve"> </w:t>
      </w:r>
      <w:r w:rsidR="00344EA2">
        <w:rPr>
          <w:rFonts w:ascii="Arial" w:hAnsi="Arial" w:cs="Arial"/>
          <w:sz w:val="24"/>
          <w:szCs w:val="24"/>
        </w:rPr>
        <w:t>п</w:t>
      </w:r>
      <w:r w:rsidR="00344EA2" w:rsidRPr="00F31849">
        <w:rPr>
          <w:rFonts w:ascii="Arial" w:hAnsi="Arial" w:cs="Arial"/>
          <w:sz w:val="24"/>
          <w:szCs w:val="24"/>
        </w:rPr>
        <w:t>оследовательность</w:t>
      </w:r>
      <w:r w:rsidR="00344EA2" w:rsidRPr="00A87183">
        <w:rPr>
          <w:rFonts w:ascii="Arial" w:hAnsi="Arial" w:cs="Arial"/>
          <w:sz w:val="24"/>
          <w:szCs w:val="24"/>
        </w:rPr>
        <w:t xml:space="preserve"> </w:t>
      </w:r>
      <w:r w:rsidR="00A87183" w:rsidRPr="00A87183">
        <w:rPr>
          <w:rFonts w:ascii="Arial" w:hAnsi="Arial" w:cs="Arial"/>
          <w:sz w:val="24"/>
          <w:szCs w:val="24"/>
        </w:rPr>
        <w:t>испытаний II (образец № 2)</w:t>
      </w:r>
      <w:r w:rsidR="00C370E4">
        <w:rPr>
          <w:rFonts w:ascii="Arial" w:hAnsi="Arial" w:cs="Arial"/>
          <w:sz w:val="24"/>
          <w:szCs w:val="24"/>
        </w:rPr>
        <w:t>:</w:t>
      </w:r>
    </w:p>
    <w:p w14:paraId="3AA142D6" w14:textId="79508114" w:rsidR="00A87183" w:rsidRPr="00C370E4" w:rsidRDefault="00A8718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70E4">
        <w:rPr>
          <w:rFonts w:ascii="Arial" w:hAnsi="Arial" w:cs="Arial"/>
          <w:sz w:val="24"/>
          <w:szCs w:val="24"/>
        </w:rPr>
        <w:t>Испытание № 1</w:t>
      </w:r>
      <w:r w:rsidR="00344EA2">
        <w:rPr>
          <w:rFonts w:ascii="Arial" w:hAnsi="Arial" w:cs="Arial"/>
          <w:sz w:val="24"/>
          <w:szCs w:val="24"/>
        </w:rPr>
        <w:t>.</w:t>
      </w:r>
      <w:r w:rsidRPr="00C370E4">
        <w:rPr>
          <w:rFonts w:ascii="Arial" w:hAnsi="Arial" w:cs="Arial"/>
          <w:sz w:val="24"/>
          <w:szCs w:val="24"/>
        </w:rPr>
        <w:t xml:space="preserve"> </w:t>
      </w:r>
      <w:r w:rsidR="00C370E4" w:rsidRPr="00C370E4">
        <w:rPr>
          <w:rFonts w:ascii="Arial" w:hAnsi="Arial" w:cs="Arial"/>
          <w:color w:val="000000"/>
          <w:sz w:val="24"/>
          <w:szCs w:val="24"/>
        </w:rPr>
        <w:t>Включающая и отключающая способности коммутационных элементов в условиях нормальных нагрузо</w:t>
      </w:r>
      <w:r w:rsidR="00C370E4" w:rsidRPr="00C370E4">
        <w:rPr>
          <w:rFonts w:ascii="Arial" w:hAnsi="Arial" w:cs="Arial"/>
          <w:sz w:val="24"/>
          <w:szCs w:val="24"/>
        </w:rPr>
        <w:t xml:space="preserve">к </w:t>
      </w:r>
      <w:r w:rsidRPr="00C370E4">
        <w:rPr>
          <w:rFonts w:ascii="Arial" w:hAnsi="Arial" w:cs="Arial"/>
          <w:sz w:val="24"/>
          <w:szCs w:val="24"/>
        </w:rPr>
        <w:t>9.3.3.5.3</w:t>
      </w:r>
      <w:r w:rsidR="00344EA2">
        <w:rPr>
          <w:rFonts w:ascii="Arial" w:hAnsi="Arial" w:cs="Arial"/>
          <w:sz w:val="24"/>
          <w:szCs w:val="24"/>
        </w:rPr>
        <w:t>.</w:t>
      </w:r>
      <w:r w:rsidRPr="00C370E4">
        <w:rPr>
          <w:rFonts w:ascii="Arial" w:hAnsi="Arial" w:cs="Arial"/>
          <w:sz w:val="24"/>
          <w:szCs w:val="24"/>
        </w:rPr>
        <w:t xml:space="preserve"> </w:t>
      </w:r>
    </w:p>
    <w:p w14:paraId="578DDACA" w14:textId="1254D357" w:rsidR="00A87183" w:rsidRPr="00C370E4" w:rsidRDefault="00344EA2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</w:t>
      </w:r>
      <w:r w:rsidR="00A87183" w:rsidRPr="00C370E4">
        <w:rPr>
          <w:rFonts w:ascii="Arial" w:hAnsi="Arial" w:cs="Arial"/>
          <w:sz w:val="24"/>
          <w:szCs w:val="24"/>
        </w:rPr>
        <w:t>спытани</w:t>
      </w:r>
      <w:r>
        <w:rPr>
          <w:rFonts w:ascii="Arial" w:hAnsi="Arial" w:cs="Arial"/>
          <w:sz w:val="24"/>
          <w:szCs w:val="24"/>
        </w:rPr>
        <w:t>е</w:t>
      </w:r>
      <w:r w:rsidR="00A87183" w:rsidRPr="00C370E4">
        <w:rPr>
          <w:rFonts w:ascii="Arial" w:hAnsi="Arial" w:cs="Arial"/>
          <w:sz w:val="24"/>
          <w:szCs w:val="24"/>
        </w:rPr>
        <w:t xml:space="preserve"> 2</w:t>
      </w:r>
      <w:r>
        <w:rPr>
          <w:rFonts w:ascii="Arial" w:hAnsi="Arial" w:cs="Arial"/>
          <w:sz w:val="24"/>
          <w:szCs w:val="24"/>
        </w:rPr>
        <w:t>.</w:t>
      </w:r>
      <w:r w:rsidR="00A87183" w:rsidRPr="00C370E4">
        <w:rPr>
          <w:rFonts w:ascii="Arial" w:hAnsi="Arial" w:cs="Arial"/>
          <w:sz w:val="24"/>
          <w:szCs w:val="24"/>
        </w:rPr>
        <w:t xml:space="preserve"> </w:t>
      </w:r>
      <w:r w:rsidR="00C370E4" w:rsidRPr="00C370E4">
        <w:rPr>
          <w:rFonts w:ascii="Arial" w:hAnsi="Arial" w:cs="Arial"/>
          <w:color w:val="000000"/>
          <w:sz w:val="24"/>
          <w:szCs w:val="24"/>
        </w:rPr>
        <w:t xml:space="preserve">Проверка электрической прочности изоляции </w:t>
      </w:r>
      <w:r>
        <w:rPr>
          <w:rFonts w:ascii="Arial" w:hAnsi="Arial" w:cs="Arial"/>
          <w:sz w:val="24"/>
          <w:szCs w:val="24"/>
        </w:rPr>
        <w:t>[</w:t>
      </w:r>
      <w:r w:rsidR="00A87183" w:rsidRPr="00C370E4">
        <w:rPr>
          <w:rFonts w:ascii="Arial" w:hAnsi="Arial" w:cs="Arial"/>
          <w:sz w:val="24"/>
          <w:szCs w:val="24"/>
        </w:rPr>
        <w:t>9.3.3.5.6</w:t>
      </w:r>
      <w:r>
        <w:rPr>
          <w:rFonts w:ascii="Arial" w:hAnsi="Arial" w:cs="Arial"/>
          <w:sz w:val="24"/>
          <w:szCs w:val="24"/>
        </w:rPr>
        <w:t>, перечисление</w:t>
      </w:r>
      <w:r w:rsidR="00A87183" w:rsidRPr="00C370E4">
        <w:rPr>
          <w:rFonts w:ascii="Arial" w:hAnsi="Arial" w:cs="Arial"/>
          <w:sz w:val="24"/>
          <w:szCs w:val="24"/>
        </w:rPr>
        <w:t xml:space="preserve"> b</w:t>
      </w:r>
      <w:r>
        <w:rPr>
          <w:rFonts w:ascii="Arial" w:hAnsi="Arial" w:cs="Arial"/>
          <w:sz w:val="24"/>
          <w:szCs w:val="24"/>
        </w:rPr>
        <w:t>]</w:t>
      </w:r>
      <w:r w:rsidR="00C370E4">
        <w:rPr>
          <w:rFonts w:ascii="Arial" w:hAnsi="Arial" w:cs="Arial"/>
          <w:sz w:val="24"/>
          <w:szCs w:val="24"/>
        </w:rPr>
        <w:t>;</w:t>
      </w:r>
    </w:p>
    <w:p w14:paraId="780F696C" w14:textId="0A4FB151" w:rsidR="00A87183" w:rsidRPr="00A87183" w:rsidRDefault="004A1FD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87183">
        <w:rPr>
          <w:rFonts w:ascii="Arial" w:hAnsi="Arial" w:cs="Arial"/>
          <w:sz w:val="24"/>
          <w:szCs w:val="24"/>
        </w:rPr>
        <w:t xml:space="preserve"> </w:t>
      </w:r>
      <w:r w:rsidR="00344EA2">
        <w:rPr>
          <w:rFonts w:ascii="Arial" w:hAnsi="Arial" w:cs="Arial"/>
          <w:sz w:val="24"/>
          <w:szCs w:val="24"/>
        </w:rPr>
        <w:t>п</w:t>
      </w:r>
      <w:r w:rsidR="00344EA2" w:rsidRPr="00F31849">
        <w:rPr>
          <w:rFonts w:ascii="Arial" w:hAnsi="Arial" w:cs="Arial"/>
          <w:sz w:val="24"/>
          <w:szCs w:val="24"/>
        </w:rPr>
        <w:t>оследовательность</w:t>
      </w:r>
      <w:r w:rsidR="00344EA2">
        <w:rPr>
          <w:rFonts w:ascii="Arial" w:hAnsi="Arial" w:cs="Arial"/>
          <w:sz w:val="24"/>
          <w:szCs w:val="24"/>
        </w:rPr>
        <w:t xml:space="preserve"> </w:t>
      </w:r>
      <w:r w:rsidR="00A87183" w:rsidRPr="00A87183">
        <w:rPr>
          <w:rFonts w:ascii="Arial" w:hAnsi="Arial" w:cs="Arial"/>
          <w:sz w:val="24"/>
          <w:szCs w:val="24"/>
        </w:rPr>
        <w:t>испытаний III (образец № 3</w:t>
      </w:r>
      <w:r w:rsidR="00344EA2" w:rsidRPr="00A87183">
        <w:rPr>
          <w:rFonts w:ascii="Arial" w:hAnsi="Arial" w:cs="Arial"/>
          <w:sz w:val="24"/>
          <w:szCs w:val="24"/>
        </w:rPr>
        <w:t>)</w:t>
      </w:r>
      <w:r w:rsidR="00344EA2">
        <w:rPr>
          <w:rFonts w:ascii="Arial" w:hAnsi="Arial" w:cs="Arial"/>
          <w:sz w:val="24"/>
          <w:szCs w:val="24"/>
        </w:rPr>
        <w:t>.</w:t>
      </w:r>
    </w:p>
    <w:p w14:paraId="42310263" w14:textId="5798FB24" w:rsidR="00A87183" w:rsidRPr="00C370E4" w:rsidRDefault="00A8718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70E4">
        <w:rPr>
          <w:rFonts w:ascii="Arial" w:hAnsi="Arial" w:cs="Arial"/>
          <w:sz w:val="24"/>
          <w:szCs w:val="24"/>
        </w:rPr>
        <w:t>Испытание № 1</w:t>
      </w:r>
      <w:r w:rsidR="00205BE6">
        <w:rPr>
          <w:rFonts w:ascii="Arial" w:hAnsi="Arial" w:cs="Arial"/>
          <w:sz w:val="24"/>
          <w:szCs w:val="24"/>
        </w:rPr>
        <w:t>.</w:t>
      </w:r>
      <w:r w:rsidRPr="00C370E4">
        <w:rPr>
          <w:rFonts w:ascii="Arial" w:hAnsi="Arial" w:cs="Arial"/>
          <w:sz w:val="24"/>
          <w:szCs w:val="24"/>
        </w:rPr>
        <w:t xml:space="preserve"> </w:t>
      </w:r>
      <w:r w:rsidR="00C370E4" w:rsidRPr="00C370E4">
        <w:rPr>
          <w:rFonts w:ascii="Arial" w:hAnsi="Arial" w:cs="Arial"/>
          <w:color w:val="000000"/>
          <w:sz w:val="24"/>
          <w:szCs w:val="24"/>
        </w:rPr>
        <w:t>Включающая и отключающая способности коммутационных элементов в условиях перегрузок</w:t>
      </w:r>
      <w:r w:rsidR="00C370E4" w:rsidRPr="00C370E4">
        <w:rPr>
          <w:rFonts w:ascii="Arial" w:hAnsi="Arial" w:cs="Arial"/>
          <w:sz w:val="24"/>
          <w:szCs w:val="24"/>
        </w:rPr>
        <w:t xml:space="preserve"> </w:t>
      </w:r>
      <w:r w:rsidRPr="00C370E4">
        <w:rPr>
          <w:rFonts w:ascii="Arial" w:hAnsi="Arial" w:cs="Arial"/>
          <w:sz w:val="24"/>
          <w:szCs w:val="24"/>
        </w:rPr>
        <w:t>(9.3.3.5.4)</w:t>
      </w:r>
      <w:r w:rsidR="00205BE6">
        <w:rPr>
          <w:rFonts w:ascii="Arial" w:hAnsi="Arial" w:cs="Arial"/>
          <w:sz w:val="24"/>
          <w:szCs w:val="24"/>
        </w:rPr>
        <w:t>.</w:t>
      </w:r>
      <w:r w:rsidRPr="00C370E4">
        <w:rPr>
          <w:rFonts w:ascii="Arial" w:hAnsi="Arial" w:cs="Arial"/>
          <w:sz w:val="24"/>
          <w:szCs w:val="24"/>
        </w:rPr>
        <w:t xml:space="preserve"> </w:t>
      </w:r>
    </w:p>
    <w:p w14:paraId="4F751BAE" w14:textId="5DE5ED5D" w:rsidR="009A3BC1" w:rsidRPr="00C370E4" w:rsidRDefault="00A87183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70E4">
        <w:rPr>
          <w:rFonts w:ascii="Arial" w:hAnsi="Arial" w:cs="Arial"/>
          <w:sz w:val="24"/>
          <w:szCs w:val="24"/>
        </w:rPr>
        <w:t>Испытание № 2</w:t>
      </w:r>
      <w:r w:rsidR="00205BE6">
        <w:rPr>
          <w:rFonts w:ascii="Arial" w:hAnsi="Arial" w:cs="Arial"/>
          <w:sz w:val="24"/>
          <w:szCs w:val="24"/>
        </w:rPr>
        <w:t>.</w:t>
      </w:r>
      <w:r w:rsidRPr="00C370E4">
        <w:rPr>
          <w:rFonts w:ascii="Arial" w:hAnsi="Arial" w:cs="Arial"/>
          <w:sz w:val="24"/>
          <w:szCs w:val="24"/>
        </w:rPr>
        <w:t xml:space="preserve"> </w:t>
      </w:r>
      <w:r w:rsidR="00C370E4" w:rsidRPr="00C370E4">
        <w:rPr>
          <w:rFonts w:ascii="Arial" w:hAnsi="Arial" w:cs="Arial"/>
          <w:color w:val="000000"/>
          <w:sz w:val="24"/>
          <w:szCs w:val="24"/>
        </w:rPr>
        <w:t>Проверка электрической прочности изоляции</w:t>
      </w:r>
      <w:r w:rsidR="00C370E4" w:rsidRPr="00C370E4">
        <w:rPr>
          <w:rFonts w:ascii="Arial" w:hAnsi="Arial" w:cs="Arial"/>
          <w:sz w:val="24"/>
          <w:szCs w:val="24"/>
        </w:rPr>
        <w:t xml:space="preserve"> </w:t>
      </w:r>
      <w:r w:rsidR="00205BE6">
        <w:rPr>
          <w:rFonts w:ascii="Arial" w:hAnsi="Arial" w:cs="Arial"/>
          <w:sz w:val="24"/>
          <w:szCs w:val="24"/>
        </w:rPr>
        <w:t>[</w:t>
      </w:r>
      <w:r w:rsidRPr="00C370E4">
        <w:rPr>
          <w:rFonts w:ascii="Arial" w:hAnsi="Arial" w:cs="Arial"/>
          <w:sz w:val="24"/>
          <w:szCs w:val="24"/>
        </w:rPr>
        <w:t>9.3.3.5.6</w:t>
      </w:r>
      <w:r w:rsidR="00205BE6">
        <w:rPr>
          <w:rFonts w:ascii="Arial" w:hAnsi="Arial" w:cs="Arial"/>
          <w:sz w:val="24"/>
          <w:szCs w:val="24"/>
        </w:rPr>
        <w:t>, перечисление</w:t>
      </w:r>
      <w:r w:rsidRPr="00C370E4">
        <w:rPr>
          <w:rFonts w:ascii="Arial" w:hAnsi="Arial" w:cs="Arial"/>
          <w:sz w:val="24"/>
          <w:szCs w:val="24"/>
        </w:rPr>
        <w:t xml:space="preserve"> b</w:t>
      </w:r>
      <w:r w:rsidR="00205BE6">
        <w:rPr>
          <w:rFonts w:ascii="Arial" w:hAnsi="Arial" w:cs="Arial"/>
          <w:sz w:val="24"/>
          <w:szCs w:val="24"/>
        </w:rPr>
        <w:t>];</w:t>
      </w:r>
    </w:p>
    <w:p w14:paraId="5C693C5F" w14:textId="30BFA3E5" w:rsidR="00C370E4" w:rsidRPr="00C370E4" w:rsidRDefault="004A1FD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370E4">
        <w:rPr>
          <w:rFonts w:ascii="Arial" w:hAnsi="Arial" w:cs="Arial"/>
          <w:sz w:val="24"/>
          <w:szCs w:val="24"/>
        </w:rPr>
        <w:t xml:space="preserve"> </w:t>
      </w:r>
      <w:r w:rsidR="00205BE6">
        <w:rPr>
          <w:rFonts w:ascii="Arial" w:hAnsi="Arial" w:cs="Arial"/>
          <w:sz w:val="24"/>
          <w:szCs w:val="24"/>
        </w:rPr>
        <w:t>п</w:t>
      </w:r>
      <w:r w:rsidR="00205BE6" w:rsidRPr="00F31849">
        <w:rPr>
          <w:rFonts w:ascii="Arial" w:hAnsi="Arial" w:cs="Arial"/>
          <w:sz w:val="24"/>
          <w:szCs w:val="24"/>
        </w:rPr>
        <w:t>оследовательность</w:t>
      </w:r>
      <w:r w:rsidR="00205BE6">
        <w:rPr>
          <w:rFonts w:ascii="Arial" w:hAnsi="Arial" w:cs="Arial"/>
          <w:sz w:val="24"/>
          <w:szCs w:val="24"/>
        </w:rPr>
        <w:t xml:space="preserve"> </w:t>
      </w:r>
      <w:r w:rsidR="00C370E4" w:rsidRPr="00C370E4">
        <w:rPr>
          <w:rFonts w:ascii="Arial" w:hAnsi="Arial" w:cs="Arial"/>
          <w:sz w:val="24"/>
          <w:szCs w:val="24"/>
        </w:rPr>
        <w:t>испытаний IV (образец № 4</w:t>
      </w:r>
      <w:r w:rsidR="00205BE6" w:rsidRPr="00C370E4">
        <w:rPr>
          <w:rFonts w:ascii="Arial" w:hAnsi="Arial" w:cs="Arial"/>
          <w:sz w:val="24"/>
          <w:szCs w:val="24"/>
        </w:rPr>
        <w:t>)</w:t>
      </w:r>
      <w:r w:rsidR="00205BE6">
        <w:rPr>
          <w:rFonts w:ascii="Arial" w:hAnsi="Arial" w:cs="Arial"/>
          <w:sz w:val="24"/>
          <w:szCs w:val="24"/>
        </w:rPr>
        <w:t>.</w:t>
      </w:r>
    </w:p>
    <w:p w14:paraId="4C3DE98B" w14:textId="0D5B7BD5" w:rsidR="00C370E4" w:rsidRPr="00C370E4" w:rsidRDefault="00C370E4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70E4">
        <w:rPr>
          <w:rFonts w:ascii="Arial" w:hAnsi="Arial" w:cs="Arial"/>
          <w:sz w:val="24"/>
          <w:szCs w:val="24"/>
        </w:rPr>
        <w:t>Испытание № 1</w:t>
      </w:r>
      <w:r w:rsidR="00205BE6">
        <w:rPr>
          <w:rFonts w:ascii="Arial" w:hAnsi="Arial" w:cs="Arial"/>
          <w:sz w:val="24"/>
          <w:szCs w:val="24"/>
        </w:rPr>
        <w:t>.</w:t>
      </w:r>
      <w:r w:rsidRPr="00C370E4">
        <w:rPr>
          <w:rFonts w:ascii="Arial" w:hAnsi="Arial" w:cs="Arial"/>
          <w:sz w:val="24"/>
          <w:szCs w:val="24"/>
        </w:rPr>
        <w:t xml:space="preserve"> Работоспособность при условном токе короткого замыкания (9.3.4)</w:t>
      </w:r>
      <w:r w:rsidR="00205BE6">
        <w:rPr>
          <w:rFonts w:ascii="Arial" w:hAnsi="Arial" w:cs="Arial"/>
          <w:sz w:val="24"/>
          <w:szCs w:val="24"/>
        </w:rPr>
        <w:t>.</w:t>
      </w:r>
      <w:r w:rsidRPr="00C370E4">
        <w:rPr>
          <w:rFonts w:ascii="Arial" w:hAnsi="Arial" w:cs="Arial"/>
          <w:sz w:val="24"/>
          <w:szCs w:val="24"/>
        </w:rPr>
        <w:t xml:space="preserve"> </w:t>
      </w:r>
    </w:p>
    <w:p w14:paraId="7E355BF3" w14:textId="0A8B01B9" w:rsidR="00C370E4" w:rsidRPr="00C370E4" w:rsidRDefault="00C370E4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70E4">
        <w:rPr>
          <w:rFonts w:ascii="Arial" w:hAnsi="Arial" w:cs="Arial"/>
          <w:sz w:val="24"/>
          <w:szCs w:val="24"/>
        </w:rPr>
        <w:t>Испытание № 2</w:t>
      </w:r>
      <w:r w:rsidR="00205BE6">
        <w:rPr>
          <w:rFonts w:ascii="Arial" w:hAnsi="Arial" w:cs="Arial"/>
          <w:sz w:val="24"/>
          <w:szCs w:val="24"/>
        </w:rPr>
        <w:t>.</w:t>
      </w:r>
      <w:r w:rsidRPr="00C370E4">
        <w:rPr>
          <w:rFonts w:ascii="Arial" w:hAnsi="Arial" w:cs="Arial"/>
          <w:sz w:val="24"/>
          <w:szCs w:val="24"/>
        </w:rPr>
        <w:t xml:space="preserve"> </w:t>
      </w:r>
      <w:r w:rsidRPr="005962FE">
        <w:rPr>
          <w:rFonts w:ascii="Arial" w:hAnsi="Arial" w:cs="Arial"/>
          <w:sz w:val="24"/>
          <w:szCs w:val="24"/>
        </w:rPr>
        <w:t xml:space="preserve"> </w:t>
      </w:r>
      <w:r w:rsidRPr="005962FE">
        <w:rPr>
          <w:rFonts w:ascii="Arial" w:hAnsi="Arial" w:cs="Arial"/>
          <w:color w:val="000000"/>
          <w:sz w:val="24"/>
          <w:szCs w:val="24"/>
        </w:rPr>
        <w:t xml:space="preserve">Проверка электрической прочности изоляции </w:t>
      </w:r>
      <w:r w:rsidR="00205BE6">
        <w:rPr>
          <w:rFonts w:ascii="Arial" w:hAnsi="Arial" w:cs="Arial"/>
          <w:sz w:val="24"/>
          <w:szCs w:val="24"/>
        </w:rPr>
        <w:t>[</w:t>
      </w:r>
      <w:r w:rsidRPr="005962FE">
        <w:rPr>
          <w:rFonts w:ascii="Arial" w:hAnsi="Arial" w:cs="Arial"/>
          <w:sz w:val="24"/>
          <w:szCs w:val="24"/>
        </w:rPr>
        <w:t>9.3.3.5.6</w:t>
      </w:r>
      <w:r w:rsidR="00205BE6">
        <w:rPr>
          <w:rFonts w:ascii="Arial" w:hAnsi="Arial" w:cs="Arial"/>
          <w:sz w:val="24"/>
          <w:szCs w:val="24"/>
        </w:rPr>
        <w:t>, перечисление</w:t>
      </w:r>
      <w:r w:rsidRPr="005962FE">
        <w:rPr>
          <w:rFonts w:ascii="Arial" w:hAnsi="Arial" w:cs="Arial"/>
          <w:sz w:val="24"/>
          <w:szCs w:val="24"/>
        </w:rPr>
        <w:t xml:space="preserve"> b</w:t>
      </w:r>
      <w:r w:rsidR="00205BE6">
        <w:rPr>
          <w:rFonts w:ascii="Arial" w:hAnsi="Arial" w:cs="Arial"/>
          <w:sz w:val="24"/>
          <w:szCs w:val="24"/>
        </w:rPr>
        <w:t>]</w:t>
      </w:r>
      <w:r w:rsidRPr="005962FE">
        <w:rPr>
          <w:rFonts w:ascii="Arial" w:hAnsi="Arial" w:cs="Arial"/>
          <w:sz w:val="24"/>
          <w:szCs w:val="24"/>
        </w:rPr>
        <w:t>;</w:t>
      </w:r>
    </w:p>
    <w:p w14:paraId="60156D0A" w14:textId="6E8141EE" w:rsidR="00C370E4" w:rsidRPr="00C370E4" w:rsidRDefault="004A1FD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370E4">
        <w:rPr>
          <w:rFonts w:ascii="Arial" w:hAnsi="Arial" w:cs="Arial"/>
          <w:sz w:val="24"/>
          <w:szCs w:val="24"/>
        </w:rPr>
        <w:t xml:space="preserve"> </w:t>
      </w:r>
      <w:r w:rsidR="00205BE6">
        <w:rPr>
          <w:rFonts w:ascii="Arial" w:hAnsi="Arial" w:cs="Arial"/>
          <w:sz w:val="24"/>
          <w:szCs w:val="24"/>
        </w:rPr>
        <w:t>п</w:t>
      </w:r>
      <w:r w:rsidR="00205BE6" w:rsidRPr="00F31849">
        <w:rPr>
          <w:rFonts w:ascii="Arial" w:hAnsi="Arial" w:cs="Arial"/>
          <w:sz w:val="24"/>
          <w:szCs w:val="24"/>
        </w:rPr>
        <w:t>оследовательность</w:t>
      </w:r>
      <w:r w:rsidR="00205BE6">
        <w:rPr>
          <w:rFonts w:ascii="Arial" w:hAnsi="Arial" w:cs="Arial"/>
          <w:sz w:val="24"/>
          <w:szCs w:val="24"/>
        </w:rPr>
        <w:t xml:space="preserve"> </w:t>
      </w:r>
      <w:r w:rsidR="00C370E4" w:rsidRPr="00C370E4">
        <w:rPr>
          <w:rFonts w:ascii="Arial" w:hAnsi="Arial" w:cs="Arial"/>
          <w:sz w:val="24"/>
          <w:szCs w:val="24"/>
        </w:rPr>
        <w:t>испытаний V (образец № 5)</w:t>
      </w:r>
      <w:r w:rsidR="00205BE6">
        <w:rPr>
          <w:rFonts w:ascii="Arial" w:hAnsi="Arial" w:cs="Arial"/>
          <w:sz w:val="24"/>
          <w:szCs w:val="24"/>
        </w:rPr>
        <w:t>.</w:t>
      </w:r>
    </w:p>
    <w:p w14:paraId="297FF378" w14:textId="27B17DE2" w:rsidR="00C370E4" w:rsidRPr="004B241E" w:rsidRDefault="00C370E4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B241E">
        <w:rPr>
          <w:rFonts w:ascii="Arial" w:hAnsi="Arial" w:cs="Arial"/>
          <w:sz w:val="24"/>
          <w:szCs w:val="24"/>
        </w:rPr>
        <w:lastRenderedPageBreak/>
        <w:t>Испытание № 1</w:t>
      </w:r>
      <w:r w:rsidR="00205BE6">
        <w:rPr>
          <w:rFonts w:ascii="Arial" w:hAnsi="Arial" w:cs="Arial"/>
          <w:sz w:val="24"/>
          <w:szCs w:val="24"/>
        </w:rPr>
        <w:t>.</w:t>
      </w:r>
      <w:r w:rsidRPr="004B241E">
        <w:rPr>
          <w:rFonts w:ascii="Arial" w:hAnsi="Arial" w:cs="Arial"/>
          <w:sz w:val="24"/>
          <w:szCs w:val="24"/>
        </w:rPr>
        <w:t xml:space="preserve"> </w:t>
      </w:r>
      <w:r w:rsidR="004B241E" w:rsidRPr="004B241E">
        <w:rPr>
          <w:rFonts w:ascii="Arial" w:hAnsi="Arial" w:cs="Arial"/>
          <w:color w:val="000000"/>
          <w:sz w:val="24"/>
          <w:szCs w:val="24"/>
        </w:rPr>
        <w:t>Степень защиты аппаратов для цепей управления в оболочке</w:t>
      </w:r>
      <w:r w:rsidRPr="004B241E">
        <w:rPr>
          <w:rFonts w:ascii="Arial" w:hAnsi="Arial" w:cs="Arial"/>
          <w:sz w:val="24"/>
          <w:szCs w:val="24"/>
        </w:rPr>
        <w:t xml:space="preserve"> (IEC 60947-1:2020</w:t>
      </w:r>
      <w:r w:rsidR="004B241E" w:rsidRPr="004B241E">
        <w:rPr>
          <w:rFonts w:ascii="Arial" w:hAnsi="Arial" w:cs="Arial"/>
          <w:sz w:val="24"/>
          <w:szCs w:val="24"/>
        </w:rPr>
        <w:t>, Приложение С</w:t>
      </w:r>
      <w:r w:rsidRPr="004B241E">
        <w:rPr>
          <w:rFonts w:ascii="Arial" w:hAnsi="Arial" w:cs="Arial"/>
          <w:sz w:val="24"/>
          <w:szCs w:val="24"/>
        </w:rPr>
        <w:t>)</w:t>
      </w:r>
      <w:r w:rsidR="00205BE6">
        <w:rPr>
          <w:rFonts w:ascii="Arial" w:hAnsi="Arial" w:cs="Arial"/>
          <w:sz w:val="24"/>
          <w:szCs w:val="24"/>
        </w:rPr>
        <w:t>.</w:t>
      </w:r>
      <w:r w:rsidRPr="004B241E">
        <w:rPr>
          <w:rFonts w:ascii="Arial" w:hAnsi="Arial" w:cs="Arial"/>
          <w:sz w:val="24"/>
          <w:szCs w:val="24"/>
        </w:rPr>
        <w:t xml:space="preserve"> </w:t>
      </w:r>
    </w:p>
    <w:p w14:paraId="2CAC1B3C" w14:textId="4890244F" w:rsidR="00C370E4" w:rsidRPr="00C370E4" w:rsidRDefault="004B241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Испытание № 2</w:t>
      </w:r>
      <w:r w:rsidR="00205BE6">
        <w:rPr>
          <w:rFonts w:ascii="Arial" w:hAnsi="Arial" w:cs="Arial"/>
          <w:sz w:val="24"/>
          <w:szCs w:val="24"/>
        </w:rPr>
        <w:t>.</w:t>
      </w:r>
      <w:r w:rsidR="00C370E4" w:rsidRPr="00C370E4">
        <w:rPr>
          <w:rFonts w:ascii="Arial" w:hAnsi="Arial" w:cs="Arial"/>
          <w:sz w:val="24"/>
          <w:szCs w:val="24"/>
        </w:rPr>
        <w:t xml:space="preserve"> Проверка целостности защитного заземления (9.2.9), если применимо</w:t>
      </w:r>
      <w:r w:rsidR="00205BE6">
        <w:rPr>
          <w:rFonts w:ascii="Arial" w:hAnsi="Arial" w:cs="Arial"/>
          <w:sz w:val="24"/>
          <w:szCs w:val="24"/>
        </w:rPr>
        <w:t>.</w:t>
      </w:r>
    </w:p>
    <w:p w14:paraId="5C020369" w14:textId="051A729F" w:rsidR="009A3BC1" w:rsidRPr="00C370E4" w:rsidRDefault="00426C8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Испытание № 3</w:t>
      </w:r>
      <w:r w:rsidR="00205BE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Испытание на вытягивание</w:t>
      </w:r>
      <w:r w:rsidR="00C370E4" w:rsidRPr="00C370E4">
        <w:rPr>
          <w:rFonts w:ascii="Arial" w:hAnsi="Arial" w:cs="Arial"/>
          <w:sz w:val="24"/>
          <w:szCs w:val="24"/>
        </w:rPr>
        <w:t xml:space="preserve"> провода, испытание на крутящий момент и испытание </w:t>
      </w:r>
      <w:r w:rsidR="00854AAA">
        <w:rPr>
          <w:rFonts w:ascii="Arial" w:hAnsi="Arial" w:cs="Arial"/>
          <w:sz w:val="24"/>
          <w:szCs w:val="24"/>
        </w:rPr>
        <w:t xml:space="preserve">на изгиб </w:t>
      </w:r>
      <w:r w:rsidR="00DA7B44">
        <w:rPr>
          <w:rFonts w:ascii="Arial" w:hAnsi="Arial" w:cs="Arial"/>
          <w:sz w:val="24"/>
          <w:szCs w:val="24"/>
        </w:rPr>
        <w:t>в</w:t>
      </w:r>
      <w:r w:rsidR="00854AAA">
        <w:rPr>
          <w:rFonts w:ascii="Arial" w:hAnsi="Arial" w:cs="Arial"/>
          <w:sz w:val="24"/>
          <w:szCs w:val="24"/>
        </w:rPr>
        <w:t xml:space="preserve"> металлическ</w:t>
      </w:r>
      <w:r w:rsidR="00DA7B44">
        <w:rPr>
          <w:rFonts w:ascii="Arial" w:hAnsi="Arial" w:cs="Arial"/>
          <w:sz w:val="24"/>
          <w:szCs w:val="24"/>
        </w:rPr>
        <w:t>ом</w:t>
      </w:r>
      <w:r w:rsidR="00854AAA">
        <w:rPr>
          <w:rFonts w:ascii="Arial" w:hAnsi="Arial" w:cs="Arial"/>
          <w:sz w:val="24"/>
          <w:szCs w:val="24"/>
        </w:rPr>
        <w:t xml:space="preserve"> канал</w:t>
      </w:r>
      <w:r w:rsidR="00DA7B44">
        <w:rPr>
          <w:rFonts w:ascii="Arial" w:hAnsi="Arial" w:cs="Arial"/>
          <w:sz w:val="24"/>
          <w:szCs w:val="24"/>
        </w:rPr>
        <w:t xml:space="preserve">е </w:t>
      </w:r>
      <w:r w:rsidR="00C370E4" w:rsidRPr="00C370E4">
        <w:rPr>
          <w:rFonts w:ascii="Arial" w:hAnsi="Arial" w:cs="Arial"/>
          <w:sz w:val="24"/>
          <w:szCs w:val="24"/>
        </w:rPr>
        <w:t>(9.2.8),</w:t>
      </w:r>
      <w:r>
        <w:rPr>
          <w:rFonts w:ascii="Arial" w:hAnsi="Arial" w:cs="Arial"/>
          <w:sz w:val="24"/>
          <w:szCs w:val="24"/>
        </w:rPr>
        <w:t xml:space="preserve"> </w:t>
      </w:r>
      <w:r w:rsidR="00C370E4" w:rsidRPr="00C370E4">
        <w:rPr>
          <w:rFonts w:ascii="Arial" w:hAnsi="Arial" w:cs="Arial"/>
          <w:sz w:val="24"/>
          <w:szCs w:val="24"/>
        </w:rPr>
        <w:t>если применимо</w:t>
      </w:r>
      <w:r w:rsidR="00205BE6">
        <w:rPr>
          <w:rFonts w:ascii="Arial" w:hAnsi="Arial" w:cs="Arial"/>
          <w:sz w:val="24"/>
          <w:szCs w:val="24"/>
        </w:rPr>
        <w:t>;</w:t>
      </w:r>
    </w:p>
    <w:p w14:paraId="3BFE712E" w14:textId="643640EB" w:rsidR="00426C89" w:rsidRPr="00426C89" w:rsidRDefault="004A1FD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426C89">
        <w:rPr>
          <w:rFonts w:ascii="Arial" w:hAnsi="Arial" w:cs="Arial"/>
          <w:sz w:val="24"/>
          <w:szCs w:val="24"/>
        </w:rPr>
        <w:t xml:space="preserve"> </w:t>
      </w:r>
      <w:r w:rsidR="00205BE6">
        <w:rPr>
          <w:rFonts w:ascii="Arial" w:hAnsi="Arial" w:cs="Arial"/>
          <w:sz w:val="24"/>
          <w:szCs w:val="24"/>
        </w:rPr>
        <w:t>п</w:t>
      </w:r>
      <w:r w:rsidR="00205BE6" w:rsidRPr="00F31849">
        <w:rPr>
          <w:rFonts w:ascii="Arial" w:hAnsi="Arial" w:cs="Arial"/>
          <w:sz w:val="24"/>
          <w:szCs w:val="24"/>
        </w:rPr>
        <w:t xml:space="preserve">оследовательность </w:t>
      </w:r>
      <w:r w:rsidR="00426C89" w:rsidRPr="00426C89">
        <w:rPr>
          <w:rFonts w:ascii="Arial" w:hAnsi="Arial" w:cs="Arial"/>
          <w:sz w:val="24"/>
          <w:szCs w:val="24"/>
        </w:rPr>
        <w:t>испытаний VI (образец № 6</w:t>
      </w:r>
      <w:r w:rsidR="00205BE6" w:rsidRPr="00426C89">
        <w:rPr>
          <w:rFonts w:ascii="Arial" w:hAnsi="Arial" w:cs="Arial"/>
          <w:sz w:val="24"/>
          <w:szCs w:val="24"/>
        </w:rPr>
        <w:t>)</w:t>
      </w:r>
      <w:r w:rsidR="00205BE6">
        <w:rPr>
          <w:rFonts w:ascii="Arial" w:hAnsi="Arial" w:cs="Arial"/>
          <w:sz w:val="24"/>
          <w:szCs w:val="24"/>
        </w:rPr>
        <w:t>.</w:t>
      </w:r>
    </w:p>
    <w:p w14:paraId="246D7E1C" w14:textId="1C1DA30D" w:rsidR="00426C89" w:rsidRPr="00426C89" w:rsidRDefault="00426C8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26C89">
        <w:rPr>
          <w:rFonts w:ascii="Arial" w:hAnsi="Arial" w:cs="Arial"/>
          <w:sz w:val="24"/>
          <w:szCs w:val="24"/>
        </w:rPr>
        <w:t>Испытание № 1</w:t>
      </w:r>
      <w:r w:rsidR="00205BE6">
        <w:rPr>
          <w:rFonts w:ascii="Arial" w:hAnsi="Arial" w:cs="Arial"/>
          <w:sz w:val="24"/>
          <w:szCs w:val="24"/>
        </w:rPr>
        <w:t>.</w:t>
      </w:r>
      <w:r w:rsidRPr="00426C89">
        <w:rPr>
          <w:rFonts w:ascii="Arial" w:hAnsi="Arial" w:cs="Arial"/>
          <w:sz w:val="24"/>
          <w:szCs w:val="24"/>
        </w:rPr>
        <w:t xml:space="preserve"> </w:t>
      </w:r>
      <w:r w:rsidRPr="00426C89">
        <w:rPr>
          <w:rFonts w:ascii="Arial" w:hAnsi="Arial" w:cs="Arial"/>
          <w:color w:val="000000"/>
          <w:sz w:val="24"/>
          <w:szCs w:val="24"/>
        </w:rPr>
        <w:t xml:space="preserve">Измерение воздушных зазоров и путей утечки тока, в случае необходимости </w:t>
      </w:r>
      <w:r w:rsidRPr="00426C89">
        <w:rPr>
          <w:rFonts w:ascii="Arial" w:hAnsi="Arial" w:cs="Arial"/>
          <w:sz w:val="24"/>
          <w:szCs w:val="24"/>
        </w:rPr>
        <w:t>(8.1.4 IEC 60947-1:2020)</w:t>
      </w:r>
      <w:r w:rsidR="00205BE6">
        <w:rPr>
          <w:rFonts w:ascii="Arial" w:hAnsi="Arial" w:cs="Arial"/>
          <w:sz w:val="24"/>
          <w:szCs w:val="24"/>
        </w:rPr>
        <w:t>.</w:t>
      </w:r>
      <w:r w:rsidRPr="00426C89">
        <w:rPr>
          <w:rFonts w:ascii="Arial" w:hAnsi="Arial" w:cs="Arial"/>
          <w:sz w:val="24"/>
          <w:szCs w:val="24"/>
        </w:rPr>
        <w:t xml:space="preserve"> </w:t>
      </w:r>
    </w:p>
    <w:p w14:paraId="178BC0DB" w14:textId="0C76575F" w:rsidR="00426C89" w:rsidRPr="00426C89" w:rsidRDefault="00426C8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26C89">
        <w:rPr>
          <w:rFonts w:ascii="Arial" w:hAnsi="Arial" w:cs="Arial"/>
          <w:sz w:val="24"/>
          <w:szCs w:val="24"/>
        </w:rPr>
        <w:t>Испытание № 2</w:t>
      </w:r>
      <w:r w:rsidR="00205BE6">
        <w:rPr>
          <w:rFonts w:ascii="Arial" w:hAnsi="Arial" w:cs="Arial"/>
          <w:sz w:val="24"/>
          <w:szCs w:val="24"/>
        </w:rPr>
        <w:t>.</w:t>
      </w:r>
      <w:r w:rsidRPr="00426C89">
        <w:rPr>
          <w:rFonts w:ascii="Arial" w:hAnsi="Arial" w:cs="Arial"/>
          <w:sz w:val="24"/>
          <w:szCs w:val="24"/>
        </w:rPr>
        <w:t xml:space="preserve"> Проверка ограничения </w:t>
      </w:r>
      <w:r>
        <w:rPr>
          <w:rFonts w:ascii="Arial" w:hAnsi="Arial" w:cs="Arial"/>
          <w:sz w:val="24"/>
          <w:szCs w:val="24"/>
        </w:rPr>
        <w:t>вращения</w:t>
      </w:r>
      <w:r w:rsidRPr="00426C89">
        <w:rPr>
          <w:rFonts w:ascii="Arial" w:hAnsi="Arial" w:cs="Arial"/>
          <w:sz w:val="24"/>
          <w:szCs w:val="24"/>
        </w:rPr>
        <w:t xml:space="preserve"> поворотного переключателя (9.2.7)</w:t>
      </w:r>
      <w:r w:rsidR="00205BE6">
        <w:rPr>
          <w:rFonts w:ascii="Arial" w:hAnsi="Arial" w:cs="Arial"/>
          <w:sz w:val="24"/>
          <w:szCs w:val="24"/>
        </w:rPr>
        <w:t>.</w:t>
      </w:r>
    </w:p>
    <w:p w14:paraId="0C4A93DD" w14:textId="33029C39" w:rsidR="009A3BC1" w:rsidRPr="00C370E4" w:rsidRDefault="00426C8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26C89">
        <w:rPr>
          <w:rFonts w:ascii="Arial" w:hAnsi="Arial" w:cs="Arial"/>
          <w:sz w:val="24"/>
          <w:szCs w:val="24"/>
        </w:rPr>
        <w:t>Испытание № 3</w:t>
      </w:r>
      <w:r w:rsidR="00205BE6">
        <w:rPr>
          <w:rFonts w:ascii="Arial" w:hAnsi="Arial" w:cs="Arial"/>
          <w:sz w:val="24"/>
          <w:szCs w:val="24"/>
        </w:rPr>
        <w:t>.</w:t>
      </w:r>
      <w:r w:rsidRPr="00426C89">
        <w:rPr>
          <w:rFonts w:ascii="Arial" w:hAnsi="Arial" w:cs="Arial"/>
          <w:sz w:val="24"/>
          <w:szCs w:val="24"/>
        </w:rPr>
        <w:t xml:space="preserve"> Проверка усилия срабатывания или крутящего момента (9.2.6)</w:t>
      </w:r>
      <w:r>
        <w:rPr>
          <w:rFonts w:ascii="Arial" w:hAnsi="Arial" w:cs="Arial"/>
          <w:sz w:val="24"/>
          <w:szCs w:val="24"/>
        </w:rPr>
        <w:t>.</w:t>
      </w:r>
    </w:p>
    <w:p w14:paraId="14D33A92" w14:textId="062FFFD7" w:rsidR="00426C89" w:rsidRPr="00426C89" w:rsidRDefault="00426C8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26C89">
        <w:rPr>
          <w:rFonts w:ascii="Arial" w:hAnsi="Arial" w:cs="Arial"/>
          <w:sz w:val="24"/>
          <w:szCs w:val="24"/>
        </w:rPr>
        <w:t>Для испытаний, указанных в 9.2.2, 9.2.10, 9.2.11, 9.2.12 и 9.2.13, могут быть использованы дополнительные образцы, если</w:t>
      </w:r>
      <w:r>
        <w:rPr>
          <w:rFonts w:ascii="Arial" w:hAnsi="Arial" w:cs="Arial"/>
          <w:sz w:val="24"/>
          <w:szCs w:val="24"/>
        </w:rPr>
        <w:t xml:space="preserve"> </w:t>
      </w:r>
      <w:r w:rsidRPr="00426C89">
        <w:rPr>
          <w:rFonts w:ascii="Arial" w:hAnsi="Arial" w:cs="Arial"/>
          <w:sz w:val="24"/>
          <w:szCs w:val="24"/>
        </w:rPr>
        <w:t>это применимо.</w:t>
      </w:r>
    </w:p>
    <w:p w14:paraId="7A38618B" w14:textId="72724DD6" w:rsidR="009A3BC1" w:rsidRPr="00BE05FA" w:rsidRDefault="00426C89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26C89">
        <w:rPr>
          <w:rFonts w:ascii="Arial" w:hAnsi="Arial" w:cs="Arial"/>
          <w:sz w:val="24"/>
          <w:szCs w:val="24"/>
        </w:rPr>
        <w:t xml:space="preserve">Ни в одном из вышеуказанных испытаний не </w:t>
      </w:r>
      <w:r w:rsidR="0028255D">
        <w:rPr>
          <w:rFonts w:ascii="Arial" w:hAnsi="Arial" w:cs="Arial"/>
          <w:sz w:val="24"/>
          <w:szCs w:val="24"/>
        </w:rPr>
        <w:t>допускается</w:t>
      </w:r>
      <w:r w:rsidRPr="00426C89">
        <w:rPr>
          <w:rFonts w:ascii="Arial" w:hAnsi="Arial" w:cs="Arial"/>
          <w:sz w:val="24"/>
          <w:szCs w:val="24"/>
        </w:rPr>
        <w:t xml:space="preserve"> отказов.</w:t>
      </w:r>
    </w:p>
    <w:p w14:paraId="707B8DA5" w14:textId="32E6A92E" w:rsidR="008F0F6F" w:rsidRPr="008F0F6F" w:rsidRDefault="008F0F6F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F0F6F">
        <w:rPr>
          <w:rFonts w:ascii="Arial" w:hAnsi="Arial" w:cs="Arial"/>
          <w:sz w:val="24"/>
          <w:szCs w:val="24"/>
        </w:rPr>
        <w:t xml:space="preserve">На одном образце </w:t>
      </w:r>
      <w:r w:rsidR="0028255D">
        <w:rPr>
          <w:rFonts w:ascii="Arial" w:hAnsi="Arial" w:cs="Arial"/>
          <w:sz w:val="24"/>
          <w:szCs w:val="24"/>
        </w:rPr>
        <w:t>допускается</w:t>
      </w:r>
      <w:r w:rsidRPr="008F0F6F">
        <w:rPr>
          <w:rFonts w:ascii="Arial" w:hAnsi="Arial" w:cs="Arial"/>
          <w:sz w:val="24"/>
          <w:szCs w:val="24"/>
        </w:rPr>
        <w:t xml:space="preserve"> </w:t>
      </w:r>
      <w:r w:rsidR="0028255D" w:rsidRPr="008F0F6F">
        <w:rPr>
          <w:rFonts w:ascii="Arial" w:hAnsi="Arial" w:cs="Arial"/>
          <w:sz w:val="24"/>
          <w:szCs w:val="24"/>
        </w:rPr>
        <w:t>пров</w:t>
      </w:r>
      <w:r w:rsidR="0028255D">
        <w:rPr>
          <w:rFonts w:ascii="Arial" w:hAnsi="Arial" w:cs="Arial"/>
          <w:sz w:val="24"/>
          <w:szCs w:val="24"/>
        </w:rPr>
        <w:t>о</w:t>
      </w:r>
      <w:r w:rsidR="0028255D" w:rsidRPr="008F0F6F">
        <w:rPr>
          <w:rFonts w:ascii="Arial" w:hAnsi="Arial" w:cs="Arial"/>
          <w:sz w:val="24"/>
          <w:szCs w:val="24"/>
        </w:rPr>
        <w:t>д</w:t>
      </w:r>
      <w:r w:rsidR="0028255D">
        <w:rPr>
          <w:rFonts w:ascii="Arial" w:hAnsi="Arial" w:cs="Arial"/>
          <w:sz w:val="24"/>
          <w:szCs w:val="24"/>
        </w:rPr>
        <w:t>ить</w:t>
      </w:r>
      <w:r w:rsidR="0028255D" w:rsidRPr="008F0F6F">
        <w:rPr>
          <w:rFonts w:ascii="Arial" w:hAnsi="Arial" w:cs="Arial"/>
          <w:sz w:val="24"/>
          <w:szCs w:val="24"/>
        </w:rPr>
        <w:t xml:space="preserve"> </w:t>
      </w:r>
      <w:r w:rsidRPr="008F0F6F">
        <w:rPr>
          <w:rFonts w:ascii="Arial" w:hAnsi="Arial" w:cs="Arial"/>
          <w:sz w:val="24"/>
          <w:szCs w:val="24"/>
        </w:rPr>
        <w:t xml:space="preserve">более одной последовательности испытаний или все последовательности испытаний. Однако испытания </w:t>
      </w:r>
      <w:r w:rsidR="0028255D">
        <w:rPr>
          <w:rFonts w:ascii="Arial" w:hAnsi="Arial" w:cs="Arial"/>
          <w:sz w:val="24"/>
          <w:szCs w:val="24"/>
        </w:rPr>
        <w:t xml:space="preserve">необходимо </w:t>
      </w:r>
      <w:r w:rsidR="00072EB8">
        <w:rPr>
          <w:rFonts w:ascii="Arial" w:hAnsi="Arial" w:cs="Arial"/>
          <w:sz w:val="24"/>
          <w:szCs w:val="24"/>
        </w:rPr>
        <w:t>выполнять</w:t>
      </w:r>
      <w:r w:rsidR="00072EB8" w:rsidRPr="008F0F6F">
        <w:rPr>
          <w:rFonts w:ascii="Arial" w:hAnsi="Arial" w:cs="Arial"/>
          <w:sz w:val="24"/>
          <w:szCs w:val="24"/>
        </w:rPr>
        <w:t xml:space="preserve"> </w:t>
      </w:r>
      <w:r w:rsidRPr="008F0F6F">
        <w:rPr>
          <w:rFonts w:ascii="Arial" w:hAnsi="Arial" w:cs="Arial"/>
          <w:sz w:val="24"/>
          <w:szCs w:val="24"/>
        </w:rPr>
        <w:t>в последовательности, указанной для каждого образца выше.</w:t>
      </w:r>
    </w:p>
    <w:p w14:paraId="4EF5E07C" w14:textId="55F51144" w:rsidR="008F0F6F" w:rsidRPr="008F0F6F" w:rsidRDefault="005B78D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="008F0F6F" w:rsidRPr="008F0F6F">
        <w:rPr>
          <w:rFonts w:ascii="Arial" w:hAnsi="Arial" w:cs="Arial"/>
          <w:sz w:val="24"/>
          <w:szCs w:val="24"/>
        </w:rPr>
        <w:t xml:space="preserve"> аппарат</w:t>
      </w:r>
      <w:r>
        <w:rPr>
          <w:rFonts w:ascii="Arial" w:hAnsi="Arial" w:cs="Arial"/>
          <w:sz w:val="24"/>
          <w:szCs w:val="24"/>
        </w:rPr>
        <w:t>ам для</w:t>
      </w:r>
      <w:r w:rsidR="008F0F6F" w:rsidRPr="008F0F6F">
        <w:rPr>
          <w:rFonts w:ascii="Arial" w:hAnsi="Arial" w:cs="Arial"/>
          <w:sz w:val="24"/>
          <w:szCs w:val="24"/>
        </w:rPr>
        <w:t xml:space="preserve"> цеп</w:t>
      </w:r>
      <w:r w:rsidR="008F0F6F">
        <w:rPr>
          <w:rFonts w:ascii="Arial" w:hAnsi="Arial" w:cs="Arial"/>
          <w:sz w:val="24"/>
          <w:szCs w:val="24"/>
        </w:rPr>
        <w:t>ей</w:t>
      </w:r>
      <w:r w:rsidR="008F0F6F" w:rsidRPr="008F0F6F">
        <w:rPr>
          <w:rFonts w:ascii="Arial" w:hAnsi="Arial" w:cs="Arial"/>
          <w:sz w:val="24"/>
          <w:szCs w:val="24"/>
        </w:rPr>
        <w:t xml:space="preserve"> управления класса II </w:t>
      </w:r>
      <w:r w:rsidR="0028255D" w:rsidRPr="008F0F6F">
        <w:rPr>
          <w:rFonts w:ascii="Arial" w:hAnsi="Arial" w:cs="Arial"/>
          <w:sz w:val="24"/>
          <w:szCs w:val="24"/>
        </w:rPr>
        <w:t>применя</w:t>
      </w:r>
      <w:r w:rsidR="0028255D">
        <w:rPr>
          <w:rFonts w:ascii="Arial" w:hAnsi="Arial" w:cs="Arial"/>
          <w:sz w:val="24"/>
          <w:szCs w:val="24"/>
        </w:rPr>
        <w:t>ю</w:t>
      </w:r>
      <w:r w:rsidR="0028255D" w:rsidRPr="008F0F6F">
        <w:rPr>
          <w:rFonts w:ascii="Arial" w:hAnsi="Arial" w:cs="Arial"/>
          <w:sz w:val="24"/>
          <w:szCs w:val="24"/>
        </w:rPr>
        <w:t>т одн</w:t>
      </w:r>
      <w:r w:rsidR="0028255D">
        <w:rPr>
          <w:rFonts w:ascii="Arial" w:hAnsi="Arial" w:cs="Arial"/>
          <w:sz w:val="24"/>
          <w:szCs w:val="24"/>
        </w:rPr>
        <w:t>у</w:t>
      </w:r>
      <w:r w:rsidR="0028255D" w:rsidRPr="008F0F6F">
        <w:rPr>
          <w:rFonts w:ascii="Arial" w:hAnsi="Arial" w:cs="Arial"/>
          <w:sz w:val="24"/>
          <w:szCs w:val="24"/>
        </w:rPr>
        <w:t xml:space="preserve"> дополнительн</w:t>
      </w:r>
      <w:r w:rsidR="0028255D">
        <w:rPr>
          <w:rFonts w:ascii="Arial" w:hAnsi="Arial" w:cs="Arial"/>
          <w:sz w:val="24"/>
          <w:szCs w:val="24"/>
        </w:rPr>
        <w:t>ую</w:t>
      </w:r>
      <w:r w:rsidR="0028255D" w:rsidRPr="008F0F6F">
        <w:rPr>
          <w:rFonts w:ascii="Arial" w:hAnsi="Arial" w:cs="Arial"/>
          <w:sz w:val="24"/>
          <w:szCs w:val="24"/>
        </w:rPr>
        <w:t xml:space="preserve"> </w:t>
      </w:r>
      <w:r w:rsidR="008F0F6F" w:rsidRPr="008F0F6F">
        <w:rPr>
          <w:rFonts w:ascii="Arial" w:hAnsi="Arial" w:cs="Arial"/>
          <w:sz w:val="24"/>
          <w:szCs w:val="24"/>
        </w:rPr>
        <w:t xml:space="preserve">последовательность испытаний </w:t>
      </w:r>
      <w:r w:rsidR="00072EB8">
        <w:rPr>
          <w:rFonts w:ascii="Arial" w:hAnsi="Arial" w:cs="Arial"/>
          <w:sz w:val="24"/>
          <w:szCs w:val="24"/>
        </w:rPr>
        <w:t>(</w:t>
      </w:r>
      <w:r w:rsidR="008F0F6F" w:rsidRPr="008F0F6F">
        <w:rPr>
          <w:rFonts w:ascii="Arial" w:hAnsi="Arial" w:cs="Arial"/>
          <w:sz w:val="24"/>
          <w:szCs w:val="24"/>
        </w:rPr>
        <w:t>см. приложение F</w:t>
      </w:r>
      <w:r w:rsidR="00072EB8">
        <w:rPr>
          <w:rFonts w:ascii="Arial" w:hAnsi="Arial" w:cs="Arial"/>
          <w:sz w:val="24"/>
          <w:szCs w:val="24"/>
        </w:rPr>
        <w:t>)</w:t>
      </w:r>
      <w:r w:rsidR="008F0F6F" w:rsidRPr="008F0F6F">
        <w:rPr>
          <w:rFonts w:ascii="Arial" w:hAnsi="Arial" w:cs="Arial"/>
          <w:sz w:val="24"/>
          <w:szCs w:val="24"/>
        </w:rPr>
        <w:t xml:space="preserve">. </w:t>
      </w:r>
    </w:p>
    <w:p w14:paraId="3A1E0B91" w14:textId="35A44973" w:rsidR="009A3BC1" w:rsidRPr="00BE05FA" w:rsidRDefault="004116C2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</w:t>
      </w:r>
      <w:r w:rsidR="008F0F6F" w:rsidRPr="008F0F6F">
        <w:rPr>
          <w:rFonts w:ascii="Arial" w:hAnsi="Arial" w:cs="Arial"/>
          <w:sz w:val="24"/>
          <w:szCs w:val="24"/>
        </w:rPr>
        <w:t xml:space="preserve"> аппаратов</w:t>
      </w:r>
      <w:r w:rsidR="008F0F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для </w:t>
      </w:r>
      <w:r w:rsidR="008F0F6F" w:rsidRPr="008F0F6F">
        <w:rPr>
          <w:rFonts w:ascii="Arial" w:hAnsi="Arial" w:cs="Arial"/>
          <w:sz w:val="24"/>
          <w:szCs w:val="24"/>
        </w:rPr>
        <w:t>цеп</w:t>
      </w:r>
      <w:r>
        <w:rPr>
          <w:rFonts w:ascii="Arial" w:hAnsi="Arial" w:cs="Arial"/>
          <w:sz w:val="24"/>
          <w:szCs w:val="24"/>
        </w:rPr>
        <w:t>ей</w:t>
      </w:r>
      <w:r w:rsidR="008F0F6F" w:rsidRPr="008F0F6F">
        <w:rPr>
          <w:rFonts w:ascii="Arial" w:hAnsi="Arial" w:cs="Arial"/>
          <w:sz w:val="24"/>
          <w:szCs w:val="24"/>
        </w:rPr>
        <w:t xml:space="preserve"> управления с интегрированными кабелями применяется одна дополнительная последовательность испытаний </w:t>
      </w:r>
      <w:r w:rsidR="00072EB8">
        <w:rPr>
          <w:rFonts w:ascii="Arial" w:hAnsi="Arial" w:cs="Arial"/>
          <w:sz w:val="24"/>
          <w:szCs w:val="24"/>
        </w:rPr>
        <w:t>(</w:t>
      </w:r>
      <w:r w:rsidR="008F0F6F" w:rsidRPr="008F0F6F">
        <w:rPr>
          <w:rFonts w:ascii="Arial" w:hAnsi="Arial" w:cs="Arial"/>
          <w:sz w:val="24"/>
          <w:szCs w:val="24"/>
        </w:rPr>
        <w:t>см. приложение G</w:t>
      </w:r>
      <w:r w:rsidR="00072EB8">
        <w:rPr>
          <w:rFonts w:ascii="Arial" w:hAnsi="Arial" w:cs="Arial"/>
          <w:sz w:val="24"/>
          <w:szCs w:val="24"/>
        </w:rPr>
        <w:t>)</w:t>
      </w:r>
      <w:r w:rsidR="008F0F6F" w:rsidRPr="008F0F6F">
        <w:rPr>
          <w:rFonts w:ascii="Arial" w:hAnsi="Arial" w:cs="Arial"/>
          <w:sz w:val="24"/>
          <w:szCs w:val="24"/>
        </w:rPr>
        <w:t>.</w:t>
      </w:r>
    </w:p>
    <w:p w14:paraId="2A1D7475" w14:textId="7AA2A241" w:rsidR="004116C2" w:rsidRPr="004116C2" w:rsidRDefault="004116C2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116C2">
        <w:rPr>
          <w:rFonts w:ascii="Arial" w:hAnsi="Arial" w:cs="Arial"/>
          <w:sz w:val="24"/>
          <w:szCs w:val="24"/>
        </w:rPr>
        <w:t xml:space="preserve">Для полупроводниковых коммутационных элементов </w:t>
      </w:r>
      <w:r w:rsidR="0028255D" w:rsidRPr="004116C2">
        <w:rPr>
          <w:rFonts w:ascii="Arial" w:hAnsi="Arial" w:cs="Arial"/>
          <w:sz w:val="24"/>
          <w:szCs w:val="24"/>
        </w:rPr>
        <w:t>применя</w:t>
      </w:r>
      <w:r w:rsidR="0028255D">
        <w:rPr>
          <w:rFonts w:ascii="Arial" w:hAnsi="Arial" w:cs="Arial"/>
          <w:sz w:val="24"/>
          <w:szCs w:val="24"/>
        </w:rPr>
        <w:t>ют</w:t>
      </w:r>
      <w:r w:rsidR="0028255D" w:rsidRPr="004116C2">
        <w:rPr>
          <w:rFonts w:ascii="Arial" w:hAnsi="Arial" w:cs="Arial"/>
          <w:sz w:val="24"/>
          <w:szCs w:val="24"/>
        </w:rPr>
        <w:t xml:space="preserve"> одн</w:t>
      </w:r>
      <w:r w:rsidR="0028255D">
        <w:rPr>
          <w:rFonts w:ascii="Arial" w:hAnsi="Arial" w:cs="Arial"/>
          <w:sz w:val="24"/>
          <w:szCs w:val="24"/>
        </w:rPr>
        <w:t>у</w:t>
      </w:r>
      <w:r w:rsidR="0028255D" w:rsidRPr="004116C2">
        <w:rPr>
          <w:rFonts w:ascii="Arial" w:hAnsi="Arial" w:cs="Arial"/>
          <w:sz w:val="24"/>
          <w:szCs w:val="24"/>
        </w:rPr>
        <w:t xml:space="preserve"> дополнительн</w:t>
      </w:r>
      <w:r w:rsidR="0028255D">
        <w:rPr>
          <w:rFonts w:ascii="Arial" w:hAnsi="Arial" w:cs="Arial"/>
          <w:sz w:val="24"/>
          <w:szCs w:val="24"/>
        </w:rPr>
        <w:t>ую</w:t>
      </w:r>
      <w:r w:rsidR="0028255D" w:rsidRPr="004116C2">
        <w:rPr>
          <w:rFonts w:ascii="Arial" w:hAnsi="Arial" w:cs="Arial"/>
          <w:sz w:val="24"/>
          <w:szCs w:val="24"/>
        </w:rPr>
        <w:t xml:space="preserve"> </w:t>
      </w:r>
      <w:r w:rsidRPr="004116C2">
        <w:rPr>
          <w:rFonts w:ascii="Arial" w:hAnsi="Arial" w:cs="Arial"/>
          <w:sz w:val="24"/>
          <w:szCs w:val="24"/>
        </w:rPr>
        <w:t xml:space="preserve">последовательность испытаний </w:t>
      </w:r>
      <w:r w:rsidR="00072EB8">
        <w:rPr>
          <w:rFonts w:ascii="Arial" w:hAnsi="Arial" w:cs="Arial"/>
          <w:sz w:val="24"/>
          <w:szCs w:val="24"/>
        </w:rPr>
        <w:t>(</w:t>
      </w:r>
      <w:r w:rsidRPr="004116C2">
        <w:rPr>
          <w:rFonts w:ascii="Arial" w:hAnsi="Arial" w:cs="Arial"/>
          <w:sz w:val="24"/>
          <w:szCs w:val="24"/>
        </w:rPr>
        <w:t>см. приложение H</w:t>
      </w:r>
      <w:r w:rsidR="00072EB8">
        <w:rPr>
          <w:rFonts w:ascii="Arial" w:hAnsi="Arial" w:cs="Arial"/>
          <w:sz w:val="24"/>
          <w:szCs w:val="24"/>
        </w:rPr>
        <w:t>)</w:t>
      </w:r>
      <w:r w:rsidRPr="004116C2">
        <w:rPr>
          <w:rFonts w:ascii="Arial" w:hAnsi="Arial" w:cs="Arial"/>
          <w:sz w:val="24"/>
          <w:szCs w:val="24"/>
        </w:rPr>
        <w:t xml:space="preserve">. </w:t>
      </w:r>
    </w:p>
    <w:p w14:paraId="47097363" w14:textId="4C37A3E1" w:rsidR="004116C2" w:rsidRPr="004116C2" w:rsidRDefault="004116C2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116C2">
        <w:rPr>
          <w:rFonts w:ascii="Arial" w:hAnsi="Arial" w:cs="Arial"/>
          <w:sz w:val="24"/>
          <w:szCs w:val="24"/>
        </w:rPr>
        <w:t xml:space="preserve">Для </w:t>
      </w:r>
      <w:r>
        <w:rPr>
          <w:rFonts w:ascii="Arial" w:hAnsi="Arial" w:cs="Arial"/>
          <w:sz w:val="24"/>
          <w:szCs w:val="24"/>
        </w:rPr>
        <w:t>световых индикаторов и индикаторным стойкам</w:t>
      </w:r>
      <w:r w:rsidRPr="004116C2">
        <w:rPr>
          <w:rFonts w:ascii="Arial" w:hAnsi="Arial" w:cs="Arial"/>
          <w:sz w:val="24"/>
          <w:szCs w:val="24"/>
        </w:rPr>
        <w:t xml:space="preserve"> применяют</w:t>
      </w:r>
      <w:r w:rsidR="00455421">
        <w:rPr>
          <w:rFonts w:ascii="Arial" w:hAnsi="Arial" w:cs="Arial"/>
          <w:sz w:val="24"/>
          <w:szCs w:val="24"/>
        </w:rPr>
        <w:t xml:space="preserve"> </w:t>
      </w:r>
      <w:r w:rsidR="00AE52A9">
        <w:rPr>
          <w:rFonts w:ascii="Arial" w:hAnsi="Arial" w:cs="Arial"/>
          <w:sz w:val="24"/>
          <w:szCs w:val="24"/>
        </w:rPr>
        <w:t>4</w:t>
      </w:r>
      <w:r w:rsidR="0028255D">
        <w:rPr>
          <w:rFonts w:ascii="Arial" w:hAnsi="Arial" w:cs="Arial"/>
          <w:sz w:val="24"/>
          <w:szCs w:val="24"/>
        </w:rPr>
        <w:t xml:space="preserve"> </w:t>
      </w:r>
      <w:r w:rsidRPr="004116C2">
        <w:rPr>
          <w:rFonts w:ascii="Arial" w:hAnsi="Arial" w:cs="Arial"/>
          <w:sz w:val="24"/>
          <w:szCs w:val="24"/>
        </w:rPr>
        <w:t xml:space="preserve">четыре дополнительные последовательности испытаний </w:t>
      </w:r>
      <w:r w:rsidR="00072EB8">
        <w:rPr>
          <w:rFonts w:ascii="Arial" w:hAnsi="Arial" w:cs="Arial"/>
          <w:sz w:val="24"/>
          <w:szCs w:val="24"/>
        </w:rPr>
        <w:t>(</w:t>
      </w:r>
      <w:r w:rsidRPr="004116C2">
        <w:rPr>
          <w:rFonts w:ascii="Arial" w:hAnsi="Arial" w:cs="Arial"/>
          <w:sz w:val="24"/>
          <w:szCs w:val="24"/>
        </w:rPr>
        <w:t>см. приложение J</w:t>
      </w:r>
      <w:r w:rsidR="00072EB8">
        <w:rPr>
          <w:rFonts w:ascii="Arial" w:hAnsi="Arial" w:cs="Arial"/>
          <w:sz w:val="24"/>
          <w:szCs w:val="24"/>
        </w:rPr>
        <w:t>)</w:t>
      </w:r>
      <w:r w:rsidRPr="004116C2">
        <w:rPr>
          <w:rFonts w:ascii="Arial" w:hAnsi="Arial" w:cs="Arial"/>
          <w:sz w:val="24"/>
          <w:szCs w:val="24"/>
        </w:rPr>
        <w:t xml:space="preserve">. </w:t>
      </w:r>
    </w:p>
    <w:p w14:paraId="3FB07398" w14:textId="0D96C9C8" w:rsidR="009A3BC1" w:rsidRPr="00BE05FA" w:rsidRDefault="005B78D7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="004116C2" w:rsidRPr="004116C2">
        <w:rPr>
          <w:rFonts w:ascii="Arial" w:hAnsi="Arial" w:cs="Arial"/>
          <w:sz w:val="24"/>
          <w:szCs w:val="24"/>
        </w:rPr>
        <w:t xml:space="preserve"> аппарат</w:t>
      </w:r>
      <w:r>
        <w:rPr>
          <w:rFonts w:ascii="Arial" w:hAnsi="Arial" w:cs="Arial"/>
          <w:sz w:val="24"/>
          <w:szCs w:val="24"/>
        </w:rPr>
        <w:t>ам</w:t>
      </w:r>
      <w:r w:rsidR="004116C2" w:rsidRPr="004116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для </w:t>
      </w:r>
      <w:r w:rsidR="004116C2" w:rsidRPr="004116C2">
        <w:rPr>
          <w:rFonts w:ascii="Arial" w:hAnsi="Arial" w:cs="Arial"/>
          <w:sz w:val="24"/>
          <w:szCs w:val="24"/>
        </w:rPr>
        <w:t>цеп</w:t>
      </w:r>
      <w:r>
        <w:rPr>
          <w:rFonts w:ascii="Arial" w:hAnsi="Arial" w:cs="Arial"/>
          <w:sz w:val="24"/>
          <w:szCs w:val="24"/>
        </w:rPr>
        <w:t>ей</w:t>
      </w:r>
      <w:r w:rsidR="004116C2" w:rsidRPr="004116C2">
        <w:rPr>
          <w:rFonts w:ascii="Arial" w:hAnsi="Arial" w:cs="Arial"/>
          <w:sz w:val="24"/>
          <w:szCs w:val="24"/>
        </w:rPr>
        <w:t xml:space="preserve"> управления </w:t>
      </w:r>
      <w:r>
        <w:rPr>
          <w:rFonts w:ascii="Arial" w:hAnsi="Arial" w:cs="Arial"/>
          <w:sz w:val="24"/>
          <w:szCs w:val="24"/>
        </w:rPr>
        <w:t>с полным отключением цепи</w:t>
      </w:r>
      <w:r w:rsidR="004116C2" w:rsidRPr="004116C2">
        <w:rPr>
          <w:rFonts w:ascii="Arial" w:hAnsi="Arial" w:cs="Arial"/>
          <w:sz w:val="24"/>
          <w:szCs w:val="24"/>
        </w:rPr>
        <w:t xml:space="preserve"> применяют</w:t>
      </w:r>
      <w:r w:rsidR="00455421">
        <w:rPr>
          <w:rFonts w:ascii="Arial" w:hAnsi="Arial" w:cs="Arial"/>
          <w:sz w:val="24"/>
          <w:szCs w:val="24"/>
        </w:rPr>
        <w:t xml:space="preserve"> </w:t>
      </w:r>
      <w:r w:rsidR="004116C2" w:rsidRPr="004116C2">
        <w:rPr>
          <w:rFonts w:ascii="Arial" w:hAnsi="Arial" w:cs="Arial"/>
          <w:sz w:val="24"/>
          <w:szCs w:val="24"/>
        </w:rPr>
        <w:t xml:space="preserve">две дополнительные последовательности испытаний в соответствии с K.9.3.1, а процедура для испытательной последовательности IV изменена </w:t>
      </w:r>
      <w:r w:rsidR="00072EB8">
        <w:rPr>
          <w:rFonts w:ascii="Arial" w:hAnsi="Arial" w:cs="Arial"/>
          <w:sz w:val="24"/>
          <w:szCs w:val="24"/>
        </w:rPr>
        <w:t>(</w:t>
      </w:r>
      <w:r w:rsidR="004116C2" w:rsidRPr="004116C2">
        <w:rPr>
          <w:rFonts w:ascii="Arial" w:hAnsi="Arial" w:cs="Arial"/>
          <w:sz w:val="24"/>
          <w:szCs w:val="24"/>
        </w:rPr>
        <w:t>см. K.9.3.4</w:t>
      </w:r>
      <w:r w:rsidR="00072EB8">
        <w:rPr>
          <w:rFonts w:ascii="Arial" w:hAnsi="Arial" w:cs="Arial"/>
          <w:sz w:val="24"/>
          <w:szCs w:val="24"/>
        </w:rPr>
        <w:t>)</w:t>
      </w:r>
      <w:r w:rsidR="004116C2" w:rsidRPr="004116C2">
        <w:rPr>
          <w:rFonts w:ascii="Arial" w:hAnsi="Arial" w:cs="Arial"/>
          <w:sz w:val="24"/>
          <w:szCs w:val="24"/>
        </w:rPr>
        <w:t>.</w:t>
      </w:r>
    </w:p>
    <w:p w14:paraId="6490773E" w14:textId="77777777" w:rsidR="00072EB8" w:rsidRDefault="00072EB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0D37B4F5" w14:textId="25FA21C3" w:rsidR="00072EB8" w:rsidRDefault="00072EB8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07EE0D82" w14:textId="77777777" w:rsidR="00930970" w:rsidRDefault="00930970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395DD541" w14:textId="33E5AD57" w:rsidR="00FE28C0" w:rsidRPr="00FE28C0" w:rsidRDefault="00FE28C0" w:rsidP="001C2492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FE28C0">
        <w:rPr>
          <w:rFonts w:ascii="Arial" w:hAnsi="Arial" w:cs="Arial"/>
          <w:b/>
          <w:sz w:val="24"/>
          <w:szCs w:val="24"/>
        </w:rPr>
        <w:t xml:space="preserve">9.3.2 Общие </w:t>
      </w:r>
      <w:r>
        <w:rPr>
          <w:rFonts w:ascii="Arial" w:hAnsi="Arial" w:cs="Arial"/>
          <w:b/>
          <w:sz w:val="24"/>
          <w:szCs w:val="24"/>
        </w:rPr>
        <w:t>условия</w:t>
      </w:r>
      <w:r w:rsidRPr="00FE28C0">
        <w:rPr>
          <w:rFonts w:ascii="Arial" w:hAnsi="Arial" w:cs="Arial"/>
          <w:b/>
          <w:sz w:val="24"/>
          <w:szCs w:val="24"/>
        </w:rPr>
        <w:t xml:space="preserve"> испытаний</w:t>
      </w:r>
    </w:p>
    <w:p w14:paraId="5FCAFBF9" w14:textId="77777777" w:rsidR="00FE28C0" w:rsidRPr="00930970" w:rsidRDefault="00FE28C0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970">
        <w:rPr>
          <w:rFonts w:ascii="Arial" w:hAnsi="Arial" w:cs="Arial"/>
          <w:sz w:val="24"/>
          <w:szCs w:val="24"/>
        </w:rPr>
        <w:lastRenderedPageBreak/>
        <w:t>9.3.2.1 Общие положения</w:t>
      </w:r>
    </w:p>
    <w:p w14:paraId="0E72FF7E" w14:textId="39A276ED" w:rsidR="009A3BC1" w:rsidRPr="00BE05FA" w:rsidRDefault="00FE28C0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E28C0">
        <w:rPr>
          <w:rFonts w:ascii="Arial" w:hAnsi="Arial" w:cs="Arial"/>
          <w:sz w:val="24"/>
          <w:szCs w:val="24"/>
        </w:rPr>
        <w:t xml:space="preserve">Пункт 9.3.2.1 IEC 60947-1:2020 </w:t>
      </w:r>
      <w:r>
        <w:rPr>
          <w:rFonts w:ascii="Arial" w:hAnsi="Arial" w:cs="Arial"/>
          <w:sz w:val="24"/>
          <w:szCs w:val="24"/>
        </w:rPr>
        <w:t xml:space="preserve">применяют </w:t>
      </w:r>
      <w:r w:rsidRPr="00FE28C0">
        <w:rPr>
          <w:rFonts w:ascii="Arial" w:hAnsi="Arial" w:cs="Arial"/>
          <w:sz w:val="24"/>
          <w:szCs w:val="24"/>
        </w:rPr>
        <w:t>с</w:t>
      </w:r>
      <w:r w:rsidR="00072EB8">
        <w:rPr>
          <w:rFonts w:ascii="Arial" w:hAnsi="Arial" w:cs="Arial"/>
          <w:sz w:val="24"/>
          <w:szCs w:val="24"/>
        </w:rPr>
        <w:t xml:space="preserve"> нижеприведенным</w:t>
      </w:r>
      <w:r w:rsidR="00072EB8" w:rsidRPr="00FE28C0">
        <w:rPr>
          <w:rFonts w:ascii="Arial" w:hAnsi="Arial" w:cs="Arial"/>
          <w:sz w:val="24"/>
          <w:szCs w:val="24"/>
        </w:rPr>
        <w:t xml:space="preserve"> </w:t>
      </w:r>
      <w:r w:rsidRPr="00FE28C0">
        <w:rPr>
          <w:rFonts w:ascii="Arial" w:hAnsi="Arial" w:cs="Arial"/>
          <w:sz w:val="24"/>
          <w:szCs w:val="24"/>
        </w:rPr>
        <w:t>дополнением:</w:t>
      </w:r>
    </w:p>
    <w:p w14:paraId="0784C8AF" w14:textId="28B93711" w:rsidR="00FE28C0" w:rsidRPr="00BB129E" w:rsidRDefault="00FE28C0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E28C0">
        <w:rPr>
          <w:rFonts w:ascii="Arial" w:hAnsi="Arial" w:cs="Arial"/>
          <w:color w:val="000000"/>
          <w:sz w:val="24"/>
          <w:szCs w:val="24"/>
        </w:rPr>
        <w:t xml:space="preserve">Испытания проводят воздействием на орган управления с помощью устройства, отвечающего следующим требованиям </w:t>
      </w:r>
      <w:r w:rsidRPr="00FE28C0">
        <w:rPr>
          <w:rFonts w:ascii="Arial" w:hAnsi="Arial" w:cs="Arial"/>
          <w:sz w:val="24"/>
          <w:szCs w:val="24"/>
        </w:rPr>
        <w:t>9.3.2.1</w:t>
      </w:r>
      <w:r w:rsidRPr="00FE28C0">
        <w:rPr>
          <w:rFonts w:ascii="Arial" w:hAnsi="Arial" w:cs="Arial"/>
          <w:color w:val="000000"/>
          <w:sz w:val="24"/>
          <w:szCs w:val="24"/>
        </w:rPr>
        <w:t xml:space="preserve">, </w:t>
      </w:r>
      <w:r w:rsidR="00072EB8">
        <w:rPr>
          <w:rFonts w:ascii="Arial" w:hAnsi="Arial" w:cs="Arial"/>
          <w:color w:val="000000"/>
          <w:sz w:val="24"/>
          <w:szCs w:val="24"/>
        </w:rPr>
        <w:t xml:space="preserve">перечисление </w:t>
      </w:r>
      <w:r w:rsidRPr="00FE28C0">
        <w:rPr>
          <w:rFonts w:ascii="Arial" w:hAnsi="Arial" w:cs="Arial"/>
          <w:color w:val="000000"/>
          <w:sz w:val="24"/>
          <w:szCs w:val="24"/>
        </w:rPr>
        <w:t>а)</w:t>
      </w:r>
      <w:r w:rsidR="00072EB8">
        <w:rPr>
          <w:rFonts w:ascii="Arial" w:hAnsi="Arial" w:cs="Arial"/>
          <w:color w:val="000000"/>
          <w:sz w:val="24"/>
          <w:szCs w:val="24"/>
        </w:rPr>
        <w:t>,</w:t>
      </w:r>
      <w:r w:rsidRPr="00FE28C0">
        <w:rPr>
          <w:rFonts w:ascii="Arial" w:hAnsi="Arial" w:cs="Arial"/>
          <w:color w:val="000000"/>
          <w:sz w:val="24"/>
          <w:szCs w:val="24"/>
        </w:rPr>
        <w:t xml:space="preserve"> для линейного приложения усилия</w:t>
      </w:r>
      <w:r w:rsidR="00072EB8">
        <w:rPr>
          <w:rFonts w:ascii="Arial" w:hAnsi="Arial" w:cs="Arial"/>
          <w:color w:val="000000"/>
          <w:sz w:val="24"/>
          <w:szCs w:val="24"/>
        </w:rPr>
        <w:t>,</w:t>
      </w:r>
      <w:r w:rsidRPr="00FE28C0">
        <w:rPr>
          <w:rFonts w:ascii="Arial" w:hAnsi="Arial" w:cs="Arial"/>
          <w:color w:val="000000"/>
          <w:sz w:val="24"/>
          <w:szCs w:val="24"/>
        </w:rPr>
        <w:t xml:space="preserve"> или в соответствии с 9.3.2.1, перечисление b) или 9.3.2.1, </w:t>
      </w:r>
      <w:r w:rsidRPr="00BB129E">
        <w:rPr>
          <w:rFonts w:ascii="Arial" w:hAnsi="Arial" w:cs="Arial"/>
          <w:color w:val="000000"/>
          <w:sz w:val="24"/>
          <w:szCs w:val="24"/>
        </w:rPr>
        <w:t>перечисление с)</w:t>
      </w:r>
      <w:r w:rsidR="00072EB8">
        <w:rPr>
          <w:rFonts w:ascii="Arial" w:hAnsi="Arial" w:cs="Arial"/>
          <w:color w:val="000000"/>
          <w:sz w:val="24"/>
          <w:szCs w:val="24"/>
        </w:rPr>
        <w:t>,</w:t>
      </w:r>
      <w:r w:rsidRPr="00BB129E">
        <w:rPr>
          <w:rFonts w:ascii="Arial" w:hAnsi="Arial" w:cs="Arial"/>
          <w:color w:val="000000"/>
          <w:sz w:val="24"/>
          <w:szCs w:val="24"/>
        </w:rPr>
        <w:t xml:space="preserve"> для поворотных выключателей.</w:t>
      </w:r>
    </w:p>
    <w:p w14:paraId="04004166" w14:textId="78B3E96A" w:rsidR="00BB129E" w:rsidRPr="00BB129E" w:rsidRDefault="00BB129E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B129E">
        <w:rPr>
          <w:rFonts w:ascii="Arial" w:hAnsi="Arial" w:cs="Arial"/>
          <w:color w:val="000000"/>
          <w:sz w:val="24"/>
          <w:szCs w:val="24"/>
        </w:rPr>
        <w:t xml:space="preserve">a) </w:t>
      </w:r>
      <w:r w:rsidR="00072EB8">
        <w:rPr>
          <w:rFonts w:ascii="Arial" w:hAnsi="Arial" w:cs="Arial"/>
          <w:color w:val="000000"/>
          <w:sz w:val="24"/>
          <w:szCs w:val="24"/>
        </w:rPr>
        <w:t>Д</w:t>
      </w:r>
      <w:r w:rsidR="00072EB8" w:rsidRPr="00BB129E">
        <w:rPr>
          <w:rFonts w:ascii="Arial" w:hAnsi="Arial" w:cs="Arial"/>
          <w:color w:val="000000"/>
          <w:sz w:val="24"/>
          <w:szCs w:val="24"/>
        </w:rPr>
        <w:t xml:space="preserve">ля </w:t>
      </w:r>
      <w:r w:rsidRPr="00BB129E">
        <w:rPr>
          <w:rFonts w:ascii="Arial" w:hAnsi="Arial" w:cs="Arial"/>
          <w:color w:val="000000"/>
          <w:sz w:val="24"/>
          <w:szCs w:val="24"/>
        </w:rPr>
        <w:t>нажимных кнопок и (или) вспомогательных устройств управления усилие (момент) управления должно</w:t>
      </w:r>
      <w:r w:rsidR="00072EB8">
        <w:rPr>
          <w:rFonts w:ascii="Arial" w:hAnsi="Arial" w:cs="Arial"/>
          <w:color w:val="000000"/>
          <w:sz w:val="24"/>
          <w:szCs w:val="24"/>
        </w:rPr>
        <w:t xml:space="preserve"> </w:t>
      </w:r>
      <w:r w:rsidRPr="00BB129E">
        <w:rPr>
          <w:rFonts w:ascii="Arial" w:hAnsi="Arial" w:cs="Arial"/>
          <w:color w:val="000000"/>
          <w:sz w:val="24"/>
          <w:szCs w:val="24"/>
        </w:rPr>
        <w:t>(</w:t>
      </w:r>
      <w:r w:rsidR="00DF5809">
        <w:rPr>
          <w:rFonts w:ascii="Arial" w:hAnsi="Arial" w:cs="Arial"/>
          <w:color w:val="000000"/>
          <w:sz w:val="24"/>
          <w:szCs w:val="24"/>
        </w:rPr>
        <w:t>должен</w:t>
      </w:r>
      <w:r w:rsidRPr="00BB129E">
        <w:rPr>
          <w:rFonts w:ascii="Arial" w:hAnsi="Arial" w:cs="Arial"/>
          <w:color w:val="000000"/>
          <w:sz w:val="24"/>
          <w:szCs w:val="24"/>
        </w:rPr>
        <w:t>) прикладываться в направлении движения органа управления.</w:t>
      </w:r>
    </w:p>
    <w:p w14:paraId="6C8B031B" w14:textId="77777777" w:rsidR="00BB129E" w:rsidRPr="00BB129E" w:rsidRDefault="00BB129E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B129E">
        <w:rPr>
          <w:rFonts w:ascii="Arial" w:hAnsi="Arial" w:cs="Arial"/>
          <w:color w:val="000000"/>
          <w:sz w:val="24"/>
          <w:szCs w:val="24"/>
        </w:rPr>
        <w:t>Усилие (момент) или ход рабочего органа аппарата должны удовлетворять следующим условиям согласно указаниям изготовителя:</w:t>
      </w:r>
    </w:p>
    <w:p w14:paraId="0C2A00E2" w14:textId="7FE59010" w:rsidR="00BB129E" w:rsidRPr="00BB129E" w:rsidRDefault="00BB129E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B129E">
        <w:rPr>
          <w:rFonts w:ascii="Arial" w:hAnsi="Arial" w:cs="Arial"/>
          <w:color w:val="000000"/>
          <w:sz w:val="24"/>
          <w:szCs w:val="24"/>
        </w:rPr>
        <w:t>- максимальное усилие (момент), воздействующее</w:t>
      </w:r>
      <w:r w:rsidR="00072EB8">
        <w:rPr>
          <w:rFonts w:ascii="Arial" w:hAnsi="Arial" w:cs="Arial"/>
          <w:color w:val="000000"/>
          <w:sz w:val="24"/>
          <w:szCs w:val="24"/>
        </w:rPr>
        <w:t>(ий)</w:t>
      </w:r>
      <w:r w:rsidRPr="00BB129E">
        <w:rPr>
          <w:rFonts w:ascii="Arial" w:hAnsi="Arial" w:cs="Arial"/>
          <w:color w:val="000000"/>
          <w:sz w:val="24"/>
          <w:szCs w:val="24"/>
        </w:rPr>
        <w:t xml:space="preserve"> на орган управления, не должно</w:t>
      </w:r>
      <w:r w:rsidR="00072EB8">
        <w:rPr>
          <w:rFonts w:ascii="Arial" w:hAnsi="Arial" w:cs="Arial"/>
          <w:color w:val="000000"/>
          <w:sz w:val="24"/>
          <w:szCs w:val="24"/>
        </w:rPr>
        <w:t xml:space="preserve"> </w:t>
      </w:r>
      <w:r w:rsidRPr="00BB129E">
        <w:rPr>
          <w:rFonts w:ascii="Arial" w:hAnsi="Arial" w:cs="Arial"/>
          <w:color w:val="000000"/>
          <w:sz w:val="24"/>
          <w:szCs w:val="24"/>
        </w:rPr>
        <w:t>(</w:t>
      </w:r>
      <w:r w:rsidR="00072EB8">
        <w:rPr>
          <w:rFonts w:ascii="Arial" w:hAnsi="Arial" w:cs="Arial"/>
          <w:color w:val="000000"/>
          <w:sz w:val="24"/>
          <w:szCs w:val="24"/>
        </w:rPr>
        <w:t>должен</w:t>
      </w:r>
      <w:r w:rsidRPr="00BB129E">
        <w:rPr>
          <w:rFonts w:ascii="Arial" w:hAnsi="Arial" w:cs="Arial"/>
          <w:color w:val="000000"/>
          <w:sz w:val="24"/>
          <w:szCs w:val="24"/>
        </w:rPr>
        <w:t xml:space="preserve">) более чем в </w:t>
      </w:r>
      <w:r w:rsidR="00CD5DAA">
        <w:rPr>
          <w:rFonts w:ascii="Arial" w:hAnsi="Arial" w:cs="Arial"/>
          <w:color w:val="000000"/>
          <w:sz w:val="24"/>
          <w:szCs w:val="24"/>
        </w:rPr>
        <w:t xml:space="preserve">полтора </w:t>
      </w:r>
      <w:r w:rsidRPr="00BB129E">
        <w:rPr>
          <w:rFonts w:ascii="Arial" w:hAnsi="Arial" w:cs="Arial"/>
          <w:color w:val="000000"/>
          <w:sz w:val="24"/>
          <w:szCs w:val="24"/>
        </w:rPr>
        <w:t>раза превосходить усилие (момент), установленное(ый) для максимального остаточного хода контактного элемента(ов);</w:t>
      </w:r>
    </w:p>
    <w:p w14:paraId="72825876" w14:textId="4F0871EB" w:rsidR="00BB129E" w:rsidRPr="00BB129E" w:rsidRDefault="00BB129E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BB129E">
        <w:rPr>
          <w:rFonts w:ascii="Arial" w:hAnsi="Arial" w:cs="Arial"/>
          <w:color w:val="000000"/>
          <w:sz w:val="24"/>
          <w:szCs w:val="24"/>
        </w:rPr>
        <w:t xml:space="preserve">- остаточный ход контактных элементов должен составлять </w:t>
      </w:r>
      <w:r w:rsidR="00072EB8">
        <w:rPr>
          <w:rFonts w:ascii="Arial" w:hAnsi="Arial" w:cs="Arial"/>
          <w:color w:val="000000"/>
          <w:sz w:val="24"/>
          <w:szCs w:val="24"/>
        </w:rPr>
        <w:t>от</w:t>
      </w:r>
      <w:r w:rsidR="00B862D6">
        <w:rPr>
          <w:rFonts w:ascii="Arial" w:hAnsi="Arial" w:cs="Arial"/>
          <w:color w:val="000000"/>
          <w:sz w:val="24"/>
          <w:szCs w:val="24"/>
        </w:rPr>
        <w:t xml:space="preserve"> </w:t>
      </w:r>
      <w:r w:rsidRPr="00BB129E">
        <w:rPr>
          <w:rFonts w:ascii="Arial" w:hAnsi="Arial" w:cs="Arial"/>
          <w:color w:val="000000"/>
          <w:sz w:val="24"/>
          <w:szCs w:val="24"/>
        </w:rPr>
        <w:t>50</w:t>
      </w:r>
      <w:r w:rsidR="00B862D6">
        <w:rPr>
          <w:rFonts w:ascii="Arial" w:hAnsi="Arial" w:cs="Arial"/>
          <w:color w:val="000000"/>
          <w:sz w:val="24"/>
          <w:szCs w:val="24"/>
        </w:rPr>
        <w:t xml:space="preserve"> до </w:t>
      </w:r>
      <w:r w:rsidRPr="00BB129E">
        <w:rPr>
          <w:rFonts w:ascii="Arial" w:hAnsi="Arial" w:cs="Arial"/>
          <w:color w:val="000000"/>
          <w:sz w:val="24"/>
          <w:szCs w:val="24"/>
        </w:rPr>
        <w:t>80</w:t>
      </w:r>
      <w:r w:rsidR="00F24C40">
        <w:rPr>
          <w:rFonts w:ascii="Arial" w:hAnsi="Arial" w:cs="Arial"/>
          <w:color w:val="000000"/>
          <w:sz w:val="24"/>
          <w:szCs w:val="24"/>
        </w:rPr>
        <w:t xml:space="preserve"> </w:t>
      </w:r>
      <w:r w:rsidRPr="00BB129E">
        <w:rPr>
          <w:rFonts w:ascii="Arial" w:hAnsi="Arial" w:cs="Arial"/>
          <w:color w:val="000000"/>
          <w:sz w:val="24"/>
          <w:szCs w:val="24"/>
        </w:rPr>
        <w:t>% от полного остаточного хода, установленного конструкцией контактных элементов.</w:t>
      </w:r>
    </w:p>
    <w:p w14:paraId="75755145" w14:textId="11A21458" w:rsidR="00BB129E" w:rsidRPr="00F24C40" w:rsidRDefault="00BB129E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24C40">
        <w:rPr>
          <w:rFonts w:ascii="Arial" w:hAnsi="Arial" w:cs="Arial"/>
          <w:color w:val="000000"/>
          <w:sz w:val="24"/>
          <w:szCs w:val="24"/>
        </w:rPr>
        <w:t xml:space="preserve">Во время всего цикла переключения, когда контакты перемещаются из разомкнутого положения в замкнутое (или наоборот), или, по крайней мере, в </w:t>
      </w:r>
      <w:r w:rsidR="00B862D6">
        <w:rPr>
          <w:rFonts w:ascii="Arial" w:hAnsi="Arial" w:cs="Arial"/>
          <w:color w:val="000000"/>
          <w:sz w:val="24"/>
          <w:szCs w:val="24"/>
        </w:rPr>
        <w:t xml:space="preserve">тот </w:t>
      </w:r>
      <w:r w:rsidRPr="00F24C40">
        <w:rPr>
          <w:rFonts w:ascii="Arial" w:hAnsi="Arial" w:cs="Arial"/>
          <w:color w:val="000000"/>
          <w:sz w:val="24"/>
          <w:szCs w:val="24"/>
        </w:rPr>
        <w:t>момент, когда осуществляется операция коммутации, скорость рабочего органа аппарата для цепи управления, измеренная в диапазоне перемещений, где она касается органа управления, должна составлять от 0,05 до 0,15 м/с.</w:t>
      </w:r>
    </w:p>
    <w:p w14:paraId="2D686832" w14:textId="5CEEF6D8" w:rsidR="00BB129E" w:rsidRPr="00F24C40" w:rsidRDefault="00BB129E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24C40">
        <w:rPr>
          <w:rFonts w:ascii="Arial" w:hAnsi="Arial" w:cs="Arial"/>
          <w:color w:val="000000"/>
          <w:sz w:val="24"/>
          <w:szCs w:val="24"/>
        </w:rPr>
        <w:t>Механическая связь между аппаратом для цепей управления и органом управления должна иметь зазор (холостой ход), достаточный для того, чтобы аппараты управления не препятствовали свободному движени</w:t>
      </w:r>
      <w:r w:rsidR="00F24C40">
        <w:rPr>
          <w:rFonts w:ascii="Arial" w:hAnsi="Arial" w:cs="Arial"/>
          <w:color w:val="000000"/>
          <w:sz w:val="24"/>
          <w:szCs w:val="24"/>
        </w:rPr>
        <w:t>ю (перебросу) органа управления.</w:t>
      </w:r>
    </w:p>
    <w:p w14:paraId="0E20A769" w14:textId="6A970F31" w:rsidR="009A3BC1" w:rsidRPr="00B36088" w:rsidRDefault="00227EDF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6088">
        <w:rPr>
          <w:rFonts w:ascii="Arial" w:hAnsi="Arial" w:cs="Arial"/>
          <w:color w:val="000000"/>
          <w:sz w:val="24"/>
          <w:szCs w:val="24"/>
        </w:rPr>
        <w:t xml:space="preserve">b) Для переключателей с полным круговым вращением в обе стороны один цикл воздействия аппаратов управления включает либо полный оборот органа управления по часовой стрелке, либо полный оборот против часовой стрелки. Однако в этом случае около трех четвертей полного числа циклов испытания должны быть осуществлены в направлении по часовой стрелке, а остальная часть от общего числа циклов </w:t>
      </w:r>
      <w:r w:rsidR="00B862D6">
        <w:rPr>
          <w:rFonts w:ascii="Arial" w:hAnsi="Arial" w:cs="Arial"/>
          <w:color w:val="000000"/>
          <w:sz w:val="24"/>
          <w:szCs w:val="24"/>
        </w:rPr>
        <w:t>–</w:t>
      </w:r>
      <w:r w:rsidRPr="00B36088">
        <w:rPr>
          <w:rFonts w:ascii="Arial" w:hAnsi="Arial" w:cs="Arial"/>
          <w:color w:val="000000"/>
          <w:sz w:val="24"/>
          <w:szCs w:val="24"/>
        </w:rPr>
        <w:t xml:space="preserve"> в направлении против часовой стрелки. Угловая скорость должна быть заявлена </w:t>
      </w:r>
      <w:r w:rsidR="00B36088" w:rsidRPr="00B36088">
        <w:rPr>
          <w:rFonts w:ascii="Arial" w:hAnsi="Arial" w:cs="Arial"/>
          <w:color w:val="000000"/>
          <w:sz w:val="24"/>
          <w:szCs w:val="24"/>
        </w:rPr>
        <w:t>изготовителем</w:t>
      </w:r>
      <w:r w:rsidRPr="00B36088">
        <w:rPr>
          <w:rFonts w:ascii="Arial" w:hAnsi="Arial" w:cs="Arial"/>
          <w:color w:val="000000"/>
          <w:sz w:val="24"/>
          <w:szCs w:val="24"/>
        </w:rPr>
        <w:t>. Предпочтительное значение находится в диапазоне от 0,5 до 1</w:t>
      </w:r>
      <w:r w:rsidR="00B862D6">
        <w:rPr>
          <w:rFonts w:ascii="Arial" w:hAnsi="Arial" w:cs="Arial"/>
          <w:color w:val="000000"/>
          <w:sz w:val="24"/>
          <w:szCs w:val="24"/>
        </w:rPr>
        <w:t xml:space="preserve"> об/с</w:t>
      </w:r>
      <w:r w:rsidRPr="00B36088">
        <w:rPr>
          <w:rFonts w:ascii="Arial" w:hAnsi="Arial" w:cs="Arial"/>
          <w:color w:val="000000"/>
          <w:sz w:val="24"/>
          <w:szCs w:val="24"/>
        </w:rPr>
        <w:t>.</w:t>
      </w:r>
    </w:p>
    <w:p w14:paraId="7CBF5411" w14:textId="651E6B14" w:rsidR="009A3BC1" w:rsidRPr="00B36088" w:rsidRDefault="00227EDF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6088">
        <w:rPr>
          <w:rFonts w:ascii="Arial" w:hAnsi="Arial" w:cs="Arial"/>
          <w:color w:val="000000"/>
          <w:sz w:val="24"/>
          <w:szCs w:val="24"/>
        </w:rPr>
        <w:t xml:space="preserve">c) </w:t>
      </w:r>
      <w:r w:rsidR="00B36088" w:rsidRPr="00B36088">
        <w:rPr>
          <w:rFonts w:ascii="Arial" w:hAnsi="Arial" w:cs="Arial"/>
          <w:color w:val="000000"/>
          <w:sz w:val="24"/>
          <w:szCs w:val="24"/>
        </w:rPr>
        <w:t xml:space="preserve">Для поворотных переключателей с ограниченным движением скорость </w:t>
      </w:r>
      <w:r w:rsidR="00B36088" w:rsidRPr="00B36088">
        <w:rPr>
          <w:rFonts w:ascii="Arial" w:hAnsi="Arial" w:cs="Arial"/>
          <w:color w:val="000000"/>
          <w:sz w:val="24"/>
          <w:szCs w:val="24"/>
        </w:rPr>
        <w:lastRenderedPageBreak/>
        <w:t xml:space="preserve">вращения должна быть заявлена изготовителем. Предпочтительное значение находится в диапазоне от 1 до 4 </w:t>
      </w:r>
      <w:r w:rsidR="00B862D6">
        <w:rPr>
          <w:rFonts w:ascii="Arial" w:hAnsi="Arial" w:cs="Arial"/>
          <w:color w:val="000000"/>
          <w:sz w:val="24"/>
          <w:szCs w:val="24"/>
        </w:rPr>
        <w:t>об/с</w:t>
      </w:r>
      <w:r w:rsidR="00B36088" w:rsidRPr="00B36088">
        <w:rPr>
          <w:rFonts w:ascii="Arial" w:hAnsi="Arial" w:cs="Arial"/>
          <w:color w:val="000000"/>
          <w:sz w:val="24"/>
          <w:szCs w:val="24"/>
        </w:rPr>
        <w:t>.</w:t>
      </w:r>
    </w:p>
    <w:p w14:paraId="4355F9F3" w14:textId="5A36FFF6" w:rsidR="00B36088" w:rsidRPr="00930970" w:rsidRDefault="00B3608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970">
        <w:rPr>
          <w:rFonts w:ascii="Arial" w:hAnsi="Arial" w:cs="Arial"/>
          <w:sz w:val="24"/>
          <w:szCs w:val="24"/>
        </w:rPr>
        <w:t>9.3.2.2 Испытательные параметры</w:t>
      </w:r>
    </w:p>
    <w:p w14:paraId="01617543" w14:textId="6B0EF8C9" w:rsidR="009A3BC1" w:rsidRPr="00B36088" w:rsidRDefault="00B36088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6088">
        <w:rPr>
          <w:rFonts w:ascii="Arial" w:hAnsi="Arial" w:cs="Arial"/>
          <w:sz w:val="24"/>
          <w:szCs w:val="24"/>
        </w:rPr>
        <w:t>Пункт 9.3.2.2 IEC 60947-1:2020 применя</w:t>
      </w:r>
      <w:r>
        <w:rPr>
          <w:rFonts w:ascii="Arial" w:hAnsi="Arial" w:cs="Arial"/>
          <w:sz w:val="24"/>
          <w:szCs w:val="24"/>
        </w:rPr>
        <w:t>ют</w:t>
      </w:r>
      <w:r w:rsidR="00B862D6">
        <w:rPr>
          <w:rFonts w:ascii="Arial" w:hAnsi="Arial" w:cs="Arial"/>
          <w:sz w:val="24"/>
          <w:szCs w:val="24"/>
        </w:rPr>
        <w:t>,</w:t>
      </w:r>
      <w:r w:rsidRPr="00B36088">
        <w:rPr>
          <w:rFonts w:ascii="Arial" w:hAnsi="Arial" w:cs="Arial"/>
          <w:sz w:val="24"/>
          <w:szCs w:val="24"/>
        </w:rPr>
        <w:t xml:space="preserve"> за исключением 9.3.2.2.3</w:t>
      </w:r>
    </w:p>
    <w:p w14:paraId="7D2C486C" w14:textId="4FA62295" w:rsidR="00981941" w:rsidRPr="00930970" w:rsidRDefault="00981941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970">
        <w:rPr>
          <w:rFonts w:ascii="Arial" w:hAnsi="Arial" w:cs="Arial"/>
          <w:sz w:val="24"/>
          <w:szCs w:val="24"/>
        </w:rPr>
        <w:t>9.3.2.3 Оценка результатов испытаний</w:t>
      </w:r>
    </w:p>
    <w:p w14:paraId="13E169DB" w14:textId="75E7633B" w:rsidR="00981941" w:rsidRPr="00981941" w:rsidRDefault="00981941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81941">
        <w:rPr>
          <w:rFonts w:ascii="Arial" w:hAnsi="Arial" w:cs="Arial"/>
          <w:color w:val="000000"/>
          <w:sz w:val="24"/>
          <w:szCs w:val="24"/>
        </w:rPr>
        <w:t xml:space="preserve">Состояние аппарата для цепей управления после каждого проведенного испытания </w:t>
      </w:r>
      <w:r w:rsidR="00AC19EF">
        <w:rPr>
          <w:rFonts w:ascii="Arial" w:hAnsi="Arial" w:cs="Arial"/>
          <w:color w:val="000000"/>
          <w:sz w:val="24"/>
          <w:szCs w:val="24"/>
        </w:rPr>
        <w:t>проверяют на соответствие</w:t>
      </w:r>
      <w:r w:rsidRPr="00981941">
        <w:rPr>
          <w:rFonts w:ascii="Arial" w:hAnsi="Arial" w:cs="Arial"/>
          <w:color w:val="000000"/>
          <w:sz w:val="24"/>
          <w:szCs w:val="24"/>
        </w:rPr>
        <w:t xml:space="preserve"> требованиями по испытаниям.</w:t>
      </w:r>
    </w:p>
    <w:p w14:paraId="1A7125F6" w14:textId="716F0445" w:rsidR="00981941" w:rsidRPr="00981941" w:rsidRDefault="00981941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81941">
        <w:rPr>
          <w:rFonts w:ascii="Arial" w:hAnsi="Arial" w:cs="Arial"/>
          <w:color w:val="000000"/>
          <w:sz w:val="24"/>
          <w:szCs w:val="24"/>
        </w:rPr>
        <w:t xml:space="preserve">Аппарат для цепей управления рассматривают как отвечающий требованиям настоящего стандарта, если он удовлетворяет требованиям каждого испытания и (или) циклу испытаний в зависимости от </w:t>
      </w:r>
      <w:r w:rsidR="00B862D6">
        <w:rPr>
          <w:rFonts w:ascii="Arial" w:hAnsi="Arial" w:cs="Arial"/>
          <w:color w:val="000000"/>
          <w:sz w:val="24"/>
          <w:szCs w:val="24"/>
        </w:rPr>
        <w:t xml:space="preserve">конкретного </w:t>
      </w:r>
      <w:r w:rsidRPr="00981941">
        <w:rPr>
          <w:rFonts w:ascii="Arial" w:hAnsi="Arial" w:cs="Arial"/>
          <w:color w:val="000000"/>
          <w:sz w:val="24"/>
          <w:szCs w:val="24"/>
        </w:rPr>
        <w:t>случая.</w:t>
      </w:r>
    </w:p>
    <w:p w14:paraId="722FD19A" w14:textId="77777777" w:rsidR="008F1235" w:rsidRPr="00930970" w:rsidRDefault="008F1235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30970">
        <w:rPr>
          <w:rFonts w:ascii="Arial" w:hAnsi="Arial" w:cs="Arial"/>
          <w:color w:val="000000"/>
          <w:sz w:val="24"/>
          <w:szCs w:val="24"/>
        </w:rPr>
        <w:t>9.3.2.4 Протоколы испытаний</w:t>
      </w:r>
    </w:p>
    <w:p w14:paraId="2F88F5AF" w14:textId="3F4E7785" w:rsidR="008F1235" w:rsidRPr="008F1235" w:rsidRDefault="008F1235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F1235">
        <w:rPr>
          <w:rFonts w:ascii="Arial" w:hAnsi="Arial" w:cs="Arial"/>
          <w:color w:val="000000"/>
          <w:sz w:val="24"/>
          <w:szCs w:val="24"/>
        </w:rPr>
        <w:t>Применя</w:t>
      </w:r>
      <w:r>
        <w:rPr>
          <w:rFonts w:ascii="Arial" w:hAnsi="Arial" w:cs="Arial"/>
          <w:color w:val="000000"/>
          <w:sz w:val="24"/>
          <w:szCs w:val="24"/>
        </w:rPr>
        <w:t>ют</w:t>
      </w:r>
      <w:r w:rsidRPr="008F1235">
        <w:rPr>
          <w:rFonts w:ascii="Arial" w:hAnsi="Arial" w:cs="Arial"/>
          <w:color w:val="000000"/>
          <w:sz w:val="24"/>
          <w:szCs w:val="24"/>
        </w:rPr>
        <w:t xml:space="preserve"> 9.3.2.4 IEC 60947-1:2020.</w:t>
      </w:r>
    </w:p>
    <w:p w14:paraId="1BC8005C" w14:textId="47E02F81" w:rsidR="008F1235" w:rsidRPr="008F1235" w:rsidRDefault="008F1235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9</w:t>
      </w:r>
      <w:r w:rsidRPr="008F1235">
        <w:rPr>
          <w:rFonts w:ascii="Arial" w:hAnsi="Arial" w:cs="Arial"/>
          <w:b/>
          <w:bCs/>
          <w:color w:val="000000"/>
          <w:sz w:val="24"/>
          <w:szCs w:val="24"/>
        </w:rPr>
        <w:t>.3.3 Работоспособность при нулевой, нормальной нагрузках и перегрузке</w:t>
      </w:r>
    </w:p>
    <w:p w14:paraId="5D7D0FDA" w14:textId="6AE18E1B" w:rsidR="008F1235" w:rsidRPr="00930970" w:rsidRDefault="008F1235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30970">
        <w:rPr>
          <w:rFonts w:ascii="Arial" w:hAnsi="Arial" w:cs="Arial"/>
          <w:color w:val="000000"/>
          <w:sz w:val="24"/>
          <w:szCs w:val="24"/>
        </w:rPr>
        <w:t>9.3.3.1 Срабатывание</w:t>
      </w:r>
    </w:p>
    <w:p w14:paraId="01CA090A" w14:textId="61C1E60E" w:rsidR="00981941" w:rsidRPr="00981941" w:rsidRDefault="008F1235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F1235">
        <w:rPr>
          <w:rFonts w:ascii="Arial" w:hAnsi="Arial" w:cs="Arial"/>
          <w:color w:val="000000"/>
          <w:sz w:val="24"/>
          <w:szCs w:val="24"/>
        </w:rPr>
        <w:t>Применя</w:t>
      </w:r>
      <w:r>
        <w:rPr>
          <w:rFonts w:ascii="Arial" w:hAnsi="Arial" w:cs="Arial"/>
          <w:color w:val="000000"/>
          <w:sz w:val="24"/>
          <w:szCs w:val="24"/>
        </w:rPr>
        <w:t>ют</w:t>
      </w:r>
      <w:r w:rsidRPr="008F1235">
        <w:rPr>
          <w:rFonts w:ascii="Arial" w:hAnsi="Arial" w:cs="Arial"/>
          <w:color w:val="000000"/>
          <w:sz w:val="24"/>
          <w:szCs w:val="24"/>
        </w:rPr>
        <w:t xml:space="preserve"> 9.3.3.1 IEC 60947-1:2020.</w:t>
      </w:r>
    </w:p>
    <w:p w14:paraId="76E13736" w14:textId="48D6C7AB" w:rsidR="008F1235" w:rsidRPr="00930970" w:rsidRDefault="008F1235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970">
        <w:rPr>
          <w:rFonts w:ascii="Arial" w:hAnsi="Arial" w:cs="Arial"/>
          <w:sz w:val="24"/>
          <w:szCs w:val="24"/>
        </w:rPr>
        <w:t xml:space="preserve">9.3.3.2 Пределы </w:t>
      </w:r>
      <w:r w:rsidR="00591D4C" w:rsidRPr="00930970">
        <w:rPr>
          <w:rFonts w:ascii="Arial" w:hAnsi="Arial" w:cs="Arial"/>
          <w:sz w:val="24"/>
          <w:szCs w:val="24"/>
        </w:rPr>
        <w:t>срабатывания</w:t>
      </w:r>
      <w:r w:rsidRPr="00930970">
        <w:rPr>
          <w:rFonts w:ascii="Arial" w:hAnsi="Arial" w:cs="Arial"/>
          <w:sz w:val="24"/>
          <w:szCs w:val="24"/>
        </w:rPr>
        <w:t xml:space="preserve"> контакторных </w:t>
      </w:r>
      <w:r w:rsidR="009F7B3D" w:rsidRPr="00930970">
        <w:rPr>
          <w:rFonts w:ascii="Arial" w:hAnsi="Arial" w:cs="Arial"/>
          <w:sz w:val="24"/>
          <w:szCs w:val="24"/>
        </w:rPr>
        <w:t>приставок</w:t>
      </w:r>
    </w:p>
    <w:p w14:paraId="503CF6A5" w14:textId="4392A915" w:rsidR="009A3BC1" w:rsidRPr="00BE05FA" w:rsidRDefault="008F1235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F1235">
        <w:rPr>
          <w:rFonts w:ascii="Arial" w:hAnsi="Arial" w:cs="Arial"/>
          <w:sz w:val="24"/>
          <w:szCs w:val="24"/>
        </w:rPr>
        <w:t>Пункт 9.3.3.2 IEC 60947-1:2020 применя</w:t>
      </w:r>
      <w:r w:rsidR="00591D4C">
        <w:rPr>
          <w:rFonts w:ascii="Arial" w:hAnsi="Arial" w:cs="Arial"/>
          <w:sz w:val="24"/>
          <w:szCs w:val="24"/>
        </w:rPr>
        <w:t xml:space="preserve">ют </w:t>
      </w:r>
      <w:r w:rsidRPr="008F1235">
        <w:rPr>
          <w:rFonts w:ascii="Arial" w:hAnsi="Arial" w:cs="Arial"/>
          <w:sz w:val="24"/>
          <w:szCs w:val="24"/>
        </w:rPr>
        <w:t>с ограничениями, указанными в 8.2.1.2.</w:t>
      </w:r>
    </w:p>
    <w:p w14:paraId="2B1C0B3F" w14:textId="40AD63FB" w:rsidR="004032A6" w:rsidRPr="00930970" w:rsidRDefault="004032A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970">
        <w:rPr>
          <w:rFonts w:ascii="Arial" w:hAnsi="Arial" w:cs="Arial"/>
          <w:sz w:val="24"/>
          <w:szCs w:val="24"/>
        </w:rPr>
        <w:t>9.3.3.3 Превышение температуры</w:t>
      </w:r>
    </w:p>
    <w:p w14:paraId="6DE84A66" w14:textId="0971DE58" w:rsidR="004032A6" w:rsidRPr="004032A6" w:rsidRDefault="004032A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32A6">
        <w:rPr>
          <w:rFonts w:ascii="Arial" w:hAnsi="Arial" w:cs="Arial"/>
          <w:sz w:val="24"/>
          <w:szCs w:val="24"/>
        </w:rPr>
        <w:t>Пункт 9.3.3.3 IEC 60947-1:2020 применя</w:t>
      </w:r>
      <w:r>
        <w:rPr>
          <w:rFonts w:ascii="Arial" w:hAnsi="Arial" w:cs="Arial"/>
          <w:sz w:val="24"/>
          <w:szCs w:val="24"/>
        </w:rPr>
        <w:t>ют</w:t>
      </w:r>
      <w:r w:rsidRPr="004032A6">
        <w:rPr>
          <w:rFonts w:ascii="Arial" w:hAnsi="Arial" w:cs="Arial"/>
          <w:sz w:val="24"/>
          <w:szCs w:val="24"/>
        </w:rPr>
        <w:t xml:space="preserve"> с </w:t>
      </w:r>
      <w:r w:rsidR="00B862D6">
        <w:rPr>
          <w:rFonts w:ascii="Arial" w:hAnsi="Arial" w:cs="Arial"/>
          <w:sz w:val="24"/>
          <w:szCs w:val="24"/>
        </w:rPr>
        <w:t>нижеприведенным</w:t>
      </w:r>
      <w:r w:rsidR="00B862D6" w:rsidRPr="004032A6">
        <w:rPr>
          <w:rFonts w:ascii="Arial" w:hAnsi="Arial" w:cs="Arial"/>
          <w:sz w:val="24"/>
          <w:szCs w:val="24"/>
        </w:rPr>
        <w:t xml:space="preserve"> </w:t>
      </w:r>
      <w:r w:rsidRPr="004032A6">
        <w:rPr>
          <w:rFonts w:ascii="Arial" w:hAnsi="Arial" w:cs="Arial"/>
          <w:sz w:val="24"/>
          <w:szCs w:val="24"/>
        </w:rPr>
        <w:t>дополнением</w:t>
      </w:r>
      <w:r w:rsidR="00B862D6">
        <w:rPr>
          <w:rFonts w:ascii="Arial" w:hAnsi="Arial" w:cs="Arial"/>
          <w:sz w:val="24"/>
          <w:szCs w:val="24"/>
        </w:rPr>
        <w:t>.</w:t>
      </w:r>
    </w:p>
    <w:p w14:paraId="5E37A53B" w14:textId="4DA5C0D8" w:rsidR="009A3BC1" w:rsidRPr="004032A6" w:rsidRDefault="004032A6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32A6">
        <w:rPr>
          <w:rFonts w:ascii="Arial" w:hAnsi="Arial" w:cs="Arial"/>
          <w:color w:val="000000"/>
          <w:sz w:val="24"/>
          <w:szCs w:val="24"/>
        </w:rPr>
        <w:t>Все коммутационные элементы аппарата для цепей управления подверг</w:t>
      </w:r>
      <w:r w:rsidR="008F7A71">
        <w:rPr>
          <w:rFonts w:ascii="Arial" w:hAnsi="Arial" w:cs="Arial"/>
          <w:color w:val="000000"/>
          <w:sz w:val="24"/>
          <w:szCs w:val="24"/>
        </w:rPr>
        <w:t>ают</w:t>
      </w:r>
      <w:r w:rsidRPr="004032A6">
        <w:rPr>
          <w:rFonts w:ascii="Arial" w:hAnsi="Arial" w:cs="Arial"/>
          <w:color w:val="000000"/>
          <w:sz w:val="24"/>
          <w:szCs w:val="24"/>
        </w:rPr>
        <w:t xml:space="preserve"> </w:t>
      </w:r>
      <w:r w:rsidR="008F7A71" w:rsidRPr="004032A6">
        <w:rPr>
          <w:rFonts w:ascii="Arial" w:hAnsi="Arial" w:cs="Arial"/>
          <w:color w:val="000000"/>
          <w:sz w:val="24"/>
          <w:szCs w:val="24"/>
        </w:rPr>
        <w:t>испытани</w:t>
      </w:r>
      <w:r w:rsidR="008F7A71">
        <w:rPr>
          <w:rFonts w:ascii="Arial" w:hAnsi="Arial" w:cs="Arial"/>
          <w:color w:val="000000"/>
          <w:sz w:val="24"/>
          <w:szCs w:val="24"/>
        </w:rPr>
        <w:t>ям</w:t>
      </w:r>
      <w:r w:rsidRPr="004032A6">
        <w:rPr>
          <w:rFonts w:ascii="Arial" w:hAnsi="Arial" w:cs="Arial"/>
          <w:color w:val="000000"/>
          <w:sz w:val="24"/>
          <w:szCs w:val="24"/>
        </w:rPr>
        <w:t>. Все коммутационные элементы, которые могут быть включены одновременно, испыт</w:t>
      </w:r>
      <w:r w:rsidR="008F7A71">
        <w:rPr>
          <w:rFonts w:ascii="Arial" w:hAnsi="Arial" w:cs="Arial"/>
          <w:color w:val="000000"/>
          <w:sz w:val="24"/>
          <w:szCs w:val="24"/>
        </w:rPr>
        <w:t>ывают</w:t>
      </w:r>
      <w:r w:rsidRPr="004032A6">
        <w:rPr>
          <w:rFonts w:ascii="Arial" w:hAnsi="Arial" w:cs="Arial"/>
          <w:color w:val="000000"/>
          <w:sz w:val="24"/>
          <w:szCs w:val="24"/>
        </w:rPr>
        <w:t xml:space="preserve"> одновременно. Однако коммутационные элементы, образующие общую часть с механизмом переключения и сконструированные так, что контакты не могут оставаться в замкнутом положении, испытанию не подвергают.</w:t>
      </w:r>
      <w:r w:rsidRPr="004032A6">
        <w:rPr>
          <w:rFonts w:ascii="Arial" w:hAnsi="Arial" w:cs="Arial"/>
          <w:sz w:val="24"/>
          <w:szCs w:val="24"/>
        </w:rPr>
        <w:t xml:space="preserve"> Для аппаратов с диапазоном испытательного тока </w:t>
      </w:r>
      <w:r w:rsidR="00B862D6">
        <w:rPr>
          <w:rFonts w:ascii="Arial" w:hAnsi="Arial" w:cs="Arial"/>
          <w:sz w:val="24"/>
          <w:szCs w:val="24"/>
        </w:rPr>
        <w:t>не более</w:t>
      </w:r>
      <w:r w:rsidR="00B862D6" w:rsidRPr="004032A6">
        <w:rPr>
          <w:rFonts w:ascii="Arial" w:hAnsi="Arial" w:cs="Arial"/>
          <w:sz w:val="24"/>
          <w:szCs w:val="24"/>
        </w:rPr>
        <w:t xml:space="preserve"> </w:t>
      </w:r>
      <w:r w:rsidRPr="004032A6">
        <w:rPr>
          <w:rFonts w:ascii="Arial" w:hAnsi="Arial" w:cs="Arial"/>
          <w:sz w:val="24"/>
          <w:szCs w:val="24"/>
        </w:rPr>
        <w:t xml:space="preserve">8 А в соответствии с IEC 60947-1:2020 (таблица 9) испытание </w:t>
      </w:r>
      <w:r w:rsidR="008F7A71">
        <w:rPr>
          <w:rFonts w:ascii="Arial" w:hAnsi="Arial" w:cs="Arial"/>
          <w:sz w:val="24"/>
          <w:szCs w:val="24"/>
        </w:rPr>
        <w:t>допускается</w:t>
      </w:r>
      <w:r w:rsidR="008F7A71" w:rsidRPr="004032A6">
        <w:rPr>
          <w:rFonts w:ascii="Arial" w:hAnsi="Arial" w:cs="Arial"/>
          <w:sz w:val="24"/>
          <w:szCs w:val="24"/>
        </w:rPr>
        <w:t xml:space="preserve"> </w:t>
      </w:r>
      <w:r w:rsidRPr="004032A6">
        <w:rPr>
          <w:rFonts w:ascii="Arial" w:hAnsi="Arial" w:cs="Arial"/>
          <w:sz w:val="24"/>
          <w:szCs w:val="24"/>
        </w:rPr>
        <w:t>проводить</w:t>
      </w:r>
      <w:r w:rsidR="008F7A71">
        <w:rPr>
          <w:rFonts w:ascii="Arial" w:hAnsi="Arial" w:cs="Arial"/>
          <w:sz w:val="24"/>
          <w:szCs w:val="24"/>
        </w:rPr>
        <w:t xml:space="preserve"> </w:t>
      </w:r>
      <w:r w:rsidRPr="004032A6">
        <w:rPr>
          <w:rFonts w:ascii="Arial" w:hAnsi="Arial" w:cs="Arial"/>
          <w:sz w:val="24"/>
          <w:szCs w:val="24"/>
        </w:rPr>
        <w:t>с минимальным сечением не менее 1 мм</w:t>
      </w:r>
      <w:r w:rsidRPr="004032A6">
        <w:rPr>
          <w:rFonts w:ascii="Arial" w:hAnsi="Arial" w:cs="Arial"/>
          <w:sz w:val="24"/>
          <w:szCs w:val="24"/>
          <w:vertAlign w:val="superscript"/>
        </w:rPr>
        <w:t>2</w:t>
      </w:r>
      <w:r w:rsidRPr="004032A6">
        <w:rPr>
          <w:rFonts w:ascii="Arial" w:hAnsi="Arial" w:cs="Arial"/>
          <w:sz w:val="24"/>
          <w:szCs w:val="24"/>
        </w:rPr>
        <w:t>.</w:t>
      </w:r>
    </w:p>
    <w:p w14:paraId="53B33233" w14:textId="4FC8BF29" w:rsidR="00E737A4" w:rsidRDefault="00E16E5B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E16E5B">
        <w:rPr>
          <w:rFonts w:ascii="Arial" w:hAnsi="Arial" w:cs="Arial"/>
          <w:spacing w:val="60"/>
          <w:sz w:val="20"/>
          <w:szCs w:val="20"/>
        </w:rPr>
        <w:t>Примечание</w:t>
      </w:r>
      <w:r w:rsidR="00E737A4" w:rsidRPr="00C565BF">
        <w:rPr>
          <w:rFonts w:ascii="Arial" w:hAnsi="Arial" w:cs="Arial"/>
          <w:sz w:val="20"/>
          <w:szCs w:val="20"/>
        </w:rPr>
        <w:t xml:space="preserve"> – </w:t>
      </w:r>
      <w:r w:rsidR="008F7A71">
        <w:rPr>
          <w:rFonts w:ascii="Arial" w:hAnsi="Arial" w:cs="Arial"/>
          <w:color w:val="000000"/>
          <w:sz w:val="20"/>
          <w:szCs w:val="20"/>
        </w:rPr>
        <w:t>Допускается проведение</w:t>
      </w:r>
      <w:r w:rsidR="00E737A4">
        <w:rPr>
          <w:rFonts w:ascii="Arial" w:hAnsi="Arial" w:cs="Arial"/>
          <w:color w:val="000000"/>
          <w:sz w:val="20"/>
          <w:szCs w:val="20"/>
        </w:rPr>
        <w:t xml:space="preserve"> несколько испытаний по контролю превышения температуры, если устройство для цепи управления имеет несколько положений, в которых контактные элементы замкнуты.</w:t>
      </w:r>
    </w:p>
    <w:p w14:paraId="4EB765FE" w14:textId="5CFDAE63" w:rsidR="00E737A4" w:rsidRPr="00E737A4" w:rsidRDefault="00757A5D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57A5D">
        <w:rPr>
          <w:rFonts w:ascii="Arial" w:hAnsi="Arial" w:cs="Arial"/>
          <w:color w:val="000000"/>
          <w:sz w:val="24"/>
          <w:szCs w:val="24"/>
        </w:rPr>
        <w:t xml:space="preserve">Минимальная длина каждого временного соединения, от </w:t>
      </w:r>
      <w:r w:rsidR="005760E3">
        <w:rPr>
          <w:rFonts w:ascii="Arial" w:hAnsi="Arial" w:cs="Arial"/>
          <w:color w:val="000000"/>
          <w:sz w:val="24"/>
          <w:szCs w:val="24"/>
        </w:rPr>
        <w:t>зажима</w:t>
      </w:r>
      <w:r w:rsidRPr="00757A5D">
        <w:rPr>
          <w:rFonts w:ascii="Arial" w:hAnsi="Arial" w:cs="Arial"/>
          <w:color w:val="000000"/>
          <w:sz w:val="24"/>
          <w:szCs w:val="24"/>
        </w:rPr>
        <w:t xml:space="preserve"> до </w:t>
      </w:r>
      <w:r w:rsidR="005760E3">
        <w:rPr>
          <w:rFonts w:ascii="Arial" w:hAnsi="Arial" w:cs="Arial"/>
          <w:color w:val="000000"/>
          <w:sz w:val="24"/>
          <w:szCs w:val="24"/>
        </w:rPr>
        <w:t>зажима</w:t>
      </w:r>
      <w:r w:rsidRPr="00757A5D">
        <w:rPr>
          <w:rFonts w:ascii="Arial" w:hAnsi="Arial" w:cs="Arial"/>
          <w:color w:val="000000"/>
          <w:sz w:val="24"/>
          <w:szCs w:val="24"/>
        </w:rPr>
        <w:t>, должна составлять 1 м.</w:t>
      </w:r>
    </w:p>
    <w:p w14:paraId="794532BD" w14:textId="77777777" w:rsidR="0055439B" w:rsidRPr="00930970" w:rsidRDefault="0055439B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970">
        <w:rPr>
          <w:rFonts w:ascii="Arial" w:hAnsi="Arial" w:cs="Arial"/>
          <w:sz w:val="24"/>
          <w:szCs w:val="24"/>
        </w:rPr>
        <w:t>9.3.3.4 Диэлектрические свойства</w:t>
      </w:r>
    </w:p>
    <w:p w14:paraId="6EB86868" w14:textId="77777777" w:rsidR="0055439B" w:rsidRPr="00930970" w:rsidRDefault="0055439B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970">
        <w:rPr>
          <w:rFonts w:ascii="Arial" w:hAnsi="Arial" w:cs="Arial"/>
          <w:sz w:val="24"/>
          <w:szCs w:val="24"/>
        </w:rPr>
        <w:t>9.3.3.4.1 Типовые испытания</w:t>
      </w:r>
    </w:p>
    <w:p w14:paraId="338A3F6A" w14:textId="6FFC3F63" w:rsidR="0055439B" w:rsidRPr="0055439B" w:rsidRDefault="0055439B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439B">
        <w:rPr>
          <w:rFonts w:ascii="Arial" w:hAnsi="Arial" w:cs="Arial"/>
          <w:sz w:val="24"/>
          <w:szCs w:val="24"/>
        </w:rPr>
        <w:lastRenderedPageBreak/>
        <w:t>Пункт 9.3.3.4.1 IEC 60947-1:2020 применя</w:t>
      </w:r>
      <w:r w:rsidR="00757A5D">
        <w:rPr>
          <w:rFonts w:ascii="Arial" w:hAnsi="Arial" w:cs="Arial"/>
          <w:sz w:val="24"/>
          <w:szCs w:val="24"/>
        </w:rPr>
        <w:t>ют</w:t>
      </w:r>
      <w:r w:rsidRPr="0055439B">
        <w:rPr>
          <w:rFonts w:ascii="Arial" w:hAnsi="Arial" w:cs="Arial"/>
          <w:sz w:val="24"/>
          <w:szCs w:val="24"/>
        </w:rPr>
        <w:t xml:space="preserve"> с </w:t>
      </w:r>
      <w:r w:rsidR="00B862D6">
        <w:rPr>
          <w:rFonts w:ascii="Arial" w:hAnsi="Arial" w:cs="Arial"/>
          <w:sz w:val="24"/>
          <w:szCs w:val="24"/>
        </w:rPr>
        <w:t xml:space="preserve">нижеприведенными </w:t>
      </w:r>
      <w:r w:rsidRPr="0055439B">
        <w:rPr>
          <w:rFonts w:ascii="Arial" w:hAnsi="Arial" w:cs="Arial"/>
          <w:sz w:val="24"/>
          <w:szCs w:val="24"/>
        </w:rPr>
        <w:t>дополнениями.</w:t>
      </w:r>
    </w:p>
    <w:p w14:paraId="59AF930F" w14:textId="74205756" w:rsidR="0055439B" w:rsidRPr="0055439B" w:rsidRDefault="006D4B2A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Требования к</w:t>
      </w:r>
      <w:r w:rsidR="0055439B" w:rsidRPr="0055439B">
        <w:rPr>
          <w:rFonts w:ascii="Arial" w:hAnsi="Arial" w:cs="Arial"/>
          <w:sz w:val="24"/>
          <w:szCs w:val="24"/>
        </w:rPr>
        <w:t xml:space="preserve"> аппарат</w:t>
      </w:r>
      <w:r>
        <w:rPr>
          <w:rFonts w:ascii="Arial" w:hAnsi="Arial" w:cs="Arial"/>
          <w:sz w:val="24"/>
          <w:szCs w:val="24"/>
        </w:rPr>
        <w:t>ам</w:t>
      </w:r>
      <w:r w:rsidR="0055439B" w:rsidRPr="005543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для цепей управления</w:t>
      </w:r>
      <w:r w:rsidR="0055439B" w:rsidRPr="0055439B">
        <w:rPr>
          <w:rFonts w:ascii="Arial" w:hAnsi="Arial" w:cs="Arial"/>
          <w:sz w:val="24"/>
          <w:szCs w:val="24"/>
        </w:rPr>
        <w:t xml:space="preserve"> класса </w:t>
      </w:r>
      <w:r>
        <w:rPr>
          <w:rFonts w:ascii="Arial" w:hAnsi="Arial" w:cs="Arial"/>
          <w:sz w:val="24"/>
          <w:szCs w:val="24"/>
        </w:rPr>
        <w:t xml:space="preserve">защиты </w:t>
      </w:r>
      <w:r w:rsidR="0055439B" w:rsidRPr="0055439B">
        <w:rPr>
          <w:rFonts w:ascii="Arial" w:hAnsi="Arial" w:cs="Arial"/>
          <w:sz w:val="24"/>
          <w:szCs w:val="24"/>
        </w:rPr>
        <w:t>II</w:t>
      </w:r>
      <w:r w:rsidR="00CB48DF">
        <w:rPr>
          <w:rFonts w:ascii="Arial" w:hAnsi="Arial" w:cs="Arial"/>
          <w:sz w:val="24"/>
          <w:szCs w:val="24"/>
        </w:rPr>
        <w:t xml:space="preserve"> приведены в</w:t>
      </w:r>
      <w:r w:rsidR="0055439B" w:rsidRPr="0055439B">
        <w:rPr>
          <w:rFonts w:ascii="Arial" w:hAnsi="Arial" w:cs="Arial"/>
          <w:sz w:val="24"/>
          <w:szCs w:val="24"/>
        </w:rPr>
        <w:t xml:space="preserve"> приложение F. </w:t>
      </w:r>
    </w:p>
    <w:p w14:paraId="3FA98037" w14:textId="53F73FE7" w:rsidR="0055439B" w:rsidRPr="0055439B" w:rsidRDefault="006D4B2A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Требования к</w:t>
      </w:r>
      <w:r w:rsidR="0055439B" w:rsidRPr="0055439B">
        <w:rPr>
          <w:rFonts w:ascii="Arial" w:hAnsi="Arial" w:cs="Arial"/>
          <w:sz w:val="24"/>
          <w:szCs w:val="24"/>
        </w:rPr>
        <w:t xml:space="preserve"> </w:t>
      </w:r>
      <w:r w:rsidR="009B3E80">
        <w:rPr>
          <w:rFonts w:ascii="Arial" w:hAnsi="Arial" w:cs="Arial"/>
          <w:sz w:val="24"/>
          <w:szCs w:val="24"/>
        </w:rPr>
        <w:t>световы</w:t>
      </w:r>
      <w:r>
        <w:rPr>
          <w:rFonts w:ascii="Arial" w:hAnsi="Arial" w:cs="Arial"/>
          <w:sz w:val="24"/>
          <w:szCs w:val="24"/>
        </w:rPr>
        <w:t>м</w:t>
      </w:r>
      <w:r w:rsidR="009B3E80">
        <w:rPr>
          <w:rFonts w:ascii="Arial" w:hAnsi="Arial" w:cs="Arial"/>
          <w:sz w:val="24"/>
          <w:szCs w:val="24"/>
        </w:rPr>
        <w:t xml:space="preserve"> индикатор</w:t>
      </w:r>
      <w:r>
        <w:rPr>
          <w:rFonts w:ascii="Arial" w:hAnsi="Arial" w:cs="Arial"/>
          <w:sz w:val="24"/>
          <w:szCs w:val="24"/>
        </w:rPr>
        <w:t>ам</w:t>
      </w:r>
      <w:r w:rsidR="0055439B" w:rsidRPr="0055439B">
        <w:rPr>
          <w:rFonts w:ascii="Arial" w:hAnsi="Arial" w:cs="Arial"/>
          <w:sz w:val="24"/>
          <w:szCs w:val="24"/>
        </w:rPr>
        <w:t xml:space="preserve"> и индикаторны</w:t>
      </w:r>
      <w:r>
        <w:rPr>
          <w:rFonts w:ascii="Arial" w:hAnsi="Arial" w:cs="Arial"/>
          <w:sz w:val="24"/>
          <w:szCs w:val="24"/>
        </w:rPr>
        <w:t>м</w:t>
      </w:r>
      <w:r w:rsidR="0055439B" w:rsidRPr="0055439B">
        <w:rPr>
          <w:rFonts w:ascii="Arial" w:hAnsi="Arial" w:cs="Arial"/>
          <w:sz w:val="24"/>
          <w:szCs w:val="24"/>
        </w:rPr>
        <w:t xml:space="preserve"> </w:t>
      </w:r>
      <w:r w:rsidR="009B3E80">
        <w:rPr>
          <w:rFonts w:ascii="Arial" w:hAnsi="Arial" w:cs="Arial"/>
          <w:sz w:val="24"/>
          <w:szCs w:val="24"/>
        </w:rPr>
        <w:t>сто</w:t>
      </w:r>
      <w:r>
        <w:rPr>
          <w:rFonts w:ascii="Arial" w:hAnsi="Arial" w:cs="Arial"/>
          <w:sz w:val="24"/>
          <w:szCs w:val="24"/>
        </w:rPr>
        <w:t>йкам</w:t>
      </w:r>
      <w:r w:rsidR="0055439B" w:rsidRPr="0055439B">
        <w:rPr>
          <w:rFonts w:ascii="Arial" w:hAnsi="Arial" w:cs="Arial"/>
          <w:sz w:val="24"/>
          <w:szCs w:val="24"/>
        </w:rPr>
        <w:t>,</w:t>
      </w:r>
      <w:r w:rsidR="00930970">
        <w:rPr>
          <w:rFonts w:ascii="Arial" w:hAnsi="Arial" w:cs="Arial"/>
          <w:sz w:val="24"/>
          <w:szCs w:val="24"/>
        </w:rPr>
        <w:t xml:space="preserve"> </w:t>
      </w:r>
      <w:r w:rsidR="00CB48DF">
        <w:rPr>
          <w:rFonts w:ascii="Arial" w:hAnsi="Arial" w:cs="Arial"/>
          <w:sz w:val="24"/>
          <w:szCs w:val="24"/>
        </w:rPr>
        <w:t>приведены в</w:t>
      </w:r>
      <w:r w:rsidR="0055439B" w:rsidRPr="0055439B">
        <w:rPr>
          <w:rFonts w:ascii="Arial" w:hAnsi="Arial" w:cs="Arial"/>
          <w:sz w:val="24"/>
          <w:szCs w:val="24"/>
        </w:rPr>
        <w:t xml:space="preserve"> приложение J.</w:t>
      </w:r>
    </w:p>
    <w:p w14:paraId="11A6F0A8" w14:textId="2E5093BD" w:rsidR="009A3BC1" w:rsidRPr="00E737A4" w:rsidRDefault="0055439B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439B">
        <w:rPr>
          <w:rFonts w:ascii="Arial" w:hAnsi="Arial" w:cs="Arial"/>
          <w:sz w:val="24"/>
          <w:szCs w:val="24"/>
        </w:rPr>
        <w:t xml:space="preserve">Добавить </w:t>
      </w:r>
      <w:r w:rsidR="00CB48DF">
        <w:rPr>
          <w:rFonts w:ascii="Arial" w:hAnsi="Arial" w:cs="Arial"/>
          <w:sz w:val="24"/>
          <w:szCs w:val="24"/>
        </w:rPr>
        <w:t>нижеприведенный</w:t>
      </w:r>
      <w:r w:rsidR="00CB48DF" w:rsidRPr="0055439B">
        <w:rPr>
          <w:rFonts w:ascii="Arial" w:hAnsi="Arial" w:cs="Arial"/>
          <w:sz w:val="24"/>
          <w:szCs w:val="24"/>
        </w:rPr>
        <w:t xml:space="preserve"> </w:t>
      </w:r>
      <w:r w:rsidRPr="0055439B">
        <w:rPr>
          <w:rFonts w:ascii="Arial" w:hAnsi="Arial" w:cs="Arial"/>
          <w:sz w:val="24"/>
          <w:szCs w:val="24"/>
        </w:rPr>
        <w:t xml:space="preserve">текст после 2) c) iii) 9.3.3.4.1 </w:t>
      </w:r>
      <w:r w:rsidR="006D4B2A" w:rsidRPr="0055439B">
        <w:rPr>
          <w:rFonts w:ascii="Arial" w:hAnsi="Arial" w:cs="Arial"/>
          <w:sz w:val="24"/>
          <w:szCs w:val="24"/>
        </w:rPr>
        <w:t>IEC</w:t>
      </w:r>
      <w:r w:rsidRPr="0055439B">
        <w:rPr>
          <w:rFonts w:ascii="Arial" w:hAnsi="Arial" w:cs="Arial"/>
          <w:sz w:val="24"/>
          <w:szCs w:val="24"/>
        </w:rPr>
        <w:t xml:space="preserve"> 60947-1:2020</w:t>
      </w:r>
      <w:r w:rsidR="00CB48DF">
        <w:rPr>
          <w:rFonts w:ascii="Arial" w:hAnsi="Arial" w:cs="Arial"/>
          <w:sz w:val="24"/>
          <w:szCs w:val="24"/>
        </w:rPr>
        <w:t>.</w:t>
      </w:r>
    </w:p>
    <w:p w14:paraId="17D1AB88" w14:textId="08DBE6AB" w:rsidR="006D4B2A" w:rsidRPr="004945C4" w:rsidRDefault="004945C4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945C4">
        <w:rPr>
          <w:rFonts w:ascii="Arial" w:hAnsi="Arial" w:cs="Arial"/>
          <w:color w:val="000000"/>
          <w:sz w:val="24"/>
          <w:szCs w:val="24"/>
        </w:rPr>
        <w:t>Аппарат для цепей управления должен выдерживать испытательное напряжение, прикладываемое в следующих условиях:</w:t>
      </w:r>
    </w:p>
    <w:p w14:paraId="76C0ABF7" w14:textId="3F0619F4" w:rsidR="006D4B2A" w:rsidRPr="004945C4" w:rsidRDefault="004A1FD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 w:rsidRPr="004945C4">
        <w:rPr>
          <w:rFonts w:ascii="Arial" w:hAnsi="Arial" w:cs="Arial"/>
          <w:color w:val="000000"/>
          <w:sz w:val="24"/>
          <w:szCs w:val="24"/>
        </w:rPr>
        <w:t xml:space="preserve"> </w:t>
      </w:r>
      <w:r w:rsidR="004945C4" w:rsidRPr="004945C4">
        <w:rPr>
          <w:rFonts w:ascii="Arial" w:hAnsi="Arial" w:cs="Arial"/>
          <w:color w:val="000000"/>
          <w:sz w:val="24"/>
          <w:szCs w:val="24"/>
        </w:rPr>
        <w:t>между токоведущими частями коммутационного элемента и частями аппарата для цепей управления, предназначенными для соединения с землей;</w:t>
      </w:r>
    </w:p>
    <w:p w14:paraId="760E8220" w14:textId="34048978" w:rsidR="006D4B2A" w:rsidRPr="004945C4" w:rsidRDefault="004A1FD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 w:rsidRPr="004945C4">
        <w:rPr>
          <w:rFonts w:ascii="Arial" w:hAnsi="Arial" w:cs="Arial"/>
          <w:color w:val="000000"/>
          <w:sz w:val="24"/>
          <w:szCs w:val="24"/>
        </w:rPr>
        <w:t xml:space="preserve"> </w:t>
      </w:r>
      <w:r w:rsidR="004945C4" w:rsidRPr="004945C4">
        <w:rPr>
          <w:rFonts w:ascii="Arial" w:hAnsi="Arial" w:cs="Arial"/>
          <w:color w:val="000000"/>
          <w:sz w:val="24"/>
          <w:szCs w:val="24"/>
        </w:rPr>
        <w:t>между токоведущими частями коммутационного элемента и поверхностями аппарата для цепей управления, к которым возможно касание при эксплуатации и которые являются проводящими или стали таковыми после покрытия фольгой;</w:t>
      </w:r>
    </w:p>
    <w:p w14:paraId="4BE3CFA2" w14:textId="22247392" w:rsidR="004945C4" w:rsidRPr="004945C4" w:rsidRDefault="004A1FDE" w:rsidP="001C24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 w:rsidRPr="004945C4">
        <w:rPr>
          <w:rFonts w:ascii="Arial" w:hAnsi="Arial" w:cs="Arial"/>
          <w:color w:val="000000"/>
          <w:sz w:val="24"/>
          <w:szCs w:val="24"/>
        </w:rPr>
        <w:t xml:space="preserve"> </w:t>
      </w:r>
      <w:r w:rsidR="004945C4" w:rsidRPr="004945C4">
        <w:rPr>
          <w:rFonts w:ascii="Arial" w:hAnsi="Arial" w:cs="Arial"/>
          <w:color w:val="000000"/>
          <w:sz w:val="24"/>
          <w:szCs w:val="24"/>
        </w:rPr>
        <w:t>между токоведущими частями коммутационных элементов, разделенных электрически.</w:t>
      </w:r>
    </w:p>
    <w:p w14:paraId="58670DC8" w14:textId="77777777" w:rsidR="00FC6A0F" w:rsidRPr="00930970" w:rsidRDefault="00FC6A0F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970">
        <w:rPr>
          <w:rFonts w:ascii="Arial" w:hAnsi="Arial" w:cs="Arial"/>
          <w:sz w:val="24"/>
          <w:szCs w:val="24"/>
        </w:rPr>
        <w:t>9.3.3.4.2 Стандартные испытания</w:t>
      </w:r>
    </w:p>
    <w:p w14:paraId="45FC18D2" w14:textId="435E64D2" w:rsidR="009A3BC1" w:rsidRPr="0057522F" w:rsidRDefault="00FC6A0F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522F">
        <w:rPr>
          <w:rFonts w:ascii="Arial" w:hAnsi="Arial" w:cs="Arial"/>
          <w:sz w:val="24"/>
          <w:szCs w:val="24"/>
        </w:rPr>
        <w:t>Подпункт 9.3.3.4.2 IEC 60947-1:2020 применя</w:t>
      </w:r>
      <w:r w:rsidR="00757A5D">
        <w:rPr>
          <w:rFonts w:ascii="Arial" w:hAnsi="Arial" w:cs="Arial"/>
          <w:sz w:val="24"/>
          <w:szCs w:val="24"/>
        </w:rPr>
        <w:t>ют</w:t>
      </w:r>
      <w:r w:rsidRPr="0057522F">
        <w:rPr>
          <w:rFonts w:ascii="Arial" w:hAnsi="Arial" w:cs="Arial"/>
          <w:sz w:val="24"/>
          <w:szCs w:val="24"/>
        </w:rPr>
        <w:t xml:space="preserve"> с </w:t>
      </w:r>
      <w:r w:rsidR="00CB48DF">
        <w:rPr>
          <w:rFonts w:ascii="Arial" w:hAnsi="Arial" w:cs="Arial"/>
          <w:sz w:val="24"/>
          <w:szCs w:val="24"/>
        </w:rPr>
        <w:t>нижеприведенным</w:t>
      </w:r>
      <w:r w:rsidR="00CB48DF" w:rsidRPr="0057522F">
        <w:rPr>
          <w:rFonts w:ascii="Arial" w:hAnsi="Arial" w:cs="Arial"/>
          <w:sz w:val="24"/>
          <w:szCs w:val="24"/>
        </w:rPr>
        <w:t xml:space="preserve"> </w:t>
      </w:r>
      <w:r w:rsidRPr="0057522F">
        <w:rPr>
          <w:rFonts w:ascii="Arial" w:hAnsi="Arial" w:cs="Arial"/>
          <w:sz w:val="24"/>
          <w:szCs w:val="24"/>
        </w:rPr>
        <w:t>дополнением.</w:t>
      </w:r>
    </w:p>
    <w:p w14:paraId="3959DC41" w14:textId="6720CBCE" w:rsidR="00FC6A0F" w:rsidRPr="0057522F" w:rsidRDefault="00FC6A0F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522F">
        <w:rPr>
          <w:rFonts w:ascii="Arial" w:hAnsi="Arial" w:cs="Arial"/>
          <w:sz w:val="24"/>
          <w:szCs w:val="24"/>
        </w:rPr>
        <w:t>Напряжение пода</w:t>
      </w:r>
      <w:r w:rsidR="008F7A71">
        <w:rPr>
          <w:rFonts w:ascii="Arial" w:hAnsi="Arial" w:cs="Arial"/>
          <w:sz w:val="24"/>
          <w:szCs w:val="24"/>
        </w:rPr>
        <w:t>ют</w:t>
      </w:r>
      <w:r w:rsidRPr="0057522F">
        <w:rPr>
          <w:rFonts w:ascii="Arial" w:hAnsi="Arial" w:cs="Arial"/>
          <w:sz w:val="24"/>
          <w:szCs w:val="24"/>
        </w:rPr>
        <w:t xml:space="preserve"> в течение минимальной продолжительности 1 с. Использование металлической фольги и внешних </w:t>
      </w:r>
      <w:r w:rsidR="005760E3">
        <w:rPr>
          <w:rFonts w:ascii="Arial" w:hAnsi="Arial" w:cs="Arial"/>
          <w:sz w:val="24"/>
          <w:szCs w:val="24"/>
        </w:rPr>
        <w:t>зажимных</w:t>
      </w:r>
      <w:r w:rsidRPr="0057522F">
        <w:rPr>
          <w:rFonts w:ascii="Arial" w:hAnsi="Arial" w:cs="Arial"/>
          <w:sz w:val="24"/>
          <w:szCs w:val="24"/>
        </w:rPr>
        <w:t xml:space="preserve"> соединений не является обязательным.</w:t>
      </w:r>
    </w:p>
    <w:p w14:paraId="47636CE6" w14:textId="59DFB5B3" w:rsidR="00FC6A0F" w:rsidRPr="0057522F" w:rsidRDefault="00CF329E" w:rsidP="001C249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16E5B">
        <w:rPr>
          <w:rFonts w:ascii="Arial" w:hAnsi="Arial" w:cs="Arial"/>
          <w:spacing w:val="60"/>
          <w:sz w:val="20"/>
          <w:szCs w:val="20"/>
        </w:rPr>
        <w:t>Примечание</w:t>
      </w:r>
      <w:r w:rsidR="0057522F" w:rsidRPr="0057522F">
        <w:rPr>
          <w:rFonts w:ascii="Arial" w:hAnsi="Arial" w:cs="Arial"/>
          <w:spacing w:val="20"/>
          <w:sz w:val="20"/>
          <w:szCs w:val="20"/>
        </w:rPr>
        <w:t xml:space="preserve"> –</w:t>
      </w:r>
      <w:r w:rsidR="00FC6A0F" w:rsidRPr="0057522F">
        <w:rPr>
          <w:rFonts w:ascii="Arial" w:hAnsi="Arial" w:cs="Arial"/>
          <w:sz w:val="20"/>
          <w:szCs w:val="20"/>
        </w:rPr>
        <w:t xml:space="preserve"> Возможно комбинированное испытание </w:t>
      </w:r>
      <w:r w:rsidR="00CB48DF">
        <w:rPr>
          <w:rFonts w:ascii="Arial" w:hAnsi="Arial" w:cs="Arial"/>
          <w:sz w:val="20"/>
          <w:szCs w:val="20"/>
        </w:rPr>
        <w:t xml:space="preserve">по </w:t>
      </w:r>
      <w:r w:rsidR="00FC6A0F" w:rsidRPr="0057522F">
        <w:rPr>
          <w:rFonts w:ascii="Arial" w:hAnsi="Arial" w:cs="Arial"/>
          <w:sz w:val="20"/>
          <w:szCs w:val="20"/>
        </w:rPr>
        <w:t>9.3.3.4.2 IEC 60947-1:2020.</w:t>
      </w:r>
    </w:p>
    <w:p w14:paraId="4C5591BD" w14:textId="772862C2" w:rsidR="00FC6A0F" w:rsidRPr="0057522F" w:rsidRDefault="00FC6A0F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7522F">
        <w:rPr>
          <w:rFonts w:ascii="Arial" w:hAnsi="Arial" w:cs="Arial"/>
          <w:sz w:val="24"/>
          <w:szCs w:val="24"/>
        </w:rPr>
        <w:t xml:space="preserve">Если </w:t>
      </w:r>
      <w:r w:rsidR="0057522F" w:rsidRPr="0057522F">
        <w:rPr>
          <w:rFonts w:ascii="Arial" w:hAnsi="Arial" w:cs="Arial"/>
          <w:sz w:val="24"/>
          <w:szCs w:val="24"/>
        </w:rPr>
        <w:t>аппарат для</w:t>
      </w:r>
      <w:r w:rsidRPr="0057522F">
        <w:rPr>
          <w:rFonts w:ascii="Arial" w:hAnsi="Arial" w:cs="Arial"/>
          <w:sz w:val="24"/>
          <w:szCs w:val="24"/>
        </w:rPr>
        <w:t xml:space="preserve"> цеп</w:t>
      </w:r>
      <w:r w:rsidR="0057522F" w:rsidRPr="0057522F">
        <w:rPr>
          <w:rFonts w:ascii="Arial" w:hAnsi="Arial" w:cs="Arial"/>
          <w:sz w:val="24"/>
          <w:szCs w:val="24"/>
        </w:rPr>
        <w:t>ей</w:t>
      </w:r>
      <w:r w:rsidRPr="0057522F">
        <w:rPr>
          <w:rFonts w:ascii="Arial" w:hAnsi="Arial" w:cs="Arial"/>
          <w:sz w:val="24"/>
          <w:szCs w:val="24"/>
        </w:rPr>
        <w:t xml:space="preserve"> управления собран без проводки с использованием ранее испытанных устройств, то испытание диэлектрической прочности для комбинации не является необходимым.</w:t>
      </w:r>
    </w:p>
    <w:p w14:paraId="71CBFB27" w14:textId="0637F696" w:rsidR="009A3BC1" w:rsidRPr="00BE05FA" w:rsidRDefault="004A1FDE" w:rsidP="001C249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7913">
        <w:rPr>
          <w:rFonts w:ascii="Arial" w:hAnsi="Arial" w:cs="Arial"/>
          <w:b/>
          <w:i/>
          <w:sz w:val="24"/>
          <w:szCs w:val="24"/>
        </w:rPr>
        <w:t xml:space="preserve">Пример </w:t>
      </w:r>
      <w:r w:rsidR="00CB48DF">
        <w:rPr>
          <w:rFonts w:ascii="Arial" w:hAnsi="Arial" w:cs="Arial"/>
          <w:b/>
          <w:i/>
          <w:sz w:val="24"/>
          <w:szCs w:val="24"/>
        </w:rPr>
        <w:t xml:space="preserve">– </w:t>
      </w:r>
      <w:r w:rsidR="00FC6A0F" w:rsidRPr="00E87913">
        <w:rPr>
          <w:rFonts w:ascii="Arial" w:hAnsi="Arial" w:cs="Arial"/>
          <w:b/>
          <w:i/>
          <w:sz w:val="24"/>
          <w:szCs w:val="24"/>
        </w:rPr>
        <w:t>Сборка ранее испытанных контактных блоков в корпусе.</w:t>
      </w:r>
    </w:p>
    <w:p w14:paraId="7B09F5A2" w14:textId="6A5B3A88" w:rsidR="0057522F" w:rsidRPr="00930970" w:rsidRDefault="0057522F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930970">
        <w:rPr>
          <w:rFonts w:ascii="Arial" w:eastAsia="Arial" w:hAnsi="Arial" w:cs="Arial"/>
          <w:sz w:val="24"/>
          <w:szCs w:val="24"/>
          <w:lang w:eastAsia="ru-RU"/>
        </w:rPr>
        <w:t>9.3.3.4.3 Выборочные испытания</w:t>
      </w:r>
    </w:p>
    <w:p w14:paraId="48214FC5" w14:textId="50CBF9CF" w:rsidR="0057522F" w:rsidRPr="0057522F" w:rsidRDefault="0057522F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7522F">
        <w:rPr>
          <w:rFonts w:ascii="Arial" w:eastAsia="Arial" w:hAnsi="Arial" w:cs="Arial"/>
          <w:sz w:val="24"/>
          <w:szCs w:val="24"/>
          <w:lang w:eastAsia="ru-RU"/>
        </w:rPr>
        <w:t>Применя</w:t>
      </w:r>
      <w:r w:rsidR="00757A5D">
        <w:rPr>
          <w:rFonts w:ascii="Arial" w:eastAsia="Arial" w:hAnsi="Arial" w:cs="Arial"/>
          <w:sz w:val="24"/>
          <w:szCs w:val="24"/>
          <w:lang w:eastAsia="ru-RU"/>
        </w:rPr>
        <w:t>ют</w:t>
      </w:r>
      <w:r w:rsidRPr="0057522F">
        <w:rPr>
          <w:rFonts w:ascii="Arial" w:eastAsia="Arial" w:hAnsi="Arial" w:cs="Arial"/>
          <w:sz w:val="24"/>
          <w:szCs w:val="24"/>
          <w:lang w:eastAsia="ru-RU"/>
        </w:rPr>
        <w:t xml:space="preserve"> 9.3.3.4.3 IEC 60947-1:2020.</w:t>
      </w:r>
    </w:p>
    <w:p w14:paraId="40FE2596" w14:textId="77777777" w:rsidR="0057522F" w:rsidRPr="00930970" w:rsidRDefault="0057522F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930970">
        <w:rPr>
          <w:rFonts w:ascii="Arial" w:eastAsia="Arial" w:hAnsi="Arial" w:cs="Arial"/>
          <w:sz w:val="24"/>
          <w:szCs w:val="24"/>
          <w:lang w:eastAsia="ru-RU"/>
        </w:rPr>
        <w:t>9.3.3.4.4 Испытания для оборудования с защитным разделением</w:t>
      </w:r>
    </w:p>
    <w:p w14:paraId="6009CEBE" w14:textId="467A4C0F" w:rsidR="00F54ECE" w:rsidRDefault="0057522F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7522F">
        <w:rPr>
          <w:rFonts w:ascii="Arial" w:eastAsia="Arial" w:hAnsi="Arial" w:cs="Arial"/>
          <w:sz w:val="24"/>
          <w:szCs w:val="24"/>
          <w:lang w:eastAsia="ru-RU"/>
        </w:rPr>
        <w:t>Применя</w:t>
      </w:r>
      <w:r w:rsidR="00757A5D">
        <w:rPr>
          <w:rFonts w:ascii="Arial" w:eastAsia="Arial" w:hAnsi="Arial" w:cs="Arial"/>
          <w:sz w:val="24"/>
          <w:szCs w:val="24"/>
          <w:lang w:eastAsia="ru-RU"/>
        </w:rPr>
        <w:t>ют</w:t>
      </w:r>
      <w:r w:rsidRPr="0057522F">
        <w:rPr>
          <w:rFonts w:ascii="Arial" w:eastAsia="Arial" w:hAnsi="Arial" w:cs="Arial"/>
          <w:sz w:val="24"/>
          <w:szCs w:val="24"/>
          <w:lang w:eastAsia="ru-RU"/>
        </w:rPr>
        <w:t xml:space="preserve"> 9.3.3.4.4 IEC 60947-1:2020.</w:t>
      </w:r>
    </w:p>
    <w:p w14:paraId="679C9570" w14:textId="77777777" w:rsidR="00757A5D" w:rsidRPr="00930970" w:rsidRDefault="00757A5D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930970">
        <w:rPr>
          <w:rFonts w:ascii="Arial" w:eastAsia="Arial" w:hAnsi="Arial" w:cs="Arial"/>
          <w:sz w:val="24"/>
          <w:szCs w:val="24"/>
          <w:lang w:eastAsia="ru-RU"/>
        </w:rPr>
        <w:t>9.3.3.5 Включающая и отключающая способность</w:t>
      </w:r>
    </w:p>
    <w:p w14:paraId="7D1DCF36" w14:textId="77777777" w:rsidR="00757A5D" w:rsidRPr="00930970" w:rsidRDefault="00757A5D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930970">
        <w:rPr>
          <w:rFonts w:ascii="Arial" w:eastAsia="Arial" w:hAnsi="Arial" w:cs="Arial"/>
          <w:sz w:val="24"/>
          <w:szCs w:val="24"/>
          <w:lang w:eastAsia="ru-RU"/>
        </w:rPr>
        <w:t>9.3.3.5.1 Общие положения</w:t>
      </w:r>
    </w:p>
    <w:p w14:paraId="5D460BF0" w14:textId="2FBA6182" w:rsidR="0057522F" w:rsidRDefault="00757A5D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757A5D">
        <w:rPr>
          <w:rFonts w:ascii="Arial" w:eastAsia="Arial" w:hAnsi="Arial" w:cs="Arial"/>
          <w:sz w:val="24"/>
          <w:szCs w:val="24"/>
          <w:lang w:eastAsia="ru-RU"/>
        </w:rPr>
        <w:t xml:space="preserve">Испытания для проверки включающей и отключающей </w:t>
      </w:r>
      <w:r w:rsidR="00CB48DF" w:rsidRPr="00757A5D">
        <w:rPr>
          <w:rFonts w:ascii="Arial" w:eastAsia="Arial" w:hAnsi="Arial" w:cs="Arial"/>
          <w:sz w:val="24"/>
          <w:szCs w:val="24"/>
          <w:lang w:eastAsia="ru-RU"/>
        </w:rPr>
        <w:t>способност</w:t>
      </w:r>
      <w:r w:rsidR="00CB48DF">
        <w:rPr>
          <w:rFonts w:ascii="Arial" w:eastAsia="Arial" w:hAnsi="Arial" w:cs="Arial"/>
          <w:sz w:val="24"/>
          <w:szCs w:val="24"/>
          <w:lang w:eastAsia="ru-RU"/>
        </w:rPr>
        <w:t>ей</w:t>
      </w:r>
      <w:r w:rsidR="00CB48DF" w:rsidRPr="00757A5D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8F7A71" w:rsidRPr="00757A5D">
        <w:rPr>
          <w:rFonts w:ascii="Arial" w:eastAsia="Arial" w:hAnsi="Arial" w:cs="Arial"/>
          <w:sz w:val="24"/>
          <w:szCs w:val="24"/>
          <w:lang w:eastAsia="ru-RU"/>
        </w:rPr>
        <w:t>провод</w:t>
      </w:r>
      <w:r w:rsidR="008F7A71">
        <w:rPr>
          <w:rFonts w:ascii="Arial" w:eastAsia="Arial" w:hAnsi="Arial" w:cs="Arial"/>
          <w:sz w:val="24"/>
          <w:szCs w:val="24"/>
          <w:lang w:eastAsia="ru-RU"/>
        </w:rPr>
        <w:t>ят</w:t>
      </w:r>
      <w:r w:rsidR="008F7A71" w:rsidRPr="00757A5D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757A5D">
        <w:rPr>
          <w:rFonts w:ascii="Arial" w:eastAsia="Arial" w:hAnsi="Arial" w:cs="Arial"/>
          <w:sz w:val="24"/>
          <w:szCs w:val="24"/>
          <w:lang w:eastAsia="ru-RU"/>
        </w:rPr>
        <w:t xml:space="preserve">в соответствии с общими требованиями к испытаниям, указанными в </w:t>
      </w:r>
      <w:r w:rsidRPr="00757A5D">
        <w:rPr>
          <w:rFonts w:ascii="Arial" w:eastAsia="Arial" w:hAnsi="Arial" w:cs="Arial"/>
          <w:sz w:val="24"/>
          <w:szCs w:val="24"/>
          <w:lang w:eastAsia="ru-RU"/>
        </w:rPr>
        <w:lastRenderedPageBreak/>
        <w:t>9.3.2.1.</w:t>
      </w:r>
    </w:p>
    <w:p w14:paraId="34A464CB" w14:textId="05CAEE2D" w:rsidR="00C900E6" w:rsidRPr="00276814" w:rsidRDefault="00C900E6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276814">
        <w:rPr>
          <w:rFonts w:ascii="Arial" w:eastAsia="Arial" w:hAnsi="Arial" w:cs="Arial"/>
          <w:sz w:val="24"/>
          <w:szCs w:val="24"/>
          <w:lang w:eastAsia="ru-RU"/>
        </w:rPr>
        <w:t>9.3.3.5.2 Испытательные цепи и соединения</w:t>
      </w:r>
    </w:p>
    <w:p w14:paraId="3EEAA5C7" w14:textId="48AE35BD" w:rsidR="00C900E6" w:rsidRPr="00C900E6" w:rsidRDefault="00C900E6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C900E6">
        <w:rPr>
          <w:rFonts w:ascii="Arial" w:hAnsi="Arial" w:cs="Arial"/>
          <w:color w:val="000000"/>
          <w:sz w:val="24"/>
          <w:szCs w:val="24"/>
        </w:rPr>
        <w:t>Испытания провод</w:t>
      </w:r>
      <w:r w:rsidR="008F7A71">
        <w:rPr>
          <w:rFonts w:ascii="Arial" w:hAnsi="Arial" w:cs="Arial"/>
          <w:color w:val="000000"/>
          <w:sz w:val="24"/>
          <w:szCs w:val="24"/>
        </w:rPr>
        <w:t>ят</w:t>
      </w:r>
      <w:r w:rsidRPr="00C900E6">
        <w:rPr>
          <w:rFonts w:ascii="Arial" w:hAnsi="Arial" w:cs="Arial"/>
          <w:color w:val="000000"/>
          <w:sz w:val="24"/>
          <w:szCs w:val="24"/>
        </w:rPr>
        <w:t xml:space="preserve"> на однополюсном аппарате или на одном полюсе многополюсного аппарата при условии, что конструкция и принцип действия всех полюсов одинаковы</w:t>
      </w:r>
      <w:r w:rsidR="00CB48DF">
        <w:rPr>
          <w:rFonts w:ascii="Arial" w:hAnsi="Arial" w:cs="Arial"/>
          <w:color w:val="000000"/>
          <w:sz w:val="24"/>
          <w:szCs w:val="24"/>
        </w:rPr>
        <w:t>е</w:t>
      </w:r>
      <w:r w:rsidRPr="00C900E6">
        <w:rPr>
          <w:rFonts w:ascii="Arial" w:hAnsi="Arial" w:cs="Arial"/>
          <w:color w:val="000000"/>
          <w:sz w:val="24"/>
          <w:szCs w:val="24"/>
        </w:rPr>
        <w:t>.</w:t>
      </w:r>
      <w:r w:rsidRPr="00C900E6">
        <w:rPr>
          <w:rFonts w:ascii="Arial" w:eastAsia="Arial" w:hAnsi="Arial" w:cs="Arial"/>
          <w:sz w:val="24"/>
          <w:szCs w:val="24"/>
          <w:lang w:eastAsia="ru-RU"/>
        </w:rPr>
        <w:t xml:space="preserve"> Для устройств с диапазоном испытательного тока </w:t>
      </w:r>
      <w:r w:rsidR="00CB48DF">
        <w:rPr>
          <w:rFonts w:ascii="Arial" w:eastAsia="Arial" w:hAnsi="Arial" w:cs="Arial"/>
          <w:sz w:val="24"/>
          <w:szCs w:val="24"/>
          <w:lang w:eastAsia="ru-RU"/>
        </w:rPr>
        <w:t>не более</w:t>
      </w:r>
      <w:r w:rsidR="00CB48DF" w:rsidRPr="00C900E6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C900E6">
        <w:rPr>
          <w:rFonts w:ascii="Arial" w:eastAsia="Arial" w:hAnsi="Arial" w:cs="Arial"/>
          <w:sz w:val="24"/>
          <w:szCs w:val="24"/>
          <w:lang w:eastAsia="ru-RU"/>
        </w:rPr>
        <w:t xml:space="preserve">8 А в соответствии с IEC 60947-1:2020, таблица 9, испытание </w:t>
      </w:r>
      <w:r w:rsidR="008F7A71">
        <w:rPr>
          <w:rFonts w:ascii="Arial" w:eastAsia="Arial" w:hAnsi="Arial" w:cs="Arial"/>
          <w:sz w:val="24"/>
          <w:szCs w:val="24"/>
          <w:lang w:eastAsia="ru-RU"/>
        </w:rPr>
        <w:t>допускается</w:t>
      </w:r>
      <w:r w:rsidR="008F7A71" w:rsidRPr="00C900E6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C900E6">
        <w:rPr>
          <w:rFonts w:ascii="Arial" w:eastAsia="Arial" w:hAnsi="Arial" w:cs="Arial"/>
          <w:sz w:val="24"/>
          <w:szCs w:val="24"/>
          <w:lang w:eastAsia="ru-RU"/>
        </w:rPr>
        <w:t>проводить с минимальным поперечным сечением 1 мм</w:t>
      </w:r>
      <w:r w:rsidRPr="00C900E6">
        <w:rPr>
          <w:rFonts w:ascii="Arial" w:eastAsia="Arial" w:hAnsi="Arial" w:cs="Arial"/>
          <w:sz w:val="24"/>
          <w:szCs w:val="24"/>
          <w:vertAlign w:val="superscript"/>
          <w:lang w:eastAsia="ru-RU"/>
        </w:rPr>
        <w:t>2</w:t>
      </w:r>
      <w:r w:rsidRPr="00C900E6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3341331B" w14:textId="040A9311" w:rsidR="0057522F" w:rsidRPr="00C900E6" w:rsidRDefault="00C900E6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C900E6">
        <w:rPr>
          <w:rFonts w:ascii="Arial" w:hAnsi="Arial" w:cs="Arial"/>
          <w:color w:val="000000"/>
          <w:sz w:val="24"/>
          <w:szCs w:val="24"/>
        </w:rPr>
        <w:t>Рядом расположенные контакторные элементы рассматривают как элементы разной полярности, если иное не оговорено изготовителем.</w:t>
      </w:r>
    </w:p>
    <w:p w14:paraId="64E066DA" w14:textId="01AF7FCC" w:rsidR="005760E3" w:rsidRPr="005760E3" w:rsidRDefault="005760E3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760E3">
        <w:rPr>
          <w:rFonts w:ascii="Arial" w:hAnsi="Arial" w:cs="Arial"/>
          <w:color w:val="000000"/>
          <w:sz w:val="24"/>
          <w:szCs w:val="24"/>
        </w:rPr>
        <w:t xml:space="preserve">Контакты форм С и Za на два направления имеют одинаковую полярность, переключающие контакты формы Zb </w:t>
      </w:r>
      <w:r w:rsidR="004A1FDE">
        <w:rPr>
          <w:rFonts w:ascii="Arial" w:hAnsi="Arial" w:cs="Arial"/>
          <w:color w:val="000000"/>
          <w:sz w:val="24"/>
          <w:szCs w:val="24"/>
        </w:rPr>
        <w:t>–</w:t>
      </w:r>
      <w:r w:rsidRPr="005760E3">
        <w:rPr>
          <w:rFonts w:ascii="Arial" w:hAnsi="Arial" w:cs="Arial"/>
          <w:color w:val="000000"/>
          <w:sz w:val="24"/>
          <w:szCs w:val="24"/>
        </w:rPr>
        <w:t xml:space="preserve"> разную</w:t>
      </w:r>
      <w:r w:rsidRPr="005760E3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1FA50132" w14:textId="65FF0F0D" w:rsidR="0057522F" w:rsidRPr="005760E3" w:rsidRDefault="005760E3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760E3">
        <w:rPr>
          <w:rFonts w:ascii="Arial" w:hAnsi="Arial" w:cs="Arial"/>
          <w:color w:val="000000"/>
          <w:sz w:val="24"/>
          <w:szCs w:val="24"/>
        </w:rPr>
        <w:t xml:space="preserve">Однополюсные устройства или контактные элементы многополюсного устройства, имеющие одинаковую полярность, </w:t>
      </w:r>
      <w:r w:rsidR="008F7A71">
        <w:rPr>
          <w:rFonts w:ascii="Arial" w:hAnsi="Arial" w:cs="Arial"/>
          <w:color w:val="000000"/>
          <w:sz w:val="24"/>
          <w:szCs w:val="24"/>
        </w:rPr>
        <w:t>необходимо</w:t>
      </w:r>
      <w:r w:rsidR="008F7A71" w:rsidRPr="005760E3">
        <w:rPr>
          <w:rFonts w:ascii="Arial" w:hAnsi="Arial" w:cs="Arial"/>
          <w:color w:val="000000"/>
          <w:sz w:val="24"/>
          <w:szCs w:val="24"/>
        </w:rPr>
        <w:t xml:space="preserve"> </w:t>
      </w:r>
      <w:r w:rsidRPr="005760E3">
        <w:rPr>
          <w:rFonts w:ascii="Arial" w:hAnsi="Arial" w:cs="Arial"/>
          <w:color w:val="000000"/>
          <w:sz w:val="24"/>
          <w:szCs w:val="24"/>
        </w:rPr>
        <w:t>соединять по схеме, показанной на рисунке 7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Pr="005760E3">
        <w:rPr>
          <w:rFonts w:ascii="Arial" w:hAnsi="Arial" w:cs="Arial"/>
          <w:color w:val="000000"/>
          <w:sz w:val="24"/>
          <w:szCs w:val="24"/>
        </w:rPr>
        <w:t xml:space="preserve"> Контактные элементы, не подлежащие испытанию, не присоединяют.</w:t>
      </w:r>
    </w:p>
    <w:p w14:paraId="6D72CAC4" w14:textId="73716871" w:rsidR="005760E3" w:rsidRPr="005760E3" w:rsidRDefault="005760E3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760E3">
        <w:rPr>
          <w:rFonts w:ascii="Arial" w:hAnsi="Arial" w:cs="Arial"/>
          <w:color w:val="000000"/>
          <w:sz w:val="24"/>
          <w:szCs w:val="24"/>
        </w:rPr>
        <w:t>Контакты форм С и Za на два направления испытывают поочередно в нормально открытом и нормально закрытом положении и соединяют в соответствии с рисунком 7.</w:t>
      </w:r>
    </w:p>
    <w:p w14:paraId="15198A16" w14:textId="131233DD" w:rsidR="0057522F" w:rsidRPr="005760E3" w:rsidRDefault="005760E3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760E3">
        <w:rPr>
          <w:rFonts w:ascii="Arial" w:eastAsia="Arial" w:hAnsi="Arial" w:cs="Arial"/>
          <w:sz w:val="24"/>
          <w:szCs w:val="24"/>
          <w:lang w:eastAsia="ru-RU"/>
        </w:rPr>
        <w:t xml:space="preserve">Электрически разделенные контактные элементы </w:t>
      </w:r>
      <w:r w:rsidR="008F7A71">
        <w:rPr>
          <w:rFonts w:ascii="Arial" w:eastAsia="Arial" w:hAnsi="Arial" w:cs="Arial"/>
          <w:sz w:val="24"/>
          <w:szCs w:val="24"/>
          <w:lang w:eastAsia="ru-RU"/>
        </w:rPr>
        <w:t>необходимо</w:t>
      </w:r>
      <w:r w:rsidRPr="005760E3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8F7A71" w:rsidRPr="005760E3">
        <w:rPr>
          <w:rFonts w:ascii="Arial" w:eastAsia="Arial" w:hAnsi="Arial" w:cs="Arial"/>
          <w:sz w:val="24"/>
          <w:szCs w:val="24"/>
          <w:lang w:eastAsia="ru-RU"/>
        </w:rPr>
        <w:t>соедин</w:t>
      </w:r>
      <w:r w:rsidR="008F7A71">
        <w:rPr>
          <w:rFonts w:ascii="Arial" w:eastAsia="Arial" w:hAnsi="Arial" w:cs="Arial"/>
          <w:sz w:val="24"/>
          <w:szCs w:val="24"/>
          <w:lang w:eastAsia="ru-RU"/>
        </w:rPr>
        <w:t>ить</w:t>
      </w:r>
      <w:r w:rsidR="008F7A71" w:rsidRPr="005760E3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5760E3">
        <w:rPr>
          <w:rFonts w:ascii="Arial" w:eastAsia="Arial" w:hAnsi="Arial" w:cs="Arial"/>
          <w:sz w:val="24"/>
          <w:szCs w:val="24"/>
          <w:lang w:eastAsia="ru-RU"/>
        </w:rPr>
        <w:t xml:space="preserve">в соответствии со схемой, показанной на рисунке 8. Соседние контактные элементы противоположной полярности, не подвергаемые испытаниям, </w:t>
      </w:r>
      <w:r w:rsidR="008F7A71">
        <w:rPr>
          <w:rFonts w:ascii="Arial" w:eastAsia="Arial" w:hAnsi="Arial" w:cs="Arial"/>
          <w:sz w:val="24"/>
          <w:szCs w:val="24"/>
          <w:lang w:eastAsia="ru-RU"/>
        </w:rPr>
        <w:t>необходимо</w:t>
      </w:r>
      <w:r w:rsidRPr="005760E3">
        <w:rPr>
          <w:rFonts w:ascii="Arial" w:eastAsia="Arial" w:hAnsi="Arial" w:cs="Arial"/>
          <w:sz w:val="24"/>
          <w:szCs w:val="24"/>
          <w:lang w:eastAsia="ru-RU"/>
        </w:rPr>
        <w:t xml:space="preserve"> совместно </w:t>
      </w:r>
      <w:r w:rsidR="008F7A71" w:rsidRPr="005760E3">
        <w:rPr>
          <w:rFonts w:ascii="Arial" w:eastAsia="Arial" w:hAnsi="Arial" w:cs="Arial"/>
          <w:sz w:val="24"/>
          <w:szCs w:val="24"/>
          <w:lang w:eastAsia="ru-RU"/>
        </w:rPr>
        <w:t>соедин</w:t>
      </w:r>
      <w:r w:rsidR="008F7A71">
        <w:rPr>
          <w:rFonts w:ascii="Arial" w:eastAsia="Arial" w:hAnsi="Arial" w:cs="Arial"/>
          <w:sz w:val="24"/>
          <w:szCs w:val="24"/>
          <w:lang w:eastAsia="ru-RU"/>
        </w:rPr>
        <w:t>ить</w:t>
      </w:r>
      <w:r w:rsidR="008F7A71" w:rsidRPr="005760E3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5760E3">
        <w:rPr>
          <w:rFonts w:ascii="Arial" w:eastAsia="Arial" w:hAnsi="Arial" w:cs="Arial"/>
          <w:sz w:val="24"/>
          <w:szCs w:val="24"/>
          <w:lang w:eastAsia="ru-RU"/>
        </w:rPr>
        <w:t>с источником питания, как показано на рисунке</w:t>
      </w:r>
      <w:r w:rsidR="00CB48DF">
        <w:rPr>
          <w:rFonts w:ascii="Arial" w:eastAsia="Arial" w:hAnsi="Arial" w:cs="Arial"/>
          <w:sz w:val="24"/>
          <w:szCs w:val="24"/>
          <w:lang w:eastAsia="ru-RU"/>
        </w:rPr>
        <w:t xml:space="preserve"> 8</w:t>
      </w:r>
      <w:r w:rsidRPr="005760E3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6D66E797" w14:textId="14C1D019" w:rsidR="0057522F" w:rsidRPr="009310F4" w:rsidRDefault="009310F4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9310F4">
        <w:rPr>
          <w:rFonts w:ascii="Arial" w:hAnsi="Arial" w:cs="Arial"/>
          <w:color w:val="000000"/>
          <w:sz w:val="24"/>
          <w:szCs w:val="24"/>
        </w:rPr>
        <w:t>Контакты формы Zb на два направления испытывают поочередно в нормально открытых и нормально закрытых положениях. Но два противоположно расположенных зажима подсоединяют к источнику питания, как показано на рисунке 8 для контакта противоположной полярности.</w:t>
      </w:r>
    </w:p>
    <w:p w14:paraId="65CB2196" w14:textId="0E9AF82C" w:rsidR="0057522F" w:rsidRDefault="009310F4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9310F4">
        <w:rPr>
          <w:rFonts w:ascii="Arial" w:eastAsia="Arial" w:hAnsi="Arial" w:cs="Arial"/>
          <w:sz w:val="24"/>
          <w:szCs w:val="24"/>
          <w:lang w:eastAsia="ru-RU"/>
        </w:rPr>
        <w:t xml:space="preserve">Если для операций включения и </w:t>
      </w:r>
      <w:r>
        <w:rPr>
          <w:rFonts w:ascii="Arial" w:eastAsia="Arial" w:hAnsi="Arial" w:cs="Arial"/>
          <w:sz w:val="24"/>
          <w:szCs w:val="24"/>
          <w:lang w:eastAsia="ru-RU"/>
        </w:rPr>
        <w:t>отключения</w:t>
      </w:r>
      <w:r w:rsidRPr="009310F4">
        <w:rPr>
          <w:rFonts w:ascii="Arial" w:eastAsia="Arial" w:hAnsi="Arial" w:cs="Arial"/>
          <w:sz w:val="24"/>
          <w:szCs w:val="24"/>
          <w:lang w:eastAsia="ru-RU"/>
        </w:rPr>
        <w:t xml:space="preserve"> требуются </w:t>
      </w:r>
      <w:r>
        <w:rPr>
          <w:rFonts w:ascii="Arial" w:eastAsia="Arial" w:hAnsi="Arial" w:cs="Arial"/>
          <w:sz w:val="24"/>
          <w:szCs w:val="24"/>
          <w:lang w:eastAsia="ru-RU"/>
        </w:rPr>
        <w:t>различные усилия</w:t>
      </w:r>
      <w:r w:rsidRPr="009310F4">
        <w:rPr>
          <w:rFonts w:ascii="Arial" w:eastAsia="Arial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Arial" w:hAnsi="Arial" w:cs="Arial"/>
          <w:sz w:val="24"/>
          <w:szCs w:val="24"/>
          <w:lang w:eastAsia="ru-RU"/>
        </w:rPr>
        <w:t>то вместо нагрузки в соответствии с</w:t>
      </w:r>
      <w:r w:rsidRPr="009310F4">
        <w:rPr>
          <w:rFonts w:ascii="Arial" w:eastAsia="Arial" w:hAnsi="Arial" w:cs="Arial"/>
          <w:sz w:val="24"/>
          <w:szCs w:val="24"/>
          <w:lang w:eastAsia="ru-RU"/>
        </w:rPr>
        <w:t xml:space="preserve"> рисунк</w:t>
      </w:r>
      <w:r>
        <w:rPr>
          <w:rFonts w:ascii="Arial" w:eastAsia="Arial" w:hAnsi="Arial" w:cs="Arial"/>
          <w:sz w:val="24"/>
          <w:szCs w:val="24"/>
          <w:lang w:eastAsia="ru-RU"/>
        </w:rPr>
        <w:t>ом</w:t>
      </w:r>
      <w:r w:rsidRPr="009310F4">
        <w:rPr>
          <w:rFonts w:ascii="Arial" w:eastAsia="Arial" w:hAnsi="Arial" w:cs="Arial"/>
          <w:sz w:val="24"/>
          <w:szCs w:val="24"/>
          <w:lang w:eastAsia="ru-RU"/>
        </w:rPr>
        <w:t xml:space="preserve"> 9, </w:t>
      </w:r>
      <w:r>
        <w:rPr>
          <w:rFonts w:ascii="Arial" w:eastAsia="Arial" w:hAnsi="Arial" w:cs="Arial"/>
          <w:sz w:val="24"/>
          <w:szCs w:val="24"/>
          <w:lang w:eastAsia="ru-RU"/>
        </w:rPr>
        <w:t>используют</w:t>
      </w:r>
      <w:r w:rsidRPr="009310F4">
        <w:rPr>
          <w:rFonts w:ascii="Arial" w:eastAsia="Arial" w:hAnsi="Arial" w:cs="Arial"/>
          <w:sz w:val="24"/>
          <w:szCs w:val="24"/>
          <w:lang w:eastAsia="ru-RU"/>
        </w:rPr>
        <w:t xml:space="preserve"> нагрузку </w:t>
      </w:r>
      <w:r w:rsidRPr="009310F4">
        <w:rPr>
          <w:rFonts w:ascii="Arial" w:eastAsia="Arial" w:hAnsi="Arial" w:cs="Arial"/>
          <w:i/>
          <w:sz w:val="24"/>
          <w:szCs w:val="24"/>
          <w:lang w:eastAsia="ru-RU"/>
        </w:rPr>
        <w:t>L</w:t>
      </w:r>
      <w:r w:rsidRPr="009310F4">
        <w:rPr>
          <w:rFonts w:ascii="Arial" w:eastAsia="Arial" w:hAnsi="Arial" w:cs="Arial"/>
          <w:sz w:val="24"/>
          <w:szCs w:val="24"/>
          <w:vertAlign w:val="subscript"/>
          <w:lang w:eastAsia="ru-RU"/>
        </w:rPr>
        <w:t>d</w:t>
      </w:r>
      <w:r w:rsidRPr="009310F4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в соответствии </w:t>
      </w:r>
      <w:r w:rsidR="00CB48DF">
        <w:rPr>
          <w:rFonts w:ascii="Arial" w:eastAsia="Arial" w:hAnsi="Arial" w:cs="Arial"/>
          <w:sz w:val="24"/>
          <w:szCs w:val="24"/>
          <w:lang w:eastAsia="ru-RU"/>
        </w:rPr>
        <w:t>представленной на рисунках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7 и 8.</w:t>
      </w:r>
    </w:p>
    <w:p w14:paraId="42B9DB25" w14:textId="62E89D9D" w:rsidR="0057522F" w:rsidRPr="00310946" w:rsidRDefault="00310946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310946">
        <w:rPr>
          <w:rFonts w:ascii="Arial" w:eastAsia="Arial" w:hAnsi="Arial" w:cs="Arial"/>
          <w:sz w:val="24"/>
          <w:szCs w:val="24"/>
          <w:lang w:eastAsia="ru-RU"/>
        </w:rPr>
        <w:t xml:space="preserve">Для испытаний </w:t>
      </w:r>
      <w:r w:rsidR="003D1465">
        <w:rPr>
          <w:rFonts w:ascii="Arial" w:eastAsia="Arial" w:hAnsi="Arial" w:cs="Arial"/>
          <w:sz w:val="24"/>
          <w:szCs w:val="24"/>
          <w:lang w:eastAsia="ru-RU"/>
        </w:rPr>
        <w:t xml:space="preserve">на </w:t>
      </w:r>
      <w:r w:rsidRPr="00310946">
        <w:rPr>
          <w:rFonts w:ascii="Arial" w:eastAsia="Arial" w:hAnsi="Arial" w:cs="Arial"/>
          <w:sz w:val="24"/>
          <w:szCs w:val="24"/>
          <w:lang w:eastAsia="ru-RU"/>
        </w:rPr>
        <w:t>переменно</w:t>
      </w:r>
      <w:r w:rsidR="003D1465">
        <w:rPr>
          <w:rFonts w:ascii="Arial" w:eastAsia="Arial" w:hAnsi="Arial" w:cs="Arial"/>
          <w:sz w:val="24"/>
          <w:szCs w:val="24"/>
          <w:lang w:eastAsia="ru-RU"/>
        </w:rPr>
        <w:t>м</w:t>
      </w:r>
      <w:r w:rsidRPr="00310946">
        <w:rPr>
          <w:rFonts w:ascii="Arial" w:eastAsia="Arial" w:hAnsi="Arial" w:cs="Arial"/>
          <w:sz w:val="24"/>
          <w:szCs w:val="24"/>
          <w:lang w:eastAsia="ru-RU"/>
        </w:rPr>
        <w:t xml:space="preserve"> ток</w:t>
      </w:r>
      <w:r w:rsidR="003D1465">
        <w:rPr>
          <w:rFonts w:ascii="Arial" w:eastAsia="Arial" w:hAnsi="Arial" w:cs="Arial"/>
          <w:sz w:val="24"/>
          <w:szCs w:val="24"/>
          <w:lang w:eastAsia="ru-RU"/>
        </w:rPr>
        <w:t>е</w:t>
      </w:r>
      <w:r w:rsidRPr="00310946">
        <w:rPr>
          <w:rFonts w:ascii="Arial" w:eastAsia="Arial" w:hAnsi="Arial" w:cs="Arial"/>
          <w:sz w:val="24"/>
          <w:szCs w:val="24"/>
          <w:lang w:eastAsia="ru-RU"/>
        </w:rPr>
        <w:t xml:space="preserve"> нагрузка должна </w:t>
      </w:r>
      <w:r w:rsidR="003D1465" w:rsidRPr="003D1465">
        <w:rPr>
          <w:rFonts w:ascii="Arial" w:eastAsia="Arial" w:hAnsi="Arial" w:cs="Arial"/>
          <w:sz w:val="24"/>
          <w:szCs w:val="24"/>
          <w:lang w:eastAsia="ru-RU"/>
        </w:rPr>
        <w:t xml:space="preserve">представлять собой индуктор с воздушным сердечником, включенный последовательно с резистором, если необходимо, для получения заданного коэффициента мощности. </w:t>
      </w:r>
      <w:r w:rsidRPr="00310946">
        <w:rPr>
          <w:rFonts w:ascii="Arial" w:hAnsi="Arial" w:cs="Arial"/>
          <w:color w:val="000000"/>
          <w:sz w:val="24"/>
          <w:szCs w:val="24"/>
        </w:rPr>
        <w:t>Индуктивную нагрузку шунтируют резистором, через который протекает 3</w:t>
      </w:r>
      <w:r w:rsidR="00CB48DF">
        <w:rPr>
          <w:rFonts w:ascii="Arial" w:hAnsi="Arial" w:cs="Arial"/>
          <w:color w:val="000000"/>
          <w:sz w:val="24"/>
          <w:szCs w:val="24"/>
        </w:rPr>
        <w:t xml:space="preserve"> </w:t>
      </w:r>
      <w:r w:rsidRPr="00310946">
        <w:rPr>
          <w:rFonts w:ascii="Arial" w:hAnsi="Arial" w:cs="Arial"/>
          <w:color w:val="000000"/>
          <w:sz w:val="24"/>
          <w:szCs w:val="24"/>
        </w:rPr>
        <w:t>% испытательного тока</w:t>
      </w:r>
      <w:r w:rsidRPr="00310946">
        <w:rPr>
          <w:rFonts w:ascii="Arial" w:eastAsia="Arial" w:hAnsi="Arial" w:cs="Arial"/>
          <w:sz w:val="24"/>
          <w:szCs w:val="24"/>
          <w:lang w:eastAsia="ru-RU"/>
        </w:rPr>
        <w:t xml:space="preserve"> (см. рисунок 9).</w:t>
      </w:r>
    </w:p>
    <w:p w14:paraId="0F0245B1" w14:textId="614E0BC2" w:rsidR="00020B62" w:rsidRPr="00C91B9D" w:rsidRDefault="00CF329E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E16E5B">
        <w:rPr>
          <w:rFonts w:ascii="Arial" w:hAnsi="Arial" w:cs="Arial"/>
          <w:spacing w:val="60"/>
          <w:sz w:val="20"/>
          <w:szCs w:val="20"/>
        </w:rPr>
        <w:t>Примечание</w:t>
      </w:r>
      <w:r w:rsidR="00310946" w:rsidRPr="00C91B9D">
        <w:rPr>
          <w:rFonts w:ascii="Arial" w:eastAsia="Arial" w:hAnsi="Arial" w:cs="Arial"/>
          <w:sz w:val="20"/>
          <w:szCs w:val="20"/>
          <w:lang w:eastAsia="ru-RU"/>
        </w:rPr>
        <w:t xml:space="preserve"> 1 – Нагрузки с</w:t>
      </w:r>
      <w:r w:rsidR="003D1465" w:rsidRPr="00C91B9D">
        <w:rPr>
          <w:rFonts w:ascii="Arial" w:eastAsia="Arial" w:hAnsi="Arial" w:cs="Arial"/>
          <w:sz w:val="20"/>
          <w:szCs w:val="20"/>
          <w:lang w:eastAsia="ru-RU"/>
        </w:rPr>
        <w:t>о</w:t>
      </w:r>
      <w:r w:rsidR="00310946" w:rsidRPr="00C91B9D">
        <w:rPr>
          <w:rFonts w:ascii="Arial" w:eastAsia="Arial" w:hAnsi="Arial" w:cs="Arial"/>
          <w:sz w:val="20"/>
          <w:szCs w:val="20"/>
          <w:lang w:eastAsia="ru-RU"/>
        </w:rPr>
        <w:t xml:space="preserve"> </w:t>
      </w:r>
      <w:r w:rsidR="003D1465" w:rsidRPr="00C91B9D">
        <w:rPr>
          <w:rFonts w:ascii="Arial" w:eastAsia="Arial" w:hAnsi="Arial" w:cs="Arial"/>
          <w:sz w:val="20"/>
          <w:szCs w:val="20"/>
          <w:lang w:eastAsia="ru-RU"/>
        </w:rPr>
        <w:t>стальным</w:t>
      </w:r>
      <w:r w:rsidR="00310946" w:rsidRPr="00C91B9D">
        <w:rPr>
          <w:rFonts w:ascii="Arial" w:eastAsia="Arial" w:hAnsi="Arial" w:cs="Arial"/>
          <w:sz w:val="20"/>
          <w:szCs w:val="20"/>
          <w:lang w:eastAsia="ru-RU"/>
        </w:rPr>
        <w:t xml:space="preserve"> сердечником могут влиять на синусоидальную </w:t>
      </w:r>
      <w:r w:rsidR="00310946" w:rsidRPr="00C91B9D">
        <w:rPr>
          <w:rFonts w:ascii="Arial" w:eastAsia="Arial" w:hAnsi="Arial" w:cs="Arial"/>
          <w:sz w:val="20"/>
          <w:szCs w:val="20"/>
          <w:lang w:eastAsia="ru-RU"/>
        </w:rPr>
        <w:lastRenderedPageBreak/>
        <w:t xml:space="preserve">форму тока испытательной нагрузки. Нагрузки </w:t>
      </w:r>
      <w:r w:rsidR="00BF7BCC">
        <w:rPr>
          <w:rFonts w:ascii="Arial" w:eastAsia="Arial" w:hAnsi="Arial" w:cs="Arial"/>
          <w:sz w:val="20"/>
          <w:szCs w:val="20"/>
          <w:lang w:eastAsia="ru-RU"/>
        </w:rPr>
        <w:t>без сердечника</w:t>
      </w:r>
      <w:r w:rsidR="00310946" w:rsidRPr="00C91B9D">
        <w:rPr>
          <w:rFonts w:ascii="Arial" w:eastAsia="Arial" w:hAnsi="Arial" w:cs="Arial"/>
          <w:sz w:val="20"/>
          <w:szCs w:val="20"/>
          <w:lang w:eastAsia="ru-RU"/>
        </w:rPr>
        <w:t xml:space="preserve"> не вызывают таких эффектов. </w:t>
      </w:r>
    </w:p>
    <w:p w14:paraId="67252DC7" w14:textId="024A86BC" w:rsidR="0057522F" w:rsidRPr="00020B62" w:rsidRDefault="00CF329E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E16E5B">
        <w:rPr>
          <w:rFonts w:ascii="Arial" w:hAnsi="Arial" w:cs="Arial"/>
          <w:spacing w:val="60"/>
          <w:sz w:val="20"/>
          <w:szCs w:val="20"/>
        </w:rPr>
        <w:t>Примечание</w:t>
      </w:r>
      <w:r w:rsidR="00310946" w:rsidRPr="00C91B9D">
        <w:rPr>
          <w:rFonts w:ascii="Arial" w:eastAsia="Arial" w:hAnsi="Arial" w:cs="Arial"/>
          <w:sz w:val="20"/>
          <w:szCs w:val="20"/>
          <w:lang w:eastAsia="ru-RU"/>
        </w:rPr>
        <w:t xml:space="preserve"> 2 </w:t>
      </w:r>
      <w:r w:rsidR="00020B62" w:rsidRPr="00C91B9D">
        <w:rPr>
          <w:rFonts w:ascii="Arial" w:eastAsia="Arial" w:hAnsi="Arial" w:cs="Arial"/>
          <w:sz w:val="20"/>
          <w:szCs w:val="20"/>
          <w:lang w:eastAsia="ru-RU"/>
        </w:rPr>
        <w:t xml:space="preserve">– </w:t>
      </w:r>
      <w:r w:rsidR="00310946" w:rsidRPr="00C91B9D">
        <w:rPr>
          <w:rFonts w:ascii="Arial" w:eastAsia="Arial" w:hAnsi="Arial" w:cs="Arial"/>
          <w:sz w:val="20"/>
          <w:szCs w:val="20"/>
          <w:lang w:eastAsia="ru-RU"/>
        </w:rPr>
        <w:t xml:space="preserve">В Соединенных Штатах Америки и Канаде используют как нагрузки с </w:t>
      </w:r>
      <w:r w:rsidR="003D1465" w:rsidRPr="00C91B9D">
        <w:rPr>
          <w:rFonts w:ascii="Arial" w:eastAsia="Arial" w:hAnsi="Arial" w:cs="Arial"/>
          <w:sz w:val="20"/>
          <w:szCs w:val="20"/>
          <w:lang w:eastAsia="ru-RU"/>
        </w:rPr>
        <w:t xml:space="preserve">железным </w:t>
      </w:r>
      <w:r w:rsidR="00310946" w:rsidRPr="00C91B9D">
        <w:rPr>
          <w:rFonts w:ascii="Arial" w:eastAsia="Arial" w:hAnsi="Arial" w:cs="Arial"/>
          <w:sz w:val="20"/>
          <w:szCs w:val="20"/>
          <w:lang w:eastAsia="ru-RU"/>
        </w:rPr>
        <w:t xml:space="preserve">сердечником, так и нагрузки </w:t>
      </w:r>
      <w:r w:rsidR="00BF7BCC">
        <w:rPr>
          <w:rFonts w:ascii="Arial" w:eastAsia="Arial" w:hAnsi="Arial" w:cs="Arial"/>
          <w:sz w:val="20"/>
          <w:szCs w:val="20"/>
          <w:lang w:eastAsia="ru-RU"/>
        </w:rPr>
        <w:t>без сердечника</w:t>
      </w:r>
      <w:r w:rsidR="00020B62" w:rsidRPr="00C91B9D">
        <w:rPr>
          <w:rFonts w:ascii="Arial" w:eastAsia="Arial" w:hAnsi="Arial" w:cs="Arial"/>
          <w:sz w:val="20"/>
          <w:szCs w:val="20"/>
          <w:lang w:eastAsia="ru-RU"/>
        </w:rPr>
        <w:t>.</w:t>
      </w:r>
    </w:p>
    <w:p w14:paraId="0E6290D5" w14:textId="3AB0BFF5" w:rsidR="0057522F" w:rsidRDefault="00020B62" w:rsidP="001C249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020B62">
        <w:rPr>
          <w:rFonts w:ascii="Arial" w:eastAsia="Arial" w:hAnsi="Arial" w:cs="Arial"/>
          <w:sz w:val="24"/>
          <w:szCs w:val="24"/>
          <w:lang w:eastAsia="ru-RU"/>
        </w:rPr>
        <w:t>Для испытаний на постоянном токе, чтобы получить указанный установившийся ток, испытательный ток должен увеличиваться от нуля до установившегося значения в пределах, показанных на рисунке 10. Для справки</w:t>
      </w:r>
      <w:r w:rsidR="00CB48DF">
        <w:rPr>
          <w:rFonts w:ascii="Arial" w:eastAsia="Arial" w:hAnsi="Arial" w:cs="Arial"/>
          <w:sz w:val="24"/>
          <w:szCs w:val="24"/>
          <w:lang w:eastAsia="ru-RU"/>
        </w:rPr>
        <w:t>–</w:t>
      </w:r>
      <w:r w:rsidRPr="00020B62">
        <w:rPr>
          <w:rFonts w:ascii="Arial" w:eastAsia="Arial" w:hAnsi="Arial" w:cs="Arial"/>
          <w:sz w:val="24"/>
          <w:szCs w:val="24"/>
          <w:lang w:eastAsia="ru-RU"/>
        </w:rPr>
        <w:t xml:space="preserve"> пример нагрузки с</w:t>
      </w:r>
      <w:r w:rsidR="003D1465">
        <w:rPr>
          <w:rFonts w:ascii="Arial" w:eastAsia="Arial" w:hAnsi="Arial" w:cs="Arial"/>
          <w:sz w:val="24"/>
          <w:szCs w:val="24"/>
          <w:lang w:eastAsia="ru-RU"/>
        </w:rPr>
        <w:t>о</w:t>
      </w:r>
      <w:r w:rsidRPr="00020B62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3D1465">
        <w:rPr>
          <w:rFonts w:ascii="Arial" w:eastAsia="Arial" w:hAnsi="Arial" w:cs="Arial"/>
          <w:sz w:val="24"/>
          <w:szCs w:val="24"/>
          <w:lang w:eastAsia="ru-RU"/>
        </w:rPr>
        <w:t>стальным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020B62">
        <w:rPr>
          <w:rFonts w:ascii="Arial" w:eastAsia="Arial" w:hAnsi="Arial" w:cs="Arial"/>
          <w:sz w:val="24"/>
          <w:szCs w:val="24"/>
          <w:lang w:eastAsia="ru-RU"/>
        </w:rPr>
        <w:t xml:space="preserve">сердечником показан в приложении B. Испытательное напряжение и испытательный ток должны соответствовать </w:t>
      </w:r>
      <w:r w:rsidR="00B5232A">
        <w:rPr>
          <w:rFonts w:ascii="Arial" w:eastAsia="Arial" w:hAnsi="Arial" w:cs="Arial"/>
          <w:sz w:val="24"/>
          <w:szCs w:val="24"/>
          <w:lang w:eastAsia="ru-RU"/>
        </w:rPr>
        <w:t xml:space="preserve">приведенным в </w:t>
      </w:r>
      <w:r w:rsidRPr="00020B62">
        <w:rPr>
          <w:rFonts w:ascii="Arial" w:eastAsia="Arial" w:hAnsi="Arial" w:cs="Arial"/>
          <w:sz w:val="24"/>
          <w:szCs w:val="24"/>
          <w:lang w:eastAsia="ru-RU"/>
        </w:rPr>
        <w:t xml:space="preserve">таблице 2 и таблице 3. </w:t>
      </w:r>
      <w:r w:rsidR="00B5232A" w:rsidRPr="00020B62">
        <w:rPr>
          <w:rFonts w:ascii="Arial" w:eastAsia="Arial" w:hAnsi="Arial" w:cs="Arial"/>
          <w:sz w:val="24"/>
          <w:szCs w:val="24"/>
          <w:lang w:eastAsia="ru-RU"/>
        </w:rPr>
        <w:t>Применяем</w:t>
      </w:r>
      <w:r w:rsidR="00B5232A">
        <w:rPr>
          <w:rFonts w:ascii="Arial" w:eastAsia="Arial" w:hAnsi="Arial" w:cs="Arial"/>
          <w:sz w:val="24"/>
          <w:szCs w:val="24"/>
          <w:lang w:eastAsia="ru-RU"/>
        </w:rPr>
        <w:t>ую</w:t>
      </w:r>
      <w:r w:rsidR="00B5232A" w:rsidRPr="00020B62">
        <w:rPr>
          <w:rFonts w:ascii="Arial" w:eastAsia="Arial" w:hAnsi="Arial" w:cs="Arial"/>
          <w:sz w:val="24"/>
          <w:szCs w:val="24"/>
          <w:lang w:eastAsia="ru-RU"/>
        </w:rPr>
        <w:t xml:space="preserve"> испытательн</w:t>
      </w:r>
      <w:r w:rsidR="00B5232A">
        <w:rPr>
          <w:rFonts w:ascii="Arial" w:eastAsia="Arial" w:hAnsi="Arial" w:cs="Arial"/>
          <w:sz w:val="24"/>
          <w:szCs w:val="24"/>
          <w:lang w:eastAsia="ru-RU"/>
        </w:rPr>
        <w:t>ую</w:t>
      </w:r>
      <w:r w:rsidR="00B5232A" w:rsidRPr="00020B62">
        <w:rPr>
          <w:rFonts w:ascii="Arial" w:eastAsia="Arial" w:hAnsi="Arial" w:cs="Arial"/>
          <w:sz w:val="24"/>
          <w:szCs w:val="24"/>
          <w:lang w:eastAsia="ru-RU"/>
        </w:rPr>
        <w:t xml:space="preserve"> схем</w:t>
      </w:r>
      <w:r w:rsidR="00B5232A">
        <w:rPr>
          <w:rFonts w:ascii="Arial" w:eastAsia="Arial" w:hAnsi="Arial" w:cs="Arial"/>
          <w:sz w:val="24"/>
          <w:szCs w:val="24"/>
          <w:lang w:eastAsia="ru-RU"/>
        </w:rPr>
        <w:t>у</w:t>
      </w:r>
      <w:r w:rsidR="00B5232A" w:rsidRPr="00020B62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B5232A">
        <w:rPr>
          <w:rFonts w:ascii="Arial" w:eastAsia="Arial" w:hAnsi="Arial" w:cs="Arial"/>
          <w:sz w:val="24"/>
          <w:szCs w:val="24"/>
          <w:lang w:eastAsia="ru-RU"/>
        </w:rPr>
        <w:t xml:space="preserve">представляют </w:t>
      </w:r>
      <w:r>
        <w:rPr>
          <w:rFonts w:ascii="Arial" w:eastAsia="Arial" w:hAnsi="Arial" w:cs="Arial"/>
          <w:sz w:val="24"/>
          <w:szCs w:val="24"/>
          <w:lang w:eastAsia="ru-RU"/>
        </w:rPr>
        <w:t>в протоколе испытаний</w:t>
      </w:r>
      <w:r w:rsidRPr="00020B62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19C02881" w14:textId="1972BF05" w:rsidR="0057522F" w:rsidRDefault="00796747" w:rsidP="00796747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noProof/>
          <w:sz w:val="24"/>
          <w:szCs w:val="24"/>
          <w:lang w:eastAsia="zh-CN"/>
        </w:rPr>
        <w:drawing>
          <wp:inline distT="0" distB="0" distL="0" distR="0" wp14:anchorId="2D631584" wp14:editId="61FDFFFE">
            <wp:extent cx="4465675" cy="2058016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r="7148" b="9487"/>
                    <a:stretch/>
                  </pic:blipFill>
                  <pic:spPr bwMode="auto">
                    <a:xfrm>
                      <a:off x="0" y="0"/>
                      <a:ext cx="4541140" cy="209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F51EE" w14:textId="294B4F67" w:rsidR="00796747" w:rsidRPr="00D164A8" w:rsidRDefault="00B5232A" w:rsidP="0079674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D164A8">
        <w:rPr>
          <w:rFonts w:ascii="Arial" w:eastAsia="Arial" w:hAnsi="Arial" w:cs="Arial"/>
          <w:sz w:val="20"/>
          <w:szCs w:val="20"/>
          <w:lang w:eastAsia="ru-RU"/>
        </w:rPr>
        <w:t>где</w:t>
      </w:r>
      <w:r w:rsidRPr="00D164A8">
        <w:rPr>
          <w:rFonts w:ascii="Arial" w:eastAsia="Arial" w:hAnsi="Arial" w:cs="Arial"/>
          <w:i/>
          <w:sz w:val="20"/>
          <w:szCs w:val="20"/>
          <w:lang w:eastAsia="ru-RU"/>
        </w:rPr>
        <w:t xml:space="preserve"> </w:t>
      </w:r>
      <w:r w:rsidR="00796747" w:rsidRPr="00D164A8">
        <w:rPr>
          <w:rFonts w:ascii="Arial" w:eastAsia="Arial" w:hAnsi="Arial" w:cs="Arial"/>
          <w:i/>
          <w:sz w:val="20"/>
          <w:szCs w:val="20"/>
          <w:lang w:eastAsia="ru-RU"/>
        </w:rPr>
        <w:t>L</w:t>
      </w:r>
      <w:r w:rsidR="00796747" w:rsidRPr="00D164A8">
        <w:rPr>
          <w:rFonts w:ascii="Arial" w:eastAsia="Arial" w:hAnsi="Arial" w:cs="Arial"/>
          <w:sz w:val="20"/>
          <w:szCs w:val="20"/>
          <w:vertAlign w:val="subscript"/>
          <w:lang w:eastAsia="ru-RU"/>
        </w:rPr>
        <w:t>d</w:t>
      </w:r>
      <w:r w:rsidR="00796747" w:rsidRPr="00D164A8">
        <w:rPr>
          <w:rFonts w:ascii="Arial" w:eastAsia="Arial" w:hAnsi="Arial" w:cs="Arial"/>
          <w:sz w:val="20"/>
          <w:szCs w:val="20"/>
          <w:lang w:eastAsia="ru-RU"/>
        </w:rPr>
        <w:t xml:space="preserve"> – нагрузка в соответствии с рисунком 9;</w:t>
      </w:r>
    </w:p>
    <w:p w14:paraId="2336CBD7" w14:textId="77B7AF2D" w:rsidR="00796747" w:rsidRPr="00D164A8" w:rsidRDefault="00796747" w:rsidP="0079674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D164A8">
        <w:rPr>
          <w:rFonts w:ascii="Arial" w:eastAsia="Arial" w:hAnsi="Arial" w:cs="Arial"/>
          <w:sz w:val="20"/>
          <w:szCs w:val="20"/>
          <w:lang w:eastAsia="ru-RU"/>
        </w:rPr>
        <w:t xml:space="preserve">F – </w:t>
      </w:r>
      <w:r w:rsidR="00C91B9D">
        <w:rPr>
          <w:rFonts w:ascii="Arial" w:hAnsi="Arial" w:cs="Arial"/>
          <w:color w:val="000000"/>
          <w:sz w:val="20"/>
          <w:szCs w:val="20"/>
        </w:rPr>
        <w:t>предохранитель или устройство для измерения электрической прочности изоляции</w:t>
      </w:r>
      <w:r w:rsidRPr="00D164A8">
        <w:rPr>
          <w:rFonts w:ascii="Arial" w:eastAsia="Arial" w:hAnsi="Arial" w:cs="Arial"/>
          <w:sz w:val="20"/>
          <w:szCs w:val="20"/>
          <w:lang w:eastAsia="ru-RU"/>
        </w:rPr>
        <w:t>;</w:t>
      </w:r>
    </w:p>
    <w:p w14:paraId="30EF18AA" w14:textId="1FDFD77E" w:rsidR="00796747" w:rsidRDefault="00796747" w:rsidP="0079674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D164A8">
        <w:rPr>
          <w:rFonts w:ascii="Arial" w:eastAsia="Arial" w:hAnsi="Arial" w:cs="Arial"/>
          <w:sz w:val="20"/>
          <w:szCs w:val="20"/>
          <w:lang w:eastAsia="ru-RU"/>
        </w:rPr>
        <w:t xml:space="preserve">S </w:t>
      </w:r>
      <w:r w:rsidR="00B5232A">
        <w:rPr>
          <w:rFonts w:ascii="Arial" w:eastAsia="Arial" w:hAnsi="Arial" w:cs="Arial"/>
          <w:sz w:val="20"/>
          <w:szCs w:val="20"/>
          <w:lang w:eastAsia="ru-RU"/>
        </w:rPr>
        <w:t xml:space="preserve">– </w:t>
      </w:r>
      <w:r w:rsidRPr="00D164A8">
        <w:rPr>
          <w:rFonts w:ascii="Arial" w:eastAsia="Arial" w:hAnsi="Arial" w:cs="Arial"/>
          <w:sz w:val="20"/>
          <w:szCs w:val="20"/>
          <w:lang w:eastAsia="ru-RU"/>
        </w:rPr>
        <w:t>контактный элемент (</w:t>
      </w:r>
      <w:r w:rsidR="00D164A8" w:rsidRPr="00D164A8">
        <w:rPr>
          <w:rFonts w:ascii="Arial" w:eastAsia="Arial" w:hAnsi="Arial" w:cs="Arial"/>
          <w:sz w:val="20"/>
          <w:szCs w:val="20"/>
          <w:lang w:eastAsia="ru-RU"/>
        </w:rPr>
        <w:t>нормально разомкнутый и нормально замкнутый</w:t>
      </w:r>
      <w:r w:rsidRPr="00D164A8">
        <w:rPr>
          <w:rFonts w:ascii="Arial" w:eastAsia="Arial" w:hAnsi="Arial" w:cs="Arial"/>
          <w:sz w:val="20"/>
          <w:szCs w:val="20"/>
          <w:lang w:eastAsia="ru-RU"/>
        </w:rPr>
        <w:t>)</w:t>
      </w:r>
      <w:r w:rsidR="00B5232A">
        <w:rPr>
          <w:rFonts w:ascii="Arial" w:eastAsia="Arial" w:hAnsi="Arial" w:cs="Arial"/>
          <w:sz w:val="20"/>
          <w:szCs w:val="20"/>
          <w:lang w:eastAsia="ru-RU"/>
        </w:rPr>
        <w:t>.</w:t>
      </w:r>
    </w:p>
    <w:p w14:paraId="689A7E79" w14:textId="77777777" w:rsidR="00BF7BCC" w:rsidRPr="00D164A8" w:rsidRDefault="00BF7BCC" w:rsidP="00CF329E">
      <w:pPr>
        <w:widowControl w:val="0"/>
        <w:spacing w:after="0" w:line="24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</w:p>
    <w:p w14:paraId="37E2207D" w14:textId="1C7DCC79" w:rsidR="0057522F" w:rsidRPr="005A5D46" w:rsidRDefault="006C4357" w:rsidP="001C2492">
      <w:pPr>
        <w:widowControl w:val="0"/>
        <w:spacing w:after="0" w:line="276" w:lineRule="auto"/>
        <w:jc w:val="center"/>
        <w:rPr>
          <w:rFonts w:ascii="Arial" w:eastAsia="Arial" w:hAnsi="Arial" w:cs="Arial"/>
          <w:sz w:val="24"/>
          <w:szCs w:val="24"/>
          <w:lang w:eastAsia="ru-RU"/>
        </w:rPr>
      </w:pPr>
      <w:r w:rsidRPr="005A5D46">
        <w:rPr>
          <w:rFonts w:ascii="Arial" w:eastAsia="Arial" w:hAnsi="Arial" w:cs="Arial"/>
          <w:sz w:val="24"/>
          <w:szCs w:val="24"/>
          <w:lang w:eastAsia="ru-RU"/>
        </w:rPr>
        <w:t>Рисунок 7 – Испытательная схема для многополюсного выключателя</w:t>
      </w:r>
      <w:r w:rsidR="00B5232A">
        <w:rPr>
          <w:rFonts w:ascii="Arial" w:eastAsia="Arial" w:hAnsi="Arial" w:cs="Arial"/>
          <w:sz w:val="24"/>
          <w:szCs w:val="24"/>
          <w:lang w:eastAsia="ru-RU"/>
        </w:rPr>
        <w:t>.</w:t>
      </w:r>
      <w:r w:rsidRPr="005A5D46">
        <w:rPr>
          <w:rFonts w:ascii="Arial" w:eastAsia="Arial" w:hAnsi="Arial" w:cs="Arial"/>
          <w:sz w:val="24"/>
          <w:szCs w:val="24"/>
          <w:lang w:eastAsia="ru-RU"/>
        </w:rPr>
        <w:t xml:space="preserve"> Контакты одинаковой полярности, электрически неразделенные</w:t>
      </w:r>
    </w:p>
    <w:p w14:paraId="24672B4D" w14:textId="20B783D0" w:rsidR="00D81DC8" w:rsidRDefault="00D81DC8" w:rsidP="001C2492">
      <w:pPr>
        <w:widowControl w:val="0"/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lang w:eastAsia="ru-RU"/>
        </w:rPr>
      </w:pPr>
    </w:p>
    <w:p w14:paraId="0D8BF304" w14:textId="444134A9" w:rsidR="0057522F" w:rsidRDefault="002966F8" w:rsidP="002966F8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noProof/>
          <w:sz w:val="24"/>
          <w:szCs w:val="24"/>
          <w:lang w:eastAsia="zh-CN"/>
        </w:rPr>
        <w:drawing>
          <wp:inline distT="0" distB="0" distL="0" distR="0" wp14:anchorId="0800C4DA" wp14:editId="2AEC19D9">
            <wp:extent cx="4338084" cy="1834211"/>
            <wp:effectExtent l="0" t="0" r="571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2" t="3412" r="5689" b="12067"/>
                    <a:stretch/>
                  </pic:blipFill>
                  <pic:spPr bwMode="auto">
                    <a:xfrm>
                      <a:off x="0" y="0"/>
                      <a:ext cx="4338084" cy="183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8016F" w14:textId="42D25436" w:rsidR="00C91B9D" w:rsidRPr="00D164A8" w:rsidRDefault="00C91B9D" w:rsidP="00C91B9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</w:p>
    <w:p w14:paraId="532BCB87" w14:textId="7A20188D" w:rsidR="00C91B9D" w:rsidRPr="00D164A8" w:rsidRDefault="00B5232A" w:rsidP="00C91B9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D164A8">
        <w:rPr>
          <w:rFonts w:ascii="Arial" w:eastAsia="Arial" w:hAnsi="Arial" w:cs="Arial"/>
          <w:sz w:val="20"/>
          <w:szCs w:val="20"/>
          <w:lang w:eastAsia="ru-RU"/>
        </w:rPr>
        <w:t>где</w:t>
      </w:r>
      <w:r w:rsidRPr="00D164A8">
        <w:rPr>
          <w:rFonts w:ascii="Arial" w:eastAsia="Arial" w:hAnsi="Arial" w:cs="Arial"/>
          <w:i/>
          <w:sz w:val="20"/>
          <w:szCs w:val="20"/>
          <w:lang w:eastAsia="ru-RU"/>
        </w:rPr>
        <w:t xml:space="preserve"> </w:t>
      </w:r>
      <w:r w:rsidR="00C91B9D" w:rsidRPr="00D164A8">
        <w:rPr>
          <w:rFonts w:ascii="Arial" w:eastAsia="Arial" w:hAnsi="Arial" w:cs="Arial"/>
          <w:i/>
          <w:sz w:val="20"/>
          <w:szCs w:val="20"/>
          <w:lang w:eastAsia="ru-RU"/>
        </w:rPr>
        <w:t>L</w:t>
      </w:r>
      <w:r w:rsidR="00C91B9D" w:rsidRPr="00D164A8">
        <w:rPr>
          <w:rFonts w:ascii="Arial" w:eastAsia="Arial" w:hAnsi="Arial" w:cs="Arial"/>
          <w:sz w:val="20"/>
          <w:szCs w:val="20"/>
          <w:vertAlign w:val="subscript"/>
          <w:lang w:eastAsia="ru-RU"/>
        </w:rPr>
        <w:t>d</w:t>
      </w:r>
      <w:r w:rsidR="00C91B9D" w:rsidRPr="00D164A8">
        <w:rPr>
          <w:rFonts w:ascii="Arial" w:eastAsia="Arial" w:hAnsi="Arial" w:cs="Arial"/>
          <w:sz w:val="20"/>
          <w:szCs w:val="20"/>
          <w:lang w:eastAsia="ru-RU"/>
        </w:rPr>
        <w:t xml:space="preserve"> – нагрузка в соответствии с рисунком 9;</w:t>
      </w:r>
    </w:p>
    <w:p w14:paraId="522BC977" w14:textId="7677838F" w:rsidR="00C91B9D" w:rsidRPr="00D164A8" w:rsidRDefault="00C91B9D" w:rsidP="00C91B9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D164A8">
        <w:rPr>
          <w:rFonts w:ascii="Arial" w:eastAsia="Arial" w:hAnsi="Arial" w:cs="Arial"/>
          <w:sz w:val="20"/>
          <w:szCs w:val="20"/>
          <w:lang w:eastAsia="ru-RU"/>
        </w:rPr>
        <w:t xml:space="preserve">F – </w:t>
      </w:r>
      <w:r>
        <w:rPr>
          <w:rFonts w:ascii="Arial" w:hAnsi="Arial" w:cs="Arial"/>
          <w:color w:val="000000"/>
          <w:sz w:val="20"/>
          <w:szCs w:val="20"/>
        </w:rPr>
        <w:t>предохранитель или устройство для измерения электрической прочности изоляции</w:t>
      </w:r>
      <w:r w:rsidRPr="00D164A8">
        <w:rPr>
          <w:rFonts w:ascii="Arial" w:eastAsia="Arial" w:hAnsi="Arial" w:cs="Arial"/>
          <w:sz w:val="20"/>
          <w:szCs w:val="20"/>
          <w:lang w:eastAsia="ru-RU"/>
        </w:rPr>
        <w:t>;</w:t>
      </w:r>
    </w:p>
    <w:p w14:paraId="4F346D51" w14:textId="0FB1AAE4" w:rsidR="00BF7BCC" w:rsidRPr="00BF7BCC" w:rsidRDefault="00C91B9D" w:rsidP="00E40B5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D164A8">
        <w:rPr>
          <w:rFonts w:ascii="Arial" w:eastAsia="Arial" w:hAnsi="Arial" w:cs="Arial"/>
          <w:sz w:val="20"/>
          <w:szCs w:val="20"/>
          <w:lang w:eastAsia="ru-RU"/>
        </w:rPr>
        <w:t xml:space="preserve">S </w:t>
      </w:r>
      <w:r w:rsidR="00B5232A">
        <w:rPr>
          <w:rFonts w:ascii="Arial" w:eastAsia="Arial" w:hAnsi="Arial" w:cs="Arial"/>
          <w:sz w:val="20"/>
          <w:szCs w:val="20"/>
          <w:lang w:eastAsia="ru-RU"/>
        </w:rPr>
        <w:t xml:space="preserve">– </w:t>
      </w:r>
      <w:r w:rsidRPr="00D164A8">
        <w:rPr>
          <w:rFonts w:ascii="Arial" w:eastAsia="Arial" w:hAnsi="Arial" w:cs="Arial"/>
          <w:sz w:val="20"/>
          <w:szCs w:val="20"/>
          <w:lang w:eastAsia="ru-RU"/>
        </w:rPr>
        <w:t>контактный элемент (нормально разомкнутый и нормально замкнутый)</w:t>
      </w:r>
      <w:r w:rsidR="00E40B5F">
        <w:rPr>
          <w:rFonts w:ascii="Arial" w:eastAsia="Arial" w:hAnsi="Arial" w:cs="Arial"/>
          <w:sz w:val="20"/>
          <w:szCs w:val="20"/>
          <w:lang w:eastAsia="ru-RU"/>
        </w:rPr>
        <w:t>.</w:t>
      </w:r>
    </w:p>
    <w:p w14:paraId="6547908B" w14:textId="542FB9F7" w:rsidR="0057522F" w:rsidRPr="005A5D46" w:rsidRDefault="00C91B9D" w:rsidP="001C2492">
      <w:pPr>
        <w:widowControl w:val="0"/>
        <w:spacing w:after="0" w:line="276" w:lineRule="auto"/>
        <w:jc w:val="center"/>
        <w:rPr>
          <w:rFonts w:ascii="Arial" w:eastAsia="Arial" w:hAnsi="Arial" w:cs="Arial"/>
          <w:sz w:val="24"/>
          <w:szCs w:val="24"/>
          <w:lang w:eastAsia="ru-RU"/>
        </w:rPr>
      </w:pPr>
      <w:r w:rsidRPr="005A5D46">
        <w:rPr>
          <w:rFonts w:ascii="Arial" w:eastAsia="Arial" w:hAnsi="Arial" w:cs="Arial"/>
          <w:sz w:val="24"/>
          <w:szCs w:val="24"/>
          <w:lang w:eastAsia="ru-RU"/>
        </w:rPr>
        <w:t xml:space="preserve">Рисунок 8 – Испытательная схема для многополюсного </w:t>
      </w:r>
      <w:r w:rsidR="006610D3" w:rsidRPr="005A5D46">
        <w:rPr>
          <w:rFonts w:ascii="Arial" w:eastAsia="Arial" w:hAnsi="Arial" w:cs="Arial"/>
          <w:sz w:val="24"/>
          <w:szCs w:val="24"/>
          <w:lang w:eastAsia="ru-RU"/>
        </w:rPr>
        <w:t>выключателя</w:t>
      </w:r>
      <w:r w:rsidR="00B5232A">
        <w:rPr>
          <w:rFonts w:ascii="Arial" w:eastAsia="Arial" w:hAnsi="Arial" w:cs="Arial"/>
          <w:sz w:val="24"/>
          <w:szCs w:val="24"/>
          <w:lang w:eastAsia="ru-RU"/>
        </w:rPr>
        <w:t>.</w:t>
      </w:r>
      <w:r w:rsidRPr="005A5D46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B5232A">
        <w:rPr>
          <w:rFonts w:ascii="Arial" w:eastAsia="Arial" w:hAnsi="Arial" w:cs="Arial"/>
          <w:sz w:val="24"/>
          <w:szCs w:val="24"/>
          <w:lang w:eastAsia="ru-RU"/>
        </w:rPr>
        <w:lastRenderedPageBreak/>
        <w:t>Э</w:t>
      </w:r>
      <w:r w:rsidR="00B5232A" w:rsidRPr="005A5D46">
        <w:rPr>
          <w:rFonts w:ascii="Arial" w:eastAsia="Arial" w:hAnsi="Arial" w:cs="Arial"/>
          <w:sz w:val="24"/>
          <w:szCs w:val="24"/>
          <w:lang w:eastAsia="ru-RU"/>
        </w:rPr>
        <w:t xml:space="preserve">лектрически </w:t>
      </w:r>
      <w:r w:rsidRPr="005A5D46">
        <w:rPr>
          <w:rFonts w:ascii="Arial" w:eastAsia="Arial" w:hAnsi="Arial" w:cs="Arial"/>
          <w:sz w:val="24"/>
          <w:szCs w:val="24"/>
          <w:lang w:eastAsia="ru-RU"/>
        </w:rPr>
        <w:t>разделенные</w:t>
      </w:r>
      <w:r w:rsidR="00B5232A">
        <w:rPr>
          <w:rFonts w:ascii="Arial" w:eastAsia="Arial" w:hAnsi="Arial" w:cs="Arial"/>
          <w:sz w:val="24"/>
          <w:szCs w:val="24"/>
          <w:lang w:eastAsia="ru-RU"/>
        </w:rPr>
        <w:t xml:space="preserve"> контакты</w:t>
      </w:r>
    </w:p>
    <w:p w14:paraId="0C178C3B" w14:textId="479AE1B2" w:rsidR="0057522F" w:rsidRDefault="00276814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60E251B" wp14:editId="7D79871E">
                <wp:simplePos x="0" y="0"/>
                <wp:positionH relativeFrom="column">
                  <wp:posOffset>546042</wp:posOffset>
                </wp:positionH>
                <wp:positionV relativeFrom="paragraph">
                  <wp:posOffset>656994</wp:posOffset>
                </wp:positionV>
                <wp:extent cx="914400" cy="858982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58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562E57" w14:textId="0F52D32E" w:rsidR="008C099D" w:rsidRPr="00276814" w:rsidRDefault="008C099D" w:rsidP="00276814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27681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Ток включения,</w:t>
                            </w:r>
                          </w:p>
                          <w:p w14:paraId="777C32D2" w14:textId="42BAEDB2" w:rsidR="008C099D" w:rsidRDefault="008C099D" w:rsidP="00276814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например</w:t>
                            </w:r>
                          </w:p>
                          <w:p w14:paraId="183DA919" w14:textId="239CD041" w:rsidR="008C099D" w:rsidRPr="00276814" w:rsidRDefault="008C099D" w:rsidP="00276814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10</w:t>
                            </w:r>
                            <w:r w:rsidRPr="00276814">
                              <w:rPr>
                                <w:rFonts w:ascii="Arial" w:hAnsi="Arial" w:cs="Arial"/>
                                <w:i/>
                                <w:sz w:val="18"/>
                                <w:szCs w:val="16"/>
                                <w:lang w:val="en-US"/>
                              </w:rPr>
                              <w:t>I</w:t>
                            </w:r>
                            <w:r w:rsidRPr="00276814">
                              <w:rPr>
                                <w:rFonts w:ascii="Arial" w:hAnsi="Arial" w:cs="Arial"/>
                                <w:i/>
                                <w:sz w:val="18"/>
                                <w:szCs w:val="16"/>
                                <w:vertAlign w:val="subscript"/>
                                <w:lang w:val="en-US"/>
                              </w:rPr>
                              <w:t>e</w:t>
                            </w:r>
                            <w:r w:rsidRPr="00276814">
                              <w:rPr>
                                <w:rFonts w:ascii="Arial" w:hAnsi="Arial" w:cs="Arial"/>
                                <w:i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276814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cos</w:t>
                            </w:r>
                            <w:r w:rsidRPr="0027681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E251B" id="Надпись 15" o:spid="_x0000_s1036" type="#_x0000_t202" style="position:absolute;left:0;text-align:left;margin-left:43pt;margin-top:51.75pt;width:1in;height:67.65pt;z-index:251857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" fillcolor="white [3201]" stroked="f" strokeweight=".5pt">
                <v:textbox>
                  <w:txbxContent>
                    <w:p w14:paraId="07562E57" w14:textId="0F52D32E" w:rsidR="008C099D" w:rsidRPr="00276814" w:rsidRDefault="008C099D" w:rsidP="00276814">
                      <w:pPr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276814">
                        <w:rPr>
                          <w:rFonts w:ascii="Arial" w:hAnsi="Arial" w:cs="Arial"/>
                          <w:sz w:val="18"/>
                          <w:szCs w:val="16"/>
                        </w:rPr>
                        <w:t>Ток включения,</w:t>
                      </w:r>
                    </w:p>
                    <w:p w14:paraId="777C32D2" w14:textId="42BAEDB2" w:rsidR="008C099D" w:rsidRDefault="008C099D" w:rsidP="00276814">
                      <w:pPr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6"/>
                        </w:rPr>
                        <w:t>например</w:t>
                      </w:r>
                    </w:p>
                    <w:p w14:paraId="183DA919" w14:textId="239CD041" w:rsidR="008C099D" w:rsidRPr="00276814" w:rsidRDefault="008C099D" w:rsidP="00276814">
                      <w:pPr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6"/>
                        </w:rPr>
                        <w:t>10</w:t>
                      </w:r>
                      <w:r w:rsidRPr="00276814">
                        <w:rPr>
                          <w:rFonts w:ascii="Arial" w:hAnsi="Arial" w:cs="Arial"/>
                          <w:i/>
                          <w:sz w:val="18"/>
                          <w:szCs w:val="16"/>
                          <w:lang w:val="en-US"/>
                        </w:rPr>
                        <w:t>I</w:t>
                      </w:r>
                      <w:r w:rsidRPr="00276814">
                        <w:rPr>
                          <w:rFonts w:ascii="Arial" w:hAnsi="Arial" w:cs="Arial"/>
                          <w:i/>
                          <w:sz w:val="18"/>
                          <w:szCs w:val="16"/>
                          <w:vertAlign w:val="subscript"/>
                          <w:lang w:val="en-US"/>
                        </w:rPr>
                        <w:t>e</w:t>
                      </w:r>
                      <w:r w:rsidRPr="00276814">
                        <w:rPr>
                          <w:rFonts w:ascii="Arial" w:hAnsi="Arial" w:cs="Arial"/>
                          <w:i/>
                          <w:sz w:val="18"/>
                          <w:szCs w:val="16"/>
                        </w:rPr>
                        <w:t xml:space="preserve"> </w:t>
                      </w:r>
                      <w:r w:rsidRPr="00276814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cos</w:t>
                      </w:r>
                      <w:r w:rsidRPr="00276814">
                        <w:rPr>
                          <w:rFonts w:ascii="Arial" w:hAnsi="Arial" w:cs="Arial"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φ</w:t>
                      </w:r>
                    </w:p>
                  </w:txbxContent>
                </v:textbox>
              </v:shape>
            </w:pict>
          </mc:Fallback>
        </mc:AlternateContent>
      </w:r>
      <w:r w:rsidR="00910C69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8666EA8" wp14:editId="5A29634C">
                <wp:simplePos x="0" y="0"/>
                <wp:positionH relativeFrom="column">
                  <wp:posOffset>3863340</wp:posOffset>
                </wp:positionH>
                <wp:positionV relativeFrom="paragraph">
                  <wp:posOffset>1558925</wp:posOffset>
                </wp:positionV>
                <wp:extent cx="1955800" cy="660400"/>
                <wp:effectExtent l="0" t="0" r="6350" b="63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FE2D0" w14:textId="1EDC0833" w:rsidR="008C099D" w:rsidRDefault="008C099D" w:rsidP="0027681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Формула расчета</w:t>
                            </w:r>
                          </w:p>
                          <w:p w14:paraId="17E52859" w14:textId="5A528C4D" w:rsidR="008C099D" w:rsidRPr="00CE436C" w:rsidRDefault="008C099D" w:rsidP="00E43D0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43D0D">
                              <w:rPr>
                                <w:rFonts w:ascii="Cambria Math" w:hAnsi="Cambria Math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  <w:r w:rsidRPr="00E43D0D">
                              <w:rPr>
                                <w:rFonts w:ascii="Cambria Math" w:hAnsi="Cambria Math" w:cs="Arial"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s</w:t>
                            </w:r>
                            <w:r w:rsidRPr="00CE436C"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w:t>=33,3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Cs w:val="20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hAnsi="Cambria Math" w:cs="Arial"/>
                                      <w:szCs w:val="20"/>
                                      <w:lang w:val="en-US"/>
                                    </w:rPr>
                                    <m:t>U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Cs w:val="20"/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Cs w:val="20"/>
                                        </w:rPr>
                                        <m:t>e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Cs w:val="20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Arial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 w:cs="Arial"/>
                                              <w:szCs w:val="20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Arial"/>
                                              <w:szCs w:val="20"/>
                                              <w:lang w:val="en-US"/>
                                            </w:rPr>
                                            <m:t>cos</m:t>
                                          </m:r>
                                        </m:fName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Arial"/>
                                              <w:szCs w:val="20"/>
                                            </w:rPr>
                                            <m:t>φ</m:t>
                                          </m:r>
                                        </m:e>
                                      </m:func>
                                    </m:den>
                                  </m:f>
                                  <m:r>
                                    <w:rPr>
                                      <w:rFonts w:ascii="Cambria Math" w:hAnsi="Cambria Math" w:cs="Arial"/>
                                      <w:szCs w:val="20"/>
                                    </w:rPr>
                                    <m:t>-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Arial"/>
                                          <w:szCs w:val="20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US"/>
                                        </w:rPr>
                                        <m:t>cos</m:t>
                                      </m: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Cs w:val="20"/>
                                        </w:rPr>
                                      </m:ctrlPr>
                                    </m:fName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</w:rPr>
                                        <m:t>φ</m:t>
                                      </m:r>
                                    </m:e>
                                  </m:func>
                                </m:e>
                              </m:d>
                            </m:oMath>
                          </w:p>
                          <w:p w14:paraId="7A3342FD" w14:textId="34756D0C" w:rsidR="008C099D" w:rsidRPr="00CE436C" w:rsidRDefault="008C099D" w:rsidP="00276814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6EA8" id="Надпись 18" o:spid="_x0000_s1037" type="#_x0000_t202" style="position:absolute;left:0;text-align:left;margin-left:304.2pt;margin-top:122.75pt;width:154pt;height:5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" fillcolor="white [3201]" stroked="f" strokeweight=".5pt">
                <v:textbox>
                  <w:txbxContent>
                    <w:p w14:paraId="627FE2D0" w14:textId="1EDC0833" w:rsidR="008C099D" w:rsidRDefault="008C099D" w:rsidP="0027681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Формула расчета</w:t>
                      </w:r>
                    </w:p>
                    <w:p w14:paraId="17E52859" w14:textId="5A528C4D" w:rsidR="008C099D" w:rsidRPr="004433EA" w:rsidRDefault="008C099D" w:rsidP="00E43D0D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E43D0D"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  <w:t>R</w:t>
                      </w:r>
                      <w:r w:rsidRPr="00E43D0D">
                        <w:rPr>
                          <w:rFonts w:ascii="Cambria Math" w:hAnsi="Cambria Math" w:cs="Arial"/>
                          <w:sz w:val="20"/>
                          <w:szCs w:val="20"/>
                          <w:vertAlign w:val="subscript"/>
                          <w:lang w:val="en-US"/>
                        </w:rPr>
                        <w:t>s</w:t>
                      </w:r>
                      <w:r w:rsidRPr="004433EA"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w:t>=33,3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Cs w:val="20"/>
                                <w:lang w:val="en-US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hAnsi="Cambria Math" w:cs="Arial"/>
                                <w:szCs w:val="20"/>
                                <w:lang w:val="en-US"/>
                              </w:rPr>
                              <m:t>U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Cs w:val="20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Cs w:val="20"/>
                                  </w:rPr>
                                  <m:t>e</m:t>
                                </m:r>
                              </m:sub>
                            </m:sSub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szCs w:val="2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Arial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Cs w:val="20"/>
                                    <w:lang w:val="en-US"/>
                                  </w:rPr>
                                  <m:t>1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Arial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Cs w:val="20"/>
                                        <w:lang w:val="en-US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Cs w:val="20"/>
                                      </w:rPr>
                                      <m:t>φ</m:t>
                                    </m:r>
                                  </m:e>
                                </m:func>
                              </m:den>
                            </m:f>
                            <m:r>
                              <w:rPr>
                                <w:rFonts w:ascii="Cambria Math" w:hAnsi="Cambria Math" w:cs="Arial"/>
                                <w:szCs w:val="20"/>
                                <w:lang w:val="en-US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Arial"/>
                                    <w:szCs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Cs w:val="20"/>
                                    <w:lang w:val="en-US"/>
                                  </w:rPr>
                                  <m:t>cos</m:t>
                                </m:r>
                                <m:ctrlPr>
                                  <w:rPr>
                                    <w:rFonts w:ascii="Cambria Math" w:hAnsi="Cambria Math" w:cs="Arial"/>
                                    <w:i/>
                                    <w:szCs w:val="20"/>
                                  </w:rPr>
                                </m:ctrlP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Cs w:val="20"/>
                                  </w:rPr>
                                  <m:t>φ</m:t>
                                </m:r>
                              </m:e>
                            </m:func>
                          </m:e>
                        </m:d>
                      </m:oMath>
                    </w:p>
                    <w:p w14:paraId="7A3342FD" w14:textId="34756D0C" w:rsidR="008C099D" w:rsidRPr="004433EA" w:rsidRDefault="008C099D" w:rsidP="00276814">
                      <w:pPr>
                        <w:spacing w:after="0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0B33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A78579E" wp14:editId="49729B70">
                <wp:simplePos x="0" y="0"/>
                <wp:positionH relativeFrom="column">
                  <wp:posOffset>3488690</wp:posOffset>
                </wp:positionH>
                <wp:positionV relativeFrom="paragraph">
                  <wp:posOffset>1514475</wp:posOffset>
                </wp:positionV>
                <wp:extent cx="368300" cy="70485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9A3E2" w14:textId="6EDE13BC" w:rsidR="008C099D" w:rsidRPr="00276814" w:rsidRDefault="008C099D" w:rsidP="00276814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8A81812" w14:textId="0BE7621D" w:rsidR="008C099D" w:rsidRDefault="008C099D" w:rsidP="00276814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6ABB658" w14:textId="0D55F079" w:rsidR="008C099D" w:rsidRPr="00276814" w:rsidRDefault="008C099D" w:rsidP="00276814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276814">
                              <w:rPr>
                                <w:rFonts w:ascii="Arial" w:hAnsi="Arial" w:cs="Arial"/>
                                <w:i/>
                                <w:sz w:val="18"/>
                                <w:szCs w:val="16"/>
                                <w:lang w:val="en-US"/>
                              </w:rPr>
                              <w:t>R</w:t>
                            </w:r>
                            <w:r w:rsidRPr="00276814">
                              <w:rPr>
                                <w:rFonts w:ascii="Arial" w:hAnsi="Arial" w:cs="Arial"/>
                                <w:sz w:val="18"/>
                                <w:szCs w:val="16"/>
                                <w:vertAlign w:val="subscript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8579E" id="_x0000_s1038" type="#_x0000_t202" style="position:absolute;left:0;text-align:left;margin-left:274.7pt;margin-top:119.25pt;width:29pt;height:55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" fillcolor="white [3201]" stroked="f" strokeweight=".5pt">
                <v:textbox>
                  <w:txbxContent>
                    <w:p w14:paraId="3D49A3E2" w14:textId="6EDE13BC" w:rsidR="008C099D" w:rsidRPr="00276814" w:rsidRDefault="008C099D" w:rsidP="00276814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8A81812" w14:textId="0BE7621D" w:rsidR="008C099D" w:rsidRDefault="008C099D" w:rsidP="00276814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6ABB658" w14:textId="0D55F079" w:rsidR="008C099D" w:rsidRPr="00276814" w:rsidRDefault="008C099D" w:rsidP="00276814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</w:pPr>
                      <w:r w:rsidRPr="00276814">
                        <w:rPr>
                          <w:rFonts w:ascii="Arial" w:hAnsi="Arial" w:cs="Arial"/>
                          <w:i/>
                          <w:sz w:val="18"/>
                          <w:szCs w:val="16"/>
                          <w:lang w:val="en-US"/>
                        </w:rPr>
                        <w:t>R</w:t>
                      </w:r>
                      <w:r w:rsidRPr="00276814">
                        <w:rPr>
                          <w:rFonts w:ascii="Arial" w:hAnsi="Arial" w:cs="Arial"/>
                          <w:sz w:val="18"/>
                          <w:szCs w:val="16"/>
                          <w:vertAlign w:val="subscript"/>
                          <w:lang w:val="en-U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120B33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7526520" wp14:editId="459414D6">
                <wp:simplePos x="0" y="0"/>
                <wp:positionH relativeFrom="column">
                  <wp:posOffset>3304540</wp:posOffset>
                </wp:positionH>
                <wp:positionV relativeFrom="paragraph">
                  <wp:posOffset>619125</wp:posOffset>
                </wp:positionV>
                <wp:extent cx="1263650" cy="546100"/>
                <wp:effectExtent l="0" t="0" r="0" b="63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D50E20" w14:textId="77777777" w:rsidR="008C099D" w:rsidRPr="003756BF" w:rsidRDefault="008C099D" w:rsidP="00120B33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3756BF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Ток включения,</w:t>
                            </w:r>
                          </w:p>
                          <w:p w14:paraId="068BA165" w14:textId="77777777" w:rsidR="008C099D" w:rsidRDefault="008C099D" w:rsidP="00120B33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например</w:t>
                            </w:r>
                          </w:p>
                          <w:p w14:paraId="35BB42E9" w14:textId="0A14C71D" w:rsidR="008C099D" w:rsidRPr="00276814" w:rsidRDefault="008C099D" w:rsidP="00120B33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3756BF">
                              <w:rPr>
                                <w:rFonts w:ascii="Arial" w:hAnsi="Arial" w:cs="Arial"/>
                                <w:i/>
                                <w:sz w:val="18"/>
                                <w:szCs w:val="16"/>
                                <w:lang w:val="en-US"/>
                              </w:rPr>
                              <w:t>I</w:t>
                            </w:r>
                            <w:r w:rsidRPr="003756BF">
                              <w:rPr>
                                <w:rFonts w:ascii="Arial" w:hAnsi="Arial" w:cs="Arial"/>
                                <w:i/>
                                <w:sz w:val="18"/>
                                <w:szCs w:val="16"/>
                                <w:vertAlign w:val="subscript"/>
                                <w:lang w:val="en-US"/>
                              </w:rPr>
                              <w:t>e</w:t>
                            </w:r>
                            <w:r w:rsidRPr="00276814">
                              <w:rPr>
                                <w:rFonts w:ascii="Arial" w:hAnsi="Arial" w:cs="Arial"/>
                                <w:i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3756BF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cos</w:t>
                            </w:r>
                            <w:r w:rsidRPr="0027681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φ</w:t>
                            </w:r>
                            <w:r w:rsidRPr="00276814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=0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,3</w:t>
                            </w:r>
                          </w:p>
                          <w:p w14:paraId="2FC4CD59" w14:textId="77777777" w:rsidR="008C099D" w:rsidRDefault="008C0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6520" id="Надпись 16" o:spid="_x0000_s1039" type="#_x0000_t202" style="position:absolute;left:0;text-align:left;margin-left:260.2pt;margin-top:48.75pt;width:99.5pt;height:4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" fillcolor="white [3201]" stroked="f" strokeweight=".5pt">
                <v:textbox>
                  <w:txbxContent>
                    <w:p w14:paraId="16D50E20" w14:textId="77777777" w:rsidR="008C099D" w:rsidRPr="003756BF" w:rsidRDefault="008C099D" w:rsidP="00120B33">
                      <w:pPr>
                        <w:spacing w:after="0" w:line="276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3756BF">
                        <w:rPr>
                          <w:rFonts w:ascii="Arial" w:hAnsi="Arial" w:cs="Arial"/>
                          <w:sz w:val="18"/>
                          <w:szCs w:val="16"/>
                        </w:rPr>
                        <w:t>Ток включения,</w:t>
                      </w:r>
                    </w:p>
                    <w:p w14:paraId="068BA165" w14:textId="77777777" w:rsidR="008C099D" w:rsidRDefault="008C099D" w:rsidP="00120B33">
                      <w:pPr>
                        <w:spacing w:after="0" w:line="276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6"/>
                        </w:rPr>
                        <w:t>например</w:t>
                      </w:r>
                    </w:p>
                    <w:p w14:paraId="35BB42E9" w14:textId="0A14C71D" w:rsidR="008C099D" w:rsidRPr="00276814" w:rsidRDefault="008C099D" w:rsidP="00120B33">
                      <w:pPr>
                        <w:spacing w:after="0" w:line="276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3756BF">
                        <w:rPr>
                          <w:rFonts w:ascii="Arial" w:hAnsi="Arial" w:cs="Arial"/>
                          <w:i/>
                          <w:sz w:val="18"/>
                          <w:szCs w:val="16"/>
                          <w:lang w:val="en-US"/>
                        </w:rPr>
                        <w:t>I</w:t>
                      </w:r>
                      <w:r w:rsidRPr="003756BF">
                        <w:rPr>
                          <w:rFonts w:ascii="Arial" w:hAnsi="Arial" w:cs="Arial"/>
                          <w:i/>
                          <w:sz w:val="18"/>
                          <w:szCs w:val="16"/>
                          <w:vertAlign w:val="subscript"/>
                          <w:lang w:val="en-US"/>
                        </w:rPr>
                        <w:t>e</w:t>
                      </w:r>
                      <w:r w:rsidRPr="00276814">
                        <w:rPr>
                          <w:rFonts w:ascii="Arial" w:hAnsi="Arial" w:cs="Arial"/>
                          <w:i/>
                          <w:sz w:val="18"/>
                          <w:szCs w:val="16"/>
                        </w:rPr>
                        <w:t xml:space="preserve"> </w:t>
                      </w:r>
                      <w:r w:rsidRPr="003756BF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cos</w:t>
                      </w:r>
                      <w:r w:rsidRPr="00276814">
                        <w:rPr>
                          <w:rFonts w:ascii="Arial" w:hAnsi="Arial" w:cs="Arial"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φ</w:t>
                      </w:r>
                      <w:r w:rsidRPr="00276814">
                        <w:rPr>
                          <w:rFonts w:ascii="Arial" w:hAnsi="Arial" w:cs="Arial"/>
                          <w:sz w:val="18"/>
                          <w:szCs w:val="16"/>
                        </w:rPr>
                        <w:t>=0</w:t>
                      </w:r>
                      <w:r>
                        <w:rPr>
                          <w:rFonts w:ascii="Arial" w:hAnsi="Arial" w:cs="Arial"/>
                          <w:sz w:val="18"/>
                          <w:szCs w:val="16"/>
                        </w:rPr>
                        <w:t>,3</w:t>
                      </w:r>
                    </w:p>
                    <w:p w14:paraId="2FC4CD59" w14:textId="77777777" w:rsidR="008C099D" w:rsidRDefault="008C099D"/>
                  </w:txbxContent>
                </v:textbox>
              </v:shape>
            </w:pict>
          </mc:Fallback>
        </mc:AlternateContent>
      </w:r>
      <w:r w:rsidR="006610D3" w:rsidRPr="00884E3E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drawing>
          <wp:inline distT="0" distB="0" distL="0" distR="0" wp14:anchorId="409603EA" wp14:editId="665D215E">
            <wp:extent cx="4737100" cy="2622550"/>
            <wp:effectExtent l="0" t="0" r="6350" b="6350"/>
            <wp:docPr id="90" name="Рисунок 9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C8E2B" w14:textId="65F96CE1" w:rsidR="006610D3" w:rsidRPr="005A5D46" w:rsidRDefault="006610D3" w:rsidP="00CF329E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E43D0D">
        <w:rPr>
          <w:rFonts w:ascii="Arial" w:hAnsi="Arial" w:cs="Arial"/>
          <w:color w:val="000000"/>
          <w:sz w:val="24"/>
          <w:szCs w:val="24"/>
        </w:rPr>
        <w:t xml:space="preserve">Рисунок 9 – Схема нагрузки </w:t>
      </w:r>
      <w:r w:rsidRPr="00E43D0D">
        <w:rPr>
          <w:rFonts w:ascii="Arial" w:eastAsia="Arial" w:hAnsi="Arial" w:cs="Arial"/>
          <w:i/>
          <w:sz w:val="24"/>
          <w:szCs w:val="24"/>
          <w:lang w:eastAsia="ru-RU"/>
        </w:rPr>
        <w:t>L</w:t>
      </w:r>
      <w:r w:rsidRPr="00E43D0D">
        <w:rPr>
          <w:rFonts w:ascii="Arial" w:eastAsia="Arial" w:hAnsi="Arial" w:cs="Arial"/>
          <w:sz w:val="24"/>
          <w:szCs w:val="24"/>
          <w:vertAlign w:val="subscript"/>
          <w:lang w:eastAsia="ru-RU"/>
        </w:rPr>
        <w:t>d</w:t>
      </w:r>
      <w:r w:rsidRPr="00E43D0D">
        <w:rPr>
          <w:rFonts w:ascii="Arial" w:hAnsi="Arial" w:cs="Arial"/>
          <w:color w:val="000000"/>
          <w:sz w:val="24"/>
          <w:szCs w:val="24"/>
        </w:rPr>
        <w:t xml:space="preserve"> для условий испытаний, требующих различных значений токов включения и отключения и (или) коэффициентов мощности (постоянной времени)</w:t>
      </w:r>
    </w:p>
    <w:p w14:paraId="7373613D" w14:textId="54E04B32" w:rsidR="0057522F" w:rsidRDefault="0057522F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</w:p>
    <w:p w14:paraId="3BB1AC82" w14:textId="46BD31D4" w:rsidR="0057522F" w:rsidRDefault="00DB5F1B" w:rsidP="00EE3805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32D6C01" wp14:editId="60D9C03A">
                <wp:simplePos x="0" y="0"/>
                <wp:positionH relativeFrom="column">
                  <wp:posOffset>3764915</wp:posOffset>
                </wp:positionH>
                <wp:positionV relativeFrom="paragraph">
                  <wp:posOffset>1832610</wp:posOffset>
                </wp:positionV>
                <wp:extent cx="2120900" cy="1308100"/>
                <wp:effectExtent l="0" t="0" r="0" b="63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130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4DDCB" w14:textId="7C8EDC12" w:rsidR="008C099D" w:rsidRPr="00C35CD9" w:rsidRDefault="008C099D" w:rsidP="00C35CD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5F1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I</w:t>
                            </w:r>
                            <w:r w:rsidRPr="00276814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76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установившийся ток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C35C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%</w:t>
                            </w:r>
                            <w:r w:rsidRPr="002768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5CD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Pr="00276814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>0</w:t>
                            </w:r>
                            <w:r w:rsidRPr="00C35CD9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>,</w:t>
                            </w:r>
                            <w:r w:rsidRPr="00276814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>95</w:t>
                            </w:r>
                            <w:r w:rsidRPr="00C35CD9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  <w:r w:rsidRPr="00C35C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  <w:lang w:val="en-US"/>
                                    </w:rPr>
                                    <m:t>I</m:t>
                                  </m:r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 xml:space="preserve"> ∙100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0,95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w:p>
                          <w:p w14:paraId="36D6DAD6" w14:textId="135C1A18" w:rsidR="008C099D" w:rsidRDefault="008C099D" w:rsidP="00C35CD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35CD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Pr="00C35CD9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>0,95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C35C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∙</w:t>
                            </w:r>
                            <w:r w:rsidRPr="00C35CD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C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для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CD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C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&lt;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50 В</w:t>
                            </w:r>
                          </w:p>
                          <w:p w14:paraId="2C7AE064" w14:textId="0A23C27B" w:rsidR="008C099D" w:rsidRPr="00C35CD9" w:rsidRDefault="008C099D" w:rsidP="00C35CD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35CD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Pr="00C35CD9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>0,95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300 мс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C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для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CD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≥ 50 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2D6C01" id="Надпись 21" o:spid="_x0000_s1040" type="#_x0000_t202" style="position:absolute;left:0;text-align:left;margin-left:296.45pt;margin-top:144.3pt;width:167pt;height:103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" fillcolor="white [3201]" stroked="f" strokeweight=".5pt">
                <v:textbox>
                  <w:txbxContent>
                    <w:p w14:paraId="5264DDCB" w14:textId="7C8EDC12" w:rsidR="008C099D" w:rsidRPr="00C35CD9" w:rsidRDefault="008C099D" w:rsidP="00C35CD9">
                      <w:pPr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5F1B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I</w:t>
                      </w:r>
                      <w:r w:rsidRPr="00276814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27681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установившийся ток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C35CD9">
                        <w:rPr>
                          <w:rFonts w:ascii="Arial" w:hAnsi="Arial" w:cs="Arial"/>
                          <w:sz w:val="20"/>
                          <w:szCs w:val="20"/>
                        </w:rPr>
                        <w:t>%</w:t>
                      </w:r>
                      <w:r w:rsidRPr="002768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C35CD9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  <w:t>T</w:t>
                      </w:r>
                      <w:r w:rsidRPr="00276814"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>0</w:t>
                      </w:r>
                      <w:r w:rsidRPr="00C35CD9"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>,</w:t>
                      </w:r>
                      <w:r w:rsidRPr="00276814"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>95</w:t>
                      </w:r>
                      <w:r w:rsidRPr="00C35CD9"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 xml:space="preserve"> </w:t>
                      </w:r>
                      <w:r w:rsidRPr="00C35C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  <w:lang w:val="en-US"/>
                              </w:rPr>
                              <m:t>I</m:t>
                            </m:r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 xml:space="preserve"> ∙100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0,95</m:t>
                                </m:r>
                              </m:sub>
                            </m:sSub>
                          </m:den>
                        </m:f>
                      </m:oMath>
                    </w:p>
                    <w:p w14:paraId="36D6DAD6" w14:textId="135C1A18" w:rsidR="008C099D" w:rsidRDefault="008C099D" w:rsidP="00C35CD9">
                      <w:pPr>
                        <w:spacing w:after="0" w:line="36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35CD9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  <w:t>T</w:t>
                      </w:r>
                      <w:r w:rsidRPr="00C35CD9"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>0,95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= </w:t>
                      </w:r>
                      <w:r w:rsidRPr="00C35CD9">
                        <w:rPr>
                          <w:rFonts w:ascii="Arial" w:hAnsi="Arial" w:cs="Arial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∙</w:t>
                      </w:r>
                      <w:r w:rsidRPr="00C35CD9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C35CD9">
                        <w:rPr>
                          <w:rFonts w:ascii="Arial" w:hAnsi="Arial" w:cs="Arial"/>
                          <w:sz w:val="16"/>
                          <w:szCs w:val="16"/>
                        </w:rPr>
                        <w:t>для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C35CD9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C35CD9">
                        <w:rPr>
                          <w:rFonts w:ascii="Arial" w:hAnsi="Arial" w:cs="Arial"/>
                          <w:sz w:val="16"/>
                          <w:szCs w:val="16"/>
                        </w:rPr>
                        <w:t>&lt;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50 В</w:t>
                      </w:r>
                    </w:p>
                    <w:p w14:paraId="2C7AE064" w14:textId="0A23C27B" w:rsidR="008C099D" w:rsidRPr="00C35CD9" w:rsidRDefault="008C099D" w:rsidP="00C35CD9">
                      <w:pPr>
                        <w:spacing w:after="0"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35CD9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  <w:t>T</w:t>
                      </w:r>
                      <w:r w:rsidRPr="00C35CD9"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>0,95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300 мс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C35CD9">
                        <w:rPr>
                          <w:rFonts w:ascii="Arial" w:hAnsi="Arial" w:cs="Arial"/>
                          <w:sz w:val="16"/>
                          <w:szCs w:val="16"/>
                        </w:rPr>
                        <w:t>для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C35CD9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≥ 50 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34F5BEA" wp14:editId="4ED4EB76">
                <wp:simplePos x="0" y="0"/>
                <wp:positionH relativeFrom="column">
                  <wp:posOffset>100965</wp:posOffset>
                </wp:positionH>
                <wp:positionV relativeFrom="paragraph">
                  <wp:posOffset>48260</wp:posOffset>
                </wp:positionV>
                <wp:extent cx="342900" cy="4064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1F1EED" w14:textId="7C8AF43A" w:rsidR="008C099D" w:rsidRPr="00DB5F1B" w:rsidRDefault="008C099D" w:rsidP="00DB5F1B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B5F1B"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DB5F1B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, %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5BEA" id="Надпись 20" o:spid="_x0000_s1041" type="#_x0000_t202" style="position:absolute;left:0;text-align:left;margin-left:7.95pt;margin-top:3.8pt;width:27pt;height:3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" fillcolor="white [3201]" stroked="f" strokeweight=".5pt">
                <v:textbox style="layout-flow:vertical;mso-layout-flow-alt:bottom-to-top">
                  <w:txbxContent>
                    <w:p w14:paraId="1E1F1EED" w14:textId="7C8AF43A" w:rsidR="008C099D" w:rsidRPr="00DB5F1B" w:rsidRDefault="008C099D" w:rsidP="00DB5F1B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B5F1B">
                        <w:rPr>
                          <w:rFonts w:ascii="Arial" w:hAnsi="Arial" w:cs="Arial"/>
                          <w:i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DB5F1B">
                        <w:rPr>
                          <w:rFonts w:ascii="Arial" w:hAnsi="Arial" w:cs="Arial"/>
                          <w:sz w:val="20"/>
                          <w:szCs w:val="18"/>
                        </w:rPr>
                        <w:t>, %</w:t>
                      </w:r>
                    </w:p>
                  </w:txbxContent>
                </v:textbox>
              </v:shape>
            </w:pict>
          </mc:Fallback>
        </mc:AlternateContent>
      </w:r>
      <w:r w:rsidR="00E43D0D">
        <w:rPr>
          <w:rFonts w:ascii="Arial" w:eastAsia="Arial" w:hAnsi="Arial" w:cs="Arial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F46C20A" wp14:editId="029D8539">
                <wp:simplePos x="0" y="0"/>
                <wp:positionH relativeFrom="column">
                  <wp:posOffset>4819015</wp:posOffset>
                </wp:positionH>
                <wp:positionV relativeFrom="paragraph">
                  <wp:posOffset>3807460</wp:posOffset>
                </wp:positionV>
                <wp:extent cx="914400" cy="279400"/>
                <wp:effectExtent l="0" t="0" r="0" b="63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986A5E" w14:textId="32B0740D" w:rsidR="008C099D" w:rsidRPr="00E43D0D" w:rsidRDefault="008C099D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E43D0D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T</w:t>
                            </w:r>
                            <w:r w:rsidRPr="00E43D0D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0</w:t>
                            </w:r>
                            <w:r w:rsidRPr="00E43D0D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,95</w:t>
                            </w:r>
                            <w:r w:rsidRPr="00E43D0D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E43D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0AAD233E" w14:textId="77777777" w:rsidR="008C099D" w:rsidRDefault="008C099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6C20A" id="Надпись 19" o:spid="_x0000_s1042" type="#_x0000_t202" style="position:absolute;left:0;text-align:left;margin-left:379.45pt;margin-top:299.8pt;width:1in;height:22pt;z-index:251862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" fillcolor="white [3201]" stroked="f" strokeweight=".5pt">
                <v:textbox>
                  <w:txbxContent>
                    <w:p w14:paraId="2A986A5E" w14:textId="32B0740D" w:rsidR="008C099D" w:rsidRPr="00E43D0D" w:rsidRDefault="008C099D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E43D0D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T</w:t>
                      </w:r>
                      <w:r w:rsidRPr="00E43D0D">
                        <w:rPr>
                          <w:rFonts w:ascii="Arial" w:hAnsi="Arial" w:cs="Arial"/>
                          <w:i/>
                          <w:sz w:val="18"/>
                          <w:szCs w:val="18"/>
                          <w:vertAlign w:val="subscript"/>
                          <w:lang w:val="en-US"/>
                        </w:rPr>
                        <w:t>0</w:t>
                      </w:r>
                      <w:r w:rsidRPr="00E43D0D">
                        <w:rPr>
                          <w:rFonts w:ascii="Arial" w:hAnsi="Arial" w:cs="Arial"/>
                          <w:i/>
                          <w:sz w:val="18"/>
                          <w:szCs w:val="18"/>
                          <w:vertAlign w:val="subscript"/>
                        </w:rPr>
                        <w:t>,95</w:t>
                      </w:r>
                      <w:r w:rsidRPr="00E43D0D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, </w:t>
                      </w:r>
                      <w:r w:rsidRPr="00E43D0D">
                        <w:rPr>
                          <w:rFonts w:ascii="Arial" w:hAnsi="Arial" w:cs="Arial"/>
                          <w:sz w:val="18"/>
                          <w:szCs w:val="18"/>
                        </w:rPr>
                        <w:t>%</w:t>
                      </w:r>
                    </w:p>
                    <w:p w14:paraId="0AAD233E" w14:textId="77777777" w:rsidR="008C099D" w:rsidRDefault="008C099D"/>
                  </w:txbxContent>
                </v:textbox>
              </v:shape>
            </w:pict>
          </mc:Fallback>
        </mc:AlternateContent>
      </w:r>
      <w:r w:rsidR="00EE3805">
        <w:rPr>
          <w:rFonts w:ascii="Arial" w:eastAsia="Arial" w:hAnsi="Arial" w:cs="Arial"/>
          <w:noProof/>
          <w:sz w:val="24"/>
          <w:szCs w:val="24"/>
          <w:lang w:eastAsia="zh-CN"/>
        </w:rPr>
        <w:drawing>
          <wp:inline distT="0" distB="0" distL="0" distR="0" wp14:anchorId="3CD55CFE" wp14:editId="2581F455">
            <wp:extent cx="5979628" cy="4103914"/>
            <wp:effectExtent l="0" t="0" r="254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4202" r="7957" b="4468"/>
                    <a:stretch/>
                  </pic:blipFill>
                  <pic:spPr bwMode="auto">
                    <a:xfrm>
                      <a:off x="0" y="0"/>
                      <a:ext cx="5998785" cy="411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9C36B" w14:textId="714415E9" w:rsidR="0057522F" w:rsidRPr="005A5D46" w:rsidRDefault="00EE3805" w:rsidP="00EE3805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  <w:lang w:eastAsia="ru-RU"/>
        </w:rPr>
      </w:pPr>
      <w:r w:rsidRPr="005A5D46">
        <w:rPr>
          <w:rFonts w:ascii="Arial" w:eastAsia="Arial" w:hAnsi="Arial" w:cs="Arial"/>
          <w:sz w:val="24"/>
          <w:szCs w:val="24"/>
          <w:lang w:eastAsia="ru-RU"/>
        </w:rPr>
        <w:t xml:space="preserve">Рисунок 10 – </w:t>
      </w:r>
      <w:r w:rsidR="00BB6113" w:rsidRPr="005A5D46">
        <w:rPr>
          <w:rFonts w:ascii="Arial" w:hAnsi="Arial" w:cs="Arial"/>
          <w:color w:val="000000"/>
          <w:sz w:val="24"/>
          <w:szCs w:val="24"/>
        </w:rPr>
        <w:t>Предельные значения соотношения ток/время для испытательных цепей на постоянном токе</w:t>
      </w:r>
    </w:p>
    <w:p w14:paraId="6034F9C3" w14:textId="60522DA3" w:rsidR="00BF62A8" w:rsidRPr="00276814" w:rsidRDefault="00BF62A8" w:rsidP="00BF62A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276814">
        <w:rPr>
          <w:rFonts w:ascii="Arial" w:eastAsia="Arial" w:hAnsi="Arial" w:cs="Arial"/>
          <w:sz w:val="24"/>
          <w:szCs w:val="24"/>
          <w:lang w:eastAsia="ru-RU"/>
        </w:rPr>
        <w:t>9.3.3.5.3 Включающая и отключающая способности коммутационных элементов в нормальных условиях</w:t>
      </w:r>
    </w:p>
    <w:p w14:paraId="32088012" w14:textId="7B26D78D" w:rsidR="0057522F" w:rsidRDefault="00BF62A8" w:rsidP="00BF62A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BF62A8">
        <w:rPr>
          <w:rFonts w:ascii="Arial" w:eastAsia="Arial" w:hAnsi="Arial" w:cs="Arial"/>
          <w:sz w:val="24"/>
          <w:szCs w:val="24"/>
          <w:lang w:eastAsia="ru-RU"/>
        </w:rPr>
        <w:t xml:space="preserve">Испытания предназначены для проверки способности </w:t>
      </w:r>
      <w:r>
        <w:rPr>
          <w:rFonts w:ascii="Arial" w:eastAsia="Arial" w:hAnsi="Arial" w:cs="Arial"/>
          <w:sz w:val="24"/>
          <w:szCs w:val="24"/>
          <w:lang w:eastAsia="ru-RU"/>
        </w:rPr>
        <w:t>аппарата для цепей</w:t>
      </w:r>
      <w:r w:rsidRPr="00BF62A8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BF62A8">
        <w:rPr>
          <w:rFonts w:ascii="Arial" w:eastAsia="Arial" w:hAnsi="Arial" w:cs="Arial"/>
          <w:sz w:val="24"/>
          <w:szCs w:val="24"/>
          <w:lang w:eastAsia="ru-RU"/>
        </w:rPr>
        <w:lastRenderedPageBreak/>
        <w:t>управления выполнять предназначенные функции в соответствии с категорией использования.</w:t>
      </w:r>
    </w:p>
    <w:p w14:paraId="6F90E83A" w14:textId="0D71AB03" w:rsidR="00BF62A8" w:rsidRPr="00BF62A8" w:rsidRDefault="00BF62A8" w:rsidP="00BF62A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BF62A8">
        <w:rPr>
          <w:rFonts w:ascii="Arial" w:eastAsia="Arial" w:hAnsi="Arial" w:cs="Arial"/>
          <w:sz w:val="24"/>
          <w:szCs w:val="24"/>
          <w:lang w:eastAsia="ru-RU"/>
        </w:rPr>
        <w:t>При нагрузке, установленной в соответствии с таблицей 2, 6050 рабочих циклов должны быть выполнены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BF62A8">
        <w:rPr>
          <w:rFonts w:ascii="Arial" w:eastAsia="Arial" w:hAnsi="Arial" w:cs="Arial"/>
          <w:sz w:val="24"/>
          <w:szCs w:val="24"/>
          <w:lang w:eastAsia="ru-RU"/>
        </w:rPr>
        <w:t>следующей последовательности:</w:t>
      </w:r>
    </w:p>
    <w:p w14:paraId="2529D90E" w14:textId="6EFCC3AF" w:rsidR="00BF62A8" w:rsidRPr="00BF62A8" w:rsidRDefault="00BF7BCC" w:rsidP="00BF62A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-</w:t>
      </w:r>
      <w:r w:rsidRPr="00BF62A8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BF62A8" w:rsidRPr="00BF62A8">
        <w:rPr>
          <w:rFonts w:ascii="Arial" w:eastAsia="Arial" w:hAnsi="Arial" w:cs="Arial"/>
          <w:sz w:val="24"/>
          <w:szCs w:val="24"/>
          <w:lang w:eastAsia="ru-RU"/>
        </w:rPr>
        <w:t>50 операций с интервалом 10 с при установленном напряжении 1,1</w:t>
      </w:r>
      <w:r w:rsidR="00BF62A8" w:rsidRPr="00BF62A8">
        <w:rPr>
          <w:rFonts w:ascii="Arial" w:eastAsia="Arial" w:hAnsi="Arial" w:cs="Arial"/>
          <w:i/>
          <w:sz w:val="24"/>
          <w:szCs w:val="24"/>
          <w:lang w:eastAsia="ru-RU"/>
        </w:rPr>
        <w:t>U</w:t>
      </w:r>
      <w:r w:rsidR="00BF62A8" w:rsidRPr="00BF62A8">
        <w:rPr>
          <w:rFonts w:ascii="Arial" w:eastAsia="Arial" w:hAnsi="Arial" w:cs="Arial"/>
          <w:sz w:val="24"/>
          <w:szCs w:val="24"/>
          <w:vertAlign w:val="subscript"/>
          <w:lang w:eastAsia="ru-RU"/>
        </w:rPr>
        <w:t>e</w:t>
      </w:r>
      <w:r w:rsidR="00BF62A8" w:rsidRPr="00BF62A8">
        <w:rPr>
          <w:rFonts w:ascii="Arial" w:eastAsia="Arial" w:hAnsi="Arial" w:cs="Arial"/>
          <w:sz w:val="24"/>
          <w:szCs w:val="24"/>
          <w:lang w:eastAsia="ru-RU"/>
        </w:rPr>
        <w:t>;</w:t>
      </w:r>
    </w:p>
    <w:p w14:paraId="1FC8F5B9" w14:textId="18FCB70B" w:rsidR="00BF62A8" w:rsidRPr="00215965" w:rsidRDefault="00BF7BCC" w:rsidP="00BF62A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-</w:t>
      </w:r>
      <w:r w:rsidRPr="00215965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BF62A8" w:rsidRPr="00215965">
        <w:rPr>
          <w:rFonts w:ascii="Arial" w:eastAsia="Arial" w:hAnsi="Arial" w:cs="Arial"/>
          <w:sz w:val="24"/>
          <w:szCs w:val="24"/>
          <w:lang w:eastAsia="ru-RU"/>
        </w:rPr>
        <w:t xml:space="preserve">10 операций </w:t>
      </w:r>
      <w:r w:rsidR="00215965" w:rsidRPr="00215965">
        <w:rPr>
          <w:rFonts w:ascii="Arial" w:hAnsi="Arial" w:cs="Arial"/>
          <w:color w:val="000000"/>
          <w:sz w:val="24"/>
          <w:szCs w:val="24"/>
        </w:rPr>
        <w:t>с максимально возможной частотой при полном замыкании и размыкании контактов</w:t>
      </w:r>
      <w:r w:rsidR="00BF62A8" w:rsidRPr="00215965">
        <w:rPr>
          <w:rFonts w:ascii="Arial" w:eastAsia="Arial" w:hAnsi="Arial" w:cs="Arial"/>
          <w:sz w:val="24"/>
          <w:szCs w:val="24"/>
          <w:lang w:eastAsia="ru-RU"/>
        </w:rPr>
        <w:t>;</w:t>
      </w:r>
    </w:p>
    <w:p w14:paraId="7B877CAA" w14:textId="7EBBBC42" w:rsidR="00BF62A8" w:rsidRPr="00BF62A8" w:rsidRDefault="00BF7BCC" w:rsidP="00BF62A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-</w:t>
      </w:r>
      <w:r w:rsidRPr="00BF62A8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BF62A8" w:rsidRPr="00BF62A8">
        <w:rPr>
          <w:rFonts w:ascii="Arial" w:eastAsia="Arial" w:hAnsi="Arial" w:cs="Arial"/>
          <w:sz w:val="24"/>
          <w:szCs w:val="24"/>
          <w:lang w:eastAsia="ru-RU"/>
        </w:rPr>
        <w:t>990 операций с интервалом 1 с;</w:t>
      </w:r>
    </w:p>
    <w:p w14:paraId="674D8882" w14:textId="7838F3DE" w:rsidR="0057522F" w:rsidRDefault="00BF7BCC" w:rsidP="00BF62A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-</w:t>
      </w:r>
      <w:r w:rsidRPr="00BF62A8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BF62A8" w:rsidRPr="00BF62A8">
        <w:rPr>
          <w:rFonts w:ascii="Arial" w:eastAsia="Arial" w:hAnsi="Arial" w:cs="Arial"/>
          <w:sz w:val="24"/>
          <w:szCs w:val="24"/>
          <w:lang w:eastAsia="ru-RU"/>
        </w:rPr>
        <w:t xml:space="preserve">5000 операций с интервалом 10 с (или с более коротким интервалом, </w:t>
      </w:r>
      <w:r w:rsidR="00215965">
        <w:rPr>
          <w:rFonts w:ascii="Arial" w:eastAsia="Arial" w:hAnsi="Arial" w:cs="Arial"/>
          <w:sz w:val="24"/>
          <w:szCs w:val="24"/>
          <w:lang w:eastAsia="ru-RU"/>
        </w:rPr>
        <w:t>указанным</w:t>
      </w:r>
      <w:r w:rsidR="00BF62A8" w:rsidRPr="00BF62A8">
        <w:rPr>
          <w:rFonts w:ascii="Arial" w:eastAsia="Arial" w:hAnsi="Arial" w:cs="Arial"/>
          <w:sz w:val="24"/>
          <w:szCs w:val="24"/>
          <w:lang w:eastAsia="ru-RU"/>
        </w:rPr>
        <w:t xml:space="preserve"> изготовителем).</w:t>
      </w:r>
    </w:p>
    <w:p w14:paraId="3774C1A4" w14:textId="2F3C84BB" w:rsidR="0057522F" w:rsidRPr="00215965" w:rsidRDefault="00215965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215965">
        <w:rPr>
          <w:rFonts w:ascii="Arial" w:hAnsi="Arial" w:cs="Arial"/>
          <w:color w:val="000000"/>
          <w:sz w:val="24"/>
          <w:szCs w:val="24"/>
        </w:rPr>
        <w:t>Если конструкция аппарата не позволяет осуществить циклы быстрого включения</w:t>
      </w:r>
      <w:r w:rsidR="005F01D2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5965">
        <w:rPr>
          <w:rFonts w:ascii="Arial" w:hAnsi="Arial" w:cs="Arial"/>
          <w:color w:val="000000"/>
          <w:sz w:val="24"/>
          <w:szCs w:val="24"/>
        </w:rPr>
        <w:t>отключения, например реле перегрузки, то операции включения</w:t>
      </w:r>
      <w:r w:rsidR="006F5B15" w:rsidRPr="006F5B15">
        <w:rPr>
          <w:rFonts w:ascii="Arial" w:hAnsi="Arial" w:cs="Arial"/>
          <w:color w:val="000000"/>
          <w:sz w:val="24"/>
          <w:szCs w:val="24"/>
        </w:rPr>
        <w:t>/</w:t>
      </w:r>
      <w:r w:rsidRPr="00215965">
        <w:rPr>
          <w:rFonts w:ascii="Arial" w:hAnsi="Arial" w:cs="Arial"/>
          <w:color w:val="000000"/>
          <w:sz w:val="24"/>
          <w:szCs w:val="24"/>
        </w:rPr>
        <w:t xml:space="preserve">отключения </w:t>
      </w:r>
      <w:r w:rsidR="005F01D2">
        <w:rPr>
          <w:rFonts w:ascii="Arial" w:hAnsi="Arial" w:cs="Arial"/>
          <w:color w:val="000000"/>
          <w:sz w:val="24"/>
          <w:szCs w:val="24"/>
        </w:rPr>
        <w:t>выполняют</w:t>
      </w:r>
      <w:r w:rsidR="005F01D2" w:rsidRPr="00215965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5965">
        <w:rPr>
          <w:rFonts w:ascii="Arial" w:hAnsi="Arial" w:cs="Arial"/>
          <w:color w:val="000000"/>
          <w:sz w:val="24"/>
          <w:szCs w:val="24"/>
        </w:rPr>
        <w:t>с интервалом 10 с или со скоростью, на которую рассчитан конкретный аппарат</w:t>
      </w:r>
      <w:r w:rsidR="00F332A7" w:rsidRPr="00215965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5856C08F" w14:textId="49F91627" w:rsidR="0057522F" w:rsidRPr="00215965" w:rsidRDefault="00215965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215965">
        <w:rPr>
          <w:rFonts w:ascii="Arial" w:hAnsi="Arial" w:cs="Arial"/>
          <w:color w:val="000000"/>
          <w:sz w:val="24"/>
          <w:szCs w:val="24"/>
        </w:rPr>
        <w:t xml:space="preserve">Для коммутационных </w:t>
      </w:r>
      <w:r w:rsidR="00CD5DAA">
        <w:rPr>
          <w:rFonts w:ascii="Arial" w:hAnsi="Arial" w:cs="Arial"/>
          <w:color w:val="000000"/>
          <w:sz w:val="24"/>
          <w:szCs w:val="24"/>
        </w:rPr>
        <w:t xml:space="preserve">аппаратов для цепей управления, </w:t>
      </w:r>
      <w:r w:rsidRPr="00215965">
        <w:rPr>
          <w:rFonts w:ascii="Arial" w:hAnsi="Arial" w:cs="Arial"/>
          <w:color w:val="000000"/>
          <w:sz w:val="24"/>
          <w:szCs w:val="24"/>
        </w:rPr>
        <w:t>например контакторов, автоматических выключателей, число циклов включений</w:t>
      </w:r>
      <w:r w:rsidR="006F5B15" w:rsidRPr="006F5B15">
        <w:rPr>
          <w:rFonts w:ascii="Arial" w:hAnsi="Arial" w:cs="Arial"/>
          <w:color w:val="000000"/>
          <w:sz w:val="24"/>
          <w:szCs w:val="24"/>
        </w:rPr>
        <w:t>/</w:t>
      </w:r>
      <w:r w:rsidRPr="00215965">
        <w:rPr>
          <w:rFonts w:ascii="Arial" w:hAnsi="Arial" w:cs="Arial"/>
          <w:color w:val="000000"/>
          <w:sz w:val="24"/>
          <w:szCs w:val="24"/>
        </w:rPr>
        <w:t>отключений должно соответствовать установленным значениям рабочих характеристик конкретного коммутационного аппарата (см. стандарты на коммутационные аппараты конкретных видов).</w:t>
      </w:r>
    </w:p>
    <w:p w14:paraId="07EA141B" w14:textId="124BFF6F" w:rsidR="00215965" w:rsidRPr="006F5B15" w:rsidRDefault="00215965" w:rsidP="0021596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6F5B15">
        <w:rPr>
          <w:rFonts w:ascii="Arial" w:eastAsia="Arial" w:hAnsi="Arial" w:cs="Arial"/>
          <w:sz w:val="24"/>
          <w:szCs w:val="24"/>
          <w:lang w:eastAsia="ru-RU"/>
        </w:rPr>
        <w:t>9.3.3.5.4 Включающая и отключающая способности коммутационных элементов в условиях перегрузок</w:t>
      </w:r>
    </w:p>
    <w:p w14:paraId="5612EAED" w14:textId="5AFFC089" w:rsidR="0057522F" w:rsidRPr="009B1610" w:rsidRDefault="00215965" w:rsidP="0021596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215965">
        <w:rPr>
          <w:rFonts w:ascii="Arial" w:eastAsia="Arial" w:hAnsi="Arial" w:cs="Arial"/>
          <w:sz w:val="24"/>
          <w:szCs w:val="24"/>
          <w:lang w:eastAsia="ru-RU"/>
        </w:rPr>
        <w:t xml:space="preserve">Испытание предназначено для проверки способности </w:t>
      </w:r>
      <w:r>
        <w:rPr>
          <w:rFonts w:ascii="Arial" w:eastAsia="Arial" w:hAnsi="Arial" w:cs="Arial"/>
          <w:sz w:val="24"/>
          <w:szCs w:val="24"/>
          <w:lang w:eastAsia="ru-RU"/>
        </w:rPr>
        <w:t>аппарата для цепей управления</w:t>
      </w:r>
      <w:r w:rsidRPr="00215965">
        <w:rPr>
          <w:rFonts w:ascii="Arial" w:eastAsia="Arial" w:hAnsi="Arial" w:cs="Arial"/>
          <w:sz w:val="24"/>
          <w:szCs w:val="24"/>
          <w:lang w:eastAsia="ru-RU"/>
        </w:rPr>
        <w:t xml:space="preserve"> включать и отключать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215965">
        <w:rPr>
          <w:rFonts w:ascii="Arial" w:eastAsia="Arial" w:hAnsi="Arial" w:cs="Arial"/>
          <w:sz w:val="24"/>
          <w:szCs w:val="24"/>
          <w:lang w:eastAsia="ru-RU"/>
        </w:rPr>
        <w:t>токи</w:t>
      </w:r>
      <w:r w:rsidR="006375B3">
        <w:rPr>
          <w:rFonts w:ascii="Arial" w:eastAsia="Arial" w:hAnsi="Arial" w:cs="Arial"/>
          <w:sz w:val="24"/>
          <w:szCs w:val="24"/>
          <w:lang w:eastAsia="ru-RU"/>
        </w:rPr>
        <w:t xml:space="preserve"> цепей</w:t>
      </w:r>
      <w:r w:rsidRPr="00215965">
        <w:rPr>
          <w:rFonts w:ascii="Arial" w:eastAsia="Arial" w:hAnsi="Arial" w:cs="Arial"/>
          <w:sz w:val="24"/>
          <w:szCs w:val="24"/>
          <w:lang w:eastAsia="ru-RU"/>
        </w:rPr>
        <w:t xml:space="preserve"> с электромагнитными нагрузками. </w:t>
      </w:r>
      <w:r w:rsidR="006375B3" w:rsidRPr="006375B3">
        <w:rPr>
          <w:rFonts w:ascii="Arial" w:hAnsi="Arial" w:cs="Arial"/>
          <w:color w:val="000000"/>
          <w:sz w:val="24"/>
          <w:szCs w:val="24"/>
        </w:rPr>
        <w:t xml:space="preserve">Параметры нагрузок, а также циклы оперирования </w:t>
      </w:r>
      <w:r w:rsidRPr="006375B3">
        <w:rPr>
          <w:rFonts w:ascii="Arial" w:eastAsia="Arial" w:hAnsi="Arial" w:cs="Arial"/>
          <w:sz w:val="24"/>
          <w:szCs w:val="24"/>
          <w:lang w:eastAsia="ru-RU"/>
        </w:rPr>
        <w:t xml:space="preserve">должны соответствовать </w:t>
      </w:r>
      <w:r w:rsidR="005F01D2">
        <w:rPr>
          <w:rFonts w:ascii="Arial" w:eastAsia="Arial" w:hAnsi="Arial" w:cs="Arial"/>
          <w:sz w:val="24"/>
          <w:szCs w:val="24"/>
          <w:lang w:eastAsia="ru-RU"/>
        </w:rPr>
        <w:t xml:space="preserve">приведенным в </w:t>
      </w:r>
      <w:r w:rsidR="006375B3">
        <w:rPr>
          <w:rFonts w:ascii="Arial" w:eastAsia="Arial" w:hAnsi="Arial" w:cs="Arial"/>
          <w:sz w:val="24"/>
          <w:szCs w:val="24"/>
          <w:lang w:eastAsia="ru-RU"/>
        </w:rPr>
        <w:t>т</w:t>
      </w:r>
      <w:r w:rsidRPr="006375B3">
        <w:rPr>
          <w:rFonts w:ascii="Arial" w:eastAsia="Arial" w:hAnsi="Arial" w:cs="Arial"/>
          <w:sz w:val="24"/>
          <w:szCs w:val="24"/>
          <w:lang w:eastAsia="ru-RU"/>
        </w:rPr>
        <w:t>аблице 3.</w:t>
      </w:r>
    </w:p>
    <w:p w14:paraId="7AFE9658" w14:textId="3D068651" w:rsidR="009B1610" w:rsidRPr="006F5B15" w:rsidRDefault="009B1610" w:rsidP="009B161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6F5B15">
        <w:rPr>
          <w:rFonts w:ascii="Arial" w:eastAsia="Arial" w:hAnsi="Arial" w:cs="Arial"/>
          <w:sz w:val="24"/>
          <w:szCs w:val="24"/>
          <w:lang w:eastAsia="ru-RU"/>
        </w:rPr>
        <w:t>9.3.3.5.5 Свободный пункт</w:t>
      </w:r>
    </w:p>
    <w:p w14:paraId="13DAAF86" w14:textId="6AAA7CCD" w:rsidR="009B1610" w:rsidRPr="006F5B15" w:rsidRDefault="009B1610" w:rsidP="009B161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6F5B15">
        <w:rPr>
          <w:rFonts w:ascii="Arial" w:eastAsia="Arial" w:hAnsi="Arial" w:cs="Arial"/>
          <w:sz w:val="24"/>
          <w:szCs w:val="24"/>
          <w:lang w:eastAsia="ru-RU"/>
        </w:rPr>
        <w:t>9.3.3.5.6 Результаты испытаний</w:t>
      </w:r>
    </w:p>
    <w:p w14:paraId="478C5D67" w14:textId="4D8014C6" w:rsidR="009B1610" w:rsidRPr="00F52CA8" w:rsidRDefault="005F01D2" w:rsidP="009B161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Нижеприведенные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9B1610" w:rsidRPr="00F52CA8">
        <w:rPr>
          <w:rFonts w:ascii="Arial" w:eastAsia="Arial" w:hAnsi="Arial" w:cs="Arial"/>
          <w:sz w:val="24"/>
          <w:szCs w:val="24"/>
          <w:lang w:eastAsia="ru-RU"/>
        </w:rPr>
        <w:t>критерии должны быть полностью соблюдены.</w:t>
      </w:r>
    </w:p>
    <w:p w14:paraId="596D1000" w14:textId="7C448F07" w:rsidR="009B1610" w:rsidRPr="00F52CA8" w:rsidRDefault="009B1610" w:rsidP="009B161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a) В процессе испытаний </w:t>
      </w:r>
      <w:r w:rsidR="0021382E" w:rsidRPr="00F52CA8">
        <w:rPr>
          <w:rFonts w:ascii="Arial" w:eastAsia="Arial" w:hAnsi="Arial" w:cs="Arial"/>
          <w:sz w:val="24"/>
          <w:szCs w:val="24"/>
          <w:lang w:eastAsia="ru-RU"/>
        </w:rPr>
        <w:t xml:space="preserve">по 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>9.3.3.5.3 и 9.3.3.5.4 не должно быть электрических или механических повреждений аппарата, в т.</w:t>
      </w:r>
      <w:r w:rsidR="005F01D2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ч. повреждений пайки контактов, затягивания дуги, выхода из строя </w:t>
      </w:r>
      <w:r w:rsidR="0021382E" w:rsidRPr="00F52CA8">
        <w:rPr>
          <w:rFonts w:ascii="Arial" w:eastAsia="Arial" w:hAnsi="Arial" w:cs="Arial"/>
          <w:sz w:val="24"/>
          <w:szCs w:val="24"/>
          <w:lang w:eastAsia="ru-RU"/>
        </w:rPr>
        <w:t>предохранителей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121597C5" w14:textId="553696B1" w:rsidR="0057522F" w:rsidRPr="006375B3" w:rsidRDefault="009B1610" w:rsidP="009B161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b) После </w:t>
      </w:r>
      <w:r w:rsidR="0021382E" w:rsidRPr="00F52CA8">
        <w:rPr>
          <w:rFonts w:ascii="Arial" w:eastAsia="Arial" w:hAnsi="Arial" w:cs="Arial"/>
          <w:sz w:val="24"/>
          <w:szCs w:val="24"/>
          <w:lang w:eastAsia="ru-RU"/>
        </w:rPr>
        <w:t>проведения испытаний по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 9.3.3.5.3 и 9.3.3.5.4 </w:t>
      </w:r>
      <w:r w:rsidR="0021382E" w:rsidRPr="00F52CA8">
        <w:rPr>
          <w:rFonts w:ascii="Arial" w:eastAsia="Arial" w:hAnsi="Arial" w:cs="Arial"/>
          <w:sz w:val="24"/>
          <w:szCs w:val="24"/>
          <w:lang w:eastAsia="ru-RU"/>
        </w:rPr>
        <w:t>аппарат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 долж</w:t>
      </w:r>
      <w:r w:rsidR="0021382E" w:rsidRPr="00F52CA8">
        <w:rPr>
          <w:rFonts w:ascii="Arial" w:eastAsia="Arial" w:hAnsi="Arial" w:cs="Arial"/>
          <w:sz w:val="24"/>
          <w:szCs w:val="24"/>
          <w:lang w:eastAsia="ru-RU"/>
        </w:rPr>
        <w:t>ен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 выдерживать испытательное напряжение промышленной частоты</w:t>
      </w:r>
      <w:r w:rsidR="0021382E" w:rsidRPr="00F52CA8">
        <w:rPr>
          <w:rFonts w:ascii="Arial" w:eastAsia="Arial" w:hAnsi="Arial" w:cs="Arial"/>
          <w:sz w:val="24"/>
          <w:szCs w:val="24"/>
          <w:lang w:eastAsia="ru-RU"/>
        </w:rPr>
        <w:t xml:space="preserve"> равное 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>2</w:t>
      </w:r>
      <w:r w:rsidRPr="00F52CA8">
        <w:rPr>
          <w:rFonts w:ascii="Arial" w:eastAsia="Arial" w:hAnsi="Arial" w:cs="Arial"/>
          <w:i/>
          <w:sz w:val="24"/>
          <w:szCs w:val="24"/>
          <w:lang w:eastAsia="ru-RU"/>
        </w:rPr>
        <w:t>U</w:t>
      </w:r>
      <w:r w:rsidRPr="00F52CA8">
        <w:rPr>
          <w:rFonts w:ascii="Arial" w:eastAsia="Arial" w:hAnsi="Arial" w:cs="Arial"/>
          <w:sz w:val="24"/>
          <w:szCs w:val="24"/>
          <w:vertAlign w:val="subscript"/>
          <w:lang w:eastAsia="ru-RU"/>
        </w:rPr>
        <w:t>e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, но не </w:t>
      </w:r>
      <w:r w:rsidR="0021382E" w:rsidRPr="00F52CA8">
        <w:rPr>
          <w:rFonts w:ascii="Arial" w:eastAsia="Arial" w:hAnsi="Arial" w:cs="Arial"/>
          <w:sz w:val="24"/>
          <w:szCs w:val="24"/>
          <w:lang w:eastAsia="ru-RU"/>
        </w:rPr>
        <w:t>ниже</w:t>
      </w:r>
      <w:r w:rsidRPr="00F52CA8">
        <w:rPr>
          <w:rFonts w:ascii="Arial" w:eastAsia="Arial" w:hAnsi="Arial" w:cs="Arial"/>
          <w:sz w:val="24"/>
          <w:szCs w:val="24"/>
          <w:lang w:eastAsia="ru-RU"/>
        </w:rPr>
        <w:t xml:space="preserve"> 1000 В, как указано в 9.3.3.4.1.</w:t>
      </w:r>
    </w:p>
    <w:p w14:paraId="749E0962" w14:textId="44515473" w:rsidR="00CB3148" w:rsidRPr="00CB3148" w:rsidRDefault="00CB3148" w:rsidP="00CB314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CB3148">
        <w:rPr>
          <w:rFonts w:ascii="Arial" w:eastAsia="Arial" w:hAnsi="Arial" w:cs="Arial"/>
          <w:b/>
          <w:sz w:val="24"/>
          <w:szCs w:val="24"/>
          <w:lang w:eastAsia="ru-RU"/>
        </w:rPr>
        <w:lastRenderedPageBreak/>
        <w:t>9.3.4 Работоспособность в условиях короткого замыкания</w:t>
      </w:r>
    </w:p>
    <w:p w14:paraId="6DDAE717" w14:textId="73EBE7C4" w:rsidR="00CB3148" w:rsidRPr="006F5B15" w:rsidRDefault="00CB3148" w:rsidP="00CB314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6F5B15">
        <w:rPr>
          <w:rFonts w:ascii="Arial" w:eastAsia="Arial" w:hAnsi="Arial" w:cs="Arial"/>
          <w:sz w:val="24"/>
          <w:szCs w:val="24"/>
          <w:lang w:eastAsia="ru-RU"/>
        </w:rPr>
        <w:t>9.3.4.1 Основные условия испытаний при коротком замыкании</w:t>
      </w:r>
    </w:p>
    <w:p w14:paraId="01E04C2E" w14:textId="170525D1" w:rsidR="00CB3148" w:rsidRPr="00CB3148" w:rsidRDefault="00CB3148" w:rsidP="00CB314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CB3148">
        <w:rPr>
          <w:rFonts w:ascii="Arial" w:eastAsia="Arial" w:hAnsi="Arial" w:cs="Arial"/>
          <w:sz w:val="24"/>
          <w:szCs w:val="24"/>
          <w:lang w:eastAsia="ru-RU"/>
        </w:rPr>
        <w:t xml:space="preserve">Коммутационный элемент должен быть </w:t>
      </w:r>
      <w:r>
        <w:rPr>
          <w:rFonts w:ascii="Arial" w:eastAsia="Arial" w:hAnsi="Arial" w:cs="Arial"/>
          <w:sz w:val="24"/>
          <w:szCs w:val="24"/>
          <w:lang w:eastAsia="ru-RU"/>
        </w:rPr>
        <w:t>новым и чистым</w:t>
      </w:r>
      <w:r w:rsidRPr="00CB3148">
        <w:rPr>
          <w:rFonts w:ascii="Arial" w:eastAsia="Arial" w:hAnsi="Arial" w:cs="Arial"/>
          <w:sz w:val="24"/>
          <w:szCs w:val="24"/>
          <w:lang w:eastAsia="ru-RU"/>
        </w:rPr>
        <w:t xml:space="preserve">, смонтированным </w:t>
      </w:r>
      <w:r>
        <w:rPr>
          <w:rFonts w:ascii="Arial" w:eastAsia="Arial" w:hAnsi="Arial" w:cs="Arial"/>
          <w:sz w:val="24"/>
          <w:szCs w:val="24"/>
          <w:lang w:eastAsia="ru-RU"/>
        </w:rPr>
        <w:t>в рабочем положении</w:t>
      </w:r>
      <w:r w:rsidRPr="00CB3148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1FECE0B9" w14:textId="05A32A5B" w:rsidR="0057522F" w:rsidRDefault="00CB3148" w:rsidP="00CB314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CB3148">
        <w:rPr>
          <w:rFonts w:ascii="Arial" w:eastAsia="Arial" w:hAnsi="Arial" w:cs="Arial"/>
          <w:sz w:val="24"/>
          <w:szCs w:val="24"/>
          <w:lang w:eastAsia="ru-RU"/>
        </w:rPr>
        <w:t xml:space="preserve">Условия и процедура испытаний для полупроводниковых коммутационных элементов </w:t>
      </w:r>
      <w:r>
        <w:rPr>
          <w:rFonts w:ascii="Arial" w:eastAsia="Arial" w:hAnsi="Arial" w:cs="Arial"/>
          <w:sz w:val="24"/>
          <w:szCs w:val="24"/>
          <w:lang w:eastAsia="ru-RU"/>
        </w:rPr>
        <w:t>и</w:t>
      </w:r>
      <w:r w:rsidRPr="00CB3148">
        <w:rPr>
          <w:rFonts w:ascii="Arial" w:eastAsia="Arial" w:hAnsi="Arial" w:cs="Arial"/>
          <w:sz w:val="24"/>
          <w:szCs w:val="24"/>
          <w:lang w:eastAsia="ru-RU"/>
        </w:rPr>
        <w:t xml:space="preserve"> управляющих переключателей с прямым размыкающим действием </w:t>
      </w:r>
      <w:r w:rsidR="005F01D2">
        <w:rPr>
          <w:rFonts w:ascii="Arial" w:eastAsia="Arial" w:hAnsi="Arial" w:cs="Arial"/>
          <w:sz w:val="24"/>
          <w:szCs w:val="24"/>
          <w:lang w:eastAsia="ru-RU"/>
        </w:rPr>
        <w:t xml:space="preserve"> приведены</w:t>
      </w:r>
      <w:r w:rsidRPr="00CB3148">
        <w:rPr>
          <w:rFonts w:ascii="Arial" w:eastAsia="Arial" w:hAnsi="Arial" w:cs="Arial"/>
          <w:sz w:val="24"/>
          <w:szCs w:val="24"/>
          <w:lang w:eastAsia="ru-RU"/>
        </w:rPr>
        <w:t xml:space="preserve"> в H.9.3.4.</w:t>
      </w:r>
    </w:p>
    <w:p w14:paraId="480FA8B7" w14:textId="7FEE5B83" w:rsidR="00CB3148" w:rsidRPr="006F5B15" w:rsidRDefault="00CB3148" w:rsidP="00CB314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6F5B15">
        <w:rPr>
          <w:rFonts w:ascii="Arial" w:eastAsia="Arial" w:hAnsi="Arial" w:cs="Arial"/>
          <w:sz w:val="24"/>
          <w:szCs w:val="24"/>
          <w:lang w:eastAsia="ru-RU"/>
        </w:rPr>
        <w:t>9.3.4.2 Процедуры испытания</w:t>
      </w:r>
    </w:p>
    <w:p w14:paraId="1BC85FDB" w14:textId="3379B26C" w:rsidR="00CB3148" w:rsidRPr="00CB3148" w:rsidRDefault="00CB3148" w:rsidP="00CB314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CB3148">
        <w:rPr>
          <w:rFonts w:ascii="Arial" w:hAnsi="Arial" w:cs="Arial"/>
          <w:color w:val="000000"/>
          <w:sz w:val="24"/>
          <w:szCs w:val="24"/>
        </w:rPr>
        <w:t>Допускается перед испытанием провести небольшое число переключений коммутационного элемента вхолостую или с переключением тока, значение которого не должно превышать номинальное.</w:t>
      </w:r>
    </w:p>
    <w:p w14:paraId="15A089A7" w14:textId="0BCEA7F1" w:rsidR="0057522F" w:rsidRPr="00A23749" w:rsidRDefault="00CB3148" w:rsidP="00CB3148">
      <w:pPr>
        <w:widowControl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749">
        <w:rPr>
          <w:rFonts w:ascii="Arial" w:hAnsi="Arial" w:cs="Arial"/>
          <w:color w:val="000000"/>
          <w:sz w:val="24"/>
          <w:szCs w:val="24"/>
        </w:rPr>
        <w:t xml:space="preserve">Контактный элемент с двумя выводами испытывают с органом управления в </w:t>
      </w:r>
      <w:r w:rsidR="005F01D2">
        <w:rPr>
          <w:rFonts w:ascii="Arial" w:hAnsi="Arial" w:cs="Arial"/>
          <w:color w:val="000000"/>
          <w:sz w:val="24"/>
          <w:szCs w:val="24"/>
        </w:rPr>
        <w:t xml:space="preserve">том </w:t>
      </w:r>
      <w:r w:rsidRPr="00A23749">
        <w:rPr>
          <w:rFonts w:ascii="Arial" w:hAnsi="Arial" w:cs="Arial"/>
          <w:color w:val="000000"/>
          <w:sz w:val="24"/>
          <w:szCs w:val="24"/>
        </w:rPr>
        <w:t>положении, которое соответствует положению замыкания испытуемого коммутационного элемента.</w:t>
      </w:r>
    </w:p>
    <w:p w14:paraId="6617140D" w14:textId="31916F50" w:rsidR="00CB3148" w:rsidRPr="00A23749" w:rsidRDefault="00A23749" w:rsidP="00CB314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A23749">
        <w:rPr>
          <w:rFonts w:ascii="Arial" w:hAnsi="Arial" w:cs="Arial"/>
          <w:color w:val="000000"/>
          <w:sz w:val="24"/>
          <w:szCs w:val="24"/>
        </w:rPr>
        <w:t xml:space="preserve">Контактный элемент, подлежащий испытанию, соединяют последовательно с защитным устройством от токов короткого замыкания, с полным сопротивлением нагрузки и отдельным коммутационным устройством в однофазную схему в соответствии с </w:t>
      </w:r>
      <w:r w:rsidR="005F01D2">
        <w:rPr>
          <w:rFonts w:ascii="Arial" w:hAnsi="Arial" w:cs="Arial"/>
          <w:color w:val="000000"/>
          <w:sz w:val="24"/>
          <w:szCs w:val="24"/>
        </w:rPr>
        <w:t xml:space="preserve">приведенной на </w:t>
      </w:r>
      <w:r w:rsidRPr="00A23749">
        <w:rPr>
          <w:rFonts w:ascii="Arial" w:hAnsi="Arial" w:cs="Arial"/>
          <w:color w:val="000000"/>
          <w:sz w:val="24"/>
          <w:szCs w:val="24"/>
        </w:rPr>
        <w:t>рисунк</w:t>
      </w:r>
      <w:r w:rsidR="005F01D2">
        <w:rPr>
          <w:rFonts w:ascii="Arial" w:hAnsi="Arial" w:cs="Arial"/>
          <w:color w:val="000000"/>
          <w:sz w:val="24"/>
          <w:szCs w:val="24"/>
        </w:rPr>
        <w:t>е</w:t>
      </w:r>
      <w:r w:rsidRPr="00A23749">
        <w:rPr>
          <w:rFonts w:ascii="Arial" w:hAnsi="Arial" w:cs="Arial"/>
          <w:color w:val="000000"/>
          <w:sz w:val="24"/>
          <w:szCs w:val="24"/>
        </w:rPr>
        <w:t xml:space="preserve"> </w:t>
      </w:r>
      <w:r w:rsidR="00CB3148" w:rsidRPr="00A23749">
        <w:rPr>
          <w:rFonts w:ascii="Arial" w:eastAsia="Arial" w:hAnsi="Arial" w:cs="Arial"/>
          <w:sz w:val="24"/>
          <w:szCs w:val="24"/>
          <w:lang w:eastAsia="ru-RU"/>
        </w:rPr>
        <w:t xml:space="preserve">11. Испытательные </w:t>
      </w:r>
      <w:r w:rsidRPr="00A23749">
        <w:rPr>
          <w:rFonts w:ascii="Arial" w:eastAsia="Arial" w:hAnsi="Arial" w:cs="Arial"/>
          <w:sz w:val="24"/>
          <w:szCs w:val="24"/>
          <w:lang w:eastAsia="ru-RU"/>
        </w:rPr>
        <w:t>параметры</w:t>
      </w:r>
      <w:r w:rsidR="00CB3148" w:rsidRPr="00A23749">
        <w:rPr>
          <w:rFonts w:ascii="Arial" w:eastAsia="Arial" w:hAnsi="Arial" w:cs="Arial"/>
          <w:sz w:val="24"/>
          <w:szCs w:val="24"/>
          <w:lang w:eastAsia="ru-RU"/>
        </w:rPr>
        <w:t xml:space="preserve"> должны соответствовать 9.3.4.3.</w:t>
      </w:r>
    </w:p>
    <w:p w14:paraId="3963F549" w14:textId="4D001280" w:rsidR="00A23749" w:rsidRPr="00A23749" w:rsidRDefault="00A23749" w:rsidP="00A23749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A23749">
        <w:rPr>
          <w:rFonts w:ascii="Arial" w:hAnsi="Arial" w:cs="Arial"/>
          <w:color w:val="000000"/>
          <w:sz w:val="24"/>
          <w:szCs w:val="24"/>
        </w:rPr>
        <w:t xml:space="preserve">При испытании включение тока </w:t>
      </w:r>
      <w:r w:rsidR="005F01D2">
        <w:rPr>
          <w:rFonts w:ascii="Arial" w:hAnsi="Arial" w:cs="Arial"/>
          <w:color w:val="000000"/>
          <w:sz w:val="24"/>
          <w:szCs w:val="24"/>
        </w:rPr>
        <w:t>выполняют</w:t>
      </w:r>
      <w:r w:rsidR="005F01D2" w:rsidRPr="00A23749">
        <w:rPr>
          <w:rFonts w:ascii="Arial" w:hAnsi="Arial" w:cs="Arial"/>
          <w:color w:val="000000"/>
          <w:sz w:val="24"/>
          <w:szCs w:val="24"/>
        </w:rPr>
        <w:t xml:space="preserve"> </w:t>
      </w:r>
      <w:r w:rsidRPr="00A23749">
        <w:rPr>
          <w:rFonts w:ascii="Arial" w:hAnsi="Arial" w:cs="Arial"/>
          <w:color w:val="000000"/>
          <w:sz w:val="24"/>
          <w:szCs w:val="24"/>
        </w:rPr>
        <w:t>отдельным выключателем; испытательный ток поддерживают, пока не сработает устройство защиты от токов короткого замыкания.</w:t>
      </w:r>
    </w:p>
    <w:p w14:paraId="2014CD28" w14:textId="546FF925" w:rsidR="00A23749" w:rsidRPr="00A23749" w:rsidRDefault="00A23749" w:rsidP="00A237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3749">
        <w:rPr>
          <w:rFonts w:ascii="Arial" w:hAnsi="Arial" w:cs="Arial"/>
          <w:color w:val="000000"/>
          <w:sz w:val="24"/>
          <w:szCs w:val="24"/>
        </w:rPr>
        <w:t xml:space="preserve">Испытание проводят три раза на одном и том же контактном элементе; после каждого испытания устройство защиты от токов короткого замыкания (УЗКЗ) должно быть отрегулировано </w:t>
      </w:r>
      <w:r w:rsidR="00AC0CC5">
        <w:rPr>
          <w:rFonts w:ascii="Arial" w:hAnsi="Arial" w:cs="Arial"/>
          <w:color w:val="000000"/>
          <w:sz w:val="24"/>
          <w:szCs w:val="24"/>
        </w:rPr>
        <w:t>повторно</w:t>
      </w:r>
      <w:r w:rsidR="00AC0CC5" w:rsidRPr="00A23749">
        <w:rPr>
          <w:rFonts w:ascii="Arial" w:hAnsi="Arial" w:cs="Arial"/>
          <w:color w:val="000000"/>
          <w:sz w:val="24"/>
          <w:szCs w:val="24"/>
        </w:rPr>
        <w:t xml:space="preserve"> </w:t>
      </w:r>
      <w:r w:rsidRPr="00A23749">
        <w:rPr>
          <w:rFonts w:ascii="Arial" w:hAnsi="Arial" w:cs="Arial"/>
          <w:color w:val="000000"/>
          <w:sz w:val="24"/>
          <w:szCs w:val="24"/>
        </w:rPr>
        <w:t>или заменено. Интервал между испытаниями должен быть не менее 3 мин. Реальный интервал указ</w:t>
      </w:r>
      <w:r w:rsidR="00617D58">
        <w:rPr>
          <w:rFonts w:ascii="Arial" w:hAnsi="Arial" w:cs="Arial"/>
          <w:color w:val="000000"/>
          <w:sz w:val="24"/>
          <w:szCs w:val="24"/>
        </w:rPr>
        <w:t>ывают</w:t>
      </w:r>
      <w:r w:rsidRPr="00A23749">
        <w:rPr>
          <w:rFonts w:ascii="Arial" w:hAnsi="Arial" w:cs="Arial"/>
          <w:color w:val="000000"/>
          <w:sz w:val="24"/>
          <w:szCs w:val="24"/>
        </w:rPr>
        <w:t xml:space="preserve"> в протоколе испытаний.</w:t>
      </w:r>
    </w:p>
    <w:p w14:paraId="28D08FE2" w14:textId="77777777" w:rsidR="0001741B" w:rsidRPr="0001741B" w:rsidRDefault="0001741B" w:rsidP="0001741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1741B">
        <w:rPr>
          <w:rFonts w:ascii="Arial" w:hAnsi="Arial" w:cs="Arial"/>
          <w:color w:val="000000"/>
          <w:sz w:val="24"/>
          <w:szCs w:val="24"/>
        </w:rPr>
        <w:t>Испытание контактных элементов на два направления проводят отдельно на замыкающих и размыкающих контактах.</w:t>
      </w:r>
    </w:p>
    <w:p w14:paraId="1C1A859A" w14:textId="74369514" w:rsidR="0001741B" w:rsidRPr="0001741B" w:rsidRDefault="00CF329E" w:rsidP="0001741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E16E5B">
        <w:rPr>
          <w:rFonts w:ascii="Arial" w:hAnsi="Arial" w:cs="Arial"/>
          <w:spacing w:val="60"/>
          <w:sz w:val="20"/>
          <w:szCs w:val="20"/>
        </w:rPr>
        <w:t>Примечание</w:t>
      </w:r>
      <w:r w:rsidR="0001741B" w:rsidRPr="0001741B">
        <w:rPr>
          <w:rFonts w:ascii="Arial" w:hAnsi="Arial" w:cs="Arial"/>
          <w:color w:val="000000"/>
          <w:sz w:val="20"/>
          <w:szCs w:val="20"/>
        </w:rPr>
        <w:t xml:space="preserve"> </w:t>
      </w:r>
      <w:r w:rsidR="00BF7BCC">
        <w:rPr>
          <w:rFonts w:ascii="Arial" w:hAnsi="Arial" w:cs="Arial"/>
          <w:color w:val="000000"/>
          <w:sz w:val="20"/>
          <w:szCs w:val="20"/>
        </w:rPr>
        <w:t>–</w:t>
      </w:r>
      <w:r w:rsidR="0001741B" w:rsidRPr="0001741B">
        <w:rPr>
          <w:rFonts w:ascii="Arial" w:hAnsi="Arial" w:cs="Arial"/>
          <w:color w:val="000000"/>
          <w:sz w:val="20"/>
          <w:szCs w:val="20"/>
        </w:rPr>
        <w:t xml:space="preserve"> </w:t>
      </w:r>
      <w:r w:rsidR="00AC0CC5">
        <w:rPr>
          <w:rFonts w:ascii="Arial" w:hAnsi="Arial" w:cs="Arial"/>
          <w:color w:val="000000"/>
          <w:sz w:val="20"/>
          <w:szCs w:val="20"/>
        </w:rPr>
        <w:t>Испытание аппартов</w:t>
      </w:r>
      <w:r w:rsidR="0001741B" w:rsidRPr="0001741B">
        <w:rPr>
          <w:rFonts w:ascii="Arial" w:hAnsi="Arial" w:cs="Arial"/>
          <w:color w:val="000000"/>
          <w:sz w:val="20"/>
          <w:szCs w:val="20"/>
        </w:rPr>
        <w:t xml:space="preserve"> для цепей управления, имеющие одновременно контактные элементы с двумя выводами и контактные элементы на два направления, </w:t>
      </w:r>
      <w:r w:rsidR="00AC0CC5">
        <w:rPr>
          <w:rFonts w:ascii="Arial" w:hAnsi="Arial" w:cs="Arial"/>
          <w:color w:val="000000"/>
          <w:sz w:val="20"/>
          <w:szCs w:val="20"/>
        </w:rPr>
        <w:t>следует проводить на</w:t>
      </w:r>
      <w:r w:rsidR="0001741B" w:rsidRPr="0001741B">
        <w:rPr>
          <w:rFonts w:ascii="Arial" w:hAnsi="Arial" w:cs="Arial"/>
          <w:color w:val="000000"/>
          <w:sz w:val="20"/>
          <w:szCs w:val="20"/>
        </w:rPr>
        <w:t xml:space="preserve"> </w:t>
      </w:r>
      <w:r w:rsidR="00AC0CC5" w:rsidRPr="0001741B">
        <w:rPr>
          <w:rFonts w:ascii="Arial" w:hAnsi="Arial" w:cs="Arial"/>
          <w:color w:val="000000"/>
          <w:sz w:val="20"/>
          <w:szCs w:val="20"/>
        </w:rPr>
        <w:t>дв</w:t>
      </w:r>
      <w:r w:rsidR="00AC0CC5">
        <w:rPr>
          <w:rFonts w:ascii="Arial" w:hAnsi="Arial" w:cs="Arial"/>
          <w:color w:val="000000"/>
          <w:sz w:val="20"/>
          <w:szCs w:val="20"/>
        </w:rPr>
        <w:t>ух</w:t>
      </w:r>
      <w:r w:rsidR="00AC0CC5" w:rsidRPr="0001741B">
        <w:rPr>
          <w:rFonts w:ascii="Arial" w:hAnsi="Arial" w:cs="Arial"/>
          <w:color w:val="000000"/>
          <w:sz w:val="20"/>
          <w:szCs w:val="20"/>
        </w:rPr>
        <w:t xml:space="preserve"> аппарат</w:t>
      </w:r>
      <w:r w:rsidR="00AC0CC5">
        <w:rPr>
          <w:rFonts w:ascii="Arial" w:hAnsi="Arial" w:cs="Arial"/>
          <w:color w:val="000000"/>
          <w:sz w:val="20"/>
          <w:szCs w:val="20"/>
        </w:rPr>
        <w:t>ов</w:t>
      </w:r>
      <w:r w:rsidR="00AC0CC5" w:rsidRPr="0001741B">
        <w:rPr>
          <w:rFonts w:ascii="Arial" w:hAnsi="Arial" w:cs="Arial"/>
          <w:color w:val="000000"/>
          <w:sz w:val="20"/>
          <w:szCs w:val="20"/>
        </w:rPr>
        <w:t xml:space="preserve"> </w:t>
      </w:r>
      <w:r w:rsidR="0001741B" w:rsidRPr="0001741B">
        <w:rPr>
          <w:rFonts w:ascii="Arial" w:hAnsi="Arial" w:cs="Arial"/>
          <w:color w:val="000000"/>
          <w:sz w:val="20"/>
          <w:szCs w:val="20"/>
        </w:rPr>
        <w:t>разных типов.</w:t>
      </w:r>
    </w:p>
    <w:p w14:paraId="2980F830" w14:textId="77777777" w:rsidR="0001741B" w:rsidRPr="0001741B" w:rsidRDefault="0001741B" w:rsidP="0001741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1741B">
        <w:rPr>
          <w:rFonts w:ascii="Arial" w:hAnsi="Arial" w:cs="Arial"/>
          <w:color w:val="000000"/>
          <w:sz w:val="24"/>
          <w:szCs w:val="24"/>
        </w:rPr>
        <w:t>Каждый контактный элемент испытывают на отдельном аппарате для цепей управления.</w:t>
      </w:r>
    </w:p>
    <w:p w14:paraId="389BFBB9" w14:textId="68219C13" w:rsidR="0057522F" w:rsidRDefault="00AC0CC5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C6D6256" wp14:editId="76C8CD91">
                <wp:simplePos x="0" y="0"/>
                <wp:positionH relativeFrom="column">
                  <wp:posOffset>4825365</wp:posOffset>
                </wp:positionH>
                <wp:positionV relativeFrom="paragraph">
                  <wp:posOffset>316865</wp:posOffset>
                </wp:positionV>
                <wp:extent cx="986155" cy="292100"/>
                <wp:effectExtent l="0" t="0" r="4445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95ED2" w14:textId="10101B44" w:rsidR="008C099D" w:rsidRPr="00276814" w:rsidRDefault="008C099D" w:rsidP="00276814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276814">
                              <w:rPr>
                                <w:vertAlign w:val="superscript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D6256" id="Надпись 22" o:spid="_x0000_s1043" type="#_x0000_t202" style="position:absolute;left:0;text-align:left;margin-left:379.95pt;margin-top:24.95pt;width:77.65pt;height:2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" fillcolor="white [3201]" stroked="f" strokeweight=".5pt">
                <v:textbox>
                  <w:txbxContent>
                    <w:p w14:paraId="4D195ED2" w14:textId="10101B44" w:rsidR="008C099D" w:rsidRPr="00276814" w:rsidRDefault="008C099D" w:rsidP="00276814">
                      <w:pPr>
                        <w:jc w:val="center"/>
                        <w:rPr>
                          <w:vertAlign w:val="superscript"/>
                        </w:rPr>
                      </w:pPr>
                      <w:r w:rsidRPr="00276814">
                        <w:rPr>
                          <w:vertAlign w:val="superscript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A250EF" w:rsidRPr="00B64C82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drawing>
          <wp:inline distT="0" distB="0" distL="0" distR="0" wp14:anchorId="5D2FA2E8" wp14:editId="1289AE66">
            <wp:extent cx="5493822" cy="1793630"/>
            <wp:effectExtent l="0" t="0" r="0" b="0"/>
            <wp:docPr id="94" name="Рисунок 9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85" cy="180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FFEDE" w14:textId="0A92E95C" w:rsidR="00A250EF" w:rsidRDefault="00AC0CC5" w:rsidP="00AC0CC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F5B15">
        <w:rPr>
          <w:rFonts w:ascii="Arial" w:hAnsi="Arial" w:cs="Arial"/>
          <w:color w:val="000000"/>
          <w:spacing w:val="20"/>
          <w:sz w:val="20"/>
          <w:szCs w:val="20"/>
          <w:vertAlign w:val="superscript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A250EF">
        <w:rPr>
          <w:rFonts w:ascii="Arial" w:hAnsi="Arial" w:cs="Arial"/>
          <w:color w:val="000000"/>
          <w:sz w:val="20"/>
          <w:szCs w:val="20"/>
        </w:rPr>
        <w:t xml:space="preserve">– Металлическая оболочка, последовательно соединенная с ограничивающим резистором и плавким элементом, подсоединенная к I или II. </w:t>
      </w:r>
    </w:p>
    <w:p w14:paraId="3C86B159" w14:textId="77777777" w:rsidR="00533966" w:rsidRDefault="00533966" w:rsidP="00A250EF">
      <w:pPr>
        <w:widowControl w:val="0"/>
        <w:spacing w:after="0" w:line="360" w:lineRule="auto"/>
        <w:jc w:val="center"/>
        <w:rPr>
          <w:rFonts w:ascii="Arial" w:hAnsi="Arial" w:cs="Arial"/>
          <w:b/>
          <w:color w:val="000000"/>
          <w:sz w:val="24"/>
          <w:szCs w:val="20"/>
        </w:rPr>
      </w:pPr>
    </w:p>
    <w:p w14:paraId="133DBA3F" w14:textId="085B9599" w:rsidR="00A250EF" w:rsidRPr="005A5D46" w:rsidRDefault="00A250EF" w:rsidP="00A250EF">
      <w:pPr>
        <w:widowControl w:val="0"/>
        <w:spacing w:after="0" w:line="360" w:lineRule="auto"/>
        <w:jc w:val="center"/>
        <w:rPr>
          <w:rFonts w:ascii="Arial" w:eastAsia="Arial" w:hAnsi="Arial" w:cs="Arial"/>
          <w:sz w:val="32"/>
          <w:szCs w:val="24"/>
          <w:lang w:eastAsia="ru-RU"/>
        </w:rPr>
      </w:pPr>
      <w:r w:rsidRPr="005A5D46">
        <w:rPr>
          <w:rFonts w:ascii="Arial" w:hAnsi="Arial" w:cs="Arial"/>
          <w:color w:val="000000"/>
          <w:sz w:val="24"/>
          <w:szCs w:val="20"/>
        </w:rPr>
        <w:t>Рисунок 11 – Испытательная схема при проверке условного тока короткого замыкания</w:t>
      </w:r>
    </w:p>
    <w:p w14:paraId="13A14351" w14:textId="65A2B305" w:rsidR="00A250EF" w:rsidRPr="006F5B15" w:rsidRDefault="00A250EF" w:rsidP="00A250E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6F5B15">
        <w:rPr>
          <w:rFonts w:ascii="Arial" w:eastAsia="Arial" w:hAnsi="Arial" w:cs="Arial"/>
          <w:sz w:val="24"/>
          <w:szCs w:val="24"/>
          <w:lang w:eastAsia="ru-RU"/>
        </w:rPr>
        <w:t>9.3.4.3 Испытательная схема и значения испытательных параметров</w:t>
      </w:r>
    </w:p>
    <w:p w14:paraId="6396E807" w14:textId="343DFCD5" w:rsidR="00A250EF" w:rsidRPr="00BC3CBB" w:rsidRDefault="00BC3CBB" w:rsidP="00BC3CB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BC3CBB">
        <w:rPr>
          <w:rFonts w:ascii="Arial" w:hAnsi="Arial" w:cs="Arial"/>
          <w:color w:val="000000"/>
          <w:sz w:val="24"/>
          <w:szCs w:val="24"/>
        </w:rPr>
        <w:t>Коммутационный элемент монтируют последовательно с устройством защиты от токов короткого замыкания, тип и характеристики которого указывает изготовитель, и коммутационным аппаратом, предназначенным для замыкания цепи при испытании</w:t>
      </w:r>
      <w:r w:rsidR="00A250EF" w:rsidRPr="00BC3CBB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226B46CE" w14:textId="46ACA019" w:rsidR="00A250EF" w:rsidRPr="00BC3CBB" w:rsidRDefault="00BC3CBB" w:rsidP="00BC3CB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BC3CBB">
        <w:rPr>
          <w:rFonts w:ascii="Arial" w:hAnsi="Arial" w:cs="Arial"/>
          <w:color w:val="000000"/>
          <w:sz w:val="24"/>
          <w:szCs w:val="24"/>
        </w:rPr>
        <w:t xml:space="preserve">Испытательная цепь должна иметь коэффициент мощности от 0,5 до 0,7 посредством включения в нее индуктивности без магнитного сердечника, соединенной последовательно с резистором, и </w:t>
      </w:r>
      <w:r w:rsidR="00AC0CC5">
        <w:rPr>
          <w:rFonts w:ascii="Arial" w:hAnsi="Arial" w:cs="Arial"/>
          <w:color w:val="000000"/>
          <w:sz w:val="24"/>
          <w:szCs w:val="24"/>
        </w:rPr>
        <w:t xml:space="preserve">должна </w:t>
      </w:r>
      <w:r w:rsidRPr="00BC3CBB">
        <w:rPr>
          <w:rFonts w:ascii="Arial" w:hAnsi="Arial" w:cs="Arial"/>
          <w:color w:val="000000"/>
          <w:sz w:val="24"/>
          <w:szCs w:val="24"/>
        </w:rPr>
        <w:t>быть отрегулирована на предполагаемый ток 1000 А или другое значение, если оно оговорено изготовителем, но не менее 100 А при номинальном значении рабочего напряжения. Напряжение в разомкнутой цепи должно составлять 1,1 максимального номинального рабочего напряжения коммутационного элемента.</w:t>
      </w:r>
    </w:p>
    <w:p w14:paraId="0890012B" w14:textId="46A86A05" w:rsidR="00A250EF" w:rsidRPr="00BC3CBB" w:rsidRDefault="00BC3CBB" w:rsidP="00BC3CB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BC3CBB">
        <w:rPr>
          <w:rFonts w:ascii="Arial" w:hAnsi="Arial" w:cs="Arial"/>
          <w:color w:val="000000"/>
          <w:sz w:val="24"/>
          <w:szCs w:val="24"/>
        </w:rPr>
        <w:t>Коммутационный элемент подключ</w:t>
      </w:r>
      <w:r w:rsidR="00617D58">
        <w:rPr>
          <w:rFonts w:ascii="Arial" w:hAnsi="Arial" w:cs="Arial"/>
          <w:color w:val="000000"/>
          <w:sz w:val="24"/>
          <w:szCs w:val="24"/>
        </w:rPr>
        <w:t>ают</w:t>
      </w:r>
      <w:r w:rsidRPr="00BC3CBB">
        <w:rPr>
          <w:rFonts w:ascii="Arial" w:hAnsi="Arial" w:cs="Arial"/>
          <w:color w:val="000000"/>
          <w:sz w:val="24"/>
          <w:szCs w:val="24"/>
        </w:rPr>
        <w:t xml:space="preserve"> к цепи с помощью проводника общей длиной 1 м и сечением, соответствующим рабочему току коммутационного элемента.</w:t>
      </w:r>
      <w:r w:rsidRPr="00BC3CBB">
        <w:rPr>
          <w:rFonts w:ascii="Arial" w:eastAsia="Arial" w:hAnsi="Arial" w:cs="Arial"/>
          <w:sz w:val="24"/>
          <w:szCs w:val="24"/>
          <w:lang w:eastAsia="ru-RU"/>
        </w:rPr>
        <w:t xml:space="preserve"> Для устройств с диапазоном испытательного тока </w:t>
      </w:r>
      <w:r w:rsidR="00AC0CC5">
        <w:rPr>
          <w:rFonts w:ascii="Arial" w:eastAsia="Arial" w:hAnsi="Arial" w:cs="Arial"/>
          <w:sz w:val="24"/>
          <w:szCs w:val="24"/>
          <w:lang w:eastAsia="ru-RU"/>
        </w:rPr>
        <w:t>не более</w:t>
      </w:r>
      <w:r w:rsidR="00AC0CC5" w:rsidRPr="00BC3CBB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BC3CBB">
        <w:rPr>
          <w:rFonts w:ascii="Arial" w:eastAsia="Arial" w:hAnsi="Arial" w:cs="Arial"/>
          <w:sz w:val="24"/>
          <w:szCs w:val="24"/>
          <w:lang w:eastAsia="ru-RU"/>
        </w:rPr>
        <w:t xml:space="preserve">8 А в соответствии с IEC 60947-1:2020, </w:t>
      </w:r>
      <w:r>
        <w:rPr>
          <w:rFonts w:ascii="Arial" w:eastAsia="Arial" w:hAnsi="Arial" w:cs="Arial"/>
          <w:sz w:val="24"/>
          <w:szCs w:val="24"/>
          <w:lang w:eastAsia="ru-RU"/>
        </w:rPr>
        <w:t>т</w:t>
      </w:r>
      <w:r w:rsidRPr="00BC3CBB">
        <w:rPr>
          <w:rFonts w:ascii="Arial" w:eastAsia="Arial" w:hAnsi="Arial" w:cs="Arial"/>
          <w:sz w:val="24"/>
          <w:szCs w:val="24"/>
          <w:lang w:eastAsia="ru-RU"/>
        </w:rPr>
        <w:t xml:space="preserve">аблица 9, испытание </w:t>
      </w:r>
      <w:r w:rsidR="00617D58">
        <w:rPr>
          <w:rFonts w:ascii="Arial" w:eastAsia="Arial" w:hAnsi="Arial" w:cs="Arial"/>
          <w:sz w:val="24"/>
          <w:szCs w:val="24"/>
          <w:lang w:eastAsia="ru-RU"/>
        </w:rPr>
        <w:t>допускается</w:t>
      </w:r>
      <w:r w:rsidR="00617D58" w:rsidRPr="00BC3CBB">
        <w:rPr>
          <w:rFonts w:ascii="Arial" w:eastAsia="Arial" w:hAnsi="Arial" w:cs="Arial"/>
          <w:sz w:val="24"/>
          <w:szCs w:val="24"/>
          <w:lang w:eastAsia="ru-RU"/>
        </w:rPr>
        <w:t xml:space="preserve"> провод</w:t>
      </w:r>
      <w:r w:rsidR="00617D58">
        <w:rPr>
          <w:rFonts w:ascii="Arial" w:eastAsia="Arial" w:hAnsi="Arial" w:cs="Arial"/>
          <w:sz w:val="24"/>
          <w:szCs w:val="24"/>
          <w:lang w:eastAsia="ru-RU"/>
        </w:rPr>
        <w:t>ить</w:t>
      </w:r>
      <w:r w:rsidR="00617D58" w:rsidRPr="00BC3CBB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BC3CBB">
        <w:rPr>
          <w:rFonts w:ascii="Arial" w:eastAsia="Arial" w:hAnsi="Arial" w:cs="Arial"/>
          <w:sz w:val="24"/>
          <w:szCs w:val="24"/>
          <w:lang w:eastAsia="ru-RU"/>
        </w:rPr>
        <w:t>с минимальным поперечным сечением 1 мм</w:t>
      </w:r>
      <w:r w:rsidRPr="00BC3CBB">
        <w:rPr>
          <w:rFonts w:ascii="Arial" w:eastAsia="Arial" w:hAnsi="Arial" w:cs="Arial"/>
          <w:sz w:val="24"/>
          <w:szCs w:val="24"/>
          <w:vertAlign w:val="superscript"/>
          <w:lang w:eastAsia="ru-RU"/>
        </w:rPr>
        <w:t>2</w:t>
      </w:r>
      <w:r w:rsidRPr="00BC3CBB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24C049C3" w14:textId="77777777" w:rsidR="00533966" w:rsidRPr="006F5B15" w:rsidRDefault="00533966" w:rsidP="00533966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6F5B15">
        <w:rPr>
          <w:rFonts w:ascii="Arial" w:eastAsia="Arial" w:hAnsi="Arial" w:cs="Arial"/>
          <w:sz w:val="24"/>
          <w:szCs w:val="24"/>
          <w:lang w:eastAsia="ru-RU"/>
        </w:rPr>
        <w:t>9.3.4.4 Состояние коммутационного элемента после испытания</w:t>
      </w:r>
    </w:p>
    <w:p w14:paraId="7FDA816C" w14:textId="77777777" w:rsidR="00533966" w:rsidRPr="00533966" w:rsidRDefault="00533966" w:rsidP="00533966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33966">
        <w:rPr>
          <w:rFonts w:ascii="Arial" w:eastAsia="Arial" w:hAnsi="Arial" w:cs="Arial"/>
          <w:sz w:val="24"/>
          <w:szCs w:val="24"/>
          <w:lang w:eastAsia="ru-RU"/>
        </w:rPr>
        <w:t>Следующие критерии должны быть полностью соблюдены.</w:t>
      </w:r>
    </w:p>
    <w:p w14:paraId="3B92410A" w14:textId="04A15C68" w:rsidR="00533966" w:rsidRPr="00533966" w:rsidRDefault="00533966" w:rsidP="00533966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33966">
        <w:rPr>
          <w:rFonts w:ascii="Arial" w:hAnsi="Arial" w:cs="Arial"/>
          <w:color w:val="000000"/>
          <w:sz w:val="24"/>
          <w:szCs w:val="24"/>
        </w:rPr>
        <w:t>a) после испытания на короткое замыкание должна быть обеспечена возможность отключения коммутационных элементов с помощью штатного механизма управления;</w:t>
      </w:r>
    </w:p>
    <w:p w14:paraId="2329FA75" w14:textId="5A0B615E" w:rsidR="00A250EF" w:rsidRPr="00533966" w:rsidRDefault="00533966" w:rsidP="00533966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33966">
        <w:rPr>
          <w:rFonts w:ascii="Arial" w:hAnsi="Arial" w:cs="Arial"/>
          <w:color w:val="000000"/>
          <w:sz w:val="24"/>
          <w:szCs w:val="24"/>
        </w:rPr>
        <w:t xml:space="preserve">b) </w:t>
      </w:r>
      <w:r w:rsidR="00AC0CC5">
        <w:rPr>
          <w:rFonts w:ascii="Arial" w:eastAsia="Arial" w:hAnsi="Arial" w:cs="Arial"/>
          <w:sz w:val="24"/>
          <w:szCs w:val="24"/>
          <w:lang w:eastAsia="ru-RU"/>
        </w:rPr>
        <w:t>п</w:t>
      </w:r>
      <w:r w:rsidR="00AC0CC5" w:rsidRPr="00533966">
        <w:rPr>
          <w:rFonts w:ascii="Arial" w:eastAsia="Arial" w:hAnsi="Arial" w:cs="Arial"/>
          <w:sz w:val="24"/>
          <w:szCs w:val="24"/>
          <w:lang w:eastAsia="ru-RU"/>
        </w:rPr>
        <w:t xml:space="preserve">осле </w:t>
      </w:r>
      <w:r w:rsidRPr="00533966">
        <w:rPr>
          <w:rFonts w:ascii="Arial" w:eastAsia="Arial" w:hAnsi="Arial" w:cs="Arial"/>
          <w:sz w:val="24"/>
          <w:szCs w:val="24"/>
          <w:lang w:eastAsia="ru-RU"/>
        </w:rPr>
        <w:t xml:space="preserve">испытания аппарат должен выдерживать напряжение </w:t>
      </w:r>
      <w:r w:rsidRPr="00533966">
        <w:rPr>
          <w:rFonts w:ascii="Arial" w:eastAsia="Arial" w:hAnsi="Arial" w:cs="Arial"/>
          <w:sz w:val="24"/>
          <w:szCs w:val="24"/>
          <w:lang w:eastAsia="ru-RU"/>
        </w:rPr>
        <w:lastRenderedPageBreak/>
        <w:t xml:space="preserve">промышленной частоты 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равное </w:t>
      </w:r>
      <w:r w:rsidRPr="00533966">
        <w:rPr>
          <w:rFonts w:ascii="Arial" w:eastAsia="Arial" w:hAnsi="Arial" w:cs="Arial"/>
          <w:sz w:val="24"/>
          <w:szCs w:val="24"/>
          <w:lang w:eastAsia="ru-RU"/>
        </w:rPr>
        <w:t>2</w:t>
      </w:r>
      <w:r w:rsidRPr="00533966">
        <w:rPr>
          <w:rFonts w:ascii="Arial" w:eastAsia="Arial" w:hAnsi="Arial" w:cs="Arial"/>
          <w:i/>
          <w:sz w:val="24"/>
          <w:szCs w:val="24"/>
          <w:lang w:eastAsia="ru-RU"/>
        </w:rPr>
        <w:t>U</w:t>
      </w:r>
      <w:r w:rsidRPr="00533966">
        <w:rPr>
          <w:rFonts w:ascii="Arial" w:eastAsia="Arial" w:hAnsi="Arial" w:cs="Arial"/>
          <w:sz w:val="24"/>
          <w:szCs w:val="24"/>
          <w:vertAlign w:val="subscript"/>
          <w:lang w:eastAsia="ru-RU"/>
        </w:rPr>
        <w:t>e</w:t>
      </w:r>
      <w:r w:rsidRPr="00533966">
        <w:rPr>
          <w:rFonts w:ascii="Arial" w:eastAsia="Arial" w:hAnsi="Arial" w:cs="Arial"/>
          <w:sz w:val="24"/>
          <w:szCs w:val="24"/>
          <w:lang w:eastAsia="ru-RU"/>
        </w:rPr>
        <w:t>, но не менее 1000 В</w:t>
      </w:r>
      <w:r w:rsidR="008675C5">
        <w:rPr>
          <w:rFonts w:ascii="Arial" w:eastAsia="Arial" w:hAnsi="Arial" w:cs="Arial"/>
          <w:sz w:val="24"/>
          <w:szCs w:val="24"/>
          <w:lang w:eastAsia="ru-RU"/>
        </w:rPr>
        <w:t>,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</w:t>
      </w:r>
      <w:r w:rsidRPr="00533966">
        <w:rPr>
          <w:rFonts w:ascii="Arial" w:eastAsia="Arial" w:hAnsi="Arial" w:cs="Arial"/>
          <w:sz w:val="24"/>
          <w:szCs w:val="24"/>
          <w:lang w:eastAsia="ru-RU"/>
        </w:rPr>
        <w:t xml:space="preserve"> 9.3.3.4.1.</w:t>
      </w:r>
    </w:p>
    <w:p w14:paraId="7CA0C0D4" w14:textId="77777777" w:rsidR="008675C5" w:rsidRPr="008675C5" w:rsidRDefault="008675C5" w:rsidP="008675C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8675C5">
        <w:rPr>
          <w:rFonts w:ascii="Arial" w:eastAsia="Arial" w:hAnsi="Arial" w:cs="Arial"/>
          <w:b/>
          <w:sz w:val="24"/>
          <w:szCs w:val="24"/>
          <w:lang w:eastAsia="ru-RU"/>
        </w:rPr>
        <w:t>9.4 Испытания на ЭМС</w:t>
      </w:r>
    </w:p>
    <w:p w14:paraId="3E128DC3" w14:textId="77777777" w:rsidR="008675C5" w:rsidRPr="008675C5" w:rsidRDefault="008675C5" w:rsidP="008675C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8675C5">
        <w:rPr>
          <w:rFonts w:ascii="Arial" w:eastAsia="Arial" w:hAnsi="Arial" w:cs="Arial"/>
          <w:b/>
          <w:sz w:val="24"/>
          <w:szCs w:val="24"/>
          <w:lang w:eastAsia="ru-RU"/>
        </w:rPr>
        <w:t>9.4.1 Общие положения</w:t>
      </w:r>
    </w:p>
    <w:p w14:paraId="68D53858" w14:textId="4202617B" w:rsidR="008675C5" w:rsidRPr="008675C5" w:rsidRDefault="008675C5" w:rsidP="008675C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Пункт</w:t>
      </w:r>
      <w:r w:rsidR="0083279A">
        <w:rPr>
          <w:rFonts w:ascii="Arial" w:eastAsia="Arial" w:hAnsi="Arial" w:cs="Arial"/>
          <w:sz w:val="24"/>
          <w:szCs w:val="24"/>
          <w:lang w:eastAsia="ru-RU"/>
        </w:rPr>
        <w:t>ы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9.3.2.1 </w:t>
      </w:r>
      <w:r w:rsidR="0083279A">
        <w:rPr>
          <w:rFonts w:ascii="Arial" w:eastAsia="Arial" w:hAnsi="Arial" w:cs="Arial"/>
          <w:sz w:val="24"/>
          <w:szCs w:val="24"/>
          <w:lang w:eastAsia="ru-RU"/>
        </w:rPr>
        <w:t>и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8675C5">
        <w:rPr>
          <w:rFonts w:ascii="Arial" w:eastAsia="Arial" w:hAnsi="Arial" w:cs="Arial"/>
          <w:sz w:val="24"/>
          <w:szCs w:val="24"/>
          <w:lang w:eastAsia="ru-RU"/>
        </w:rPr>
        <w:t xml:space="preserve">9.4.1 IEC 60947-1:2020 применяют </w:t>
      </w:r>
      <w:r w:rsidR="00DF5809">
        <w:rPr>
          <w:rFonts w:ascii="Arial" w:eastAsia="Arial" w:hAnsi="Arial" w:cs="Arial"/>
          <w:sz w:val="24"/>
          <w:szCs w:val="24"/>
          <w:lang w:eastAsia="ru-RU"/>
        </w:rPr>
        <w:t>с нижеприведенными</w:t>
      </w:r>
      <w:r w:rsidRPr="008675C5">
        <w:rPr>
          <w:rFonts w:ascii="Arial" w:eastAsia="Arial" w:hAnsi="Arial" w:cs="Arial"/>
          <w:sz w:val="24"/>
          <w:szCs w:val="24"/>
          <w:lang w:eastAsia="ru-RU"/>
        </w:rPr>
        <w:t xml:space="preserve"> дополнениями</w:t>
      </w:r>
      <w:r w:rsidR="00D40A50">
        <w:rPr>
          <w:rFonts w:ascii="Arial" w:eastAsia="Arial" w:hAnsi="Arial" w:cs="Arial"/>
          <w:sz w:val="24"/>
          <w:szCs w:val="24"/>
          <w:lang w:eastAsia="ru-RU"/>
        </w:rPr>
        <w:t>:</w:t>
      </w:r>
    </w:p>
    <w:p w14:paraId="5807B6B3" w14:textId="2C7714DF" w:rsidR="008675C5" w:rsidRPr="00BF7BCC" w:rsidRDefault="00BF7BCC" w:rsidP="008675C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-</w:t>
      </w:r>
      <w:r w:rsidRPr="008675C5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D40A50" w:rsidRPr="00D45CDB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аппаратура</w:t>
      </w:r>
      <w:r w:rsidR="00D40A50" w:rsidRPr="00D45CDB">
        <w:rPr>
          <w:rFonts w:ascii="Arial" w:hAnsi="Arial" w:cs="Arial"/>
          <w:color w:val="000000"/>
          <w:sz w:val="24"/>
          <w:szCs w:val="24"/>
        </w:rPr>
        <w:t xml:space="preserve"> </w:t>
      </w:r>
      <w:r w:rsidRPr="00D45CDB">
        <w:rPr>
          <w:rFonts w:ascii="Arial" w:hAnsi="Arial" w:cs="Arial"/>
          <w:color w:val="000000"/>
          <w:sz w:val="24"/>
          <w:szCs w:val="24"/>
        </w:rPr>
        <w:t>для цепей управления</w:t>
      </w:r>
      <w:r w:rsidRPr="00D45CDB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, предназначенная</w:t>
      </w:r>
      <w:r w:rsidRPr="00D45CDB">
        <w:rPr>
          <w:rFonts w:ascii="Arial" w:hAnsi="Arial" w:cs="Arial"/>
          <w:color w:val="000000"/>
          <w:sz w:val="24"/>
          <w:szCs w:val="24"/>
        </w:rPr>
        <w:t xml:space="preserve"> для установки в отверстие панели, должна быть установлена в отверстие, которое расположено в центре заземленной квадратной металлической пластины</w:t>
      </w:r>
      <w:r w:rsidR="00D40A50">
        <w:rPr>
          <w:rFonts w:ascii="Arial" w:hAnsi="Arial" w:cs="Arial"/>
          <w:color w:val="000000"/>
          <w:sz w:val="24"/>
          <w:szCs w:val="24"/>
        </w:rPr>
        <w:t>;</w:t>
      </w:r>
    </w:p>
    <w:p w14:paraId="1BCD378B" w14:textId="15F5804A" w:rsidR="00A250EF" w:rsidRPr="00BF7BCC" w:rsidRDefault="00D40A50" w:rsidP="008675C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-</w:t>
      </w:r>
      <w:r w:rsidR="00CF329E">
        <w:rPr>
          <w:rFonts w:eastAsia="Calibri"/>
          <w:sz w:val="24"/>
          <w:szCs w:val="24"/>
        </w:rPr>
        <w:t xml:space="preserve"> </w:t>
      </w:r>
      <w:r w:rsidRPr="00D45CDB">
        <w:rPr>
          <w:rFonts w:ascii="Arial" w:eastAsia="Calibri" w:hAnsi="Arial" w:cs="Arial"/>
          <w:sz w:val="24"/>
          <w:szCs w:val="24"/>
        </w:rPr>
        <w:t xml:space="preserve">аппаратуру </w:t>
      </w:r>
      <w:r w:rsidR="00BF7BCC" w:rsidRPr="00D45CDB">
        <w:rPr>
          <w:rFonts w:ascii="Arial" w:eastAsia="Calibri" w:hAnsi="Arial" w:cs="Arial"/>
          <w:sz w:val="24"/>
          <w:szCs w:val="24"/>
        </w:rPr>
        <w:t>для цепей управления, предназначенную для установки на поверхностях или на стандартных рейках, устанавливают непосредственно на заземленной квадратной металлической пластине или на стандартной рейке, которая закреплена на заземленной квадратной металлической пластине</w:t>
      </w:r>
      <w:r>
        <w:rPr>
          <w:rFonts w:ascii="Arial" w:eastAsia="Calibri" w:hAnsi="Arial" w:cs="Arial"/>
          <w:sz w:val="24"/>
          <w:szCs w:val="24"/>
        </w:rPr>
        <w:t>;</w:t>
      </w:r>
    </w:p>
    <w:p w14:paraId="01E58249" w14:textId="6028A30A" w:rsidR="0083279A" w:rsidRPr="00E60200" w:rsidRDefault="00D40A50" w:rsidP="0083279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-</w:t>
      </w:r>
      <w:r w:rsidR="00E60200" w:rsidRPr="00E60200">
        <w:rPr>
          <w:color w:val="000000"/>
          <w:sz w:val="24"/>
          <w:szCs w:val="24"/>
          <w:shd w:val="clear" w:color="auto" w:fill="FFFFFF" w:themeFill="background1"/>
        </w:rPr>
        <w:t xml:space="preserve"> </w:t>
      </w:r>
      <w:r w:rsidRPr="00D40A50">
        <w:rPr>
          <w:rStyle w:val="2659"/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аппаратуру</w:t>
      </w:r>
      <w:r w:rsidRPr="00D40A50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="00E60200" w:rsidRPr="00D40A50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для цепей управления, предназначенную</w:t>
      </w:r>
      <w:r w:rsidR="00E60200" w:rsidRPr="00D40A50">
        <w:rPr>
          <w:rFonts w:ascii="Arial" w:hAnsi="Arial" w:cs="Arial"/>
          <w:color w:val="000000"/>
          <w:sz w:val="24"/>
          <w:szCs w:val="24"/>
        </w:rPr>
        <w:t xml:space="preserve"> для установки в соответствующих металлических корпусах, устанавливают в заземленном металлическом корпусе с наименьшим доступным размером или на заземленной приблизительно квадратной металлической пластине в зависимости от того, какая конфигурация дает наихудшие результат</w:t>
      </w:r>
      <w:r>
        <w:rPr>
          <w:rFonts w:ascii="Arial" w:hAnsi="Arial" w:cs="Arial"/>
          <w:color w:val="000000"/>
          <w:sz w:val="24"/>
          <w:szCs w:val="24"/>
        </w:rPr>
        <w:t>;</w:t>
      </w:r>
    </w:p>
    <w:p w14:paraId="209CDD18" w14:textId="28CD37DD" w:rsidR="00A250EF" w:rsidRDefault="00BF7BCC" w:rsidP="00A02C5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-</w:t>
      </w:r>
      <w:r w:rsidRPr="0083279A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D40A50" w:rsidRPr="0083279A">
        <w:rPr>
          <w:rFonts w:ascii="Arial" w:eastAsia="Arial" w:hAnsi="Arial" w:cs="Arial"/>
          <w:sz w:val="24"/>
          <w:szCs w:val="24"/>
          <w:lang w:eastAsia="ru-RU"/>
        </w:rPr>
        <w:t xml:space="preserve">размер </w:t>
      </w:r>
      <w:r w:rsidR="0083279A" w:rsidRPr="0083279A">
        <w:rPr>
          <w:rFonts w:ascii="Arial" w:eastAsia="Arial" w:hAnsi="Arial" w:cs="Arial"/>
          <w:sz w:val="24"/>
          <w:szCs w:val="24"/>
          <w:lang w:eastAsia="ru-RU"/>
        </w:rPr>
        <w:t xml:space="preserve">металлической пластины должен быть (300 x 300) </w:t>
      </w:r>
      <w:r w:rsidR="00116A1B">
        <w:rPr>
          <w:rFonts w:ascii="Arial" w:eastAsia="Arial" w:hAnsi="Arial" w:cs="Arial"/>
          <w:sz w:val="24"/>
          <w:szCs w:val="24"/>
          <w:lang w:eastAsia="ru-RU"/>
        </w:rPr>
        <w:t>±</w:t>
      </w:r>
      <w:r w:rsidR="0083279A" w:rsidRPr="0083279A">
        <w:rPr>
          <w:rFonts w:ascii="Arial" w:eastAsia="Arial" w:hAnsi="Arial" w:cs="Arial"/>
          <w:sz w:val="24"/>
          <w:szCs w:val="24"/>
          <w:lang w:eastAsia="ru-RU"/>
        </w:rPr>
        <w:t>50 мм, а толщина</w:t>
      </w:r>
      <w:r w:rsidR="00A02C5B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m:oMath>
        <m:sSubSup>
          <m:sSubSupPr>
            <m:ctrlPr>
              <w:rPr>
                <w:rFonts w:ascii="Cambria Math" w:eastAsia="Arial" w:hAnsi="Cambria Math" w:cs="Arial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Arial" w:hAnsi="Cambria Math" w:cs="Arial"/>
                <w:sz w:val="24"/>
                <w:szCs w:val="24"/>
                <w:lang w:eastAsia="ru-RU"/>
              </w:rPr>
              <m:t>1,5</m:t>
            </m:r>
          </m:e>
          <m:sub/>
          <m:sup>
            <m:r>
              <w:rPr>
                <w:rFonts w:ascii="Cambria Math" w:eastAsia="Arial" w:hAnsi="Cambria Math" w:cs="Arial"/>
                <w:sz w:val="24"/>
                <w:szCs w:val="24"/>
                <w:lang w:eastAsia="ru-RU"/>
              </w:rPr>
              <m:t>+0,5</m:t>
            </m:r>
          </m:sup>
        </m:sSubSup>
      </m:oMath>
      <w:r w:rsidR="00A02C5B">
        <w:rPr>
          <w:rFonts w:ascii="Arial" w:eastAsia="Arial" w:hAnsi="Arial" w:cs="Arial"/>
          <w:sz w:val="24"/>
          <w:szCs w:val="24"/>
          <w:lang w:eastAsia="ru-RU"/>
        </w:rPr>
        <w:t xml:space="preserve"> мм</w:t>
      </w:r>
      <w:r w:rsidR="00D40A50">
        <w:rPr>
          <w:rFonts w:ascii="Arial" w:eastAsia="Arial" w:hAnsi="Arial" w:cs="Arial"/>
          <w:sz w:val="24"/>
          <w:szCs w:val="24"/>
          <w:lang w:eastAsia="ru-RU"/>
        </w:rPr>
        <w:t>;</w:t>
      </w:r>
    </w:p>
    <w:p w14:paraId="512BE179" w14:textId="496405C0" w:rsidR="00116A1B" w:rsidRPr="00116A1B" w:rsidRDefault="00E60200" w:rsidP="00116A1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-</w:t>
      </w:r>
      <w:r w:rsidRPr="00116A1B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D40A50" w:rsidRPr="00116A1B">
        <w:rPr>
          <w:rFonts w:ascii="Arial" w:eastAsia="Arial" w:hAnsi="Arial" w:cs="Arial"/>
          <w:sz w:val="24"/>
          <w:szCs w:val="24"/>
          <w:lang w:eastAsia="ru-RU"/>
        </w:rPr>
        <w:t xml:space="preserve">если </w:t>
      </w:r>
      <w:r w:rsidR="00116A1B" w:rsidRPr="00116A1B">
        <w:rPr>
          <w:rFonts w:ascii="Arial" w:eastAsia="Arial" w:hAnsi="Arial" w:cs="Arial"/>
          <w:sz w:val="24"/>
          <w:szCs w:val="24"/>
          <w:lang w:eastAsia="ru-RU"/>
        </w:rPr>
        <w:t>иное не требуется базовой публикацией ЭМС, соединительные провода должны быть</w:t>
      </w:r>
      <w:r w:rsidR="00116A1B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m:oMath>
        <m:sSubSup>
          <m:sSubSupPr>
            <m:ctrlPr>
              <w:rPr>
                <w:rFonts w:ascii="Cambria Math" w:eastAsia="Arial" w:hAnsi="Cambria Math" w:cs="Arial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Arial" w:hAnsi="Cambria Math" w:cs="Arial"/>
                <w:sz w:val="24"/>
                <w:szCs w:val="24"/>
                <w:lang w:eastAsia="ru-RU"/>
              </w:rPr>
              <m:t>2</m:t>
            </m:r>
          </m:e>
          <m:sub/>
          <m:sup>
            <m:r>
              <w:rPr>
                <w:rFonts w:ascii="Cambria Math" w:eastAsia="Arial" w:hAnsi="Cambria Math" w:cs="Arial"/>
                <w:sz w:val="24"/>
                <w:szCs w:val="24"/>
                <w:lang w:eastAsia="ru-RU"/>
              </w:rPr>
              <m:t>+0,1</m:t>
            </m:r>
          </m:sup>
        </m:sSubSup>
      </m:oMath>
      <w:r w:rsidR="00116A1B">
        <w:rPr>
          <w:rFonts w:ascii="Arial" w:eastAsia="Arial" w:hAnsi="Arial" w:cs="Arial"/>
          <w:sz w:val="24"/>
          <w:szCs w:val="24"/>
          <w:lang w:eastAsia="ru-RU"/>
        </w:rPr>
        <w:t xml:space="preserve"> м.</w:t>
      </w:r>
      <w:r w:rsidR="00116A1B" w:rsidRPr="00116A1B">
        <w:rPr>
          <w:rFonts w:ascii="Arial" w:eastAsia="Arial" w:hAnsi="Arial" w:cs="Arial"/>
          <w:sz w:val="24"/>
          <w:szCs w:val="24"/>
          <w:lang w:eastAsia="ru-RU"/>
        </w:rPr>
        <w:t xml:space="preserve"> Если длина соединительных проводов отличается от 2 м, </w:t>
      </w:r>
      <w:r w:rsidR="00617D58" w:rsidRPr="00116A1B">
        <w:rPr>
          <w:rFonts w:ascii="Arial" w:eastAsia="Arial" w:hAnsi="Arial" w:cs="Arial"/>
          <w:sz w:val="24"/>
          <w:szCs w:val="24"/>
          <w:lang w:eastAsia="ru-RU"/>
        </w:rPr>
        <w:t>длин</w:t>
      </w:r>
      <w:r w:rsidR="00617D58">
        <w:rPr>
          <w:rFonts w:ascii="Arial" w:eastAsia="Arial" w:hAnsi="Arial" w:cs="Arial"/>
          <w:sz w:val="24"/>
          <w:szCs w:val="24"/>
          <w:lang w:eastAsia="ru-RU"/>
        </w:rPr>
        <w:t>у</w:t>
      </w:r>
      <w:r w:rsidR="00617D58" w:rsidRPr="00116A1B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116A1B" w:rsidRPr="00116A1B">
        <w:rPr>
          <w:rFonts w:ascii="Arial" w:eastAsia="Arial" w:hAnsi="Arial" w:cs="Arial"/>
          <w:sz w:val="24"/>
          <w:szCs w:val="24"/>
          <w:lang w:eastAsia="ru-RU"/>
        </w:rPr>
        <w:t>указ</w:t>
      </w:r>
      <w:r w:rsidR="00617D58">
        <w:rPr>
          <w:rFonts w:ascii="Arial" w:eastAsia="Arial" w:hAnsi="Arial" w:cs="Arial"/>
          <w:sz w:val="24"/>
          <w:szCs w:val="24"/>
          <w:lang w:eastAsia="ru-RU"/>
        </w:rPr>
        <w:t>ывают</w:t>
      </w:r>
      <w:r w:rsidR="00116A1B" w:rsidRPr="00116A1B">
        <w:rPr>
          <w:rFonts w:ascii="Arial" w:eastAsia="Arial" w:hAnsi="Arial" w:cs="Arial"/>
          <w:sz w:val="24"/>
          <w:szCs w:val="24"/>
          <w:lang w:eastAsia="ru-RU"/>
        </w:rPr>
        <w:t xml:space="preserve"> в</w:t>
      </w:r>
      <w:r w:rsidR="00116A1B">
        <w:rPr>
          <w:rFonts w:ascii="Arial" w:eastAsia="Arial" w:hAnsi="Arial" w:cs="Arial"/>
          <w:sz w:val="24"/>
          <w:szCs w:val="24"/>
          <w:lang w:eastAsia="ru-RU"/>
        </w:rPr>
        <w:t xml:space="preserve"> протоколе</w:t>
      </w:r>
      <w:r w:rsidR="00116A1B" w:rsidRPr="00116A1B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116A1B">
        <w:rPr>
          <w:rFonts w:ascii="Arial" w:eastAsia="Arial" w:hAnsi="Arial" w:cs="Arial"/>
          <w:sz w:val="24"/>
          <w:szCs w:val="24"/>
          <w:lang w:eastAsia="ru-RU"/>
        </w:rPr>
        <w:t>испытаний</w:t>
      </w:r>
      <w:r w:rsidR="00D40A50">
        <w:rPr>
          <w:rFonts w:ascii="Arial" w:eastAsia="Arial" w:hAnsi="Arial" w:cs="Arial"/>
          <w:sz w:val="24"/>
          <w:szCs w:val="24"/>
          <w:lang w:eastAsia="ru-RU"/>
        </w:rPr>
        <w:t>;</w:t>
      </w:r>
    </w:p>
    <w:p w14:paraId="6FF16E96" w14:textId="32B678C8" w:rsidR="00A250EF" w:rsidRPr="00E60200" w:rsidRDefault="00BF7BCC" w:rsidP="00116A1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-</w:t>
      </w:r>
      <w:r w:rsidRPr="00116A1B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E60200" w:rsidRPr="00D40A50">
        <w:rPr>
          <w:rFonts w:ascii="Arial" w:hAnsi="Arial" w:cs="Arial"/>
          <w:color w:val="000000"/>
          <w:sz w:val="24"/>
          <w:szCs w:val="24"/>
        </w:rPr>
        <w:t>аппаратур</w:t>
      </w:r>
      <w:r w:rsidR="00363388">
        <w:rPr>
          <w:rFonts w:ascii="Arial" w:hAnsi="Arial" w:cs="Arial"/>
          <w:color w:val="000000"/>
          <w:sz w:val="24"/>
          <w:szCs w:val="24"/>
        </w:rPr>
        <w:t>а</w:t>
      </w:r>
      <w:r w:rsidR="00E60200" w:rsidRPr="00D40A50">
        <w:rPr>
          <w:rFonts w:ascii="Arial" w:hAnsi="Arial" w:cs="Arial"/>
          <w:color w:val="000000"/>
          <w:sz w:val="24"/>
          <w:szCs w:val="24"/>
        </w:rPr>
        <w:t xml:space="preserve"> для цепей управления, </w:t>
      </w:r>
      <w:r w:rsidR="00E60200" w:rsidRPr="00D40A50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не имеющ</w:t>
      </w:r>
      <w:r w:rsidR="00CD5DAA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ая</w:t>
      </w:r>
      <w:r w:rsidR="00E60200" w:rsidRPr="00D40A50">
        <w:rPr>
          <w:rFonts w:ascii="Arial" w:hAnsi="Arial" w:cs="Arial"/>
          <w:color w:val="000000"/>
          <w:sz w:val="24"/>
          <w:szCs w:val="24"/>
        </w:rPr>
        <w:t xml:space="preserve"> встроенных кабелей, тип использу</w:t>
      </w:r>
      <w:r w:rsidR="007403B7">
        <w:rPr>
          <w:rFonts w:ascii="Arial" w:hAnsi="Arial" w:cs="Arial"/>
          <w:color w:val="000000"/>
          <w:sz w:val="24"/>
          <w:szCs w:val="24"/>
        </w:rPr>
        <w:t xml:space="preserve">емого кабеля или провода должен </w:t>
      </w:r>
      <w:r w:rsidR="00E60200" w:rsidRPr="00D40A50">
        <w:rPr>
          <w:rFonts w:ascii="Arial" w:hAnsi="Arial" w:cs="Arial"/>
          <w:color w:val="000000"/>
          <w:sz w:val="24"/>
          <w:szCs w:val="24"/>
        </w:rPr>
        <w:t>соответствовать технической документации н</w:t>
      </w:r>
      <w:r w:rsidR="007403B7">
        <w:rPr>
          <w:rFonts w:ascii="Arial" w:hAnsi="Arial" w:cs="Arial"/>
          <w:color w:val="000000"/>
          <w:sz w:val="24"/>
          <w:szCs w:val="24"/>
        </w:rPr>
        <w:t xml:space="preserve">а изделие и записан в протоколе </w:t>
      </w:r>
      <w:r w:rsidR="00E60200" w:rsidRPr="00D40A50">
        <w:rPr>
          <w:rFonts w:ascii="Arial" w:hAnsi="Arial" w:cs="Arial"/>
          <w:color w:val="000000"/>
          <w:sz w:val="24"/>
          <w:szCs w:val="24"/>
        </w:rPr>
        <w:t>испытаний</w:t>
      </w:r>
      <w:r w:rsidR="00D40A50">
        <w:rPr>
          <w:rFonts w:ascii="Arial" w:hAnsi="Arial" w:cs="Arial"/>
          <w:color w:val="000000"/>
          <w:sz w:val="24"/>
          <w:szCs w:val="24"/>
        </w:rPr>
        <w:t>;</w:t>
      </w:r>
    </w:p>
    <w:p w14:paraId="603E1C25" w14:textId="5A805E7A" w:rsidR="00FE37D1" w:rsidRPr="00FE37D1" w:rsidRDefault="00BF7BCC" w:rsidP="00FE37D1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 xml:space="preserve">- </w:t>
      </w:r>
      <w:r w:rsidR="00D40A50">
        <w:rPr>
          <w:rFonts w:ascii="Arial" w:eastAsia="Arial" w:hAnsi="Arial" w:cs="Arial"/>
          <w:sz w:val="24"/>
          <w:szCs w:val="24"/>
          <w:lang w:eastAsia="ru-RU"/>
        </w:rPr>
        <w:t xml:space="preserve">испытуемый </w:t>
      </w:r>
      <w:r w:rsidR="00B67DFA">
        <w:rPr>
          <w:rFonts w:ascii="Arial" w:eastAsia="Arial" w:hAnsi="Arial" w:cs="Arial"/>
          <w:sz w:val="24"/>
          <w:szCs w:val="24"/>
          <w:lang w:eastAsia="ru-RU"/>
        </w:rPr>
        <w:t>электроаппарат должен</w:t>
      </w:r>
      <w:r w:rsidR="00FE37D1" w:rsidRPr="00FE37D1">
        <w:rPr>
          <w:rFonts w:ascii="Arial" w:eastAsia="Arial" w:hAnsi="Arial" w:cs="Arial"/>
          <w:sz w:val="24"/>
          <w:szCs w:val="24"/>
          <w:lang w:eastAsia="ru-RU"/>
        </w:rPr>
        <w:t xml:space="preserve"> находиться во включенном состоянии или в </w:t>
      </w:r>
      <w:r w:rsidR="00945264">
        <w:rPr>
          <w:rFonts w:ascii="Arial" w:eastAsia="Arial" w:hAnsi="Arial" w:cs="Arial"/>
          <w:sz w:val="24"/>
          <w:szCs w:val="24"/>
          <w:lang w:eastAsia="ru-RU"/>
        </w:rPr>
        <w:t>отключенном</w:t>
      </w:r>
      <w:r w:rsidR="00FE37D1" w:rsidRPr="00FE37D1">
        <w:rPr>
          <w:rFonts w:ascii="Arial" w:eastAsia="Arial" w:hAnsi="Arial" w:cs="Arial"/>
          <w:sz w:val="24"/>
          <w:szCs w:val="24"/>
          <w:lang w:eastAsia="ru-RU"/>
        </w:rPr>
        <w:t xml:space="preserve"> состоянии в зависимости от того, что хуже. Проверенное состояние запис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ывают</w:t>
      </w:r>
      <w:r w:rsidR="00FE37D1" w:rsidRPr="00FE37D1">
        <w:rPr>
          <w:rFonts w:ascii="Arial" w:eastAsia="Arial" w:hAnsi="Arial" w:cs="Arial"/>
          <w:sz w:val="24"/>
          <w:szCs w:val="24"/>
          <w:lang w:eastAsia="ru-RU"/>
        </w:rPr>
        <w:t xml:space="preserve"> в протоколе испытаний. Если наихудший случай не может быть оценен </w:t>
      </w:r>
      <w:r w:rsidR="00B342D8">
        <w:rPr>
          <w:rFonts w:ascii="Arial" w:eastAsia="Arial" w:hAnsi="Arial" w:cs="Arial"/>
          <w:sz w:val="24"/>
          <w:szCs w:val="24"/>
          <w:lang w:eastAsia="ru-RU"/>
        </w:rPr>
        <w:t xml:space="preserve">путем проведения </w:t>
      </w:r>
      <w:r w:rsidR="00B342D8" w:rsidRPr="00FE37D1">
        <w:rPr>
          <w:rFonts w:ascii="Arial" w:eastAsia="Arial" w:hAnsi="Arial" w:cs="Arial"/>
          <w:sz w:val="24"/>
          <w:szCs w:val="24"/>
          <w:lang w:eastAsia="ru-RU"/>
        </w:rPr>
        <w:t>предварительны</w:t>
      </w:r>
      <w:r w:rsidR="00B342D8">
        <w:rPr>
          <w:rFonts w:ascii="Arial" w:eastAsia="Arial" w:hAnsi="Arial" w:cs="Arial"/>
          <w:sz w:val="24"/>
          <w:szCs w:val="24"/>
          <w:lang w:eastAsia="ru-RU"/>
        </w:rPr>
        <w:t>х</w:t>
      </w:r>
      <w:r w:rsidR="00B342D8" w:rsidRPr="00FE37D1">
        <w:rPr>
          <w:rFonts w:ascii="Arial" w:eastAsia="Arial" w:hAnsi="Arial" w:cs="Arial"/>
          <w:sz w:val="24"/>
          <w:szCs w:val="24"/>
          <w:lang w:eastAsia="ru-RU"/>
        </w:rPr>
        <w:t xml:space="preserve"> испытани</w:t>
      </w:r>
      <w:r w:rsidR="00B342D8">
        <w:rPr>
          <w:rFonts w:ascii="Arial" w:eastAsia="Arial" w:hAnsi="Arial" w:cs="Arial"/>
          <w:sz w:val="24"/>
          <w:szCs w:val="24"/>
          <w:lang w:eastAsia="ru-RU"/>
        </w:rPr>
        <w:t>й</w:t>
      </w:r>
      <w:r w:rsidR="00FE37D1" w:rsidRPr="00FE37D1">
        <w:rPr>
          <w:rFonts w:ascii="Arial" w:eastAsia="Arial" w:hAnsi="Arial" w:cs="Arial"/>
          <w:sz w:val="24"/>
          <w:szCs w:val="24"/>
          <w:lang w:eastAsia="ru-RU"/>
        </w:rPr>
        <w:t xml:space="preserve">, </w:t>
      </w:r>
      <w:r w:rsidR="00B67DFA">
        <w:rPr>
          <w:rFonts w:ascii="Arial" w:eastAsia="Arial" w:hAnsi="Arial" w:cs="Arial"/>
          <w:sz w:val="24"/>
          <w:szCs w:val="24"/>
          <w:lang w:eastAsia="ru-RU"/>
        </w:rPr>
        <w:t>испытуемый электроаппарат</w:t>
      </w:r>
      <w:r w:rsidR="00FE37D1" w:rsidRPr="00FE37D1">
        <w:rPr>
          <w:rFonts w:ascii="Arial" w:eastAsia="Arial" w:hAnsi="Arial" w:cs="Arial"/>
          <w:sz w:val="24"/>
          <w:szCs w:val="24"/>
          <w:lang w:eastAsia="ru-RU"/>
        </w:rPr>
        <w:t xml:space="preserve"> испыт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ывают</w:t>
      </w:r>
      <w:r w:rsidR="00FE37D1" w:rsidRPr="00FE37D1">
        <w:rPr>
          <w:rFonts w:ascii="Arial" w:eastAsia="Arial" w:hAnsi="Arial" w:cs="Arial"/>
          <w:sz w:val="24"/>
          <w:szCs w:val="24"/>
          <w:lang w:eastAsia="ru-RU"/>
        </w:rPr>
        <w:t xml:space="preserve"> во включенном и </w:t>
      </w:r>
      <w:r w:rsidR="00945264">
        <w:rPr>
          <w:rFonts w:ascii="Arial" w:eastAsia="Arial" w:hAnsi="Arial" w:cs="Arial"/>
          <w:sz w:val="24"/>
          <w:szCs w:val="24"/>
          <w:lang w:eastAsia="ru-RU"/>
        </w:rPr>
        <w:t>отключенном</w:t>
      </w:r>
      <w:r w:rsidR="00FE37D1" w:rsidRPr="00FE37D1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B342D8" w:rsidRPr="00FE37D1">
        <w:rPr>
          <w:rFonts w:ascii="Arial" w:eastAsia="Arial" w:hAnsi="Arial" w:cs="Arial"/>
          <w:sz w:val="24"/>
          <w:szCs w:val="24"/>
          <w:lang w:eastAsia="ru-RU"/>
        </w:rPr>
        <w:t>состояни</w:t>
      </w:r>
      <w:r w:rsidR="00B342D8">
        <w:rPr>
          <w:rFonts w:ascii="Arial" w:eastAsia="Arial" w:hAnsi="Arial" w:cs="Arial"/>
          <w:sz w:val="24"/>
          <w:szCs w:val="24"/>
          <w:lang w:eastAsia="ru-RU"/>
        </w:rPr>
        <w:t>ях</w:t>
      </w:r>
      <w:r w:rsidR="00D40A50">
        <w:rPr>
          <w:rFonts w:ascii="Arial" w:eastAsia="Arial" w:hAnsi="Arial" w:cs="Arial"/>
          <w:sz w:val="24"/>
          <w:szCs w:val="24"/>
          <w:lang w:eastAsia="ru-RU"/>
        </w:rPr>
        <w:t>;</w:t>
      </w:r>
    </w:p>
    <w:p w14:paraId="062CB5AF" w14:textId="7415673E" w:rsidR="00FE37D1" w:rsidRPr="00FE37D1" w:rsidRDefault="00BF7BCC" w:rsidP="00FE37D1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-</w:t>
      </w:r>
      <w:r w:rsidRPr="00FE37D1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D40A50" w:rsidRPr="00FE37D1">
        <w:rPr>
          <w:rFonts w:ascii="Arial" w:eastAsia="Arial" w:hAnsi="Arial" w:cs="Arial"/>
          <w:sz w:val="24"/>
          <w:szCs w:val="24"/>
          <w:lang w:eastAsia="ru-RU"/>
        </w:rPr>
        <w:t xml:space="preserve">испытания </w:t>
      </w:r>
      <w:r w:rsidR="00FE37D1" w:rsidRPr="00FE37D1">
        <w:rPr>
          <w:rFonts w:ascii="Arial" w:eastAsia="Arial" w:hAnsi="Arial" w:cs="Arial"/>
          <w:sz w:val="24"/>
          <w:szCs w:val="24"/>
          <w:lang w:eastAsia="ru-RU"/>
        </w:rPr>
        <w:t>на месте не принимаются.</w:t>
      </w:r>
    </w:p>
    <w:p w14:paraId="14419F34" w14:textId="09B5447E" w:rsidR="00A250EF" w:rsidRDefault="00483F1F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483F1F">
        <w:rPr>
          <w:rFonts w:ascii="Arial" w:eastAsia="Arial" w:hAnsi="Arial" w:cs="Arial"/>
          <w:sz w:val="24"/>
          <w:szCs w:val="24"/>
          <w:lang w:eastAsia="ru-RU"/>
        </w:rPr>
        <w:t xml:space="preserve">Для испытаний на ЭМС </w:t>
      </w:r>
      <w:r w:rsidR="00FD066C">
        <w:rPr>
          <w:rFonts w:ascii="Arial" w:eastAsia="Arial" w:hAnsi="Arial" w:cs="Arial"/>
          <w:sz w:val="24"/>
          <w:szCs w:val="24"/>
          <w:lang w:eastAsia="ru-RU"/>
        </w:rPr>
        <w:t>аппаратур</w:t>
      </w:r>
      <w:r w:rsidR="00FD066C">
        <w:rPr>
          <w:rFonts w:ascii="Arial" w:eastAsia="Arial" w:hAnsi="Arial" w:cs="Arial"/>
          <w:sz w:val="24"/>
          <w:szCs w:val="24"/>
          <w:lang w:val="en-US" w:eastAsia="ru-RU"/>
        </w:rPr>
        <w:t>a</w:t>
      </w:r>
      <w:r w:rsidR="00FD066C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ru-RU"/>
        </w:rPr>
        <w:t>для цепей управления</w:t>
      </w:r>
      <w:r w:rsidRPr="00483F1F">
        <w:rPr>
          <w:rFonts w:ascii="Arial" w:eastAsia="Arial" w:hAnsi="Arial" w:cs="Arial"/>
          <w:sz w:val="24"/>
          <w:szCs w:val="24"/>
          <w:lang w:eastAsia="ru-RU"/>
        </w:rPr>
        <w:t xml:space="preserve"> со встроенным интерфейсом связи </w:t>
      </w:r>
      <w:r>
        <w:rPr>
          <w:rFonts w:ascii="Arial" w:eastAsia="Arial" w:hAnsi="Arial" w:cs="Arial"/>
          <w:sz w:val="24"/>
          <w:szCs w:val="24"/>
          <w:lang w:eastAsia="ru-RU"/>
        </w:rPr>
        <w:t>в соответствии с</w:t>
      </w:r>
      <w:r w:rsidRPr="00483F1F">
        <w:rPr>
          <w:rFonts w:ascii="Arial" w:eastAsia="Arial" w:hAnsi="Arial" w:cs="Arial"/>
          <w:sz w:val="24"/>
          <w:szCs w:val="24"/>
          <w:lang w:eastAsia="ru-RU"/>
        </w:rPr>
        <w:t xml:space="preserve"> IEC 61131-9:2022 применяется 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раздел </w:t>
      </w:r>
      <w:r w:rsidRPr="00483F1F">
        <w:rPr>
          <w:rFonts w:ascii="Arial" w:eastAsia="Arial" w:hAnsi="Arial" w:cs="Arial"/>
          <w:sz w:val="24"/>
          <w:szCs w:val="24"/>
          <w:lang w:eastAsia="ru-RU"/>
        </w:rPr>
        <w:t>O.9.1.2.</w:t>
      </w:r>
    </w:p>
    <w:p w14:paraId="3AD833C1" w14:textId="77777777" w:rsidR="00EA49D5" w:rsidRPr="00EA49D5" w:rsidRDefault="00EA49D5" w:rsidP="00EA49D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EA49D5">
        <w:rPr>
          <w:rFonts w:ascii="Arial" w:eastAsia="Arial" w:hAnsi="Arial" w:cs="Arial"/>
          <w:b/>
          <w:sz w:val="24"/>
          <w:szCs w:val="24"/>
          <w:lang w:eastAsia="ru-RU"/>
        </w:rPr>
        <w:t>9.4.2 Помехоустойчивость</w:t>
      </w:r>
    </w:p>
    <w:p w14:paraId="13464204" w14:textId="77777777" w:rsidR="00EA49D5" w:rsidRPr="00EF4FD7" w:rsidRDefault="00EA49D5" w:rsidP="00EA49D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EF4FD7">
        <w:rPr>
          <w:rFonts w:ascii="Arial" w:eastAsia="Arial" w:hAnsi="Arial" w:cs="Arial"/>
          <w:sz w:val="24"/>
          <w:szCs w:val="24"/>
          <w:lang w:eastAsia="ru-RU"/>
        </w:rPr>
        <w:t>9.4.2.1 Электростатические разряды</w:t>
      </w:r>
    </w:p>
    <w:p w14:paraId="653F64DF" w14:textId="4E5D3941" w:rsidR="00A250EF" w:rsidRDefault="00EA49D5" w:rsidP="00EA49D5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EA49D5">
        <w:rPr>
          <w:rFonts w:ascii="Arial" w:eastAsia="Arial" w:hAnsi="Arial" w:cs="Arial"/>
          <w:sz w:val="24"/>
          <w:szCs w:val="24"/>
          <w:lang w:eastAsia="ru-RU"/>
        </w:rPr>
        <w:lastRenderedPageBreak/>
        <w:t xml:space="preserve">Испытание </w:t>
      </w:r>
      <w:r>
        <w:rPr>
          <w:rFonts w:ascii="Arial" w:eastAsia="Arial" w:hAnsi="Arial" w:cs="Arial"/>
          <w:sz w:val="24"/>
          <w:szCs w:val="24"/>
          <w:lang w:eastAsia="ru-RU"/>
        </w:rPr>
        <w:t>проводят</w:t>
      </w:r>
      <w:r w:rsidRPr="00EA49D5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 IEC 61000-4-2:2008 </w:t>
      </w:r>
      <w:r>
        <w:rPr>
          <w:rFonts w:ascii="Arial" w:eastAsia="Arial" w:hAnsi="Arial" w:cs="Arial"/>
          <w:sz w:val="24"/>
          <w:szCs w:val="24"/>
          <w:lang w:eastAsia="ru-RU"/>
        </w:rPr>
        <w:t>и</w:t>
      </w:r>
      <w:r w:rsidRPr="00EA49D5">
        <w:rPr>
          <w:rFonts w:ascii="Arial" w:eastAsia="Arial" w:hAnsi="Arial" w:cs="Arial"/>
          <w:sz w:val="24"/>
          <w:szCs w:val="24"/>
          <w:lang w:eastAsia="ru-RU"/>
        </w:rPr>
        <w:t xml:space="preserve"> условиями, указанными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т</w:t>
      </w:r>
      <w:r w:rsidRPr="00EA49D5">
        <w:rPr>
          <w:rFonts w:ascii="Arial" w:eastAsia="Arial" w:hAnsi="Arial" w:cs="Arial"/>
          <w:sz w:val="24"/>
          <w:szCs w:val="24"/>
          <w:lang w:eastAsia="ru-RU"/>
        </w:rPr>
        <w:t xml:space="preserve">аблице 12, </w:t>
      </w:r>
      <w:r>
        <w:rPr>
          <w:rFonts w:ascii="Arial" w:eastAsia="Arial" w:hAnsi="Arial" w:cs="Arial"/>
          <w:sz w:val="24"/>
          <w:szCs w:val="24"/>
          <w:lang w:eastAsia="ru-RU"/>
        </w:rPr>
        <w:t>повторяют</w:t>
      </w:r>
      <w:r w:rsidRPr="00EA49D5">
        <w:rPr>
          <w:rFonts w:ascii="Arial" w:eastAsia="Arial" w:hAnsi="Arial" w:cs="Arial"/>
          <w:sz w:val="24"/>
          <w:szCs w:val="24"/>
          <w:lang w:eastAsia="ru-RU"/>
        </w:rPr>
        <w:t xml:space="preserve"> 10 раз в каждой контрольной точке с минимальным временным интервалом 1 с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EA49D5">
        <w:rPr>
          <w:rFonts w:ascii="Arial" w:eastAsia="Arial" w:hAnsi="Arial" w:cs="Arial"/>
          <w:sz w:val="24"/>
          <w:szCs w:val="24"/>
          <w:lang w:eastAsia="ru-RU"/>
        </w:rPr>
        <w:t xml:space="preserve">между импульсами. Выбор контрольных точек </w:t>
      </w:r>
      <w:r w:rsidR="005733C2">
        <w:rPr>
          <w:rFonts w:ascii="Arial" w:eastAsia="Arial" w:hAnsi="Arial" w:cs="Arial"/>
          <w:sz w:val="24"/>
          <w:szCs w:val="24"/>
          <w:lang w:eastAsia="ru-RU"/>
        </w:rPr>
        <w:t>осуществляется</w:t>
      </w:r>
      <w:r w:rsidRPr="00EA49D5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</w:t>
      </w:r>
      <w:r w:rsidR="005733C2">
        <w:rPr>
          <w:rFonts w:ascii="Arial" w:eastAsia="Arial" w:hAnsi="Arial" w:cs="Arial"/>
          <w:sz w:val="24"/>
          <w:szCs w:val="24"/>
          <w:lang w:eastAsia="ru-RU"/>
        </w:rPr>
        <w:t xml:space="preserve">с 8.3 </w:t>
      </w:r>
      <w:r w:rsidRPr="00EA49D5">
        <w:rPr>
          <w:rFonts w:ascii="Arial" w:eastAsia="Arial" w:hAnsi="Arial" w:cs="Arial"/>
          <w:sz w:val="24"/>
          <w:szCs w:val="24"/>
          <w:lang w:eastAsia="ru-RU"/>
        </w:rPr>
        <w:t>IEC 61000-4-2:2008</w:t>
      </w:r>
      <w:r w:rsidR="005733C2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02C5FF7C" w14:textId="77777777" w:rsidR="005733C2" w:rsidRPr="00EF4FD7" w:rsidRDefault="005733C2" w:rsidP="005733C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EF4FD7">
        <w:rPr>
          <w:rFonts w:ascii="Arial" w:eastAsia="Arial" w:hAnsi="Arial" w:cs="Arial"/>
          <w:sz w:val="24"/>
          <w:szCs w:val="24"/>
          <w:lang w:eastAsia="ru-RU"/>
        </w:rPr>
        <w:t>9.4.2.2 Излучаемые радиочастотные электромагнитные поля</w:t>
      </w:r>
    </w:p>
    <w:p w14:paraId="356D8AC9" w14:textId="0F91AAAA" w:rsidR="005733C2" w:rsidRPr="005733C2" w:rsidRDefault="005733C2" w:rsidP="005733C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733C2">
        <w:rPr>
          <w:rFonts w:ascii="Arial" w:eastAsia="Arial" w:hAnsi="Arial" w:cs="Arial"/>
          <w:sz w:val="24"/>
          <w:szCs w:val="24"/>
          <w:lang w:eastAsia="ru-RU"/>
        </w:rPr>
        <w:t xml:space="preserve">Испытание </w:t>
      </w:r>
      <w:r>
        <w:rPr>
          <w:rFonts w:ascii="Arial" w:eastAsia="Arial" w:hAnsi="Arial" w:cs="Arial"/>
          <w:sz w:val="24"/>
          <w:szCs w:val="24"/>
          <w:lang w:eastAsia="ru-RU"/>
        </w:rPr>
        <w:t>проводят</w:t>
      </w:r>
      <w:r w:rsidRPr="005733C2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 IEC 61000-4-3:2020 </w:t>
      </w:r>
      <w:r w:rsidR="00FD066C">
        <w:rPr>
          <w:rFonts w:ascii="Arial" w:eastAsia="Arial" w:hAnsi="Arial" w:cs="Arial"/>
          <w:sz w:val="24"/>
          <w:szCs w:val="24"/>
          <w:lang w:eastAsia="ru-RU"/>
        </w:rPr>
        <w:t xml:space="preserve">и </w:t>
      </w:r>
      <w:r w:rsidRPr="005733C2">
        <w:rPr>
          <w:rFonts w:ascii="Arial" w:eastAsia="Arial" w:hAnsi="Arial" w:cs="Arial"/>
          <w:sz w:val="24"/>
          <w:szCs w:val="24"/>
          <w:lang w:eastAsia="ru-RU"/>
        </w:rPr>
        <w:t>с условиями, указанными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т</w:t>
      </w:r>
      <w:r w:rsidRPr="005733C2">
        <w:rPr>
          <w:rFonts w:ascii="Arial" w:eastAsia="Arial" w:hAnsi="Arial" w:cs="Arial"/>
          <w:sz w:val="24"/>
          <w:szCs w:val="24"/>
          <w:lang w:eastAsia="ru-RU"/>
        </w:rPr>
        <w:t>аблице 12.</w:t>
      </w:r>
    </w:p>
    <w:p w14:paraId="4B8B5D60" w14:textId="4B14EB11" w:rsidR="00A250EF" w:rsidRDefault="005733C2" w:rsidP="005733C2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5733C2">
        <w:rPr>
          <w:rFonts w:ascii="Arial" w:eastAsia="Arial" w:hAnsi="Arial" w:cs="Arial"/>
          <w:sz w:val="24"/>
          <w:szCs w:val="24"/>
          <w:lang w:eastAsia="ru-RU"/>
        </w:rPr>
        <w:t>Длина соединительных проводов и расположение проводки должны соответствовать</w:t>
      </w:r>
      <w:r w:rsidR="00C266DE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FD066C">
        <w:rPr>
          <w:rFonts w:ascii="Arial" w:eastAsia="Arial" w:hAnsi="Arial" w:cs="Arial"/>
          <w:sz w:val="24"/>
          <w:szCs w:val="24"/>
          <w:lang w:eastAsia="ru-RU"/>
        </w:rPr>
        <w:t xml:space="preserve">приведенным в </w:t>
      </w:r>
      <w:r w:rsidRPr="005733C2">
        <w:rPr>
          <w:rFonts w:ascii="Arial" w:eastAsia="Arial" w:hAnsi="Arial" w:cs="Arial"/>
          <w:sz w:val="24"/>
          <w:szCs w:val="24"/>
          <w:lang w:eastAsia="ru-RU"/>
        </w:rPr>
        <w:t>IEC 61000-4-3:2020.</w:t>
      </w:r>
    </w:p>
    <w:p w14:paraId="4BFEF004" w14:textId="7C5037B5" w:rsidR="00C266DE" w:rsidRPr="00EF4FD7" w:rsidRDefault="00C266DE" w:rsidP="00C266DE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EF4FD7">
        <w:rPr>
          <w:rFonts w:ascii="Arial" w:eastAsia="Arial" w:hAnsi="Arial" w:cs="Arial"/>
          <w:sz w:val="24"/>
          <w:szCs w:val="24"/>
          <w:lang w:eastAsia="ru-RU"/>
        </w:rPr>
        <w:t>9.4.2.3 Быстрые электрические переходные процессы/</w:t>
      </w:r>
      <w:r w:rsidR="00FF05DD" w:rsidRPr="00EF4FD7">
        <w:rPr>
          <w:rFonts w:ascii="Arial" w:eastAsia="Arial" w:hAnsi="Arial" w:cs="Arial"/>
          <w:sz w:val="24"/>
          <w:szCs w:val="24"/>
          <w:lang w:eastAsia="ru-RU"/>
        </w:rPr>
        <w:t xml:space="preserve">импульсы </w:t>
      </w:r>
      <w:r w:rsidRPr="00EF4FD7">
        <w:rPr>
          <w:rFonts w:ascii="Arial" w:eastAsia="Arial" w:hAnsi="Arial" w:cs="Arial"/>
          <w:sz w:val="24"/>
          <w:szCs w:val="24"/>
          <w:lang w:eastAsia="ru-RU"/>
        </w:rPr>
        <w:t>напряжения</w:t>
      </w:r>
    </w:p>
    <w:p w14:paraId="3172EE8B" w14:textId="078CA45C" w:rsidR="00A250EF" w:rsidRDefault="00C266DE" w:rsidP="00C266DE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C266DE">
        <w:rPr>
          <w:rFonts w:ascii="Arial" w:eastAsia="Arial" w:hAnsi="Arial" w:cs="Arial"/>
          <w:sz w:val="24"/>
          <w:szCs w:val="24"/>
          <w:lang w:eastAsia="ru-RU"/>
        </w:rPr>
        <w:t>Испытание пров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о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>д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ят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 </w:t>
      </w:r>
      <w:r w:rsidRPr="005733C2">
        <w:rPr>
          <w:rFonts w:ascii="Arial" w:eastAsia="Arial" w:hAnsi="Arial" w:cs="Arial"/>
          <w:sz w:val="24"/>
          <w:szCs w:val="24"/>
          <w:lang w:eastAsia="ru-RU"/>
        </w:rPr>
        <w:t>IEC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61000-4-4:2012 с условиями, указанными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т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>аблиц</w:t>
      </w:r>
      <w:r>
        <w:rPr>
          <w:rFonts w:ascii="Arial" w:eastAsia="Arial" w:hAnsi="Arial" w:cs="Arial"/>
          <w:sz w:val="24"/>
          <w:szCs w:val="24"/>
          <w:lang w:eastAsia="ru-RU"/>
        </w:rPr>
        <w:t>е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12.</w:t>
      </w:r>
    </w:p>
    <w:p w14:paraId="361A5855" w14:textId="75DC9D7F" w:rsidR="00C266DE" w:rsidRPr="00EF4FD7" w:rsidRDefault="00C266DE" w:rsidP="00C266DE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EF4FD7">
        <w:rPr>
          <w:rFonts w:ascii="Arial" w:eastAsia="Arial" w:hAnsi="Arial" w:cs="Arial"/>
          <w:sz w:val="24"/>
          <w:szCs w:val="24"/>
          <w:lang w:eastAsia="ru-RU"/>
        </w:rPr>
        <w:t xml:space="preserve">9.4.2.4 </w:t>
      </w:r>
      <w:r w:rsidR="00FF05DD" w:rsidRPr="00EF4FD7">
        <w:rPr>
          <w:rFonts w:ascii="Arial" w:eastAsia="Arial" w:hAnsi="Arial" w:cs="Arial"/>
          <w:sz w:val="24"/>
          <w:szCs w:val="24"/>
          <w:lang w:eastAsia="ru-RU"/>
        </w:rPr>
        <w:t>Импульсы</w:t>
      </w:r>
      <w:r w:rsidRPr="00EF4FD7">
        <w:rPr>
          <w:rFonts w:ascii="Arial" w:eastAsia="Arial" w:hAnsi="Arial" w:cs="Arial"/>
          <w:sz w:val="24"/>
          <w:szCs w:val="24"/>
          <w:lang w:eastAsia="ru-RU"/>
        </w:rPr>
        <w:t xml:space="preserve"> напряжения</w:t>
      </w:r>
    </w:p>
    <w:p w14:paraId="5F06EA5C" w14:textId="117560FB" w:rsidR="00A250EF" w:rsidRDefault="00C266DE" w:rsidP="00C266DE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C266DE">
        <w:rPr>
          <w:rFonts w:ascii="Arial" w:eastAsia="Arial" w:hAnsi="Arial" w:cs="Arial"/>
          <w:sz w:val="24"/>
          <w:szCs w:val="24"/>
          <w:lang w:eastAsia="ru-RU"/>
        </w:rPr>
        <w:t>Испытание провод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я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т с использованием методов </w:t>
      </w:r>
      <w:r w:rsidR="00FD066C">
        <w:rPr>
          <w:rFonts w:ascii="Arial" w:eastAsia="Arial" w:hAnsi="Arial" w:cs="Arial"/>
          <w:sz w:val="24"/>
          <w:szCs w:val="24"/>
          <w:lang w:eastAsia="ru-RU"/>
        </w:rPr>
        <w:t xml:space="preserve">по 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>IEC 61000-4-5:2014 и IEC</w:t>
      </w:r>
      <w:r w:rsidR="00CF329E">
        <w:rPr>
          <w:rFonts w:ascii="Arial" w:eastAsia="Arial" w:hAnsi="Arial" w:cs="Arial"/>
          <w:sz w:val="24"/>
          <w:szCs w:val="24"/>
          <w:lang w:eastAsia="ru-RU"/>
        </w:rPr>
        <w:t> 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61000-4-5:2014/AMD1:2017 </w:t>
      </w:r>
      <w:r w:rsidR="00FD066C">
        <w:rPr>
          <w:rFonts w:ascii="Arial" w:eastAsia="Arial" w:hAnsi="Arial" w:cs="Arial"/>
          <w:sz w:val="24"/>
          <w:szCs w:val="24"/>
          <w:lang w:eastAsia="ru-RU"/>
        </w:rPr>
        <w:t>и при соблюдении условий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, </w:t>
      </w:r>
      <w:r w:rsidR="00FD066C" w:rsidRPr="00C266DE">
        <w:rPr>
          <w:rFonts w:ascii="Arial" w:eastAsia="Arial" w:hAnsi="Arial" w:cs="Arial"/>
          <w:sz w:val="24"/>
          <w:szCs w:val="24"/>
          <w:lang w:eastAsia="ru-RU"/>
        </w:rPr>
        <w:t>указанны</w:t>
      </w:r>
      <w:r w:rsidR="00FD066C">
        <w:rPr>
          <w:rFonts w:ascii="Arial" w:eastAsia="Arial" w:hAnsi="Arial" w:cs="Arial"/>
          <w:sz w:val="24"/>
          <w:szCs w:val="24"/>
          <w:lang w:eastAsia="ru-RU"/>
        </w:rPr>
        <w:t>х</w:t>
      </w:r>
      <w:r w:rsidR="00FD066C" w:rsidRPr="00C266DE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>в таблице 12.</w:t>
      </w:r>
    </w:p>
    <w:p w14:paraId="7DF0FDB9" w14:textId="16A1F1A1" w:rsidR="00C266DE" w:rsidRPr="00C266DE" w:rsidRDefault="00FF05DD" w:rsidP="00C266DE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Импульсы</w:t>
      </w:r>
      <w:r w:rsidR="00C266DE" w:rsidRPr="00C266DE">
        <w:rPr>
          <w:rFonts w:ascii="Arial" w:eastAsia="Arial" w:hAnsi="Arial" w:cs="Arial"/>
          <w:sz w:val="24"/>
          <w:szCs w:val="24"/>
          <w:lang w:eastAsia="ru-RU"/>
        </w:rPr>
        <w:t xml:space="preserve"> напряжения 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прикладывают</w:t>
      </w:r>
      <w:r w:rsidR="00C266DE" w:rsidRPr="00C266DE">
        <w:rPr>
          <w:rFonts w:ascii="Arial" w:eastAsia="Arial" w:hAnsi="Arial" w:cs="Arial"/>
          <w:sz w:val="24"/>
          <w:szCs w:val="24"/>
          <w:lang w:eastAsia="ru-RU"/>
        </w:rPr>
        <w:t>:</w:t>
      </w:r>
    </w:p>
    <w:p w14:paraId="21429214" w14:textId="7DC0FD62" w:rsidR="00C266DE" w:rsidRPr="00C266DE" w:rsidRDefault="00C266DE" w:rsidP="00C266DE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а) между </w:t>
      </w:r>
      <w:r>
        <w:rPr>
          <w:rFonts w:ascii="Arial" w:eastAsia="Arial" w:hAnsi="Arial" w:cs="Arial"/>
          <w:sz w:val="24"/>
          <w:szCs w:val="24"/>
          <w:lang w:eastAsia="ru-RU"/>
        </w:rPr>
        <w:t>выводами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>, предназначенными для подключения к источнику питания;</w:t>
      </w:r>
    </w:p>
    <w:p w14:paraId="63E83EA8" w14:textId="3A1F61DD" w:rsidR="00A250EF" w:rsidRDefault="00C266DE" w:rsidP="00C266DE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val="en-US" w:eastAsia="ru-RU"/>
        </w:rPr>
        <w:t>b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>) между кажд</w:t>
      </w:r>
      <w:r w:rsidR="00FF05DD">
        <w:rPr>
          <w:rFonts w:ascii="Arial" w:eastAsia="Arial" w:hAnsi="Arial" w:cs="Arial"/>
          <w:sz w:val="24"/>
          <w:szCs w:val="24"/>
          <w:lang w:eastAsia="ru-RU"/>
        </w:rPr>
        <w:t>ым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FF05DD">
        <w:rPr>
          <w:rFonts w:ascii="Arial" w:eastAsia="Arial" w:hAnsi="Arial" w:cs="Arial"/>
          <w:sz w:val="24"/>
          <w:szCs w:val="24"/>
          <w:lang w:eastAsia="ru-RU"/>
        </w:rPr>
        <w:t>выводом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>, предназначенн</w:t>
      </w:r>
      <w:r w:rsidR="00FF05DD">
        <w:rPr>
          <w:rFonts w:ascii="Arial" w:eastAsia="Arial" w:hAnsi="Arial" w:cs="Arial"/>
          <w:sz w:val="24"/>
          <w:szCs w:val="24"/>
          <w:lang w:eastAsia="ru-RU"/>
        </w:rPr>
        <w:t>ым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для подключения к источнику питания, и кажд</w:t>
      </w:r>
      <w:r w:rsidR="007E6344">
        <w:rPr>
          <w:rFonts w:ascii="Arial" w:eastAsia="Arial" w:hAnsi="Arial" w:cs="Arial"/>
          <w:sz w:val="24"/>
          <w:szCs w:val="24"/>
          <w:lang w:eastAsia="ru-RU"/>
        </w:rPr>
        <w:t>ым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выходн</w:t>
      </w:r>
      <w:r w:rsidR="007E6344">
        <w:rPr>
          <w:rFonts w:ascii="Arial" w:eastAsia="Arial" w:hAnsi="Arial" w:cs="Arial"/>
          <w:sz w:val="24"/>
          <w:szCs w:val="24"/>
          <w:lang w:eastAsia="ru-RU"/>
        </w:rPr>
        <w:t>ым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7E6344">
        <w:rPr>
          <w:rFonts w:ascii="Arial" w:eastAsia="Arial" w:hAnsi="Arial" w:cs="Arial"/>
          <w:sz w:val="24"/>
          <w:szCs w:val="24"/>
          <w:lang w:eastAsia="ru-RU"/>
        </w:rPr>
        <w:t>выводом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 xml:space="preserve"> полупроводниковых коммутационных элементов, </w:t>
      </w:r>
      <w:r w:rsidR="00FD066C">
        <w:rPr>
          <w:rFonts w:ascii="Arial" w:eastAsia="Arial" w:hAnsi="Arial" w:cs="Arial"/>
          <w:sz w:val="24"/>
          <w:szCs w:val="24"/>
          <w:lang w:eastAsia="ru-RU"/>
        </w:rPr>
        <w:t>при их наличии</w:t>
      </w:r>
      <w:r w:rsidRPr="00C266DE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7BB0CA77" w14:textId="7EE3F32B" w:rsidR="004C476B" w:rsidRPr="004C476B" w:rsidRDefault="004C476B" w:rsidP="004C476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4C476B">
        <w:rPr>
          <w:rFonts w:ascii="Arial" w:eastAsia="Arial" w:hAnsi="Arial" w:cs="Arial"/>
          <w:sz w:val="24"/>
          <w:szCs w:val="24"/>
          <w:lang w:eastAsia="ru-RU"/>
        </w:rPr>
        <w:t>Частота повторения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 xml:space="preserve"> приложений</w:t>
      </w:r>
      <w:r w:rsidRPr="004C476B">
        <w:rPr>
          <w:rFonts w:ascii="Arial" w:eastAsia="Arial" w:hAnsi="Arial" w:cs="Arial"/>
          <w:sz w:val="24"/>
          <w:szCs w:val="24"/>
          <w:lang w:eastAsia="ru-RU"/>
        </w:rPr>
        <w:t xml:space="preserve"> должна составлять один импульс в минуту, при этом количество импульсов должно быть пять положительных и пять отрицательных.</w:t>
      </w:r>
    </w:p>
    <w:p w14:paraId="0F2F5836" w14:textId="47373DEE" w:rsidR="007403B7" w:rsidRDefault="004C476B" w:rsidP="007403B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4C476B">
        <w:rPr>
          <w:rFonts w:ascii="Arial" w:eastAsia="Arial" w:hAnsi="Arial" w:cs="Arial"/>
          <w:sz w:val="24"/>
          <w:szCs w:val="24"/>
          <w:lang w:eastAsia="ru-RU"/>
        </w:rPr>
        <w:t xml:space="preserve">После испытания </w:t>
      </w:r>
      <w:r>
        <w:rPr>
          <w:rFonts w:ascii="Arial" w:eastAsia="Arial" w:hAnsi="Arial" w:cs="Arial"/>
          <w:sz w:val="24"/>
          <w:szCs w:val="24"/>
          <w:lang w:eastAsia="ru-RU"/>
        </w:rPr>
        <w:t>испытуемый</w:t>
      </w:r>
      <w:r w:rsidRPr="004C476B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электроаппарат </w:t>
      </w:r>
      <w:r w:rsidRPr="004C476B">
        <w:rPr>
          <w:rFonts w:ascii="Arial" w:eastAsia="Arial" w:hAnsi="Arial" w:cs="Arial"/>
          <w:sz w:val="24"/>
          <w:szCs w:val="24"/>
          <w:lang w:eastAsia="ru-RU"/>
        </w:rPr>
        <w:t>долж</w:t>
      </w:r>
      <w:r>
        <w:rPr>
          <w:rFonts w:ascii="Arial" w:eastAsia="Arial" w:hAnsi="Arial" w:cs="Arial"/>
          <w:sz w:val="24"/>
          <w:szCs w:val="24"/>
          <w:lang w:eastAsia="ru-RU"/>
        </w:rPr>
        <w:t>ен</w:t>
      </w:r>
      <w:r w:rsidRPr="004C476B">
        <w:rPr>
          <w:rFonts w:ascii="Arial" w:eastAsia="Arial" w:hAnsi="Arial" w:cs="Arial"/>
          <w:sz w:val="24"/>
          <w:szCs w:val="24"/>
          <w:lang w:eastAsia="ru-RU"/>
        </w:rPr>
        <w:t xml:space="preserve"> выдерживать силовое частотное напряжение 2 </w:t>
      </w:r>
      <w:r w:rsidRPr="004C476B">
        <w:rPr>
          <w:rFonts w:ascii="Arial" w:eastAsia="Arial" w:hAnsi="Arial" w:cs="Arial"/>
          <w:i/>
          <w:sz w:val="24"/>
          <w:szCs w:val="24"/>
          <w:lang w:val="en-US" w:eastAsia="ru-RU"/>
        </w:rPr>
        <w:t>U</w:t>
      </w:r>
      <w:r w:rsidRPr="004C476B">
        <w:rPr>
          <w:rFonts w:ascii="Arial" w:eastAsia="Arial" w:hAnsi="Arial" w:cs="Arial"/>
          <w:sz w:val="24"/>
          <w:szCs w:val="24"/>
          <w:vertAlign w:val="subscript"/>
          <w:lang w:val="en-US" w:eastAsia="ru-RU"/>
        </w:rPr>
        <w:t>e</w:t>
      </w:r>
      <w:r w:rsidRPr="004C476B">
        <w:rPr>
          <w:rFonts w:ascii="Arial" w:eastAsia="Arial" w:hAnsi="Arial" w:cs="Arial"/>
          <w:sz w:val="24"/>
          <w:szCs w:val="24"/>
          <w:lang w:eastAsia="ru-RU"/>
        </w:rPr>
        <w:t>, но не менее 1000 В, приложенное, как указано в 9.3.3.4.1.</w:t>
      </w:r>
    </w:p>
    <w:p w14:paraId="2020D719" w14:textId="77777777" w:rsidR="007403B7" w:rsidRPr="004C476B" w:rsidRDefault="007403B7" w:rsidP="007403B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</w:p>
    <w:p w14:paraId="2F9CD94F" w14:textId="43169DF7" w:rsidR="00C27580" w:rsidRPr="00C27580" w:rsidRDefault="00CF329E" w:rsidP="00C2758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E16E5B">
        <w:rPr>
          <w:rFonts w:ascii="Arial" w:hAnsi="Arial" w:cs="Arial"/>
          <w:spacing w:val="60"/>
          <w:sz w:val="20"/>
          <w:szCs w:val="20"/>
        </w:rPr>
        <w:t>Примечание</w:t>
      </w:r>
      <w:r w:rsidR="00C27580" w:rsidRPr="00C27580">
        <w:rPr>
          <w:rFonts w:ascii="Arial" w:eastAsia="Arial" w:hAnsi="Arial" w:cs="Arial"/>
          <w:spacing w:val="20"/>
          <w:sz w:val="20"/>
          <w:szCs w:val="20"/>
          <w:lang w:eastAsia="ru-RU"/>
        </w:rPr>
        <w:t xml:space="preserve"> 1</w:t>
      </w:r>
      <w:r w:rsidR="00C27580" w:rsidRPr="00C27580">
        <w:rPr>
          <w:rFonts w:ascii="Arial" w:eastAsia="Arial" w:hAnsi="Arial" w:cs="Arial"/>
          <w:sz w:val="20"/>
          <w:szCs w:val="20"/>
          <w:lang w:eastAsia="ru-RU"/>
        </w:rPr>
        <w:t xml:space="preserve"> – Если все испытания на устойчивость проводят на одном и том же образце, испытание на частоту питания </w:t>
      </w:r>
      <w:r w:rsidR="00B32D8A">
        <w:rPr>
          <w:rFonts w:ascii="Arial" w:eastAsia="Arial" w:hAnsi="Arial" w:cs="Arial"/>
          <w:sz w:val="20"/>
          <w:szCs w:val="20"/>
          <w:lang w:eastAsia="ru-RU"/>
        </w:rPr>
        <w:t>допускается</w:t>
      </w:r>
      <w:r w:rsidR="00C27580" w:rsidRPr="00C27580">
        <w:rPr>
          <w:rFonts w:ascii="Arial" w:eastAsia="Arial" w:hAnsi="Arial" w:cs="Arial"/>
          <w:sz w:val="20"/>
          <w:szCs w:val="20"/>
          <w:lang w:eastAsia="ru-RU"/>
        </w:rPr>
        <w:t xml:space="preserve"> </w:t>
      </w:r>
      <w:r w:rsidR="00FD066C">
        <w:rPr>
          <w:rFonts w:ascii="Arial" w:eastAsia="Arial" w:hAnsi="Arial" w:cs="Arial"/>
          <w:sz w:val="20"/>
          <w:szCs w:val="20"/>
          <w:lang w:eastAsia="ru-RU"/>
        </w:rPr>
        <w:t>выполнять</w:t>
      </w:r>
      <w:r w:rsidR="00FD066C" w:rsidRPr="00C27580">
        <w:rPr>
          <w:rFonts w:ascii="Arial" w:eastAsia="Arial" w:hAnsi="Arial" w:cs="Arial"/>
          <w:sz w:val="20"/>
          <w:szCs w:val="20"/>
          <w:lang w:eastAsia="ru-RU"/>
        </w:rPr>
        <w:t xml:space="preserve"> </w:t>
      </w:r>
      <w:r w:rsidR="00C27580" w:rsidRPr="00C27580">
        <w:rPr>
          <w:rFonts w:ascii="Arial" w:eastAsia="Arial" w:hAnsi="Arial" w:cs="Arial"/>
          <w:sz w:val="20"/>
          <w:szCs w:val="20"/>
          <w:lang w:eastAsia="ru-RU"/>
        </w:rPr>
        <w:t>после последнего испытания на помехоустойчивость.</w:t>
      </w:r>
    </w:p>
    <w:p w14:paraId="3B3A01A8" w14:textId="011AD150" w:rsidR="00A250EF" w:rsidRPr="00C27580" w:rsidRDefault="00CF329E" w:rsidP="00C2758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E16E5B">
        <w:rPr>
          <w:rFonts w:ascii="Arial" w:hAnsi="Arial" w:cs="Arial"/>
          <w:spacing w:val="60"/>
          <w:sz w:val="20"/>
          <w:szCs w:val="20"/>
        </w:rPr>
        <w:t>Примечание</w:t>
      </w:r>
      <w:r w:rsidR="00C27580" w:rsidRPr="00C27580">
        <w:rPr>
          <w:rFonts w:ascii="Arial" w:eastAsia="Arial" w:hAnsi="Arial" w:cs="Arial"/>
          <w:spacing w:val="20"/>
          <w:sz w:val="20"/>
          <w:szCs w:val="20"/>
          <w:lang w:eastAsia="ru-RU"/>
        </w:rPr>
        <w:t xml:space="preserve"> 2</w:t>
      </w:r>
      <w:r w:rsidR="00C27580" w:rsidRPr="00C27580">
        <w:rPr>
          <w:rFonts w:ascii="Arial" w:eastAsia="Arial" w:hAnsi="Arial" w:cs="Arial"/>
          <w:sz w:val="20"/>
          <w:szCs w:val="20"/>
          <w:lang w:eastAsia="ru-RU"/>
        </w:rPr>
        <w:t xml:space="preserve"> – Для устройств, уже прошедших типовые испытания в соответствии с IEC 60947-5-1:2016 или более </w:t>
      </w:r>
      <w:r w:rsidR="00FD066C" w:rsidRPr="00C27580">
        <w:rPr>
          <w:rFonts w:ascii="Arial" w:eastAsia="Arial" w:hAnsi="Arial" w:cs="Arial"/>
          <w:sz w:val="20"/>
          <w:szCs w:val="20"/>
          <w:lang w:eastAsia="ru-RU"/>
        </w:rPr>
        <w:t>ранн</w:t>
      </w:r>
      <w:r w:rsidR="00FD066C">
        <w:rPr>
          <w:rFonts w:ascii="Arial" w:eastAsia="Arial" w:hAnsi="Arial" w:cs="Arial"/>
          <w:sz w:val="20"/>
          <w:szCs w:val="20"/>
          <w:lang w:eastAsia="ru-RU"/>
        </w:rPr>
        <w:t xml:space="preserve">ее опубликованными </w:t>
      </w:r>
      <w:r w:rsidR="00C27580" w:rsidRPr="00C27580">
        <w:rPr>
          <w:rFonts w:ascii="Arial" w:eastAsia="Arial" w:hAnsi="Arial" w:cs="Arial"/>
          <w:sz w:val="20"/>
          <w:szCs w:val="20"/>
          <w:lang w:eastAsia="ru-RU"/>
        </w:rPr>
        <w:t>изданиями, повторное испытание, включающее испытание на частоту питания не требуется.</w:t>
      </w:r>
    </w:p>
    <w:p w14:paraId="278C1FAE" w14:textId="77777777" w:rsidR="000A0068" w:rsidRPr="00EF4FD7" w:rsidRDefault="000A0068" w:rsidP="000A006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EF4FD7">
        <w:rPr>
          <w:rFonts w:ascii="Arial" w:eastAsia="Arial" w:hAnsi="Arial" w:cs="Arial"/>
          <w:sz w:val="24"/>
          <w:szCs w:val="24"/>
          <w:lang w:eastAsia="ru-RU"/>
        </w:rPr>
        <w:t>9.4.2.5 Кондуктивные помехи, вызванные радиочастотными полями</w:t>
      </w:r>
    </w:p>
    <w:p w14:paraId="5353743E" w14:textId="102B523F" w:rsidR="00A250EF" w:rsidRPr="004C476B" w:rsidRDefault="000A0068" w:rsidP="000A006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0A0068">
        <w:rPr>
          <w:rFonts w:ascii="Arial" w:eastAsia="Arial" w:hAnsi="Arial" w:cs="Arial"/>
          <w:sz w:val="24"/>
          <w:szCs w:val="24"/>
          <w:lang w:eastAsia="ru-RU"/>
        </w:rPr>
        <w:lastRenderedPageBreak/>
        <w:t xml:space="preserve">Испытание </w:t>
      </w:r>
      <w:r w:rsidR="00E60200" w:rsidRPr="000A0068">
        <w:rPr>
          <w:rFonts w:ascii="Arial" w:eastAsia="Arial" w:hAnsi="Arial" w:cs="Arial"/>
          <w:sz w:val="24"/>
          <w:szCs w:val="24"/>
          <w:lang w:eastAsia="ru-RU"/>
        </w:rPr>
        <w:t>пров</w:t>
      </w:r>
      <w:r w:rsidR="00E60200">
        <w:rPr>
          <w:rFonts w:ascii="Arial" w:eastAsia="Arial" w:hAnsi="Arial" w:cs="Arial"/>
          <w:sz w:val="24"/>
          <w:szCs w:val="24"/>
          <w:lang w:eastAsia="ru-RU"/>
        </w:rPr>
        <w:t>о</w:t>
      </w:r>
      <w:r w:rsidR="00E60200" w:rsidRPr="000A0068">
        <w:rPr>
          <w:rFonts w:ascii="Arial" w:eastAsia="Arial" w:hAnsi="Arial" w:cs="Arial"/>
          <w:sz w:val="24"/>
          <w:szCs w:val="24"/>
          <w:lang w:eastAsia="ru-RU"/>
        </w:rPr>
        <w:t>д</w:t>
      </w:r>
      <w:r w:rsidR="00E60200">
        <w:rPr>
          <w:rFonts w:ascii="Arial" w:eastAsia="Arial" w:hAnsi="Arial" w:cs="Arial"/>
          <w:sz w:val="24"/>
          <w:szCs w:val="24"/>
          <w:lang w:eastAsia="ru-RU"/>
        </w:rPr>
        <w:t>ят</w:t>
      </w:r>
      <w:r w:rsidR="00E60200" w:rsidRPr="000A0068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0A0068">
        <w:rPr>
          <w:rFonts w:ascii="Arial" w:eastAsia="Arial" w:hAnsi="Arial" w:cs="Arial"/>
          <w:sz w:val="24"/>
          <w:szCs w:val="24"/>
          <w:lang w:eastAsia="ru-RU"/>
        </w:rPr>
        <w:t>в соответствии с IEC 61000-4-6:2023 с условиями, указанными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т</w:t>
      </w:r>
      <w:r w:rsidRPr="000A0068">
        <w:rPr>
          <w:rFonts w:ascii="Arial" w:eastAsia="Arial" w:hAnsi="Arial" w:cs="Arial"/>
          <w:sz w:val="24"/>
          <w:szCs w:val="24"/>
          <w:lang w:eastAsia="ru-RU"/>
        </w:rPr>
        <w:t>аблиц</w:t>
      </w:r>
      <w:r>
        <w:rPr>
          <w:rFonts w:ascii="Arial" w:eastAsia="Arial" w:hAnsi="Arial" w:cs="Arial"/>
          <w:sz w:val="24"/>
          <w:szCs w:val="24"/>
          <w:lang w:eastAsia="ru-RU"/>
        </w:rPr>
        <w:t>е</w:t>
      </w:r>
      <w:r w:rsidRPr="000A0068">
        <w:rPr>
          <w:rFonts w:ascii="Arial" w:eastAsia="Arial" w:hAnsi="Arial" w:cs="Arial"/>
          <w:sz w:val="24"/>
          <w:szCs w:val="24"/>
          <w:lang w:eastAsia="ru-RU"/>
        </w:rPr>
        <w:t xml:space="preserve"> 12.</w:t>
      </w:r>
    </w:p>
    <w:p w14:paraId="474C98E3" w14:textId="77777777" w:rsidR="000A0068" w:rsidRPr="00EF4FD7" w:rsidRDefault="000A0068" w:rsidP="000A006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EF4FD7">
        <w:rPr>
          <w:rFonts w:ascii="Arial" w:eastAsia="Arial" w:hAnsi="Arial" w:cs="Arial"/>
          <w:sz w:val="24"/>
          <w:szCs w:val="24"/>
          <w:lang w:eastAsia="ru-RU"/>
        </w:rPr>
        <w:t>9.4.2.6 Магнитные поля промышленной частоты</w:t>
      </w:r>
    </w:p>
    <w:p w14:paraId="5EF8A54F" w14:textId="74DD4C68" w:rsidR="000A0068" w:rsidRPr="000A0068" w:rsidRDefault="000A0068" w:rsidP="000A006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0A0068">
        <w:rPr>
          <w:rFonts w:ascii="Arial" w:eastAsia="Arial" w:hAnsi="Arial" w:cs="Arial"/>
          <w:sz w:val="24"/>
          <w:szCs w:val="24"/>
          <w:lang w:eastAsia="ru-RU"/>
        </w:rPr>
        <w:t>Испытание провод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ят</w:t>
      </w:r>
      <w:r w:rsidRPr="000A0068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 IEC 61000-4-8:2010 с условиями, указанными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т</w:t>
      </w:r>
      <w:r w:rsidRPr="000A0068">
        <w:rPr>
          <w:rFonts w:ascii="Arial" w:eastAsia="Arial" w:hAnsi="Arial" w:cs="Arial"/>
          <w:sz w:val="24"/>
          <w:szCs w:val="24"/>
          <w:lang w:eastAsia="ru-RU"/>
        </w:rPr>
        <w:t>аблице 12.</w:t>
      </w:r>
    </w:p>
    <w:p w14:paraId="03EAB09A" w14:textId="77777777" w:rsidR="000A0068" w:rsidRPr="00EF4FD7" w:rsidRDefault="000A0068" w:rsidP="000A006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EF4FD7">
        <w:rPr>
          <w:rFonts w:ascii="Arial" w:eastAsia="Arial" w:hAnsi="Arial" w:cs="Arial"/>
          <w:sz w:val="24"/>
          <w:szCs w:val="24"/>
          <w:lang w:eastAsia="ru-RU"/>
        </w:rPr>
        <w:t>9.4.2.7 Провалы и прерывания напряжения</w:t>
      </w:r>
    </w:p>
    <w:p w14:paraId="5E097682" w14:textId="26A0304D" w:rsidR="008F7B5E" w:rsidRDefault="000A0068" w:rsidP="000A006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0A0068">
        <w:rPr>
          <w:rFonts w:ascii="Arial" w:eastAsia="Arial" w:hAnsi="Arial" w:cs="Arial"/>
          <w:sz w:val="24"/>
          <w:szCs w:val="24"/>
          <w:lang w:eastAsia="ru-RU"/>
        </w:rPr>
        <w:t>Испытание провод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ят</w:t>
      </w:r>
      <w:r w:rsidRPr="000A0068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 IEC 61000-4-11:2020 с условиями, указанными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т</w:t>
      </w:r>
      <w:r w:rsidRPr="000A0068">
        <w:rPr>
          <w:rFonts w:ascii="Arial" w:eastAsia="Arial" w:hAnsi="Arial" w:cs="Arial"/>
          <w:sz w:val="24"/>
          <w:szCs w:val="24"/>
          <w:lang w:eastAsia="ru-RU"/>
        </w:rPr>
        <w:t>аблице 12.</w:t>
      </w:r>
    </w:p>
    <w:p w14:paraId="6A69D2D6" w14:textId="77777777" w:rsidR="008F7B5E" w:rsidRDefault="008F7B5E">
      <w:pPr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br w:type="page"/>
      </w:r>
    </w:p>
    <w:p w14:paraId="3515F68C" w14:textId="77777777" w:rsidR="00A250EF" w:rsidRPr="004C476B" w:rsidRDefault="00A250EF" w:rsidP="000A006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</w:p>
    <w:p w14:paraId="616A1D66" w14:textId="6D1CCB05" w:rsidR="000A0068" w:rsidRPr="00EF4FD7" w:rsidRDefault="000A0068" w:rsidP="000A006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EF4FD7">
        <w:rPr>
          <w:rFonts w:ascii="Arial" w:eastAsia="Arial" w:hAnsi="Arial" w:cs="Arial"/>
          <w:sz w:val="24"/>
          <w:szCs w:val="24"/>
          <w:lang w:eastAsia="ru-RU"/>
        </w:rPr>
        <w:t>9.4.2.8 Условия испытаний на</w:t>
      </w:r>
      <w:r w:rsidR="00E60200" w:rsidRPr="00EF4FD7">
        <w:rPr>
          <w:rFonts w:ascii="Arial" w:eastAsia="Arial" w:hAnsi="Arial" w:cs="Arial"/>
          <w:sz w:val="24"/>
          <w:szCs w:val="24"/>
          <w:lang w:eastAsia="ru-RU"/>
        </w:rPr>
        <w:t xml:space="preserve"> устойчивость</w:t>
      </w:r>
    </w:p>
    <w:p w14:paraId="36C9C292" w14:textId="239D9D0F" w:rsidR="00A250EF" w:rsidRPr="00D40A50" w:rsidRDefault="000A0068" w:rsidP="008F7B5E">
      <w:pPr>
        <w:rPr>
          <w:rFonts w:ascii="Arial" w:eastAsia="Arial" w:hAnsi="Arial" w:cs="Arial"/>
          <w:sz w:val="24"/>
          <w:szCs w:val="24"/>
          <w:lang w:eastAsia="ru-RU"/>
        </w:rPr>
      </w:pPr>
      <w:r w:rsidRPr="00D40A50">
        <w:rPr>
          <w:rFonts w:ascii="Arial" w:eastAsia="Arial" w:hAnsi="Arial" w:cs="Arial"/>
          <w:spacing w:val="40"/>
          <w:sz w:val="24"/>
          <w:szCs w:val="24"/>
          <w:lang w:eastAsia="ru-RU"/>
        </w:rPr>
        <w:t>Таблица</w:t>
      </w:r>
      <w:r w:rsidRPr="00D40A50">
        <w:rPr>
          <w:rFonts w:ascii="Arial" w:eastAsia="Arial" w:hAnsi="Arial" w:cs="Arial"/>
          <w:sz w:val="24"/>
          <w:szCs w:val="24"/>
          <w:lang w:eastAsia="ru-RU"/>
        </w:rPr>
        <w:t xml:space="preserve"> 12 – Испытания на </w:t>
      </w:r>
      <w:r w:rsidR="00E60200">
        <w:rPr>
          <w:rFonts w:ascii="Arial" w:eastAsia="Arial" w:hAnsi="Arial" w:cs="Arial"/>
          <w:sz w:val="24"/>
          <w:szCs w:val="24"/>
          <w:lang w:eastAsia="ru-RU"/>
        </w:rPr>
        <w:t>устойчивость</w:t>
      </w:r>
    </w:p>
    <w:p w14:paraId="229FE72C" w14:textId="77777777" w:rsidR="000A0068" w:rsidRDefault="000A0068" w:rsidP="000A0068">
      <w:pPr>
        <w:pStyle w:val="ad"/>
        <w:spacing w:before="4"/>
        <w:rPr>
          <w:rFonts w:ascii="Arial"/>
          <w:b/>
          <w:sz w:val="17"/>
        </w:rPr>
      </w:pPr>
    </w:p>
    <w:tbl>
      <w:tblPr>
        <w:tblStyle w:val="TableNormal"/>
        <w:tblW w:w="957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8"/>
        <w:gridCol w:w="10"/>
        <w:gridCol w:w="1932"/>
        <w:gridCol w:w="1598"/>
        <w:gridCol w:w="1621"/>
        <w:gridCol w:w="8"/>
      </w:tblGrid>
      <w:tr w:rsidR="000A0068" w14:paraId="185BE18C" w14:textId="77777777" w:rsidTr="00EF4FD7">
        <w:trPr>
          <w:trHeight w:val="489"/>
        </w:trPr>
        <w:tc>
          <w:tcPr>
            <w:tcW w:w="4418" w:type="dxa"/>
            <w:gridSpan w:val="2"/>
            <w:tcBorders>
              <w:bottom w:val="double" w:sz="4" w:space="0" w:color="auto"/>
            </w:tcBorders>
            <w:vAlign w:val="center"/>
          </w:tcPr>
          <w:p w14:paraId="6B745627" w14:textId="448DC35B" w:rsidR="000A0068" w:rsidRPr="008F7B5E" w:rsidRDefault="008F7B5E" w:rsidP="008F7B5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Типов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о</w:t>
            </w:r>
            <w:r w:rsidRPr="00D40A50">
              <w:rPr>
                <w:rFonts w:ascii="Arial" w:hAnsi="Arial" w:cs="Arial"/>
                <w:sz w:val="20"/>
                <w:szCs w:val="20"/>
              </w:rPr>
              <w:t>е испытани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е</w:t>
            </w:r>
          </w:p>
        </w:tc>
        <w:tc>
          <w:tcPr>
            <w:tcW w:w="3530" w:type="dxa"/>
            <w:gridSpan w:val="2"/>
            <w:tcBorders>
              <w:bottom w:val="double" w:sz="4" w:space="0" w:color="auto"/>
            </w:tcBorders>
            <w:vAlign w:val="center"/>
          </w:tcPr>
          <w:p w14:paraId="691A07D5" w14:textId="0E2B70B0" w:rsidR="000A0068" w:rsidRPr="00D40A50" w:rsidRDefault="00D82755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Требуемый уровень испытаний</w:t>
            </w:r>
          </w:p>
        </w:tc>
        <w:tc>
          <w:tcPr>
            <w:tcW w:w="1629" w:type="dxa"/>
            <w:gridSpan w:val="2"/>
            <w:tcBorders>
              <w:bottom w:val="double" w:sz="4" w:space="0" w:color="auto"/>
            </w:tcBorders>
            <w:vAlign w:val="center"/>
          </w:tcPr>
          <w:p w14:paraId="26AB6559" w14:textId="76A46B31" w:rsidR="000A0068" w:rsidRPr="00D40A50" w:rsidRDefault="00D82755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Критерий эффективности</w:t>
            </w:r>
          </w:p>
        </w:tc>
      </w:tr>
      <w:tr w:rsidR="000A0068" w14:paraId="05AF0946" w14:textId="77777777" w:rsidTr="00EF4FD7">
        <w:trPr>
          <w:trHeight w:val="325"/>
        </w:trPr>
        <w:tc>
          <w:tcPr>
            <w:tcW w:w="4418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17E88603" w14:textId="439BD525" w:rsidR="000A0068" w:rsidRPr="00D40A50" w:rsidRDefault="005323EE" w:rsidP="00CF329E">
            <w:pPr>
              <w:pStyle w:val="TableParagraph"/>
              <w:spacing w:before="58"/>
              <w:ind w:left="15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>Испытание на устойчивость к электростатическому разряду</w:t>
            </w:r>
            <w:r w:rsidR="008F7B5E">
              <w:rPr>
                <w:rFonts w:ascii="Arial" w:hAnsi="Arial" w:cs="Arial"/>
                <w:sz w:val="20"/>
                <w:szCs w:val="20"/>
                <w:lang w:val="ru-RU"/>
              </w:rPr>
              <w:t xml:space="preserve"> по</w:t>
            </w: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D40A50">
              <w:rPr>
                <w:rFonts w:ascii="Arial" w:hAnsi="Arial" w:cs="Arial"/>
                <w:sz w:val="20"/>
                <w:szCs w:val="20"/>
              </w:rPr>
              <w:t>IEC</w:t>
            </w: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 xml:space="preserve"> 61000-4-2</w:t>
            </w:r>
          </w:p>
        </w:tc>
        <w:tc>
          <w:tcPr>
            <w:tcW w:w="1932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4E69E5E0" w14:textId="3A754EA6" w:rsidR="000A0068" w:rsidRPr="00D40A50" w:rsidRDefault="005323EE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Выброс воздуха</w:t>
            </w:r>
          </w:p>
        </w:tc>
        <w:tc>
          <w:tcPr>
            <w:tcW w:w="1598" w:type="dxa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14:paraId="4FA49279" w14:textId="64797C9E" w:rsidR="000A0068" w:rsidRPr="00D40A50" w:rsidRDefault="000A0068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±8</w:t>
            </w:r>
            <w:r w:rsidRPr="00D40A50">
              <w:rPr>
                <w:rFonts w:ascii="Arial" w:hAnsi="Arial" w:cs="Arial"/>
                <w:spacing w:val="26"/>
                <w:sz w:val="20"/>
                <w:szCs w:val="20"/>
              </w:rPr>
              <w:t xml:space="preserve"> </w:t>
            </w:r>
            <w:r w:rsidR="00D82755" w:rsidRPr="00D40A50">
              <w:rPr>
                <w:rFonts w:ascii="Arial" w:hAnsi="Arial" w:cs="Arial"/>
                <w:sz w:val="20"/>
                <w:szCs w:val="20"/>
              </w:rPr>
              <w:t>кВ</w:t>
            </w:r>
          </w:p>
        </w:tc>
        <w:tc>
          <w:tcPr>
            <w:tcW w:w="1629" w:type="dxa"/>
            <w:gridSpan w:val="2"/>
            <w:tcBorders>
              <w:top w:val="double" w:sz="4" w:space="0" w:color="auto"/>
            </w:tcBorders>
            <w:vAlign w:val="center"/>
          </w:tcPr>
          <w:p w14:paraId="77940C76" w14:textId="77777777" w:rsidR="000A0068" w:rsidRPr="00D40A50" w:rsidRDefault="000A0068" w:rsidP="00CF329E">
            <w:pPr>
              <w:pStyle w:val="TableParagraph"/>
              <w:spacing w:before="60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position w:val="-5"/>
                <w:sz w:val="20"/>
                <w:szCs w:val="20"/>
              </w:rPr>
              <w:t>B</w:t>
            </w:r>
            <w:r w:rsidRPr="00D40A50">
              <w:rPr>
                <w:rFonts w:ascii="Arial" w:hAnsi="Arial" w:cs="Arial"/>
                <w:spacing w:val="16"/>
                <w:position w:val="-5"/>
                <w:sz w:val="20"/>
                <w:szCs w:val="20"/>
              </w:rPr>
              <w:t xml:space="preserve"> </w:t>
            </w:r>
            <w:r w:rsidRPr="00D40A50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</w:p>
        </w:tc>
      </w:tr>
      <w:tr w:rsidR="000A0068" w14:paraId="01D0FE4A" w14:textId="77777777" w:rsidTr="00EF4FD7">
        <w:trPr>
          <w:trHeight w:val="326"/>
        </w:trPr>
        <w:tc>
          <w:tcPr>
            <w:tcW w:w="4418" w:type="dxa"/>
            <w:gridSpan w:val="2"/>
            <w:vMerge/>
            <w:tcBorders>
              <w:top w:val="nil"/>
            </w:tcBorders>
            <w:vAlign w:val="center"/>
          </w:tcPr>
          <w:p w14:paraId="27038664" w14:textId="77777777" w:rsidR="000A0068" w:rsidRPr="00D40A50" w:rsidRDefault="000A0068" w:rsidP="00CF329E">
            <w:pPr>
              <w:ind w:left="15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2" w:type="dxa"/>
            <w:tcBorders>
              <w:right w:val="single" w:sz="4" w:space="0" w:color="auto"/>
            </w:tcBorders>
            <w:vAlign w:val="center"/>
          </w:tcPr>
          <w:p w14:paraId="4D477A80" w14:textId="111A9399" w:rsidR="000A0068" w:rsidRPr="00D40A50" w:rsidRDefault="005323EE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Контактный разряд</w:t>
            </w:r>
          </w:p>
        </w:tc>
        <w:tc>
          <w:tcPr>
            <w:tcW w:w="1598" w:type="dxa"/>
            <w:tcBorders>
              <w:left w:val="single" w:sz="4" w:space="0" w:color="auto"/>
            </w:tcBorders>
            <w:vAlign w:val="center"/>
          </w:tcPr>
          <w:p w14:paraId="4A3367FA" w14:textId="423EDAE9" w:rsidR="000A0068" w:rsidRPr="00D40A50" w:rsidRDefault="000A0068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±4</w:t>
            </w:r>
            <w:r w:rsidRPr="00D40A50">
              <w:rPr>
                <w:rFonts w:ascii="Arial" w:hAnsi="Arial" w:cs="Arial"/>
                <w:spacing w:val="26"/>
                <w:sz w:val="20"/>
                <w:szCs w:val="20"/>
              </w:rPr>
              <w:t xml:space="preserve"> </w:t>
            </w:r>
            <w:r w:rsidR="00D82755" w:rsidRPr="00D40A50">
              <w:rPr>
                <w:rFonts w:ascii="Arial" w:hAnsi="Arial" w:cs="Arial"/>
                <w:sz w:val="20"/>
                <w:szCs w:val="20"/>
              </w:rPr>
              <w:t>кВ</w:t>
            </w:r>
          </w:p>
        </w:tc>
        <w:tc>
          <w:tcPr>
            <w:tcW w:w="1629" w:type="dxa"/>
            <w:gridSpan w:val="2"/>
            <w:vAlign w:val="center"/>
          </w:tcPr>
          <w:p w14:paraId="3128B5BE" w14:textId="51236A1C" w:rsidR="000A0068" w:rsidRPr="00D40A50" w:rsidRDefault="00D82755" w:rsidP="00CF329E">
            <w:pPr>
              <w:pStyle w:val="TableParagraph"/>
              <w:spacing w:before="60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position w:val="-5"/>
                <w:sz w:val="20"/>
                <w:szCs w:val="20"/>
              </w:rPr>
              <w:t>B</w:t>
            </w:r>
            <w:r w:rsidRPr="00D40A50">
              <w:rPr>
                <w:rFonts w:ascii="Arial" w:hAnsi="Arial" w:cs="Arial"/>
                <w:spacing w:val="16"/>
                <w:position w:val="-5"/>
                <w:sz w:val="20"/>
                <w:szCs w:val="20"/>
              </w:rPr>
              <w:t xml:space="preserve"> </w:t>
            </w:r>
            <w:r w:rsidRPr="00D40A50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</w:p>
        </w:tc>
      </w:tr>
      <w:tr w:rsidR="000A0068" w14:paraId="245E8AAC" w14:textId="77777777" w:rsidTr="00EF4FD7">
        <w:trPr>
          <w:trHeight w:val="304"/>
        </w:trPr>
        <w:tc>
          <w:tcPr>
            <w:tcW w:w="4418" w:type="dxa"/>
            <w:gridSpan w:val="2"/>
            <w:vMerge w:val="restart"/>
            <w:vAlign w:val="center"/>
          </w:tcPr>
          <w:p w14:paraId="32532DE3" w14:textId="1D46D554" w:rsidR="000A0068" w:rsidRPr="00EF4FD7" w:rsidRDefault="005323EE" w:rsidP="00CF329E">
            <w:pPr>
              <w:pStyle w:val="TableParagraph"/>
              <w:ind w:left="15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 xml:space="preserve">Испытание на устойчивость к радиочастотному электромагнитному полю </w:t>
            </w:r>
            <w:r w:rsidR="008F7B5E">
              <w:rPr>
                <w:rFonts w:ascii="Arial" w:hAnsi="Arial" w:cs="Arial"/>
                <w:sz w:val="20"/>
                <w:szCs w:val="20"/>
                <w:lang w:val="ru-RU"/>
              </w:rPr>
              <w:t xml:space="preserve">по </w:t>
            </w:r>
            <w:r w:rsidRPr="00D40A50">
              <w:rPr>
                <w:rFonts w:ascii="Arial" w:hAnsi="Arial" w:cs="Arial"/>
                <w:sz w:val="20"/>
                <w:szCs w:val="20"/>
              </w:rPr>
              <w:t>IEC</w:t>
            </w:r>
            <w:r w:rsidRPr="007927FF">
              <w:rPr>
                <w:rFonts w:ascii="Arial" w:hAnsi="Arial" w:cs="Arial"/>
                <w:sz w:val="20"/>
                <w:szCs w:val="20"/>
                <w:lang w:val="ru-RU"/>
              </w:rPr>
              <w:t xml:space="preserve"> 61000-4-3</w:t>
            </w:r>
          </w:p>
        </w:tc>
        <w:tc>
          <w:tcPr>
            <w:tcW w:w="1932" w:type="dxa"/>
            <w:tcBorders>
              <w:right w:val="single" w:sz="4" w:space="0" w:color="auto"/>
            </w:tcBorders>
            <w:vAlign w:val="center"/>
          </w:tcPr>
          <w:p w14:paraId="3C142386" w14:textId="32F008A8" w:rsidR="000A0068" w:rsidRPr="00D40A50" w:rsidRDefault="005323EE" w:rsidP="00CF329E">
            <w:pPr>
              <w:pStyle w:val="TableParagraph"/>
              <w:spacing w:before="60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От 80 МГц до 1 ГГц</w:t>
            </w:r>
          </w:p>
        </w:tc>
        <w:tc>
          <w:tcPr>
            <w:tcW w:w="1598" w:type="dxa"/>
            <w:tcBorders>
              <w:left w:val="single" w:sz="4" w:space="0" w:color="auto"/>
            </w:tcBorders>
            <w:vAlign w:val="center"/>
          </w:tcPr>
          <w:p w14:paraId="6BA39F26" w14:textId="08039D74" w:rsidR="000A0068" w:rsidRPr="00D40A50" w:rsidRDefault="000A0068" w:rsidP="00CF329E">
            <w:pPr>
              <w:pStyle w:val="TableParagraph"/>
              <w:spacing w:before="60"/>
              <w:ind w:left="15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10</w:t>
            </w:r>
            <w:r w:rsidRPr="00D40A50">
              <w:rPr>
                <w:rFonts w:ascii="Arial" w:hAnsi="Arial" w:cs="Arial"/>
                <w:spacing w:val="26"/>
                <w:sz w:val="20"/>
                <w:szCs w:val="20"/>
              </w:rPr>
              <w:t xml:space="preserve"> </w:t>
            </w:r>
            <w:r w:rsidR="005323EE" w:rsidRPr="00D40A50">
              <w:rPr>
                <w:rFonts w:ascii="Arial" w:hAnsi="Arial" w:cs="Arial"/>
                <w:sz w:val="20"/>
                <w:szCs w:val="20"/>
              </w:rPr>
              <w:t>В</w:t>
            </w:r>
            <w:r w:rsidRPr="00D40A50">
              <w:rPr>
                <w:rFonts w:ascii="Arial" w:hAnsi="Arial" w:cs="Arial"/>
                <w:sz w:val="20"/>
                <w:szCs w:val="20"/>
              </w:rPr>
              <w:t>/</w:t>
            </w:r>
            <w:r w:rsidR="005323EE" w:rsidRPr="00D40A50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1629" w:type="dxa"/>
            <w:gridSpan w:val="2"/>
            <w:vAlign w:val="center"/>
          </w:tcPr>
          <w:p w14:paraId="7F1D5BFA" w14:textId="77777777" w:rsidR="000A0068" w:rsidRPr="00D40A50" w:rsidRDefault="000A0068" w:rsidP="00CF329E">
            <w:pPr>
              <w:pStyle w:val="TableParagraph"/>
              <w:spacing w:before="60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0A0068" w14:paraId="20C65C00" w14:textId="77777777" w:rsidTr="00EF4FD7">
        <w:trPr>
          <w:trHeight w:val="357"/>
        </w:trPr>
        <w:tc>
          <w:tcPr>
            <w:tcW w:w="4418" w:type="dxa"/>
            <w:gridSpan w:val="2"/>
            <w:vMerge/>
            <w:tcBorders>
              <w:top w:val="nil"/>
            </w:tcBorders>
            <w:vAlign w:val="center"/>
          </w:tcPr>
          <w:p w14:paraId="59FA9DE8" w14:textId="77777777" w:rsidR="000A0068" w:rsidRPr="00D40A50" w:rsidRDefault="000A0068" w:rsidP="00CF329E">
            <w:pPr>
              <w:ind w:left="15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2" w:type="dxa"/>
            <w:tcBorders>
              <w:right w:val="single" w:sz="4" w:space="0" w:color="auto"/>
            </w:tcBorders>
            <w:vAlign w:val="center"/>
          </w:tcPr>
          <w:p w14:paraId="7E88BAAC" w14:textId="329D1381" w:rsidR="000A0068" w:rsidRPr="00D40A50" w:rsidRDefault="005323EE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От 1,4 до 6 ГГц</w:t>
            </w:r>
          </w:p>
        </w:tc>
        <w:tc>
          <w:tcPr>
            <w:tcW w:w="1598" w:type="dxa"/>
            <w:tcBorders>
              <w:left w:val="single" w:sz="4" w:space="0" w:color="auto"/>
            </w:tcBorders>
            <w:vAlign w:val="center"/>
          </w:tcPr>
          <w:p w14:paraId="5E6E602E" w14:textId="78E0F104" w:rsidR="000A0068" w:rsidRPr="00D40A50" w:rsidRDefault="005323EE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3</w:t>
            </w:r>
            <w:r w:rsidRPr="00D40A50">
              <w:rPr>
                <w:rFonts w:ascii="Arial" w:hAnsi="Arial" w:cs="Arial"/>
                <w:spacing w:val="26"/>
                <w:sz w:val="20"/>
                <w:szCs w:val="20"/>
              </w:rPr>
              <w:t xml:space="preserve"> </w:t>
            </w:r>
            <w:r w:rsidRPr="00D40A50">
              <w:rPr>
                <w:rFonts w:ascii="Arial" w:hAnsi="Arial" w:cs="Arial"/>
                <w:sz w:val="20"/>
                <w:szCs w:val="20"/>
              </w:rPr>
              <w:t>В/м</w:t>
            </w:r>
          </w:p>
        </w:tc>
        <w:tc>
          <w:tcPr>
            <w:tcW w:w="1629" w:type="dxa"/>
            <w:gridSpan w:val="2"/>
            <w:vAlign w:val="center"/>
          </w:tcPr>
          <w:p w14:paraId="4B6C9CC0" w14:textId="77777777" w:rsidR="000A0068" w:rsidRPr="00D40A50" w:rsidRDefault="000A0068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0A0068" w14:paraId="7B90104E" w14:textId="77777777" w:rsidTr="00EF4FD7">
        <w:trPr>
          <w:trHeight w:val="738"/>
        </w:trPr>
        <w:tc>
          <w:tcPr>
            <w:tcW w:w="4418" w:type="dxa"/>
            <w:gridSpan w:val="2"/>
            <w:vAlign w:val="center"/>
          </w:tcPr>
          <w:p w14:paraId="74C43534" w14:textId="404115D4" w:rsidR="000A0068" w:rsidRPr="00D40A50" w:rsidRDefault="005323EE" w:rsidP="00CF329E">
            <w:pPr>
              <w:pStyle w:val="TableParagraph"/>
              <w:ind w:left="15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 xml:space="preserve">Испытание на устойчивость к быстрым электрическим переходным процессам/импульсам </w:t>
            </w:r>
            <w:r w:rsidR="008F7B5E">
              <w:rPr>
                <w:rFonts w:ascii="Arial" w:hAnsi="Arial" w:cs="Arial"/>
                <w:sz w:val="20"/>
                <w:szCs w:val="20"/>
                <w:lang w:val="ru-RU"/>
              </w:rPr>
              <w:t xml:space="preserve">по </w:t>
            </w:r>
            <w:r w:rsidRPr="00D40A50">
              <w:rPr>
                <w:rFonts w:ascii="Arial" w:hAnsi="Arial" w:cs="Arial"/>
                <w:sz w:val="20"/>
                <w:szCs w:val="20"/>
              </w:rPr>
              <w:t>IEC</w:t>
            </w: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 xml:space="preserve"> 61000-4-4</w:t>
            </w:r>
          </w:p>
        </w:tc>
        <w:tc>
          <w:tcPr>
            <w:tcW w:w="3530" w:type="dxa"/>
            <w:gridSpan w:val="2"/>
            <w:vAlign w:val="center"/>
          </w:tcPr>
          <w:p w14:paraId="2639F77D" w14:textId="4E34855F" w:rsidR="000A0068" w:rsidRPr="00D40A50" w:rsidRDefault="00945264" w:rsidP="00CF329E">
            <w:pPr>
              <w:pStyle w:val="TableParagraph"/>
              <w:spacing w:before="82"/>
              <w:ind w:left="15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 xml:space="preserve">±2 кВ / 5 кГц и/или 100 кГц </w:t>
            </w:r>
            <w:r w:rsidRPr="00D40A50">
              <w:rPr>
                <w:rFonts w:ascii="Arial" w:hAnsi="Arial" w:cs="Arial"/>
                <w:sz w:val="20"/>
                <w:szCs w:val="20"/>
                <w:vertAlign w:val="superscript"/>
              </w:rPr>
              <w:t>b</w:t>
            </w: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 xml:space="preserve"> на разъемах питания</w:t>
            </w:r>
          </w:p>
          <w:p w14:paraId="18D849F5" w14:textId="411C6095" w:rsidR="000A0068" w:rsidRPr="00D40A50" w:rsidRDefault="00945264" w:rsidP="00CF329E">
            <w:pPr>
              <w:pStyle w:val="TableParagraph"/>
              <w:spacing w:before="23"/>
              <w:ind w:left="15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 xml:space="preserve">±1 кВ / 5 кГц и/или 100 кГц </w:t>
            </w:r>
            <w:r w:rsidRPr="00D40A50">
              <w:rPr>
                <w:rFonts w:ascii="Arial" w:hAnsi="Arial" w:cs="Arial"/>
                <w:sz w:val="20"/>
                <w:szCs w:val="20"/>
              </w:rPr>
              <w:t>b</w:t>
            </w: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 xml:space="preserve"> на сигнальных портах </w:t>
            </w:r>
            <w:r w:rsidRPr="00D40A50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629" w:type="dxa"/>
            <w:gridSpan w:val="2"/>
            <w:vAlign w:val="center"/>
          </w:tcPr>
          <w:p w14:paraId="3C9A03C9" w14:textId="60C36641" w:rsidR="000A0068" w:rsidRPr="00D40A50" w:rsidRDefault="00D82755" w:rsidP="00CF329E">
            <w:pPr>
              <w:pStyle w:val="TableParagraph"/>
              <w:spacing w:before="60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position w:val="-5"/>
                <w:sz w:val="20"/>
                <w:szCs w:val="20"/>
              </w:rPr>
              <w:t>B</w:t>
            </w:r>
            <w:r w:rsidRPr="00D40A50">
              <w:rPr>
                <w:rFonts w:ascii="Arial" w:hAnsi="Arial" w:cs="Arial"/>
                <w:spacing w:val="16"/>
                <w:position w:val="-5"/>
                <w:sz w:val="20"/>
                <w:szCs w:val="20"/>
              </w:rPr>
              <w:t xml:space="preserve"> </w:t>
            </w:r>
            <w:r w:rsidRPr="00D40A50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r w:rsidRPr="00D40A5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A0068" w14:paraId="161CA971" w14:textId="77777777" w:rsidTr="00EF4FD7">
        <w:trPr>
          <w:trHeight w:val="510"/>
        </w:trPr>
        <w:tc>
          <w:tcPr>
            <w:tcW w:w="4418" w:type="dxa"/>
            <w:gridSpan w:val="2"/>
            <w:vAlign w:val="center"/>
          </w:tcPr>
          <w:p w14:paraId="60CE7BD1" w14:textId="445F3E82" w:rsidR="000A0068" w:rsidRPr="00D40A50" w:rsidRDefault="005323EE" w:rsidP="00CF329E">
            <w:pPr>
              <w:pStyle w:val="TableParagraph"/>
              <w:spacing w:before="82"/>
              <w:ind w:left="15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>Испытание на устойчивость к перенапряжению</w:t>
            </w:r>
            <w:r w:rsidR="000A0068" w:rsidRPr="00D40A50">
              <w:rPr>
                <w:rFonts w:ascii="Arial" w:hAnsi="Arial" w:cs="Arial"/>
                <w:spacing w:val="26"/>
                <w:sz w:val="20"/>
                <w:szCs w:val="20"/>
                <w:lang w:val="ru-RU"/>
              </w:rPr>
              <w:t xml:space="preserve"> </w:t>
            </w:r>
            <w:r w:rsidR="000A0068" w:rsidRPr="00D40A50">
              <w:rPr>
                <w:rFonts w:ascii="Arial" w:hAnsi="Arial" w:cs="Arial"/>
                <w:sz w:val="20"/>
                <w:szCs w:val="20"/>
                <w:vertAlign w:val="superscript"/>
              </w:rPr>
              <w:t>d</w:t>
            </w:r>
          </w:p>
          <w:p w14:paraId="6C70E7F3" w14:textId="56A5E48A" w:rsidR="000A0068" w:rsidRPr="00D40A50" w:rsidRDefault="008F7B5E" w:rsidP="00CF329E">
            <w:pPr>
              <w:pStyle w:val="TableParagraph"/>
              <w:spacing w:before="1"/>
              <w:ind w:left="1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по </w:t>
            </w:r>
            <w:r w:rsidR="000A0068" w:rsidRPr="00D40A50">
              <w:rPr>
                <w:rFonts w:ascii="Arial" w:hAnsi="Arial" w:cs="Arial"/>
                <w:sz w:val="20"/>
                <w:szCs w:val="20"/>
              </w:rPr>
              <w:t>IEC</w:t>
            </w:r>
            <w:r w:rsidR="000A0068" w:rsidRPr="00D40A50">
              <w:rPr>
                <w:rFonts w:ascii="Arial" w:hAnsi="Arial" w:cs="Arial"/>
                <w:spacing w:val="52"/>
                <w:sz w:val="20"/>
                <w:szCs w:val="20"/>
              </w:rPr>
              <w:t xml:space="preserve"> </w:t>
            </w:r>
            <w:r w:rsidR="000A0068" w:rsidRPr="00D40A50">
              <w:rPr>
                <w:rFonts w:ascii="Arial" w:hAnsi="Arial" w:cs="Arial"/>
                <w:sz w:val="20"/>
                <w:szCs w:val="20"/>
              </w:rPr>
              <w:t>61000-4-5</w:t>
            </w:r>
          </w:p>
        </w:tc>
        <w:tc>
          <w:tcPr>
            <w:tcW w:w="3530" w:type="dxa"/>
            <w:gridSpan w:val="2"/>
            <w:vAlign w:val="center"/>
          </w:tcPr>
          <w:p w14:paraId="01CDCF06" w14:textId="77777777" w:rsidR="00945264" w:rsidRPr="00D40A50" w:rsidRDefault="00945264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>±2 кВ (фаза-земля)</w:t>
            </w:r>
          </w:p>
          <w:p w14:paraId="2897D1AC" w14:textId="4F8BBFFE" w:rsidR="000A0068" w:rsidRPr="00D40A50" w:rsidRDefault="00945264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>±1 кВ (фаза-фаза)</w:t>
            </w:r>
          </w:p>
        </w:tc>
        <w:tc>
          <w:tcPr>
            <w:tcW w:w="1629" w:type="dxa"/>
            <w:gridSpan w:val="2"/>
            <w:vAlign w:val="center"/>
          </w:tcPr>
          <w:p w14:paraId="635384DB" w14:textId="77777777" w:rsidR="000A0068" w:rsidRPr="00D40A50" w:rsidRDefault="000A0068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B</w:t>
            </w:r>
          </w:p>
        </w:tc>
      </w:tr>
      <w:tr w:rsidR="000A0068" w14:paraId="7DCB33A3" w14:textId="77777777" w:rsidTr="00EF4FD7">
        <w:trPr>
          <w:trHeight w:val="671"/>
        </w:trPr>
        <w:tc>
          <w:tcPr>
            <w:tcW w:w="4418" w:type="dxa"/>
            <w:gridSpan w:val="2"/>
            <w:vAlign w:val="center"/>
          </w:tcPr>
          <w:p w14:paraId="649D0C65" w14:textId="4872703D" w:rsidR="000A0068" w:rsidRPr="00D40A50" w:rsidRDefault="005323EE" w:rsidP="00CF329E">
            <w:pPr>
              <w:pStyle w:val="TableParagraph"/>
              <w:ind w:left="15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>Испытание на устойчивость к кондуктивным помехам, вызванным радиочастотными полями</w:t>
            </w:r>
            <w:r w:rsidR="008F7B5E">
              <w:rPr>
                <w:rFonts w:ascii="Arial" w:hAnsi="Arial" w:cs="Arial"/>
                <w:sz w:val="20"/>
                <w:szCs w:val="20"/>
                <w:lang w:val="ru-RU"/>
              </w:rPr>
              <w:t xml:space="preserve"> по</w:t>
            </w: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D40A50">
              <w:rPr>
                <w:rFonts w:ascii="Arial" w:hAnsi="Arial" w:cs="Arial"/>
                <w:sz w:val="20"/>
                <w:szCs w:val="20"/>
              </w:rPr>
              <w:t>IEC</w:t>
            </w: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 xml:space="preserve"> 61000-4-6</w:t>
            </w:r>
          </w:p>
        </w:tc>
        <w:tc>
          <w:tcPr>
            <w:tcW w:w="1932" w:type="dxa"/>
            <w:tcBorders>
              <w:right w:val="single" w:sz="4" w:space="0" w:color="auto"/>
            </w:tcBorders>
            <w:vAlign w:val="center"/>
          </w:tcPr>
          <w:p w14:paraId="77F16F4E" w14:textId="44048F8A" w:rsidR="000A0068" w:rsidRPr="00D40A50" w:rsidRDefault="00945264" w:rsidP="00CF329E">
            <w:pPr>
              <w:pStyle w:val="TableParagraph"/>
              <w:spacing w:before="60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От 150 кГц до 80 МГц</w:t>
            </w:r>
          </w:p>
        </w:tc>
        <w:tc>
          <w:tcPr>
            <w:tcW w:w="1598" w:type="dxa"/>
            <w:tcBorders>
              <w:left w:val="single" w:sz="4" w:space="0" w:color="auto"/>
            </w:tcBorders>
            <w:vAlign w:val="center"/>
          </w:tcPr>
          <w:p w14:paraId="044803C4" w14:textId="4938C40A" w:rsidR="000A0068" w:rsidRPr="00D40A50" w:rsidRDefault="000A0068" w:rsidP="00CF329E">
            <w:pPr>
              <w:pStyle w:val="TableParagraph"/>
              <w:spacing w:before="60"/>
              <w:ind w:left="15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10</w:t>
            </w:r>
            <w:r w:rsidRPr="00D40A50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="00945264" w:rsidRPr="00D40A50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1629" w:type="dxa"/>
            <w:gridSpan w:val="2"/>
            <w:vAlign w:val="center"/>
          </w:tcPr>
          <w:p w14:paraId="59C53691" w14:textId="77777777" w:rsidR="000A0068" w:rsidRPr="00D40A50" w:rsidRDefault="000A0068" w:rsidP="00CF329E">
            <w:pPr>
              <w:pStyle w:val="TableParagraph"/>
              <w:spacing w:before="60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0A0068" w14:paraId="14DB4EE7" w14:textId="77777777" w:rsidTr="00EF4FD7">
        <w:trPr>
          <w:trHeight w:val="695"/>
        </w:trPr>
        <w:tc>
          <w:tcPr>
            <w:tcW w:w="4418" w:type="dxa"/>
            <w:gridSpan w:val="2"/>
            <w:vAlign w:val="center"/>
          </w:tcPr>
          <w:p w14:paraId="5A789EA7" w14:textId="77777777" w:rsidR="005323EE" w:rsidRPr="00D40A50" w:rsidRDefault="005323EE" w:rsidP="00CF329E">
            <w:pPr>
              <w:pStyle w:val="TableParagraph"/>
              <w:ind w:left="15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 xml:space="preserve">Испытание на устойчивость к магнитному полю промышленной частоты </w:t>
            </w:r>
            <w:r w:rsidRPr="00D40A50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</w:p>
          <w:p w14:paraId="5946DEF3" w14:textId="76337705" w:rsidR="000A0068" w:rsidRPr="00D40A50" w:rsidRDefault="008F7B5E" w:rsidP="00CF329E">
            <w:pPr>
              <w:pStyle w:val="TableParagraph"/>
              <w:ind w:left="1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по </w:t>
            </w:r>
            <w:r w:rsidR="005323EE" w:rsidRPr="00D40A50">
              <w:rPr>
                <w:rFonts w:ascii="Arial" w:hAnsi="Arial" w:cs="Arial"/>
                <w:sz w:val="20"/>
                <w:szCs w:val="20"/>
              </w:rPr>
              <w:t>IEC 61000-4-8</w:t>
            </w:r>
          </w:p>
        </w:tc>
        <w:tc>
          <w:tcPr>
            <w:tcW w:w="3530" w:type="dxa"/>
            <w:gridSpan w:val="2"/>
            <w:vAlign w:val="center"/>
          </w:tcPr>
          <w:p w14:paraId="0EE3EB2B" w14:textId="40B43D96" w:rsidR="000A0068" w:rsidRPr="00D40A50" w:rsidRDefault="00F54582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30 A/м</w:t>
            </w:r>
          </w:p>
        </w:tc>
        <w:tc>
          <w:tcPr>
            <w:tcW w:w="1629" w:type="dxa"/>
            <w:gridSpan w:val="2"/>
            <w:vAlign w:val="center"/>
          </w:tcPr>
          <w:p w14:paraId="58C190C2" w14:textId="77777777" w:rsidR="000A0068" w:rsidRPr="00D40A50" w:rsidRDefault="000A0068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0A0068" w14:paraId="5970D30A" w14:textId="77777777" w:rsidTr="00EF4FD7">
        <w:trPr>
          <w:gridAfter w:val="1"/>
          <w:wAfter w:w="8" w:type="dxa"/>
          <w:trHeight w:val="489"/>
        </w:trPr>
        <w:tc>
          <w:tcPr>
            <w:tcW w:w="4408" w:type="dxa"/>
            <w:vMerge w:val="restart"/>
            <w:vAlign w:val="center"/>
          </w:tcPr>
          <w:p w14:paraId="74880B4F" w14:textId="6E667C1A" w:rsidR="000A0068" w:rsidRPr="00C26C62" w:rsidRDefault="005323EE" w:rsidP="00CF329E">
            <w:pPr>
              <w:pStyle w:val="TableParagraph"/>
              <w:spacing w:before="82"/>
              <w:ind w:left="15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 xml:space="preserve">Испытание на устойчивость к перепадам напряжения </w:t>
            </w:r>
            <w:r w:rsidR="000A0068" w:rsidRPr="00D40A50">
              <w:rPr>
                <w:rFonts w:ascii="Arial" w:hAnsi="Arial" w:cs="Arial"/>
                <w:sz w:val="20"/>
                <w:szCs w:val="20"/>
                <w:vertAlign w:val="superscript"/>
              </w:rPr>
              <w:t>f</w:t>
            </w:r>
            <w:r w:rsidR="000A0068" w:rsidRPr="00D40A50">
              <w:rPr>
                <w:rFonts w:ascii="Arial" w:hAnsi="Arial" w:cs="Arial"/>
                <w:sz w:val="20"/>
                <w:szCs w:val="20"/>
                <w:vertAlign w:val="superscript"/>
                <w:lang w:val="ru-RU"/>
              </w:rPr>
              <w:t>,</w:t>
            </w:r>
            <w:r w:rsidR="000A0068" w:rsidRPr="00D40A50">
              <w:rPr>
                <w:rFonts w:ascii="Arial" w:hAnsi="Arial" w:cs="Arial"/>
                <w:spacing w:val="11"/>
                <w:sz w:val="20"/>
                <w:szCs w:val="20"/>
                <w:lang w:val="ru-RU"/>
              </w:rPr>
              <w:t xml:space="preserve"> </w:t>
            </w:r>
            <w:r w:rsidR="000A0068" w:rsidRPr="00D40A50">
              <w:rPr>
                <w:rFonts w:ascii="Arial" w:hAnsi="Arial" w:cs="Arial"/>
                <w:sz w:val="20"/>
                <w:szCs w:val="20"/>
                <w:vertAlign w:val="superscript"/>
              </w:rPr>
              <w:t>g</w:t>
            </w:r>
            <w:r w:rsidRPr="00D40A50">
              <w:rPr>
                <w:rFonts w:ascii="Arial" w:hAnsi="Arial" w:cs="Arial"/>
                <w:sz w:val="20"/>
                <w:szCs w:val="20"/>
                <w:vertAlign w:val="superscript"/>
                <w:lang w:val="ru-RU"/>
              </w:rPr>
              <w:t xml:space="preserve"> </w:t>
            </w:r>
            <w:r w:rsidR="000A0068" w:rsidRPr="00D40A50">
              <w:rPr>
                <w:rFonts w:ascii="Arial" w:hAnsi="Arial" w:cs="Arial"/>
                <w:sz w:val="20"/>
                <w:szCs w:val="20"/>
                <w:lang w:val="ru-RU"/>
              </w:rPr>
              <w:t>(50/60</w:t>
            </w:r>
            <w:r w:rsidR="000A0068" w:rsidRPr="00D40A50">
              <w:rPr>
                <w:rFonts w:ascii="Arial" w:hAnsi="Arial" w:cs="Arial"/>
                <w:spacing w:val="43"/>
                <w:sz w:val="20"/>
                <w:szCs w:val="20"/>
                <w:lang w:val="ru-RU"/>
              </w:rPr>
              <w:t xml:space="preserve"> </w:t>
            </w: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>Гц</w:t>
            </w:r>
            <w:r w:rsidR="000A0068" w:rsidRPr="00D40A50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  <w:r w:rsidR="00C26C62" w:rsidRPr="007927F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C26C62">
              <w:rPr>
                <w:rFonts w:ascii="Arial" w:hAnsi="Arial" w:cs="Arial"/>
                <w:sz w:val="20"/>
                <w:szCs w:val="20"/>
                <w:lang w:val="ru-RU"/>
              </w:rPr>
              <w:t>по</w:t>
            </w:r>
          </w:p>
          <w:p w14:paraId="2226C139" w14:textId="77777777" w:rsidR="000A0068" w:rsidRPr="00D40A50" w:rsidRDefault="000A0068" w:rsidP="00CF329E">
            <w:pPr>
              <w:pStyle w:val="TableParagraph"/>
              <w:spacing w:before="1"/>
              <w:ind w:left="15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IEC</w:t>
            </w:r>
            <w:r w:rsidRPr="00D40A50">
              <w:rPr>
                <w:rFonts w:ascii="Arial" w:hAnsi="Arial" w:cs="Arial"/>
                <w:spacing w:val="59"/>
                <w:sz w:val="20"/>
                <w:szCs w:val="20"/>
              </w:rPr>
              <w:t xml:space="preserve"> </w:t>
            </w:r>
            <w:r w:rsidRPr="00D40A50">
              <w:rPr>
                <w:rFonts w:ascii="Arial" w:hAnsi="Arial" w:cs="Arial"/>
                <w:sz w:val="20"/>
                <w:szCs w:val="20"/>
              </w:rPr>
              <w:t>61000-4-11</w:t>
            </w:r>
          </w:p>
        </w:tc>
        <w:tc>
          <w:tcPr>
            <w:tcW w:w="3540" w:type="dxa"/>
            <w:gridSpan w:val="3"/>
            <w:vAlign w:val="center"/>
          </w:tcPr>
          <w:p w14:paraId="43CF745C" w14:textId="43966873" w:rsidR="000A0068" w:rsidRPr="00D40A50" w:rsidRDefault="00F54582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0 % во время 0,5 цикла</w:t>
            </w:r>
          </w:p>
        </w:tc>
        <w:tc>
          <w:tcPr>
            <w:tcW w:w="1621" w:type="dxa"/>
            <w:vAlign w:val="center"/>
          </w:tcPr>
          <w:p w14:paraId="0061CD10" w14:textId="4283A706" w:rsidR="00D82755" w:rsidRPr="00D40A50" w:rsidRDefault="00D82755" w:rsidP="00CF329E">
            <w:pPr>
              <w:pStyle w:val="TableParagraph"/>
              <w:spacing w:before="60"/>
              <w:ind w:left="152"/>
              <w:jc w:val="center"/>
              <w:rPr>
                <w:rFonts w:ascii="Arial" w:hAnsi="Arial" w:cs="Arial"/>
                <w:spacing w:val="17"/>
                <w:sz w:val="20"/>
                <w:szCs w:val="20"/>
              </w:rPr>
            </w:pPr>
            <w:r w:rsidRPr="00D40A50">
              <w:rPr>
                <w:rFonts w:ascii="Arial" w:hAnsi="Arial" w:cs="Arial"/>
                <w:position w:val="-5"/>
                <w:sz w:val="20"/>
                <w:szCs w:val="20"/>
              </w:rPr>
              <w:t>B</w:t>
            </w:r>
            <w:r w:rsidRPr="00D40A50">
              <w:rPr>
                <w:rFonts w:ascii="Arial" w:hAnsi="Arial" w:cs="Arial"/>
                <w:spacing w:val="16"/>
                <w:position w:val="-5"/>
                <w:sz w:val="20"/>
                <w:szCs w:val="20"/>
              </w:rPr>
              <w:t xml:space="preserve"> </w:t>
            </w:r>
            <w:r w:rsidRPr="00D40A50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r w:rsidR="00C26C62">
              <w:rPr>
                <w:rFonts w:ascii="Arial" w:hAnsi="Arial" w:cs="Arial"/>
                <w:spacing w:val="17"/>
                <w:sz w:val="20"/>
                <w:szCs w:val="20"/>
                <w:lang w:val="ru-RU"/>
              </w:rPr>
              <w:t>,</w:t>
            </w:r>
            <w:r w:rsidR="00C26C62" w:rsidRPr="00EF4FD7">
              <w:rPr>
                <w:rFonts w:ascii="Arial" w:hAnsi="Arial" w:cs="Arial"/>
                <w:spacing w:val="17"/>
                <w:sz w:val="20"/>
                <w:szCs w:val="20"/>
                <w:vertAlign w:val="superscript"/>
              </w:rPr>
              <w:t>h</w:t>
            </w:r>
          </w:p>
          <w:p w14:paraId="08AFC04C" w14:textId="2A6F901C" w:rsidR="000A0068" w:rsidRPr="00D40A50" w:rsidRDefault="000A0068" w:rsidP="00CF329E">
            <w:pPr>
              <w:pStyle w:val="TableParagraph"/>
              <w:spacing w:before="60"/>
              <w:ind w:left="15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0A0068" w14:paraId="23D053BD" w14:textId="77777777" w:rsidTr="00EF4FD7">
        <w:trPr>
          <w:gridAfter w:val="1"/>
          <w:wAfter w:w="8" w:type="dxa"/>
          <w:trHeight w:val="486"/>
        </w:trPr>
        <w:tc>
          <w:tcPr>
            <w:tcW w:w="4408" w:type="dxa"/>
            <w:vMerge/>
            <w:tcBorders>
              <w:top w:val="nil"/>
            </w:tcBorders>
            <w:vAlign w:val="center"/>
          </w:tcPr>
          <w:p w14:paraId="585CFFA5" w14:textId="77777777" w:rsidR="000A0068" w:rsidRPr="00D40A50" w:rsidRDefault="000A0068" w:rsidP="00CF329E">
            <w:pPr>
              <w:ind w:left="15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0" w:type="dxa"/>
            <w:gridSpan w:val="3"/>
            <w:vAlign w:val="center"/>
          </w:tcPr>
          <w:p w14:paraId="02C8550E" w14:textId="638BFAB7" w:rsidR="000A0068" w:rsidRPr="00D40A50" w:rsidRDefault="00F54582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0 % во время 1 цикла</w:t>
            </w:r>
          </w:p>
        </w:tc>
        <w:tc>
          <w:tcPr>
            <w:tcW w:w="1621" w:type="dxa"/>
            <w:vAlign w:val="center"/>
          </w:tcPr>
          <w:p w14:paraId="5A73B414" w14:textId="77777777" w:rsidR="000A0068" w:rsidRPr="00D40A50" w:rsidRDefault="000A0068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B</w:t>
            </w:r>
          </w:p>
        </w:tc>
      </w:tr>
      <w:tr w:rsidR="000A0068" w14:paraId="250E4E6E" w14:textId="77777777" w:rsidTr="00EF4FD7">
        <w:trPr>
          <w:gridAfter w:val="1"/>
          <w:wAfter w:w="8" w:type="dxa"/>
          <w:trHeight w:val="489"/>
        </w:trPr>
        <w:tc>
          <w:tcPr>
            <w:tcW w:w="4408" w:type="dxa"/>
            <w:vMerge/>
            <w:tcBorders>
              <w:top w:val="nil"/>
            </w:tcBorders>
            <w:vAlign w:val="center"/>
          </w:tcPr>
          <w:p w14:paraId="0A29366E" w14:textId="77777777" w:rsidR="000A0068" w:rsidRPr="00D40A50" w:rsidRDefault="000A0068" w:rsidP="00CF329E">
            <w:pPr>
              <w:ind w:left="15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0" w:type="dxa"/>
            <w:gridSpan w:val="3"/>
            <w:vAlign w:val="center"/>
          </w:tcPr>
          <w:p w14:paraId="6A19D959" w14:textId="38540D99" w:rsidR="000A0068" w:rsidRPr="00D40A50" w:rsidRDefault="00F54582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40 % во время 10/12 циклов</w:t>
            </w:r>
          </w:p>
        </w:tc>
        <w:tc>
          <w:tcPr>
            <w:tcW w:w="1621" w:type="dxa"/>
            <w:vAlign w:val="center"/>
          </w:tcPr>
          <w:p w14:paraId="7CB41ECB" w14:textId="77777777" w:rsidR="000A0068" w:rsidRPr="00D40A50" w:rsidRDefault="000A0068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0A0068" w14:paraId="6C5670BD" w14:textId="77777777" w:rsidTr="00EF4FD7">
        <w:trPr>
          <w:gridAfter w:val="1"/>
          <w:wAfter w:w="8" w:type="dxa"/>
          <w:trHeight w:val="486"/>
        </w:trPr>
        <w:tc>
          <w:tcPr>
            <w:tcW w:w="4408" w:type="dxa"/>
            <w:vMerge/>
            <w:tcBorders>
              <w:top w:val="nil"/>
            </w:tcBorders>
            <w:vAlign w:val="center"/>
          </w:tcPr>
          <w:p w14:paraId="30E38F07" w14:textId="77777777" w:rsidR="000A0068" w:rsidRPr="00D40A50" w:rsidRDefault="000A0068" w:rsidP="00CF329E">
            <w:pPr>
              <w:ind w:left="15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0" w:type="dxa"/>
            <w:gridSpan w:val="3"/>
            <w:vAlign w:val="center"/>
          </w:tcPr>
          <w:p w14:paraId="24F2DACF" w14:textId="123BE6D6" w:rsidR="000A0068" w:rsidRPr="00D40A50" w:rsidRDefault="00DA643E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70 % во время 25/30 циклов</w:t>
            </w:r>
          </w:p>
        </w:tc>
        <w:tc>
          <w:tcPr>
            <w:tcW w:w="1621" w:type="dxa"/>
            <w:vAlign w:val="center"/>
          </w:tcPr>
          <w:p w14:paraId="13C0F3D2" w14:textId="77777777" w:rsidR="000A0068" w:rsidRPr="00D40A50" w:rsidRDefault="000A0068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0A0068" w14:paraId="4B676643" w14:textId="77777777" w:rsidTr="00EF4FD7">
        <w:trPr>
          <w:gridAfter w:val="1"/>
          <w:wAfter w:w="8" w:type="dxa"/>
          <w:trHeight w:val="510"/>
        </w:trPr>
        <w:tc>
          <w:tcPr>
            <w:tcW w:w="4408" w:type="dxa"/>
            <w:vAlign w:val="center"/>
          </w:tcPr>
          <w:p w14:paraId="4B2FFE5E" w14:textId="3D333E94" w:rsidR="000A0068" w:rsidRPr="00D40A50" w:rsidRDefault="005323EE" w:rsidP="00CF329E">
            <w:pPr>
              <w:pStyle w:val="TableParagraph"/>
              <w:spacing w:before="82"/>
              <w:ind w:left="15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 xml:space="preserve">Испытание на устойчивость к коротким прерываниям </w:t>
            </w:r>
            <w:r w:rsidRPr="00D40A50">
              <w:rPr>
                <w:rFonts w:ascii="Arial" w:hAnsi="Arial" w:cs="Arial"/>
                <w:sz w:val="20"/>
                <w:szCs w:val="20"/>
                <w:vertAlign w:val="superscript"/>
              </w:rPr>
              <w:t>f</w:t>
            </w:r>
            <w:r w:rsidRPr="00D40A50">
              <w:rPr>
                <w:rFonts w:ascii="Arial" w:hAnsi="Arial" w:cs="Arial"/>
                <w:sz w:val="20"/>
                <w:szCs w:val="20"/>
                <w:vertAlign w:val="superscript"/>
                <w:lang w:val="ru-RU"/>
              </w:rPr>
              <w:t xml:space="preserve">, </w:t>
            </w:r>
            <w:r w:rsidRPr="00D40A50">
              <w:rPr>
                <w:rFonts w:ascii="Arial" w:hAnsi="Arial" w:cs="Arial"/>
                <w:sz w:val="20"/>
                <w:szCs w:val="20"/>
                <w:vertAlign w:val="superscript"/>
              </w:rPr>
              <w:t>g</w:t>
            </w:r>
            <w:r w:rsidRPr="00D40A50">
              <w:rPr>
                <w:rFonts w:ascii="Arial" w:hAnsi="Arial" w:cs="Arial"/>
                <w:sz w:val="20"/>
                <w:szCs w:val="20"/>
                <w:vertAlign w:val="superscript"/>
                <w:lang w:val="ru-RU"/>
              </w:rPr>
              <w:t xml:space="preserve"> (</w:t>
            </w: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 xml:space="preserve">50/60 Гц) </w:t>
            </w:r>
            <w:r w:rsidRPr="00D40A50">
              <w:rPr>
                <w:rFonts w:ascii="Arial" w:hAnsi="Arial" w:cs="Arial"/>
                <w:sz w:val="20"/>
                <w:szCs w:val="20"/>
              </w:rPr>
              <w:t>IEC</w:t>
            </w:r>
            <w:r w:rsidRPr="00D40A50">
              <w:rPr>
                <w:rFonts w:ascii="Arial" w:hAnsi="Arial" w:cs="Arial"/>
                <w:sz w:val="20"/>
                <w:szCs w:val="20"/>
                <w:lang w:val="ru-RU"/>
              </w:rPr>
              <w:t xml:space="preserve"> 61000-4-11</w:t>
            </w:r>
          </w:p>
        </w:tc>
        <w:tc>
          <w:tcPr>
            <w:tcW w:w="3540" w:type="dxa"/>
            <w:gridSpan w:val="3"/>
            <w:vAlign w:val="center"/>
          </w:tcPr>
          <w:p w14:paraId="6A948B7E" w14:textId="19089057" w:rsidR="00DA643E" w:rsidRPr="00D40A50" w:rsidRDefault="00DA643E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0 % во время</w:t>
            </w:r>
          </w:p>
          <w:p w14:paraId="6C0903D2" w14:textId="5FB84434" w:rsidR="000A0068" w:rsidRPr="00D40A50" w:rsidRDefault="00DA643E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250/300 циклов при 0°</w:t>
            </w:r>
          </w:p>
        </w:tc>
        <w:tc>
          <w:tcPr>
            <w:tcW w:w="1621" w:type="dxa"/>
            <w:vAlign w:val="center"/>
          </w:tcPr>
          <w:p w14:paraId="30E48FA4" w14:textId="77777777" w:rsidR="000A0068" w:rsidRPr="00D40A50" w:rsidRDefault="000A0068" w:rsidP="00CF329E">
            <w:pPr>
              <w:pStyle w:val="TableParagraph"/>
              <w:ind w:left="1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A50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0A0068" w:rsidRPr="0045200F" w14:paraId="2675C3D2" w14:textId="77777777" w:rsidTr="00EF4FD7">
        <w:trPr>
          <w:gridAfter w:val="1"/>
          <w:wAfter w:w="8" w:type="dxa"/>
          <w:trHeight w:val="699"/>
        </w:trPr>
        <w:tc>
          <w:tcPr>
            <w:tcW w:w="9569" w:type="dxa"/>
            <w:gridSpan w:val="5"/>
          </w:tcPr>
          <w:p w14:paraId="08CB0E81" w14:textId="7C8F34C5" w:rsidR="00DA643E" w:rsidRPr="00D40A50" w:rsidRDefault="00DA643E" w:rsidP="00EF4FD7">
            <w:pPr>
              <w:pStyle w:val="TableParagraph"/>
              <w:tabs>
                <w:tab w:val="left" w:pos="390"/>
              </w:tabs>
              <w:ind w:left="152"/>
              <w:rPr>
                <w:rFonts w:ascii="Arial" w:hAnsi="Arial" w:cs="Arial"/>
                <w:position w:val="6"/>
                <w:sz w:val="18"/>
                <w:szCs w:val="20"/>
                <w:lang w:val="ru-RU"/>
              </w:rPr>
            </w:pPr>
            <w:r w:rsidRPr="00D40A50">
              <w:rPr>
                <w:rFonts w:ascii="Arial" w:hAnsi="Arial" w:cs="Arial"/>
                <w:position w:val="6"/>
                <w:sz w:val="18"/>
                <w:szCs w:val="20"/>
                <w:vertAlign w:val="superscript"/>
              </w:rPr>
              <w:t>a</w:t>
            </w:r>
            <w:r w:rsidRPr="00D40A50">
              <w:rPr>
                <w:rFonts w:ascii="Arial" w:hAnsi="Arial" w:cs="Arial"/>
                <w:position w:val="6"/>
                <w:sz w:val="18"/>
                <w:szCs w:val="20"/>
                <w:lang w:val="ru-RU"/>
              </w:rPr>
              <w:t xml:space="preserve"> </w:t>
            </w:r>
            <w:r w:rsidRPr="00D40A50">
              <w:rPr>
                <w:rFonts w:ascii="Arial" w:hAnsi="Arial" w:cs="Arial"/>
                <w:position w:val="6"/>
                <w:sz w:val="18"/>
                <w:szCs w:val="20"/>
                <w:lang w:val="ru-RU"/>
              </w:rPr>
              <w:tab/>
              <w:t xml:space="preserve"> Для сохранения функциональности на системном уровне (например, автоматизация или процесс) состояние коммутационного элемента не должно меняться более чем на 1 мс для устройств постоянного тока или на один полупериод частоты питания для устройств переменного тока. </w:t>
            </w:r>
          </w:p>
          <w:p w14:paraId="5AAEDC82" w14:textId="6FAB59F8" w:rsidR="00DA643E" w:rsidRPr="00D40A50" w:rsidRDefault="00DA643E" w:rsidP="00EF4FD7">
            <w:pPr>
              <w:pStyle w:val="TableParagraph"/>
              <w:tabs>
                <w:tab w:val="left" w:pos="390"/>
              </w:tabs>
              <w:ind w:left="152"/>
              <w:rPr>
                <w:rFonts w:ascii="Arial" w:hAnsi="Arial" w:cs="Arial"/>
                <w:position w:val="6"/>
                <w:sz w:val="18"/>
                <w:szCs w:val="20"/>
                <w:lang w:val="ru-RU"/>
              </w:rPr>
            </w:pPr>
            <w:r w:rsidRPr="00D40A50">
              <w:rPr>
                <w:rFonts w:ascii="Arial" w:hAnsi="Arial" w:cs="Arial"/>
                <w:position w:val="6"/>
                <w:sz w:val="18"/>
                <w:szCs w:val="20"/>
                <w:vertAlign w:val="superscript"/>
              </w:rPr>
              <w:t>b</w:t>
            </w:r>
            <w:r w:rsidRPr="00D40A50">
              <w:rPr>
                <w:rFonts w:ascii="Arial" w:hAnsi="Arial" w:cs="Arial"/>
                <w:position w:val="6"/>
                <w:sz w:val="18"/>
                <w:szCs w:val="20"/>
                <w:lang w:val="ru-RU"/>
              </w:rPr>
              <w:t xml:space="preserve"> </w:t>
            </w:r>
            <w:r w:rsidRPr="00D40A50">
              <w:rPr>
                <w:rFonts w:ascii="Arial" w:hAnsi="Arial" w:cs="Arial"/>
                <w:position w:val="6"/>
                <w:sz w:val="18"/>
                <w:szCs w:val="20"/>
                <w:lang w:val="ru-RU"/>
              </w:rPr>
              <w:tab/>
            </w:r>
            <w:r w:rsidR="00E53A9F" w:rsidRPr="00D40A50">
              <w:rPr>
                <w:rFonts w:ascii="Arial" w:hAnsi="Arial" w:cs="Arial"/>
                <w:position w:val="6"/>
                <w:sz w:val="18"/>
                <w:szCs w:val="20"/>
                <w:lang w:val="ru-RU"/>
              </w:rPr>
              <w:t>Испытание может проводиться на одной или на обеих частотах повторения. Ранее использовалась частота повторения 5 кГц, однако 100 кГц ближе к реальности.</w:t>
            </w:r>
          </w:p>
          <w:p w14:paraId="0FF72582" w14:textId="0856877D" w:rsidR="000A0068" w:rsidRPr="00D40A50" w:rsidRDefault="000A0068" w:rsidP="00EF4FD7">
            <w:pPr>
              <w:pStyle w:val="TableParagraph"/>
              <w:tabs>
                <w:tab w:val="left" w:pos="390"/>
              </w:tabs>
              <w:ind w:left="152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D40A50">
              <w:rPr>
                <w:rFonts w:ascii="Arial" w:hAnsi="Arial" w:cs="Arial"/>
                <w:position w:val="6"/>
                <w:sz w:val="18"/>
                <w:szCs w:val="20"/>
                <w:vertAlign w:val="superscript"/>
              </w:rPr>
              <w:t>c</w:t>
            </w:r>
            <w:r w:rsidRPr="00D40A50">
              <w:rPr>
                <w:rFonts w:ascii="Arial" w:hAnsi="Arial" w:cs="Arial"/>
                <w:position w:val="6"/>
                <w:sz w:val="18"/>
                <w:szCs w:val="20"/>
                <w:lang w:val="ru-RU"/>
              </w:rPr>
              <w:tab/>
            </w:r>
            <w:r w:rsidR="00E53A9F" w:rsidRPr="00D40A50">
              <w:rPr>
                <w:rFonts w:ascii="Arial" w:hAnsi="Arial" w:cs="Arial"/>
                <w:sz w:val="18"/>
                <w:szCs w:val="20"/>
                <w:lang w:val="ru-RU"/>
              </w:rPr>
              <w:t>Применяется только для портов, подходящих для подключения кабеля длиной более 3 м.</w:t>
            </w:r>
          </w:p>
          <w:p w14:paraId="1766B1FD" w14:textId="40900989" w:rsidR="000A0068" w:rsidRPr="00D40A50" w:rsidRDefault="000A0068" w:rsidP="00EF4FD7">
            <w:pPr>
              <w:pStyle w:val="TableParagraph"/>
              <w:ind w:left="152"/>
              <w:jc w:val="both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D40A50">
              <w:rPr>
                <w:rFonts w:ascii="Arial" w:hAnsi="Arial" w:cs="Arial"/>
                <w:position w:val="6"/>
                <w:sz w:val="18"/>
                <w:szCs w:val="20"/>
                <w:vertAlign w:val="superscript"/>
              </w:rPr>
              <w:t>d</w:t>
            </w:r>
            <w:r w:rsidR="00D01740" w:rsidRPr="00D40A50">
              <w:rPr>
                <w:rFonts w:ascii="Arial" w:hAnsi="Arial" w:cs="Arial"/>
                <w:position w:val="6"/>
                <w:sz w:val="18"/>
                <w:szCs w:val="20"/>
                <w:lang w:val="ru-RU"/>
              </w:rPr>
              <w:tab/>
            </w:r>
            <w:r w:rsidRPr="00D40A50">
              <w:rPr>
                <w:rFonts w:ascii="Arial" w:hAnsi="Arial" w:cs="Arial"/>
                <w:spacing w:val="1"/>
                <w:position w:val="6"/>
                <w:sz w:val="18"/>
                <w:szCs w:val="20"/>
                <w:lang w:val="ru-RU"/>
              </w:rPr>
              <w:t xml:space="preserve"> </w:t>
            </w:r>
            <w:r w:rsidR="00E53A9F" w:rsidRPr="00D40A50">
              <w:rPr>
                <w:rFonts w:ascii="Arial" w:hAnsi="Arial" w:cs="Arial"/>
                <w:sz w:val="18"/>
                <w:szCs w:val="20"/>
                <w:lang w:val="ru-RU"/>
              </w:rPr>
              <w:t xml:space="preserve">Испытания не проводят для портов питания постоянного тока и сигнальных портов с длиной кабеля менее 30 м. При длине более или равной 30 м см. таблицу 2 и таблицу 3 </w:t>
            </w:r>
            <w:r w:rsidR="00E53A9F" w:rsidRPr="00D40A50">
              <w:rPr>
                <w:rFonts w:ascii="Arial" w:hAnsi="Arial" w:cs="Arial"/>
                <w:sz w:val="18"/>
                <w:szCs w:val="20"/>
              </w:rPr>
              <w:t>IEC</w:t>
            </w:r>
            <w:r w:rsidR="00E53A9F" w:rsidRPr="00D40A50">
              <w:rPr>
                <w:rFonts w:ascii="Arial" w:hAnsi="Arial" w:cs="Arial"/>
                <w:sz w:val="18"/>
                <w:szCs w:val="20"/>
                <w:lang w:val="ru-RU"/>
              </w:rPr>
              <w:t xml:space="preserve"> 61000-6-2:2016. Данное испытание не применяется для входных/выходных портов постоянного тока ≤60 В, если вторичные цепи (изолированные от сети переменного тока) не подвержены переходным перенапряжениям.</w:t>
            </w:r>
          </w:p>
          <w:p w14:paraId="59C6EE81" w14:textId="61909CC0" w:rsidR="000A0068" w:rsidRPr="00D40A50" w:rsidRDefault="00D01740" w:rsidP="00EF4FD7">
            <w:pPr>
              <w:pStyle w:val="TableParagraph"/>
              <w:ind w:left="152"/>
              <w:jc w:val="both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D40A50">
              <w:rPr>
                <w:rFonts w:ascii="Arial" w:hAnsi="Arial" w:cs="Arial"/>
                <w:position w:val="6"/>
                <w:sz w:val="18"/>
                <w:szCs w:val="20"/>
                <w:vertAlign w:val="superscript"/>
                <w:lang w:val="ru-RU"/>
              </w:rPr>
              <w:t>е</w:t>
            </w:r>
            <w:r w:rsidRPr="00D40A50">
              <w:rPr>
                <w:rFonts w:ascii="Arial" w:hAnsi="Arial" w:cs="Arial"/>
                <w:position w:val="6"/>
                <w:sz w:val="18"/>
                <w:szCs w:val="20"/>
                <w:lang w:val="ru-RU"/>
              </w:rPr>
              <w:tab/>
            </w:r>
            <w:r w:rsidRPr="00D40A50">
              <w:rPr>
                <w:rFonts w:ascii="Arial" w:hAnsi="Arial" w:cs="Arial"/>
                <w:sz w:val="18"/>
                <w:szCs w:val="20"/>
                <w:lang w:val="ru-RU"/>
              </w:rPr>
              <w:t>Применимо только к оборудованию, содержащему устройства, восприимчивые к магнитным полям промышленной частоты, например, датчики Холла.</w:t>
            </w:r>
          </w:p>
          <w:p w14:paraId="3FB8C286" w14:textId="1CC7F3E1" w:rsidR="000A0068" w:rsidRPr="00D40A50" w:rsidRDefault="000A0068" w:rsidP="00EF4FD7">
            <w:pPr>
              <w:pStyle w:val="TableParagraph"/>
              <w:tabs>
                <w:tab w:val="left" w:pos="390"/>
              </w:tabs>
              <w:ind w:left="152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D40A50">
              <w:rPr>
                <w:rFonts w:ascii="Arial" w:hAnsi="Arial" w:cs="Arial"/>
                <w:position w:val="6"/>
                <w:sz w:val="18"/>
                <w:szCs w:val="20"/>
                <w:vertAlign w:val="superscript"/>
              </w:rPr>
              <w:t>f</w:t>
            </w:r>
            <w:r w:rsidRPr="00D40A50">
              <w:rPr>
                <w:rFonts w:ascii="Arial" w:hAnsi="Arial" w:cs="Arial"/>
                <w:position w:val="6"/>
                <w:sz w:val="18"/>
                <w:szCs w:val="20"/>
                <w:lang w:val="ru-RU"/>
              </w:rPr>
              <w:tab/>
            </w:r>
            <w:r w:rsidR="008259AA" w:rsidRPr="00D40A50">
              <w:rPr>
                <w:rFonts w:ascii="Arial" w:hAnsi="Arial" w:cs="Arial"/>
                <w:sz w:val="18"/>
                <w:szCs w:val="20"/>
                <w:lang w:val="ru-RU"/>
              </w:rPr>
              <w:t xml:space="preserve">Значение перед символом солидуса / относится к испытаниям на частоте 50 Гц, а значение за ним </w:t>
            </w:r>
            <w:r w:rsidR="00C26C62">
              <w:rPr>
                <w:rFonts w:ascii="Arial" w:hAnsi="Arial" w:cs="Arial"/>
                <w:sz w:val="18"/>
                <w:szCs w:val="20"/>
                <w:lang w:val="ru-RU"/>
              </w:rPr>
              <w:t>–</w:t>
            </w:r>
            <w:r w:rsidR="008259AA" w:rsidRPr="00D40A50">
              <w:rPr>
                <w:rFonts w:ascii="Arial" w:hAnsi="Arial" w:cs="Arial"/>
                <w:sz w:val="18"/>
                <w:szCs w:val="20"/>
                <w:lang w:val="ru-RU"/>
              </w:rPr>
              <w:t xml:space="preserve"> к испытаниям на частоте 60 Гц.</w:t>
            </w:r>
          </w:p>
          <w:p w14:paraId="2E0B6B98" w14:textId="0CEB47D6" w:rsidR="000A0068" w:rsidRPr="00D40A50" w:rsidRDefault="000A0068" w:rsidP="00EF4FD7">
            <w:pPr>
              <w:pStyle w:val="TableParagraph"/>
              <w:tabs>
                <w:tab w:val="left" w:pos="390"/>
              </w:tabs>
              <w:ind w:left="152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D40A50">
              <w:rPr>
                <w:rFonts w:ascii="Arial" w:hAnsi="Arial" w:cs="Arial"/>
                <w:position w:val="6"/>
                <w:sz w:val="18"/>
                <w:szCs w:val="20"/>
                <w:vertAlign w:val="superscript"/>
              </w:rPr>
              <w:t>g</w:t>
            </w:r>
            <w:r w:rsidRPr="00D40A50">
              <w:rPr>
                <w:rFonts w:ascii="Arial" w:hAnsi="Arial" w:cs="Arial"/>
                <w:position w:val="6"/>
                <w:sz w:val="18"/>
                <w:szCs w:val="20"/>
                <w:lang w:val="ru-RU"/>
              </w:rPr>
              <w:tab/>
            </w:r>
            <w:r w:rsidR="008259AA" w:rsidRPr="00D40A50">
              <w:rPr>
                <w:rFonts w:ascii="Arial" w:hAnsi="Arial" w:cs="Arial"/>
                <w:sz w:val="18"/>
                <w:szCs w:val="20"/>
                <w:lang w:val="ru-RU"/>
              </w:rPr>
              <w:t>Указанный процент означает процент от номинального рабочего напряжения, например, 0 % означает 0 В.</w:t>
            </w:r>
            <w:r w:rsidR="008259AA" w:rsidRPr="00D40A50">
              <w:rPr>
                <w:sz w:val="18"/>
                <w:szCs w:val="20"/>
                <w:lang w:val="ru-RU"/>
              </w:rPr>
              <w:t xml:space="preserve"> </w:t>
            </w:r>
          </w:p>
          <w:p w14:paraId="072B62B1" w14:textId="61B343BE" w:rsidR="000A0068" w:rsidRPr="00D40A50" w:rsidRDefault="000A0068" w:rsidP="00EF4FD7">
            <w:pPr>
              <w:pStyle w:val="TableParagraph"/>
              <w:ind w:left="152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40A50">
              <w:rPr>
                <w:rFonts w:ascii="Arial" w:hAnsi="Arial" w:cs="Arial"/>
                <w:position w:val="6"/>
                <w:sz w:val="18"/>
                <w:szCs w:val="20"/>
                <w:vertAlign w:val="superscript"/>
              </w:rPr>
              <w:t>h</w:t>
            </w:r>
            <w:r w:rsidR="008259AA" w:rsidRPr="00D40A50">
              <w:rPr>
                <w:rFonts w:ascii="Arial" w:hAnsi="Arial" w:cs="Arial"/>
                <w:position w:val="6"/>
                <w:sz w:val="18"/>
                <w:szCs w:val="20"/>
                <w:lang w:val="ru-RU"/>
              </w:rPr>
              <w:tab/>
            </w:r>
            <w:r w:rsidRPr="00D40A50">
              <w:rPr>
                <w:rFonts w:ascii="Arial" w:hAnsi="Arial" w:cs="Arial"/>
                <w:position w:val="6"/>
                <w:sz w:val="18"/>
                <w:szCs w:val="20"/>
                <w:lang w:val="ru-RU"/>
              </w:rPr>
              <w:t xml:space="preserve"> </w:t>
            </w:r>
            <w:r w:rsidR="0045200F" w:rsidRPr="00D40A50">
              <w:rPr>
                <w:rFonts w:ascii="Arial" w:hAnsi="Arial" w:cs="Arial"/>
                <w:sz w:val="18"/>
                <w:szCs w:val="20"/>
                <w:lang w:val="ru-RU"/>
              </w:rPr>
              <w:t>Для устройств с потребляемой мощностью более 750 мВт время восстановления переключающего элемента может быть больше одного полуцикла, но должно быть меньше максимального времени восстановления.</w:t>
            </w:r>
          </w:p>
        </w:tc>
      </w:tr>
    </w:tbl>
    <w:p w14:paraId="528FC4AD" w14:textId="77777777" w:rsidR="00C26C62" w:rsidRDefault="00C26C62" w:rsidP="0045200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</w:p>
    <w:p w14:paraId="7932CB34" w14:textId="4485DC1A" w:rsidR="0045200F" w:rsidRPr="0045200F" w:rsidRDefault="0045200F" w:rsidP="0045200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45200F">
        <w:rPr>
          <w:rFonts w:ascii="Arial" w:eastAsia="Arial" w:hAnsi="Arial" w:cs="Arial"/>
          <w:b/>
          <w:sz w:val="24"/>
          <w:szCs w:val="24"/>
          <w:lang w:eastAsia="ru-RU"/>
        </w:rPr>
        <w:lastRenderedPageBreak/>
        <w:t xml:space="preserve">9.4.3 </w:t>
      </w:r>
      <w:r w:rsidR="00F00623">
        <w:rPr>
          <w:rFonts w:ascii="Arial" w:eastAsia="Arial" w:hAnsi="Arial" w:cs="Arial"/>
          <w:b/>
          <w:sz w:val="24"/>
          <w:szCs w:val="24"/>
          <w:lang w:eastAsia="ru-RU"/>
        </w:rPr>
        <w:t>Эмиссия</w:t>
      </w:r>
    </w:p>
    <w:p w14:paraId="6EEE576A" w14:textId="213BC1EA" w:rsidR="00A250EF" w:rsidRPr="0045200F" w:rsidRDefault="0045200F" w:rsidP="0045200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45200F">
        <w:rPr>
          <w:rFonts w:ascii="Arial" w:eastAsia="Arial" w:hAnsi="Arial" w:cs="Arial"/>
          <w:sz w:val="24"/>
          <w:szCs w:val="24"/>
          <w:lang w:eastAsia="ru-RU"/>
        </w:rPr>
        <w:t>Испытания провод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ят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 классификацией оборудования, </w:t>
      </w:r>
      <w:r w:rsidR="00427DD2">
        <w:rPr>
          <w:rFonts w:ascii="Arial" w:eastAsia="Arial" w:hAnsi="Arial" w:cs="Arial"/>
          <w:sz w:val="24"/>
          <w:szCs w:val="24"/>
          <w:lang w:eastAsia="ru-RU"/>
        </w:rPr>
        <w:t>указанной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 xml:space="preserve">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C26C62">
        <w:rPr>
          <w:rFonts w:ascii="Arial" w:eastAsia="Arial" w:hAnsi="Arial" w:cs="Arial"/>
          <w:sz w:val="24"/>
          <w:szCs w:val="24"/>
          <w:lang w:eastAsia="ru-RU"/>
        </w:rPr>
        <w:t>разделе</w:t>
      </w:r>
      <w:r w:rsidR="00C26C62" w:rsidRPr="0045200F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 xml:space="preserve">5 CISPR 11:2015 для оборудования </w:t>
      </w:r>
      <w:r w:rsidR="00C26C62">
        <w:rPr>
          <w:rFonts w:ascii="Arial" w:eastAsia="Arial" w:hAnsi="Arial" w:cs="Arial"/>
          <w:sz w:val="24"/>
          <w:szCs w:val="24"/>
          <w:lang w:eastAsia="ru-RU"/>
        </w:rPr>
        <w:t xml:space="preserve"> г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 xml:space="preserve">руппы 1, </w:t>
      </w:r>
      <w:r w:rsidR="00C26C62">
        <w:rPr>
          <w:rFonts w:ascii="Arial" w:eastAsia="Arial" w:hAnsi="Arial" w:cs="Arial"/>
          <w:sz w:val="24"/>
          <w:szCs w:val="24"/>
          <w:lang w:eastAsia="ru-RU"/>
        </w:rPr>
        <w:t>к</w:t>
      </w:r>
      <w:r w:rsidR="00C26C62" w:rsidRPr="0045200F">
        <w:rPr>
          <w:rFonts w:ascii="Arial" w:eastAsia="Arial" w:hAnsi="Arial" w:cs="Arial"/>
          <w:sz w:val="24"/>
          <w:szCs w:val="24"/>
          <w:lang w:eastAsia="ru-RU"/>
        </w:rPr>
        <w:t xml:space="preserve">ласса 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 xml:space="preserve">A. Пределы </w:t>
      </w:r>
      <w:r w:rsidR="00F00623">
        <w:rPr>
          <w:rFonts w:ascii="Arial" w:eastAsia="Arial" w:hAnsi="Arial" w:cs="Arial"/>
          <w:sz w:val="24"/>
          <w:szCs w:val="24"/>
          <w:lang w:eastAsia="ru-RU"/>
        </w:rPr>
        <w:t>эмиссии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>, указанные 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C26C62">
        <w:rPr>
          <w:rFonts w:ascii="Arial" w:eastAsia="Arial" w:hAnsi="Arial" w:cs="Arial"/>
          <w:sz w:val="24"/>
          <w:szCs w:val="24"/>
          <w:lang w:eastAsia="ru-RU"/>
        </w:rPr>
        <w:t>разделе</w:t>
      </w:r>
      <w:r w:rsidR="00C26C62" w:rsidRPr="0045200F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 xml:space="preserve">6 CISPR 11:2015, </w:t>
      </w:r>
      <w:r w:rsidR="00CF329E">
        <w:rPr>
          <w:rFonts w:ascii="Arial" w:eastAsia="Arial" w:hAnsi="Arial" w:cs="Arial"/>
          <w:sz w:val="24"/>
          <w:szCs w:val="24"/>
          <w:lang w:eastAsia="ru-RU"/>
        </w:rPr>
        <w:br/>
      </w:r>
      <w:r w:rsidRPr="0045200F">
        <w:rPr>
          <w:rFonts w:ascii="Arial" w:eastAsia="Arial" w:hAnsi="Arial" w:cs="Arial"/>
          <w:sz w:val="24"/>
          <w:szCs w:val="24"/>
          <w:lang w:eastAsia="ru-RU"/>
        </w:rPr>
        <w:t>CISPR 11:2015/AMD1:2016 и CISPR 11:2015/AMD2:2019, применя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ют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 xml:space="preserve"> вместе с методами испытаний, </w:t>
      </w:r>
      <w:r w:rsidR="00C26C62">
        <w:rPr>
          <w:rFonts w:ascii="Arial" w:eastAsia="Arial" w:hAnsi="Arial" w:cs="Arial"/>
          <w:sz w:val="24"/>
          <w:szCs w:val="24"/>
          <w:lang w:eastAsia="ru-RU"/>
        </w:rPr>
        <w:t>приведенными</w:t>
      </w:r>
      <w:r w:rsidR="00C26C62" w:rsidRPr="0045200F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>в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C26C62">
        <w:rPr>
          <w:rFonts w:ascii="Arial" w:eastAsia="Arial" w:hAnsi="Arial" w:cs="Arial"/>
          <w:sz w:val="24"/>
          <w:szCs w:val="24"/>
          <w:lang w:eastAsia="ru-RU"/>
        </w:rPr>
        <w:t xml:space="preserve">разделе </w:t>
      </w:r>
      <w:r>
        <w:rPr>
          <w:rFonts w:ascii="Arial" w:eastAsia="Arial" w:hAnsi="Arial" w:cs="Arial"/>
          <w:sz w:val="24"/>
          <w:szCs w:val="24"/>
          <w:lang w:eastAsia="ru-RU"/>
        </w:rPr>
        <w:t>7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 xml:space="preserve"> CISPR 11:2015 и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>CISPR 11:2015/AMD1:2016. При ссылке на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C26C62">
        <w:rPr>
          <w:rFonts w:ascii="Arial" w:eastAsia="Arial" w:hAnsi="Arial" w:cs="Arial"/>
          <w:sz w:val="24"/>
          <w:szCs w:val="24"/>
          <w:lang w:eastAsia="ru-RU"/>
        </w:rPr>
        <w:t>раздел</w:t>
      </w:r>
      <w:r w:rsidR="00C26C62" w:rsidRPr="0045200F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>7 CISPR 11:2015 первый и второй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45200F">
        <w:rPr>
          <w:rFonts w:ascii="Arial" w:eastAsia="Arial" w:hAnsi="Arial" w:cs="Arial"/>
          <w:sz w:val="24"/>
          <w:szCs w:val="24"/>
          <w:lang w:eastAsia="ru-RU"/>
        </w:rPr>
        <w:t>абзацы 7.1 CISPR 11:2015 исключаются.</w:t>
      </w:r>
    </w:p>
    <w:p w14:paraId="483FE81F" w14:textId="01D1A012" w:rsidR="00A250EF" w:rsidRPr="0045200F" w:rsidRDefault="00C26C62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 xml:space="preserve"> Е</w:t>
      </w:r>
      <w:r w:rsidR="003A1C50" w:rsidRPr="003A1C50">
        <w:rPr>
          <w:rFonts w:ascii="Arial" w:eastAsia="Arial" w:hAnsi="Arial" w:cs="Arial"/>
          <w:sz w:val="24"/>
          <w:szCs w:val="24"/>
          <w:lang w:eastAsia="ru-RU"/>
        </w:rPr>
        <w:t>сли оборудование содержит порт(ы) для связи через проводную сеть, порт(ы) испыт</w:t>
      </w:r>
      <w:r w:rsidR="00B32D8A">
        <w:rPr>
          <w:rFonts w:ascii="Arial" w:eastAsia="Arial" w:hAnsi="Arial" w:cs="Arial"/>
          <w:sz w:val="24"/>
          <w:szCs w:val="24"/>
          <w:lang w:eastAsia="ru-RU"/>
        </w:rPr>
        <w:t>ывают</w:t>
      </w:r>
      <w:r w:rsidR="003A1C50" w:rsidRPr="003A1C50">
        <w:rPr>
          <w:rFonts w:ascii="Arial" w:eastAsia="Arial" w:hAnsi="Arial" w:cs="Arial"/>
          <w:sz w:val="24"/>
          <w:szCs w:val="24"/>
          <w:lang w:eastAsia="ru-RU"/>
        </w:rPr>
        <w:t xml:space="preserve"> в соответствии с CISPR 32. Устройства цепей управления, подпадающие под действие настоящего </w:t>
      </w:r>
      <w:r w:rsidR="00115041">
        <w:rPr>
          <w:rFonts w:ascii="Arial" w:eastAsia="Arial" w:hAnsi="Arial" w:cs="Arial"/>
          <w:sz w:val="24"/>
          <w:szCs w:val="24"/>
          <w:lang w:eastAsia="ru-RU"/>
        </w:rPr>
        <w:t>стандарта</w:t>
      </w:r>
      <w:r w:rsidR="003A1C50" w:rsidRPr="003A1C50">
        <w:rPr>
          <w:rFonts w:ascii="Arial" w:eastAsia="Arial" w:hAnsi="Arial" w:cs="Arial"/>
          <w:sz w:val="24"/>
          <w:szCs w:val="24"/>
          <w:lang w:eastAsia="ru-RU"/>
        </w:rPr>
        <w:t>, предназначены для использования в среде A.</w:t>
      </w:r>
    </w:p>
    <w:p w14:paraId="59F2EBB7" w14:textId="7CBE61AD" w:rsidR="00A250EF" w:rsidRDefault="00115041" w:rsidP="003A1C5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К</w:t>
      </w:r>
      <w:r w:rsidR="003A1C50" w:rsidRPr="003A1C50">
        <w:rPr>
          <w:rFonts w:ascii="Arial" w:eastAsia="Arial" w:hAnsi="Arial" w:cs="Arial"/>
          <w:sz w:val="24"/>
          <w:szCs w:val="24"/>
          <w:lang w:eastAsia="ru-RU"/>
        </w:rPr>
        <w:t>огда оборудование предназначено для использования в среде класса B (низковольтные сети общего пользования, такие как бытовые, коммерческие и легкие промышленные помещения/установки), оно</w:t>
      </w:r>
      <w:r w:rsidR="003A1C50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3A1C50" w:rsidRPr="003A1C50">
        <w:rPr>
          <w:rFonts w:ascii="Arial" w:eastAsia="Arial" w:hAnsi="Arial" w:cs="Arial"/>
          <w:sz w:val="24"/>
          <w:szCs w:val="24"/>
          <w:lang w:eastAsia="ru-RU"/>
        </w:rPr>
        <w:t xml:space="preserve">должно соответствовать уровням испытаний для устройств группы 1, класса B, указанным в </w:t>
      </w:r>
      <w:r>
        <w:rPr>
          <w:rFonts w:ascii="Arial" w:eastAsia="Arial" w:hAnsi="Arial" w:cs="Arial"/>
          <w:sz w:val="24"/>
          <w:szCs w:val="24"/>
          <w:lang w:eastAsia="ru-RU"/>
        </w:rPr>
        <w:t>разделе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3A1C50" w:rsidRPr="003A1C50">
        <w:rPr>
          <w:rFonts w:ascii="Arial" w:eastAsia="Arial" w:hAnsi="Arial" w:cs="Arial"/>
          <w:sz w:val="24"/>
          <w:szCs w:val="24"/>
          <w:lang w:eastAsia="ru-RU"/>
        </w:rPr>
        <w:t>6</w:t>
      </w:r>
      <w:r w:rsidR="003A1C50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3A1C50" w:rsidRPr="003A1C50">
        <w:rPr>
          <w:rFonts w:ascii="Arial" w:eastAsia="Arial" w:hAnsi="Arial" w:cs="Arial"/>
          <w:sz w:val="24"/>
          <w:szCs w:val="24"/>
          <w:lang w:eastAsia="ru-RU"/>
        </w:rPr>
        <w:t>CISPR 11:2015, CISPR 11:2015/AMD1:2016 и CISPR 11:2015/AMD2:2019, или уведомление</w:t>
      </w:r>
      <w:r w:rsidR="003A1C50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3A1C50" w:rsidRPr="003A1C50">
        <w:rPr>
          <w:rFonts w:ascii="Arial" w:eastAsia="Arial" w:hAnsi="Arial" w:cs="Arial"/>
          <w:sz w:val="24"/>
          <w:szCs w:val="24"/>
          <w:lang w:eastAsia="ru-RU"/>
        </w:rPr>
        <w:t>согласно 6.3 IEC 60947-1:2020 должно быть включено в инструкции, чтобы сделать его доступным</w:t>
      </w:r>
      <w:r w:rsidR="003A1C50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3A1C50" w:rsidRPr="003A1C50">
        <w:rPr>
          <w:rFonts w:ascii="Arial" w:eastAsia="Arial" w:hAnsi="Arial" w:cs="Arial"/>
          <w:sz w:val="24"/>
          <w:szCs w:val="24"/>
          <w:lang w:eastAsia="ru-RU"/>
        </w:rPr>
        <w:t>потенциальным клиентам</w:t>
      </w:r>
      <w:r w:rsidR="003A1C50">
        <w:rPr>
          <w:rFonts w:ascii="Arial" w:eastAsia="Arial" w:hAnsi="Arial" w:cs="Arial"/>
          <w:sz w:val="24"/>
          <w:szCs w:val="24"/>
          <w:lang w:eastAsia="ru-RU"/>
        </w:rPr>
        <w:t>.</w:t>
      </w:r>
    </w:p>
    <w:p w14:paraId="577D7B6E" w14:textId="77777777" w:rsidR="00AB4F29" w:rsidRPr="0045200F" w:rsidRDefault="00AB4F29" w:rsidP="003A1C5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</w:p>
    <w:p w14:paraId="6E213E73" w14:textId="05545914" w:rsidR="003A1C50" w:rsidRPr="003A1C50" w:rsidRDefault="003A1C50" w:rsidP="003A1C5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sz w:val="24"/>
          <w:szCs w:val="24"/>
          <w:lang w:eastAsia="ru-RU"/>
        </w:rPr>
      </w:pPr>
      <w:r w:rsidRPr="003A1C50">
        <w:rPr>
          <w:rFonts w:ascii="Arial" w:eastAsia="Arial" w:hAnsi="Arial" w:cs="Arial"/>
          <w:b/>
          <w:sz w:val="24"/>
          <w:szCs w:val="24"/>
          <w:lang w:eastAsia="ru-RU"/>
        </w:rPr>
        <w:t xml:space="preserve">9.4.4 Результаты испытаний и </w:t>
      </w:r>
      <w:r>
        <w:rPr>
          <w:rFonts w:ascii="Arial" w:eastAsia="Arial" w:hAnsi="Arial" w:cs="Arial"/>
          <w:b/>
          <w:sz w:val="24"/>
          <w:szCs w:val="24"/>
          <w:lang w:eastAsia="ru-RU"/>
        </w:rPr>
        <w:t>протокол испытаний</w:t>
      </w:r>
    </w:p>
    <w:p w14:paraId="50DCF24E" w14:textId="488F80F9" w:rsidR="003A1C50" w:rsidRPr="003A1C50" w:rsidRDefault="003A1C50" w:rsidP="003A1C5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3A1C50">
        <w:rPr>
          <w:rFonts w:ascii="Arial" w:eastAsia="Arial" w:hAnsi="Arial" w:cs="Arial"/>
          <w:sz w:val="24"/>
          <w:szCs w:val="24"/>
          <w:lang w:eastAsia="ru-RU"/>
        </w:rPr>
        <w:t xml:space="preserve">Результаты испытаний должны быть задокументированы в комплексном </w:t>
      </w:r>
      <w:r>
        <w:rPr>
          <w:rFonts w:ascii="Arial" w:eastAsia="Arial" w:hAnsi="Arial" w:cs="Arial"/>
          <w:sz w:val="24"/>
          <w:szCs w:val="24"/>
          <w:lang w:eastAsia="ru-RU"/>
        </w:rPr>
        <w:t>протоколе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 xml:space="preserve"> испытания. </w:t>
      </w:r>
      <w:r w:rsidR="00635F4B">
        <w:rPr>
          <w:rFonts w:ascii="Arial" w:eastAsia="Arial" w:hAnsi="Arial" w:cs="Arial"/>
          <w:sz w:val="24"/>
          <w:szCs w:val="24"/>
          <w:lang w:eastAsia="ru-RU"/>
        </w:rPr>
        <w:t>Протокол испытаний должен содержать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 xml:space="preserve"> цель, результаты и всю </w:t>
      </w:r>
      <w:r w:rsidR="00635F4B">
        <w:rPr>
          <w:rFonts w:ascii="Arial" w:eastAsia="Arial" w:hAnsi="Arial" w:cs="Arial"/>
          <w:sz w:val="24"/>
          <w:szCs w:val="24"/>
          <w:lang w:eastAsia="ru-RU"/>
        </w:rPr>
        <w:t>необходимую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 xml:space="preserve"> информацию об </w:t>
      </w:r>
      <w:r w:rsidR="00115041">
        <w:rPr>
          <w:rFonts w:ascii="Arial" w:eastAsia="Arial" w:hAnsi="Arial" w:cs="Arial"/>
          <w:sz w:val="24"/>
          <w:szCs w:val="24"/>
          <w:lang w:eastAsia="ru-RU"/>
        </w:rPr>
        <w:t xml:space="preserve">проводимых 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 xml:space="preserve">испытаниях. </w:t>
      </w:r>
      <w:r w:rsidR="00736D80">
        <w:rPr>
          <w:rFonts w:ascii="Arial" w:eastAsia="Arial" w:hAnsi="Arial" w:cs="Arial"/>
          <w:sz w:val="24"/>
          <w:szCs w:val="24"/>
          <w:lang w:eastAsia="ru-RU"/>
        </w:rPr>
        <w:t>В п</w:t>
      </w:r>
      <w:r w:rsidR="00635F4B">
        <w:rPr>
          <w:rFonts w:ascii="Arial" w:eastAsia="Arial" w:hAnsi="Arial" w:cs="Arial"/>
          <w:sz w:val="24"/>
          <w:szCs w:val="24"/>
          <w:lang w:eastAsia="ru-RU"/>
        </w:rPr>
        <w:t>ротокол</w:t>
      </w:r>
      <w:r w:rsidR="00736D80">
        <w:rPr>
          <w:rFonts w:ascii="Arial" w:eastAsia="Arial" w:hAnsi="Arial" w:cs="Arial"/>
          <w:sz w:val="24"/>
          <w:szCs w:val="24"/>
          <w:lang w:eastAsia="ru-RU"/>
        </w:rPr>
        <w:t>е</w:t>
      </w:r>
      <w:r w:rsidR="00635F4B">
        <w:rPr>
          <w:rFonts w:ascii="Arial" w:eastAsia="Arial" w:hAnsi="Arial" w:cs="Arial"/>
          <w:sz w:val="24"/>
          <w:szCs w:val="24"/>
          <w:lang w:eastAsia="ru-RU"/>
        </w:rPr>
        <w:t xml:space="preserve"> испытани</w:t>
      </w:r>
      <w:r w:rsidR="00736D80">
        <w:rPr>
          <w:rFonts w:ascii="Arial" w:eastAsia="Arial" w:hAnsi="Arial" w:cs="Arial"/>
          <w:sz w:val="24"/>
          <w:szCs w:val="24"/>
          <w:lang w:eastAsia="ru-RU"/>
        </w:rPr>
        <w:t>й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736D80">
        <w:rPr>
          <w:rFonts w:ascii="Arial" w:eastAsia="Arial" w:hAnsi="Arial" w:cs="Arial"/>
          <w:sz w:val="24"/>
          <w:szCs w:val="24"/>
          <w:lang w:eastAsia="ru-RU"/>
        </w:rPr>
        <w:t>указывают идентификационные признаки</w:t>
      </w:r>
      <w:r w:rsidR="00736D80" w:rsidRPr="003A1C50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115041" w:rsidRPr="003A1C50">
        <w:rPr>
          <w:rFonts w:ascii="Arial" w:eastAsia="Arial" w:hAnsi="Arial" w:cs="Arial"/>
          <w:sz w:val="24"/>
          <w:szCs w:val="24"/>
          <w:lang w:eastAsia="ru-RU"/>
        </w:rPr>
        <w:t>испыт</w:t>
      </w:r>
      <w:r w:rsidR="00115041">
        <w:rPr>
          <w:rFonts w:ascii="Arial" w:eastAsia="Arial" w:hAnsi="Arial" w:cs="Arial"/>
          <w:sz w:val="24"/>
          <w:szCs w:val="24"/>
          <w:lang w:eastAsia="ru-RU"/>
        </w:rPr>
        <w:t>у</w:t>
      </w:r>
      <w:r w:rsidR="00115041" w:rsidRPr="003A1C50">
        <w:rPr>
          <w:rFonts w:ascii="Arial" w:eastAsia="Arial" w:hAnsi="Arial" w:cs="Arial"/>
          <w:sz w:val="24"/>
          <w:szCs w:val="24"/>
          <w:lang w:eastAsia="ru-RU"/>
        </w:rPr>
        <w:t>ем</w:t>
      </w:r>
      <w:r w:rsidR="00115041">
        <w:rPr>
          <w:rFonts w:ascii="Arial" w:eastAsia="Arial" w:hAnsi="Arial" w:cs="Arial"/>
          <w:sz w:val="24"/>
          <w:szCs w:val="24"/>
          <w:lang w:eastAsia="ru-RU"/>
        </w:rPr>
        <w:t>ого</w:t>
      </w:r>
      <w:r w:rsidR="00115041" w:rsidRPr="003A1C50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="00635F4B">
        <w:rPr>
          <w:rFonts w:ascii="Arial" w:eastAsia="Arial" w:hAnsi="Arial" w:cs="Arial"/>
          <w:sz w:val="24"/>
          <w:szCs w:val="24"/>
          <w:lang w:eastAsia="ru-RU"/>
        </w:rPr>
        <w:t>аппарат</w:t>
      </w:r>
      <w:r w:rsidR="00736D80">
        <w:rPr>
          <w:rFonts w:ascii="Arial" w:eastAsia="Arial" w:hAnsi="Arial" w:cs="Arial"/>
          <w:sz w:val="24"/>
          <w:szCs w:val="24"/>
          <w:lang w:eastAsia="ru-RU"/>
        </w:rPr>
        <w:t>а</w:t>
      </w:r>
      <w:r w:rsidR="00635F4B">
        <w:rPr>
          <w:rFonts w:ascii="Arial" w:eastAsia="Arial" w:hAnsi="Arial" w:cs="Arial"/>
          <w:sz w:val="24"/>
          <w:szCs w:val="24"/>
          <w:lang w:eastAsia="ru-RU"/>
        </w:rPr>
        <w:t xml:space="preserve"> для цепей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 xml:space="preserve"> управления, включая схему соединительных проводов и, если применимо, необходимое вспомогательное оборудование. </w:t>
      </w:r>
      <w:r w:rsidR="00115041">
        <w:rPr>
          <w:rFonts w:ascii="Arial" w:eastAsia="Arial" w:hAnsi="Arial" w:cs="Arial"/>
          <w:sz w:val="24"/>
          <w:szCs w:val="24"/>
          <w:lang w:eastAsia="ru-RU"/>
        </w:rPr>
        <w:t xml:space="preserve">Должны быть ссылки относительно любого </w:t>
      </w:r>
      <w:r w:rsidR="004D62CF">
        <w:rPr>
          <w:rFonts w:ascii="Arial" w:eastAsia="Arial" w:hAnsi="Arial" w:cs="Arial"/>
          <w:sz w:val="24"/>
          <w:szCs w:val="24"/>
          <w:lang w:eastAsia="ru-RU"/>
        </w:rPr>
        <w:t xml:space="preserve">отклонения </w:t>
      </w:r>
      <w:r w:rsidRPr="003A1C50">
        <w:rPr>
          <w:rFonts w:ascii="Arial" w:eastAsia="Arial" w:hAnsi="Arial" w:cs="Arial"/>
          <w:sz w:val="24"/>
          <w:szCs w:val="24"/>
          <w:lang w:eastAsia="ru-RU"/>
        </w:rPr>
        <w:t>от плана испытаний.</w:t>
      </w:r>
    </w:p>
    <w:p w14:paraId="4984A1DA" w14:textId="115243D2" w:rsidR="00A250EF" w:rsidRPr="00635F4B" w:rsidRDefault="00CF329E" w:rsidP="003A1C5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  <w:r w:rsidRPr="00E16E5B">
        <w:rPr>
          <w:rFonts w:ascii="Arial" w:hAnsi="Arial" w:cs="Arial"/>
          <w:spacing w:val="60"/>
          <w:sz w:val="20"/>
          <w:szCs w:val="20"/>
        </w:rPr>
        <w:t>Примечание</w:t>
      </w:r>
      <w:r w:rsidR="00635F4B" w:rsidRPr="00635F4B">
        <w:rPr>
          <w:rFonts w:ascii="Arial" w:eastAsia="Arial" w:hAnsi="Arial" w:cs="Arial"/>
          <w:sz w:val="20"/>
          <w:szCs w:val="20"/>
          <w:lang w:eastAsia="ru-RU"/>
        </w:rPr>
        <w:t xml:space="preserve"> – </w:t>
      </w:r>
      <w:r w:rsidR="003A1C50" w:rsidRPr="00635F4B">
        <w:rPr>
          <w:rFonts w:ascii="Arial" w:eastAsia="Arial" w:hAnsi="Arial" w:cs="Arial"/>
          <w:sz w:val="20"/>
          <w:szCs w:val="20"/>
          <w:lang w:eastAsia="ru-RU"/>
        </w:rPr>
        <w:t xml:space="preserve">Содержание плана испытаний </w:t>
      </w:r>
      <w:r w:rsidR="00427DD2">
        <w:rPr>
          <w:rFonts w:ascii="Arial" w:eastAsia="Arial" w:hAnsi="Arial" w:cs="Arial"/>
          <w:sz w:val="20"/>
          <w:szCs w:val="20"/>
          <w:lang w:eastAsia="ru-RU"/>
        </w:rPr>
        <w:t>указано</w:t>
      </w:r>
      <w:r w:rsidR="003A1C50" w:rsidRPr="00635F4B">
        <w:rPr>
          <w:rFonts w:ascii="Arial" w:eastAsia="Arial" w:hAnsi="Arial" w:cs="Arial"/>
          <w:sz w:val="20"/>
          <w:szCs w:val="20"/>
          <w:lang w:eastAsia="ru-RU"/>
        </w:rPr>
        <w:t xml:space="preserve"> в соответствующем базовом стандарте (см. серию </w:t>
      </w:r>
      <w:r w:rsidR="004D62CF">
        <w:rPr>
          <w:rFonts w:ascii="Arial" w:eastAsia="Arial" w:hAnsi="Arial" w:cs="Arial"/>
          <w:sz w:val="20"/>
          <w:szCs w:val="20"/>
          <w:lang w:eastAsia="ru-RU"/>
        </w:rPr>
        <w:t xml:space="preserve">стандартов </w:t>
      </w:r>
      <w:r w:rsidR="003A1C50" w:rsidRPr="00635F4B">
        <w:rPr>
          <w:rFonts w:ascii="Arial" w:eastAsia="Arial" w:hAnsi="Arial" w:cs="Arial"/>
          <w:sz w:val="20"/>
          <w:szCs w:val="20"/>
          <w:lang w:eastAsia="ru-RU"/>
        </w:rPr>
        <w:t>IEC 61000, например</w:t>
      </w:r>
      <w:r w:rsidR="004D62CF">
        <w:rPr>
          <w:rFonts w:ascii="Arial" w:eastAsia="Arial" w:hAnsi="Arial" w:cs="Arial"/>
          <w:sz w:val="20"/>
          <w:szCs w:val="20"/>
          <w:lang w:eastAsia="ru-RU"/>
        </w:rPr>
        <w:t xml:space="preserve"> раздел</w:t>
      </w:r>
      <w:r w:rsidR="003A1C50" w:rsidRPr="00635F4B">
        <w:rPr>
          <w:rFonts w:ascii="Arial" w:eastAsia="Arial" w:hAnsi="Arial" w:cs="Arial"/>
          <w:sz w:val="20"/>
          <w:szCs w:val="20"/>
          <w:lang w:eastAsia="ru-RU"/>
        </w:rPr>
        <w:t xml:space="preserve"> 10 IEC 61000-4-2:2009)</w:t>
      </w:r>
      <w:r w:rsidR="00635F4B">
        <w:rPr>
          <w:rFonts w:ascii="Arial" w:eastAsia="Arial" w:hAnsi="Arial" w:cs="Arial"/>
          <w:sz w:val="20"/>
          <w:szCs w:val="20"/>
          <w:lang w:eastAsia="ru-RU"/>
        </w:rPr>
        <w:t>.</w:t>
      </w:r>
    </w:p>
    <w:p w14:paraId="0FD2AE28" w14:textId="2AA5C330" w:rsidR="00A250EF" w:rsidRPr="00635F4B" w:rsidRDefault="00A250EF" w:rsidP="0057522F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  <w:lang w:eastAsia="ru-RU"/>
        </w:rPr>
      </w:pPr>
    </w:p>
    <w:p w14:paraId="0B25B151" w14:textId="530C988B" w:rsidR="005F196C" w:rsidRDefault="005F196C">
      <w:pPr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br w:type="page"/>
      </w:r>
    </w:p>
    <w:p w14:paraId="63F9A2F9" w14:textId="2AB23C54" w:rsidR="00987F6A" w:rsidRPr="00987F6A" w:rsidRDefault="00987F6A" w:rsidP="00987F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bookmarkStart w:id="3" w:name="_Toc99525453"/>
      <w:r w:rsidRPr="00987F6A">
        <w:rPr>
          <w:rFonts w:ascii="Arial" w:hAnsi="Arial" w:cs="Arial"/>
          <w:b/>
          <w:sz w:val="24"/>
          <w:szCs w:val="24"/>
        </w:rPr>
        <w:lastRenderedPageBreak/>
        <w:t>Приложение A</w:t>
      </w:r>
      <w:bookmarkEnd w:id="3"/>
      <w:r w:rsidRPr="00987F6A">
        <w:rPr>
          <w:rFonts w:ascii="Arial" w:hAnsi="Arial"/>
          <w:b/>
          <w:sz w:val="24"/>
          <w:szCs w:val="24"/>
        </w:rPr>
        <w:br/>
      </w:r>
      <w:r w:rsidRPr="00F73B5C">
        <w:rPr>
          <w:rFonts w:ascii="Arial" w:hAnsi="Arial"/>
          <w:b/>
          <w:sz w:val="24"/>
          <w:szCs w:val="24"/>
        </w:rPr>
        <w:t>(обязательное)</w:t>
      </w:r>
      <w:r w:rsidRPr="00F73B5C">
        <w:rPr>
          <w:rFonts w:ascii="Arial" w:hAnsi="Arial" w:cs="Arial"/>
          <w:b/>
          <w:sz w:val="24"/>
          <w:szCs w:val="24"/>
        </w:rPr>
        <w:br/>
      </w:r>
      <w:r w:rsidRPr="00987F6A">
        <w:rPr>
          <w:rFonts w:ascii="Arial" w:hAnsi="Arial" w:cs="Arial"/>
          <w:b/>
          <w:bCs/>
          <w:color w:val="000000"/>
          <w:sz w:val="24"/>
          <w:szCs w:val="24"/>
        </w:rPr>
        <w:t xml:space="preserve">Электрические параметры согласно категориям применения (см. 4.1) </w:t>
      </w:r>
    </w:p>
    <w:p w14:paraId="30598C3E" w14:textId="77777777" w:rsidR="00987F6A" w:rsidRDefault="00987F6A" w:rsidP="00987F6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0733237" w14:textId="6EBBA944" w:rsidR="00987F6A" w:rsidRPr="00F73B5C" w:rsidRDefault="00987F6A" w:rsidP="00987F6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F73B5C">
        <w:rPr>
          <w:rFonts w:ascii="Arial" w:hAnsi="Arial" w:cs="Arial"/>
          <w:color w:val="000000"/>
          <w:spacing w:val="40"/>
        </w:rPr>
        <w:t>Таблица</w:t>
      </w:r>
      <w:r w:rsidRPr="00F73B5C">
        <w:rPr>
          <w:rFonts w:ascii="Arial" w:hAnsi="Arial" w:cs="Arial"/>
          <w:color w:val="000000"/>
        </w:rPr>
        <w:t xml:space="preserve"> А.1 – Примеры обозначения номинальных характеристик контактов согласно категориям применения</w:t>
      </w:r>
    </w:p>
    <w:tbl>
      <w:tblPr>
        <w:tblW w:w="9435" w:type="dxa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462"/>
        <w:gridCol w:w="1417"/>
        <w:gridCol w:w="1134"/>
        <w:gridCol w:w="567"/>
        <w:gridCol w:w="567"/>
        <w:gridCol w:w="567"/>
        <w:gridCol w:w="709"/>
        <w:gridCol w:w="567"/>
        <w:gridCol w:w="705"/>
        <w:gridCol w:w="885"/>
        <w:gridCol w:w="855"/>
      </w:tblGrid>
      <w:tr w:rsidR="00987F6A" w:rsidRPr="008D796A" w14:paraId="6C108560" w14:textId="77777777" w:rsidTr="00CF329E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25C4CFEE" w14:textId="4600C5DC" w:rsidR="00987F6A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 xml:space="preserve">Обозначение </w:t>
            </w:r>
            <w:r w:rsidRPr="00F73B5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</w:tcPr>
          <w:p w14:paraId="0A69AD1D" w14:textId="77777777" w:rsidR="00987F6A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 xml:space="preserve">Категория применения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6" w:space="0" w:color="auto"/>
            </w:tcBorders>
          </w:tcPr>
          <w:p w14:paraId="07A8C3AB" w14:textId="77777777" w:rsidR="00A367E0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 xml:space="preserve">Условный тепловой ток в оболочке </w:t>
            </w:r>
          </w:p>
          <w:p w14:paraId="43238E4F" w14:textId="354116F1" w:rsidR="00A367E0" w:rsidRPr="00F73B5C" w:rsidRDefault="00A367E0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</w:pPr>
            <w:r w:rsidRPr="00F73B5C">
              <w:rPr>
                <w:rFonts w:ascii="Arial" w:hAnsi="Arial" w:cs="Arial"/>
                <w:i/>
                <w:color w:val="000000"/>
                <w:sz w:val="18"/>
                <w:szCs w:val="18"/>
                <w:lang w:val="en-US"/>
              </w:rPr>
              <w:t>I</w:t>
            </w:r>
            <w:r w:rsidRPr="00F73B5C">
              <w:rPr>
                <w:rFonts w:ascii="Arial" w:hAnsi="Arial" w:cs="Arial"/>
                <w:color w:val="000000"/>
                <w:sz w:val="18"/>
                <w:szCs w:val="18"/>
                <w:vertAlign w:val="subscript"/>
                <w:lang w:val="en-US"/>
              </w:rPr>
              <w:t>the</w:t>
            </w:r>
            <w:r w:rsidR="00277480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,</w:t>
            </w:r>
            <w:r w:rsidR="00987F6A" w:rsidRPr="00F73B5C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 xml:space="preserve"> </w:t>
            </w:r>
          </w:p>
          <w:p w14:paraId="1322E83C" w14:textId="245099A8" w:rsidR="00987F6A" w:rsidRPr="008D796A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А</w:t>
            </w:r>
          </w:p>
        </w:tc>
        <w:tc>
          <w:tcPr>
            <w:tcW w:w="3682" w:type="dxa"/>
            <w:gridSpan w:val="6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4B709C12" w14:textId="57A2A649" w:rsidR="00987F6A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 xml:space="preserve">Номинальное значение рабочего тока </w:t>
            </w:r>
            <w:r w:rsidR="00A367E0" w:rsidRPr="00F73B5C">
              <w:rPr>
                <w:rFonts w:ascii="Arial" w:hAnsi="Arial" w:cs="Arial"/>
                <w:i/>
                <w:color w:val="000000"/>
                <w:sz w:val="18"/>
                <w:szCs w:val="18"/>
                <w:lang w:val="en-US"/>
              </w:rPr>
              <w:t>I</w:t>
            </w:r>
            <w:r w:rsidR="00A367E0" w:rsidRPr="00F73B5C">
              <w:rPr>
                <w:rFonts w:ascii="Arial" w:hAnsi="Arial" w:cs="Arial"/>
                <w:color w:val="000000"/>
                <w:sz w:val="18"/>
                <w:szCs w:val="18"/>
                <w:vertAlign w:val="subscript"/>
                <w:lang w:val="en-US"/>
              </w:rPr>
              <w:t>e</w:t>
            </w:r>
            <w:r w:rsidR="00277480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,</w:t>
            </w:r>
            <w:r w:rsidR="00A367E0" w:rsidRPr="00F73B5C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 xml:space="preserve"> </w:t>
            </w:r>
            <w:r w:rsidR="00A367E0" w:rsidRPr="00F73B5C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А</w:t>
            </w:r>
            <w:r w:rsidR="00A367E0" w:rsidRPr="00F73B5C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 xml:space="preserve">, при рабочих напряжениях </w:t>
            </w:r>
            <w:r w:rsidR="00A367E0" w:rsidRPr="00F73B5C">
              <w:rPr>
                <w:rFonts w:ascii="Arial" w:hAnsi="Arial" w:cs="Arial"/>
                <w:i/>
                <w:color w:val="000000"/>
                <w:sz w:val="18"/>
                <w:szCs w:val="18"/>
                <w:lang w:val="en-US"/>
              </w:rPr>
              <w:t>U</w:t>
            </w:r>
            <w:r w:rsidR="00A367E0" w:rsidRPr="00F73B5C">
              <w:rPr>
                <w:rFonts w:ascii="Arial" w:hAnsi="Arial" w:cs="Arial"/>
                <w:color w:val="000000"/>
                <w:sz w:val="18"/>
                <w:szCs w:val="18"/>
                <w:vertAlign w:val="subscript"/>
                <w:lang w:val="en-US"/>
              </w:rPr>
              <w:t>e</w:t>
            </w:r>
          </w:p>
          <w:p w14:paraId="3D341033" w14:textId="4DA00E4B" w:rsidR="0005178C" w:rsidRPr="00F73B5C" w:rsidRDefault="0005178C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339A773A" w14:textId="4BDE4BF5" w:rsidR="00A367E0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Номинальная мощность</w:t>
            </w:r>
            <w:r w:rsidR="00277480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="00A367E0" w:rsidRPr="00F73B5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A367E0" w:rsidRPr="00F73B5C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115E5C88" w14:textId="35D1258E" w:rsidR="00987F6A" w:rsidRPr="008D796A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В·А</w:t>
            </w: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987F6A" w:rsidRPr="008D796A" w14:paraId="1583C44E" w14:textId="77777777" w:rsidTr="00CF329E">
        <w:tc>
          <w:tcPr>
            <w:tcW w:w="2879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0D9A803" w14:textId="77777777" w:rsidR="00987F6A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 xml:space="preserve">Переменный ток 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26EB9A" w14:textId="77777777" w:rsidR="00987F6A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0F69E9" w14:textId="69D06478" w:rsidR="00987F6A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  <w:r w:rsidR="0005178C" w:rsidRPr="00F73B5C">
              <w:rPr>
                <w:rFonts w:ascii="Arial" w:hAnsi="Arial" w:cs="Arial"/>
                <w:color w:val="000000"/>
                <w:sz w:val="18"/>
                <w:szCs w:val="18"/>
              </w:rPr>
              <w:t xml:space="preserve"> В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5EDBEB" w14:textId="58BD20CC" w:rsidR="00987F6A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  <w:r w:rsidR="0005178C" w:rsidRPr="00F73B5C">
              <w:rPr>
                <w:rFonts w:ascii="Arial" w:hAnsi="Arial" w:cs="Arial"/>
                <w:color w:val="000000"/>
                <w:sz w:val="18"/>
                <w:szCs w:val="18"/>
              </w:rPr>
              <w:t xml:space="preserve"> В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27C321" w14:textId="01462852" w:rsidR="00987F6A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380</w:t>
            </w:r>
            <w:r w:rsidR="0005178C" w:rsidRPr="00F73B5C">
              <w:rPr>
                <w:rFonts w:ascii="Arial" w:hAnsi="Arial" w:cs="Arial"/>
                <w:color w:val="000000"/>
                <w:sz w:val="18"/>
                <w:szCs w:val="18"/>
              </w:rPr>
              <w:t xml:space="preserve"> В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758D1A" w14:textId="2D600076" w:rsidR="00987F6A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  <w:r w:rsidR="0005178C" w:rsidRPr="00F73B5C">
              <w:rPr>
                <w:rFonts w:ascii="Arial" w:hAnsi="Arial" w:cs="Arial"/>
                <w:color w:val="000000"/>
                <w:sz w:val="18"/>
                <w:szCs w:val="18"/>
              </w:rPr>
              <w:t xml:space="preserve"> В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B2D632" w14:textId="1A912394" w:rsidR="00987F6A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500</w:t>
            </w:r>
            <w:r w:rsidR="0005178C" w:rsidRPr="00F73B5C">
              <w:rPr>
                <w:rFonts w:ascii="Arial" w:hAnsi="Arial" w:cs="Arial"/>
                <w:color w:val="000000"/>
                <w:sz w:val="18"/>
                <w:szCs w:val="18"/>
              </w:rPr>
              <w:t xml:space="preserve"> В</w:t>
            </w:r>
          </w:p>
        </w:tc>
        <w:tc>
          <w:tcPr>
            <w:tcW w:w="70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CFF50A" w14:textId="57D97C1A" w:rsidR="00987F6A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600</w:t>
            </w:r>
            <w:r w:rsidR="0005178C" w:rsidRPr="00F73B5C">
              <w:rPr>
                <w:rFonts w:ascii="Arial" w:hAnsi="Arial" w:cs="Arial"/>
                <w:color w:val="000000"/>
                <w:sz w:val="18"/>
                <w:szCs w:val="18"/>
              </w:rPr>
              <w:t xml:space="preserve"> В</w:t>
            </w:r>
          </w:p>
        </w:tc>
        <w:tc>
          <w:tcPr>
            <w:tcW w:w="88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F83A71" w14:textId="77777777" w:rsidR="00987F6A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Вклю-</w:t>
            </w:r>
          </w:p>
          <w:p w14:paraId="49E6CCEA" w14:textId="77777777" w:rsidR="00987F6A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чение (М)</w:t>
            </w:r>
          </w:p>
        </w:tc>
        <w:tc>
          <w:tcPr>
            <w:tcW w:w="8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50169F" w14:textId="77777777" w:rsidR="00987F6A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Отклю-</w:t>
            </w:r>
          </w:p>
          <w:p w14:paraId="3980993E" w14:textId="77777777" w:rsidR="00987F6A" w:rsidRPr="00F73B5C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чение (Р)</w:t>
            </w:r>
          </w:p>
        </w:tc>
      </w:tr>
      <w:tr w:rsidR="00462BE4" w:rsidRPr="008D796A" w14:paraId="168B7DCC" w14:textId="77777777" w:rsidTr="0005178C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0EA392" w14:textId="77777777" w:rsidR="00987F6A" w:rsidRPr="008D796A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А150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623ED" w14:textId="290C3338" w:rsidR="00987F6A" w:rsidRPr="008D796A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BD4019" w14:textId="1D541CC3" w:rsidR="00987F6A" w:rsidRPr="008D796A" w:rsidRDefault="00E06C22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 w:rsidR="00987F6A" w:rsidRPr="008D796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0C272" w14:textId="2C3504CC" w:rsidR="00987F6A" w:rsidRPr="008D796A" w:rsidRDefault="00E06C22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404E34" w14:textId="112ADCB2" w:rsidR="00987F6A" w:rsidRPr="008D796A" w:rsidRDefault="002E410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0502F8" w14:textId="1F54ECFE" w:rsidR="00987F6A" w:rsidRPr="008D796A" w:rsidRDefault="002E410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4FDB62" w14:textId="32833805" w:rsidR="00987F6A" w:rsidRPr="008D796A" w:rsidRDefault="002E410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9FF8AD" w14:textId="717E479D" w:rsidR="00987F6A" w:rsidRPr="008D796A" w:rsidRDefault="002E410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13AF8E" w14:textId="71ECB72E" w:rsidR="00987F6A" w:rsidRPr="008D796A" w:rsidRDefault="002E410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42C8F5" w14:textId="32E5469C" w:rsidR="00987F6A" w:rsidRPr="008D796A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7200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243ED6" w14:textId="20D2969B" w:rsidR="00987F6A" w:rsidRPr="008D796A" w:rsidRDefault="00987F6A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720</w:t>
            </w:r>
          </w:p>
        </w:tc>
      </w:tr>
      <w:tr w:rsidR="00737655" w:rsidRPr="008D796A" w14:paraId="2DC0F703" w14:textId="77777777" w:rsidTr="002E410A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65BDE0" w14:textId="77777777" w:rsidR="00737655" w:rsidRPr="008D796A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А300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1E7C8" w14:textId="5415ADBB" w:rsidR="00737655" w:rsidRPr="008D796A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95C058" w14:textId="51382FDF" w:rsidR="00737655" w:rsidRPr="008D796A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00CC48" w14:textId="47DFF1BE" w:rsidR="00737655" w:rsidRPr="008D796A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A9B79A" w14:textId="2E15525A" w:rsidR="00737655" w:rsidRPr="008D796A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F579CC" w14:textId="0A3B4E14" w:rsidR="00737655" w:rsidRPr="008D796A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4E3B56" w14:textId="0A67855A" w:rsidR="00737655" w:rsidRPr="008D796A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471CDF" w14:textId="374FFB1D" w:rsidR="00737655" w:rsidRPr="008D796A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2B6D8F" w14:textId="1ECCA39A" w:rsidR="00737655" w:rsidRPr="008D796A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16B28E" w14:textId="29BB19B8" w:rsidR="00737655" w:rsidRPr="008D796A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7200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CCE6D8" w14:textId="3DD3A618" w:rsidR="00737655" w:rsidRPr="008D796A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720</w:t>
            </w:r>
          </w:p>
        </w:tc>
      </w:tr>
      <w:tr w:rsidR="00737655" w14:paraId="2CD7216C" w14:textId="77777777" w:rsidTr="002E410A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D10262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5550B5" w14:textId="5EB6B639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05E0D5" w14:textId="76E8624C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8F243F" w14:textId="0F497B6F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6E48B2" w14:textId="3A83DDE0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E7BD44" w14:textId="6650939B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54A30E" w14:textId="7F564B31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0049A0" w14:textId="768C246A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152436" w14:textId="28B69384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1B2874" w14:textId="29D2AA61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7200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B8EEF" w14:textId="36986EF7" w:rsidR="00737655" w:rsidRPr="0005178C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720</w:t>
            </w:r>
          </w:p>
        </w:tc>
      </w:tr>
      <w:tr w:rsidR="00737655" w14:paraId="4FAD638B" w14:textId="77777777" w:rsidTr="0005178C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29ECDC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В150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709417" w14:textId="22799A00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EE288B" w14:textId="74A53BFD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9655CF" w14:textId="7B5C262D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669C98" w14:textId="084563A0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926E7A" w14:textId="6F98E489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A51072" w14:textId="1982E745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749BE3" w14:textId="56A2D00B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8D2F53" w14:textId="637E568E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5D7783" w14:textId="012045DD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BEE03D" w14:textId="4E24EBE7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</w:tr>
      <w:tr w:rsidR="00737655" w14:paraId="47A504C5" w14:textId="77777777" w:rsidTr="0005178C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D0AE1A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B3F6C8" w14:textId="2E15BE0E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0F409B" w14:textId="1A1CCAD5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2E4E02" w14:textId="7A6471F5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735215" w14:textId="2FF0256E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20C1AD" w14:textId="5DBD7F3D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B2DFB8" w14:textId="77777777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D4F78" w14:textId="77777777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1E55DB" w14:textId="77777777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D0934B" w14:textId="2639C9EC" w:rsidR="00737655" w:rsidRPr="0005178C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AF6AE7" w14:textId="13AD05B2" w:rsidR="00737655" w:rsidRPr="0005178C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</w:tr>
      <w:tr w:rsidR="00737655" w14:paraId="1DB3626F" w14:textId="77777777" w:rsidTr="002E410A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B4E624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В600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EDAE1F" w14:textId="1328E094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3DBA31" w14:textId="01812AAA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1CEF53" w14:textId="3E055DA8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161100" w14:textId="740C73DD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9722A3" w14:textId="5B4B6A95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8A7F3" w14:textId="67ABE232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EFDBDD" w14:textId="5649D143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0,72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D264CE" w14:textId="68EDC902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8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722387" w14:textId="3C3EEFEB" w:rsidR="00737655" w:rsidRPr="0005178C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C9D314" w14:textId="2C3DC11B" w:rsidR="00737655" w:rsidRPr="0005178C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</w:tr>
      <w:tr w:rsidR="00737655" w14:paraId="76DFE5C5" w14:textId="77777777" w:rsidTr="00872993">
        <w:trPr>
          <w:trHeight w:val="42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410B3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С150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59179" w14:textId="73589920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F8C3D4" w14:textId="247BD2E0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7D9B9E" w14:textId="0545517C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C7E30D" w14:textId="5EB4D524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85E3DDF" w14:textId="7B07ACE3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27846CF" w14:textId="60723A89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B417940" w14:textId="673169E8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9D53E13" w14:textId="321E3ABB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4BB5717" w14:textId="121204E8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1800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208CE52" w14:textId="5852E78F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</w:tr>
      <w:tr w:rsidR="00737655" w14:paraId="0A375BAB" w14:textId="77777777" w:rsidTr="002E410A">
        <w:tc>
          <w:tcPr>
            <w:tcW w:w="14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7EA96F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36CC55" w14:textId="7B35897D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49BDE3" w14:textId="615118E8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065B3E" w14:textId="14A78433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E7590E" w14:textId="7390723F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50278E" w14:textId="3BF9AEB8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0A58A3" w14:textId="0A60EB87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F74E31" w14:textId="3F09E235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7F73A3" w14:textId="0F4DA2A7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83F2C8" w14:textId="68EC3802" w:rsidR="00737655" w:rsidRPr="0005178C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1800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05AFD6" w14:textId="4A5463D5" w:rsidR="00737655" w:rsidRPr="0005178C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</w:tr>
      <w:tr w:rsidR="00737655" w14:paraId="1DDECDE0" w14:textId="77777777" w:rsidTr="0005178C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C46812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D92FCF" w14:textId="4FE86E54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0C1E06" w14:textId="693D6CC1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E88F8A" w14:textId="57DCE7BD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7D7864A" w14:textId="7754B850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47809B" w14:textId="7637FEF2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D64DE" w14:textId="2EF5995D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0,375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B37914" w14:textId="1F09569C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38EBB3" w14:textId="444C5FA3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B7208D" w14:textId="599DA75B" w:rsidR="00737655" w:rsidRPr="0005178C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1800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6871B4" w14:textId="25AC4D96" w:rsidR="00737655" w:rsidRPr="0005178C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</w:tr>
      <w:tr w:rsidR="00737655" w14:paraId="0C05C75C" w14:textId="77777777" w:rsidTr="0005178C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8CD44C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B90F22" w14:textId="592A45FF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86714B" w14:textId="3283E864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B515A0" w14:textId="40FDB633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0B6AA0" w14:textId="2B20F576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064B41" w14:textId="3DF1EFA2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81A8E5" w14:textId="220954DF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394071" w14:textId="33AF57A3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6A146D" w14:textId="3196FCFD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9E9095" w14:textId="5A5B09C2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432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1D8F0D" w14:textId="71923AAE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</w:tr>
      <w:tr w:rsidR="00737655" w14:paraId="42AFD030" w14:textId="77777777" w:rsidTr="0005178C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BDBB89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D04992" w14:textId="75AAB29D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A30E81" w14:textId="380887F2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7021A3" w14:textId="4F7C8D33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C73B96" w14:textId="1DA281A4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45CD5F" w14:textId="21AA29FE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E49438" w14:textId="0157AEE0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1718F6" w14:textId="6BFFC5E2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256F81" w14:textId="22535513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339568" w14:textId="2C0A9E73" w:rsidR="00737655" w:rsidRPr="0005178C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F7A634" w14:textId="19181998" w:rsidR="00737655" w:rsidRPr="0005178C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</w:tr>
      <w:tr w:rsidR="00737655" w14:paraId="202DAE02" w14:textId="77777777" w:rsidTr="0005178C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D29D39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Е150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E6811A" w14:textId="528B440F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АС-14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F3A3C6" w14:textId="5206B5BD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DEE143" w14:textId="28D6C6E2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748468" w14:textId="794A64D6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08650C" w14:textId="4103AA07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1939FB" w14:textId="6D6AAC02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D203A4" w14:textId="7D4AE3A5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E2598F" w14:textId="15A60D09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929884" w14:textId="3FF5BBD8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F2016E" w14:textId="51341480" w:rsidR="00737655" w:rsidRPr="0005178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178C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737655" w14:paraId="3FA34212" w14:textId="77777777" w:rsidTr="00E06C22">
        <w:trPr>
          <w:trHeight w:val="472"/>
        </w:trPr>
        <w:tc>
          <w:tcPr>
            <w:tcW w:w="28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3793C6D" w14:textId="77777777" w:rsidR="00737655" w:rsidRPr="00F73B5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Постоянный ток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86C77B" w14:textId="77777777" w:rsidR="00737655" w:rsidRPr="00F73B5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0FCFD4" w14:textId="1893769F" w:rsidR="00737655" w:rsidRPr="00F73B5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 xml:space="preserve">125 В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A4D4A0" w14:textId="63C62D59" w:rsidR="00737655" w:rsidRPr="00F73B5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 xml:space="preserve">250 В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7DEB73" w14:textId="3CBAED61" w:rsidR="00737655" w:rsidRPr="00F73B5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BE4EC7" w14:textId="57C2F5D9" w:rsidR="00737655" w:rsidRPr="00F73B5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400 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E10461" w14:textId="19C0A3E8" w:rsidR="00737655" w:rsidRPr="00F73B5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500 В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71E026" w14:textId="4E2BCF98" w:rsidR="00737655" w:rsidRPr="00F73B5C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600 В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343C58" w14:textId="2F8C7705" w:rsidR="00737655" w:rsidRPr="00E06C22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53BDBF" w14:textId="244D3F9D" w:rsidR="00737655" w:rsidRPr="00E06C22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06C2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737655" w14:paraId="47E2C33F" w14:textId="77777777" w:rsidTr="00E06C22">
        <w:trPr>
          <w:trHeight w:val="255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2A85C7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N150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5B09F1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DC-13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995D0E" w14:textId="1D6A357B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93E1B1" w14:textId="7C69FFA3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4603AB" w14:textId="09973C96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076BB9" w14:textId="421AB5D0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BC5F50" w14:textId="3E7EC6B5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A1685E" w14:textId="73E97CF6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2D8BA0" w14:textId="5A911C6B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528326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7DEC66" w14:textId="3FF6D27F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</w:tr>
      <w:tr w:rsidR="00737655" w14:paraId="1CCEA087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691895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E0FE06" w14:textId="35B6B848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7DE341" w14:textId="4389C4E9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83FB7F" w14:textId="68064D41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540A88" w14:textId="7C1C7A6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24E39D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3CE091" w14:textId="3EF66D32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7FEF0C" w14:textId="2B7E981F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026712" w14:textId="35A97CB5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38CA7F" w14:textId="7219CCB9" w:rsidR="00737655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BD4360" w14:textId="428CF3C8" w:rsidR="00737655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</w:tr>
      <w:tr w:rsidR="00737655" w14:paraId="4C97D758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F12F0A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A65DDC" w14:textId="586C6034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6BA8D9" w14:textId="452B2744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396433" w14:textId="25370B5E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C5CA6C" w14:textId="2198B95C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F37F88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704645" w14:textId="50B72ADB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4491F2" w14:textId="1DF3E502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9FB254" w14:textId="30A54236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8909F1" w14:textId="19CC395D" w:rsidR="00737655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4F630E" w14:textId="19F38D24" w:rsidR="00737655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</w:tr>
      <w:tr w:rsidR="00737655" w14:paraId="77EC3DA4" w14:textId="77777777" w:rsidTr="00872993">
        <w:trPr>
          <w:trHeight w:val="42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82D1AD7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56B9C12" w14:textId="485B73AB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C4F4305" w14:textId="1F43C626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7CAE09F" w14:textId="7082E2ED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D180A61" w14:textId="46165679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E53042E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1D4237D" w14:textId="482AE8FD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26256E5" w14:textId="76839B24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1AC3290" w14:textId="530B0F69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61C679A" w14:textId="359FE34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ABF4CA5" w14:textId="51DEE86B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</w:tr>
      <w:tr w:rsidR="00737655" w14:paraId="1DC6CC8E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05A567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A73EC1" w14:textId="5FFFB3E3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F3FE3" w14:textId="24E3B372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E2D622" w14:textId="71E0C83E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3DBB0E" w14:textId="6F87319A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3DE6B8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C90A92" w14:textId="15C33333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A741E8" w14:textId="513DBB26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9823F9" w14:textId="787A6423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A8ADE4" w14:textId="3FE4C5EB" w:rsidR="00737655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240B00" w14:textId="48D81526" w:rsidR="00737655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</w:tr>
      <w:tr w:rsidR="00737655" w14:paraId="2AB679DC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A216FC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58B29D" w14:textId="5B6E48A0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C90E9E" w14:textId="7E681EFD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42BE94" w14:textId="544DF1AC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962547" w14:textId="0145154C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4A211C1D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40602B" w14:textId="1CD1FCC6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B65772" w14:textId="3E9581DD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4573C5" w14:textId="08A3D38E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775814" w14:textId="7503E0DB" w:rsidR="00737655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7AFFDD" w14:textId="7B381A3A" w:rsidR="00737655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</w:tr>
      <w:tr w:rsidR="00737655" w14:paraId="29D8A63B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6DA5B8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Q150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7B518B" w14:textId="2BF6208A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F42932" w14:textId="0FF7A104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DD4BFD" w14:textId="29E8D34C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B90740" w14:textId="447E0219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57C9BC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E326F0" w14:textId="7C6C342A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598ADF" w14:textId="7C2C967B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316400" w14:textId="5BAEAFAC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D64FC7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BF8832" w14:textId="25DC59A6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737655" w14:paraId="11EAB0AE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6DE485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Q300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E4C045" w14:textId="0DB801D8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B0FDF1" w14:textId="2C458921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0AEF74" w14:textId="3FBBA4C6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90F402" w14:textId="1167F3CC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EDB36B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08B64E" w14:textId="7EE0D23D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46D583" w14:textId="7CB5F812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79A9C8" w14:textId="3F3A6AC0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73110F" w14:textId="7CC0217C" w:rsidR="00737655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623727" w14:textId="48D814DF" w:rsidR="00737655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737655" w14:paraId="71B953D2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88D10F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Q600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C92216" w14:textId="775F0B00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2D86B9" w14:textId="34B3FE88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965427" w14:textId="40016CD8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73A0E" w14:textId="2B2CFA72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EAF56B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D5C489" w14:textId="5C009F51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E1C496" w14:textId="1EECC7D6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3FA268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46498C" w14:textId="6B8D04B5" w:rsidR="00737655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804A90" w14:textId="0E4F5F6D" w:rsidR="00737655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737655" w14:paraId="7150B057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D19380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148B37" w14:textId="230B9136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2D7E3E" w14:textId="2EF94DBA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50F260" w14:textId="302D7D39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6F559E" w14:textId="4EE3CC4E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347B45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69DD0F" w14:textId="1EFE19A8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525DDE" w14:textId="680BE354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E7EA30" w14:textId="01CEE892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0FF36D" w14:textId="2321D6F5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FA7B15" w14:textId="64403E95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737655" w14:paraId="55BF6F22" w14:textId="77777777" w:rsidTr="00E06C22"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89E008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647870" w14:textId="0B4199BE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DC-13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6D18E2" w14:textId="7A0AA59F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6078C7" w14:textId="56E2B246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0672F7" w14:textId="0FADC235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752D33" w14:textId="77777777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53AB3C" w14:textId="4EC30EC2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DCEEFE" w14:textId="247B7606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C96A14" w14:textId="241D94D9" w:rsidR="00737655" w:rsidRDefault="00737655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F75902" w14:textId="35E07F4B" w:rsidR="00737655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1E701A" w14:textId="0D9D80D7" w:rsidR="00737655" w:rsidRDefault="000F25AD" w:rsidP="00CF329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737655" w14:paraId="661B78A2" w14:textId="77777777" w:rsidTr="00987F6A">
        <w:tc>
          <w:tcPr>
            <w:tcW w:w="9435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2D98E" w14:textId="2D35456D" w:rsidR="00737655" w:rsidRPr="0077253A" w:rsidRDefault="00872993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7253A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а</w:t>
            </w:r>
            <w:r w:rsidR="00737655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Буква в обозначении указывает на условный тепловой ток в оболочке и его род (переменный или постоянный), например буква </w:t>
            </w:r>
            <w:r w:rsidR="00B263E1">
              <w:rPr>
                <w:rFonts w:ascii="Arial" w:hAnsi="Arial" w:cs="Arial"/>
                <w:color w:val="000000"/>
                <w:sz w:val="16"/>
                <w:szCs w:val="16"/>
              </w:rPr>
              <w:t>«</w:t>
            </w:r>
            <w:r w:rsidRPr="0077253A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B</w:t>
            </w:r>
            <w:r w:rsidR="00B263E1"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  <w:r w:rsidR="00737655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означает </w:t>
            </w:r>
            <w:r w:rsidRPr="0077253A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737655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А переменного тока. </w:t>
            </w:r>
            <w:r w:rsidRPr="0077253A">
              <w:rPr>
                <w:rFonts w:ascii="Arial" w:hAnsi="Arial" w:cs="Arial"/>
                <w:color w:val="000000"/>
                <w:sz w:val="16"/>
                <w:szCs w:val="16"/>
              </w:rPr>
              <w:t>Н</w:t>
            </w:r>
            <w:r w:rsidR="00737655" w:rsidRPr="0077253A">
              <w:rPr>
                <w:rFonts w:ascii="Arial" w:hAnsi="Arial" w:cs="Arial"/>
                <w:color w:val="000000"/>
                <w:sz w:val="16"/>
                <w:szCs w:val="16"/>
              </w:rPr>
              <w:t>оминальное напряжение изоляции</w:t>
            </w:r>
            <w:r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77253A">
              <w:rPr>
                <w:rFonts w:ascii="Arial" w:hAnsi="Arial" w:cs="Arial"/>
                <w:i/>
                <w:color w:val="000000"/>
                <w:sz w:val="16"/>
                <w:szCs w:val="16"/>
                <w:lang w:val="en-US"/>
              </w:rPr>
              <w:t>U</w:t>
            </w:r>
            <w:r w:rsidRPr="0077253A">
              <w:rPr>
                <w:rFonts w:ascii="Arial" w:hAnsi="Arial" w:cs="Arial"/>
                <w:color w:val="000000"/>
                <w:sz w:val="16"/>
                <w:szCs w:val="16"/>
                <w:vertAlign w:val="subscript"/>
                <w:lang w:val="en-US"/>
              </w:rPr>
              <w:t>i</w:t>
            </w:r>
            <w:r w:rsidR="00D9227E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B263E1">
              <w:rPr>
                <w:rFonts w:ascii="Arial" w:hAnsi="Arial" w:cs="Arial"/>
                <w:color w:val="000000"/>
                <w:sz w:val="16"/>
                <w:szCs w:val="16"/>
              </w:rPr>
              <w:t xml:space="preserve">– </w:t>
            </w:r>
            <w:r w:rsidR="00D9227E" w:rsidRPr="0077253A">
              <w:rPr>
                <w:rFonts w:ascii="Arial" w:hAnsi="Arial" w:cs="Arial"/>
                <w:color w:val="000000"/>
                <w:sz w:val="16"/>
                <w:szCs w:val="16"/>
              </w:rPr>
              <w:t>не менее цифры после буквы.</w:t>
            </w:r>
          </w:p>
          <w:p w14:paraId="3607D8F8" w14:textId="781CE3B6" w:rsidR="00737655" w:rsidRPr="00872993" w:rsidRDefault="00872993" w:rsidP="00B263E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253A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US"/>
              </w:rPr>
              <w:t>b</w:t>
            </w:r>
            <w:r w:rsidR="00D9227E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Соотношение между номинальным рабочим током </w:t>
            </w:r>
            <w:r w:rsidR="0077253A" w:rsidRPr="0077253A">
              <w:rPr>
                <w:rFonts w:ascii="Arial" w:hAnsi="Arial" w:cs="Arial"/>
                <w:i/>
                <w:color w:val="000000"/>
                <w:sz w:val="16"/>
                <w:szCs w:val="16"/>
                <w:lang w:val="en-US"/>
              </w:rPr>
              <w:t>I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  <w:vertAlign w:val="subscript"/>
                <w:lang w:val="en-US"/>
              </w:rPr>
              <w:t>e</w:t>
            </w:r>
            <w:r w:rsidR="00B263E1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="00B263E1" w:rsidRPr="0077253A" w:rsidDel="00B263E1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А, номинальным рабочим напряжением </w:t>
            </w:r>
            <w:r w:rsidR="0077253A" w:rsidRPr="0077253A">
              <w:rPr>
                <w:rFonts w:ascii="Arial" w:hAnsi="Arial" w:cs="Arial"/>
                <w:i/>
                <w:color w:val="000000"/>
                <w:sz w:val="16"/>
                <w:szCs w:val="16"/>
                <w:lang w:val="en-US"/>
              </w:rPr>
              <w:t>U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  <w:vertAlign w:val="subscript"/>
                <w:lang w:val="en-US"/>
              </w:rPr>
              <w:t>e</w:t>
            </w:r>
            <w:r w:rsidR="00B263E1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В и полной разрывной мощностью </w:t>
            </w:r>
            <w:r w:rsidR="0077253A" w:rsidRPr="00EF4FD7">
              <w:rPr>
                <w:rFonts w:ascii="Arial" w:hAnsi="Arial" w:cs="Arial"/>
                <w:i/>
                <w:color w:val="000000"/>
                <w:sz w:val="16"/>
                <w:szCs w:val="16"/>
                <w:lang w:val="en-US"/>
              </w:rPr>
              <w:t>B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(В</w:t>
            </w:r>
            <w:r w:rsidR="00B263E1">
              <w:rPr>
                <w:rFonts w:ascii="Arial" w:hAnsi="Arial" w:cs="Arial"/>
                <w:color w:val="000000"/>
                <w:sz w:val="16"/>
                <w:szCs w:val="16"/>
              </w:rPr>
              <w:t>∙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А), при отключении выражается формулой </w:t>
            </w:r>
            <w:r w:rsidR="0077253A" w:rsidRPr="00EF4FD7">
              <w:rPr>
                <w:rFonts w:ascii="Arial" w:hAnsi="Arial" w:cs="Arial"/>
                <w:i/>
                <w:color w:val="000000"/>
                <w:sz w:val="16"/>
                <w:szCs w:val="16"/>
              </w:rPr>
              <w:t>B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</w:rPr>
              <w:t xml:space="preserve"> = </w:t>
            </w:r>
            <w:r w:rsidR="0077253A" w:rsidRPr="0077253A">
              <w:rPr>
                <w:rFonts w:ascii="Arial" w:hAnsi="Arial" w:cs="Arial"/>
                <w:i/>
                <w:color w:val="000000"/>
                <w:sz w:val="16"/>
                <w:szCs w:val="16"/>
              </w:rPr>
              <w:t>U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e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</w:rPr>
              <w:t>∙</w:t>
            </w:r>
            <w:r w:rsidR="0077253A" w:rsidRPr="0077253A">
              <w:rPr>
                <w:rFonts w:ascii="Arial" w:hAnsi="Arial" w:cs="Arial"/>
                <w:i/>
                <w:color w:val="000000"/>
                <w:sz w:val="16"/>
                <w:szCs w:val="16"/>
              </w:rPr>
              <w:t>I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e</w:t>
            </w:r>
            <w:r w:rsidR="0077253A" w:rsidRPr="0077253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</w:tbl>
    <w:p w14:paraId="46EFD730" w14:textId="77777777" w:rsidR="00987F6A" w:rsidRDefault="00987F6A" w:rsidP="00987F6A">
      <w:pPr>
        <w:widowControl w:val="0"/>
        <w:autoSpaceDE w:val="0"/>
        <w:autoSpaceDN w:val="0"/>
        <w:adjustRightInd w:val="0"/>
        <w:spacing w:after="0" w:line="240" w:lineRule="auto"/>
        <w:rPr>
          <w:rFonts w:ascii="Arial, sans-serif" w:hAnsi="Arial, sans-serif" w:cs="Arial, sans-serif"/>
          <w:color w:val="000000"/>
          <w:sz w:val="24"/>
          <w:szCs w:val="24"/>
        </w:rPr>
      </w:pPr>
    </w:p>
    <w:p w14:paraId="59E29F07" w14:textId="77777777" w:rsidR="00923FC5" w:rsidRDefault="00923FC5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</w:p>
    <w:p w14:paraId="1294DF86" w14:textId="7057DFC0" w:rsidR="0077253A" w:rsidRPr="00F73B5C" w:rsidRDefault="0077253A" w:rsidP="007725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73B5C">
        <w:rPr>
          <w:rFonts w:ascii="Arial" w:hAnsi="Arial" w:cs="Arial"/>
          <w:color w:val="000000"/>
          <w:spacing w:val="40"/>
        </w:rPr>
        <w:lastRenderedPageBreak/>
        <w:t>Таблица</w:t>
      </w:r>
      <w:r w:rsidRPr="00F73B5C">
        <w:rPr>
          <w:rFonts w:ascii="Arial" w:hAnsi="Arial" w:cs="Arial"/>
          <w:color w:val="000000"/>
        </w:rPr>
        <w:t xml:space="preserve"> А.2 – Примеры характеристик полупроводниковых коммутационны</w:t>
      </w:r>
      <w:r w:rsidR="00923FC5" w:rsidRPr="00F73B5C">
        <w:rPr>
          <w:rFonts w:ascii="Arial" w:hAnsi="Arial" w:cs="Arial"/>
          <w:color w:val="000000"/>
        </w:rPr>
        <w:t>х элементов при частоте 50 и/или 60 Гц</w:t>
      </w:r>
    </w:p>
    <w:p w14:paraId="4D972C9F" w14:textId="77777777" w:rsidR="00923FC5" w:rsidRPr="00F73B5C" w:rsidRDefault="00923FC5" w:rsidP="007725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tbl>
      <w:tblPr>
        <w:tblStyle w:val="TableNormal"/>
        <w:tblW w:w="9587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1329"/>
        <w:gridCol w:w="939"/>
        <w:gridCol w:w="903"/>
        <w:gridCol w:w="851"/>
        <w:gridCol w:w="567"/>
        <w:gridCol w:w="1559"/>
        <w:gridCol w:w="1507"/>
      </w:tblGrid>
      <w:tr w:rsidR="00923FC5" w:rsidRPr="008D796A" w14:paraId="73D76C68" w14:textId="77777777" w:rsidTr="00DB1262">
        <w:trPr>
          <w:trHeight w:val="721"/>
        </w:trPr>
        <w:tc>
          <w:tcPr>
            <w:tcW w:w="1932" w:type="dxa"/>
            <w:tcBorders>
              <w:bottom w:val="nil"/>
            </w:tcBorders>
            <w:vAlign w:val="center"/>
          </w:tcPr>
          <w:p w14:paraId="03C8268D" w14:textId="0C33541E" w:rsidR="00923FC5" w:rsidRPr="00B263E1" w:rsidRDefault="006D49E2" w:rsidP="00DB1262">
            <w:pPr>
              <w:pStyle w:val="TableParagraph"/>
              <w:ind w:right="105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 xml:space="preserve">Характеристика </w:t>
            </w:r>
            <w:r w:rsidR="009C79C3" w:rsidRPr="00F73B5C">
              <w:rPr>
                <w:rFonts w:ascii="Arial" w:hAnsi="Arial" w:cs="Arial"/>
                <w:sz w:val="18"/>
                <w:szCs w:val="18"/>
              </w:rPr>
              <w:t>коммутационного элемента</w:t>
            </w:r>
            <w:r w:rsidR="00B263E1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</w:p>
        </w:tc>
        <w:tc>
          <w:tcPr>
            <w:tcW w:w="1329" w:type="dxa"/>
            <w:tcBorders>
              <w:bottom w:val="nil"/>
            </w:tcBorders>
            <w:vAlign w:val="center"/>
          </w:tcPr>
          <w:p w14:paraId="1353F0BC" w14:textId="56BD45FC" w:rsidR="00923FC5" w:rsidRPr="00EF4FD7" w:rsidRDefault="009C79C3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Номинальный рабочий ток</w:t>
            </w:r>
            <w:r w:rsidR="00923FC5" w:rsidRPr="00F73B5C">
              <w:rPr>
                <w:rFonts w:ascii="Arial" w:hAnsi="Arial" w:cs="Arial"/>
                <w:spacing w:val="28"/>
                <w:sz w:val="18"/>
                <w:szCs w:val="18"/>
              </w:rPr>
              <w:t xml:space="preserve"> </w:t>
            </w:r>
            <w:r w:rsidR="00923FC5" w:rsidRPr="00F73B5C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="00923FC5" w:rsidRPr="00F73B5C">
              <w:rPr>
                <w:rFonts w:ascii="Arial" w:hAnsi="Arial" w:cs="Arial"/>
                <w:position w:val="-5"/>
                <w:sz w:val="18"/>
                <w:szCs w:val="18"/>
              </w:rPr>
              <w:t>e</w:t>
            </w:r>
            <w:r w:rsidR="00B263E1">
              <w:rPr>
                <w:rFonts w:ascii="Arial" w:hAnsi="Arial" w:cs="Arial"/>
                <w:position w:val="-5"/>
                <w:sz w:val="18"/>
                <w:szCs w:val="18"/>
                <w:lang w:val="ru-RU"/>
              </w:rPr>
              <w:t>,</w:t>
            </w:r>
          </w:p>
        </w:tc>
        <w:tc>
          <w:tcPr>
            <w:tcW w:w="3260" w:type="dxa"/>
            <w:gridSpan w:val="4"/>
            <w:vAlign w:val="center"/>
          </w:tcPr>
          <w:p w14:paraId="46541890" w14:textId="1E71950E" w:rsidR="006B2592" w:rsidRPr="00B263E1" w:rsidRDefault="00923FC5" w:rsidP="00DB1262">
            <w:pPr>
              <w:pStyle w:val="TableParagraph"/>
              <w:ind w:right="-5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pacing w:val="-42"/>
                <w:sz w:val="18"/>
                <w:szCs w:val="18"/>
              </w:rPr>
              <w:t xml:space="preserve"> </w:t>
            </w:r>
            <w:r w:rsidR="00B1377C" w:rsidRPr="00F73B5C">
              <w:rPr>
                <w:rFonts w:ascii="Arial" w:hAnsi="Arial" w:cs="Arial"/>
                <w:sz w:val="18"/>
                <w:szCs w:val="18"/>
              </w:rPr>
              <w:t>Номинальный ток включения</w:t>
            </w:r>
            <w:r w:rsidR="00B263E1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  <w:p w14:paraId="16471E9C" w14:textId="6BA22436" w:rsidR="00923FC5" w:rsidRPr="00F73B5C" w:rsidRDefault="00923FC5" w:rsidP="00DB1262">
            <w:pPr>
              <w:pStyle w:val="TableParagraph"/>
              <w:ind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377503B0" w14:textId="549F25CB" w:rsidR="00923FC5" w:rsidRPr="00B263E1" w:rsidRDefault="009C79C3" w:rsidP="00DB1262">
            <w:pPr>
              <w:pStyle w:val="TableParagraph"/>
              <w:spacing w:line="183" w:lineRule="exact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Минимальный рабочий ток</w:t>
            </w:r>
            <w:r w:rsidR="00B263E1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</w:tc>
        <w:tc>
          <w:tcPr>
            <w:tcW w:w="1507" w:type="dxa"/>
            <w:tcBorders>
              <w:bottom w:val="nil"/>
            </w:tcBorders>
            <w:vAlign w:val="center"/>
          </w:tcPr>
          <w:p w14:paraId="1F1B429E" w14:textId="12CF6510" w:rsidR="00923FC5" w:rsidRPr="00F73B5C" w:rsidRDefault="009C79C3" w:rsidP="00DB1262">
            <w:pPr>
              <w:pStyle w:val="TableParagraph"/>
              <w:ind w:hanging="3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  <w:lang w:val="ru-RU"/>
              </w:rPr>
              <w:t>Максимальный ток в отключенном состоянии</w:t>
            </w:r>
            <w:r w:rsidR="00B263E1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</w:tc>
      </w:tr>
      <w:tr w:rsidR="00923FC5" w:rsidRPr="008D796A" w14:paraId="52C39B4C" w14:textId="77777777" w:rsidTr="00CF329E">
        <w:trPr>
          <w:trHeight w:val="304"/>
        </w:trPr>
        <w:tc>
          <w:tcPr>
            <w:tcW w:w="1932" w:type="dxa"/>
            <w:tcBorders>
              <w:top w:val="nil"/>
              <w:bottom w:val="double" w:sz="4" w:space="0" w:color="auto"/>
            </w:tcBorders>
            <w:vAlign w:val="center"/>
          </w:tcPr>
          <w:p w14:paraId="2A66B6C9" w14:textId="0149E954" w:rsidR="00923FC5" w:rsidRPr="00F73B5C" w:rsidRDefault="009C79C3" w:rsidP="00DB1262">
            <w:pPr>
              <w:pStyle w:val="TableParagraph"/>
              <w:ind w:left="107" w:right="105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1329" w:type="dxa"/>
            <w:tcBorders>
              <w:top w:val="nil"/>
              <w:bottom w:val="double" w:sz="4" w:space="0" w:color="auto"/>
            </w:tcBorders>
            <w:vAlign w:val="center"/>
          </w:tcPr>
          <w:p w14:paraId="417F112A" w14:textId="77777777" w:rsidR="00923FC5" w:rsidRPr="00F73B5C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939" w:type="dxa"/>
            <w:tcBorders>
              <w:bottom w:val="double" w:sz="4" w:space="0" w:color="auto"/>
            </w:tcBorders>
            <w:vAlign w:val="center"/>
          </w:tcPr>
          <w:p w14:paraId="42C2516C" w14:textId="77777777" w:rsidR="00923FC5" w:rsidRPr="008D796A" w:rsidRDefault="00923FC5" w:rsidP="00DB1262">
            <w:pPr>
              <w:pStyle w:val="TableParagraph"/>
              <w:ind w:left="195" w:right="19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AC15</w:t>
            </w:r>
          </w:p>
        </w:tc>
        <w:tc>
          <w:tcPr>
            <w:tcW w:w="903" w:type="dxa"/>
            <w:tcBorders>
              <w:bottom w:val="double" w:sz="4" w:space="0" w:color="auto"/>
            </w:tcBorders>
            <w:vAlign w:val="center"/>
          </w:tcPr>
          <w:p w14:paraId="33BA7BEB" w14:textId="77777777" w:rsidR="00923FC5" w:rsidRPr="005039A3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39A3">
              <w:rPr>
                <w:rFonts w:ascii="Arial" w:hAnsi="Arial" w:cs="Arial"/>
                <w:sz w:val="18"/>
                <w:szCs w:val="18"/>
              </w:rPr>
              <w:t>AC14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14:paraId="1430BE7D" w14:textId="77777777" w:rsidR="00923FC5" w:rsidRPr="008D796A" w:rsidRDefault="00923FC5" w:rsidP="00DB1262">
            <w:pPr>
              <w:pStyle w:val="TableParagraph"/>
              <w:ind w:right="-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AC13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2D088C44" w14:textId="77777777" w:rsidR="00923FC5" w:rsidRPr="008D796A" w:rsidRDefault="00923FC5" w:rsidP="00DB1262">
            <w:pPr>
              <w:pStyle w:val="TableParagraph"/>
              <w:ind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AC12</w:t>
            </w:r>
          </w:p>
        </w:tc>
        <w:tc>
          <w:tcPr>
            <w:tcW w:w="1559" w:type="dxa"/>
            <w:tcBorders>
              <w:top w:val="nil"/>
              <w:bottom w:val="double" w:sz="4" w:space="0" w:color="auto"/>
            </w:tcBorders>
            <w:vAlign w:val="center"/>
          </w:tcPr>
          <w:p w14:paraId="3BF9D1CA" w14:textId="77777777" w:rsidR="00923FC5" w:rsidRPr="00F73B5C" w:rsidRDefault="00923FC5" w:rsidP="00DB1262">
            <w:pPr>
              <w:pStyle w:val="TableParagraph"/>
              <w:ind w:lef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507" w:type="dxa"/>
            <w:tcBorders>
              <w:top w:val="nil"/>
              <w:bottom w:val="double" w:sz="4" w:space="0" w:color="auto"/>
            </w:tcBorders>
            <w:vAlign w:val="center"/>
          </w:tcPr>
          <w:p w14:paraId="79F1F7FD" w14:textId="7972E2D4" w:rsidR="00923FC5" w:rsidRPr="00F73B5C" w:rsidRDefault="009C79C3" w:rsidP="00DB1262">
            <w:pPr>
              <w:pStyle w:val="TableParagraph"/>
              <w:ind w:left="559" w:right="54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мА</w:t>
            </w:r>
          </w:p>
        </w:tc>
      </w:tr>
      <w:tr w:rsidR="00923FC5" w:rsidRPr="008D796A" w14:paraId="4E80D9C2" w14:textId="77777777" w:rsidTr="00CF329E">
        <w:trPr>
          <w:trHeight w:val="308"/>
        </w:trPr>
        <w:tc>
          <w:tcPr>
            <w:tcW w:w="1932" w:type="dxa"/>
            <w:tcBorders>
              <w:top w:val="double" w:sz="4" w:space="0" w:color="auto"/>
              <w:bottom w:val="nil"/>
            </w:tcBorders>
            <w:vAlign w:val="center"/>
          </w:tcPr>
          <w:p w14:paraId="35298C26" w14:textId="77777777" w:rsidR="00923FC5" w:rsidRPr="008D796A" w:rsidRDefault="00923FC5" w:rsidP="00DB1262">
            <w:pPr>
              <w:pStyle w:val="TableParagraph"/>
              <w:ind w:left="107" w:right="9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SA</w:t>
            </w:r>
          </w:p>
        </w:tc>
        <w:tc>
          <w:tcPr>
            <w:tcW w:w="1329" w:type="dxa"/>
            <w:tcBorders>
              <w:top w:val="double" w:sz="4" w:space="0" w:color="auto"/>
              <w:bottom w:val="nil"/>
            </w:tcBorders>
            <w:vAlign w:val="center"/>
          </w:tcPr>
          <w:p w14:paraId="15F269F8" w14:textId="77777777" w:rsidR="00923FC5" w:rsidRPr="008D796A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39" w:type="dxa"/>
            <w:tcBorders>
              <w:top w:val="double" w:sz="4" w:space="0" w:color="auto"/>
              <w:bottom w:val="nil"/>
            </w:tcBorders>
            <w:vAlign w:val="center"/>
          </w:tcPr>
          <w:p w14:paraId="0FD8129B" w14:textId="77777777" w:rsidR="00923FC5" w:rsidRPr="008D796A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903" w:type="dxa"/>
            <w:tcBorders>
              <w:top w:val="double" w:sz="4" w:space="0" w:color="auto"/>
              <w:bottom w:val="nil"/>
            </w:tcBorders>
            <w:vAlign w:val="center"/>
          </w:tcPr>
          <w:p w14:paraId="6F4E9108" w14:textId="77777777" w:rsidR="00923FC5" w:rsidRPr="008D796A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851" w:type="dxa"/>
            <w:tcBorders>
              <w:top w:val="double" w:sz="4" w:space="0" w:color="auto"/>
              <w:bottom w:val="nil"/>
            </w:tcBorders>
            <w:vAlign w:val="center"/>
          </w:tcPr>
          <w:p w14:paraId="341EE01C" w14:textId="77777777" w:rsidR="00923FC5" w:rsidRPr="008D796A" w:rsidRDefault="00923FC5" w:rsidP="00DB1262">
            <w:pPr>
              <w:pStyle w:val="TableParagraph"/>
              <w:ind w:right="-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double" w:sz="4" w:space="0" w:color="auto"/>
              <w:bottom w:val="nil"/>
            </w:tcBorders>
            <w:vAlign w:val="center"/>
          </w:tcPr>
          <w:p w14:paraId="1F8863EC" w14:textId="77777777" w:rsidR="00923FC5" w:rsidRPr="008D796A" w:rsidRDefault="00923FC5" w:rsidP="00DB1262">
            <w:pPr>
              <w:pStyle w:val="TableParagraph"/>
              <w:ind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vAlign w:val="center"/>
          </w:tcPr>
          <w:p w14:paraId="4E6E0EBA" w14:textId="77777777" w:rsidR="00923FC5" w:rsidRPr="008D796A" w:rsidRDefault="00923FC5" w:rsidP="00DB1262">
            <w:pPr>
              <w:pStyle w:val="TableParagraph"/>
              <w:ind w:left="526" w:right="5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1507" w:type="dxa"/>
            <w:tcBorders>
              <w:top w:val="double" w:sz="4" w:space="0" w:color="auto"/>
              <w:bottom w:val="nil"/>
            </w:tcBorders>
            <w:vAlign w:val="center"/>
          </w:tcPr>
          <w:p w14:paraId="6F37E609" w14:textId="77777777" w:rsidR="00923FC5" w:rsidRPr="008D796A" w:rsidRDefault="00923FC5" w:rsidP="00DB1262">
            <w:pPr>
              <w:pStyle w:val="TableParagraph"/>
              <w:ind w:left="-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923FC5" w:rsidRPr="008D796A" w14:paraId="6A0AD3F8" w14:textId="77777777" w:rsidTr="00DB1262">
        <w:trPr>
          <w:trHeight w:val="303"/>
        </w:trPr>
        <w:tc>
          <w:tcPr>
            <w:tcW w:w="1932" w:type="dxa"/>
            <w:tcBorders>
              <w:top w:val="nil"/>
              <w:bottom w:val="nil"/>
            </w:tcBorders>
            <w:vAlign w:val="center"/>
          </w:tcPr>
          <w:p w14:paraId="402ED64C" w14:textId="77777777" w:rsidR="00923FC5" w:rsidRPr="008D796A" w:rsidRDefault="00923FC5" w:rsidP="00DB1262">
            <w:pPr>
              <w:pStyle w:val="TableParagraph"/>
              <w:ind w:left="107" w:right="9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SB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5FDFEDE2" w14:textId="77777777" w:rsidR="00923FC5" w:rsidRPr="008D796A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39" w:type="dxa"/>
            <w:tcBorders>
              <w:top w:val="nil"/>
              <w:bottom w:val="nil"/>
            </w:tcBorders>
            <w:vAlign w:val="center"/>
          </w:tcPr>
          <w:p w14:paraId="2CB5F3DC" w14:textId="77777777" w:rsidR="00923FC5" w:rsidRPr="008D796A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14:paraId="5B5902F5" w14:textId="77777777" w:rsidR="00923FC5" w:rsidRPr="008D796A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00D34826" w14:textId="77777777" w:rsidR="00923FC5" w:rsidRPr="008D796A" w:rsidRDefault="00923FC5" w:rsidP="00DB1262">
            <w:pPr>
              <w:pStyle w:val="TableParagraph"/>
              <w:ind w:right="-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48396CC" w14:textId="77777777" w:rsidR="00923FC5" w:rsidRPr="008D796A" w:rsidRDefault="00923FC5" w:rsidP="00DB1262">
            <w:pPr>
              <w:pStyle w:val="TableParagraph"/>
              <w:ind w:left="6"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073CE469" w14:textId="77777777" w:rsidR="00923FC5" w:rsidRPr="008D796A" w:rsidRDefault="00923FC5" w:rsidP="00DB1262">
            <w:pPr>
              <w:pStyle w:val="TableParagraph"/>
              <w:ind w:left="526" w:right="5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461335FC" w14:textId="77777777" w:rsidR="00923FC5" w:rsidRPr="008D796A" w:rsidRDefault="00923FC5" w:rsidP="00DB1262">
            <w:pPr>
              <w:pStyle w:val="TableParagraph"/>
              <w:ind w:left="-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923FC5" w:rsidRPr="008D796A" w14:paraId="31306096" w14:textId="77777777" w:rsidTr="00DB1262">
        <w:trPr>
          <w:trHeight w:val="304"/>
        </w:trPr>
        <w:tc>
          <w:tcPr>
            <w:tcW w:w="1932" w:type="dxa"/>
            <w:tcBorders>
              <w:top w:val="nil"/>
              <w:bottom w:val="nil"/>
            </w:tcBorders>
            <w:vAlign w:val="center"/>
          </w:tcPr>
          <w:p w14:paraId="3C72BF9D" w14:textId="77777777" w:rsidR="00923FC5" w:rsidRPr="008D796A" w:rsidRDefault="00923FC5" w:rsidP="00DB1262">
            <w:pPr>
              <w:pStyle w:val="TableParagraph"/>
              <w:ind w:left="107" w:right="9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SC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192DC0CE" w14:textId="77777777" w:rsidR="00923FC5" w:rsidRPr="008D796A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39" w:type="dxa"/>
            <w:tcBorders>
              <w:top w:val="nil"/>
              <w:bottom w:val="nil"/>
            </w:tcBorders>
            <w:vAlign w:val="center"/>
          </w:tcPr>
          <w:p w14:paraId="0B4A5F5A" w14:textId="77777777" w:rsidR="00923FC5" w:rsidRPr="008D796A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14:paraId="3F38C23B" w14:textId="77777777" w:rsidR="00923FC5" w:rsidRPr="008D796A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7F8036A8" w14:textId="77777777" w:rsidR="00923FC5" w:rsidRPr="008D796A" w:rsidRDefault="00923FC5" w:rsidP="00DB1262">
            <w:pPr>
              <w:pStyle w:val="TableParagraph"/>
              <w:ind w:right="-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4BDDA71" w14:textId="77777777" w:rsidR="00923FC5" w:rsidRPr="008D796A" w:rsidRDefault="00923FC5" w:rsidP="00DB1262">
            <w:pPr>
              <w:pStyle w:val="TableParagraph"/>
              <w:ind w:left="6"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3272145E" w14:textId="77777777" w:rsidR="00923FC5" w:rsidRPr="008D796A" w:rsidRDefault="00923FC5" w:rsidP="00DB1262">
            <w:pPr>
              <w:pStyle w:val="TableParagraph"/>
              <w:ind w:left="532" w:right="5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0,05</w: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5D84229A" w14:textId="77777777" w:rsidR="00923FC5" w:rsidRPr="008D796A" w:rsidRDefault="00923FC5" w:rsidP="00DB1262">
            <w:pPr>
              <w:pStyle w:val="TableParagraph"/>
              <w:ind w:left="-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923FC5" w:rsidRPr="008D796A" w14:paraId="6B316B75" w14:textId="77777777" w:rsidTr="00DB1262">
        <w:trPr>
          <w:trHeight w:val="303"/>
        </w:trPr>
        <w:tc>
          <w:tcPr>
            <w:tcW w:w="1932" w:type="dxa"/>
            <w:tcBorders>
              <w:top w:val="nil"/>
              <w:bottom w:val="nil"/>
            </w:tcBorders>
            <w:vAlign w:val="center"/>
          </w:tcPr>
          <w:p w14:paraId="27F630E3" w14:textId="77777777" w:rsidR="00923FC5" w:rsidRPr="008D796A" w:rsidRDefault="00923FC5" w:rsidP="00DB1262">
            <w:pPr>
              <w:pStyle w:val="TableParagraph"/>
              <w:ind w:left="107" w:right="9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SD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2ABE3880" w14:textId="77777777" w:rsidR="00923FC5" w:rsidRPr="008D796A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39" w:type="dxa"/>
            <w:tcBorders>
              <w:top w:val="nil"/>
              <w:bottom w:val="nil"/>
            </w:tcBorders>
            <w:vAlign w:val="center"/>
          </w:tcPr>
          <w:p w14:paraId="5E8A5DA4" w14:textId="77777777" w:rsidR="00923FC5" w:rsidRPr="008D796A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14:paraId="7D373FEE" w14:textId="77777777" w:rsidR="00923FC5" w:rsidRPr="008D796A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4B9C881E" w14:textId="77777777" w:rsidR="00923FC5" w:rsidRPr="008D796A" w:rsidRDefault="00923FC5" w:rsidP="00DB1262">
            <w:pPr>
              <w:pStyle w:val="TableParagraph"/>
              <w:ind w:right="-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F1ECE13" w14:textId="77777777" w:rsidR="00923FC5" w:rsidRPr="008D796A" w:rsidRDefault="00923FC5" w:rsidP="00DB1262">
            <w:pPr>
              <w:pStyle w:val="TableParagraph"/>
              <w:ind w:left="6"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6BD48D4F" w14:textId="77777777" w:rsidR="00923FC5" w:rsidRPr="008D796A" w:rsidRDefault="00923FC5" w:rsidP="00DB1262">
            <w:pPr>
              <w:pStyle w:val="TableParagraph"/>
              <w:ind w:left="532" w:right="5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0,05</w: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543E0ACE" w14:textId="77777777" w:rsidR="00923FC5" w:rsidRPr="008D796A" w:rsidRDefault="00923FC5" w:rsidP="00DB1262">
            <w:pPr>
              <w:pStyle w:val="TableParagraph"/>
              <w:ind w:left="-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923FC5" w:rsidRPr="008D796A" w14:paraId="467C1D4D" w14:textId="77777777" w:rsidTr="00DB1262">
        <w:trPr>
          <w:trHeight w:val="303"/>
        </w:trPr>
        <w:tc>
          <w:tcPr>
            <w:tcW w:w="1932" w:type="dxa"/>
            <w:tcBorders>
              <w:top w:val="nil"/>
              <w:bottom w:val="nil"/>
            </w:tcBorders>
            <w:vAlign w:val="center"/>
          </w:tcPr>
          <w:p w14:paraId="61F4538C" w14:textId="77777777" w:rsidR="00923FC5" w:rsidRPr="008D796A" w:rsidRDefault="00923FC5" w:rsidP="00DB1262">
            <w:pPr>
              <w:pStyle w:val="TableParagraph"/>
              <w:ind w:left="107" w:right="9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SE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75361F5D" w14:textId="77777777" w:rsidR="00923FC5" w:rsidRPr="008D796A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939" w:type="dxa"/>
            <w:tcBorders>
              <w:top w:val="nil"/>
              <w:bottom w:val="nil"/>
            </w:tcBorders>
            <w:vAlign w:val="center"/>
          </w:tcPr>
          <w:p w14:paraId="385E1624" w14:textId="77777777" w:rsidR="00923FC5" w:rsidRPr="008D796A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14:paraId="0C843787" w14:textId="77777777" w:rsidR="00923FC5" w:rsidRPr="008D796A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4752DE5B" w14:textId="77777777" w:rsidR="00923FC5" w:rsidRPr="008D796A" w:rsidRDefault="00923FC5" w:rsidP="00DB1262">
            <w:pPr>
              <w:pStyle w:val="TableParagraph"/>
              <w:ind w:right="-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291842" w14:textId="77777777" w:rsidR="00923FC5" w:rsidRPr="008D796A" w:rsidRDefault="00923FC5" w:rsidP="00DB1262">
            <w:pPr>
              <w:pStyle w:val="TableParagraph"/>
              <w:ind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30947598" w14:textId="77777777" w:rsidR="00923FC5" w:rsidRPr="008D796A" w:rsidRDefault="00923FC5" w:rsidP="00DB1262">
            <w:pPr>
              <w:pStyle w:val="TableParagraph"/>
              <w:ind w:left="532" w:right="5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0,01</w: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4A7004FC" w14:textId="77777777" w:rsidR="00923FC5" w:rsidRPr="008D796A" w:rsidRDefault="00923FC5" w:rsidP="00DB1262">
            <w:pPr>
              <w:pStyle w:val="TableParagraph"/>
              <w:ind w:left="-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923FC5" w14:paraId="5D0A999B" w14:textId="77777777" w:rsidTr="00DB1262">
        <w:trPr>
          <w:trHeight w:val="304"/>
        </w:trPr>
        <w:tc>
          <w:tcPr>
            <w:tcW w:w="1932" w:type="dxa"/>
            <w:tcBorders>
              <w:top w:val="nil"/>
              <w:bottom w:val="nil"/>
            </w:tcBorders>
            <w:vAlign w:val="center"/>
          </w:tcPr>
          <w:p w14:paraId="227CE013" w14:textId="77777777" w:rsidR="00923FC5" w:rsidRPr="00923FC5" w:rsidRDefault="00923FC5" w:rsidP="00DB1262">
            <w:pPr>
              <w:pStyle w:val="TableParagraph"/>
              <w:ind w:left="107" w:right="9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SF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2BAD0F39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939" w:type="dxa"/>
            <w:tcBorders>
              <w:top w:val="nil"/>
              <w:bottom w:val="nil"/>
            </w:tcBorders>
            <w:vAlign w:val="center"/>
          </w:tcPr>
          <w:p w14:paraId="292DBAC6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2,5</w:t>
            </w:r>
          </w:p>
        </w:tc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14:paraId="5A631931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1,5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26CA4FC8" w14:textId="77777777" w:rsidR="00923FC5" w:rsidRPr="00923FC5" w:rsidRDefault="00923FC5" w:rsidP="00DB1262">
            <w:pPr>
              <w:pStyle w:val="TableParagraph"/>
              <w:ind w:right="-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A638379" w14:textId="77777777" w:rsidR="00923FC5" w:rsidRPr="00923FC5" w:rsidRDefault="00923FC5" w:rsidP="00DB1262">
            <w:pPr>
              <w:pStyle w:val="TableParagraph"/>
              <w:ind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6B78E4E" w14:textId="77777777" w:rsidR="00923FC5" w:rsidRPr="00923FC5" w:rsidRDefault="00923FC5" w:rsidP="00DB1262">
            <w:pPr>
              <w:pStyle w:val="TableParagraph"/>
              <w:ind w:left="532" w:right="5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0,01</w: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1ADAF58B" w14:textId="77777777" w:rsidR="00923FC5" w:rsidRPr="00923FC5" w:rsidRDefault="00923FC5" w:rsidP="00DB1262">
            <w:pPr>
              <w:pStyle w:val="TableParagraph"/>
              <w:ind w:left="-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923FC5" w14:paraId="7FBA1FF3" w14:textId="77777777" w:rsidTr="00DB1262">
        <w:trPr>
          <w:trHeight w:val="299"/>
        </w:trPr>
        <w:tc>
          <w:tcPr>
            <w:tcW w:w="1932" w:type="dxa"/>
            <w:tcBorders>
              <w:top w:val="nil"/>
            </w:tcBorders>
            <w:vAlign w:val="center"/>
          </w:tcPr>
          <w:p w14:paraId="7AB3AD6A" w14:textId="77777777" w:rsidR="00923FC5" w:rsidRPr="00923FC5" w:rsidRDefault="00923FC5" w:rsidP="00DB1262">
            <w:pPr>
              <w:pStyle w:val="TableParagraph"/>
              <w:ind w:left="107" w:right="9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SG</w:t>
            </w:r>
          </w:p>
        </w:tc>
        <w:tc>
          <w:tcPr>
            <w:tcW w:w="1329" w:type="dxa"/>
            <w:tcBorders>
              <w:top w:val="nil"/>
            </w:tcBorders>
            <w:vAlign w:val="center"/>
          </w:tcPr>
          <w:p w14:paraId="5A10C11B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939" w:type="dxa"/>
            <w:tcBorders>
              <w:top w:val="nil"/>
            </w:tcBorders>
            <w:vAlign w:val="center"/>
          </w:tcPr>
          <w:p w14:paraId="4FCCFD8D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03" w:type="dxa"/>
            <w:tcBorders>
              <w:top w:val="nil"/>
            </w:tcBorders>
            <w:vAlign w:val="center"/>
          </w:tcPr>
          <w:p w14:paraId="0627F4C6" w14:textId="77777777" w:rsidR="00923FC5" w:rsidRPr="00923FC5" w:rsidRDefault="00923FC5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45E60EA5" w14:textId="77777777" w:rsidR="00923FC5" w:rsidRPr="00923FC5" w:rsidRDefault="00923FC5" w:rsidP="00DB1262">
            <w:pPr>
              <w:pStyle w:val="TableParagraph"/>
              <w:ind w:right="-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25CCAB0E" w14:textId="77777777" w:rsidR="00923FC5" w:rsidRPr="00923FC5" w:rsidRDefault="00923FC5" w:rsidP="00DB1262">
            <w:pPr>
              <w:pStyle w:val="TableParagraph"/>
              <w:ind w:right="-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37CB0D21" w14:textId="77777777" w:rsidR="00923FC5" w:rsidRPr="00923FC5" w:rsidRDefault="00923FC5" w:rsidP="00DB1262">
            <w:pPr>
              <w:pStyle w:val="TableParagraph"/>
              <w:ind w:left="532" w:right="5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0,01</w:t>
            </w:r>
          </w:p>
        </w:tc>
        <w:tc>
          <w:tcPr>
            <w:tcW w:w="1507" w:type="dxa"/>
            <w:tcBorders>
              <w:top w:val="nil"/>
            </w:tcBorders>
            <w:vAlign w:val="center"/>
          </w:tcPr>
          <w:p w14:paraId="03C38B0D" w14:textId="77777777" w:rsidR="00923FC5" w:rsidRPr="00923FC5" w:rsidRDefault="00923FC5" w:rsidP="00DB1262">
            <w:pPr>
              <w:pStyle w:val="TableParagraph"/>
              <w:ind w:left="-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3FC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923FC5" w:rsidRPr="00B1377C" w14:paraId="253E7493" w14:textId="77777777" w:rsidTr="00DB1262">
        <w:trPr>
          <w:trHeight w:val="385"/>
        </w:trPr>
        <w:tc>
          <w:tcPr>
            <w:tcW w:w="9587" w:type="dxa"/>
            <w:gridSpan w:val="8"/>
            <w:vAlign w:val="center"/>
          </w:tcPr>
          <w:p w14:paraId="2268B041" w14:textId="432280A7" w:rsidR="00923FC5" w:rsidRPr="00B1377C" w:rsidRDefault="00B1377C" w:rsidP="00DB1262">
            <w:pPr>
              <w:pStyle w:val="TableParagraph"/>
              <w:ind w:left="54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1377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Номинальное рабочее напряжение должно быть указано изготовителем.</w:t>
            </w:r>
          </w:p>
        </w:tc>
      </w:tr>
    </w:tbl>
    <w:p w14:paraId="576B9251" w14:textId="5D1C975F" w:rsidR="00987F6A" w:rsidRPr="00B1377C" w:rsidRDefault="00987F6A" w:rsidP="00987F6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</w:p>
    <w:p w14:paraId="2CE80E6D" w14:textId="49F3A90B" w:rsidR="00987F6A" w:rsidRPr="00F73B5C" w:rsidRDefault="00B1377C" w:rsidP="00B1377C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F73B5C">
        <w:rPr>
          <w:rFonts w:ascii="Arial" w:hAnsi="Arial" w:cs="Arial"/>
          <w:color w:val="000000"/>
          <w:spacing w:val="40"/>
        </w:rPr>
        <w:t>Таблица</w:t>
      </w:r>
      <w:r w:rsidRPr="00F73B5C">
        <w:rPr>
          <w:rFonts w:ascii="Arial" w:hAnsi="Arial" w:cs="Arial"/>
          <w:color w:val="000000"/>
        </w:rPr>
        <w:t xml:space="preserve"> A.3 </w:t>
      </w:r>
      <w:r w:rsidR="00C42108" w:rsidRPr="00F73B5C">
        <w:rPr>
          <w:rFonts w:ascii="Arial" w:hAnsi="Arial" w:cs="Arial"/>
          <w:color w:val="000000"/>
        </w:rPr>
        <w:t>–</w:t>
      </w:r>
      <w:r w:rsidRPr="00F73B5C">
        <w:rPr>
          <w:rFonts w:ascii="Arial" w:hAnsi="Arial" w:cs="Arial"/>
          <w:color w:val="000000"/>
        </w:rPr>
        <w:t xml:space="preserve"> Примеры </w:t>
      </w:r>
      <w:r w:rsidR="006D49E2" w:rsidRPr="00F73B5C">
        <w:rPr>
          <w:rFonts w:ascii="Arial" w:hAnsi="Arial" w:cs="Arial"/>
          <w:color w:val="000000"/>
        </w:rPr>
        <w:t>характеристик</w:t>
      </w:r>
      <w:r w:rsidRPr="00F73B5C">
        <w:rPr>
          <w:rFonts w:ascii="Arial" w:hAnsi="Arial" w:cs="Arial"/>
          <w:color w:val="000000"/>
        </w:rPr>
        <w:t xml:space="preserve"> полупроводниковых коммутационных элементов для постоянного тока</w:t>
      </w:r>
    </w:p>
    <w:tbl>
      <w:tblPr>
        <w:tblStyle w:val="TableNormal"/>
        <w:tblW w:w="9585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2293"/>
        <w:gridCol w:w="711"/>
        <w:gridCol w:w="715"/>
        <w:gridCol w:w="714"/>
        <w:gridCol w:w="2293"/>
      </w:tblGrid>
      <w:tr w:rsidR="00160960" w:rsidRPr="008D796A" w14:paraId="7A11541A" w14:textId="77777777" w:rsidTr="00DB1262">
        <w:trPr>
          <w:trHeight w:val="537"/>
        </w:trPr>
        <w:tc>
          <w:tcPr>
            <w:tcW w:w="2859" w:type="dxa"/>
            <w:tcBorders>
              <w:bottom w:val="nil"/>
            </w:tcBorders>
            <w:vAlign w:val="center"/>
          </w:tcPr>
          <w:p w14:paraId="209FB0C4" w14:textId="1F999598" w:rsidR="00160960" w:rsidRPr="00EF4FD7" w:rsidRDefault="00160960" w:rsidP="00DB1262">
            <w:pPr>
              <w:pStyle w:val="TableParagraph"/>
              <w:ind w:right="13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Характеристика коммутационного элемента</w:t>
            </w:r>
            <w:r w:rsidR="00D5254A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</w:p>
        </w:tc>
        <w:tc>
          <w:tcPr>
            <w:tcW w:w="2293" w:type="dxa"/>
            <w:tcBorders>
              <w:bottom w:val="nil"/>
            </w:tcBorders>
            <w:vAlign w:val="center"/>
          </w:tcPr>
          <w:p w14:paraId="294D211A" w14:textId="03B0D87E" w:rsidR="00160960" w:rsidRPr="00F73B5C" w:rsidRDefault="00160960" w:rsidP="00DB1262">
            <w:pPr>
              <w:pStyle w:val="TableParagraph"/>
              <w:spacing w:line="184" w:lineRule="exact"/>
              <w:ind w:left="-26" w:right="7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Номинальный рабочий ток</w:t>
            </w:r>
          </w:p>
          <w:p w14:paraId="0EFBAA61" w14:textId="70DD38B7" w:rsidR="00160960" w:rsidRPr="00EF4FD7" w:rsidRDefault="00160960" w:rsidP="00DB1262">
            <w:pPr>
              <w:pStyle w:val="TableParagraph"/>
              <w:ind w:left="-26" w:right="7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F73B5C">
              <w:rPr>
                <w:rFonts w:ascii="Arial" w:hAnsi="Arial" w:cs="Arial"/>
                <w:position w:val="-5"/>
                <w:sz w:val="18"/>
                <w:szCs w:val="18"/>
              </w:rPr>
              <w:t>e</w:t>
            </w:r>
            <w:r w:rsidR="00D5254A">
              <w:rPr>
                <w:rFonts w:ascii="Arial" w:hAnsi="Arial" w:cs="Arial"/>
                <w:position w:val="-5"/>
                <w:sz w:val="18"/>
                <w:szCs w:val="18"/>
                <w:lang w:val="ru-RU"/>
              </w:rPr>
              <w:t>,</w:t>
            </w:r>
          </w:p>
        </w:tc>
        <w:tc>
          <w:tcPr>
            <w:tcW w:w="2140" w:type="dxa"/>
            <w:gridSpan w:val="3"/>
            <w:vAlign w:val="center"/>
          </w:tcPr>
          <w:p w14:paraId="641A5F12" w14:textId="76439CC7" w:rsidR="00160960" w:rsidRPr="00EF4FD7" w:rsidRDefault="00160960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 xml:space="preserve">Номинальный ток включения </w:t>
            </w:r>
            <w:r w:rsidR="00D5254A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  <w:p w14:paraId="67C40D19" w14:textId="4FA0BA5D" w:rsidR="00160960" w:rsidRPr="00F73B5C" w:rsidRDefault="00160960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2293" w:type="dxa"/>
            <w:tcBorders>
              <w:bottom w:val="nil"/>
            </w:tcBorders>
            <w:vAlign w:val="center"/>
          </w:tcPr>
          <w:p w14:paraId="541D1090" w14:textId="12BE2C27" w:rsidR="00160960" w:rsidRPr="00F73B5C" w:rsidRDefault="00DB1262" w:rsidP="00DB1262">
            <w:pPr>
              <w:pStyle w:val="TableParagraph"/>
              <w:ind w:left="77" w:right="7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  <w:lang w:val="ru-RU"/>
              </w:rPr>
              <w:t>Максимальный ток в отключенном состоянии</w:t>
            </w:r>
            <w:r w:rsidR="00D5254A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</w:tc>
      </w:tr>
      <w:tr w:rsidR="00160960" w:rsidRPr="008D796A" w14:paraId="335F7CFB" w14:textId="77777777" w:rsidTr="00CF329E">
        <w:trPr>
          <w:trHeight w:val="304"/>
        </w:trPr>
        <w:tc>
          <w:tcPr>
            <w:tcW w:w="2859" w:type="dxa"/>
            <w:tcBorders>
              <w:top w:val="nil"/>
              <w:bottom w:val="double" w:sz="4" w:space="0" w:color="auto"/>
            </w:tcBorders>
            <w:vAlign w:val="center"/>
          </w:tcPr>
          <w:p w14:paraId="05D469F4" w14:textId="5B8C37E2" w:rsidR="00160960" w:rsidRPr="00F73B5C" w:rsidRDefault="00160960" w:rsidP="00DB1262">
            <w:pPr>
              <w:pStyle w:val="TableParagraph"/>
              <w:ind w:right="13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293" w:type="dxa"/>
            <w:tcBorders>
              <w:top w:val="nil"/>
              <w:bottom w:val="double" w:sz="4" w:space="0" w:color="auto"/>
            </w:tcBorders>
            <w:vAlign w:val="center"/>
          </w:tcPr>
          <w:p w14:paraId="40F15689" w14:textId="77777777" w:rsidR="00160960" w:rsidRPr="00F73B5C" w:rsidRDefault="00160960" w:rsidP="00DB1262">
            <w:pPr>
              <w:pStyle w:val="TableParagraph"/>
              <w:ind w:lef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711" w:type="dxa"/>
            <w:tcBorders>
              <w:bottom w:val="double" w:sz="4" w:space="0" w:color="auto"/>
            </w:tcBorders>
            <w:vAlign w:val="center"/>
          </w:tcPr>
          <w:p w14:paraId="059195A6" w14:textId="77777777" w:rsidR="00160960" w:rsidRPr="00F73B5C" w:rsidRDefault="00160960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DC14</w:t>
            </w:r>
          </w:p>
        </w:tc>
        <w:tc>
          <w:tcPr>
            <w:tcW w:w="715" w:type="dxa"/>
            <w:tcBorders>
              <w:bottom w:val="double" w:sz="4" w:space="0" w:color="auto"/>
            </w:tcBorders>
            <w:vAlign w:val="center"/>
          </w:tcPr>
          <w:p w14:paraId="3D26A68B" w14:textId="77777777" w:rsidR="00160960" w:rsidRPr="00F73B5C" w:rsidRDefault="00160960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DC13</w:t>
            </w:r>
          </w:p>
        </w:tc>
        <w:tc>
          <w:tcPr>
            <w:tcW w:w="714" w:type="dxa"/>
            <w:tcBorders>
              <w:bottom w:val="double" w:sz="4" w:space="0" w:color="auto"/>
            </w:tcBorders>
            <w:vAlign w:val="center"/>
          </w:tcPr>
          <w:p w14:paraId="0ED006E7" w14:textId="77777777" w:rsidR="00160960" w:rsidRPr="00F73B5C" w:rsidRDefault="00160960" w:rsidP="00DB1262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DC12</w:t>
            </w:r>
          </w:p>
        </w:tc>
        <w:tc>
          <w:tcPr>
            <w:tcW w:w="2293" w:type="dxa"/>
            <w:tcBorders>
              <w:top w:val="nil"/>
              <w:bottom w:val="double" w:sz="4" w:space="0" w:color="auto"/>
            </w:tcBorders>
            <w:vAlign w:val="center"/>
          </w:tcPr>
          <w:p w14:paraId="5DA58EAD" w14:textId="3982A8F9" w:rsidR="00160960" w:rsidRPr="00F73B5C" w:rsidRDefault="00DB1262" w:rsidP="00DB1262">
            <w:pPr>
              <w:pStyle w:val="TableParagraph"/>
              <w:ind w:left="77" w:right="6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м</w:t>
            </w:r>
            <w:r w:rsidR="00160960" w:rsidRPr="00F73B5C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160960" w:rsidRPr="008D796A" w14:paraId="65C139B3" w14:textId="77777777" w:rsidTr="00CF329E">
        <w:trPr>
          <w:trHeight w:val="307"/>
        </w:trPr>
        <w:tc>
          <w:tcPr>
            <w:tcW w:w="2859" w:type="dxa"/>
            <w:tcBorders>
              <w:top w:val="double" w:sz="4" w:space="0" w:color="auto"/>
              <w:bottom w:val="nil"/>
            </w:tcBorders>
            <w:vAlign w:val="center"/>
          </w:tcPr>
          <w:p w14:paraId="714A85DE" w14:textId="77777777" w:rsidR="00160960" w:rsidRPr="008D796A" w:rsidRDefault="00160960" w:rsidP="00160960">
            <w:pPr>
              <w:pStyle w:val="TableParagraph"/>
              <w:ind w:right="1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SN</w:t>
            </w:r>
          </w:p>
        </w:tc>
        <w:tc>
          <w:tcPr>
            <w:tcW w:w="2293" w:type="dxa"/>
            <w:tcBorders>
              <w:top w:val="double" w:sz="4" w:space="0" w:color="auto"/>
              <w:bottom w:val="nil"/>
            </w:tcBorders>
            <w:vAlign w:val="center"/>
          </w:tcPr>
          <w:p w14:paraId="52FE89F0" w14:textId="77777777" w:rsidR="00160960" w:rsidRPr="008D796A" w:rsidRDefault="00160960" w:rsidP="00160960">
            <w:pPr>
              <w:pStyle w:val="TableParagraph"/>
              <w:ind w:lef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11" w:type="dxa"/>
            <w:tcBorders>
              <w:top w:val="double" w:sz="4" w:space="0" w:color="auto"/>
              <w:bottom w:val="nil"/>
            </w:tcBorders>
            <w:vAlign w:val="center"/>
          </w:tcPr>
          <w:p w14:paraId="09FE926F" w14:textId="77777777" w:rsidR="00160960" w:rsidRPr="008D796A" w:rsidRDefault="00160960" w:rsidP="00160960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715" w:type="dxa"/>
            <w:tcBorders>
              <w:top w:val="double" w:sz="4" w:space="0" w:color="auto"/>
              <w:bottom w:val="nil"/>
            </w:tcBorders>
            <w:vAlign w:val="center"/>
          </w:tcPr>
          <w:p w14:paraId="0644626D" w14:textId="77777777" w:rsidR="00160960" w:rsidRPr="008D796A" w:rsidRDefault="00160960" w:rsidP="00160960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14" w:type="dxa"/>
            <w:tcBorders>
              <w:top w:val="double" w:sz="4" w:space="0" w:color="auto"/>
              <w:bottom w:val="nil"/>
            </w:tcBorders>
            <w:vAlign w:val="center"/>
          </w:tcPr>
          <w:p w14:paraId="0880A89F" w14:textId="77777777" w:rsidR="00160960" w:rsidRPr="008D796A" w:rsidRDefault="00160960" w:rsidP="00160960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293" w:type="dxa"/>
            <w:tcBorders>
              <w:top w:val="double" w:sz="4" w:space="0" w:color="auto"/>
              <w:bottom w:val="nil"/>
            </w:tcBorders>
            <w:vAlign w:val="center"/>
          </w:tcPr>
          <w:p w14:paraId="4AD19801" w14:textId="77777777" w:rsidR="00160960" w:rsidRPr="008D796A" w:rsidRDefault="00160960" w:rsidP="00160960">
            <w:pPr>
              <w:pStyle w:val="TableParagraph"/>
              <w:ind w:left="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160960" w:rsidRPr="008D796A" w14:paraId="1E6117E1" w14:textId="77777777" w:rsidTr="00DB1262">
        <w:trPr>
          <w:trHeight w:val="304"/>
        </w:trPr>
        <w:tc>
          <w:tcPr>
            <w:tcW w:w="2859" w:type="dxa"/>
            <w:tcBorders>
              <w:top w:val="nil"/>
              <w:bottom w:val="nil"/>
            </w:tcBorders>
            <w:vAlign w:val="center"/>
          </w:tcPr>
          <w:p w14:paraId="40CF71FA" w14:textId="77777777" w:rsidR="00160960" w:rsidRPr="008D796A" w:rsidRDefault="00160960" w:rsidP="00160960">
            <w:pPr>
              <w:pStyle w:val="TableParagraph"/>
              <w:spacing w:before="58"/>
              <w:ind w:right="1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SP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71545783" w14:textId="77777777" w:rsidR="00160960" w:rsidRPr="008D796A" w:rsidRDefault="00160960" w:rsidP="00160960">
            <w:pPr>
              <w:pStyle w:val="TableParagraph"/>
              <w:spacing w:before="58"/>
              <w:ind w:lef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11" w:type="dxa"/>
            <w:tcBorders>
              <w:top w:val="nil"/>
              <w:bottom w:val="nil"/>
            </w:tcBorders>
            <w:vAlign w:val="center"/>
          </w:tcPr>
          <w:p w14:paraId="4BAE38AC" w14:textId="77777777" w:rsidR="00160960" w:rsidRPr="008D796A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15" w:type="dxa"/>
            <w:tcBorders>
              <w:top w:val="nil"/>
              <w:bottom w:val="nil"/>
            </w:tcBorders>
            <w:vAlign w:val="center"/>
          </w:tcPr>
          <w:p w14:paraId="75C0F087" w14:textId="77777777" w:rsidR="00160960" w:rsidRPr="008D796A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14" w:type="dxa"/>
            <w:tcBorders>
              <w:top w:val="nil"/>
              <w:bottom w:val="nil"/>
            </w:tcBorders>
            <w:vAlign w:val="center"/>
          </w:tcPr>
          <w:p w14:paraId="05D86747" w14:textId="77777777" w:rsidR="00160960" w:rsidRPr="008D796A" w:rsidRDefault="00160960" w:rsidP="00160960">
            <w:pPr>
              <w:pStyle w:val="TableParagraph"/>
              <w:spacing w:before="58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59FEC890" w14:textId="77777777" w:rsidR="00160960" w:rsidRPr="008D796A" w:rsidRDefault="00160960" w:rsidP="00160960">
            <w:pPr>
              <w:pStyle w:val="TableParagraph"/>
              <w:spacing w:before="58"/>
              <w:ind w:left="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160960" w14:paraId="5EA590D6" w14:textId="77777777" w:rsidTr="00DB1262">
        <w:trPr>
          <w:trHeight w:val="303"/>
        </w:trPr>
        <w:tc>
          <w:tcPr>
            <w:tcW w:w="2859" w:type="dxa"/>
            <w:tcBorders>
              <w:top w:val="nil"/>
              <w:bottom w:val="nil"/>
            </w:tcBorders>
            <w:vAlign w:val="center"/>
          </w:tcPr>
          <w:p w14:paraId="0DDDC4DE" w14:textId="77777777" w:rsidR="00160960" w:rsidRPr="00160960" w:rsidRDefault="00160960" w:rsidP="00160960">
            <w:pPr>
              <w:pStyle w:val="TableParagraph"/>
              <w:spacing w:before="58"/>
              <w:ind w:right="1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SQ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0FD63FFC" w14:textId="77777777" w:rsidR="00160960" w:rsidRPr="00160960" w:rsidRDefault="00160960" w:rsidP="00160960">
            <w:pPr>
              <w:pStyle w:val="TableParagraph"/>
              <w:spacing w:before="58"/>
              <w:ind w:lef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11" w:type="dxa"/>
            <w:tcBorders>
              <w:top w:val="nil"/>
              <w:bottom w:val="nil"/>
            </w:tcBorders>
            <w:vAlign w:val="center"/>
          </w:tcPr>
          <w:p w14:paraId="29615707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15" w:type="dxa"/>
            <w:tcBorders>
              <w:top w:val="nil"/>
              <w:bottom w:val="nil"/>
            </w:tcBorders>
            <w:vAlign w:val="center"/>
          </w:tcPr>
          <w:p w14:paraId="16546F07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bottom w:val="nil"/>
            </w:tcBorders>
            <w:vAlign w:val="center"/>
          </w:tcPr>
          <w:p w14:paraId="40341DF5" w14:textId="77777777" w:rsidR="00160960" w:rsidRPr="00160960" w:rsidRDefault="00160960" w:rsidP="00160960">
            <w:pPr>
              <w:pStyle w:val="TableParagraph"/>
              <w:spacing w:before="58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2A6E259C" w14:textId="77777777" w:rsidR="00160960" w:rsidRPr="00160960" w:rsidRDefault="00160960" w:rsidP="00160960">
            <w:pPr>
              <w:pStyle w:val="TableParagraph"/>
              <w:spacing w:before="58"/>
              <w:ind w:left="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160960" w14:paraId="18283388" w14:textId="77777777" w:rsidTr="00DB1262">
        <w:trPr>
          <w:trHeight w:val="303"/>
        </w:trPr>
        <w:tc>
          <w:tcPr>
            <w:tcW w:w="2859" w:type="dxa"/>
            <w:tcBorders>
              <w:top w:val="nil"/>
              <w:bottom w:val="nil"/>
            </w:tcBorders>
            <w:vAlign w:val="center"/>
          </w:tcPr>
          <w:p w14:paraId="10B2404E" w14:textId="77777777" w:rsidR="00160960" w:rsidRPr="00160960" w:rsidRDefault="00160960" w:rsidP="00160960">
            <w:pPr>
              <w:pStyle w:val="TableParagraph"/>
              <w:spacing w:before="57"/>
              <w:ind w:right="1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SR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2159ACA8" w14:textId="77777777" w:rsidR="00160960" w:rsidRPr="00160960" w:rsidRDefault="00160960" w:rsidP="00160960">
            <w:pPr>
              <w:pStyle w:val="TableParagraph"/>
              <w:spacing w:before="57"/>
              <w:ind w:lef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nil"/>
              <w:bottom w:val="nil"/>
            </w:tcBorders>
            <w:vAlign w:val="center"/>
          </w:tcPr>
          <w:p w14:paraId="084164FA" w14:textId="77777777" w:rsidR="00160960" w:rsidRPr="00160960" w:rsidRDefault="00160960" w:rsidP="00160960">
            <w:pPr>
              <w:pStyle w:val="TableParagraph"/>
              <w:spacing w:before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15" w:type="dxa"/>
            <w:tcBorders>
              <w:top w:val="nil"/>
              <w:bottom w:val="nil"/>
            </w:tcBorders>
            <w:vAlign w:val="center"/>
          </w:tcPr>
          <w:p w14:paraId="4FCB8A49" w14:textId="77777777" w:rsidR="00160960" w:rsidRPr="00160960" w:rsidRDefault="00160960" w:rsidP="00160960">
            <w:pPr>
              <w:pStyle w:val="TableParagraph"/>
              <w:spacing w:before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nil"/>
              <w:bottom w:val="nil"/>
            </w:tcBorders>
            <w:vAlign w:val="center"/>
          </w:tcPr>
          <w:p w14:paraId="4E84E697" w14:textId="77777777" w:rsidR="00160960" w:rsidRPr="00160960" w:rsidRDefault="00160960" w:rsidP="00160960">
            <w:pPr>
              <w:pStyle w:val="TableParagraph"/>
              <w:spacing w:before="57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5B8F010D" w14:textId="77777777" w:rsidR="00160960" w:rsidRPr="00160960" w:rsidRDefault="00160960" w:rsidP="00160960">
            <w:pPr>
              <w:pStyle w:val="TableParagraph"/>
              <w:spacing w:before="57"/>
              <w:ind w:left="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160960" w14:paraId="1136BCDD" w14:textId="77777777" w:rsidTr="00DB1262">
        <w:trPr>
          <w:trHeight w:val="304"/>
        </w:trPr>
        <w:tc>
          <w:tcPr>
            <w:tcW w:w="2859" w:type="dxa"/>
            <w:tcBorders>
              <w:top w:val="nil"/>
              <w:bottom w:val="nil"/>
            </w:tcBorders>
            <w:vAlign w:val="center"/>
          </w:tcPr>
          <w:p w14:paraId="594D99C8" w14:textId="77777777" w:rsidR="00160960" w:rsidRPr="00160960" w:rsidRDefault="00160960" w:rsidP="00160960">
            <w:pPr>
              <w:pStyle w:val="TableParagraph"/>
              <w:spacing w:before="58"/>
              <w:ind w:right="1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11118266" w14:textId="77777777" w:rsidR="00160960" w:rsidRPr="00160960" w:rsidRDefault="00160960" w:rsidP="00160960">
            <w:pPr>
              <w:pStyle w:val="TableParagraph"/>
              <w:spacing w:before="58"/>
              <w:ind w:left="-26"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711" w:type="dxa"/>
            <w:tcBorders>
              <w:top w:val="nil"/>
              <w:bottom w:val="nil"/>
            </w:tcBorders>
            <w:vAlign w:val="center"/>
          </w:tcPr>
          <w:p w14:paraId="67C43661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15" w:type="dxa"/>
            <w:tcBorders>
              <w:top w:val="nil"/>
              <w:bottom w:val="nil"/>
            </w:tcBorders>
            <w:vAlign w:val="center"/>
          </w:tcPr>
          <w:p w14:paraId="6D671156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714" w:type="dxa"/>
            <w:tcBorders>
              <w:top w:val="nil"/>
              <w:bottom w:val="nil"/>
            </w:tcBorders>
            <w:vAlign w:val="center"/>
          </w:tcPr>
          <w:p w14:paraId="2610F1E0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731BEBEC" w14:textId="77777777" w:rsidR="00160960" w:rsidRPr="00160960" w:rsidRDefault="00160960" w:rsidP="00160960">
            <w:pPr>
              <w:pStyle w:val="TableParagraph"/>
              <w:spacing w:before="58"/>
              <w:ind w:left="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160960" w14:paraId="4B638F7F" w14:textId="77777777" w:rsidTr="00DB1262">
        <w:trPr>
          <w:trHeight w:val="303"/>
        </w:trPr>
        <w:tc>
          <w:tcPr>
            <w:tcW w:w="2859" w:type="dxa"/>
            <w:tcBorders>
              <w:top w:val="nil"/>
              <w:bottom w:val="nil"/>
            </w:tcBorders>
            <w:vAlign w:val="center"/>
          </w:tcPr>
          <w:p w14:paraId="7BF83523" w14:textId="77777777" w:rsidR="00160960" w:rsidRPr="00160960" w:rsidRDefault="00160960" w:rsidP="00160960">
            <w:pPr>
              <w:pStyle w:val="TableParagraph"/>
              <w:spacing w:before="58"/>
              <w:ind w:right="1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ST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7C1B6B29" w14:textId="77777777" w:rsidR="00160960" w:rsidRPr="00160960" w:rsidRDefault="00160960" w:rsidP="00160960">
            <w:pPr>
              <w:pStyle w:val="TableParagraph"/>
              <w:spacing w:before="58"/>
              <w:ind w:left="-26"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711" w:type="dxa"/>
            <w:tcBorders>
              <w:top w:val="nil"/>
              <w:bottom w:val="nil"/>
            </w:tcBorders>
            <w:vAlign w:val="center"/>
          </w:tcPr>
          <w:p w14:paraId="42EAF004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2,5</w:t>
            </w:r>
          </w:p>
        </w:tc>
        <w:tc>
          <w:tcPr>
            <w:tcW w:w="715" w:type="dxa"/>
            <w:tcBorders>
              <w:top w:val="nil"/>
              <w:bottom w:val="nil"/>
            </w:tcBorders>
            <w:vAlign w:val="center"/>
          </w:tcPr>
          <w:p w14:paraId="4A06A77D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714" w:type="dxa"/>
            <w:tcBorders>
              <w:top w:val="nil"/>
              <w:bottom w:val="nil"/>
            </w:tcBorders>
            <w:vAlign w:val="center"/>
          </w:tcPr>
          <w:p w14:paraId="7C543EAC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46F54BA3" w14:textId="77777777" w:rsidR="00160960" w:rsidRPr="00160960" w:rsidRDefault="00160960" w:rsidP="00160960">
            <w:pPr>
              <w:pStyle w:val="TableParagraph"/>
              <w:spacing w:before="58"/>
              <w:ind w:left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60960" w14:paraId="762F9ADD" w14:textId="77777777" w:rsidTr="00DB1262">
        <w:trPr>
          <w:trHeight w:val="303"/>
        </w:trPr>
        <w:tc>
          <w:tcPr>
            <w:tcW w:w="2859" w:type="dxa"/>
            <w:tcBorders>
              <w:top w:val="nil"/>
              <w:bottom w:val="nil"/>
            </w:tcBorders>
            <w:vAlign w:val="center"/>
          </w:tcPr>
          <w:p w14:paraId="4584C876" w14:textId="77777777" w:rsidR="00160960" w:rsidRPr="00160960" w:rsidRDefault="00160960" w:rsidP="00160960">
            <w:pPr>
              <w:pStyle w:val="TableParagraph"/>
              <w:spacing w:before="57"/>
              <w:ind w:right="1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SU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120B4218" w14:textId="77777777" w:rsidR="00160960" w:rsidRPr="00160960" w:rsidRDefault="00160960" w:rsidP="00160960">
            <w:pPr>
              <w:pStyle w:val="TableParagraph"/>
              <w:spacing w:before="57"/>
              <w:ind w:left="-26"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711" w:type="dxa"/>
            <w:tcBorders>
              <w:top w:val="nil"/>
              <w:bottom w:val="nil"/>
            </w:tcBorders>
            <w:vAlign w:val="center"/>
          </w:tcPr>
          <w:p w14:paraId="54F3436C" w14:textId="77777777" w:rsidR="00160960" w:rsidRPr="00160960" w:rsidRDefault="00160960" w:rsidP="00160960">
            <w:pPr>
              <w:pStyle w:val="TableParagraph"/>
              <w:spacing w:before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  <w:vAlign w:val="center"/>
          </w:tcPr>
          <w:p w14:paraId="136E62A0" w14:textId="77777777" w:rsidR="00160960" w:rsidRPr="00160960" w:rsidRDefault="00160960" w:rsidP="00160960">
            <w:pPr>
              <w:pStyle w:val="TableParagraph"/>
              <w:spacing w:before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714" w:type="dxa"/>
            <w:tcBorders>
              <w:top w:val="nil"/>
              <w:bottom w:val="nil"/>
            </w:tcBorders>
            <w:vAlign w:val="center"/>
          </w:tcPr>
          <w:p w14:paraId="0CCA462E" w14:textId="77777777" w:rsidR="00160960" w:rsidRPr="00160960" w:rsidRDefault="00160960" w:rsidP="00160960">
            <w:pPr>
              <w:pStyle w:val="TableParagraph"/>
              <w:spacing w:before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2293" w:type="dxa"/>
            <w:tcBorders>
              <w:top w:val="nil"/>
              <w:bottom w:val="nil"/>
            </w:tcBorders>
            <w:vAlign w:val="center"/>
          </w:tcPr>
          <w:p w14:paraId="46F31313" w14:textId="77777777" w:rsidR="00160960" w:rsidRPr="00160960" w:rsidRDefault="00160960" w:rsidP="00160960">
            <w:pPr>
              <w:pStyle w:val="TableParagraph"/>
              <w:spacing w:before="57"/>
              <w:ind w:left="77" w:right="6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</w:tr>
      <w:tr w:rsidR="00160960" w14:paraId="37A0907D" w14:textId="77777777" w:rsidTr="00DB1262">
        <w:trPr>
          <w:trHeight w:val="301"/>
        </w:trPr>
        <w:tc>
          <w:tcPr>
            <w:tcW w:w="2859" w:type="dxa"/>
            <w:tcBorders>
              <w:top w:val="nil"/>
            </w:tcBorders>
            <w:vAlign w:val="center"/>
          </w:tcPr>
          <w:p w14:paraId="1B54FDC2" w14:textId="77777777" w:rsidR="00160960" w:rsidRPr="00160960" w:rsidRDefault="00160960" w:rsidP="00160960">
            <w:pPr>
              <w:pStyle w:val="TableParagraph"/>
              <w:spacing w:before="58"/>
              <w:ind w:right="1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SV</w:t>
            </w:r>
          </w:p>
        </w:tc>
        <w:tc>
          <w:tcPr>
            <w:tcW w:w="2293" w:type="dxa"/>
            <w:tcBorders>
              <w:top w:val="nil"/>
            </w:tcBorders>
            <w:vAlign w:val="center"/>
          </w:tcPr>
          <w:p w14:paraId="2697BD7E" w14:textId="77777777" w:rsidR="00160960" w:rsidRPr="00160960" w:rsidRDefault="00160960" w:rsidP="00160960">
            <w:pPr>
              <w:pStyle w:val="TableParagraph"/>
              <w:spacing w:before="58"/>
              <w:ind w:left="-26"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0,05</w:t>
            </w:r>
          </w:p>
        </w:tc>
        <w:tc>
          <w:tcPr>
            <w:tcW w:w="711" w:type="dxa"/>
            <w:tcBorders>
              <w:top w:val="nil"/>
            </w:tcBorders>
            <w:vAlign w:val="center"/>
          </w:tcPr>
          <w:p w14:paraId="264D3F3A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715" w:type="dxa"/>
            <w:tcBorders>
              <w:top w:val="nil"/>
            </w:tcBorders>
            <w:vAlign w:val="center"/>
          </w:tcPr>
          <w:p w14:paraId="7C7F4D3D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0,05</w:t>
            </w:r>
          </w:p>
        </w:tc>
        <w:tc>
          <w:tcPr>
            <w:tcW w:w="714" w:type="dxa"/>
            <w:tcBorders>
              <w:top w:val="nil"/>
            </w:tcBorders>
            <w:vAlign w:val="center"/>
          </w:tcPr>
          <w:p w14:paraId="3AC30DB4" w14:textId="77777777" w:rsidR="00160960" w:rsidRPr="00160960" w:rsidRDefault="00160960" w:rsidP="00160960">
            <w:pPr>
              <w:pStyle w:val="TableParagraph"/>
              <w:spacing w:before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0,05</w:t>
            </w:r>
          </w:p>
        </w:tc>
        <w:tc>
          <w:tcPr>
            <w:tcW w:w="2293" w:type="dxa"/>
            <w:tcBorders>
              <w:top w:val="nil"/>
            </w:tcBorders>
            <w:vAlign w:val="center"/>
          </w:tcPr>
          <w:p w14:paraId="67F185A2" w14:textId="77777777" w:rsidR="00160960" w:rsidRPr="00160960" w:rsidRDefault="00160960" w:rsidP="00160960">
            <w:pPr>
              <w:pStyle w:val="TableParagraph"/>
              <w:spacing w:before="58"/>
              <w:ind w:left="77" w:right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0960">
              <w:rPr>
                <w:rFonts w:ascii="Arial" w:hAnsi="Arial" w:cs="Arial"/>
                <w:sz w:val="18"/>
                <w:szCs w:val="18"/>
              </w:rPr>
              <w:t>0,2</w:t>
            </w:r>
          </w:p>
        </w:tc>
      </w:tr>
      <w:tr w:rsidR="00160960" w:rsidRPr="00DB1262" w14:paraId="49D87EE9" w14:textId="77777777" w:rsidTr="00DB1262">
        <w:trPr>
          <w:trHeight w:val="383"/>
        </w:trPr>
        <w:tc>
          <w:tcPr>
            <w:tcW w:w="9585" w:type="dxa"/>
            <w:gridSpan w:val="6"/>
            <w:vAlign w:val="center"/>
          </w:tcPr>
          <w:p w14:paraId="25D3CFD2" w14:textId="742A42E7" w:rsidR="00160960" w:rsidRPr="00DB1262" w:rsidRDefault="00DB1262" w:rsidP="00DB1262">
            <w:pPr>
              <w:pStyle w:val="TableParagraph"/>
              <w:ind w:left="54"/>
              <w:rPr>
                <w:sz w:val="16"/>
                <w:lang w:val="ru-RU"/>
              </w:rPr>
            </w:pPr>
            <w:r w:rsidRPr="00B1377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Номинальное рабочее напряжение должно быть указано изготовителем.</w:t>
            </w:r>
          </w:p>
        </w:tc>
      </w:tr>
    </w:tbl>
    <w:p w14:paraId="0ADC6655" w14:textId="02F4E45F" w:rsidR="00987F6A" w:rsidRPr="00DB1262" w:rsidRDefault="00987F6A" w:rsidP="00987F6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</w:p>
    <w:p w14:paraId="2544DD0C" w14:textId="109AE9E2" w:rsidR="00295B23" w:rsidRDefault="00295B23">
      <w:pPr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br w:type="page"/>
      </w:r>
    </w:p>
    <w:p w14:paraId="255211D8" w14:textId="40F2068E" w:rsidR="00295B23" w:rsidRPr="00987F6A" w:rsidRDefault="00295B23" w:rsidP="00295B2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</w:rPr>
        <w:t>В</w:t>
      </w:r>
      <w:r w:rsidRPr="00987F6A">
        <w:rPr>
          <w:rFonts w:ascii="Arial" w:hAnsi="Arial"/>
          <w:b/>
          <w:sz w:val="24"/>
          <w:szCs w:val="24"/>
        </w:rPr>
        <w:br/>
      </w:r>
      <w:r w:rsidRPr="00F73B5C">
        <w:rPr>
          <w:rFonts w:ascii="Arial" w:hAnsi="Arial"/>
          <w:b/>
          <w:sz w:val="24"/>
          <w:szCs w:val="24"/>
        </w:rPr>
        <w:t>(рекомендуемое)</w:t>
      </w:r>
      <w:r w:rsidRPr="00F73B5C"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Примеры испытательных индуктивных нагрузок контактов </w:t>
      </w:r>
      <w:r w:rsidR="00D5254A">
        <w:rPr>
          <w:rFonts w:ascii="Arial" w:hAnsi="Arial" w:cs="Arial"/>
          <w:b/>
          <w:bCs/>
          <w:color w:val="000000"/>
          <w:sz w:val="24"/>
          <w:szCs w:val="24"/>
        </w:rPr>
        <w:t>постоянного тока</w:t>
      </w:r>
      <w:r w:rsidR="00D5254A" w:rsidRPr="00987F6A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14:paraId="588356EC" w14:textId="3B173B78" w:rsidR="00295B23" w:rsidRPr="00D944D3" w:rsidRDefault="00295B23" w:rsidP="00295B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D944D3">
        <w:rPr>
          <w:rFonts w:ascii="Arial" w:hAnsi="Arial" w:cs="Arial"/>
          <w:b/>
          <w:color w:val="000000"/>
        </w:rPr>
        <w:t>В.1 Общие положения</w:t>
      </w:r>
    </w:p>
    <w:p w14:paraId="14B6D4C4" w14:textId="29692CBA" w:rsidR="00295B23" w:rsidRPr="00186014" w:rsidRDefault="00295B23" w:rsidP="001860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86014">
        <w:rPr>
          <w:rFonts w:ascii="Arial" w:hAnsi="Arial" w:cs="Arial"/>
          <w:color w:val="000000"/>
        </w:rPr>
        <w:t xml:space="preserve">Индуктивные нагрузки в цепях управления постоянного тока возникают в основном в электромагнитных </w:t>
      </w:r>
      <w:r w:rsidR="00736D80">
        <w:rPr>
          <w:rFonts w:ascii="Arial" w:hAnsi="Arial" w:cs="Arial"/>
          <w:color w:val="000000"/>
        </w:rPr>
        <w:t>реле</w:t>
      </w:r>
      <w:r w:rsidRPr="00186014">
        <w:rPr>
          <w:rFonts w:ascii="Arial" w:hAnsi="Arial" w:cs="Arial"/>
          <w:color w:val="000000"/>
        </w:rPr>
        <w:t>, контакторах и соленоидах с железным сердечником мощностью</w:t>
      </w:r>
      <w:r w:rsidR="00CF329E">
        <w:rPr>
          <w:rFonts w:ascii="Arial" w:hAnsi="Arial" w:cs="Arial"/>
          <w:color w:val="000000"/>
        </w:rPr>
        <w:t xml:space="preserve"> </w:t>
      </w:r>
      <w:r w:rsidRPr="00186014">
        <w:rPr>
          <w:rFonts w:ascii="Arial" w:hAnsi="Arial" w:cs="Arial"/>
          <w:color w:val="000000"/>
        </w:rPr>
        <w:t xml:space="preserve">50 Вт или менее. Влияние таких нагрузок на контакты аппаратов для цепей управления определяется энергией, накопленной в индуктивности, которая зависит от среднего коэффициента нарастания тока в индуктивности и от </w:t>
      </w:r>
      <w:r w:rsidR="00DF5809">
        <w:rPr>
          <w:rFonts w:ascii="Arial" w:hAnsi="Arial" w:cs="Arial"/>
          <w:color w:val="000000"/>
        </w:rPr>
        <w:t>значения</w:t>
      </w:r>
      <w:r w:rsidR="00DF5809" w:rsidRPr="00186014">
        <w:rPr>
          <w:rFonts w:ascii="Arial" w:hAnsi="Arial" w:cs="Arial"/>
          <w:color w:val="000000"/>
        </w:rPr>
        <w:t xml:space="preserve"> </w:t>
      </w:r>
      <w:r w:rsidRPr="00186014">
        <w:rPr>
          <w:rFonts w:ascii="Arial" w:hAnsi="Arial" w:cs="Arial"/>
          <w:color w:val="000000"/>
        </w:rPr>
        <w:t>индуктивности.</w:t>
      </w:r>
    </w:p>
    <w:p w14:paraId="22F519D5" w14:textId="4FF31D79" w:rsidR="00295B23" w:rsidRPr="00186014" w:rsidRDefault="00295B23" w:rsidP="001860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86014">
        <w:rPr>
          <w:rFonts w:ascii="Arial" w:hAnsi="Arial" w:cs="Arial"/>
          <w:color w:val="000000"/>
        </w:rPr>
        <w:t xml:space="preserve">Опытным путем установлено, что индуктивные нагрузки </w:t>
      </w:r>
      <w:r w:rsidR="00DF5809">
        <w:rPr>
          <w:rFonts w:ascii="Arial" w:hAnsi="Arial" w:cs="Arial"/>
          <w:color w:val="000000"/>
        </w:rPr>
        <w:t>не более</w:t>
      </w:r>
      <w:r w:rsidR="00DF5809" w:rsidRPr="00186014">
        <w:rPr>
          <w:rFonts w:ascii="Arial" w:hAnsi="Arial" w:cs="Arial"/>
          <w:color w:val="000000"/>
        </w:rPr>
        <w:t xml:space="preserve"> </w:t>
      </w:r>
      <w:r w:rsidRPr="00186014">
        <w:rPr>
          <w:rFonts w:ascii="Arial" w:hAnsi="Arial" w:cs="Arial"/>
          <w:color w:val="000000"/>
        </w:rPr>
        <w:t xml:space="preserve">50 Вт почти </w:t>
      </w:r>
      <w:r w:rsidR="00DF5809">
        <w:rPr>
          <w:rFonts w:ascii="Arial" w:hAnsi="Arial" w:cs="Arial"/>
          <w:color w:val="000000"/>
        </w:rPr>
        <w:t>неизмененно</w:t>
      </w:r>
      <w:r w:rsidR="00DF5809" w:rsidRPr="00186014">
        <w:rPr>
          <w:rFonts w:ascii="Arial" w:hAnsi="Arial" w:cs="Arial"/>
          <w:color w:val="000000"/>
        </w:rPr>
        <w:t xml:space="preserve"> </w:t>
      </w:r>
      <w:r w:rsidRPr="00186014">
        <w:rPr>
          <w:rFonts w:ascii="Arial" w:hAnsi="Arial" w:cs="Arial"/>
          <w:color w:val="000000"/>
        </w:rPr>
        <w:t>имеют длительность возрастания тока до 95</w:t>
      </w:r>
      <w:r w:rsidR="00CD0919">
        <w:rPr>
          <w:rFonts w:ascii="Arial" w:hAnsi="Arial" w:cs="Arial"/>
          <w:color w:val="000000"/>
        </w:rPr>
        <w:t xml:space="preserve"> </w:t>
      </w:r>
      <w:r w:rsidRPr="00186014">
        <w:rPr>
          <w:rFonts w:ascii="Arial" w:hAnsi="Arial" w:cs="Arial"/>
          <w:color w:val="000000"/>
        </w:rPr>
        <w:t xml:space="preserve">% значения тока установившегося режима </w:t>
      </w:r>
      <w:r w:rsidR="00186014" w:rsidRPr="00186014">
        <w:rPr>
          <w:rFonts w:ascii="Arial" w:hAnsi="Arial" w:cs="Arial"/>
          <w:i/>
          <w:iCs/>
          <w:color w:val="000000"/>
        </w:rPr>
        <w:t>Т</w:t>
      </w:r>
      <w:r w:rsidR="00186014" w:rsidRPr="00186014">
        <w:rPr>
          <w:rFonts w:ascii="Arial" w:hAnsi="Arial" w:cs="Arial"/>
          <w:iCs/>
          <w:color w:val="000000"/>
          <w:vertAlign w:val="subscript"/>
        </w:rPr>
        <w:t>0,95</w:t>
      </w:r>
      <w:r w:rsidRPr="00186014">
        <w:rPr>
          <w:rFonts w:ascii="Arial" w:hAnsi="Arial" w:cs="Arial"/>
          <w:color w:val="000000"/>
        </w:rPr>
        <w:t>, равную 6 мс/Вт или менее.</w:t>
      </w:r>
    </w:p>
    <w:p w14:paraId="1A4847F0" w14:textId="77777777" w:rsidR="00186014" w:rsidRPr="00186014" w:rsidRDefault="00186014" w:rsidP="00D355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86014">
        <w:rPr>
          <w:rFonts w:ascii="Arial" w:hAnsi="Arial" w:cs="Arial"/>
          <w:b/>
          <w:bCs/>
          <w:color w:val="000000"/>
        </w:rPr>
        <w:t>В.2 Конструкция</w:t>
      </w:r>
    </w:p>
    <w:p w14:paraId="2E65BEFB" w14:textId="666B9DA8" w:rsidR="00186014" w:rsidRPr="00186014" w:rsidRDefault="00186014" w:rsidP="00D355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86014">
        <w:rPr>
          <w:rFonts w:ascii="Arial" w:hAnsi="Arial" w:cs="Arial"/>
          <w:color w:val="000000"/>
        </w:rPr>
        <w:t xml:space="preserve">Чтобы приблизиться к реальным нагрузкам для испытания контактов, используемых в цепях управления постоянного тока, допускается применять </w:t>
      </w:r>
      <w:r w:rsidR="00CD0919">
        <w:rPr>
          <w:rFonts w:ascii="Arial" w:hAnsi="Arial" w:cs="Arial"/>
          <w:color w:val="000000"/>
        </w:rPr>
        <w:t>нижеприведенные</w:t>
      </w:r>
      <w:r w:rsidR="00CD0919" w:rsidRPr="00186014">
        <w:rPr>
          <w:rFonts w:ascii="Arial" w:hAnsi="Arial" w:cs="Arial"/>
          <w:color w:val="000000"/>
        </w:rPr>
        <w:t xml:space="preserve"> </w:t>
      </w:r>
      <w:r w:rsidRPr="00186014">
        <w:rPr>
          <w:rFonts w:ascii="Arial" w:hAnsi="Arial" w:cs="Arial"/>
          <w:color w:val="000000"/>
        </w:rPr>
        <w:t>индуктивные нагрузки.</w:t>
      </w:r>
    </w:p>
    <w:p w14:paraId="4626ED02" w14:textId="3425E583" w:rsidR="00186014" w:rsidRPr="00186014" w:rsidRDefault="00186014" w:rsidP="00D355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86014">
        <w:rPr>
          <w:rFonts w:ascii="Arial" w:hAnsi="Arial" w:cs="Arial"/>
          <w:color w:val="000000"/>
        </w:rPr>
        <w:t>Магнитная цепь должна состоять из двух стальных сердечников диаметром 44,5</w:t>
      </w:r>
      <w:r w:rsidR="00CF329E">
        <w:rPr>
          <w:rFonts w:ascii="Arial" w:hAnsi="Arial" w:cs="Arial"/>
          <w:color w:val="000000"/>
        </w:rPr>
        <w:t> </w:t>
      </w:r>
      <w:r w:rsidRPr="00186014">
        <w:rPr>
          <w:rFonts w:ascii="Arial" w:hAnsi="Arial" w:cs="Arial"/>
          <w:color w:val="000000"/>
        </w:rPr>
        <w:t>мм, длиной 158,7 мм, прикрепленных за концы винтами к стальному ярму размерами 25,4</w:t>
      </w:r>
      <w:r w:rsidR="00CD0919">
        <w:rPr>
          <w:rFonts w:ascii="Arial" w:hAnsi="Arial" w:cs="Arial"/>
          <w:color w:val="000000"/>
        </w:rPr>
        <w:t>∙</w:t>
      </w:r>
      <w:r w:rsidRPr="00186014">
        <w:rPr>
          <w:rFonts w:ascii="Arial" w:hAnsi="Arial" w:cs="Arial"/>
          <w:color w:val="000000"/>
        </w:rPr>
        <w:t>63,5</w:t>
      </w:r>
      <w:r w:rsidR="00CD0919">
        <w:rPr>
          <w:rFonts w:ascii="Arial" w:hAnsi="Arial" w:cs="Arial"/>
          <w:color w:val="000000"/>
        </w:rPr>
        <w:t>∙</w:t>
      </w:r>
      <w:r w:rsidRPr="00186014">
        <w:rPr>
          <w:rFonts w:ascii="Arial" w:hAnsi="Arial" w:cs="Arial"/>
          <w:color w:val="000000"/>
        </w:rPr>
        <w:t xml:space="preserve">152,4 мм. Расстояние между осями крепежных отверстий </w:t>
      </w:r>
      <w:r w:rsidR="00D35552">
        <w:rPr>
          <w:rFonts w:ascii="Arial" w:hAnsi="Arial" w:cs="Arial"/>
          <w:color w:val="000000"/>
        </w:rPr>
        <w:t>–</w:t>
      </w:r>
      <w:r w:rsidRPr="00186014">
        <w:rPr>
          <w:rFonts w:ascii="Arial" w:hAnsi="Arial" w:cs="Arial"/>
          <w:color w:val="000000"/>
        </w:rPr>
        <w:t xml:space="preserve"> 101,6 мм (см. рисунок В.1). Используемая сталь имеет сопротивление от 13,3 до 19,9 мкОм/см (этому требованию удовлетворяют холоднокатаные стали с низким содержанием углерода марок AISI 1010, 1015, 1018 или 116).</w:t>
      </w:r>
    </w:p>
    <w:p w14:paraId="0794E9A9" w14:textId="2E66AD16" w:rsidR="00186014" w:rsidRPr="00186014" w:rsidRDefault="00186014" w:rsidP="00D355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86014">
        <w:rPr>
          <w:rFonts w:ascii="Arial" w:hAnsi="Arial" w:cs="Arial"/>
          <w:color w:val="000000"/>
        </w:rPr>
        <w:t xml:space="preserve">Немагнитный зазор </w:t>
      </w:r>
      <w:r w:rsidR="00CD0919">
        <w:rPr>
          <w:rFonts w:ascii="Arial" w:hAnsi="Arial" w:cs="Arial"/>
          <w:color w:val="000000"/>
        </w:rPr>
        <w:t>размером</w:t>
      </w:r>
      <w:r w:rsidR="00CD0919" w:rsidRPr="00186014">
        <w:rPr>
          <w:rFonts w:ascii="Arial" w:hAnsi="Arial" w:cs="Arial"/>
          <w:color w:val="000000"/>
        </w:rPr>
        <w:t xml:space="preserve"> </w:t>
      </w:r>
      <w:r w:rsidRPr="00186014">
        <w:rPr>
          <w:rFonts w:ascii="Arial" w:hAnsi="Arial" w:cs="Arial"/>
          <w:color w:val="000000"/>
        </w:rPr>
        <w:t xml:space="preserve">от 0,127 до 0,762 мм </w:t>
      </w:r>
      <w:r w:rsidR="00AB4F29" w:rsidRPr="00186014">
        <w:rPr>
          <w:rFonts w:ascii="Arial" w:hAnsi="Arial" w:cs="Arial"/>
          <w:color w:val="000000"/>
        </w:rPr>
        <w:t>распол</w:t>
      </w:r>
      <w:r w:rsidR="00AB4F29">
        <w:rPr>
          <w:rFonts w:ascii="Arial" w:hAnsi="Arial" w:cs="Arial"/>
          <w:color w:val="000000"/>
        </w:rPr>
        <w:t>агают</w:t>
      </w:r>
      <w:r w:rsidR="00AB4F29" w:rsidRPr="00186014">
        <w:rPr>
          <w:rFonts w:ascii="Arial" w:hAnsi="Arial" w:cs="Arial"/>
          <w:color w:val="000000"/>
        </w:rPr>
        <w:t xml:space="preserve"> </w:t>
      </w:r>
      <w:r w:rsidRPr="00186014">
        <w:rPr>
          <w:rFonts w:ascii="Arial" w:hAnsi="Arial" w:cs="Arial"/>
          <w:color w:val="000000"/>
        </w:rPr>
        <w:t xml:space="preserve">на конце каждого сердечника, между сердечником и ярмом. Для крепления ярма следует использовать немагнитные винты со стороны зазора и стальные винты </w:t>
      </w:r>
      <w:r w:rsidR="00D35552">
        <w:rPr>
          <w:rFonts w:ascii="Arial" w:hAnsi="Arial" w:cs="Arial"/>
          <w:color w:val="000000"/>
        </w:rPr>
        <w:t>–</w:t>
      </w:r>
      <w:r w:rsidRPr="00186014">
        <w:rPr>
          <w:rFonts w:ascii="Arial" w:hAnsi="Arial" w:cs="Arial"/>
          <w:color w:val="000000"/>
        </w:rPr>
        <w:t xml:space="preserve"> с другой стороны.</w:t>
      </w:r>
    </w:p>
    <w:p w14:paraId="59538A5A" w14:textId="77777777" w:rsidR="00186014" w:rsidRPr="00186014" w:rsidRDefault="00186014" w:rsidP="00D355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86014">
        <w:rPr>
          <w:rFonts w:ascii="Arial" w:hAnsi="Arial" w:cs="Arial"/>
          <w:color w:val="000000"/>
        </w:rPr>
        <w:t>Катушка, показанная на рисунке В.1, намотана на один из сердечников. Ток в катушке от источника испытательного напряжения регулируют до значений, указанных в таблице В.1, с помощью последовательно включенного резистора.</w:t>
      </w:r>
    </w:p>
    <w:p w14:paraId="2559CA21" w14:textId="2E19F494" w:rsidR="00186014" w:rsidRPr="00186014" w:rsidRDefault="00CD0919" w:rsidP="00D355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Размер</w:t>
      </w:r>
      <w:r w:rsidRPr="00186014">
        <w:rPr>
          <w:rFonts w:ascii="Arial" w:hAnsi="Arial" w:cs="Arial"/>
          <w:color w:val="000000"/>
        </w:rPr>
        <w:t xml:space="preserve"> </w:t>
      </w:r>
      <w:r w:rsidR="00186014" w:rsidRPr="00186014">
        <w:rPr>
          <w:rFonts w:ascii="Arial" w:hAnsi="Arial" w:cs="Arial"/>
          <w:color w:val="000000"/>
        </w:rPr>
        <w:t>зазора подбирают таким образом, чтобы ток в катушке возрастал от 0</w:t>
      </w:r>
      <w:r>
        <w:rPr>
          <w:rFonts w:ascii="Arial" w:hAnsi="Arial" w:cs="Arial"/>
          <w:color w:val="000000"/>
        </w:rPr>
        <w:t xml:space="preserve"> </w:t>
      </w:r>
      <w:r w:rsidR="00186014" w:rsidRPr="00186014">
        <w:rPr>
          <w:rFonts w:ascii="Arial" w:hAnsi="Arial" w:cs="Arial"/>
          <w:color w:val="000000"/>
        </w:rPr>
        <w:t>% до 95</w:t>
      </w:r>
      <w:r>
        <w:rPr>
          <w:rFonts w:ascii="Arial" w:hAnsi="Arial" w:cs="Arial"/>
          <w:color w:val="000000"/>
        </w:rPr>
        <w:t xml:space="preserve"> </w:t>
      </w:r>
      <w:r w:rsidR="00186014" w:rsidRPr="00186014">
        <w:rPr>
          <w:rFonts w:ascii="Arial" w:hAnsi="Arial" w:cs="Arial"/>
          <w:color w:val="000000"/>
        </w:rPr>
        <w:t xml:space="preserve">% своего полного значения в пределах, указанных на рисунке 9. Если ток снижается раньше длительности, меньшей чем предельная, сечение </w:t>
      </w:r>
      <w:r w:rsidR="0021059C">
        <w:rPr>
          <w:rFonts w:ascii="Arial" w:hAnsi="Arial" w:cs="Arial"/>
          <w:color w:val="000000"/>
        </w:rPr>
        <w:t xml:space="preserve">железного </w:t>
      </w:r>
      <w:r w:rsidR="00186014" w:rsidRPr="00186014">
        <w:rPr>
          <w:rFonts w:ascii="Arial" w:hAnsi="Arial" w:cs="Arial"/>
          <w:color w:val="000000"/>
        </w:rPr>
        <w:t>ярма увеличивают</w:t>
      </w:r>
      <w:r>
        <w:rPr>
          <w:rFonts w:ascii="Arial" w:hAnsi="Arial" w:cs="Arial"/>
          <w:color w:val="000000"/>
        </w:rPr>
        <w:t>;</w:t>
      </w:r>
      <w:r w:rsidRPr="00186014">
        <w:rPr>
          <w:rFonts w:ascii="Arial" w:hAnsi="Arial" w:cs="Arial"/>
          <w:color w:val="000000"/>
        </w:rPr>
        <w:t xml:space="preserve"> </w:t>
      </w:r>
      <w:r w:rsidR="00186014" w:rsidRPr="00186014">
        <w:rPr>
          <w:rFonts w:ascii="Arial" w:hAnsi="Arial" w:cs="Arial"/>
          <w:color w:val="000000"/>
        </w:rPr>
        <w:t>если ток снижается после длительности, большей чем предельная, сечение ярма уменьшают</w:t>
      </w:r>
      <w:r>
        <w:rPr>
          <w:rFonts w:ascii="Arial" w:hAnsi="Arial" w:cs="Arial"/>
          <w:color w:val="000000"/>
        </w:rPr>
        <w:t>.</w:t>
      </w:r>
      <w:r w:rsidR="00186014" w:rsidRPr="00186014">
        <w:rPr>
          <w:rFonts w:ascii="Arial" w:hAnsi="Arial" w:cs="Arial"/>
          <w:color w:val="000000"/>
        </w:rPr>
        <w:t xml:space="preserve"> </w:t>
      </w:r>
    </w:p>
    <w:p w14:paraId="562C9353" w14:textId="413648C0" w:rsidR="00295B23" w:rsidRPr="00295B23" w:rsidRDefault="00295B23" w:rsidP="00F905F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14:paraId="537EBB5F" w14:textId="18F31E16" w:rsidR="00295B23" w:rsidRPr="00295B23" w:rsidRDefault="0021059C" w:rsidP="00DF02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</w:rPr>
      </w:pPr>
      <w:r w:rsidRPr="00F12C46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 wp14:anchorId="41D5F13B" wp14:editId="479449F6">
            <wp:extent cx="4288155" cy="4687570"/>
            <wp:effectExtent l="0" t="0" r="0" b="0"/>
            <wp:docPr id="109" name="Рисунок 10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BE478" w14:textId="77777777" w:rsidR="00DF0247" w:rsidRDefault="00DF0247" w:rsidP="00DF0247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b/>
          <w:color w:val="000000"/>
        </w:rPr>
      </w:pPr>
    </w:p>
    <w:p w14:paraId="38C18D64" w14:textId="7DC480BE" w:rsidR="00DF0247" w:rsidRPr="00F73B5C" w:rsidRDefault="00DF0247" w:rsidP="00DF0247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color w:val="000000"/>
        </w:rPr>
      </w:pPr>
      <w:r w:rsidRPr="00F73B5C">
        <w:rPr>
          <w:rFonts w:ascii="Arial" w:hAnsi="Arial" w:cs="Arial"/>
          <w:color w:val="000000"/>
        </w:rPr>
        <w:t>Рисунок В.1 – Конструкция нагрузки для испытаний контактов на постоянном токе</w:t>
      </w:r>
    </w:p>
    <w:p w14:paraId="7EC66744" w14:textId="77777777" w:rsidR="00DF0247" w:rsidRPr="00DF0247" w:rsidRDefault="00DF0247" w:rsidP="00DF0247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Arial" w:hAnsi="Arial" w:cs="Arial"/>
          <w:b/>
          <w:color w:val="000000"/>
        </w:rPr>
      </w:pPr>
    </w:p>
    <w:p w14:paraId="3445EC7B" w14:textId="0A7C49FE" w:rsidR="00DF0247" w:rsidRPr="00F73B5C" w:rsidRDefault="00DF0247" w:rsidP="00DF02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73B5C">
        <w:rPr>
          <w:rFonts w:ascii="Arial" w:hAnsi="Arial" w:cs="Arial"/>
          <w:color w:val="000000"/>
          <w:spacing w:val="40"/>
        </w:rPr>
        <w:t>Таблица</w:t>
      </w:r>
      <w:r w:rsidRPr="00F73B5C">
        <w:rPr>
          <w:rFonts w:ascii="Arial" w:hAnsi="Arial" w:cs="Arial"/>
          <w:color w:val="000000"/>
        </w:rPr>
        <w:t xml:space="preserve"> В.1 – Нагрузки для цепей постоянного тока</w:t>
      </w:r>
    </w:p>
    <w:p w14:paraId="75C94118" w14:textId="77777777" w:rsidR="00DF0247" w:rsidRPr="00F73B5C" w:rsidRDefault="00DF0247" w:rsidP="00DF0247">
      <w:pPr>
        <w:pStyle w:val="ad"/>
        <w:spacing w:before="4"/>
        <w:rPr>
          <w:rFonts w:ascii="Arial"/>
          <w:sz w:val="17"/>
        </w:rPr>
      </w:pPr>
    </w:p>
    <w:tbl>
      <w:tblPr>
        <w:tblStyle w:val="TableNormal"/>
        <w:tblW w:w="958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1376"/>
        <w:gridCol w:w="1276"/>
        <w:gridCol w:w="1701"/>
        <w:gridCol w:w="1695"/>
        <w:gridCol w:w="1512"/>
      </w:tblGrid>
      <w:tr w:rsidR="00DF0247" w:rsidRPr="008D796A" w14:paraId="72E5B1CA" w14:textId="77777777" w:rsidTr="00DF0247">
        <w:trPr>
          <w:trHeight w:val="301"/>
        </w:trPr>
        <w:tc>
          <w:tcPr>
            <w:tcW w:w="9586" w:type="dxa"/>
            <w:gridSpan w:val="6"/>
          </w:tcPr>
          <w:p w14:paraId="44D322AA" w14:textId="6CA1ACD7" w:rsidR="00DF0247" w:rsidRPr="00F73B5C" w:rsidRDefault="003622AD" w:rsidP="003622AD">
            <w:pPr>
              <w:pStyle w:val="TableParagraph"/>
              <w:ind w:left="3817" w:right="3808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Конструкция катушки</w:t>
            </w:r>
          </w:p>
        </w:tc>
      </w:tr>
      <w:tr w:rsidR="00DF0247" w:rsidRPr="008D796A" w14:paraId="5444867C" w14:textId="77777777" w:rsidTr="00353FFF">
        <w:trPr>
          <w:trHeight w:val="668"/>
        </w:trPr>
        <w:tc>
          <w:tcPr>
            <w:tcW w:w="2026" w:type="dxa"/>
            <w:tcBorders>
              <w:bottom w:val="nil"/>
            </w:tcBorders>
            <w:vAlign w:val="center"/>
          </w:tcPr>
          <w:p w14:paraId="70E29102" w14:textId="5094D5C2" w:rsidR="00DF0247" w:rsidRPr="00CD0919" w:rsidRDefault="003622AD" w:rsidP="003622AD">
            <w:pPr>
              <w:pStyle w:val="TableParagraph"/>
              <w:spacing w:before="63"/>
              <w:ind w:left="238" w:right="236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Испытательное напряжение</w:t>
            </w:r>
            <w:r w:rsidR="00CD0919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</w:tc>
        <w:tc>
          <w:tcPr>
            <w:tcW w:w="1376" w:type="dxa"/>
            <w:vMerge w:val="restart"/>
            <w:vAlign w:val="center"/>
          </w:tcPr>
          <w:p w14:paraId="3EE1F908" w14:textId="028BDF74" w:rsidR="00DF0247" w:rsidRPr="00F73B5C" w:rsidRDefault="003622AD" w:rsidP="003622AD">
            <w:pPr>
              <w:pStyle w:val="TableParagraph"/>
              <w:spacing w:before="63"/>
              <w:ind w:left="-3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Число витков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7E1B72C2" w14:textId="24242CA2" w:rsidR="00DF0247" w:rsidRPr="00CD0919" w:rsidRDefault="003622AD" w:rsidP="003622AD">
            <w:pPr>
              <w:pStyle w:val="TableParagraph"/>
              <w:spacing w:before="63"/>
              <w:ind w:left="238" w:right="236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Сечение провода</w:t>
            </w:r>
            <w:r w:rsidR="00CD0919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E0E67EC" w14:textId="46C57CC4" w:rsidR="00DF0247" w:rsidRPr="00EF4FD7" w:rsidRDefault="00353FFF" w:rsidP="003622AD">
            <w:pPr>
              <w:pStyle w:val="TableParagraph"/>
              <w:ind w:right="43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Ориентировочное сопротивление катушки</w:t>
            </w:r>
            <w:r w:rsidR="00CD0919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</w:tc>
        <w:tc>
          <w:tcPr>
            <w:tcW w:w="1695" w:type="dxa"/>
            <w:tcBorders>
              <w:bottom w:val="nil"/>
            </w:tcBorders>
            <w:vAlign w:val="center"/>
          </w:tcPr>
          <w:p w14:paraId="09B5B4DC" w14:textId="6ECC253B" w:rsidR="00DF0247" w:rsidRPr="00F73B5C" w:rsidRDefault="00353FFF" w:rsidP="003622AD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Предельный ток в цепи с последовательно включенным резистором</w:t>
            </w:r>
            <w:r w:rsidR="00CD091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,</w:t>
            </w:r>
          </w:p>
        </w:tc>
        <w:tc>
          <w:tcPr>
            <w:tcW w:w="1512" w:type="dxa"/>
            <w:tcBorders>
              <w:bottom w:val="nil"/>
            </w:tcBorders>
            <w:vAlign w:val="center"/>
          </w:tcPr>
          <w:p w14:paraId="1AE81399" w14:textId="43E11DD6" w:rsidR="00DF0247" w:rsidRPr="00EF4FD7" w:rsidRDefault="00353FFF" w:rsidP="003622AD">
            <w:pPr>
              <w:pStyle w:val="TableParagraph"/>
              <w:spacing w:before="6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color w:val="000000"/>
                <w:sz w:val="18"/>
                <w:szCs w:val="18"/>
              </w:rPr>
              <w:t>Мощность при испытательном напряжении</w:t>
            </w:r>
            <w:r w:rsidR="00CD091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,</w:t>
            </w:r>
          </w:p>
        </w:tc>
      </w:tr>
      <w:tr w:rsidR="00DF0247" w:rsidRPr="008D796A" w14:paraId="2FC2C841" w14:textId="77777777" w:rsidTr="00CF329E">
        <w:trPr>
          <w:trHeight w:val="316"/>
        </w:trPr>
        <w:tc>
          <w:tcPr>
            <w:tcW w:w="2026" w:type="dxa"/>
            <w:tcBorders>
              <w:top w:val="nil"/>
              <w:bottom w:val="double" w:sz="4" w:space="0" w:color="auto"/>
            </w:tcBorders>
            <w:vAlign w:val="center"/>
          </w:tcPr>
          <w:p w14:paraId="63E81BD6" w14:textId="57BBBE51" w:rsidR="00DF0247" w:rsidRPr="008D796A" w:rsidRDefault="003622AD" w:rsidP="003622AD">
            <w:pPr>
              <w:pStyle w:val="TableParagraph"/>
              <w:spacing w:before="51"/>
              <w:ind w:left="6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В</w:t>
            </w:r>
          </w:p>
        </w:tc>
        <w:tc>
          <w:tcPr>
            <w:tcW w:w="1376" w:type="dxa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A80C3F2" w14:textId="77777777" w:rsidR="00DF0247" w:rsidRPr="008D796A" w:rsidRDefault="00DF0247" w:rsidP="003622AD">
            <w:pPr>
              <w:ind w:left="-3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double" w:sz="4" w:space="0" w:color="auto"/>
            </w:tcBorders>
            <w:vAlign w:val="center"/>
          </w:tcPr>
          <w:p w14:paraId="18EA07A3" w14:textId="30BC7972" w:rsidR="00DF0247" w:rsidRPr="008D796A" w:rsidRDefault="003622AD" w:rsidP="003622AD">
            <w:pPr>
              <w:pStyle w:val="TableParagraph"/>
              <w:spacing w:before="73"/>
              <w:ind w:lef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w w:val="105"/>
                <w:sz w:val="18"/>
                <w:szCs w:val="18"/>
              </w:rPr>
              <w:t>мм</w:t>
            </w:r>
            <w:r w:rsidR="00DF0247" w:rsidRPr="008D796A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nil"/>
              <w:bottom w:val="double" w:sz="4" w:space="0" w:color="auto"/>
            </w:tcBorders>
            <w:vAlign w:val="center"/>
          </w:tcPr>
          <w:p w14:paraId="6533C131" w14:textId="4B5918FE" w:rsidR="00DF0247" w:rsidRPr="008D796A" w:rsidRDefault="00353FFF" w:rsidP="00353FFF">
            <w:pPr>
              <w:pStyle w:val="TableParagraph"/>
              <w:spacing w:before="51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color w:val="000000"/>
                <w:sz w:val="18"/>
                <w:szCs w:val="18"/>
              </w:rPr>
              <w:t>Ом</w:t>
            </w:r>
          </w:p>
        </w:tc>
        <w:tc>
          <w:tcPr>
            <w:tcW w:w="1695" w:type="dxa"/>
            <w:tcBorders>
              <w:top w:val="nil"/>
              <w:bottom w:val="double" w:sz="4" w:space="0" w:color="auto"/>
            </w:tcBorders>
            <w:vAlign w:val="center"/>
          </w:tcPr>
          <w:p w14:paraId="0D8771DC" w14:textId="77777777" w:rsidR="00DF0247" w:rsidRPr="008D796A" w:rsidRDefault="00DF0247" w:rsidP="003622AD">
            <w:pPr>
              <w:pStyle w:val="TableParagraph"/>
              <w:spacing w:before="51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512" w:type="dxa"/>
            <w:tcBorders>
              <w:top w:val="nil"/>
              <w:bottom w:val="double" w:sz="4" w:space="0" w:color="auto"/>
            </w:tcBorders>
            <w:vAlign w:val="center"/>
          </w:tcPr>
          <w:p w14:paraId="2027BE78" w14:textId="13479F12" w:rsidR="00DF0247" w:rsidRPr="008D796A" w:rsidRDefault="00353FFF" w:rsidP="003622AD">
            <w:pPr>
              <w:pStyle w:val="TableParagraph"/>
              <w:spacing w:before="51"/>
              <w:ind w:left="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Вт</w:t>
            </w:r>
          </w:p>
        </w:tc>
      </w:tr>
      <w:tr w:rsidR="00DF0247" w:rsidRPr="008D796A" w14:paraId="557C41F0" w14:textId="77777777" w:rsidTr="00CF329E">
        <w:trPr>
          <w:trHeight w:val="307"/>
        </w:trPr>
        <w:tc>
          <w:tcPr>
            <w:tcW w:w="2026" w:type="dxa"/>
            <w:tcBorders>
              <w:top w:val="double" w:sz="4" w:space="0" w:color="auto"/>
              <w:bottom w:val="nil"/>
            </w:tcBorders>
            <w:vAlign w:val="center"/>
          </w:tcPr>
          <w:p w14:paraId="5E89241A" w14:textId="77777777" w:rsidR="00DF0247" w:rsidRPr="008D796A" w:rsidRDefault="00DF0247" w:rsidP="003622AD">
            <w:pPr>
              <w:pStyle w:val="TableParagraph"/>
              <w:ind w:left="238" w:right="2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1376" w:type="dxa"/>
            <w:tcBorders>
              <w:top w:val="double" w:sz="4" w:space="0" w:color="auto"/>
              <w:bottom w:val="nil"/>
            </w:tcBorders>
            <w:vAlign w:val="center"/>
          </w:tcPr>
          <w:p w14:paraId="4E3AE604" w14:textId="77777777" w:rsidR="00DF0247" w:rsidRPr="008D796A" w:rsidRDefault="00DF0247" w:rsidP="003622AD">
            <w:pPr>
              <w:pStyle w:val="TableParagraph"/>
              <w:ind w:left="-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7</w:t>
            </w:r>
            <w:r w:rsidRPr="008D796A">
              <w:rPr>
                <w:rFonts w:ascii="Arial" w:hAnsi="Arial" w:cs="Arial"/>
                <w:spacing w:val="22"/>
                <w:sz w:val="18"/>
                <w:szCs w:val="18"/>
              </w:rPr>
              <w:t xml:space="preserve"> </w:t>
            </w:r>
            <w:r w:rsidRPr="008D796A"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vAlign w:val="center"/>
          </w:tcPr>
          <w:p w14:paraId="449708DC" w14:textId="77777777" w:rsidR="00DF0247" w:rsidRPr="008D796A" w:rsidRDefault="00DF0247" w:rsidP="003622AD">
            <w:pPr>
              <w:pStyle w:val="TableParagraph"/>
              <w:ind w:lef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0,52</w:t>
            </w:r>
          </w:p>
        </w:tc>
        <w:tc>
          <w:tcPr>
            <w:tcW w:w="1701" w:type="dxa"/>
            <w:tcBorders>
              <w:top w:val="double" w:sz="4" w:space="0" w:color="auto"/>
              <w:bottom w:val="nil"/>
            </w:tcBorders>
            <w:vAlign w:val="center"/>
          </w:tcPr>
          <w:p w14:paraId="713BBEDA" w14:textId="77777777" w:rsidR="00DF0247" w:rsidRPr="008D796A" w:rsidRDefault="00DF0247" w:rsidP="003622AD">
            <w:pPr>
              <w:pStyle w:val="TableParagraph"/>
              <w:ind w:left="238" w:right="2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1695" w:type="dxa"/>
            <w:tcBorders>
              <w:top w:val="double" w:sz="4" w:space="0" w:color="auto"/>
              <w:bottom w:val="nil"/>
            </w:tcBorders>
            <w:vAlign w:val="center"/>
          </w:tcPr>
          <w:p w14:paraId="1C15B6B8" w14:textId="77777777" w:rsidR="00DF0247" w:rsidRPr="008D796A" w:rsidRDefault="00DF0247" w:rsidP="003622AD">
            <w:pPr>
              <w:pStyle w:val="TableParagraph"/>
              <w:ind w:left="-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1,1</w:t>
            </w:r>
          </w:p>
        </w:tc>
        <w:tc>
          <w:tcPr>
            <w:tcW w:w="1512" w:type="dxa"/>
            <w:tcBorders>
              <w:top w:val="double" w:sz="4" w:space="0" w:color="auto"/>
              <w:bottom w:val="nil"/>
            </w:tcBorders>
            <w:vAlign w:val="center"/>
          </w:tcPr>
          <w:p w14:paraId="080F7EB3" w14:textId="77777777" w:rsidR="00DF0247" w:rsidRPr="008D796A" w:rsidRDefault="00DF0247" w:rsidP="003622AD">
            <w:pPr>
              <w:pStyle w:val="TableParagraph"/>
              <w:ind w:left="238" w:right="23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138</w:t>
            </w:r>
          </w:p>
        </w:tc>
      </w:tr>
      <w:tr w:rsidR="00DF0247" w:rsidRPr="008D796A" w14:paraId="4A9C04D4" w14:textId="77777777" w:rsidTr="00353FFF">
        <w:trPr>
          <w:trHeight w:val="303"/>
        </w:trPr>
        <w:tc>
          <w:tcPr>
            <w:tcW w:w="2026" w:type="dxa"/>
            <w:tcBorders>
              <w:top w:val="nil"/>
              <w:bottom w:val="nil"/>
            </w:tcBorders>
            <w:vAlign w:val="center"/>
          </w:tcPr>
          <w:p w14:paraId="1AFA74C6" w14:textId="77777777" w:rsidR="00DF0247" w:rsidRPr="008D796A" w:rsidRDefault="00DF0247" w:rsidP="003622AD">
            <w:pPr>
              <w:pStyle w:val="TableParagraph"/>
              <w:spacing w:before="58"/>
              <w:ind w:left="238" w:right="2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vAlign w:val="center"/>
          </w:tcPr>
          <w:p w14:paraId="155E8894" w14:textId="77777777" w:rsidR="00DF0247" w:rsidRPr="008D796A" w:rsidRDefault="00DF0247" w:rsidP="003622AD">
            <w:pPr>
              <w:pStyle w:val="TableParagraph"/>
              <w:spacing w:before="58"/>
              <w:ind w:left="-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14</w:t>
            </w:r>
            <w:r w:rsidRPr="008D796A">
              <w:rPr>
                <w:rFonts w:ascii="Arial" w:hAnsi="Arial" w:cs="Arial"/>
                <w:spacing w:val="28"/>
                <w:sz w:val="18"/>
                <w:szCs w:val="18"/>
              </w:rPr>
              <w:t xml:space="preserve"> </w:t>
            </w:r>
            <w:r w:rsidRPr="008D796A"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6AA5587" w14:textId="77777777" w:rsidR="00DF0247" w:rsidRPr="008D796A" w:rsidRDefault="00DF0247" w:rsidP="003622AD">
            <w:pPr>
              <w:pStyle w:val="TableParagraph"/>
              <w:spacing w:before="58"/>
              <w:ind w:lef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0,26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2FA00BFD" w14:textId="77777777" w:rsidR="00DF0247" w:rsidRPr="008D796A" w:rsidRDefault="00DF0247" w:rsidP="003622AD">
            <w:pPr>
              <w:pStyle w:val="TableParagraph"/>
              <w:spacing w:before="58"/>
              <w:ind w:left="238" w:right="2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295</w:t>
            </w:r>
          </w:p>
        </w:tc>
        <w:tc>
          <w:tcPr>
            <w:tcW w:w="1695" w:type="dxa"/>
            <w:tcBorders>
              <w:top w:val="nil"/>
              <w:bottom w:val="nil"/>
            </w:tcBorders>
            <w:vAlign w:val="center"/>
          </w:tcPr>
          <w:p w14:paraId="29F8AAA0" w14:textId="77777777" w:rsidR="00DF0247" w:rsidRPr="008D796A" w:rsidRDefault="00DF0247" w:rsidP="003622AD">
            <w:pPr>
              <w:pStyle w:val="TableParagraph"/>
              <w:spacing w:before="58"/>
              <w:ind w:left="-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0,55</w:t>
            </w:r>
          </w:p>
        </w:tc>
        <w:tc>
          <w:tcPr>
            <w:tcW w:w="1512" w:type="dxa"/>
            <w:tcBorders>
              <w:top w:val="nil"/>
              <w:bottom w:val="nil"/>
            </w:tcBorders>
            <w:vAlign w:val="center"/>
          </w:tcPr>
          <w:p w14:paraId="43B67B11" w14:textId="77777777" w:rsidR="00DF0247" w:rsidRPr="008D796A" w:rsidRDefault="00DF0247" w:rsidP="003622AD">
            <w:pPr>
              <w:pStyle w:val="TableParagraph"/>
              <w:spacing w:before="58"/>
              <w:ind w:left="238" w:right="2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138</w:t>
            </w:r>
          </w:p>
        </w:tc>
      </w:tr>
      <w:tr w:rsidR="00DF0247" w:rsidRPr="003622AD" w14:paraId="6246A53C" w14:textId="77777777" w:rsidTr="00353FFF">
        <w:trPr>
          <w:trHeight w:val="300"/>
        </w:trPr>
        <w:tc>
          <w:tcPr>
            <w:tcW w:w="2026" w:type="dxa"/>
            <w:tcBorders>
              <w:top w:val="nil"/>
            </w:tcBorders>
            <w:vAlign w:val="center"/>
          </w:tcPr>
          <w:p w14:paraId="5E72280F" w14:textId="77777777" w:rsidR="00DF0247" w:rsidRPr="003622AD" w:rsidRDefault="00DF0247" w:rsidP="003622AD">
            <w:pPr>
              <w:pStyle w:val="TableParagraph"/>
              <w:spacing w:before="57"/>
              <w:ind w:left="238" w:right="2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1376" w:type="dxa"/>
            <w:tcBorders>
              <w:top w:val="nil"/>
            </w:tcBorders>
            <w:vAlign w:val="center"/>
          </w:tcPr>
          <w:p w14:paraId="5C77A8A1" w14:textId="77777777" w:rsidR="00DF0247" w:rsidRPr="003622AD" w:rsidRDefault="00DF0247" w:rsidP="003622AD">
            <w:pPr>
              <w:pStyle w:val="TableParagraph"/>
              <w:spacing w:before="57"/>
              <w:ind w:left="-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33</w:t>
            </w:r>
            <w:r w:rsidRPr="003622AD">
              <w:rPr>
                <w:rFonts w:ascii="Arial" w:hAnsi="Arial" w:cs="Arial"/>
                <w:spacing w:val="28"/>
                <w:sz w:val="18"/>
                <w:szCs w:val="18"/>
              </w:rPr>
              <w:t xml:space="preserve"> </w:t>
            </w:r>
            <w:r w:rsidRPr="003622AD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758D18E1" w14:textId="77777777" w:rsidR="00DF0247" w:rsidRPr="003622AD" w:rsidRDefault="00DF0247" w:rsidP="003622AD">
            <w:pPr>
              <w:pStyle w:val="TableParagraph"/>
              <w:spacing w:before="57"/>
              <w:ind w:lef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0,10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41005B43" w14:textId="77777777" w:rsidR="00DF0247" w:rsidRPr="003622AD" w:rsidRDefault="00DF0247" w:rsidP="003622AD">
            <w:pPr>
              <w:pStyle w:val="TableParagraph"/>
              <w:spacing w:before="57"/>
              <w:ind w:left="236" w:right="23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1</w:t>
            </w:r>
            <w:r w:rsidRPr="003622AD">
              <w:rPr>
                <w:rFonts w:ascii="Arial" w:hAnsi="Arial" w:cs="Arial"/>
                <w:spacing w:val="22"/>
                <w:sz w:val="18"/>
                <w:szCs w:val="18"/>
              </w:rPr>
              <w:t xml:space="preserve"> </w:t>
            </w:r>
            <w:r w:rsidRPr="003622AD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  <w:tc>
          <w:tcPr>
            <w:tcW w:w="1695" w:type="dxa"/>
            <w:tcBorders>
              <w:top w:val="nil"/>
            </w:tcBorders>
            <w:vAlign w:val="center"/>
          </w:tcPr>
          <w:p w14:paraId="45B9E5FE" w14:textId="77777777" w:rsidR="00DF0247" w:rsidRPr="003622AD" w:rsidRDefault="00DF0247" w:rsidP="003622AD">
            <w:pPr>
              <w:pStyle w:val="TableParagraph"/>
              <w:spacing w:before="57"/>
              <w:ind w:left="-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0,20</w:t>
            </w:r>
          </w:p>
        </w:tc>
        <w:tc>
          <w:tcPr>
            <w:tcW w:w="1512" w:type="dxa"/>
            <w:tcBorders>
              <w:top w:val="nil"/>
            </w:tcBorders>
            <w:vAlign w:val="center"/>
          </w:tcPr>
          <w:p w14:paraId="07B91426" w14:textId="77777777" w:rsidR="00DF0247" w:rsidRPr="003622AD" w:rsidRDefault="00DF0247" w:rsidP="003622AD">
            <w:pPr>
              <w:pStyle w:val="TableParagraph"/>
              <w:spacing w:before="57"/>
              <w:ind w:left="238" w:right="22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22AD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</w:tr>
    </w:tbl>
    <w:p w14:paraId="67B01FB4" w14:textId="2209E265" w:rsidR="00295B23" w:rsidRPr="003622AD" w:rsidRDefault="00295B23" w:rsidP="003622A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color w:val="000000"/>
          <w:sz w:val="18"/>
          <w:szCs w:val="18"/>
        </w:rPr>
      </w:pPr>
    </w:p>
    <w:p w14:paraId="703EF39C" w14:textId="77777777" w:rsidR="00295B23" w:rsidRPr="00295B23" w:rsidRDefault="00295B23" w:rsidP="00295B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220B2C17" w14:textId="799B1970" w:rsidR="00C93456" w:rsidRDefault="00C93456">
      <w:pPr>
        <w:rPr>
          <w:rFonts w:ascii="Arial" w:eastAsia="Arial" w:hAnsi="Arial" w:cs="Arial"/>
          <w:sz w:val="24"/>
          <w:szCs w:val="24"/>
          <w:lang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br w:type="page"/>
      </w:r>
    </w:p>
    <w:p w14:paraId="550B22E9" w14:textId="71D3950B" w:rsidR="00C93456" w:rsidRPr="00987F6A" w:rsidRDefault="00C93456" w:rsidP="00C9345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</w:rPr>
        <w:t>С</w:t>
      </w:r>
      <w:r w:rsidRPr="00987F6A">
        <w:rPr>
          <w:rFonts w:ascii="Arial" w:hAnsi="Arial"/>
          <w:b/>
          <w:sz w:val="24"/>
          <w:szCs w:val="24"/>
        </w:rPr>
        <w:br/>
      </w:r>
      <w:r w:rsidRPr="00F73B5C">
        <w:rPr>
          <w:rFonts w:ascii="Arial" w:hAnsi="Arial"/>
          <w:b/>
          <w:sz w:val="24"/>
          <w:szCs w:val="24"/>
        </w:rPr>
        <w:t>(обязательное)</w:t>
      </w:r>
      <w:r w:rsidRPr="00F73B5C"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bCs/>
          <w:color w:val="000000"/>
          <w:sz w:val="24"/>
          <w:szCs w:val="24"/>
        </w:rPr>
        <w:t>Специальные испытания на износостойкость</w:t>
      </w:r>
      <w:r w:rsidRPr="00987F6A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14:paraId="27471E56" w14:textId="127076B8" w:rsidR="00C93456" w:rsidRPr="0014343F" w:rsidRDefault="00C93456" w:rsidP="00C9345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С</w:t>
      </w:r>
      <w:r w:rsidRPr="0014343F">
        <w:rPr>
          <w:rFonts w:ascii="Arial" w:hAnsi="Arial" w:cs="Arial"/>
          <w:b/>
          <w:color w:val="000000"/>
        </w:rPr>
        <w:t xml:space="preserve">.1 </w:t>
      </w:r>
      <w:r w:rsidRPr="00C93456">
        <w:rPr>
          <w:rFonts w:ascii="Arial" w:hAnsi="Arial" w:cs="Arial"/>
          <w:b/>
          <w:color w:val="000000"/>
        </w:rPr>
        <w:t>Общие</w:t>
      </w:r>
      <w:r w:rsidRPr="0014343F">
        <w:rPr>
          <w:rFonts w:ascii="Arial" w:hAnsi="Arial" w:cs="Arial"/>
          <w:b/>
          <w:color w:val="000000"/>
        </w:rPr>
        <w:t xml:space="preserve"> </w:t>
      </w:r>
      <w:r w:rsidRPr="00C93456">
        <w:rPr>
          <w:rFonts w:ascii="Arial" w:hAnsi="Arial" w:cs="Arial"/>
          <w:b/>
          <w:color w:val="000000"/>
        </w:rPr>
        <w:t>положения</w:t>
      </w:r>
    </w:p>
    <w:p w14:paraId="0B826A09" w14:textId="42FCE422" w:rsidR="00C93456" w:rsidRPr="0014343F" w:rsidRDefault="00C93456" w:rsidP="00C9345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C93456">
        <w:rPr>
          <w:rFonts w:ascii="Arial" w:hAnsi="Arial" w:cs="Arial"/>
          <w:b/>
          <w:color w:val="000000"/>
        </w:rPr>
        <w:t>С</w:t>
      </w:r>
      <w:r w:rsidRPr="0014343F">
        <w:rPr>
          <w:rFonts w:ascii="Arial" w:hAnsi="Arial" w:cs="Arial"/>
          <w:b/>
          <w:color w:val="000000"/>
        </w:rPr>
        <w:t xml:space="preserve">.1.1 </w:t>
      </w:r>
      <w:r w:rsidRPr="00C93456">
        <w:rPr>
          <w:rFonts w:ascii="Arial" w:hAnsi="Arial" w:cs="Arial"/>
          <w:b/>
          <w:color w:val="000000"/>
        </w:rPr>
        <w:t>Износостойкость</w:t>
      </w:r>
    </w:p>
    <w:p w14:paraId="03247AE8" w14:textId="3A8E03F6" w:rsidR="000410AF" w:rsidRPr="000869C7" w:rsidRDefault="000410AF" w:rsidP="000869C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869C7">
        <w:rPr>
          <w:rFonts w:ascii="Arial" w:hAnsi="Arial" w:cs="Arial"/>
          <w:color w:val="000000"/>
        </w:rPr>
        <w:t xml:space="preserve">Специальные испытания на износостойкость (см. 8.2.4.3), описанные в </w:t>
      </w:r>
      <w:r w:rsidR="00CD0919">
        <w:rPr>
          <w:rFonts w:ascii="Arial" w:hAnsi="Arial" w:cs="Arial"/>
          <w:color w:val="000000"/>
        </w:rPr>
        <w:t>п</w:t>
      </w:r>
      <w:r w:rsidR="00CD0919" w:rsidRPr="000869C7">
        <w:rPr>
          <w:rFonts w:ascii="Arial" w:hAnsi="Arial" w:cs="Arial"/>
          <w:color w:val="000000"/>
        </w:rPr>
        <w:t xml:space="preserve">риложении </w:t>
      </w:r>
      <w:r w:rsidRPr="000869C7">
        <w:rPr>
          <w:rFonts w:ascii="Arial" w:hAnsi="Arial" w:cs="Arial"/>
          <w:color w:val="000000"/>
        </w:rPr>
        <w:t>С</w:t>
      </w:r>
      <w:r w:rsidR="00CD0919">
        <w:rPr>
          <w:rFonts w:ascii="Arial" w:hAnsi="Arial" w:cs="Arial"/>
          <w:color w:val="000000"/>
        </w:rPr>
        <w:t>,</w:t>
      </w:r>
      <w:r w:rsidRPr="000869C7">
        <w:rPr>
          <w:rFonts w:ascii="Arial" w:hAnsi="Arial" w:cs="Arial"/>
          <w:color w:val="000000"/>
        </w:rPr>
        <w:t xml:space="preserve"> проводят по усмотрению изготовителя. Если изготовитель установил значение механической и (или) коммутационной износостойкости, то это значение должно соответствовать результатам, полученным при специальных испытаниях согласно С.2 и (или) С.3.</w:t>
      </w:r>
    </w:p>
    <w:p w14:paraId="35629305" w14:textId="198ED661" w:rsidR="000410AF" w:rsidRPr="000869C7" w:rsidRDefault="000410AF" w:rsidP="000869C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869C7">
        <w:rPr>
          <w:rFonts w:ascii="Arial" w:hAnsi="Arial" w:cs="Arial"/>
          <w:color w:val="000000"/>
        </w:rPr>
        <w:t xml:space="preserve">Оба вида износостойкости относятся к полностью собранным аппаратам для цепей управления и должны быть выражены в виде числа циклов оперирования </w:t>
      </w:r>
      <w:r w:rsidR="00CD0919">
        <w:rPr>
          <w:rFonts w:ascii="Arial" w:hAnsi="Arial" w:cs="Arial"/>
          <w:color w:val="000000"/>
        </w:rPr>
        <w:t>[</w:t>
      </w:r>
      <w:r w:rsidRPr="000869C7">
        <w:rPr>
          <w:rFonts w:ascii="Arial" w:hAnsi="Arial" w:cs="Arial"/>
          <w:color w:val="000000"/>
        </w:rPr>
        <w:t>(см. С.2.1 и (или) С.3.1)</w:t>
      </w:r>
      <w:r w:rsidR="00CD0919">
        <w:rPr>
          <w:rFonts w:ascii="Arial" w:hAnsi="Arial" w:cs="Arial"/>
          <w:color w:val="000000"/>
        </w:rPr>
        <w:t>]</w:t>
      </w:r>
      <w:r w:rsidR="000869C7" w:rsidRPr="000869C7">
        <w:rPr>
          <w:rFonts w:ascii="Arial" w:hAnsi="Arial" w:cs="Arial"/>
          <w:color w:val="000000"/>
        </w:rPr>
        <w:t>.</w:t>
      </w:r>
    </w:p>
    <w:p w14:paraId="7E77A632" w14:textId="5E54CD68" w:rsidR="000410AF" w:rsidRPr="000869C7" w:rsidRDefault="000410AF" w:rsidP="000869C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869C7">
        <w:rPr>
          <w:rFonts w:ascii="Arial" w:hAnsi="Arial" w:cs="Arial"/>
          <w:color w:val="000000"/>
        </w:rPr>
        <w:t>Предпочтительными значениями износостойкости (в миллионах циклов) являются следующие: 0,01; 0,03; 0,1; 0,3; 1; 3; 10; 30 или 100.</w:t>
      </w:r>
    </w:p>
    <w:p w14:paraId="7658F009" w14:textId="25EE63C9" w:rsidR="000869C7" w:rsidRPr="000869C7" w:rsidRDefault="000869C7" w:rsidP="000869C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0869C7">
        <w:rPr>
          <w:rFonts w:ascii="Arial" w:hAnsi="Arial" w:cs="Arial"/>
          <w:color w:val="000000"/>
          <w:spacing w:val="20"/>
          <w:sz w:val="18"/>
          <w:szCs w:val="18"/>
        </w:rPr>
        <w:t>Примечание</w:t>
      </w:r>
      <w:r w:rsidRPr="000869C7">
        <w:rPr>
          <w:rFonts w:ascii="Arial" w:hAnsi="Arial" w:cs="Arial"/>
          <w:color w:val="000000"/>
          <w:sz w:val="18"/>
          <w:szCs w:val="18"/>
        </w:rPr>
        <w:t xml:space="preserve"> – Механическая износостойкость может быть заявлена на основании опыта эксплуатации аналогичной конструкции.</w:t>
      </w:r>
    </w:p>
    <w:p w14:paraId="3A9A17D6" w14:textId="32CD33FA" w:rsidR="0035104B" w:rsidRPr="0035104B" w:rsidRDefault="0035104B" w:rsidP="0035104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35104B">
        <w:rPr>
          <w:rFonts w:ascii="Arial" w:eastAsia="Arial" w:hAnsi="Arial" w:cs="Arial"/>
          <w:b/>
          <w:lang w:eastAsia="ru-RU"/>
        </w:rPr>
        <w:t>C.1.2 Разновидности испытаний</w:t>
      </w:r>
    </w:p>
    <w:p w14:paraId="44913712" w14:textId="77777777" w:rsidR="0035104B" w:rsidRPr="00EF4FD7" w:rsidRDefault="0035104B" w:rsidP="0035104B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EF4FD7">
        <w:rPr>
          <w:rFonts w:ascii="Arial" w:eastAsia="Arial" w:hAnsi="Arial" w:cs="Arial"/>
          <w:lang w:eastAsia="ru-RU"/>
        </w:rPr>
        <w:t>C.1.2.1 Общие положения</w:t>
      </w:r>
    </w:p>
    <w:p w14:paraId="5CEBFF17" w14:textId="3B85CF5E" w:rsidR="0035104B" w:rsidRPr="0035104B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104B">
        <w:rPr>
          <w:rFonts w:ascii="Arial" w:hAnsi="Arial" w:cs="Arial"/>
          <w:color w:val="000000"/>
        </w:rPr>
        <w:t>Любое испытание проводят в соответствии с общими условиями по 9.3.2.1 при частоте оперирования, равной или превышающей значение, установленное изготовителем. Подвижные части аппарата должны достичь максимальных рабочих положений в каждом направлении движения.</w:t>
      </w:r>
    </w:p>
    <w:p w14:paraId="0CBC88CD" w14:textId="641AA4C7" w:rsidR="0035104B" w:rsidRPr="0035104B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104B">
        <w:rPr>
          <w:rFonts w:ascii="Arial" w:hAnsi="Arial" w:cs="Arial"/>
          <w:color w:val="000000"/>
        </w:rPr>
        <w:t>Результаты испытаний провер</w:t>
      </w:r>
      <w:r w:rsidR="00C43703">
        <w:rPr>
          <w:rFonts w:ascii="Arial" w:hAnsi="Arial" w:cs="Arial"/>
          <w:color w:val="000000"/>
        </w:rPr>
        <w:t>яют</w:t>
      </w:r>
      <w:r w:rsidRPr="0035104B">
        <w:rPr>
          <w:rFonts w:ascii="Arial" w:hAnsi="Arial" w:cs="Arial"/>
          <w:color w:val="000000"/>
        </w:rPr>
        <w:t xml:space="preserve"> статистическим анализом в соответствии с методами испытаний: простое испытание восьми образцов (см. С.1.2.2) или двойное испытание трех образцов (см. С.1.2.3).</w:t>
      </w:r>
    </w:p>
    <w:p w14:paraId="197F253C" w14:textId="7B941562" w:rsidR="0035104B" w:rsidRPr="0035104B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35104B">
        <w:rPr>
          <w:rFonts w:ascii="Arial" w:hAnsi="Arial" w:cs="Arial"/>
          <w:color w:val="000000"/>
          <w:spacing w:val="20"/>
          <w:sz w:val="18"/>
          <w:szCs w:val="18"/>
        </w:rPr>
        <w:t>Примечание</w:t>
      </w:r>
      <w:r w:rsidRPr="0035104B">
        <w:rPr>
          <w:rFonts w:ascii="Arial" w:hAnsi="Arial" w:cs="Arial"/>
          <w:color w:val="000000"/>
          <w:sz w:val="18"/>
          <w:szCs w:val="18"/>
        </w:rPr>
        <w:t xml:space="preserve"> – Простое испытание восьми образцов или двойное испытание трех образцов указаны в </w:t>
      </w:r>
      <w:r w:rsidR="003739C0">
        <w:rPr>
          <w:rFonts w:ascii="Arial" w:hAnsi="Arial" w:cs="Arial"/>
          <w:color w:val="000000"/>
          <w:sz w:val="18"/>
          <w:szCs w:val="18"/>
          <w:lang w:val="en-US"/>
        </w:rPr>
        <w:t>ISO</w:t>
      </w:r>
      <w:r w:rsidR="003739C0" w:rsidRPr="008E0CEC">
        <w:rPr>
          <w:rFonts w:ascii="Arial" w:hAnsi="Arial" w:cs="Arial"/>
          <w:color w:val="000000"/>
          <w:sz w:val="18"/>
          <w:szCs w:val="18"/>
        </w:rPr>
        <w:t xml:space="preserve"> </w:t>
      </w:r>
      <w:r w:rsidRPr="0035104B">
        <w:rPr>
          <w:rFonts w:ascii="Arial" w:hAnsi="Arial" w:cs="Arial"/>
          <w:color w:val="000000"/>
          <w:sz w:val="18"/>
          <w:szCs w:val="18"/>
        </w:rPr>
        <w:t xml:space="preserve">2859-1:1999 (см. таблицу 10-C-2 и </w:t>
      </w:r>
      <w:r w:rsidR="003739C0">
        <w:rPr>
          <w:rFonts w:ascii="Arial" w:hAnsi="Arial" w:cs="Arial"/>
          <w:color w:val="000000"/>
          <w:sz w:val="18"/>
          <w:szCs w:val="18"/>
        </w:rPr>
        <w:t>т</w:t>
      </w:r>
      <w:r w:rsidR="003739C0" w:rsidRPr="0035104B">
        <w:rPr>
          <w:rFonts w:ascii="Arial" w:hAnsi="Arial" w:cs="Arial"/>
          <w:color w:val="000000"/>
          <w:sz w:val="18"/>
          <w:szCs w:val="18"/>
        </w:rPr>
        <w:t>аблиц</w:t>
      </w:r>
      <w:r w:rsidR="003739C0">
        <w:rPr>
          <w:rFonts w:ascii="Arial" w:hAnsi="Arial" w:cs="Arial"/>
          <w:color w:val="000000"/>
          <w:sz w:val="18"/>
          <w:szCs w:val="18"/>
        </w:rPr>
        <w:t>у</w:t>
      </w:r>
      <w:r w:rsidR="003739C0" w:rsidRPr="0035104B">
        <w:rPr>
          <w:rFonts w:ascii="Arial" w:hAnsi="Arial" w:cs="Arial"/>
          <w:color w:val="000000"/>
          <w:sz w:val="18"/>
          <w:szCs w:val="18"/>
        </w:rPr>
        <w:t xml:space="preserve"> </w:t>
      </w:r>
      <w:r w:rsidRPr="0035104B">
        <w:rPr>
          <w:rFonts w:ascii="Arial" w:hAnsi="Arial" w:cs="Arial"/>
          <w:color w:val="000000"/>
          <w:sz w:val="18"/>
          <w:szCs w:val="18"/>
        </w:rPr>
        <w:t xml:space="preserve">10-D-2). Испытания выбраны для проверки ограниченного количества аппаратов для цепей управления и получения тех же статистических характеристик (приемлемый уровень качества </w:t>
      </w:r>
      <w:r w:rsidR="003739C0">
        <w:rPr>
          <w:rFonts w:ascii="Arial" w:hAnsi="Arial" w:cs="Arial"/>
          <w:color w:val="000000"/>
          <w:sz w:val="18"/>
          <w:szCs w:val="18"/>
        </w:rPr>
        <w:t xml:space="preserve"> – </w:t>
      </w:r>
      <w:r w:rsidRPr="0035104B">
        <w:rPr>
          <w:rFonts w:ascii="Arial" w:hAnsi="Arial" w:cs="Arial"/>
          <w:color w:val="000000"/>
          <w:sz w:val="18"/>
          <w:szCs w:val="18"/>
        </w:rPr>
        <w:t>10</w:t>
      </w:r>
      <w:r w:rsidR="003739C0">
        <w:rPr>
          <w:rFonts w:ascii="Arial" w:hAnsi="Arial" w:cs="Arial"/>
          <w:color w:val="000000"/>
          <w:sz w:val="18"/>
          <w:szCs w:val="18"/>
        </w:rPr>
        <w:t xml:space="preserve"> </w:t>
      </w:r>
      <w:r w:rsidRPr="0035104B">
        <w:rPr>
          <w:rFonts w:ascii="Arial" w:hAnsi="Arial" w:cs="Arial"/>
          <w:color w:val="000000"/>
          <w:sz w:val="18"/>
          <w:szCs w:val="18"/>
        </w:rPr>
        <w:t>%). Допускается использовать другие методы для получения приемлемого уровня качества 10</w:t>
      </w:r>
      <w:r w:rsidR="003739C0">
        <w:rPr>
          <w:rFonts w:ascii="Arial" w:hAnsi="Arial" w:cs="Arial"/>
          <w:color w:val="000000"/>
          <w:sz w:val="18"/>
          <w:szCs w:val="18"/>
        </w:rPr>
        <w:t xml:space="preserve"> </w:t>
      </w:r>
      <w:r w:rsidRPr="0035104B">
        <w:rPr>
          <w:rFonts w:ascii="Arial" w:hAnsi="Arial" w:cs="Arial"/>
          <w:color w:val="000000"/>
          <w:sz w:val="18"/>
          <w:szCs w:val="18"/>
        </w:rPr>
        <w:t>%.</w:t>
      </w:r>
    </w:p>
    <w:p w14:paraId="13A92A1D" w14:textId="77777777" w:rsidR="0035104B" w:rsidRPr="008E0CEC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8E0CEC">
        <w:rPr>
          <w:rFonts w:ascii="Arial" w:hAnsi="Arial" w:cs="Arial"/>
          <w:color w:val="000000"/>
        </w:rPr>
        <w:t>С.1.2.2 Простое испытание восьми образцов</w:t>
      </w:r>
    </w:p>
    <w:p w14:paraId="20E925A1" w14:textId="3EDC3C1D" w:rsidR="0035104B" w:rsidRPr="0035104B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104B">
        <w:rPr>
          <w:rFonts w:ascii="Arial" w:hAnsi="Arial" w:cs="Arial"/>
          <w:color w:val="000000"/>
        </w:rPr>
        <w:t>Восемь аппаратов для цепей управления испыт</w:t>
      </w:r>
      <w:r w:rsidR="005F70C8">
        <w:rPr>
          <w:rFonts w:ascii="Arial" w:hAnsi="Arial" w:cs="Arial"/>
          <w:color w:val="000000"/>
        </w:rPr>
        <w:t>ы</w:t>
      </w:r>
      <w:r w:rsidR="0044321B">
        <w:rPr>
          <w:rFonts w:ascii="Arial" w:hAnsi="Arial" w:cs="Arial"/>
          <w:color w:val="000000"/>
        </w:rPr>
        <w:t>вают</w:t>
      </w:r>
      <w:r w:rsidRPr="0035104B">
        <w:rPr>
          <w:rFonts w:ascii="Arial" w:hAnsi="Arial" w:cs="Arial"/>
          <w:color w:val="000000"/>
        </w:rPr>
        <w:t xml:space="preserve"> на установленное число циклов оперирования.</w:t>
      </w:r>
    </w:p>
    <w:p w14:paraId="0154C8A1" w14:textId="77777777" w:rsidR="0035104B" w:rsidRPr="0035104B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104B">
        <w:rPr>
          <w:rFonts w:ascii="Arial" w:hAnsi="Arial" w:cs="Arial"/>
          <w:color w:val="000000"/>
        </w:rPr>
        <w:t>Аппараты считают выдержавшими испытания, если имеются повреждения после испытаний не более, чем на двух образцах.</w:t>
      </w:r>
    </w:p>
    <w:p w14:paraId="20616861" w14:textId="77777777" w:rsidR="0035104B" w:rsidRPr="008E0CEC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8E0CEC">
        <w:rPr>
          <w:rFonts w:ascii="Arial" w:hAnsi="Arial" w:cs="Arial"/>
          <w:color w:val="000000"/>
        </w:rPr>
        <w:t>С.1.2.3 Двойное испытание трех образцов</w:t>
      </w:r>
    </w:p>
    <w:p w14:paraId="56D2EA96" w14:textId="0600355C" w:rsidR="0035104B" w:rsidRPr="0035104B" w:rsidRDefault="0035104B" w:rsidP="00BA3C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104B">
        <w:rPr>
          <w:rFonts w:ascii="Arial" w:hAnsi="Arial" w:cs="Arial"/>
          <w:color w:val="000000"/>
        </w:rPr>
        <w:t>Три аппарата для цепей управления подвергают испытанию на установленное число циклов оперирования.</w:t>
      </w:r>
    </w:p>
    <w:p w14:paraId="747E6B02" w14:textId="2E284A07" w:rsidR="0035104B" w:rsidRPr="0035104B" w:rsidRDefault="0035104B" w:rsidP="003510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104B">
        <w:rPr>
          <w:rFonts w:ascii="Arial" w:hAnsi="Arial" w:cs="Arial"/>
          <w:color w:val="000000"/>
        </w:rPr>
        <w:lastRenderedPageBreak/>
        <w:t xml:space="preserve">Результаты испытаний считают положительными, если на испытуемых образцах повреждений не обнаружено, и отрицательными </w:t>
      </w:r>
      <w:r w:rsidR="003739C0">
        <w:rPr>
          <w:rFonts w:ascii="Arial" w:hAnsi="Arial" w:cs="Arial"/>
          <w:color w:val="000000"/>
        </w:rPr>
        <w:t>–</w:t>
      </w:r>
      <w:r w:rsidRPr="0035104B">
        <w:rPr>
          <w:rFonts w:ascii="Arial" w:hAnsi="Arial" w:cs="Arial"/>
          <w:color w:val="000000"/>
        </w:rPr>
        <w:t xml:space="preserve"> если повреждено более одного образца. При повреждении одного образца </w:t>
      </w:r>
      <w:r w:rsidR="0044321B">
        <w:rPr>
          <w:rFonts w:ascii="Arial" w:hAnsi="Arial" w:cs="Arial"/>
          <w:color w:val="000000"/>
        </w:rPr>
        <w:t>необходимо</w:t>
      </w:r>
      <w:r w:rsidRPr="0035104B">
        <w:rPr>
          <w:rFonts w:ascii="Arial" w:hAnsi="Arial" w:cs="Arial"/>
          <w:color w:val="000000"/>
        </w:rPr>
        <w:t xml:space="preserve"> дополнительно </w:t>
      </w:r>
      <w:r w:rsidR="0044321B" w:rsidRPr="0035104B">
        <w:rPr>
          <w:rFonts w:ascii="Arial" w:hAnsi="Arial" w:cs="Arial"/>
          <w:color w:val="000000"/>
        </w:rPr>
        <w:t>испыта</w:t>
      </w:r>
      <w:r w:rsidR="0044321B">
        <w:rPr>
          <w:rFonts w:ascii="Arial" w:hAnsi="Arial" w:cs="Arial"/>
          <w:color w:val="000000"/>
        </w:rPr>
        <w:t>ть</w:t>
      </w:r>
      <w:r w:rsidR="0044321B" w:rsidRPr="0035104B">
        <w:rPr>
          <w:rFonts w:ascii="Arial" w:hAnsi="Arial" w:cs="Arial"/>
          <w:color w:val="000000"/>
        </w:rPr>
        <w:t xml:space="preserve"> </w:t>
      </w:r>
      <w:r w:rsidRPr="0035104B">
        <w:rPr>
          <w:rFonts w:ascii="Arial" w:hAnsi="Arial" w:cs="Arial"/>
          <w:color w:val="000000"/>
        </w:rPr>
        <w:t>еще три образца. Результаты испытания считают положительными, если на дополнительно отобранной партии образцов отсутствуют повреждения.</w:t>
      </w:r>
    </w:p>
    <w:p w14:paraId="0CF49FDD" w14:textId="3D7148E2" w:rsidR="00875E43" w:rsidRPr="00875E43" w:rsidRDefault="00875E43" w:rsidP="00875E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875E43">
        <w:rPr>
          <w:rFonts w:ascii="Arial" w:hAnsi="Arial" w:cs="Arial"/>
          <w:b/>
          <w:color w:val="000000"/>
        </w:rPr>
        <w:t>C.1.3 Критерии повреждения</w:t>
      </w:r>
    </w:p>
    <w:p w14:paraId="3E8DAB82" w14:textId="21A35225" w:rsidR="00875E43" w:rsidRPr="00875E43" w:rsidRDefault="00875E43" w:rsidP="00875E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875E43">
        <w:rPr>
          <w:rFonts w:ascii="Arial" w:hAnsi="Arial" w:cs="Arial"/>
          <w:color w:val="000000"/>
        </w:rPr>
        <w:t xml:space="preserve">Во время испытания электрического контакта по С.2.2 и С.3.2 не </w:t>
      </w:r>
      <w:r w:rsidR="0044321B">
        <w:rPr>
          <w:rFonts w:ascii="Arial" w:hAnsi="Arial" w:cs="Arial"/>
          <w:color w:val="000000"/>
        </w:rPr>
        <w:t>допускается</w:t>
      </w:r>
      <w:r w:rsidRPr="00875E43">
        <w:rPr>
          <w:rFonts w:ascii="Arial" w:hAnsi="Arial" w:cs="Arial"/>
          <w:color w:val="000000"/>
        </w:rPr>
        <w:t xml:space="preserve"> электрических и механических повреждений.</w:t>
      </w:r>
    </w:p>
    <w:p w14:paraId="0AE98D3B" w14:textId="07E19DFE" w:rsidR="00875E43" w:rsidRPr="00875E43" w:rsidRDefault="00875E43" w:rsidP="00875E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875E43">
        <w:rPr>
          <w:rFonts w:ascii="Arial" w:hAnsi="Arial" w:cs="Arial"/>
          <w:color w:val="000000"/>
        </w:rPr>
        <w:t>После испытания коммутационный элемент должен выдержать испытание электрической прочности изоляции по 9.3.3.4 испытательным напряжением, равным 2</w:t>
      </w:r>
      <w:r w:rsidRPr="00875E43">
        <w:rPr>
          <w:rFonts w:ascii="Arial" w:hAnsi="Arial" w:cs="Arial"/>
          <w:i/>
          <w:color w:val="000000"/>
          <w:lang w:val="en-US"/>
        </w:rPr>
        <w:t>U</w:t>
      </w:r>
      <w:r w:rsidRPr="00875E43">
        <w:rPr>
          <w:rFonts w:ascii="Arial" w:hAnsi="Arial" w:cs="Arial"/>
          <w:color w:val="000000"/>
          <w:vertAlign w:val="subscript"/>
          <w:lang w:val="en-US"/>
        </w:rPr>
        <w:t>e</w:t>
      </w:r>
      <w:r w:rsidRPr="00875E43">
        <w:rPr>
          <w:rFonts w:ascii="Arial" w:hAnsi="Arial" w:cs="Arial"/>
          <w:color w:val="000000"/>
        </w:rPr>
        <w:t>, но не менее 1000 В.</w:t>
      </w:r>
    </w:p>
    <w:p w14:paraId="115B7066" w14:textId="45152D90" w:rsidR="000869C7" w:rsidRDefault="00875E43" w:rsidP="00875E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875E43">
        <w:rPr>
          <w:rFonts w:ascii="Arial" w:eastAsia="Arial" w:hAnsi="Arial" w:cs="Arial"/>
          <w:lang w:eastAsia="ru-RU"/>
        </w:rPr>
        <w:t xml:space="preserve">После испытания электромагнитные управляющие </w:t>
      </w:r>
      <w:r w:rsidR="0046283D">
        <w:rPr>
          <w:rFonts w:ascii="Arial" w:eastAsia="Arial" w:hAnsi="Arial" w:cs="Arial"/>
          <w:lang w:eastAsia="ru-RU"/>
        </w:rPr>
        <w:t>аппаратов</w:t>
      </w:r>
      <w:r w:rsidRPr="00875E43">
        <w:rPr>
          <w:rFonts w:ascii="Arial" w:eastAsia="Arial" w:hAnsi="Arial" w:cs="Arial"/>
          <w:lang w:eastAsia="ru-RU"/>
        </w:rPr>
        <w:t xml:space="preserve"> должны соответствовать пределам эксплуатации силового оборудования при температуре окружающего воздуха </w:t>
      </w:r>
      <w:r w:rsidR="003739C0">
        <w:rPr>
          <w:rFonts w:ascii="Arial" w:eastAsia="Arial" w:hAnsi="Arial" w:cs="Arial"/>
          <w:lang w:eastAsia="ru-RU"/>
        </w:rPr>
        <w:t xml:space="preserve">(23 ± 5) </w:t>
      </w:r>
      <w:r w:rsidRPr="00875E43">
        <w:rPr>
          <w:rFonts w:ascii="Arial" w:eastAsia="Arial" w:hAnsi="Arial" w:cs="Arial"/>
          <w:lang w:eastAsia="ru-RU"/>
        </w:rPr>
        <w:t>°C в соответствии с 8.2.1.2 IEC 60947</w:t>
      </w:r>
      <w:r w:rsidR="00AC09BF">
        <w:rPr>
          <w:rFonts w:ascii="Arial" w:eastAsia="Arial" w:hAnsi="Arial" w:cs="Arial"/>
          <w:lang w:eastAsia="ru-RU"/>
        </w:rPr>
        <w:t>-</w:t>
      </w:r>
      <w:r w:rsidRPr="00875E43">
        <w:rPr>
          <w:rFonts w:ascii="Arial" w:eastAsia="Arial" w:hAnsi="Arial" w:cs="Arial"/>
          <w:lang w:eastAsia="ru-RU"/>
        </w:rPr>
        <w:t>1:2020.</w:t>
      </w:r>
    </w:p>
    <w:p w14:paraId="68A7FBFD" w14:textId="2216B2F0" w:rsidR="0046283D" w:rsidRPr="0046283D" w:rsidRDefault="0046283D" w:rsidP="0046283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46283D">
        <w:rPr>
          <w:rFonts w:ascii="Arial" w:eastAsia="Arial" w:hAnsi="Arial" w:cs="Arial"/>
          <w:b/>
          <w:lang w:eastAsia="ru-RU"/>
        </w:rPr>
        <w:t xml:space="preserve">C.2 Механическая </w:t>
      </w:r>
      <w:r>
        <w:rPr>
          <w:rFonts w:ascii="Arial" w:eastAsia="Arial" w:hAnsi="Arial" w:cs="Arial"/>
          <w:b/>
          <w:lang w:eastAsia="ru-RU"/>
        </w:rPr>
        <w:t>износостойкость</w:t>
      </w:r>
    </w:p>
    <w:p w14:paraId="0F7B04BC" w14:textId="77777777" w:rsidR="0046283D" w:rsidRPr="0046283D" w:rsidRDefault="0046283D" w:rsidP="0046283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46283D">
        <w:rPr>
          <w:rFonts w:ascii="Arial" w:eastAsia="Arial" w:hAnsi="Arial" w:cs="Arial"/>
          <w:b/>
          <w:lang w:eastAsia="ru-RU"/>
        </w:rPr>
        <w:t>C.2.1 Общие положения</w:t>
      </w:r>
    </w:p>
    <w:p w14:paraId="56E40974" w14:textId="4BA997B9" w:rsidR="0046283D" w:rsidRPr="0046283D" w:rsidRDefault="0046283D" w:rsidP="0046283D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</w:rPr>
      </w:pPr>
      <w:r w:rsidRPr="0046283D">
        <w:rPr>
          <w:rFonts w:ascii="Arial" w:hAnsi="Arial" w:cs="Arial"/>
          <w:color w:val="000000"/>
        </w:rPr>
        <w:t>Механическая износостойкость аппарата для цепей управления характеризуется числом циклов оперирования без нагрузки, которое без замены или ремонта деталей выдержали не менее 90</w:t>
      </w:r>
      <w:r w:rsidR="003739C0">
        <w:rPr>
          <w:rFonts w:ascii="Arial" w:hAnsi="Arial" w:cs="Arial"/>
          <w:color w:val="000000"/>
        </w:rPr>
        <w:t xml:space="preserve"> </w:t>
      </w:r>
      <w:r w:rsidRPr="0046283D">
        <w:rPr>
          <w:rFonts w:ascii="Arial" w:hAnsi="Arial" w:cs="Arial"/>
          <w:color w:val="000000"/>
        </w:rPr>
        <w:t>% образцов.</w:t>
      </w:r>
    </w:p>
    <w:p w14:paraId="28313BB0" w14:textId="77777777" w:rsidR="0046283D" w:rsidRPr="0046283D" w:rsidRDefault="0046283D" w:rsidP="004628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6283D">
        <w:rPr>
          <w:rFonts w:ascii="Arial" w:hAnsi="Arial" w:cs="Arial"/>
          <w:b/>
          <w:bCs/>
          <w:color w:val="000000"/>
        </w:rPr>
        <w:t>С.2.2 Разновидность испытаний</w:t>
      </w:r>
    </w:p>
    <w:p w14:paraId="31EC6775" w14:textId="77777777" w:rsidR="0046283D" w:rsidRPr="0046283D" w:rsidRDefault="0046283D" w:rsidP="004628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6283D">
        <w:rPr>
          <w:rFonts w:ascii="Arial" w:hAnsi="Arial" w:cs="Arial"/>
          <w:color w:val="000000"/>
        </w:rPr>
        <w:t>Испытания проводят в соответствии с С.1.2.</w:t>
      </w:r>
    </w:p>
    <w:p w14:paraId="07E7E238" w14:textId="11931BF4" w:rsidR="0046283D" w:rsidRPr="0046283D" w:rsidRDefault="0046283D" w:rsidP="004628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6283D">
        <w:rPr>
          <w:rFonts w:ascii="Arial" w:hAnsi="Arial" w:cs="Arial"/>
          <w:color w:val="000000"/>
        </w:rPr>
        <w:t xml:space="preserve">В процессе испытаний необходимо осуществлять периодический контроль за контактами при напряжении и токе, указанных изготовителем, при этом не </w:t>
      </w:r>
      <w:r w:rsidR="0044321B">
        <w:rPr>
          <w:rFonts w:ascii="Arial" w:hAnsi="Arial" w:cs="Arial"/>
          <w:color w:val="000000"/>
        </w:rPr>
        <w:t>допускается</w:t>
      </w:r>
      <w:r w:rsidRPr="0046283D">
        <w:rPr>
          <w:rFonts w:ascii="Arial" w:hAnsi="Arial" w:cs="Arial"/>
          <w:color w:val="000000"/>
        </w:rPr>
        <w:t xml:space="preserve"> повреждений контактов (см. С.1.3).</w:t>
      </w:r>
    </w:p>
    <w:p w14:paraId="5A9866C8" w14:textId="77777777" w:rsidR="0046283D" w:rsidRPr="0046283D" w:rsidRDefault="0046283D" w:rsidP="004628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6283D">
        <w:rPr>
          <w:rFonts w:ascii="Arial" w:hAnsi="Arial" w:cs="Arial"/>
          <w:b/>
          <w:bCs/>
          <w:color w:val="000000"/>
        </w:rPr>
        <w:t>С.3 Коммутационная износостойкость</w:t>
      </w:r>
    </w:p>
    <w:p w14:paraId="152EEA09" w14:textId="77777777" w:rsidR="0046283D" w:rsidRPr="0046283D" w:rsidRDefault="0046283D" w:rsidP="004628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6283D">
        <w:rPr>
          <w:rFonts w:ascii="Arial" w:hAnsi="Arial" w:cs="Arial"/>
          <w:b/>
          <w:bCs/>
          <w:color w:val="000000"/>
        </w:rPr>
        <w:t>С.3.1 Общие положения</w:t>
      </w:r>
    </w:p>
    <w:p w14:paraId="5EF70ED1" w14:textId="350083F8" w:rsidR="0046283D" w:rsidRPr="0046283D" w:rsidRDefault="0046283D" w:rsidP="004628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6283D">
        <w:rPr>
          <w:rFonts w:ascii="Arial" w:hAnsi="Arial" w:cs="Arial"/>
          <w:color w:val="000000"/>
        </w:rPr>
        <w:t>Коммутационная износостойкость аппарата для цепей управления характеризуется числом циклов оперирования под нагрузкой, которое без замены или ремонта деталей выдержали не менее 90</w:t>
      </w:r>
      <w:r w:rsidR="003739C0">
        <w:rPr>
          <w:rFonts w:ascii="Arial" w:hAnsi="Arial" w:cs="Arial"/>
          <w:color w:val="000000"/>
        </w:rPr>
        <w:t xml:space="preserve"> </w:t>
      </w:r>
      <w:r w:rsidRPr="0046283D">
        <w:rPr>
          <w:rFonts w:ascii="Arial" w:hAnsi="Arial" w:cs="Arial"/>
          <w:color w:val="000000"/>
        </w:rPr>
        <w:t>% образцов.</w:t>
      </w:r>
    </w:p>
    <w:p w14:paraId="3BEA3B13" w14:textId="4607BB5D" w:rsidR="0046283D" w:rsidRPr="00937B84" w:rsidRDefault="0046283D" w:rsidP="0046283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937B84">
        <w:rPr>
          <w:rFonts w:ascii="Arial" w:eastAsia="Arial" w:hAnsi="Arial" w:cs="Arial"/>
          <w:b/>
          <w:lang w:eastAsia="ru-RU"/>
        </w:rPr>
        <w:t xml:space="preserve">C.3.2 </w:t>
      </w:r>
      <w:r w:rsidR="00937B84" w:rsidRPr="00937B84">
        <w:rPr>
          <w:rFonts w:ascii="Arial" w:eastAsia="Arial" w:hAnsi="Arial" w:cs="Arial"/>
          <w:b/>
          <w:lang w:eastAsia="ru-RU"/>
        </w:rPr>
        <w:t>Условия</w:t>
      </w:r>
      <w:r w:rsidRPr="00937B84">
        <w:rPr>
          <w:rFonts w:ascii="Arial" w:eastAsia="Arial" w:hAnsi="Arial" w:cs="Arial"/>
          <w:b/>
          <w:lang w:eastAsia="ru-RU"/>
        </w:rPr>
        <w:t xml:space="preserve"> испытаний</w:t>
      </w:r>
    </w:p>
    <w:p w14:paraId="765AE68E" w14:textId="23E927D0" w:rsidR="000869C7" w:rsidRPr="008E0CEC" w:rsidRDefault="0046283D" w:rsidP="0046283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8E0CEC">
        <w:rPr>
          <w:rFonts w:ascii="Arial" w:eastAsia="Arial" w:hAnsi="Arial" w:cs="Arial"/>
          <w:lang w:eastAsia="ru-RU"/>
        </w:rPr>
        <w:t>C.3.2.1 Общие положения</w:t>
      </w:r>
    </w:p>
    <w:p w14:paraId="7A91DA75" w14:textId="0161EBFE" w:rsidR="00937B84" w:rsidRPr="00937B84" w:rsidRDefault="00937B84" w:rsidP="00937B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37B84">
        <w:rPr>
          <w:rFonts w:ascii="Arial" w:hAnsi="Arial" w:cs="Arial"/>
          <w:color w:val="000000"/>
        </w:rPr>
        <w:t xml:space="preserve">Испытания на коммутационную износостойкость включают в себя оперирование аппаратом в условиях в соответствии с </w:t>
      </w:r>
      <w:r w:rsidR="003739C0">
        <w:rPr>
          <w:rFonts w:ascii="Arial" w:hAnsi="Arial" w:cs="Arial"/>
          <w:color w:val="000000"/>
        </w:rPr>
        <w:t xml:space="preserve">приведенными в </w:t>
      </w:r>
      <w:r w:rsidRPr="00937B84">
        <w:rPr>
          <w:rFonts w:ascii="Arial" w:hAnsi="Arial" w:cs="Arial"/>
          <w:color w:val="000000"/>
        </w:rPr>
        <w:t xml:space="preserve">таблице С.1, </w:t>
      </w:r>
      <w:r w:rsidR="003739C0">
        <w:rPr>
          <w:rFonts w:ascii="Arial" w:hAnsi="Arial" w:cs="Arial"/>
          <w:color w:val="000000"/>
        </w:rPr>
        <w:t xml:space="preserve">а также </w:t>
      </w:r>
      <w:r w:rsidRPr="00937B84">
        <w:rPr>
          <w:rFonts w:ascii="Arial" w:hAnsi="Arial" w:cs="Arial"/>
          <w:color w:val="000000"/>
        </w:rPr>
        <w:t xml:space="preserve">по С.3.2.1 </w:t>
      </w:r>
      <w:r w:rsidR="003739C0">
        <w:rPr>
          <w:rFonts w:ascii="Arial" w:hAnsi="Arial" w:cs="Arial"/>
          <w:color w:val="000000"/>
        </w:rPr>
        <w:t>–</w:t>
      </w:r>
      <w:r w:rsidRPr="00937B84">
        <w:rPr>
          <w:rFonts w:ascii="Arial" w:hAnsi="Arial" w:cs="Arial"/>
          <w:color w:val="000000"/>
        </w:rPr>
        <w:t xml:space="preserve"> при переменном токе или по С.3.2.2 </w:t>
      </w:r>
      <w:r w:rsidR="003739C0">
        <w:rPr>
          <w:rFonts w:ascii="Arial" w:hAnsi="Arial" w:cs="Arial"/>
          <w:color w:val="000000"/>
        </w:rPr>
        <w:t>–</w:t>
      </w:r>
      <w:r w:rsidRPr="00937B84">
        <w:rPr>
          <w:rFonts w:ascii="Arial" w:hAnsi="Arial" w:cs="Arial"/>
          <w:color w:val="000000"/>
        </w:rPr>
        <w:t xml:space="preserve"> при постоянном токе.</w:t>
      </w:r>
    </w:p>
    <w:p w14:paraId="3A9B4FB5" w14:textId="6B3CC496" w:rsidR="00937B84" w:rsidRPr="00937B84" w:rsidRDefault="00937B84" w:rsidP="00BA3CB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37B84">
        <w:rPr>
          <w:rFonts w:ascii="Arial" w:hAnsi="Arial" w:cs="Arial"/>
          <w:color w:val="000000"/>
        </w:rPr>
        <w:t xml:space="preserve">Каждый цикл механического оперирования должен состоять из включения и </w:t>
      </w:r>
      <w:r w:rsidR="00BA3CB6">
        <w:rPr>
          <w:rFonts w:ascii="Arial" w:hAnsi="Arial" w:cs="Arial"/>
          <w:color w:val="000000"/>
        </w:rPr>
        <w:t>отключения испытательного тока.</w:t>
      </w:r>
    </w:p>
    <w:p w14:paraId="734DB4AF" w14:textId="05161FFD" w:rsidR="00937B84" w:rsidRPr="00937B84" w:rsidRDefault="00937B84" w:rsidP="00937B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37B84">
        <w:rPr>
          <w:rFonts w:ascii="Arial" w:hAnsi="Arial" w:cs="Arial"/>
          <w:color w:val="000000"/>
        </w:rPr>
        <w:t>Длительность протекания тока должна быть не более 50</w:t>
      </w:r>
      <w:r w:rsidR="003739C0">
        <w:rPr>
          <w:rFonts w:ascii="Arial" w:hAnsi="Arial" w:cs="Arial"/>
          <w:color w:val="000000"/>
        </w:rPr>
        <w:t xml:space="preserve"> </w:t>
      </w:r>
      <w:r w:rsidRPr="00937B84">
        <w:rPr>
          <w:rFonts w:ascii="Arial" w:hAnsi="Arial" w:cs="Arial"/>
          <w:color w:val="000000"/>
        </w:rPr>
        <w:t>% и не менее 10</w:t>
      </w:r>
      <w:r w:rsidR="003739C0">
        <w:rPr>
          <w:rFonts w:ascii="Arial" w:hAnsi="Arial" w:cs="Arial"/>
          <w:color w:val="000000"/>
        </w:rPr>
        <w:t xml:space="preserve"> </w:t>
      </w:r>
      <w:r w:rsidRPr="00937B84">
        <w:rPr>
          <w:rFonts w:ascii="Arial" w:hAnsi="Arial" w:cs="Arial"/>
          <w:color w:val="000000"/>
        </w:rPr>
        <w:t xml:space="preserve">% продолжительности цикла срабатываний. Если применяют испытательную схему, </w:t>
      </w:r>
      <w:r w:rsidRPr="00937B84">
        <w:rPr>
          <w:rFonts w:ascii="Arial" w:hAnsi="Arial" w:cs="Arial"/>
          <w:color w:val="000000"/>
        </w:rPr>
        <w:lastRenderedPageBreak/>
        <w:t>представленную на рисунке С.1, продолжительность протекания тока при 10</w:t>
      </w:r>
      <w:r w:rsidRPr="007170B3">
        <w:rPr>
          <w:rFonts w:ascii="Arial" w:hAnsi="Arial" w:cs="Arial"/>
          <w:i/>
          <w:noProof/>
          <w:color w:val="000000"/>
          <w:lang w:val="en-US"/>
        </w:rPr>
        <w:t>I</w:t>
      </w:r>
      <w:r w:rsidRPr="007170B3">
        <w:rPr>
          <w:rFonts w:ascii="Arial" w:hAnsi="Arial" w:cs="Arial"/>
          <w:noProof/>
          <w:color w:val="000000"/>
          <w:vertAlign w:val="subscript"/>
          <w:lang w:val="en-US"/>
        </w:rPr>
        <w:t>e</w:t>
      </w:r>
      <w:r w:rsidRPr="00937B84">
        <w:rPr>
          <w:rFonts w:ascii="Arial" w:hAnsi="Arial" w:cs="Arial"/>
          <w:color w:val="000000"/>
        </w:rPr>
        <w:t xml:space="preserve"> должна быть такой, чтобы не вызвать чрезмерного перегрева.</w:t>
      </w:r>
    </w:p>
    <w:p w14:paraId="7959F48E" w14:textId="6FAD94FE" w:rsidR="00937B84" w:rsidRDefault="00937B84" w:rsidP="00937B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37B84">
        <w:rPr>
          <w:rFonts w:ascii="Arial" w:hAnsi="Arial" w:cs="Arial"/>
          <w:color w:val="000000"/>
        </w:rPr>
        <w:t>Допускается также проведение данного испытания при реальной нагрузке, на которую рассчитан аппарат для цепей управления.</w:t>
      </w:r>
    </w:p>
    <w:p w14:paraId="7139D4B3" w14:textId="77777777" w:rsidR="007170B3" w:rsidRPr="00F73B5C" w:rsidRDefault="007170B3" w:rsidP="00937B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</w:p>
    <w:p w14:paraId="0F85E882" w14:textId="3585806F" w:rsidR="007170B3" w:rsidRPr="00F73B5C" w:rsidRDefault="007170B3" w:rsidP="00AC09B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F73B5C">
        <w:rPr>
          <w:rFonts w:ascii="Arial" w:hAnsi="Arial" w:cs="Arial"/>
          <w:color w:val="000000"/>
          <w:spacing w:val="40"/>
        </w:rPr>
        <w:t>Таблица</w:t>
      </w:r>
      <w:r w:rsidRPr="00F73B5C">
        <w:rPr>
          <w:rFonts w:ascii="Arial" w:hAnsi="Arial" w:cs="Arial"/>
          <w:color w:val="000000"/>
        </w:rPr>
        <w:t xml:space="preserve"> С.1 – Включающая и отключающая способности при испытаниях на коммутационную износостойкость</w:t>
      </w:r>
    </w:p>
    <w:p w14:paraId="476540A3" w14:textId="77777777" w:rsidR="007170B3" w:rsidRPr="00F73B5C" w:rsidRDefault="007170B3" w:rsidP="007170B3">
      <w:pPr>
        <w:pStyle w:val="ad"/>
        <w:spacing w:before="4" w:after="1"/>
        <w:rPr>
          <w:rFonts w:ascii="Arial"/>
          <w:sz w:val="17"/>
        </w:rPr>
      </w:pPr>
    </w:p>
    <w:tbl>
      <w:tblPr>
        <w:tblStyle w:val="TableNormal"/>
        <w:tblW w:w="9741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5"/>
        <w:gridCol w:w="1800"/>
        <w:gridCol w:w="1180"/>
        <w:gridCol w:w="727"/>
        <w:gridCol w:w="956"/>
        <w:gridCol w:w="958"/>
        <w:gridCol w:w="956"/>
        <w:gridCol w:w="959"/>
      </w:tblGrid>
      <w:tr w:rsidR="007170B3" w:rsidRPr="008D796A" w14:paraId="0BC8BD3A" w14:textId="77777777" w:rsidTr="00CF329E">
        <w:trPr>
          <w:trHeight w:val="504"/>
        </w:trPr>
        <w:tc>
          <w:tcPr>
            <w:tcW w:w="2205" w:type="dxa"/>
            <w:tcBorders>
              <w:bottom w:val="double" w:sz="4" w:space="0" w:color="auto"/>
            </w:tcBorders>
          </w:tcPr>
          <w:p w14:paraId="126D85DC" w14:textId="184F3EA9" w:rsidR="007170B3" w:rsidRPr="00F73B5C" w:rsidRDefault="00554A9C" w:rsidP="007170B3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Род тока</w:t>
            </w:r>
          </w:p>
        </w:tc>
        <w:tc>
          <w:tcPr>
            <w:tcW w:w="1800" w:type="dxa"/>
            <w:tcBorders>
              <w:bottom w:val="double" w:sz="4" w:space="0" w:color="auto"/>
            </w:tcBorders>
          </w:tcPr>
          <w:p w14:paraId="0EB4F7D5" w14:textId="6C7E8EEC" w:rsidR="007170B3" w:rsidRPr="00F73B5C" w:rsidRDefault="00554A9C" w:rsidP="007170B3">
            <w:pPr>
              <w:pStyle w:val="TableParagraph"/>
              <w:ind w:left="-41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Категория применения</w:t>
            </w:r>
          </w:p>
        </w:tc>
        <w:tc>
          <w:tcPr>
            <w:tcW w:w="2863" w:type="dxa"/>
            <w:gridSpan w:val="3"/>
            <w:tcBorders>
              <w:bottom w:val="double" w:sz="4" w:space="0" w:color="auto"/>
            </w:tcBorders>
          </w:tcPr>
          <w:p w14:paraId="4F944E9D" w14:textId="383EAF25" w:rsidR="007170B3" w:rsidRPr="00F73B5C" w:rsidRDefault="00554A9C" w:rsidP="007170B3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Включение</w:t>
            </w:r>
          </w:p>
        </w:tc>
        <w:tc>
          <w:tcPr>
            <w:tcW w:w="2872" w:type="dxa"/>
            <w:gridSpan w:val="3"/>
            <w:tcBorders>
              <w:bottom w:val="double" w:sz="4" w:space="0" w:color="auto"/>
            </w:tcBorders>
          </w:tcPr>
          <w:p w14:paraId="0798CBA2" w14:textId="70A00B18" w:rsidR="007170B3" w:rsidRPr="00F73B5C" w:rsidRDefault="00554A9C" w:rsidP="007170B3">
            <w:pPr>
              <w:pStyle w:val="TableParagraph"/>
              <w:ind w:firstLine="43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73B5C">
              <w:rPr>
                <w:rFonts w:ascii="Arial" w:hAnsi="Arial" w:cs="Arial"/>
                <w:sz w:val="18"/>
                <w:szCs w:val="18"/>
              </w:rPr>
              <w:t>Отключение</w:t>
            </w:r>
          </w:p>
        </w:tc>
      </w:tr>
      <w:tr w:rsidR="007170B3" w:rsidRPr="008D796A" w14:paraId="0F6C3B6B" w14:textId="77777777" w:rsidTr="00CF329E">
        <w:trPr>
          <w:trHeight w:val="327"/>
        </w:trPr>
        <w:tc>
          <w:tcPr>
            <w:tcW w:w="2205" w:type="dxa"/>
            <w:vMerge w:val="restart"/>
            <w:tcBorders>
              <w:top w:val="double" w:sz="4" w:space="0" w:color="auto"/>
            </w:tcBorders>
          </w:tcPr>
          <w:p w14:paraId="2F101677" w14:textId="1A75796A" w:rsidR="007170B3" w:rsidRPr="008D796A" w:rsidRDefault="00554A9C" w:rsidP="007170B3">
            <w:pPr>
              <w:pStyle w:val="TableParagraph"/>
              <w:spacing w:before="68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Переменный</w:t>
            </w:r>
          </w:p>
        </w:tc>
        <w:tc>
          <w:tcPr>
            <w:tcW w:w="1800" w:type="dxa"/>
            <w:vMerge w:val="restart"/>
            <w:tcBorders>
              <w:top w:val="double" w:sz="4" w:space="0" w:color="auto"/>
            </w:tcBorders>
          </w:tcPr>
          <w:p w14:paraId="173A9625" w14:textId="77777777" w:rsidR="007170B3" w:rsidRPr="008D796A" w:rsidRDefault="007170B3" w:rsidP="007170B3">
            <w:pPr>
              <w:pStyle w:val="TableParagraph"/>
              <w:spacing w:before="68"/>
              <w:ind w:left="-4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AC-15</w:t>
            </w:r>
          </w:p>
        </w:tc>
        <w:tc>
          <w:tcPr>
            <w:tcW w:w="1179" w:type="dxa"/>
            <w:tcBorders>
              <w:top w:val="double" w:sz="4" w:space="0" w:color="auto"/>
            </w:tcBorders>
          </w:tcPr>
          <w:p w14:paraId="3D9EC4C9" w14:textId="77777777" w:rsidR="007170B3" w:rsidRPr="008D796A" w:rsidRDefault="007170B3" w:rsidP="007170B3">
            <w:pPr>
              <w:pStyle w:val="TableParagraph"/>
              <w:spacing w:before="68"/>
              <w:ind w:right="3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sz w:val="18"/>
                <w:szCs w:val="18"/>
              </w:rPr>
              <w:t>I</w:t>
            </w:r>
          </w:p>
        </w:tc>
        <w:tc>
          <w:tcPr>
            <w:tcW w:w="727" w:type="dxa"/>
            <w:tcBorders>
              <w:top w:val="double" w:sz="4" w:space="0" w:color="auto"/>
            </w:tcBorders>
          </w:tcPr>
          <w:p w14:paraId="0EF02778" w14:textId="77777777" w:rsidR="007170B3" w:rsidRPr="008D796A" w:rsidRDefault="007170B3" w:rsidP="007170B3">
            <w:pPr>
              <w:pStyle w:val="TableParagraph"/>
              <w:spacing w:before="68"/>
              <w:ind w:left="9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sz w:val="18"/>
                <w:szCs w:val="18"/>
              </w:rPr>
              <w:t>U</w:t>
            </w:r>
          </w:p>
        </w:tc>
        <w:tc>
          <w:tcPr>
            <w:tcW w:w="956" w:type="dxa"/>
            <w:tcBorders>
              <w:top w:val="double" w:sz="4" w:space="0" w:color="auto"/>
            </w:tcBorders>
          </w:tcPr>
          <w:p w14:paraId="2E26CEE8" w14:textId="302025F8" w:rsidR="007170B3" w:rsidRPr="008D796A" w:rsidRDefault="007170B3" w:rsidP="00554A9C">
            <w:pPr>
              <w:pStyle w:val="TableParagraph"/>
              <w:spacing w:before="52"/>
              <w:ind w:left="113" w:right="10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cos</w:t>
            </w:r>
            <w:r w:rsidRPr="008D796A"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 w:rsidR="00554A9C" w:rsidRPr="008D796A">
              <w:rPr>
                <w:rFonts w:ascii="Arial" w:hAnsi="Arial" w:cs="Arial"/>
                <w:sz w:val="18"/>
                <w:szCs w:val="18"/>
              </w:rPr>
              <w:t>φ</w:t>
            </w:r>
          </w:p>
        </w:tc>
        <w:tc>
          <w:tcPr>
            <w:tcW w:w="958" w:type="dxa"/>
            <w:tcBorders>
              <w:top w:val="double" w:sz="4" w:space="0" w:color="auto"/>
            </w:tcBorders>
          </w:tcPr>
          <w:p w14:paraId="21DC697C" w14:textId="77777777" w:rsidR="007170B3" w:rsidRPr="008D796A" w:rsidRDefault="007170B3" w:rsidP="007170B3">
            <w:pPr>
              <w:pStyle w:val="TableParagraph"/>
              <w:spacing w:before="6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sz w:val="18"/>
                <w:szCs w:val="18"/>
              </w:rPr>
              <w:t>I</w:t>
            </w:r>
          </w:p>
        </w:tc>
        <w:tc>
          <w:tcPr>
            <w:tcW w:w="956" w:type="dxa"/>
            <w:tcBorders>
              <w:top w:val="double" w:sz="4" w:space="0" w:color="auto"/>
            </w:tcBorders>
          </w:tcPr>
          <w:p w14:paraId="1FC76D4D" w14:textId="77777777" w:rsidR="007170B3" w:rsidRPr="008D796A" w:rsidRDefault="007170B3" w:rsidP="007170B3">
            <w:pPr>
              <w:pStyle w:val="TableParagraph"/>
              <w:spacing w:before="6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sz w:val="18"/>
                <w:szCs w:val="18"/>
              </w:rPr>
              <w:t>U</w:t>
            </w:r>
          </w:p>
        </w:tc>
        <w:tc>
          <w:tcPr>
            <w:tcW w:w="958" w:type="dxa"/>
            <w:tcBorders>
              <w:top w:val="double" w:sz="4" w:space="0" w:color="auto"/>
            </w:tcBorders>
          </w:tcPr>
          <w:p w14:paraId="40B8DFBD" w14:textId="5AAEC467" w:rsidR="007170B3" w:rsidRPr="008D796A" w:rsidRDefault="007170B3" w:rsidP="00554A9C">
            <w:pPr>
              <w:pStyle w:val="TableParagraph"/>
              <w:spacing w:before="52"/>
              <w:ind w:left="-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cos</w:t>
            </w:r>
            <w:r w:rsidRPr="008D796A"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 w:rsidR="00554A9C" w:rsidRPr="008D796A">
              <w:rPr>
                <w:rFonts w:ascii="Arial" w:hAnsi="Arial" w:cs="Arial"/>
                <w:sz w:val="18"/>
                <w:szCs w:val="18"/>
              </w:rPr>
              <w:t>φ</w:t>
            </w:r>
          </w:p>
        </w:tc>
      </w:tr>
      <w:tr w:rsidR="007170B3" w:rsidRPr="008D796A" w14:paraId="622985C4" w14:textId="77777777" w:rsidTr="000420D7">
        <w:trPr>
          <w:trHeight w:val="370"/>
        </w:trPr>
        <w:tc>
          <w:tcPr>
            <w:tcW w:w="2205" w:type="dxa"/>
            <w:vMerge/>
            <w:tcBorders>
              <w:top w:val="nil"/>
            </w:tcBorders>
          </w:tcPr>
          <w:p w14:paraId="46301E9C" w14:textId="77777777" w:rsidR="007170B3" w:rsidRPr="008D796A" w:rsidRDefault="007170B3" w:rsidP="007170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3F131CFD" w14:textId="77777777" w:rsidR="007170B3" w:rsidRPr="008D796A" w:rsidRDefault="007170B3" w:rsidP="007170B3">
            <w:pPr>
              <w:ind w:left="-4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5B4BF957" w14:textId="4E82ACEC" w:rsidR="007170B3" w:rsidRPr="008D796A" w:rsidRDefault="007170B3" w:rsidP="007170B3">
            <w:pPr>
              <w:pStyle w:val="TableParagraph"/>
              <w:spacing w:before="63"/>
              <w:ind w:righ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10</w:t>
            </w:r>
            <w:r w:rsidRPr="008D796A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8D796A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727" w:type="dxa"/>
          </w:tcPr>
          <w:p w14:paraId="0CA959DF" w14:textId="77777777" w:rsidR="007170B3" w:rsidRPr="008D796A" w:rsidRDefault="007170B3" w:rsidP="007170B3">
            <w:pPr>
              <w:pStyle w:val="TableParagraph"/>
              <w:ind w:left="113" w:right="1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8D796A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956" w:type="dxa"/>
          </w:tcPr>
          <w:p w14:paraId="57E97CA1" w14:textId="778A8DE7" w:rsidR="007170B3" w:rsidRPr="008D796A" w:rsidRDefault="007170B3" w:rsidP="007170B3">
            <w:pPr>
              <w:pStyle w:val="TableParagraph"/>
              <w:spacing w:before="99"/>
              <w:ind w:left="113" w:right="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w w:val="110"/>
                <w:sz w:val="18"/>
                <w:szCs w:val="18"/>
              </w:rPr>
              <w:t>0,7</w:t>
            </w:r>
            <w:r w:rsidRPr="008D796A">
              <w:rPr>
                <w:rFonts w:ascii="Arial" w:hAnsi="Arial" w:cs="Arial"/>
                <w:w w:val="11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58" w:type="dxa"/>
          </w:tcPr>
          <w:p w14:paraId="335F044E" w14:textId="77777777" w:rsidR="007170B3" w:rsidRPr="008D796A" w:rsidRDefault="007170B3" w:rsidP="007170B3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8D796A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956" w:type="dxa"/>
          </w:tcPr>
          <w:p w14:paraId="5F34F9AD" w14:textId="77777777" w:rsidR="007170B3" w:rsidRPr="008D796A" w:rsidRDefault="007170B3" w:rsidP="007170B3">
            <w:pPr>
              <w:pStyle w:val="Table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8D796A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958" w:type="dxa"/>
          </w:tcPr>
          <w:p w14:paraId="0E5B5DC8" w14:textId="30703DF4" w:rsidR="007170B3" w:rsidRPr="008D796A" w:rsidRDefault="007170B3" w:rsidP="00554A9C">
            <w:pPr>
              <w:pStyle w:val="TableParagraph"/>
              <w:spacing w:before="99"/>
              <w:ind w:left="-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w w:val="110"/>
                <w:sz w:val="18"/>
                <w:szCs w:val="18"/>
              </w:rPr>
              <w:t>0,4</w:t>
            </w:r>
            <w:r w:rsidRPr="008D796A">
              <w:rPr>
                <w:rFonts w:ascii="Arial" w:hAnsi="Arial" w:cs="Arial"/>
                <w:w w:val="110"/>
                <w:sz w:val="18"/>
                <w:szCs w:val="18"/>
                <w:vertAlign w:val="superscript"/>
              </w:rPr>
              <w:t>a</w:t>
            </w:r>
          </w:p>
        </w:tc>
      </w:tr>
      <w:tr w:rsidR="007170B3" w:rsidRPr="008D796A" w14:paraId="418EC7F9" w14:textId="77777777" w:rsidTr="000420D7">
        <w:trPr>
          <w:trHeight w:val="367"/>
        </w:trPr>
        <w:tc>
          <w:tcPr>
            <w:tcW w:w="2205" w:type="dxa"/>
            <w:vMerge w:val="restart"/>
          </w:tcPr>
          <w:p w14:paraId="6DFD8E50" w14:textId="54E58B6C" w:rsidR="007170B3" w:rsidRPr="008D796A" w:rsidRDefault="00554A9C" w:rsidP="007170B3">
            <w:pPr>
              <w:pStyle w:val="TableParagraph"/>
              <w:spacing w:before="9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w w:val="110"/>
                <w:sz w:val="18"/>
                <w:szCs w:val="18"/>
              </w:rPr>
              <w:t>Постоянный</w:t>
            </w:r>
            <w:r w:rsidR="007170B3" w:rsidRPr="008D796A">
              <w:rPr>
                <w:rFonts w:ascii="Arial" w:hAnsi="Arial" w:cs="Arial"/>
                <w:spacing w:val="12"/>
                <w:w w:val="110"/>
                <w:sz w:val="18"/>
                <w:szCs w:val="18"/>
              </w:rPr>
              <w:t xml:space="preserve"> </w:t>
            </w:r>
            <w:r w:rsidR="007170B3" w:rsidRPr="008D796A">
              <w:rPr>
                <w:rFonts w:ascii="Arial" w:hAnsi="Arial" w:cs="Arial"/>
                <w:w w:val="11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800" w:type="dxa"/>
            <w:vMerge w:val="restart"/>
          </w:tcPr>
          <w:p w14:paraId="3349724C" w14:textId="77777777" w:rsidR="007170B3" w:rsidRPr="008D796A" w:rsidRDefault="007170B3" w:rsidP="007170B3">
            <w:pPr>
              <w:pStyle w:val="TableParagraph"/>
              <w:spacing w:before="87"/>
              <w:ind w:left="-4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DC-13</w:t>
            </w:r>
          </w:p>
        </w:tc>
        <w:tc>
          <w:tcPr>
            <w:tcW w:w="1179" w:type="dxa"/>
          </w:tcPr>
          <w:p w14:paraId="23B2A25B" w14:textId="77777777" w:rsidR="007170B3" w:rsidRPr="008D796A" w:rsidRDefault="007170B3" w:rsidP="007170B3">
            <w:pPr>
              <w:pStyle w:val="TableParagraph"/>
              <w:spacing w:before="88"/>
              <w:ind w:right="3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sz w:val="18"/>
                <w:szCs w:val="18"/>
              </w:rPr>
              <w:t>I</w:t>
            </w:r>
          </w:p>
        </w:tc>
        <w:tc>
          <w:tcPr>
            <w:tcW w:w="727" w:type="dxa"/>
          </w:tcPr>
          <w:p w14:paraId="170B413F" w14:textId="77777777" w:rsidR="007170B3" w:rsidRPr="008D796A" w:rsidRDefault="007170B3" w:rsidP="007170B3">
            <w:pPr>
              <w:pStyle w:val="TableParagraph"/>
              <w:spacing w:before="88"/>
              <w:ind w:left="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sz w:val="18"/>
                <w:szCs w:val="18"/>
              </w:rPr>
              <w:t>U</w:t>
            </w:r>
          </w:p>
        </w:tc>
        <w:tc>
          <w:tcPr>
            <w:tcW w:w="956" w:type="dxa"/>
          </w:tcPr>
          <w:p w14:paraId="25D2CC9B" w14:textId="77777777" w:rsidR="007170B3" w:rsidRPr="008D796A" w:rsidRDefault="007170B3" w:rsidP="007170B3">
            <w:pPr>
              <w:pStyle w:val="TableParagraph"/>
              <w:spacing w:before="59"/>
              <w:ind w:left="113" w:right="10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position w:val="6"/>
                <w:sz w:val="18"/>
                <w:szCs w:val="18"/>
              </w:rPr>
              <w:t>T</w:t>
            </w:r>
            <w:r w:rsidRPr="008D796A">
              <w:rPr>
                <w:rFonts w:ascii="Arial" w:hAnsi="Arial" w:cs="Arial"/>
                <w:sz w:val="18"/>
                <w:szCs w:val="18"/>
                <w:vertAlign w:val="subscript"/>
              </w:rPr>
              <w:t>0,95</w:t>
            </w:r>
          </w:p>
        </w:tc>
        <w:tc>
          <w:tcPr>
            <w:tcW w:w="958" w:type="dxa"/>
          </w:tcPr>
          <w:p w14:paraId="23000B0F" w14:textId="77777777" w:rsidR="007170B3" w:rsidRPr="008D796A" w:rsidRDefault="007170B3" w:rsidP="007170B3">
            <w:pPr>
              <w:pStyle w:val="TableParagraph"/>
              <w:spacing w:before="8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sz w:val="18"/>
                <w:szCs w:val="18"/>
              </w:rPr>
              <w:t>I</w:t>
            </w:r>
          </w:p>
        </w:tc>
        <w:tc>
          <w:tcPr>
            <w:tcW w:w="956" w:type="dxa"/>
          </w:tcPr>
          <w:p w14:paraId="53B5137E" w14:textId="77777777" w:rsidR="007170B3" w:rsidRPr="008D796A" w:rsidRDefault="007170B3" w:rsidP="007170B3">
            <w:pPr>
              <w:pStyle w:val="TableParagraph"/>
              <w:spacing w:before="88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sz w:val="18"/>
                <w:szCs w:val="18"/>
              </w:rPr>
              <w:t>U</w:t>
            </w:r>
          </w:p>
        </w:tc>
        <w:tc>
          <w:tcPr>
            <w:tcW w:w="958" w:type="dxa"/>
          </w:tcPr>
          <w:p w14:paraId="64B9A8D4" w14:textId="77777777" w:rsidR="007170B3" w:rsidRPr="008D796A" w:rsidRDefault="007170B3" w:rsidP="007170B3">
            <w:pPr>
              <w:pStyle w:val="TableParagraph"/>
              <w:spacing w:before="59"/>
              <w:ind w:left="-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position w:val="6"/>
                <w:sz w:val="18"/>
                <w:szCs w:val="18"/>
              </w:rPr>
              <w:t>T</w:t>
            </w:r>
            <w:r w:rsidRPr="008D796A">
              <w:rPr>
                <w:rFonts w:ascii="Arial" w:hAnsi="Arial" w:cs="Arial"/>
                <w:sz w:val="18"/>
                <w:szCs w:val="18"/>
                <w:vertAlign w:val="subscript"/>
              </w:rPr>
              <w:t>0,95</w:t>
            </w:r>
          </w:p>
        </w:tc>
      </w:tr>
      <w:tr w:rsidR="007170B3" w:rsidRPr="008D796A" w14:paraId="5FFFDFBD" w14:textId="77777777" w:rsidTr="000420D7">
        <w:trPr>
          <w:trHeight w:val="367"/>
        </w:trPr>
        <w:tc>
          <w:tcPr>
            <w:tcW w:w="2205" w:type="dxa"/>
            <w:vMerge/>
            <w:tcBorders>
              <w:top w:val="nil"/>
            </w:tcBorders>
          </w:tcPr>
          <w:p w14:paraId="1D9A7812" w14:textId="77777777" w:rsidR="007170B3" w:rsidRPr="008D796A" w:rsidRDefault="007170B3" w:rsidP="000A08F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49FD117F" w14:textId="77777777" w:rsidR="007170B3" w:rsidRPr="008D796A" w:rsidRDefault="007170B3" w:rsidP="000A08F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0C950F81" w14:textId="77777777" w:rsidR="007170B3" w:rsidRPr="008D796A" w:rsidRDefault="007170B3" w:rsidP="007170B3">
            <w:pPr>
              <w:pStyle w:val="TableParagraph"/>
              <w:spacing w:before="59"/>
              <w:ind w:right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8D796A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727" w:type="dxa"/>
          </w:tcPr>
          <w:p w14:paraId="4D807D96" w14:textId="77777777" w:rsidR="007170B3" w:rsidRPr="008D796A" w:rsidRDefault="007170B3" w:rsidP="007170B3">
            <w:pPr>
              <w:pStyle w:val="TableParagraph"/>
              <w:spacing w:before="59"/>
              <w:ind w:left="113" w:right="1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8D796A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956" w:type="dxa"/>
          </w:tcPr>
          <w:p w14:paraId="555EC666" w14:textId="328CCB64" w:rsidR="007170B3" w:rsidRPr="008D796A" w:rsidRDefault="007170B3" w:rsidP="008B39FB">
            <w:pPr>
              <w:pStyle w:val="TableParagraph"/>
              <w:spacing w:before="97"/>
              <w:ind w:left="113" w:right="1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w w:val="105"/>
                <w:sz w:val="18"/>
                <w:szCs w:val="18"/>
              </w:rPr>
              <w:t>6</w:t>
            </w:r>
            <w:r w:rsidR="008B39FB">
              <w:rPr>
                <w:rFonts w:ascii="Arial" w:hAnsi="Arial" w:cs="Arial"/>
                <w:spacing w:val="10"/>
                <w:w w:val="105"/>
                <w:sz w:val="18"/>
                <w:szCs w:val="18"/>
              </w:rPr>
              <w:t>∙</w:t>
            </w:r>
            <w:r w:rsidRPr="008D796A">
              <w:rPr>
                <w:rFonts w:ascii="Arial" w:hAnsi="Arial" w:cs="Arial"/>
                <w:i/>
                <w:w w:val="105"/>
                <w:sz w:val="18"/>
                <w:szCs w:val="18"/>
              </w:rPr>
              <w:t>P</w:t>
            </w:r>
            <w:r w:rsidRPr="008D796A">
              <w:rPr>
                <w:rFonts w:ascii="Arial" w:hAnsi="Arial" w:cs="Arial"/>
                <w:i/>
                <w:spacing w:val="17"/>
                <w:w w:val="105"/>
                <w:sz w:val="18"/>
                <w:szCs w:val="18"/>
              </w:rPr>
              <w:t xml:space="preserve"> </w:t>
            </w:r>
            <w:r w:rsidRPr="008D796A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958" w:type="dxa"/>
          </w:tcPr>
          <w:p w14:paraId="2FEE07E7" w14:textId="77777777" w:rsidR="007170B3" w:rsidRPr="008D796A" w:rsidRDefault="007170B3" w:rsidP="007170B3">
            <w:pPr>
              <w:pStyle w:val="TableParagraph"/>
              <w:spacing w:before="5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8D796A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956" w:type="dxa"/>
          </w:tcPr>
          <w:p w14:paraId="59B20262" w14:textId="77777777" w:rsidR="007170B3" w:rsidRPr="008D796A" w:rsidRDefault="007170B3" w:rsidP="007170B3">
            <w:pPr>
              <w:pStyle w:val="TableParagraph"/>
              <w:spacing w:before="5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8D796A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</w:p>
        </w:tc>
        <w:tc>
          <w:tcPr>
            <w:tcW w:w="958" w:type="dxa"/>
          </w:tcPr>
          <w:p w14:paraId="1D123ECC" w14:textId="3171E8BF" w:rsidR="007170B3" w:rsidRPr="008D796A" w:rsidRDefault="007170B3" w:rsidP="008B39FB">
            <w:pPr>
              <w:pStyle w:val="TableParagraph"/>
              <w:spacing w:before="97"/>
              <w:ind w:left="-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w w:val="105"/>
                <w:sz w:val="18"/>
                <w:szCs w:val="18"/>
              </w:rPr>
              <w:t>6</w:t>
            </w:r>
            <w:r w:rsidR="008B39FB">
              <w:rPr>
                <w:rFonts w:ascii="Arial" w:hAnsi="Arial" w:cs="Arial"/>
                <w:spacing w:val="10"/>
                <w:w w:val="105"/>
                <w:sz w:val="18"/>
                <w:szCs w:val="18"/>
              </w:rPr>
              <w:t>∙</w:t>
            </w:r>
            <w:r w:rsidRPr="008D796A">
              <w:rPr>
                <w:rFonts w:ascii="Arial" w:hAnsi="Arial" w:cs="Arial"/>
                <w:i/>
                <w:w w:val="105"/>
                <w:sz w:val="18"/>
                <w:szCs w:val="18"/>
              </w:rPr>
              <w:t>P</w:t>
            </w:r>
            <w:r w:rsidRPr="008D796A">
              <w:rPr>
                <w:rFonts w:ascii="Arial" w:hAnsi="Arial" w:cs="Arial"/>
                <w:i/>
                <w:spacing w:val="17"/>
                <w:w w:val="105"/>
                <w:sz w:val="18"/>
                <w:szCs w:val="18"/>
              </w:rPr>
              <w:t xml:space="preserve"> </w:t>
            </w:r>
            <w:r w:rsidRPr="008D796A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c</w:t>
            </w:r>
          </w:p>
        </w:tc>
      </w:tr>
      <w:tr w:rsidR="007170B3" w:rsidRPr="006F3172" w14:paraId="67798DC3" w14:textId="77777777" w:rsidTr="000420D7">
        <w:trPr>
          <w:trHeight w:val="1191"/>
        </w:trPr>
        <w:tc>
          <w:tcPr>
            <w:tcW w:w="5185" w:type="dxa"/>
            <w:gridSpan w:val="3"/>
            <w:tcBorders>
              <w:right w:val="nil"/>
            </w:tcBorders>
          </w:tcPr>
          <w:p w14:paraId="7637485F" w14:textId="6F626725" w:rsidR="007170B3" w:rsidRPr="00554A9C" w:rsidRDefault="007170B3" w:rsidP="000A08FA">
            <w:pPr>
              <w:pStyle w:val="TableParagraph"/>
              <w:tabs>
                <w:tab w:val="left" w:pos="558"/>
              </w:tabs>
              <w:ind w:left="71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554A9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  <w:r w:rsidR="008B39FB">
              <w:rPr>
                <w:rFonts w:ascii="Arial" w:hAnsi="Arial" w:cs="Arial"/>
                <w:position w:val="-5"/>
                <w:sz w:val="18"/>
                <w:szCs w:val="18"/>
                <w:lang w:val="ru-RU"/>
              </w:rPr>
              <w:t xml:space="preserve"> – </w:t>
            </w:r>
            <w:r w:rsidR="00554A9C" w:rsidRPr="00554A9C">
              <w:rPr>
                <w:rFonts w:ascii="Arial" w:hAnsi="Arial" w:cs="Arial"/>
                <w:sz w:val="18"/>
                <w:szCs w:val="18"/>
                <w:lang w:val="ru-RU"/>
              </w:rPr>
              <w:t>номинальный рабочий ток</w:t>
            </w:r>
            <w:r w:rsidR="008B39FB">
              <w:rPr>
                <w:rFonts w:ascii="Arial" w:hAnsi="Arial" w:cs="Arial"/>
                <w:sz w:val="18"/>
                <w:szCs w:val="18"/>
                <w:lang w:val="ru-RU"/>
              </w:rPr>
              <w:t>;</w:t>
            </w:r>
          </w:p>
          <w:p w14:paraId="41E0683C" w14:textId="00A1B247" w:rsidR="007170B3" w:rsidRPr="006F3172" w:rsidRDefault="007170B3" w:rsidP="000A08FA">
            <w:pPr>
              <w:pStyle w:val="TableParagraph"/>
              <w:tabs>
                <w:tab w:val="left" w:pos="558"/>
              </w:tabs>
              <w:spacing w:before="119"/>
              <w:ind w:left="71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554A9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  <w:r w:rsidR="008B39FB">
              <w:rPr>
                <w:rFonts w:ascii="Arial" w:hAnsi="Arial" w:cs="Arial"/>
                <w:position w:val="-5"/>
                <w:sz w:val="18"/>
                <w:szCs w:val="18"/>
                <w:lang w:val="ru-RU"/>
              </w:rPr>
              <w:t xml:space="preserve"> – </w:t>
            </w:r>
            <w:r w:rsidR="006F3172">
              <w:rPr>
                <w:rFonts w:ascii="Arial" w:hAnsi="Arial" w:cs="Arial"/>
                <w:sz w:val="18"/>
                <w:szCs w:val="18"/>
                <w:lang w:val="ru-RU"/>
              </w:rPr>
              <w:t>номинальное рабочее напряжение</w:t>
            </w:r>
            <w:r w:rsidR="008B39FB">
              <w:rPr>
                <w:rFonts w:ascii="Arial" w:hAnsi="Arial" w:cs="Arial"/>
                <w:sz w:val="18"/>
                <w:szCs w:val="18"/>
                <w:lang w:val="ru-RU"/>
              </w:rPr>
              <w:t>;</w:t>
            </w:r>
          </w:p>
          <w:p w14:paraId="590BAC39" w14:textId="79013048" w:rsidR="007170B3" w:rsidRPr="006F3172" w:rsidRDefault="007170B3" w:rsidP="008B39FB">
            <w:pPr>
              <w:pStyle w:val="TableParagraph"/>
              <w:spacing w:before="120"/>
              <w:ind w:left="71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Pr="006F3172">
              <w:rPr>
                <w:rFonts w:ascii="Arial" w:hAnsi="Arial" w:cs="Arial"/>
                <w:i/>
                <w:spacing w:val="41"/>
                <w:sz w:val="18"/>
                <w:szCs w:val="18"/>
                <w:lang w:val="ru-RU"/>
              </w:rPr>
              <w:t xml:space="preserve"> </w:t>
            </w:r>
            <w:r w:rsidRPr="006F3172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Pr="006F3172">
              <w:rPr>
                <w:rFonts w:ascii="Arial" w:hAnsi="Arial" w:cs="Arial"/>
                <w:spacing w:val="37"/>
                <w:sz w:val="18"/>
                <w:szCs w:val="18"/>
                <w:lang w:val="ru-RU"/>
              </w:rPr>
              <w:t xml:space="preserve"> </w:t>
            </w:r>
            <w:r w:rsidRPr="00554A9C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554A9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  <w:r w:rsidR="008B39FB">
              <w:rPr>
                <w:rFonts w:ascii="Arial" w:hAnsi="Arial" w:cs="Arial"/>
                <w:spacing w:val="48"/>
                <w:position w:val="-5"/>
                <w:sz w:val="18"/>
                <w:szCs w:val="18"/>
                <w:lang w:val="ru-RU"/>
              </w:rPr>
              <w:t>∙</w:t>
            </w:r>
            <w:r w:rsidRPr="00554A9C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554A9C">
              <w:rPr>
                <w:rFonts w:ascii="Arial" w:hAnsi="Arial" w:cs="Arial"/>
                <w:position w:val="-5"/>
                <w:sz w:val="18"/>
                <w:szCs w:val="18"/>
                <w:vertAlign w:val="subscript"/>
              </w:rPr>
              <w:t>e</w:t>
            </w:r>
            <w:r w:rsidRPr="006F3172">
              <w:rPr>
                <w:rFonts w:ascii="Arial" w:hAnsi="Arial" w:cs="Arial"/>
                <w:spacing w:val="48"/>
                <w:position w:val="-5"/>
                <w:sz w:val="18"/>
                <w:szCs w:val="18"/>
                <w:lang w:val="ru-RU"/>
              </w:rPr>
              <w:t xml:space="preserve"> </w:t>
            </w:r>
            <w:r w:rsidR="006F3172" w:rsidRPr="006F317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потребляемая мощность в </w:t>
            </w:r>
            <w:r w:rsidR="006F317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у</w:t>
            </w:r>
            <w:r w:rsidR="006F3172" w:rsidRPr="006F317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становившемся режиме, Вт</w:t>
            </w:r>
            <w:r w:rsidR="008B39F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;</w:t>
            </w:r>
          </w:p>
        </w:tc>
        <w:tc>
          <w:tcPr>
            <w:tcW w:w="4556" w:type="dxa"/>
            <w:gridSpan w:val="5"/>
            <w:tcBorders>
              <w:left w:val="nil"/>
            </w:tcBorders>
          </w:tcPr>
          <w:p w14:paraId="2FDAEC29" w14:textId="3660FD5E" w:rsidR="007170B3" w:rsidRPr="006F3172" w:rsidRDefault="007170B3" w:rsidP="000A08FA">
            <w:pPr>
              <w:pStyle w:val="TableParagraph"/>
              <w:tabs>
                <w:tab w:val="left" w:pos="738"/>
              </w:tabs>
              <w:ind w:left="243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="008B39FB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– </w:t>
            </w:r>
            <w:r w:rsidR="006F3172" w:rsidRPr="006F317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ток включения или отключения</w:t>
            </w:r>
            <w:r w:rsidR="008B39F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;</w:t>
            </w:r>
          </w:p>
          <w:p w14:paraId="7CA2B87B" w14:textId="1FBD1137" w:rsidR="007170B3" w:rsidRDefault="007170B3" w:rsidP="000A08FA">
            <w:pPr>
              <w:pStyle w:val="TableParagraph"/>
              <w:tabs>
                <w:tab w:val="left" w:pos="738"/>
              </w:tabs>
              <w:spacing w:before="120"/>
              <w:ind w:left="244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="008B39FB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– </w:t>
            </w:r>
            <w:r w:rsidR="006F3172">
              <w:rPr>
                <w:rFonts w:ascii="Arial" w:hAnsi="Arial" w:cs="Arial"/>
                <w:sz w:val="18"/>
                <w:szCs w:val="18"/>
                <w:lang w:val="ru-RU"/>
              </w:rPr>
              <w:t>напряжение</w:t>
            </w:r>
            <w:r w:rsidR="008B39FB">
              <w:rPr>
                <w:rFonts w:ascii="Arial" w:hAnsi="Arial" w:cs="Arial"/>
                <w:sz w:val="18"/>
                <w:szCs w:val="18"/>
                <w:lang w:val="ru-RU"/>
              </w:rPr>
              <w:t>;</w:t>
            </w:r>
          </w:p>
          <w:p w14:paraId="098C53DA" w14:textId="0B4D2EEC" w:rsidR="007170B3" w:rsidRPr="006F3172" w:rsidRDefault="008B39FB" w:rsidP="008B39FB">
            <w:pPr>
              <w:pStyle w:val="TableParagraph"/>
              <w:spacing w:before="117" w:line="242" w:lineRule="auto"/>
              <w:ind w:left="75" w:right="60" w:firstLine="142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54A9C">
              <w:rPr>
                <w:rFonts w:ascii="Arial" w:hAnsi="Arial" w:cs="Arial"/>
                <w:i/>
                <w:sz w:val="18"/>
                <w:szCs w:val="18"/>
              </w:rPr>
              <w:t>T</w:t>
            </w:r>
            <w:r>
              <w:rPr>
                <w:rFonts w:ascii="Arial" w:hAnsi="Arial" w:cs="Arial"/>
                <w:position w:val="-5"/>
                <w:sz w:val="18"/>
                <w:szCs w:val="18"/>
                <w:vertAlign w:val="subscript"/>
                <w:lang w:val="ru-RU"/>
              </w:rPr>
              <w:t xml:space="preserve">0,95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– </w:t>
            </w:r>
            <w:r w:rsidRPr="006F317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время достижения 95% от тока установившегося режима, мс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.</w:t>
            </w:r>
          </w:p>
        </w:tc>
      </w:tr>
      <w:tr w:rsidR="007170B3" w:rsidRPr="007E27B5" w14:paraId="76AD7FF8" w14:textId="77777777" w:rsidTr="000420D7">
        <w:trPr>
          <w:trHeight w:val="1971"/>
        </w:trPr>
        <w:tc>
          <w:tcPr>
            <w:tcW w:w="9741" w:type="dxa"/>
            <w:gridSpan w:val="8"/>
          </w:tcPr>
          <w:p w14:paraId="3D405B31" w14:textId="368B9A64" w:rsidR="007170B3" w:rsidRPr="007E27B5" w:rsidRDefault="007170B3" w:rsidP="006F3172">
            <w:pPr>
              <w:pStyle w:val="TableParagraph"/>
              <w:spacing w:before="60"/>
              <w:ind w:left="142" w:right="58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7E27B5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t>a</w:t>
            </w:r>
            <w:r w:rsidRPr="007E27B5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 xml:space="preserve"> </w:t>
            </w:r>
            <w:r w:rsidR="006F3172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Значения коэффициентов мощности являются условными и применяются для </w:t>
            </w:r>
            <w:r w:rsidR="008B39F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тех </w:t>
            </w:r>
            <w:r w:rsidR="006F3172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цепей, которые имитируют электрические характеристики цепей катушки. Следует отметить, что для цепей с коэффициентом мощности 0,4 испытательная схема имеет параллельно включенные резисторы с целью имитации эффекта ослабления потерь реального электромагнита за счет токов Фуко</w:t>
            </w:r>
            <w:r w:rsidRPr="007E27B5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14:paraId="68F7291C" w14:textId="75A21712" w:rsidR="007170B3" w:rsidRPr="007E27B5" w:rsidRDefault="007170B3" w:rsidP="006F3172">
            <w:pPr>
              <w:pStyle w:val="TableParagraph"/>
              <w:spacing w:before="119" w:line="244" w:lineRule="auto"/>
              <w:ind w:left="142" w:right="67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7E27B5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t>b</w:t>
            </w:r>
            <w:r w:rsidRPr="007E27B5">
              <w:rPr>
                <w:rFonts w:ascii="Arial" w:hAnsi="Arial" w:cs="Arial"/>
                <w:spacing w:val="34"/>
                <w:position w:val="6"/>
                <w:sz w:val="16"/>
                <w:szCs w:val="16"/>
                <w:lang w:val="ru-RU"/>
              </w:rPr>
              <w:t xml:space="preserve"> </w:t>
            </w:r>
            <w:r w:rsidR="006F3172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Для электромагнитных нагрузок в цепях постоянного тока с коммутационной аппаратурой, снижающей сопротивление цепей, номинальный рабочий ток должен </w:t>
            </w:r>
            <w:r w:rsidR="006F3172" w:rsidRPr="0044321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быть </w:t>
            </w:r>
            <w:r w:rsidR="006F3172" w:rsidRPr="000420D7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не менее максимального</w:t>
            </w:r>
            <w:r w:rsidR="006F3172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знач</w:t>
            </w:r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ения </w:t>
            </w:r>
            <w:r w:rsidR="006F3172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пускового тока.</w:t>
            </w:r>
          </w:p>
          <w:p w14:paraId="6CF10DDB" w14:textId="3B2E5EE0" w:rsidR="007170B3" w:rsidRPr="007E27B5" w:rsidRDefault="007170B3" w:rsidP="008B39FB">
            <w:pPr>
              <w:pStyle w:val="TableParagraph"/>
              <w:spacing w:before="113"/>
              <w:ind w:left="142" w:right="65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E27B5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t>c</w:t>
            </w:r>
            <w:r w:rsidRPr="007E27B5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 xml:space="preserve"> </w:t>
            </w:r>
            <w:r w:rsidR="008B39F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Значение</w:t>
            </w:r>
            <w:r w:rsidR="008B39FB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«</w:t>
            </w:r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6</w:t>
            </w:r>
            <w:r w:rsidR="008B39F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∙</w:t>
            </w:r>
            <w:r w:rsidR="007E27B5" w:rsidRPr="007E27B5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/>
              </w:rPr>
              <w:t>Р</w:t>
            </w:r>
            <w:r w:rsidR="007E27B5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/>
              </w:rPr>
              <w:t>»</w:t>
            </w:r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является результатом эмпирического соотношения, которое, как полагают, представляет большинство электромагнитных нагрузок в цепях постоянного тока, до верхней мощности </w:t>
            </w:r>
            <w:r w:rsidR="007E27B5" w:rsidRPr="007E27B5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/>
              </w:rPr>
              <w:t>Р</w:t>
            </w:r>
            <w:r w:rsidR="008B39FB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/>
              </w:rPr>
              <w:t xml:space="preserve"> </w:t>
            </w:r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=</w:t>
            </w:r>
            <w:r w:rsidR="008B39F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50 Вт, т.е. 6·</w:t>
            </w:r>
            <w:r w:rsidR="008B39F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∙</w:t>
            </w:r>
            <w:r w:rsidR="007E27B5" w:rsidRPr="007E27B5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/>
              </w:rPr>
              <w:t xml:space="preserve">Р </w:t>
            </w:r>
            <w:r w:rsidR="007E27B5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/>
              </w:rPr>
              <w:t>=</w:t>
            </w:r>
            <w:r w:rsidR="006A3102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/>
              </w:rPr>
              <w:t xml:space="preserve"> </w:t>
            </w:r>
            <w:r w:rsidR="007E27B5" w:rsidRPr="008E0CEC">
              <w:rPr>
                <w:rFonts w:ascii="Arial" w:hAnsi="Arial" w:cs="Arial"/>
                <w:iCs/>
                <w:color w:val="000000"/>
                <w:sz w:val="16"/>
                <w:szCs w:val="16"/>
                <w:lang w:val="ru-RU"/>
              </w:rPr>
              <w:t xml:space="preserve">300 </w:t>
            </w:r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мс. Предполагается, что нагрузки потребляемой мощности свыше 50 Вт составлены из нагрузок меньшей мощности, включенных параллельно. Следовательно, значение 6·</w:t>
            </w:r>
            <w:r w:rsidR="007E27B5" w:rsidRPr="007E27B5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/>
              </w:rPr>
              <w:t>Р</w:t>
            </w:r>
            <w:r w:rsidR="006A3102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/>
              </w:rPr>
              <w:t xml:space="preserve"> </w:t>
            </w:r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=</w:t>
            </w:r>
            <w:r w:rsidR="006A3102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300 мс должно составлять верхний предел независимо от </w:t>
            </w:r>
            <w:r w:rsidR="008B39FB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значения</w:t>
            </w:r>
            <w:r w:rsidR="008B39FB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="007E27B5" w:rsidRPr="007E27B5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поглощаемой энергии.</w:t>
            </w:r>
            <w:r w:rsidRPr="007E27B5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</w:tc>
      </w:tr>
    </w:tbl>
    <w:p w14:paraId="79133F35" w14:textId="77777777" w:rsidR="007170B3" w:rsidRPr="007E27B5" w:rsidRDefault="007170B3" w:rsidP="007170B3">
      <w:pPr>
        <w:pStyle w:val="ad"/>
        <w:rPr>
          <w:rFonts w:ascii="Arial"/>
          <w:b/>
          <w:sz w:val="22"/>
        </w:rPr>
      </w:pPr>
    </w:p>
    <w:p w14:paraId="182B75A0" w14:textId="139C9C8E" w:rsidR="00B7612F" w:rsidRPr="008E0CEC" w:rsidRDefault="00B7612F" w:rsidP="00B7612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8E0CEC">
        <w:rPr>
          <w:rFonts w:ascii="Arial" w:hAnsi="Arial" w:cs="Arial"/>
          <w:color w:val="000000"/>
        </w:rPr>
        <w:t>С.3.2.</w:t>
      </w:r>
      <w:r w:rsidR="005F70C8" w:rsidRPr="008E0CEC">
        <w:rPr>
          <w:rFonts w:ascii="Arial" w:hAnsi="Arial" w:cs="Arial"/>
          <w:color w:val="000000"/>
        </w:rPr>
        <w:t xml:space="preserve">2 </w:t>
      </w:r>
      <w:r w:rsidRPr="008E0CEC">
        <w:rPr>
          <w:rFonts w:ascii="Arial" w:hAnsi="Arial" w:cs="Arial"/>
          <w:color w:val="000000"/>
        </w:rPr>
        <w:t>Испытания на переменном токе</w:t>
      </w:r>
    </w:p>
    <w:p w14:paraId="4479520C" w14:textId="77777777" w:rsidR="00B7612F" w:rsidRPr="00B7612F" w:rsidRDefault="00B7612F" w:rsidP="00B7612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7612F">
        <w:rPr>
          <w:rFonts w:ascii="Arial" w:hAnsi="Arial" w:cs="Arial"/>
          <w:color w:val="000000"/>
        </w:rPr>
        <w:t>Используют схему, представленную на рисунке С.1, содержащую:</w:t>
      </w:r>
    </w:p>
    <w:p w14:paraId="1F0FA39D" w14:textId="3796B290" w:rsidR="00B7612F" w:rsidRPr="00B7612F" w:rsidRDefault="005F70C8" w:rsidP="00B7612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Pr="00B7612F">
        <w:rPr>
          <w:rFonts w:ascii="Arial" w:hAnsi="Arial" w:cs="Arial"/>
          <w:color w:val="000000"/>
        </w:rPr>
        <w:t xml:space="preserve"> </w:t>
      </w:r>
      <w:r w:rsidR="00B7612F" w:rsidRPr="00B7612F">
        <w:rPr>
          <w:rFonts w:ascii="Arial" w:hAnsi="Arial" w:cs="Arial"/>
          <w:color w:val="000000"/>
        </w:rPr>
        <w:t xml:space="preserve">цепь включения тока, </w:t>
      </w:r>
      <w:r w:rsidR="004A7BAB" w:rsidRPr="004A7BAB">
        <w:rPr>
          <w:rFonts w:ascii="Arial" w:hAnsi="Arial" w:cs="Arial"/>
          <w:color w:val="000000"/>
        </w:rPr>
        <w:t xml:space="preserve">состоящую из индуктора </w:t>
      </w:r>
      <w:r w:rsidR="00BD791D">
        <w:rPr>
          <w:rFonts w:ascii="Arial" w:hAnsi="Arial" w:cs="Arial"/>
          <w:color w:val="000000"/>
        </w:rPr>
        <w:t xml:space="preserve">без </w:t>
      </w:r>
      <w:r w:rsidR="004A7BAB" w:rsidRPr="004A7BAB">
        <w:rPr>
          <w:rFonts w:ascii="Arial" w:hAnsi="Arial" w:cs="Arial"/>
          <w:color w:val="000000"/>
        </w:rPr>
        <w:t>сердечник</w:t>
      </w:r>
      <w:r w:rsidR="00BD791D">
        <w:rPr>
          <w:rFonts w:ascii="Arial" w:hAnsi="Arial" w:cs="Arial"/>
          <w:color w:val="000000"/>
        </w:rPr>
        <w:t>а</w:t>
      </w:r>
      <w:r w:rsidR="004A7BAB" w:rsidRPr="004A7BAB">
        <w:rPr>
          <w:rFonts w:ascii="Arial" w:hAnsi="Arial" w:cs="Arial"/>
          <w:color w:val="000000"/>
        </w:rPr>
        <w:t>, соединенного последовательно с резистором</w:t>
      </w:r>
      <w:r w:rsidR="00B7612F" w:rsidRPr="00B7612F">
        <w:rPr>
          <w:rFonts w:ascii="Arial" w:hAnsi="Arial" w:cs="Arial"/>
          <w:color w:val="000000"/>
        </w:rPr>
        <w:t>, с коэффициентом мощности 0,7, пропускающую ток 10</w:t>
      </w:r>
      <w:r w:rsidR="004A7BAB" w:rsidRPr="004A7BAB">
        <w:rPr>
          <w:rFonts w:ascii="Arial" w:hAnsi="Arial" w:cs="Arial"/>
          <w:i/>
          <w:color w:val="000000"/>
        </w:rPr>
        <w:t>I</w:t>
      </w:r>
      <w:r w:rsidR="004A7BAB" w:rsidRPr="004A7BAB">
        <w:rPr>
          <w:rFonts w:ascii="Arial" w:hAnsi="Arial" w:cs="Arial"/>
          <w:color w:val="000000"/>
          <w:vertAlign w:val="subscript"/>
        </w:rPr>
        <w:t>e</w:t>
      </w:r>
      <w:r w:rsidR="00B7612F" w:rsidRPr="00B7612F">
        <w:rPr>
          <w:rFonts w:ascii="Arial" w:hAnsi="Arial" w:cs="Arial"/>
          <w:color w:val="000000"/>
        </w:rPr>
        <w:t>;</w:t>
      </w:r>
    </w:p>
    <w:p w14:paraId="685D4864" w14:textId="1FAB6CED" w:rsidR="00B7612F" w:rsidRPr="00B7612F" w:rsidRDefault="005F70C8" w:rsidP="00B7612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Pr="00B7612F">
        <w:rPr>
          <w:rFonts w:ascii="Arial" w:hAnsi="Arial" w:cs="Arial"/>
          <w:color w:val="000000"/>
        </w:rPr>
        <w:t xml:space="preserve"> </w:t>
      </w:r>
      <w:r w:rsidR="00B7612F" w:rsidRPr="00B7612F">
        <w:rPr>
          <w:rFonts w:ascii="Arial" w:hAnsi="Arial" w:cs="Arial"/>
          <w:color w:val="000000"/>
        </w:rPr>
        <w:t xml:space="preserve">цепь отключения тока, </w:t>
      </w:r>
      <w:r w:rsidR="004A7BAB" w:rsidRPr="004A7BAB">
        <w:rPr>
          <w:rFonts w:ascii="Arial" w:hAnsi="Arial" w:cs="Arial"/>
          <w:color w:val="000000"/>
        </w:rPr>
        <w:t>состоящую из индуктора</w:t>
      </w:r>
      <w:r w:rsidR="00227584">
        <w:rPr>
          <w:rFonts w:ascii="Arial" w:hAnsi="Arial" w:cs="Arial"/>
          <w:color w:val="000000"/>
        </w:rPr>
        <w:t xml:space="preserve"> без сердечника</w:t>
      </w:r>
      <w:r w:rsidR="00B7612F" w:rsidRPr="00B7612F">
        <w:rPr>
          <w:rFonts w:ascii="Arial" w:hAnsi="Arial" w:cs="Arial"/>
          <w:color w:val="000000"/>
        </w:rPr>
        <w:t xml:space="preserve"> и последовательно включенным резистором, </w:t>
      </w:r>
      <w:r w:rsidR="006A3102">
        <w:rPr>
          <w:rFonts w:ascii="Arial" w:hAnsi="Arial" w:cs="Arial"/>
          <w:color w:val="000000"/>
        </w:rPr>
        <w:t xml:space="preserve">и все это </w:t>
      </w:r>
      <w:r w:rsidR="00B7612F" w:rsidRPr="00B7612F">
        <w:rPr>
          <w:rFonts w:ascii="Arial" w:hAnsi="Arial" w:cs="Arial"/>
          <w:color w:val="000000"/>
        </w:rPr>
        <w:t xml:space="preserve">параллельно </w:t>
      </w:r>
      <w:r w:rsidR="006A3102">
        <w:rPr>
          <w:rFonts w:ascii="Arial" w:hAnsi="Arial" w:cs="Arial"/>
          <w:color w:val="000000"/>
        </w:rPr>
        <w:t>резистору</w:t>
      </w:r>
      <w:r w:rsidR="00B7612F" w:rsidRPr="00B7612F">
        <w:rPr>
          <w:rFonts w:ascii="Arial" w:hAnsi="Arial" w:cs="Arial"/>
          <w:color w:val="000000"/>
        </w:rPr>
        <w:t>, через который проходит 3</w:t>
      </w:r>
      <w:r w:rsidR="006A3102">
        <w:rPr>
          <w:rFonts w:ascii="Arial" w:hAnsi="Arial" w:cs="Arial"/>
          <w:color w:val="000000"/>
        </w:rPr>
        <w:t xml:space="preserve"> </w:t>
      </w:r>
      <w:r w:rsidR="00B7612F" w:rsidRPr="00B7612F">
        <w:rPr>
          <w:rFonts w:ascii="Arial" w:hAnsi="Arial" w:cs="Arial"/>
          <w:color w:val="000000"/>
        </w:rPr>
        <w:t xml:space="preserve">% тока отключения </w:t>
      </w:r>
      <w:r w:rsidR="004A7BAB" w:rsidRPr="004A7BAB">
        <w:rPr>
          <w:rFonts w:ascii="Arial" w:hAnsi="Arial" w:cs="Arial"/>
          <w:i/>
          <w:color w:val="000000"/>
        </w:rPr>
        <w:t>I</w:t>
      </w:r>
      <w:r w:rsidR="004A7BAB" w:rsidRPr="004A7BAB">
        <w:rPr>
          <w:rFonts w:ascii="Arial" w:hAnsi="Arial" w:cs="Arial"/>
          <w:color w:val="000000"/>
          <w:vertAlign w:val="subscript"/>
        </w:rPr>
        <w:t>e</w:t>
      </w:r>
      <w:r w:rsidR="00B7612F" w:rsidRPr="00B7612F">
        <w:rPr>
          <w:rFonts w:ascii="Arial" w:hAnsi="Arial" w:cs="Arial"/>
          <w:color w:val="000000"/>
        </w:rPr>
        <w:t xml:space="preserve"> так, что общий коэффициент мощности </w:t>
      </w:r>
      <w:r w:rsidR="006A3102" w:rsidRPr="00B7612F">
        <w:rPr>
          <w:rFonts w:ascii="Arial" w:hAnsi="Arial" w:cs="Arial"/>
          <w:color w:val="000000"/>
        </w:rPr>
        <w:t>составля</w:t>
      </w:r>
      <w:r w:rsidR="006A3102">
        <w:rPr>
          <w:rFonts w:ascii="Arial" w:hAnsi="Arial" w:cs="Arial"/>
          <w:color w:val="000000"/>
        </w:rPr>
        <w:t>л</w:t>
      </w:r>
      <w:r w:rsidR="006A3102" w:rsidRPr="00B7612F">
        <w:rPr>
          <w:rFonts w:ascii="Arial" w:hAnsi="Arial" w:cs="Arial"/>
          <w:color w:val="000000"/>
        </w:rPr>
        <w:t xml:space="preserve"> </w:t>
      </w:r>
      <w:r w:rsidR="00B7612F" w:rsidRPr="00B7612F">
        <w:rPr>
          <w:rFonts w:ascii="Arial" w:hAnsi="Arial" w:cs="Arial"/>
          <w:color w:val="000000"/>
        </w:rPr>
        <w:t>0,4.</w:t>
      </w:r>
    </w:p>
    <w:p w14:paraId="20B222C2" w14:textId="6A903832" w:rsidR="00B7612F" w:rsidRPr="005F70C8" w:rsidRDefault="005F70C8" w:rsidP="00B7612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A375F1">
        <w:rPr>
          <w:rFonts w:ascii="Arial" w:eastAsia="Calibri" w:hAnsi="Arial" w:cs="Arial"/>
        </w:rPr>
        <w:t xml:space="preserve">Если контактный элемент имеет длительность дребезга менее 3 мс, допускается проводить испытания по </w:t>
      </w:r>
      <w:r w:rsidR="006A3102" w:rsidRPr="00A375F1">
        <w:rPr>
          <w:rFonts w:ascii="Arial" w:eastAsia="Calibri" w:hAnsi="Arial" w:cs="Arial"/>
        </w:rPr>
        <w:t>упрощ</w:t>
      </w:r>
      <w:r w:rsidR="006A3102">
        <w:rPr>
          <w:rFonts w:ascii="Arial" w:eastAsia="Calibri" w:hAnsi="Arial" w:cs="Arial"/>
        </w:rPr>
        <w:t>е</w:t>
      </w:r>
      <w:r w:rsidR="006A3102" w:rsidRPr="00A375F1">
        <w:rPr>
          <w:rFonts w:ascii="Arial" w:eastAsia="Calibri" w:hAnsi="Arial" w:cs="Arial"/>
        </w:rPr>
        <w:t xml:space="preserve">нной </w:t>
      </w:r>
      <w:r w:rsidRPr="00A375F1">
        <w:rPr>
          <w:rFonts w:ascii="Arial" w:eastAsia="Calibri" w:hAnsi="Arial" w:cs="Arial"/>
        </w:rPr>
        <w:t>схеме</w:t>
      </w:r>
      <w:r w:rsidR="006A3102">
        <w:rPr>
          <w:rFonts w:ascii="Arial" w:eastAsia="Calibri" w:hAnsi="Arial" w:cs="Arial"/>
        </w:rPr>
        <w:t>,</w:t>
      </w:r>
      <w:r w:rsidRPr="00A375F1">
        <w:rPr>
          <w:rFonts w:ascii="Arial" w:eastAsia="Calibri" w:hAnsi="Arial" w:cs="Arial"/>
        </w:rPr>
        <w:t xml:space="preserve"> </w:t>
      </w:r>
      <w:r w:rsidR="006A3102">
        <w:rPr>
          <w:rFonts w:ascii="Arial" w:eastAsia="Calibri" w:hAnsi="Arial" w:cs="Arial"/>
        </w:rPr>
        <w:t>представленной на рисунке</w:t>
      </w:r>
      <w:r w:rsidRPr="00A375F1">
        <w:rPr>
          <w:rFonts w:ascii="Arial" w:eastAsia="Calibri" w:hAnsi="Arial" w:cs="Arial"/>
        </w:rPr>
        <w:t xml:space="preserve"> С.2.</w:t>
      </w:r>
    </w:p>
    <w:p w14:paraId="314B5825" w14:textId="097C0517" w:rsidR="004A7BAB" w:rsidRDefault="004A7BAB" w:rsidP="00B7612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A7BAB">
        <w:rPr>
          <w:rFonts w:ascii="Arial" w:hAnsi="Arial" w:cs="Arial"/>
          <w:color w:val="000000"/>
        </w:rPr>
        <w:t xml:space="preserve">В протоколе испытания </w:t>
      </w:r>
      <w:r w:rsidR="0044321B">
        <w:rPr>
          <w:rFonts w:ascii="Arial" w:hAnsi="Arial" w:cs="Arial"/>
          <w:color w:val="000000"/>
        </w:rPr>
        <w:t>указывают примененную</w:t>
      </w:r>
      <w:r w:rsidRPr="004A7BAB">
        <w:rPr>
          <w:rFonts w:ascii="Arial" w:hAnsi="Arial" w:cs="Arial"/>
          <w:color w:val="000000"/>
        </w:rPr>
        <w:t xml:space="preserve"> </w:t>
      </w:r>
      <w:r w:rsidR="0044321B" w:rsidRPr="004A7BAB">
        <w:rPr>
          <w:rFonts w:ascii="Arial" w:hAnsi="Arial" w:cs="Arial"/>
          <w:color w:val="000000"/>
        </w:rPr>
        <w:t>испытательн</w:t>
      </w:r>
      <w:r w:rsidR="0044321B">
        <w:rPr>
          <w:rFonts w:ascii="Arial" w:hAnsi="Arial" w:cs="Arial"/>
          <w:color w:val="000000"/>
        </w:rPr>
        <w:t>ую</w:t>
      </w:r>
      <w:r w:rsidR="0044321B" w:rsidRPr="004A7BAB">
        <w:rPr>
          <w:rFonts w:ascii="Arial" w:hAnsi="Arial" w:cs="Arial"/>
          <w:color w:val="000000"/>
        </w:rPr>
        <w:t xml:space="preserve"> схем</w:t>
      </w:r>
      <w:r w:rsidR="0044321B">
        <w:rPr>
          <w:rFonts w:ascii="Arial" w:hAnsi="Arial" w:cs="Arial"/>
          <w:color w:val="000000"/>
        </w:rPr>
        <w:t>у</w:t>
      </w:r>
      <w:r w:rsidRPr="004A7BAB">
        <w:rPr>
          <w:rFonts w:ascii="Arial" w:hAnsi="Arial" w:cs="Arial"/>
          <w:color w:val="000000"/>
        </w:rPr>
        <w:t>.</w:t>
      </w:r>
    </w:p>
    <w:p w14:paraId="75DBFE05" w14:textId="77777777" w:rsidR="006A3102" w:rsidRPr="0014343F" w:rsidRDefault="006A3102" w:rsidP="00B7612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1A1A3EC5" w14:textId="7DE9A1A8" w:rsidR="000F7C8B" w:rsidRPr="008E0CEC" w:rsidRDefault="000F7C8B" w:rsidP="000F7C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8E0CEC">
        <w:rPr>
          <w:rFonts w:ascii="Arial" w:hAnsi="Arial" w:cs="Arial"/>
          <w:color w:val="000000"/>
        </w:rPr>
        <w:t>С.3.2.</w:t>
      </w:r>
      <w:r w:rsidR="00227584" w:rsidRPr="008E0CEC">
        <w:rPr>
          <w:rFonts w:ascii="Arial" w:hAnsi="Arial" w:cs="Arial"/>
          <w:color w:val="000000"/>
        </w:rPr>
        <w:t xml:space="preserve">3 </w:t>
      </w:r>
      <w:r w:rsidRPr="008E0CEC">
        <w:rPr>
          <w:rFonts w:ascii="Arial" w:hAnsi="Arial" w:cs="Arial"/>
          <w:color w:val="000000"/>
        </w:rPr>
        <w:t>Испытания на постоянном токе</w:t>
      </w:r>
    </w:p>
    <w:p w14:paraId="60D3DCCB" w14:textId="77777777" w:rsidR="000F7C8B" w:rsidRPr="000F7C8B" w:rsidRDefault="000F7C8B" w:rsidP="000F7C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F7C8B">
        <w:rPr>
          <w:rFonts w:ascii="Arial" w:hAnsi="Arial" w:cs="Arial"/>
          <w:color w:val="000000"/>
        </w:rPr>
        <w:t>Используемые испытательные схемы должны содержать:</w:t>
      </w:r>
    </w:p>
    <w:p w14:paraId="7ADFCD85" w14:textId="2D9CF32E" w:rsidR="000F7C8B" w:rsidRPr="000F7C8B" w:rsidRDefault="000F7C8B" w:rsidP="000F7C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F7C8B">
        <w:rPr>
          <w:rFonts w:ascii="Arial" w:hAnsi="Arial" w:cs="Arial"/>
          <w:color w:val="000000"/>
        </w:rPr>
        <w:t xml:space="preserve">a) </w:t>
      </w:r>
      <w:r w:rsidR="0022428B" w:rsidRPr="0022428B">
        <w:rPr>
          <w:rFonts w:ascii="Arial" w:hAnsi="Arial" w:cs="Arial"/>
          <w:color w:val="000000"/>
        </w:rPr>
        <w:t xml:space="preserve">индуктор </w:t>
      </w:r>
      <w:r w:rsidR="00227584">
        <w:rPr>
          <w:rFonts w:ascii="Arial" w:hAnsi="Arial" w:cs="Arial"/>
          <w:color w:val="000000"/>
        </w:rPr>
        <w:t>без сердечника</w:t>
      </w:r>
      <w:r w:rsidR="0022428B" w:rsidRPr="0022428B">
        <w:rPr>
          <w:rFonts w:ascii="Arial" w:hAnsi="Arial" w:cs="Arial"/>
          <w:color w:val="000000"/>
        </w:rPr>
        <w:t>, соединенный последовательно с резистором</w:t>
      </w:r>
      <w:r w:rsidRPr="000F7C8B">
        <w:rPr>
          <w:rFonts w:ascii="Arial" w:hAnsi="Arial" w:cs="Arial"/>
          <w:color w:val="000000"/>
        </w:rPr>
        <w:t>.</w:t>
      </w:r>
    </w:p>
    <w:p w14:paraId="025395DC" w14:textId="1A41FDC2" w:rsidR="000F7C8B" w:rsidRPr="000F7C8B" w:rsidRDefault="000F7C8B" w:rsidP="000F7C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F7C8B">
        <w:rPr>
          <w:rFonts w:ascii="Arial" w:hAnsi="Arial" w:cs="Arial"/>
          <w:color w:val="000000"/>
        </w:rPr>
        <w:lastRenderedPageBreak/>
        <w:t>Резистор подключ</w:t>
      </w:r>
      <w:r w:rsidR="0044321B">
        <w:rPr>
          <w:rFonts w:ascii="Arial" w:hAnsi="Arial" w:cs="Arial"/>
          <w:color w:val="000000"/>
        </w:rPr>
        <w:t>ают</w:t>
      </w:r>
      <w:r w:rsidRPr="000F7C8B">
        <w:rPr>
          <w:rFonts w:ascii="Arial" w:hAnsi="Arial" w:cs="Arial"/>
          <w:color w:val="000000"/>
        </w:rPr>
        <w:t xml:space="preserve"> к зажимам испытательной схемы для имитации ослабления тока, имеющего место за счет токов Фуко: величина резистора должна быть такой, чтобы через него протекал 1</w:t>
      </w:r>
      <w:r w:rsidR="006A3102">
        <w:rPr>
          <w:rFonts w:ascii="Arial" w:hAnsi="Arial" w:cs="Arial"/>
          <w:color w:val="000000"/>
        </w:rPr>
        <w:t xml:space="preserve"> </w:t>
      </w:r>
      <w:r w:rsidRPr="000F7C8B">
        <w:rPr>
          <w:rFonts w:ascii="Arial" w:hAnsi="Arial" w:cs="Arial"/>
          <w:color w:val="000000"/>
        </w:rPr>
        <w:t>% испытательного тока</w:t>
      </w:r>
      <w:r w:rsidR="006A3102">
        <w:rPr>
          <w:rFonts w:ascii="Arial" w:hAnsi="Arial" w:cs="Arial"/>
          <w:color w:val="000000"/>
        </w:rPr>
        <w:t>,</w:t>
      </w:r>
      <w:r w:rsidR="006A3102" w:rsidRPr="000F7C8B">
        <w:rPr>
          <w:rFonts w:ascii="Arial" w:hAnsi="Arial" w:cs="Arial"/>
          <w:color w:val="000000"/>
        </w:rPr>
        <w:t xml:space="preserve"> </w:t>
      </w:r>
      <w:r w:rsidRPr="000F7C8B">
        <w:rPr>
          <w:rFonts w:ascii="Arial" w:hAnsi="Arial" w:cs="Arial"/>
          <w:color w:val="000000"/>
        </w:rPr>
        <w:t>или</w:t>
      </w:r>
    </w:p>
    <w:p w14:paraId="7326D436" w14:textId="2B04C37A" w:rsidR="000F7C8B" w:rsidRPr="000F7C8B" w:rsidRDefault="000F7C8B" w:rsidP="000F7C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F7C8B">
        <w:rPr>
          <w:rFonts w:ascii="Arial" w:hAnsi="Arial" w:cs="Arial"/>
          <w:color w:val="000000"/>
        </w:rPr>
        <w:t xml:space="preserve">b) </w:t>
      </w:r>
      <w:r w:rsidR="0022428B" w:rsidRPr="0022428B">
        <w:rPr>
          <w:rFonts w:ascii="Arial" w:hAnsi="Arial" w:cs="Arial"/>
          <w:color w:val="000000"/>
        </w:rPr>
        <w:t>индуктор с железным сердечником</w:t>
      </w:r>
      <w:r w:rsidRPr="000F7C8B">
        <w:rPr>
          <w:rFonts w:ascii="Arial" w:hAnsi="Arial" w:cs="Arial"/>
          <w:color w:val="000000"/>
        </w:rPr>
        <w:t xml:space="preserve"> и последовательно соединенным резистором в случае необходимости с целью получения значения </w:t>
      </w:r>
      <w:r w:rsidR="0022428B" w:rsidRPr="0022428B">
        <w:rPr>
          <w:rFonts w:ascii="Arial" w:hAnsi="Arial" w:cs="Arial"/>
          <w:i/>
          <w:color w:val="000000"/>
        </w:rPr>
        <w:t>T</w:t>
      </w:r>
      <w:r w:rsidR="0022428B" w:rsidRPr="0022428B">
        <w:rPr>
          <w:rFonts w:ascii="Arial" w:hAnsi="Arial" w:cs="Arial"/>
          <w:color w:val="000000"/>
          <w:vertAlign w:val="subscript"/>
        </w:rPr>
        <w:t>0,95</w:t>
      </w:r>
      <w:r w:rsidRPr="000F7C8B">
        <w:rPr>
          <w:rFonts w:ascii="Arial" w:hAnsi="Arial" w:cs="Arial"/>
          <w:color w:val="000000"/>
        </w:rPr>
        <w:t>, указанных в таблице С.1</w:t>
      </w:r>
    </w:p>
    <w:p w14:paraId="53B5F3A8" w14:textId="3F34FD37" w:rsidR="000F7C8B" w:rsidRPr="000F7C8B" w:rsidRDefault="000F7C8B" w:rsidP="000F7C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F7C8B">
        <w:rPr>
          <w:rFonts w:ascii="Arial" w:hAnsi="Arial" w:cs="Arial"/>
          <w:color w:val="000000"/>
        </w:rPr>
        <w:t>С помощью осциллографа следует убедиться</w:t>
      </w:r>
      <w:r w:rsidR="00FC5AB9">
        <w:rPr>
          <w:rFonts w:ascii="Arial" w:hAnsi="Arial" w:cs="Arial"/>
          <w:color w:val="000000"/>
        </w:rPr>
        <w:t xml:space="preserve"> в том</w:t>
      </w:r>
      <w:r w:rsidRPr="000F7C8B">
        <w:rPr>
          <w:rFonts w:ascii="Arial" w:hAnsi="Arial" w:cs="Arial"/>
          <w:color w:val="000000"/>
        </w:rPr>
        <w:t>, что время достижения 95</w:t>
      </w:r>
      <w:r w:rsidR="00FC5AB9">
        <w:rPr>
          <w:rFonts w:ascii="Arial" w:hAnsi="Arial" w:cs="Arial"/>
          <w:color w:val="000000"/>
        </w:rPr>
        <w:t xml:space="preserve"> </w:t>
      </w:r>
      <w:r w:rsidRPr="000F7C8B">
        <w:rPr>
          <w:rFonts w:ascii="Arial" w:hAnsi="Arial" w:cs="Arial"/>
          <w:color w:val="000000"/>
        </w:rPr>
        <w:t xml:space="preserve">% тока установившегося режима равно </w:t>
      </w:r>
      <w:r w:rsidR="00FC5AB9">
        <w:rPr>
          <w:rFonts w:ascii="Arial" w:hAnsi="Arial" w:cs="Arial"/>
          <w:color w:val="000000"/>
        </w:rPr>
        <w:t>значению</w:t>
      </w:r>
      <w:r w:rsidRPr="000F7C8B">
        <w:rPr>
          <w:rFonts w:ascii="Arial" w:hAnsi="Arial" w:cs="Arial"/>
          <w:color w:val="000000"/>
        </w:rPr>
        <w:t xml:space="preserve">, </w:t>
      </w:r>
      <w:r w:rsidR="00FC5AB9" w:rsidRPr="000F7C8B">
        <w:rPr>
          <w:rFonts w:ascii="Arial" w:hAnsi="Arial" w:cs="Arial"/>
          <w:color w:val="000000"/>
        </w:rPr>
        <w:t>указанно</w:t>
      </w:r>
      <w:r w:rsidR="00FC5AB9">
        <w:rPr>
          <w:rFonts w:ascii="Arial" w:hAnsi="Arial" w:cs="Arial"/>
          <w:color w:val="000000"/>
        </w:rPr>
        <w:t>му</w:t>
      </w:r>
      <w:r w:rsidR="00FC5AB9" w:rsidRPr="000F7C8B">
        <w:rPr>
          <w:rFonts w:ascii="Arial" w:hAnsi="Arial" w:cs="Arial"/>
          <w:color w:val="000000"/>
        </w:rPr>
        <w:t xml:space="preserve"> </w:t>
      </w:r>
      <w:r w:rsidRPr="000F7C8B">
        <w:rPr>
          <w:rFonts w:ascii="Arial" w:hAnsi="Arial" w:cs="Arial"/>
          <w:color w:val="000000"/>
        </w:rPr>
        <w:t>в таблице С.1, ±10</w:t>
      </w:r>
      <w:r w:rsidR="00FC5AB9">
        <w:rPr>
          <w:rFonts w:ascii="Arial" w:hAnsi="Arial" w:cs="Arial"/>
          <w:color w:val="000000"/>
        </w:rPr>
        <w:t xml:space="preserve"> </w:t>
      </w:r>
      <w:r w:rsidRPr="000F7C8B">
        <w:rPr>
          <w:rFonts w:ascii="Arial" w:hAnsi="Arial" w:cs="Arial"/>
          <w:color w:val="000000"/>
        </w:rPr>
        <w:t>% и что время достижения 63</w:t>
      </w:r>
      <w:r w:rsidR="00FC5AB9">
        <w:rPr>
          <w:rFonts w:ascii="Arial" w:hAnsi="Arial" w:cs="Arial"/>
          <w:color w:val="000000"/>
        </w:rPr>
        <w:t xml:space="preserve"> </w:t>
      </w:r>
      <w:r w:rsidRPr="000F7C8B">
        <w:rPr>
          <w:rFonts w:ascii="Arial" w:hAnsi="Arial" w:cs="Arial"/>
          <w:color w:val="000000"/>
        </w:rPr>
        <w:t xml:space="preserve">% значения установившегося тока равно трети значения, </w:t>
      </w:r>
      <w:r w:rsidR="00FC5AB9">
        <w:rPr>
          <w:rFonts w:ascii="Arial" w:hAnsi="Arial" w:cs="Arial"/>
          <w:color w:val="000000"/>
        </w:rPr>
        <w:t xml:space="preserve">приведенного </w:t>
      </w:r>
      <w:r w:rsidRPr="000F7C8B">
        <w:rPr>
          <w:rFonts w:ascii="Arial" w:hAnsi="Arial" w:cs="Arial"/>
          <w:color w:val="000000"/>
        </w:rPr>
        <w:t>в таблице С.1, ±20</w:t>
      </w:r>
      <w:r w:rsidR="00FC5AB9">
        <w:rPr>
          <w:rFonts w:ascii="Arial" w:hAnsi="Arial" w:cs="Arial"/>
          <w:color w:val="000000"/>
        </w:rPr>
        <w:t xml:space="preserve"> </w:t>
      </w:r>
      <w:r w:rsidRPr="000F7C8B">
        <w:rPr>
          <w:rFonts w:ascii="Arial" w:hAnsi="Arial" w:cs="Arial"/>
          <w:color w:val="000000"/>
        </w:rPr>
        <w:t xml:space="preserve">%. </w:t>
      </w:r>
    </w:p>
    <w:p w14:paraId="6CEC1F0D" w14:textId="77777777" w:rsidR="00B7612F" w:rsidRPr="000F7C8B" w:rsidRDefault="00B7612F" w:rsidP="000F7C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1FABCB9F" w14:textId="32ED1ACF" w:rsidR="000869C7" w:rsidRPr="000F7C8B" w:rsidRDefault="00907710" w:rsidP="0022428B">
      <w:pPr>
        <w:widowControl w:val="0"/>
        <w:spacing w:after="0" w:line="360" w:lineRule="auto"/>
        <w:jc w:val="both"/>
        <w:rPr>
          <w:rFonts w:ascii="Arial" w:eastAsia="Arial" w:hAnsi="Arial" w:cs="Arial"/>
          <w:lang w:eastAsia="ru-RU"/>
        </w:rPr>
      </w:pPr>
      <w:r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D2A5635" wp14:editId="0DC3B11B">
                <wp:simplePos x="0" y="0"/>
                <wp:positionH relativeFrom="column">
                  <wp:posOffset>-238760</wp:posOffset>
                </wp:positionH>
                <wp:positionV relativeFrom="paragraph">
                  <wp:posOffset>630555</wp:posOffset>
                </wp:positionV>
                <wp:extent cx="844550" cy="9525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97078" w14:textId="1081D5C2" w:rsidR="008C099D" w:rsidRPr="003756BF" w:rsidRDefault="008C099D" w:rsidP="0090771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</w:pPr>
                            <w:r w:rsidRPr="00276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</w:t>
                            </w:r>
                            <w:r w:rsidRPr="003756B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I</w:t>
                            </w:r>
                            <w:r w:rsidRPr="003756BF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e</w:t>
                            </w:r>
                          </w:p>
                          <w:p w14:paraId="10AC5F73" w14:textId="43628D87" w:rsidR="008C099D" w:rsidRPr="00276814" w:rsidRDefault="008C099D" w:rsidP="0090771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756B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cos φ ≈ 0</w:t>
                            </w:r>
                            <w:r w:rsidRPr="003756B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5FF52F96" w14:textId="77777777" w:rsidR="008C099D" w:rsidRDefault="008C0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A5635" id="Надпись 26" o:spid="_x0000_s1044" type="#_x0000_t202" style="position:absolute;left:0;text-align:left;margin-left:-18.8pt;margin-top:49.65pt;width:66.5pt;height: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" fillcolor="white [3201]" stroked="f" strokeweight=".5pt">
                <v:textbox>
                  <w:txbxContent>
                    <w:p w14:paraId="01897078" w14:textId="1081D5C2" w:rsidR="008C099D" w:rsidRPr="003756BF" w:rsidRDefault="008C099D" w:rsidP="0090771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  <w:lang w:val="en-US"/>
                        </w:rPr>
                      </w:pPr>
                      <w:r w:rsidRPr="00276814">
                        <w:rPr>
                          <w:rFonts w:ascii="Arial" w:hAnsi="Arial" w:cs="Arial"/>
                          <w:sz w:val="18"/>
                          <w:szCs w:val="18"/>
                        </w:rPr>
                        <w:t>10</w:t>
                      </w:r>
                      <w:r w:rsidRPr="003756BF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I</w:t>
                      </w:r>
                      <w:r w:rsidRPr="003756BF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  <w:lang w:val="en-US"/>
                        </w:rPr>
                        <w:t>e</w:t>
                      </w:r>
                    </w:p>
                    <w:p w14:paraId="10AC5F73" w14:textId="43628D87" w:rsidR="008C099D" w:rsidRPr="00276814" w:rsidRDefault="008C099D" w:rsidP="0090771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756B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cos φ ≈ 0</w:t>
                      </w:r>
                      <w:r w:rsidRPr="003756BF"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7</w:t>
                      </w:r>
                    </w:p>
                    <w:p w14:paraId="5FF52F96" w14:textId="77777777" w:rsidR="008C099D" w:rsidRDefault="008C099D"/>
                  </w:txbxContent>
                </v:textbox>
              </v:shape>
            </w:pict>
          </mc:Fallback>
        </mc:AlternateContent>
      </w:r>
      <w:r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57DA67A" wp14:editId="7D931BD7">
                <wp:simplePos x="0" y="0"/>
                <wp:positionH relativeFrom="column">
                  <wp:posOffset>1545590</wp:posOffset>
                </wp:positionH>
                <wp:positionV relativeFrom="paragraph">
                  <wp:posOffset>363855</wp:posOffset>
                </wp:positionV>
                <wp:extent cx="916940" cy="38735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4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405544" w14:textId="77777777" w:rsidR="008C099D" w:rsidRPr="003756BF" w:rsidRDefault="008C099D" w:rsidP="0090771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</w:pPr>
                            <w:r w:rsidRPr="003756B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I</w:t>
                            </w:r>
                            <w:r w:rsidRPr="003756BF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e</w:t>
                            </w:r>
                          </w:p>
                          <w:p w14:paraId="5113F608" w14:textId="77777777" w:rsidR="008C099D" w:rsidRPr="003756BF" w:rsidRDefault="008C099D" w:rsidP="0090771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756B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cos φ ≈ 0</w:t>
                            </w:r>
                            <w:r w:rsidRPr="003756B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3756B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</w:p>
                          <w:p w14:paraId="2FA108D6" w14:textId="77777777" w:rsidR="008C099D" w:rsidRDefault="008C0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DA67A" id="Надпись 25" o:spid="_x0000_s1045" type="#_x0000_t202" style="position:absolute;left:0;text-align:left;margin-left:121.7pt;margin-top:28.65pt;width:72.2pt;height:30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" fillcolor="white [3201]" stroked="f" strokeweight=".5pt">
                <v:textbox>
                  <w:txbxContent>
                    <w:p w14:paraId="3A405544" w14:textId="77777777" w:rsidR="008C099D" w:rsidRPr="003756BF" w:rsidRDefault="008C099D" w:rsidP="0090771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  <w:lang w:val="en-US"/>
                        </w:rPr>
                      </w:pPr>
                      <w:r w:rsidRPr="003756BF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I</w:t>
                      </w:r>
                      <w:r w:rsidRPr="003756BF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  <w:lang w:val="en-US"/>
                        </w:rPr>
                        <w:t>e</w:t>
                      </w:r>
                    </w:p>
                    <w:p w14:paraId="5113F608" w14:textId="77777777" w:rsidR="008C099D" w:rsidRPr="003756BF" w:rsidRDefault="008C099D" w:rsidP="0090771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3756B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cos φ ≈ 0</w:t>
                      </w:r>
                      <w:r w:rsidRPr="003756BF"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r w:rsidRPr="003756B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4</w:t>
                      </w:r>
                    </w:p>
                    <w:p w14:paraId="2FA108D6" w14:textId="77777777" w:rsidR="008C099D" w:rsidRDefault="008C099D"/>
                  </w:txbxContent>
                </v:textbox>
              </v:shape>
            </w:pict>
          </mc:Fallback>
        </mc:AlternateContent>
      </w:r>
      <w:r w:rsidR="00FC5AB9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51B7691" wp14:editId="5C2F7D49">
                <wp:simplePos x="0" y="0"/>
                <wp:positionH relativeFrom="column">
                  <wp:posOffset>4777740</wp:posOffset>
                </wp:positionH>
                <wp:positionV relativeFrom="paragraph">
                  <wp:posOffset>97155</wp:posOffset>
                </wp:positionV>
                <wp:extent cx="990600" cy="60960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43619E" w14:textId="67D8E413" w:rsidR="008C099D" w:rsidRPr="00276814" w:rsidRDefault="008C099D" w:rsidP="0027681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</w:pPr>
                            <w:r w:rsidRPr="00276814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I</w:t>
                            </w:r>
                            <w:r w:rsidRPr="00276814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e</w:t>
                            </w:r>
                          </w:p>
                          <w:p w14:paraId="06B2A338" w14:textId="500FDF68" w:rsidR="008C099D" w:rsidRPr="00276814" w:rsidRDefault="008C099D" w:rsidP="0027681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7681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cos φ ≈ 0</w:t>
                            </w:r>
                            <w:r w:rsidRPr="0027681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27681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B7691" id="Надпись 23" o:spid="_x0000_s1046" type="#_x0000_t202" style="position:absolute;left:0;text-align:left;margin-left:376.2pt;margin-top:7.65pt;width:78pt;height:4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" fillcolor="white [3201]" stroked="f" strokeweight=".5pt">
                <v:textbox>
                  <w:txbxContent>
                    <w:p w14:paraId="2443619E" w14:textId="67D8E413" w:rsidR="008C099D" w:rsidRPr="00276814" w:rsidRDefault="008C099D" w:rsidP="0027681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  <w:lang w:val="en-US"/>
                        </w:rPr>
                      </w:pPr>
                      <w:r w:rsidRPr="00276814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I</w:t>
                      </w:r>
                      <w:r w:rsidRPr="00276814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  <w:lang w:val="en-US"/>
                        </w:rPr>
                        <w:t>e</w:t>
                      </w:r>
                    </w:p>
                    <w:p w14:paraId="06B2A338" w14:textId="500FDF68" w:rsidR="008C099D" w:rsidRPr="00276814" w:rsidRDefault="008C099D" w:rsidP="0027681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276814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cos φ ≈ 0</w:t>
                      </w:r>
                      <w:r w:rsidRPr="00276814"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r w:rsidRPr="00276814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2428B" w:rsidRPr="00F12C46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drawing>
          <wp:inline distT="0" distB="0" distL="0" distR="0" wp14:anchorId="4C289975" wp14:editId="01433F5A">
            <wp:extent cx="6031230" cy="2390886"/>
            <wp:effectExtent l="0" t="0" r="7620" b="9525"/>
            <wp:docPr id="144" name="Рисунок 14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39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f0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4"/>
        <w:gridCol w:w="2116"/>
        <w:gridCol w:w="3513"/>
      </w:tblGrid>
      <w:tr w:rsidR="00DD6E1D" w:rsidRPr="00DD6E1D" w14:paraId="4E8143D7" w14:textId="5691C9FE" w:rsidTr="00DD6E1D">
        <w:tc>
          <w:tcPr>
            <w:tcW w:w="2977" w:type="dxa"/>
          </w:tcPr>
          <w:p w14:paraId="2DAB5084" w14:textId="255BF384" w:rsidR="00DD6E1D" w:rsidRPr="004D342F" w:rsidRDefault="00DD6E1D" w:rsidP="00DD6E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D342F">
              <w:rPr>
                <w:rFonts w:ascii="Arial" w:eastAsia="Arial" w:hAnsi="Arial" w:cs="Arial"/>
              </w:rPr>
              <w:t>Рисунок C.1 – Нормальная схема (см. C.3.2.2)</w:t>
            </w:r>
          </w:p>
        </w:tc>
        <w:tc>
          <w:tcPr>
            <w:tcW w:w="2133" w:type="dxa"/>
          </w:tcPr>
          <w:p w14:paraId="203C9087" w14:textId="77777777" w:rsidR="00DD6E1D" w:rsidRDefault="00DD6E1D" w:rsidP="000869C7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532" w:type="dxa"/>
          </w:tcPr>
          <w:p w14:paraId="57678EA5" w14:textId="43A08E2D" w:rsidR="00DD6E1D" w:rsidRPr="004D342F" w:rsidRDefault="00DD6E1D" w:rsidP="00DD6E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D342F">
              <w:rPr>
                <w:rFonts w:ascii="Arial" w:eastAsia="Arial" w:hAnsi="Arial" w:cs="Arial"/>
              </w:rPr>
              <w:t xml:space="preserve">Рисунок </w:t>
            </w:r>
            <w:r w:rsidRPr="004D342F">
              <w:rPr>
                <w:rFonts w:ascii="Arial" w:eastAsia="Arial" w:hAnsi="Arial" w:cs="Arial"/>
                <w:lang w:val="en-US"/>
              </w:rPr>
              <w:t>C</w:t>
            </w:r>
            <w:r w:rsidRPr="004D342F">
              <w:rPr>
                <w:rFonts w:ascii="Arial" w:eastAsia="Arial" w:hAnsi="Arial" w:cs="Arial"/>
              </w:rPr>
              <w:t>.2 – Упрощенная схема</w:t>
            </w:r>
          </w:p>
          <w:p w14:paraId="31FF042C" w14:textId="3AD82E5A" w:rsidR="00DD6E1D" w:rsidRPr="00DD6E1D" w:rsidRDefault="00DD6E1D" w:rsidP="00DD6E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D342F">
              <w:rPr>
                <w:rFonts w:ascii="Arial" w:eastAsia="Arial" w:hAnsi="Arial" w:cs="Arial"/>
              </w:rPr>
              <w:t xml:space="preserve">(см. </w:t>
            </w:r>
            <w:r w:rsidRPr="004D342F">
              <w:rPr>
                <w:rFonts w:ascii="Arial" w:eastAsia="Arial" w:hAnsi="Arial" w:cs="Arial"/>
                <w:lang w:val="en-US"/>
              </w:rPr>
              <w:t>C</w:t>
            </w:r>
            <w:r w:rsidRPr="004D342F">
              <w:rPr>
                <w:rFonts w:ascii="Arial" w:eastAsia="Arial" w:hAnsi="Arial" w:cs="Arial"/>
              </w:rPr>
              <w:t>.3.2.2)</w:t>
            </w:r>
          </w:p>
        </w:tc>
      </w:tr>
    </w:tbl>
    <w:p w14:paraId="1E507B19" w14:textId="7DFB0C96" w:rsidR="000869C7" w:rsidRPr="00DD6E1D" w:rsidRDefault="000869C7" w:rsidP="000869C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</w:p>
    <w:p w14:paraId="48ACD62A" w14:textId="64C83EED" w:rsidR="00DD6E1D" w:rsidRDefault="00DD6E1D">
      <w:pPr>
        <w:rPr>
          <w:rFonts w:ascii="Arial" w:eastAsia="Arial" w:hAnsi="Arial" w:cs="Arial"/>
          <w:lang w:eastAsia="ru-RU"/>
        </w:rPr>
      </w:pPr>
      <w:r>
        <w:rPr>
          <w:rFonts w:ascii="Arial" w:eastAsia="Arial" w:hAnsi="Arial" w:cs="Arial"/>
          <w:lang w:eastAsia="ru-RU"/>
        </w:rPr>
        <w:br w:type="page"/>
      </w:r>
    </w:p>
    <w:p w14:paraId="26F00748" w14:textId="0B4A024E" w:rsidR="00DD6E1D" w:rsidRPr="00987F6A" w:rsidRDefault="00DD6E1D" w:rsidP="00DD6E1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  <w:lang w:val="en-US"/>
        </w:rPr>
        <w:t>D</w:t>
      </w:r>
      <w:r w:rsidRPr="00987F6A">
        <w:rPr>
          <w:rFonts w:ascii="Arial" w:hAnsi="Arial"/>
          <w:b/>
          <w:sz w:val="24"/>
          <w:szCs w:val="24"/>
        </w:rPr>
        <w:br/>
      </w:r>
      <w:r w:rsidRPr="004D342F">
        <w:rPr>
          <w:rFonts w:ascii="Arial" w:hAnsi="Arial"/>
          <w:b/>
          <w:sz w:val="24"/>
          <w:szCs w:val="24"/>
        </w:rPr>
        <w:t>(обязательное)</w:t>
      </w:r>
      <w:r w:rsidRPr="004D342F">
        <w:rPr>
          <w:rFonts w:ascii="Arial" w:hAnsi="Arial" w:cs="Arial"/>
          <w:b/>
          <w:sz w:val="24"/>
          <w:szCs w:val="24"/>
        </w:rPr>
        <w:br/>
      </w:r>
      <w:r w:rsidR="000A08FA" w:rsidRPr="000A08FA">
        <w:rPr>
          <w:rFonts w:ascii="Arial" w:hAnsi="Arial" w:cs="Arial"/>
          <w:b/>
          <w:bCs/>
          <w:color w:val="000000"/>
          <w:sz w:val="24"/>
          <w:szCs w:val="24"/>
        </w:rPr>
        <w:t xml:space="preserve">Дополнительные требования к магнитным </w:t>
      </w:r>
      <w:r w:rsidR="00033C8C">
        <w:rPr>
          <w:rFonts w:ascii="Arial" w:hAnsi="Arial" w:cs="Arial"/>
          <w:b/>
          <w:bCs/>
          <w:color w:val="000000"/>
          <w:sz w:val="24"/>
          <w:szCs w:val="24"/>
        </w:rPr>
        <w:t>выключателям</w:t>
      </w:r>
      <w:r w:rsidR="000A08FA" w:rsidRPr="000A08FA">
        <w:rPr>
          <w:rFonts w:ascii="Arial" w:hAnsi="Arial" w:cs="Arial"/>
          <w:b/>
          <w:bCs/>
          <w:color w:val="000000"/>
          <w:sz w:val="24"/>
          <w:szCs w:val="24"/>
        </w:rPr>
        <w:t xml:space="preserve"> с герконовым контактом</w:t>
      </w:r>
      <w:r w:rsidRPr="00987F6A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14:paraId="76FA66ED" w14:textId="77777777" w:rsidR="00AC09BF" w:rsidRDefault="00AC09BF" w:rsidP="000A08F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pacing w:val="20"/>
          <w:sz w:val="16"/>
          <w:szCs w:val="16"/>
          <w:lang w:eastAsia="ru-RU"/>
        </w:rPr>
      </w:pPr>
    </w:p>
    <w:p w14:paraId="3AE43372" w14:textId="6865B00B" w:rsidR="000A08FA" w:rsidRPr="000A08FA" w:rsidRDefault="00AC09BF" w:rsidP="000A08F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16"/>
          <w:szCs w:val="16"/>
          <w:lang w:eastAsia="ru-RU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0A08FA" w:rsidRPr="000A08FA">
        <w:rPr>
          <w:rFonts w:ascii="Arial" w:eastAsia="Arial" w:hAnsi="Arial" w:cs="Arial"/>
          <w:sz w:val="16"/>
          <w:szCs w:val="16"/>
          <w:lang w:eastAsia="ru-RU"/>
        </w:rPr>
        <w:t xml:space="preserve">Нумерация Приложения D основана на нумерации </w:t>
      </w:r>
      <w:r w:rsidR="00907710">
        <w:rPr>
          <w:rFonts w:ascii="Arial" w:eastAsia="Arial" w:hAnsi="Arial" w:cs="Arial"/>
          <w:sz w:val="16"/>
          <w:szCs w:val="16"/>
          <w:lang w:eastAsia="ru-RU"/>
        </w:rPr>
        <w:t>настоящего</w:t>
      </w:r>
      <w:r w:rsidR="00907710" w:rsidRPr="000A08FA">
        <w:rPr>
          <w:rFonts w:ascii="Arial" w:eastAsia="Arial" w:hAnsi="Arial" w:cs="Arial"/>
          <w:sz w:val="16"/>
          <w:szCs w:val="16"/>
          <w:lang w:eastAsia="ru-RU"/>
        </w:rPr>
        <w:t xml:space="preserve"> </w:t>
      </w:r>
      <w:r w:rsidR="000A08FA" w:rsidRPr="000A08FA">
        <w:rPr>
          <w:rFonts w:ascii="Arial" w:eastAsia="Arial" w:hAnsi="Arial" w:cs="Arial"/>
          <w:sz w:val="16"/>
          <w:szCs w:val="16"/>
          <w:lang w:eastAsia="ru-RU"/>
        </w:rPr>
        <w:t>стандарта.</w:t>
      </w:r>
    </w:p>
    <w:p w14:paraId="71230221" w14:textId="5A23BD23" w:rsidR="000869C7" w:rsidRDefault="000A08FA" w:rsidP="000A08F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0A08FA">
        <w:rPr>
          <w:rFonts w:ascii="Arial" w:eastAsia="Arial" w:hAnsi="Arial" w:cs="Arial"/>
          <w:b/>
          <w:lang w:eastAsia="ru-RU"/>
        </w:rPr>
        <w:t>D.1 Общие положения</w:t>
      </w:r>
    </w:p>
    <w:p w14:paraId="281BBCAF" w14:textId="15FC5B3D" w:rsidR="000A08FA" w:rsidRDefault="00907710" w:rsidP="000A08F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>
        <w:rPr>
          <w:rFonts w:ascii="Arial" w:eastAsia="Arial" w:hAnsi="Arial" w:cs="Arial"/>
          <w:lang w:eastAsia="ru-RU"/>
        </w:rPr>
        <w:t>Положения приложения</w:t>
      </w:r>
      <w:r w:rsidR="000A08FA" w:rsidRPr="000A08FA">
        <w:rPr>
          <w:rFonts w:ascii="Arial" w:eastAsia="Arial" w:hAnsi="Arial" w:cs="Arial"/>
          <w:lang w:eastAsia="ru-RU"/>
        </w:rPr>
        <w:t xml:space="preserve"> D </w:t>
      </w:r>
      <w:r w:rsidRPr="000A08FA">
        <w:rPr>
          <w:rFonts w:ascii="Arial" w:eastAsia="Arial" w:hAnsi="Arial" w:cs="Arial"/>
          <w:lang w:eastAsia="ru-RU"/>
        </w:rPr>
        <w:t>примен</w:t>
      </w:r>
      <w:r>
        <w:rPr>
          <w:rFonts w:ascii="Arial" w:eastAsia="Arial" w:hAnsi="Arial" w:cs="Arial"/>
          <w:lang w:eastAsia="ru-RU"/>
        </w:rPr>
        <w:t xml:space="preserve">ены </w:t>
      </w:r>
      <w:r w:rsidR="000A08FA" w:rsidRPr="000A08FA">
        <w:rPr>
          <w:rFonts w:ascii="Arial" w:eastAsia="Arial" w:hAnsi="Arial" w:cs="Arial"/>
          <w:lang w:eastAsia="ru-RU"/>
        </w:rPr>
        <w:t xml:space="preserve">к </w:t>
      </w:r>
      <w:r w:rsidR="002761AD">
        <w:rPr>
          <w:rFonts w:ascii="Arial" w:eastAsia="Arial" w:hAnsi="Arial" w:cs="Arial"/>
          <w:lang w:eastAsia="ru-RU"/>
        </w:rPr>
        <w:t>аппаратам для</w:t>
      </w:r>
      <w:r w:rsidR="000A08FA" w:rsidRPr="000A08FA">
        <w:rPr>
          <w:rFonts w:ascii="Arial" w:eastAsia="Arial" w:hAnsi="Arial" w:cs="Arial"/>
          <w:lang w:eastAsia="ru-RU"/>
        </w:rPr>
        <w:t xml:space="preserve"> цепей управления промышленного назначения, включающим элементы коммутации герконовых контактов, управляемые постоянными магнитами, соленоидами или другими магнитными источниками. Эти устройства также должны соответствовать требованиям настоящего </w:t>
      </w:r>
      <w:r w:rsidR="002761AD">
        <w:rPr>
          <w:rFonts w:ascii="Arial" w:eastAsia="Arial" w:hAnsi="Arial" w:cs="Arial"/>
          <w:lang w:eastAsia="ru-RU"/>
        </w:rPr>
        <w:t>стандарта</w:t>
      </w:r>
      <w:r w:rsidR="000A08FA" w:rsidRPr="000A08FA">
        <w:rPr>
          <w:rFonts w:ascii="Arial" w:eastAsia="Arial" w:hAnsi="Arial" w:cs="Arial"/>
          <w:lang w:eastAsia="ru-RU"/>
        </w:rPr>
        <w:t xml:space="preserve">. Целью </w:t>
      </w:r>
      <w:r>
        <w:rPr>
          <w:rFonts w:ascii="Arial" w:eastAsia="Arial" w:hAnsi="Arial" w:cs="Arial"/>
          <w:lang w:eastAsia="ru-RU"/>
        </w:rPr>
        <w:t>п</w:t>
      </w:r>
      <w:r w:rsidRPr="000A08FA">
        <w:rPr>
          <w:rFonts w:ascii="Arial" w:eastAsia="Arial" w:hAnsi="Arial" w:cs="Arial"/>
          <w:lang w:eastAsia="ru-RU"/>
        </w:rPr>
        <w:t xml:space="preserve">риложения </w:t>
      </w:r>
      <w:r w:rsidR="000A08FA" w:rsidRPr="000A08FA">
        <w:rPr>
          <w:rFonts w:ascii="Arial" w:eastAsia="Arial" w:hAnsi="Arial" w:cs="Arial"/>
          <w:lang w:eastAsia="ru-RU"/>
        </w:rPr>
        <w:t xml:space="preserve">D является установление дополнительных требований к магнитным переключателям герконовых контактов, которые не содержатся в настоящем </w:t>
      </w:r>
      <w:r w:rsidR="002761AD">
        <w:rPr>
          <w:rFonts w:ascii="Arial" w:eastAsia="Arial" w:hAnsi="Arial" w:cs="Arial"/>
          <w:lang w:eastAsia="ru-RU"/>
        </w:rPr>
        <w:t>стандарте</w:t>
      </w:r>
      <w:r w:rsidR="000A08FA" w:rsidRPr="000A08FA">
        <w:rPr>
          <w:rFonts w:ascii="Arial" w:eastAsia="Arial" w:hAnsi="Arial" w:cs="Arial"/>
          <w:lang w:eastAsia="ru-RU"/>
        </w:rPr>
        <w:t>.</w:t>
      </w:r>
    </w:p>
    <w:p w14:paraId="78DD97C3" w14:textId="77777777" w:rsidR="002761AD" w:rsidRPr="002761AD" w:rsidRDefault="002761AD" w:rsidP="002761A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2761AD">
        <w:rPr>
          <w:rFonts w:ascii="Arial" w:eastAsia="Arial" w:hAnsi="Arial" w:cs="Arial"/>
          <w:b/>
          <w:lang w:eastAsia="ru-RU"/>
        </w:rPr>
        <w:t>D.4 Классификация</w:t>
      </w:r>
    </w:p>
    <w:p w14:paraId="6814014F" w14:textId="7BF3260C" w:rsidR="002761AD" w:rsidRPr="002761AD" w:rsidRDefault="00907710" w:rsidP="002761A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>
        <w:rPr>
          <w:rFonts w:ascii="Arial" w:eastAsia="Arial" w:hAnsi="Arial" w:cs="Arial"/>
          <w:lang w:eastAsia="ru-RU"/>
        </w:rPr>
        <w:t>Раздел</w:t>
      </w:r>
      <w:r w:rsidRPr="002761AD">
        <w:rPr>
          <w:rFonts w:ascii="Arial" w:eastAsia="Arial" w:hAnsi="Arial" w:cs="Arial"/>
          <w:lang w:eastAsia="ru-RU"/>
        </w:rPr>
        <w:t xml:space="preserve"> </w:t>
      </w:r>
      <w:r w:rsidR="002761AD" w:rsidRPr="002761AD">
        <w:rPr>
          <w:rFonts w:ascii="Arial" w:eastAsia="Arial" w:hAnsi="Arial" w:cs="Arial"/>
          <w:lang w:eastAsia="ru-RU"/>
        </w:rPr>
        <w:t>4 применя</w:t>
      </w:r>
      <w:r w:rsidR="002761AD">
        <w:rPr>
          <w:rFonts w:ascii="Arial" w:eastAsia="Arial" w:hAnsi="Arial" w:cs="Arial"/>
          <w:lang w:eastAsia="ru-RU"/>
        </w:rPr>
        <w:t>ют</w:t>
      </w:r>
      <w:r w:rsidR="002761AD" w:rsidRPr="002761AD">
        <w:rPr>
          <w:rFonts w:ascii="Arial" w:eastAsia="Arial" w:hAnsi="Arial" w:cs="Arial"/>
          <w:lang w:eastAsia="ru-RU"/>
        </w:rPr>
        <w:t xml:space="preserve"> с </w:t>
      </w:r>
      <w:r>
        <w:rPr>
          <w:rFonts w:ascii="Arial" w:eastAsia="Arial" w:hAnsi="Arial" w:cs="Arial"/>
          <w:lang w:eastAsia="ru-RU"/>
        </w:rPr>
        <w:t>нижеприведенным</w:t>
      </w:r>
      <w:r w:rsidRPr="002761AD">
        <w:rPr>
          <w:rFonts w:ascii="Arial" w:eastAsia="Arial" w:hAnsi="Arial" w:cs="Arial"/>
          <w:lang w:eastAsia="ru-RU"/>
        </w:rPr>
        <w:t xml:space="preserve"> </w:t>
      </w:r>
      <w:r w:rsidR="002761AD" w:rsidRPr="002761AD">
        <w:rPr>
          <w:rFonts w:ascii="Arial" w:eastAsia="Arial" w:hAnsi="Arial" w:cs="Arial"/>
          <w:lang w:eastAsia="ru-RU"/>
        </w:rPr>
        <w:t>дополнением.</w:t>
      </w:r>
    </w:p>
    <w:p w14:paraId="71FC7755" w14:textId="23F401FE" w:rsidR="000A08FA" w:rsidRDefault="002761AD" w:rsidP="002761AD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2761AD">
        <w:rPr>
          <w:rFonts w:ascii="Arial" w:eastAsia="Arial" w:hAnsi="Arial" w:cs="Arial"/>
          <w:lang w:eastAsia="ru-RU"/>
        </w:rPr>
        <w:t xml:space="preserve">Герконовые магнитные выключатели также могут быть классифицированы в соответствии с </w:t>
      </w:r>
      <w:r w:rsidR="00907710">
        <w:rPr>
          <w:rFonts w:ascii="Arial" w:eastAsia="Arial" w:hAnsi="Arial" w:cs="Arial"/>
          <w:lang w:eastAsia="ru-RU"/>
        </w:rPr>
        <w:t>разделом</w:t>
      </w:r>
      <w:r w:rsidR="00907710" w:rsidRPr="002761AD">
        <w:rPr>
          <w:rFonts w:ascii="Arial" w:eastAsia="Arial" w:hAnsi="Arial" w:cs="Arial"/>
          <w:lang w:eastAsia="ru-RU"/>
        </w:rPr>
        <w:t xml:space="preserve"> </w:t>
      </w:r>
      <w:r w:rsidRPr="002761AD">
        <w:rPr>
          <w:rFonts w:ascii="Arial" w:eastAsia="Arial" w:hAnsi="Arial" w:cs="Arial"/>
          <w:lang w:eastAsia="ru-RU"/>
        </w:rPr>
        <w:t>4</w:t>
      </w:r>
      <w:r>
        <w:rPr>
          <w:rFonts w:ascii="Arial" w:eastAsia="Arial" w:hAnsi="Arial" w:cs="Arial"/>
          <w:lang w:eastAsia="ru-RU"/>
        </w:rPr>
        <w:t xml:space="preserve"> </w:t>
      </w:r>
      <w:r w:rsidRPr="002761AD">
        <w:rPr>
          <w:rFonts w:ascii="Arial" w:eastAsia="Arial" w:hAnsi="Arial" w:cs="Arial"/>
          <w:lang w:eastAsia="ru-RU"/>
        </w:rPr>
        <w:t>IEC 60947</w:t>
      </w:r>
      <w:r w:rsidRPr="002761AD">
        <w:rPr>
          <w:rFonts w:ascii="Cambria Math" w:eastAsia="Arial" w:hAnsi="Cambria Math" w:cs="Cambria Math"/>
          <w:lang w:eastAsia="ru-RU"/>
        </w:rPr>
        <w:t>‑</w:t>
      </w:r>
      <w:r w:rsidRPr="002761AD">
        <w:rPr>
          <w:rFonts w:ascii="Arial" w:eastAsia="Arial" w:hAnsi="Arial" w:cs="Arial"/>
          <w:lang w:eastAsia="ru-RU"/>
        </w:rPr>
        <w:t>5</w:t>
      </w:r>
      <w:r w:rsidRPr="002761AD">
        <w:rPr>
          <w:rFonts w:ascii="Cambria Math" w:eastAsia="Arial" w:hAnsi="Cambria Math" w:cs="Cambria Math"/>
          <w:lang w:eastAsia="ru-RU"/>
        </w:rPr>
        <w:t>‑</w:t>
      </w:r>
      <w:r w:rsidRPr="002761AD">
        <w:rPr>
          <w:rFonts w:ascii="Arial" w:eastAsia="Arial" w:hAnsi="Arial" w:cs="Arial"/>
          <w:lang w:eastAsia="ru-RU"/>
        </w:rPr>
        <w:t>2:2019.</w:t>
      </w:r>
    </w:p>
    <w:p w14:paraId="6091B8A5" w14:textId="77777777" w:rsidR="00CE58C0" w:rsidRPr="00CE58C0" w:rsidRDefault="00CE58C0" w:rsidP="00CE58C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CE58C0">
        <w:rPr>
          <w:rFonts w:ascii="Arial" w:eastAsia="Arial" w:hAnsi="Arial" w:cs="Arial"/>
          <w:b/>
          <w:lang w:eastAsia="ru-RU"/>
        </w:rPr>
        <w:t>D.5 Характеристики</w:t>
      </w:r>
    </w:p>
    <w:p w14:paraId="51656E7A" w14:textId="089B0935" w:rsidR="00CE58C0" w:rsidRPr="00CE58C0" w:rsidRDefault="00907710" w:rsidP="00CE58C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>
        <w:rPr>
          <w:rFonts w:ascii="Arial" w:eastAsia="Arial" w:hAnsi="Arial" w:cs="Arial"/>
          <w:lang w:eastAsia="ru-RU"/>
        </w:rPr>
        <w:t>Раздел</w:t>
      </w:r>
      <w:r w:rsidRPr="00CE58C0">
        <w:rPr>
          <w:rFonts w:ascii="Arial" w:eastAsia="Arial" w:hAnsi="Arial" w:cs="Arial"/>
          <w:lang w:eastAsia="ru-RU"/>
        </w:rPr>
        <w:t xml:space="preserve"> </w:t>
      </w:r>
      <w:r w:rsidR="00CE58C0" w:rsidRPr="00CE58C0">
        <w:rPr>
          <w:rFonts w:ascii="Arial" w:eastAsia="Arial" w:hAnsi="Arial" w:cs="Arial"/>
          <w:lang w:eastAsia="ru-RU"/>
        </w:rPr>
        <w:t>5 применя</w:t>
      </w:r>
      <w:r w:rsidR="00CE58C0">
        <w:rPr>
          <w:rFonts w:ascii="Arial" w:eastAsia="Arial" w:hAnsi="Arial" w:cs="Arial"/>
          <w:lang w:eastAsia="ru-RU"/>
        </w:rPr>
        <w:t>ют</w:t>
      </w:r>
      <w:r w:rsidR="00CE58C0" w:rsidRPr="00CE58C0">
        <w:rPr>
          <w:rFonts w:ascii="Arial" w:eastAsia="Arial" w:hAnsi="Arial" w:cs="Arial"/>
          <w:lang w:eastAsia="ru-RU"/>
        </w:rPr>
        <w:t xml:space="preserve"> </w:t>
      </w:r>
      <w:r>
        <w:rPr>
          <w:rFonts w:ascii="Arial" w:eastAsia="Arial" w:hAnsi="Arial" w:cs="Arial"/>
          <w:lang w:eastAsia="ru-RU"/>
        </w:rPr>
        <w:t>с нижеприведенными</w:t>
      </w:r>
      <w:r w:rsidR="00CE58C0" w:rsidRPr="00CE58C0">
        <w:rPr>
          <w:rFonts w:ascii="Arial" w:eastAsia="Arial" w:hAnsi="Arial" w:cs="Arial"/>
          <w:lang w:eastAsia="ru-RU"/>
        </w:rPr>
        <w:t xml:space="preserve"> изменениями.</w:t>
      </w:r>
    </w:p>
    <w:p w14:paraId="3B4C24AC" w14:textId="77777777" w:rsidR="00CE58C0" w:rsidRPr="00CB5A58" w:rsidRDefault="00CE58C0" w:rsidP="00CE58C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B5A58">
        <w:rPr>
          <w:rFonts w:ascii="Arial" w:eastAsia="Arial" w:hAnsi="Arial" w:cs="Arial"/>
          <w:lang w:eastAsia="ru-RU"/>
        </w:rPr>
        <w:t>D.5.1.1 Общие положения</w:t>
      </w:r>
    </w:p>
    <w:p w14:paraId="7327B8F7" w14:textId="77777777" w:rsidR="00CE58C0" w:rsidRPr="00CB5A58" w:rsidRDefault="00CE58C0" w:rsidP="00CE58C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B5A58">
        <w:rPr>
          <w:rFonts w:ascii="Arial" w:eastAsia="Arial" w:hAnsi="Arial" w:cs="Arial"/>
          <w:lang w:eastAsia="ru-RU"/>
        </w:rPr>
        <w:t>D.5.1.1.1 Работа герконового магнитного переключателя</w:t>
      </w:r>
    </w:p>
    <w:p w14:paraId="462E4A8E" w14:textId="6D1B5DD3" w:rsidR="000A08FA" w:rsidRDefault="00CE58C0" w:rsidP="00CE58C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E58C0">
        <w:rPr>
          <w:rFonts w:ascii="Arial" w:eastAsia="Arial" w:hAnsi="Arial" w:cs="Arial"/>
          <w:lang w:eastAsia="ru-RU"/>
        </w:rPr>
        <w:t>Выходной сигнал определяется наличием или отсутствием магнитного привода, который</w:t>
      </w:r>
      <w:r>
        <w:rPr>
          <w:rFonts w:ascii="Arial" w:eastAsia="Arial" w:hAnsi="Arial" w:cs="Arial"/>
          <w:lang w:eastAsia="ru-RU"/>
        </w:rPr>
        <w:t xml:space="preserve"> </w:t>
      </w:r>
      <w:r w:rsidRPr="00CE58C0">
        <w:rPr>
          <w:rFonts w:ascii="Arial" w:eastAsia="Arial" w:hAnsi="Arial" w:cs="Arial"/>
          <w:lang w:eastAsia="ru-RU"/>
        </w:rPr>
        <w:t>вызывает изменение магнитного поля в зоне обнаружения.</w:t>
      </w:r>
    </w:p>
    <w:p w14:paraId="7E9AB7CA" w14:textId="77777777" w:rsidR="00CE58C0" w:rsidRPr="00CB5A58" w:rsidRDefault="00CE58C0" w:rsidP="00CE58C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B5A58">
        <w:rPr>
          <w:rFonts w:ascii="Arial" w:eastAsia="Arial" w:hAnsi="Arial" w:cs="Arial"/>
          <w:lang w:eastAsia="ru-RU"/>
        </w:rPr>
        <w:t>D.5.1.1.2 Рабочие расстояния герконового магнитного выключателя</w:t>
      </w:r>
    </w:p>
    <w:p w14:paraId="109CA195" w14:textId="3C120CE7" w:rsidR="00CE58C0" w:rsidRPr="00CE58C0" w:rsidRDefault="00CE58C0" w:rsidP="00CE58C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E58C0">
        <w:rPr>
          <w:rFonts w:ascii="Arial" w:eastAsia="Arial" w:hAnsi="Arial" w:cs="Arial"/>
          <w:lang w:eastAsia="ru-RU"/>
        </w:rPr>
        <w:t xml:space="preserve">Для герконовых магнитных выключателей с отдельным магнитным приводом номинальное рабочее расстояние </w:t>
      </w:r>
      <w:r w:rsidRPr="00CE58C0">
        <w:rPr>
          <w:rFonts w:ascii="Arial" w:eastAsia="Arial" w:hAnsi="Arial" w:cs="Arial"/>
          <w:i/>
          <w:lang w:eastAsia="ru-RU"/>
        </w:rPr>
        <w:t>s</w:t>
      </w:r>
      <w:r w:rsidRPr="00CE58C0">
        <w:rPr>
          <w:rFonts w:ascii="Arial" w:eastAsia="Arial" w:hAnsi="Arial" w:cs="Arial"/>
          <w:vertAlign w:val="subscript"/>
          <w:lang w:eastAsia="ru-RU"/>
        </w:rPr>
        <w:t>n</w:t>
      </w:r>
      <w:r w:rsidRPr="00CE58C0">
        <w:rPr>
          <w:rFonts w:ascii="Arial" w:eastAsia="Arial" w:hAnsi="Arial" w:cs="Arial"/>
          <w:lang w:eastAsia="ru-RU"/>
        </w:rPr>
        <w:t xml:space="preserve"> указ</w:t>
      </w:r>
      <w:r w:rsidR="00383DBA">
        <w:rPr>
          <w:rFonts w:ascii="Arial" w:eastAsia="Arial" w:hAnsi="Arial" w:cs="Arial"/>
          <w:lang w:eastAsia="ru-RU"/>
        </w:rPr>
        <w:t>ывает</w:t>
      </w:r>
      <w:r w:rsidRPr="00CE58C0">
        <w:rPr>
          <w:rFonts w:ascii="Arial" w:eastAsia="Arial" w:hAnsi="Arial" w:cs="Arial"/>
          <w:lang w:eastAsia="ru-RU"/>
        </w:rPr>
        <w:t xml:space="preserve"> </w:t>
      </w:r>
      <w:r w:rsidR="00383DBA" w:rsidRPr="00CE58C0">
        <w:rPr>
          <w:rFonts w:ascii="Arial" w:eastAsia="Arial" w:hAnsi="Arial" w:cs="Arial"/>
          <w:lang w:eastAsia="ru-RU"/>
        </w:rPr>
        <w:t>изготовител</w:t>
      </w:r>
      <w:r w:rsidR="00383DBA">
        <w:rPr>
          <w:rFonts w:ascii="Arial" w:eastAsia="Arial" w:hAnsi="Arial" w:cs="Arial"/>
          <w:lang w:eastAsia="ru-RU"/>
        </w:rPr>
        <w:t>ь</w:t>
      </w:r>
      <w:r w:rsidRPr="00CE58C0">
        <w:rPr>
          <w:rFonts w:ascii="Arial" w:eastAsia="Arial" w:hAnsi="Arial" w:cs="Arial"/>
          <w:lang w:eastAsia="ru-RU"/>
        </w:rPr>
        <w:t>.</w:t>
      </w:r>
    </w:p>
    <w:p w14:paraId="63EF9550" w14:textId="7B547798" w:rsidR="00CE58C0" w:rsidRPr="00CE58C0" w:rsidRDefault="00CE58C0" w:rsidP="00CE58C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E58C0">
        <w:rPr>
          <w:rFonts w:ascii="Arial" w:eastAsia="Arial" w:hAnsi="Arial" w:cs="Arial"/>
          <w:lang w:eastAsia="ru-RU"/>
        </w:rPr>
        <w:t xml:space="preserve">Для кодированных магнитных выключателей гарантированное рабочее расстояние </w:t>
      </w:r>
      <w:r w:rsidRPr="00CE58C0">
        <w:rPr>
          <w:rFonts w:ascii="Arial" w:eastAsia="Arial" w:hAnsi="Arial" w:cs="Arial"/>
          <w:i/>
          <w:lang w:eastAsia="ru-RU"/>
        </w:rPr>
        <w:t>s</w:t>
      </w:r>
      <w:r w:rsidRPr="00CE58C0">
        <w:rPr>
          <w:rFonts w:ascii="Arial" w:eastAsia="Arial" w:hAnsi="Arial" w:cs="Arial"/>
          <w:vertAlign w:val="subscript"/>
          <w:lang w:eastAsia="ru-RU"/>
        </w:rPr>
        <w:t>ao</w:t>
      </w:r>
      <w:r w:rsidRPr="00CE58C0">
        <w:rPr>
          <w:rFonts w:ascii="Arial" w:eastAsia="Arial" w:hAnsi="Arial" w:cs="Arial"/>
          <w:lang w:eastAsia="ru-RU"/>
        </w:rPr>
        <w:t xml:space="preserve"> и гарантированное расстояние </w:t>
      </w:r>
      <w:r>
        <w:rPr>
          <w:rFonts w:ascii="Arial" w:eastAsia="Arial" w:hAnsi="Arial" w:cs="Arial"/>
          <w:lang w:eastAsia="ru-RU"/>
        </w:rPr>
        <w:t>срабатывания</w:t>
      </w:r>
      <w:r w:rsidRPr="00CE58C0">
        <w:rPr>
          <w:rFonts w:ascii="Arial" w:eastAsia="Arial" w:hAnsi="Arial" w:cs="Arial"/>
          <w:lang w:eastAsia="ru-RU"/>
        </w:rPr>
        <w:t xml:space="preserve"> </w:t>
      </w:r>
      <w:r w:rsidRPr="00CE58C0">
        <w:rPr>
          <w:rFonts w:ascii="Arial" w:eastAsia="Arial" w:hAnsi="Arial" w:cs="Arial"/>
          <w:i/>
          <w:lang w:eastAsia="ru-RU"/>
        </w:rPr>
        <w:t>s</w:t>
      </w:r>
      <w:r w:rsidRPr="00CE58C0">
        <w:rPr>
          <w:rFonts w:ascii="Arial" w:eastAsia="Arial" w:hAnsi="Arial" w:cs="Arial"/>
          <w:vertAlign w:val="subscript"/>
          <w:lang w:eastAsia="ru-RU"/>
        </w:rPr>
        <w:t>ar</w:t>
      </w:r>
      <w:r w:rsidRPr="00CE58C0">
        <w:rPr>
          <w:rFonts w:ascii="Arial" w:eastAsia="Arial" w:hAnsi="Arial" w:cs="Arial"/>
          <w:lang w:eastAsia="ru-RU"/>
        </w:rPr>
        <w:t xml:space="preserve"> также указ</w:t>
      </w:r>
      <w:r w:rsidR="00383DBA">
        <w:rPr>
          <w:rFonts w:ascii="Arial" w:eastAsia="Arial" w:hAnsi="Arial" w:cs="Arial"/>
          <w:lang w:eastAsia="ru-RU"/>
        </w:rPr>
        <w:t>ывает</w:t>
      </w:r>
      <w:r w:rsidRPr="00CE58C0">
        <w:rPr>
          <w:rFonts w:ascii="Arial" w:eastAsia="Arial" w:hAnsi="Arial" w:cs="Arial"/>
          <w:lang w:eastAsia="ru-RU"/>
        </w:rPr>
        <w:t xml:space="preserve"> </w:t>
      </w:r>
      <w:r w:rsidR="00383DBA" w:rsidRPr="00CE58C0">
        <w:rPr>
          <w:rFonts w:ascii="Arial" w:eastAsia="Arial" w:hAnsi="Arial" w:cs="Arial"/>
          <w:lang w:eastAsia="ru-RU"/>
        </w:rPr>
        <w:t>изготовител</w:t>
      </w:r>
      <w:r w:rsidR="00383DBA">
        <w:rPr>
          <w:rFonts w:ascii="Arial" w:eastAsia="Arial" w:hAnsi="Arial" w:cs="Arial"/>
          <w:lang w:eastAsia="ru-RU"/>
        </w:rPr>
        <w:t>ь</w:t>
      </w:r>
      <w:r w:rsidRPr="00CE58C0">
        <w:rPr>
          <w:rFonts w:ascii="Arial" w:eastAsia="Arial" w:hAnsi="Arial" w:cs="Arial"/>
          <w:lang w:eastAsia="ru-RU"/>
        </w:rPr>
        <w:t xml:space="preserve">. </w:t>
      </w:r>
    </w:p>
    <w:p w14:paraId="2EB6B361" w14:textId="1C4FE1B9" w:rsidR="00EE43E7" w:rsidRPr="00EE43E7" w:rsidRDefault="00EE43E7" w:rsidP="00EE43E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EE43E7">
        <w:rPr>
          <w:rFonts w:ascii="Arial" w:eastAsia="Arial" w:hAnsi="Arial" w:cs="Arial"/>
          <w:b/>
          <w:lang w:eastAsia="ru-RU"/>
        </w:rPr>
        <w:t xml:space="preserve">D.6 Информация </w:t>
      </w:r>
      <w:r w:rsidR="006A1620">
        <w:rPr>
          <w:rFonts w:ascii="Arial" w:eastAsia="Arial" w:hAnsi="Arial" w:cs="Arial"/>
          <w:b/>
          <w:lang w:eastAsia="ru-RU"/>
        </w:rPr>
        <w:t>изделия</w:t>
      </w:r>
    </w:p>
    <w:p w14:paraId="320C5207" w14:textId="77777777" w:rsidR="00EE43E7" w:rsidRPr="00EE43E7" w:rsidRDefault="00EE43E7" w:rsidP="00EE43E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EE43E7">
        <w:rPr>
          <w:rFonts w:ascii="Arial" w:eastAsia="Arial" w:hAnsi="Arial" w:cs="Arial"/>
          <w:b/>
          <w:lang w:eastAsia="ru-RU"/>
        </w:rPr>
        <w:t>D.6.1 Характер информации</w:t>
      </w:r>
    </w:p>
    <w:p w14:paraId="1DB39C74" w14:textId="41329BE2" w:rsidR="00EE43E7" w:rsidRPr="00EE43E7" w:rsidRDefault="00EE43E7" w:rsidP="00EE43E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EE43E7">
        <w:rPr>
          <w:rFonts w:ascii="Arial" w:eastAsia="Arial" w:hAnsi="Arial" w:cs="Arial"/>
          <w:lang w:eastAsia="ru-RU"/>
        </w:rPr>
        <w:t>Применя</w:t>
      </w:r>
      <w:r>
        <w:rPr>
          <w:rFonts w:ascii="Arial" w:eastAsia="Arial" w:hAnsi="Arial" w:cs="Arial"/>
          <w:lang w:eastAsia="ru-RU"/>
        </w:rPr>
        <w:t>ют</w:t>
      </w:r>
      <w:r w:rsidRPr="00EE43E7">
        <w:rPr>
          <w:rFonts w:ascii="Arial" w:eastAsia="Arial" w:hAnsi="Arial" w:cs="Arial"/>
          <w:lang w:eastAsia="ru-RU"/>
        </w:rPr>
        <w:t xml:space="preserve"> </w:t>
      </w:r>
      <w:r w:rsidR="00907710">
        <w:rPr>
          <w:rFonts w:ascii="Arial" w:eastAsia="Arial" w:hAnsi="Arial" w:cs="Arial"/>
          <w:lang w:eastAsia="ru-RU"/>
        </w:rPr>
        <w:t>пораздел</w:t>
      </w:r>
      <w:r w:rsidR="00907710" w:rsidRPr="00EE43E7">
        <w:rPr>
          <w:rFonts w:ascii="Arial" w:eastAsia="Arial" w:hAnsi="Arial" w:cs="Arial"/>
          <w:lang w:eastAsia="ru-RU"/>
        </w:rPr>
        <w:t xml:space="preserve"> </w:t>
      </w:r>
      <w:r w:rsidRPr="00EE43E7">
        <w:rPr>
          <w:rFonts w:ascii="Arial" w:eastAsia="Arial" w:hAnsi="Arial" w:cs="Arial"/>
          <w:lang w:eastAsia="ru-RU"/>
        </w:rPr>
        <w:t>6.1 со следующим дополнением:</w:t>
      </w:r>
    </w:p>
    <w:p w14:paraId="0E85D3AD" w14:textId="77777777" w:rsidR="00EE43E7" w:rsidRPr="00EE43E7" w:rsidRDefault="00EE43E7" w:rsidP="00EE43E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EE43E7">
        <w:rPr>
          <w:rFonts w:ascii="Arial" w:eastAsia="Arial" w:hAnsi="Arial" w:cs="Arial"/>
          <w:lang w:eastAsia="ru-RU"/>
        </w:rPr>
        <w:t>z) рабочие расстояния</w:t>
      </w:r>
    </w:p>
    <w:p w14:paraId="77385B48" w14:textId="0387CCFD" w:rsidR="000A08FA" w:rsidRDefault="00EE43E7" w:rsidP="00EE43E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EE43E7">
        <w:rPr>
          <w:rFonts w:ascii="Arial" w:eastAsia="Arial" w:hAnsi="Arial" w:cs="Arial"/>
          <w:lang w:eastAsia="ru-RU"/>
        </w:rPr>
        <w:t xml:space="preserve">Для кодированных магнитных </w:t>
      </w:r>
      <w:r w:rsidR="004D138B">
        <w:rPr>
          <w:rFonts w:ascii="Arial" w:eastAsia="Arial" w:hAnsi="Arial" w:cs="Arial"/>
          <w:lang w:eastAsia="ru-RU"/>
        </w:rPr>
        <w:t>выключателей</w:t>
      </w:r>
      <w:r w:rsidRPr="00EE43E7">
        <w:rPr>
          <w:rFonts w:ascii="Arial" w:eastAsia="Arial" w:hAnsi="Arial" w:cs="Arial"/>
          <w:lang w:eastAsia="ru-RU"/>
        </w:rPr>
        <w:t xml:space="preserve">, используемых в </w:t>
      </w:r>
      <w:r w:rsidR="00D32E81">
        <w:rPr>
          <w:rFonts w:ascii="Arial" w:eastAsia="Arial" w:hAnsi="Arial" w:cs="Arial"/>
          <w:lang w:eastAsia="ru-RU"/>
        </w:rPr>
        <w:t>приложениях</w:t>
      </w:r>
      <w:r w:rsidRPr="00EE43E7">
        <w:rPr>
          <w:rFonts w:ascii="Arial" w:eastAsia="Arial" w:hAnsi="Arial" w:cs="Arial"/>
          <w:lang w:eastAsia="ru-RU"/>
        </w:rPr>
        <w:t>, связанных с безопасностью, см. также 9.2</w:t>
      </w:r>
      <w:r>
        <w:rPr>
          <w:rFonts w:ascii="Arial" w:eastAsia="Arial" w:hAnsi="Arial" w:cs="Arial"/>
          <w:lang w:eastAsia="ru-RU"/>
        </w:rPr>
        <w:t xml:space="preserve"> </w:t>
      </w:r>
      <w:r w:rsidRPr="00EE43E7">
        <w:rPr>
          <w:rFonts w:ascii="Arial" w:eastAsia="Arial" w:hAnsi="Arial" w:cs="Arial"/>
          <w:lang w:eastAsia="ru-RU"/>
        </w:rPr>
        <w:t>ISO 14119:2013.</w:t>
      </w:r>
    </w:p>
    <w:p w14:paraId="64C46AB5" w14:textId="24670AA9" w:rsidR="006A1620" w:rsidRPr="006A1620" w:rsidRDefault="006A1620" w:rsidP="006A162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6A1620">
        <w:rPr>
          <w:rFonts w:ascii="Arial" w:eastAsia="Arial" w:hAnsi="Arial" w:cs="Arial"/>
          <w:b/>
          <w:lang w:eastAsia="ru-RU"/>
        </w:rPr>
        <w:t xml:space="preserve">D.7 Нормальные условия эксплуатации, монтажа и </w:t>
      </w:r>
      <w:r w:rsidR="00907710" w:rsidRPr="006A1620">
        <w:rPr>
          <w:rFonts w:ascii="Arial" w:eastAsia="Arial" w:hAnsi="Arial" w:cs="Arial"/>
          <w:b/>
          <w:lang w:eastAsia="ru-RU"/>
        </w:rPr>
        <w:t>транспортиров</w:t>
      </w:r>
      <w:r w:rsidR="00907710">
        <w:rPr>
          <w:rFonts w:ascii="Arial" w:eastAsia="Arial" w:hAnsi="Arial" w:cs="Arial"/>
          <w:b/>
          <w:lang w:eastAsia="ru-RU"/>
        </w:rPr>
        <w:t xml:space="preserve">ания </w:t>
      </w:r>
    </w:p>
    <w:p w14:paraId="01B77A11" w14:textId="078EF989" w:rsidR="000A08FA" w:rsidRDefault="00907710" w:rsidP="006A162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>
        <w:rPr>
          <w:rFonts w:ascii="Arial" w:eastAsia="Arial" w:hAnsi="Arial" w:cs="Arial"/>
          <w:lang w:eastAsia="ru-RU"/>
        </w:rPr>
        <w:t>Раздел</w:t>
      </w:r>
      <w:r w:rsidRPr="006A1620">
        <w:rPr>
          <w:rFonts w:ascii="Arial" w:eastAsia="Arial" w:hAnsi="Arial" w:cs="Arial"/>
          <w:lang w:eastAsia="ru-RU"/>
        </w:rPr>
        <w:t xml:space="preserve"> </w:t>
      </w:r>
      <w:r w:rsidR="006A1620" w:rsidRPr="006A1620">
        <w:rPr>
          <w:rFonts w:ascii="Arial" w:eastAsia="Arial" w:hAnsi="Arial" w:cs="Arial"/>
          <w:lang w:eastAsia="ru-RU"/>
        </w:rPr>
        <w:t>7 применя</w:t>
      </w:r>
      <w:r w:rsidR="006A1620">
        <w:rPr>
          <w:rFonts w:ascii="Arial" w:eastAsia="Arial" w:hAnsi="Arial" w:cs="Arial"/>
          <w:lang w:eastAsia="ru-RU"/>
        </w:rPr>
        <w:t xml:space="preserve">ют </w:t>
      </w:r>
      <w:r>
        <w:rPr>
          <w:rFonts w:ascii="Arial" w:eastAsia="Arial" w:hAnsi="Arial" w:cs="Arial"/>
          <w:lang w:eastAsia="ru-RU"/>
        </w:rPr>
        <w:t>с нижеприведенными</w:t>
      </w:r>
      <w:r w:rsidR="006A1620" w:rsidRPr="006A1620">
        <w:rPr>
          <w:rFonts w:ascii="Arial" w:eastAsia="Arial" w:hAnsi="Arial" w:cs="Arial"/>
          <w:lang w:eastAsia="ru-RU"/>
        </w:rPr>
        <w:t xml:space="preserve"> изменениями.</w:t>
      </w:r>
    </w:p>
    <w:p w14:paraId="38C8E8AC" w14:textId="7F4B7E97" w:rsidR="006A1620" w:rsidRPr="006A1620" w:rsidRDefault="006A1620" w:rsidP="006A162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6A1620">
        <w:rPr>
          <w:rFonts w:ascii="Arial" w:eastAsia="Arial" w:hAnsi="Arial" w:cs="Arial"/>
          <w:b/>
          <w:lang w:eastAsia="ru-RU"/>
        </w:rPr>
        <w:t>D.7.1.1 Температура окружающего воздуха</w:t>
      </w:r>
    </w:p>
    <w:p w14:paraId="0E92DF2F" w14:textId="7A7FF155" w:rsidR="006A1620" w:rsidRPr="003A4586" w:rsidRDefault="003A4586" w:rsidP="006A162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>
        <w:rPr>
          <w:rFonts w:ascii="Arial" w:eastAsia="Arial" w:hAnsi="Arial" w:cs="Arial"/>
          <w:lang w:eastAsia="ru-RU"/>
        </w:rPr>
        <w:lastRenderedPageBreak/>
        <w:t>Дополнение</w:t>
      </w:r>
      <w:r w:rsidR="006A1620" w:rsidRPr="003A4586">
        <w:rPr>
          <w:rFonts w:ascii="Arial" w:eastAsia="Arial" w:hAnsi="Arial" w:cs="Arial"/>
          <w:lang w:eastAsia="ru-RU"/>
        </w:rPr>
        <w:t xml:space="preserve"> </w:t>
      </w:r>
    </w:p>
    <w:p w14:paraId="2410C662" w14:textId="47C785E9" w:rsidR="006A1620" w:rsidRPr="006A1620" w:rsidRDefault="006A1620" w:rsidP="006A162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6A1620">
        <w:rPr>
          <w:rFonts w:ascii="Arial" w:eastAsia="Arial" w:hAnsi="Arial" w:cs="Arial"/>
          <w:lang w:eastAsia="ru-RU"/>
        </w:rPr>
        <w:t xml:space="preserve">Для герконовых бесконтактных </w:t>
      </w:r>
      <w:r w:rsidR="004D138B">
        <w:rPr>
          <w:rFonts w:ascii="Arial" w:eastAsia="Arial" w:hAnsi="Arial" w:cs="Arial"/>
          <w:lang w:eastAsia="ru-RU"/>
        </w:rPr>
        <w:t>выключателей</w:t>
      </w:r>
      <w:r w:rsidRPr="006A1620">
        <w:rPr>
          <w:rFonts w:ascii="Arial" w:eastAsia="Arial" w:hAnsi="Arial" w:cs="Arial"/>
          <w:lang w:eastAsia="ru-RU"/>
        </w:rPr>
        <w:t xml:space="preserve">, используемых в условиях промышленного оборудования, </w:t>
      </w:r>
      <w:r w:rsidR="00383DBA" w:rsidRPr="006A1620">
        <w:rPr>
          <w:rFonts w:ascii="Arial" w:eastAsia="Arial" w:hAnsi="Arial" w:cs="Arial"/>
          <w:lang w:eastAsia="ru-RU"/>
        </w:rPr>
        <w:t>применя</w:t>
      </w:r>
      <w:r w:rsidR="00383DBA">
        <w:rPr>
          <w:rFonts w:ascii="Arial" w:eastAsia="Arial" w:hAnsi="Arial" w:cs="Arial"/>
          <w:lang w:eastAsia="ru-RU"/>
        </w:rPr>
        <w:t>ют</w:t>
      </w:r>
      <w:r w:rsidR="00383DBA" w:rsidRPr="006A1620">
        <w:rPr>
          <w:rFonts w:ascii="Arial" w:eastAsia="Arial" w:hAnsi="Arial" w:cs="Arial"/>
          <w:lang w:eastAsia="ru-RU"/>
        </w:rPr>
        <w:t xml:space="preserve"> </w:t>
      </w:r>
      <w:r w:rsidRPr="006A1620">
        <w:rPr>
          <w:rFonts w:ascii="Arial" w:eastAsia="Arial" w:hAnsi="Arial" w:cs="Arial"/>
          <w:lang w:eastAsia="ru-RU"/>
        </w:rPr>
        <w:t xml:space="preserve">7.1.2.1 IEC 60947-5-2:2019. </w:t>
      </w:r>
    </w:p>
    <w:p w14:paraId="3297647C" w14:textId="43AC7613" w:rsidR="006A1620" w:rsidRPr="0011594B" w:rsidRDefault="00AC09BF" w:rsidP="006A1620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18"/>
          <w:szCs w:val="18"/>
          <w:lang w:eastAsia="ru-RU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6A1620" w:rsidRPr="0011594B">
        <w:rPr>
          <w:rFonts w:ascii="Arial" w:eastAsia="Arial" w:hAnsi="Arial" w:cs="Arial"/>
          <w:sz w:val="18"/>
          <w:szCs w:val="18"/>
          <w:lang w:eastAsia="ru-RU"/>
        </w:rPr>
        <w:t xml:space="preserve">Для </w:t>
      </w:r>
      <w:r w:rsidR="0011594B">
        <w:rPr>
          <w:rFonts w:ascii="Arial" w:eastAsia="Arial" w:hAnsi="Arial" w:cs="Arial"/>
          <w:sz w:val="18"/>
          <w:szCs w:val="18"/>
          <w:lang w:eastAsia="ru-RU"/>
        </w:rPr>
        <w:t>использования при высоких температурах</w:t>
      </w:r>
      <w:r w:rsidR="006A1620" w:rsidRPr="0011594B">
        <w:rPr>
          <w:rFonts w:ascii="Arial" w:eastAsia="Arial" w:hAnsi="Arial" w:cs="Arial"/>
          <w:sz w:val="18"/>
          <w:szCs w:val="18"/>
          <w:lang w:eastAsia="ru-RU"/>
        </w:rPr>
        <w:t xml:space="preserve"> </w:t>
      </w:r>
      <w:r w:rsidR="00383DBA">
        <w:rPr>
          <w:rFonts w:ascii="Arial" w:eastAsia="Arial" w:hAnsi="Arial" w:cs="Arial"/>
          <w:sz w:val="18"/>
          <w:szCs w:val="18"/>
          <w:lang w:eastAsia="ru-RU"/>
        </w:rPr>
        <w:t>допускается</w:t>
      </w:r>
      <w:r w:rsidR="006A1620" w:rsidRPr="0011594B">
        <w:rPr>
          <w:rFonts w:ascii="Arial" w:eastAsia="Arial" w:hAnsi="Arial" w:cs="Arial"/>
          <w:sz w:val="18"/>
          <w:szCs w:val="18"/>
          <w:lang w:eastAsia="ru-RU"/>
        </w:rPr>
        <w:t xml:space="preserve"> </w:t>
      </w:r>
      <w:r w:rsidR="00383DBA" w:rsidRPr="0011594B">
        <w:rPr>
          <w:rFonts w:ascii="Arial" w:eastAsia="Arial" w:hAnsi="Arial" w:cs="Arial"/>
          <w:sz w:val="18"/>
          <w:szCs w:val="18"/>
          <w:lang w:eastAsia="ru-RU"/>
        </w:rPr>
        <w:t>использова</w:t>
      </w:r>
      <w:r w:rsidR="00383DBA">
        <w:rPr>
          <w:rFonts w:ascii="Arial" w:eastAsia="Arial" w:hAnsi="Arial" w:cs="Arial"/>
          <w:sz w:val="18"/>
          <w:szCs w:val="18"/>
          <w:lang w:eastAsia="ru-RU"/>
        </w:rPr>
        <w:t>ть</w:t>
      </w:r>
      <w:r w:rsidR="00383DBA" w:rsidRPr="0011594B">
        <w:rPr>
          <w:rFonts w:ascii="Arial" w:eastAsia="Arial" w:hAnsi="Arial" w:cs="Arial"/>
          <w:sz w:val="18"/>
          <w:szCs w:val="18"/>
          <w:lang w:eastAsia="ru-RU"/>
        </w:rPr>
        <w:t xml:space="preserve"> </w:t>
      </w:r>
      <w:r w:rsidR="003A4586">
        <w:rPr>
          <w:rFonts w:ascii="Arial" w:eastAsia="Arial" w:hAnsi="Arial" w:cs="Arial"/>
          <w:sz w:val="18"/>
          <w:szCs w:val="18"/>
          <w:lang w:eastAsia="ru-RU"/>
        </w:rPr>
        <w:t xml:space="preserve">положения </w:t>
      </w:r>
      <w:r w:rsidR="0011594B" w:rsidRPr="0011594B">
        <w:rPr>
          <w:rFonts w:ascii="Arial" w:eastAsia="Arial" w:hAnsi="Arial" w:cs="Arial"/>
          <w:sz w:val="18"/>
          <w:szCs w:val="18"/>
          <w:lang w:eastAsia="ru-RU"/>
        </w:rPr>
        <w:t xml:space="preserve"> </w:t>
      </w:r>
      <w:r w:rsidR="006A1620" w:rsidRPr="0011594B">
        <w:rPr>
          <w:rFonts w:ascii="Arial" w:eastAsia="Arial" w:hAnsi="Arial" w:cs="Arial"/>
          <w:sz w:val="18"/>
          <w:szCs w:val="18"/>
          <w:lang w:eastAsia="ru-RU"/>
        </w:rPr>
        <w:t xml:space="preserve">9.3.9 IEC 62246-4:2023 и </w:t>
      </w:r>
      <w:r w:rsidR="003A4586" w:rsidRPr="0011594B">
        <w:rPr>
          <w:rFonts w:ascii="Arial" w:eastAsia="Arial" w:hAnsi="Arial" w:cs="Arial"/>
          <w:sz w:val="18"/>
          <w:szCs w:val="18"/>
          <w:lang w:eastAsia="ru-RU"/>
        </w:rPr>
        <w:t>приложени</w:t>
      </w:r>
      <w:r w:rsidR="003A4586">
        <w:rPr>
          <w:rFonts w:ascii="Arial" w:eastAsia="Arial" w:hAnsi="Arial" w:cs="Arial"/>
          <w:sz w:val="18"/>
          <w:szCs w:val="18"/>
          <w:lang w:eastAsia="ru-RU"/>
        </w:rPr>
        <w:t>я</w:t>
      </w:r>
      <w:r w:rsidR="003A4586" w:rsidRPr="0011594B">
        <w:rPr>
          <w:rFonts w:ascii="Arial" w:eastAsia="Arial" w:hAnsi="Arial" w:cs="Arial"/>
          <w:sz w:val="18"/>
          <w:szCs w:val="18"/>
          <w:lang w:eastAsia="ru-RU"/>
        </w:rPr>
        <w:t xml:space="preserve"> </w:t>
      </w:r>
      <w:r w:rsidR="006A1620" w:rsidRPr="0011594B">
        <w:rPr>
          <w:rFonts w:ascii="Arial" w:eastAsia="Arial" w:hAnsi="Arial" w:cs="Arial"/>
          <w:sz w:val="18"/>
          <w:szCs w:val="18"/>
          <w:lang w:eastAsia="ru-RU"/>
        </w:rPr>
        <w:t xml:space="preserve">D IEC 62246-1-1:2018. </w:t>
      </w:r>
    </w:p>
    <w:p w14:paraId="16B1243E" w14:textId="77777777" w:rsidR="007D0066" w:rsidRPr="00CB5A58" w:rsidRDefault="007D0066" w:rsidP="007D0066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B5A58">
        <w:rPr>
          <w:rFonts w:ascii="Arial" w:eastAsia="Arial" w:hAnsi="Arial" w:cs="Arial"/>
          <w:lang w:eastAsia="ru-RU"/>
        </w:rPr>
        <w:t>D.7.1.3.1 Влажность</w:t>
      </w:r>
    </w:p>
    <w:p w14:paraId="24C829AE" w14:textId="296F7E64" w:rsidR="007D0066" w:rsidRPr="00CB5A58" w:rsidRDefault="007D0066" w:rsidP="007D0066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B5A58">
        <w:rPr>
          <w:rFonts w:ascii="Arial" w:eastAsia="Arial" w:hAnsi="Arial" w:cs="Arial"/>
          <w:lang w:eastAsia="ru-RU"/>
        </w:rPr>
        <w:t>Дополнение</w:t>
      </w:r>
    </w:p>
    <w:p w14:paraId="26F35DE9" w14:textId="4B44377D" w:rsidR="000A08FA" w:rsidRDefault="007D0066" w:rsidP="007D0066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7D0066">
        <w:rPr>
          <w:rFonts w:ascii="Arial" w:eastAsia="Arial" w:hAnsi="Arial" w:cs="Arial"/>
          <w:lang w:eastAsia="ru-RU"/>
        </w:rPr>
        <w:t xml:space="preserve">Для герконовых бесконтактных </w:t>
      </w:r>
      <w:r w:rsidR="004D138B">
        <w:rPr>
          <w:rFonts w:ascii="Arial" w:eastAsia="Arial" w:hAnsi="Arial" w:cs="Arial"/>
          <w:lang w:eastAsia="ru-RU"/>
        </w:rPr>
        <w:t>выключателей</w:t>
      </w:r>
      <w:r w:rsidRPr="007D0066">
        <w:rPr>
          <w:rFonts w:ascii="Arial" w:eastAsia="Arial" w:hAnsi="Arial" w:cs="Arial"/>
          <w:lang w:eastAsia="ru-RU"/>
        </w:rPr>
        <w:t xml:space="preserve">, используемых </w:t>
      </w:r>
      <w:r>
        <w:rPr>
          <w:rFonts w:ascii="Arial" w:eastAsia="Arial" w:hAnsi="Arial" w:cs="Arial"/>
          <w:lang w:eastAsia="ru-RU"/>
        </w:rPr>
        <w:t>в условиях промышленного оборудования</w:t>
      </w:r>
      <w:r w:rsidRPr="007D0066">
        <w:rPr>
          <w:rFonts w:ascii="Arial" w:eastAsia="Arial" w:hAnsi="Arial" w:cs="Arial"/>
          <w:lang w:eastAsia="ru-RU"/>
        </w:rPr>
        <w:t>, применя</w:t>
      </w:r>
      <w:r>
        <w:rPr>
          <w:rFonts w:ascii="Arial" w:eastAsia="Arial" w:hAnsi="Arial" w:cs="Arial"/>
          <w:lang w:eastAsia="ru-RU"/>
        </w:rPr>
        <w:t xml:space="preserve">ют </w:t>
      </w:r>
      <w:r w:rsidRPr="007D0066">
        <w:rPr>
          <w:rFonts w:ascii="Arial" w:eastAsia="Arial" w:hAnsi="Arial" w:cs="Arial"/>
          <w:lang w:eastAsia="ru-RU"/>
        </w:rPr>
        <w:t>7.1.4.1 IEC 60947-5-2:2019.</w:t>
      </w:r>
    </w:p>
    <w:p w14:paraId="5736DC75" w14:textId="77777777" w:rsidR="00A00267" w:rsidRPr="00A00267" w:rsidRDefault="00A00267" w:rsidP="00A0026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A00267">
        <w:rPr>
          <w:rFonts w:ascii="Arial" w:eastAsia="Arial" w:hAnsi="Arial" w:cs="Arial"/>
          <w:b/>
          <w:lang w:eastAsia="ru-RU"/>
        </w:rPr>
        <w:t>D.7.3 Монтаж</w:t>
      </w:r>
    </w:p>
    <w:p w14:paraId="6EB44D12" w14:textId="69DDA65C" w:rsidR="00A00267" w:rsidRPr="00CB5A58" w:rsidRDefault="00A00267" w:rsidP="00A0026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B5A58">
        <w:rPr>
          <w:rFonts w:ascii="Arial" w:eastAsia="Arial" w:hAnsi="Arial" w:cs="Arial"/>
          <w:lang w:eastAsia="ru-RU"/>
        </w:rPr>
        <w:t>Дополнение</w:t>
      </w:r>
    </w:p>
    <w:p w14:paraId="15FD90D8" w14:textId="2B856E34" w:rsidR="00A00267" w:rsidRPr="00A00267" w:rsidRDefault="00A00267" w:rsidP="00A0026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A00267">
        <w:rPr>
          <w:rFonts w:ascii="Arial" w:eastAsia="Arial" w:hAnsi="Arial" w:cs="Arial"/>
          <w:lang w:eastAsia="ru-RU"/>
        </w:rPr>
        <w:t xml:space="preserve">Для герконовых бесконтактных </w:t>
      </w:r>
      <w:r w:rsidR="004D138B">
        <w:rPr>
          <w:rFonts w:ascii="Arial" w:eastAsia="Arial" w:hAnsi="Arial" w:cs="Arial"/>
          <w:lang w:eastAsia="ru-RU"/>
        </w:rPr>
        <w:t>выключателей</w:t>
      </w:r>
      <w:r w:rsidRPr="00A00267">
        <w:rPr>
          <w:rFonts w:ascii="Arial" w:eastAsia="Arial" w:hAnsi="Arial" w:cs="Arial"/>
          <w:lang w:eastAsia="ru-RU"/>
        </w:rPr>
        <w:t xml:space="preserve"> </w:t>
      </w:r>
      <w:r>
        <w:rPr>
          <w:rFonts w:ascii="Arial" w:eastAsia="Arial" w:hAnsi="Arial" w:cs="Arial"/>
          <w:lang w:eastAsia="ru-RU"/>
        </w:rPr>
        <w:t>в условиях промышленного оборудования</w:t>
      </w:r>
      <w:r w:rsidRPr="00A00267">
        <w:rPr>
          <w:rFonts w:ascii="Arial" w:eastAsia="Arial" w:hAnsi="Arial" w:cs="Arial"/>
          <w:lang w:eastAsia="ru-RU"/>
        </w:rPr>
        <w:t xml:space="preserve"> </w:t>
      </w:r>
      <w:r w:rsidR="00383DBA" w:rsidRPr="00A00267">
        <w:rPr>
          <w:rFonts w:ascii="Arial" w:eastAsia="Arial" w:hAnsi="Arial" w:cs="Arial"/>
          <w:lang w:eastAsia="ru-RU"/>
        </w:rPr>
        <w:t>применя</w:t>
      </w:r>
      <w:r w:rsidR="00383DBA">
        <w:rPr>
          <w:rFonts w:ascii="Arial" w:eastAsia="Arial" w:hAnsi="Arial" w:cs="Arial"/>
          <w:lang w:eastAsia="ru-RU"/>
        </w:rPr>
        <w:t>ют</w:t>
      </w:r>
      <w:r w:rsidR="00383DBA" w:rsidRPr="00A00267">
        <w:rPr>
          <w:rFonts w:ascii="Arial" w:eastAsia="Arial" w:hAnsi="Arial" w:cs="Arial"/>
          <w:lang w:eastAsia="ru-RU"/>
        </w:rPr>
        <w:t xml:space="preserve"> </w:t>
      </w:r>
      <w:r w:rsidRPr="00A00267">
        <w:rPr>
          <w:rFonts w:ascii="Arial" w:eastAsia="Arial" w:hAnsi="Arial" w:cs="Arial"/>
          <w:lang w:eastAsia="ru-RU"/>
        </w:rPr>
        <w:t>7.3 IEC 60947-5-2:2019.</w:t>
      </w:r>
    </w:p>
    <w:p w14:paraId="2E7DE7A3" w14:textId="36763140" w:rsidR="000A08FA" w:rsidRDefault="00A00267" w:rsidP="00A00267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A00267">
        <w:rPr>
          <w:rFonts w:ascii="Arial" w:eastAsia="Arial" w:hAnsi="Arial" w:cs="Arial"/>
          <w:lang w:eastAsia="ru-RU"/>
        </w:rPr>
        <w:t xml:space="preserve">Для кодированных магнитных </w:t>
      </w:r>
      <w:r w:rsidR="004D138B">
        <w:rPr>
          <w:rFonts w:ascii="Arial" w:eastAsia="Arial" w:hAnsi="Arial" w:cs="Arial"/>
          <w:lang w:eastAsia="ru-RU"/>
        </w:rPr>
        <w:t>выключателей</w:t>
      </w:r>
      <w:r w:rsidRPr="00A00267">
        <w:rPr>
          <w:rFonts w:ascii="Arial" w:eastAsia="Arial" w:hAnsi="Arial" w:cs="Arial"/>
          <w:lang w:eastAsia="ru-RU"/>
        </w:rPr>
        <w:t xml:space="preserve">, используемых в приложениях, связанных с безопасностью, </w:t>
      </w:r>
      <w:r w:rsidR="00827499">
        <w:rPr>
          <w:rFonts w:ascii="Arial" w:eastAsia="Arial" w:hAnsi="Arial" w:cs="Arial"/>
          <w:lang w:eastAsia="ru-RU"/>
        </w:rPr>
        <w:t>приведены</w:t>
      </w:r>
      <w:r w:rsidRPr="00A00267">
        <w:rPr>
          <w:rFonts w:ascii="Arial" w:eastAsia="Arial" w:hAnsi="Arial" w:cs="Arial"/>
          <w:lang w:eastAsia="ru-RU"/>
        </w:rPr>
        <w:t xml:space="preserve"> требования к</w:t>
      </w:r>
      <w:r w:rsidR="00B02294">
        <w:rPr>
          <w:rFonts w:ascii="Arial" w:eastAsia="Arial" w:hAnsi="Arial" w:cs="Arial"/>
          <w:lang w:eastAsia="ru-RU"/>
        </w:rPr>
        <w:t xml:space="preserve"> </w:t>
      </w:r>
      <w:r w:rsidRPr="00A00267">
        <w:rPr>
          <w:rFonts w:ascii="Arial" w:eastAsia="Arial" w:hAnsi="Arial" w:cs="Arial"/>
          <w:lang w:eastAsia="ru-RU"/>
        </w:rPr>
        <w:t>блокировочным устройствам типа 4 в ISO</w:t>
      </w:r>
      <w:r w:rsidR="00AC09BF">
        <w:rPr>
          <w:rFonts w:ascii="Arial" w:eastAsia="Arial" w:hAnsi="Arial" w:cs="Arial"/>
          <w:lang w:eastAsia="ru-RU"/>
        </w:rPr>
        <w:t> </w:t>
      </w:r>
      <w:r w:rsidRPr="00A00267">
        <w:rPr>
          <w:rFonts w:ascii="Arial" w:eastAsia="Arial" w:hAnsi="Arial" w:cs="Arial"/>
          <w:lang w:eastAsia="ru-RU"/>
        </w:rPr>
        <w:t>14119:2013.</w:t>
      </w:r>
    </w:p>
    <w:p w14:paraId="5DB01657" w14:textId="77777777" w:rsidR="00B02294" w:rsidRPr="00B02294" w:rsidRDefault="00B02294" w:rsidP="00B0229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B02294">
        <w:rPr>
          <w:rFonts w:ascii="Arial" w:eastAsia="Arial" w:hAnsi="Arial" w:cs="Arial"/>
          <w:b/>
          <w:lang w:eastAsia="ru-RU"/>
        </w:rPr>
        <w:t>D.8 Требования к конструкции и производительности</w:t>
      </w:r>
    </w:p>
    <w:p w14:paraId="4755F05B" w14:textId="12D1FD2C" w:rsidR="00B02294" w:rsidRPr="00B02294" w:rsidRDefault="00827499" w:rsidP="00B0229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>
        <w:rPr>
          <w:rFonts w:ascii="Arial" w:eastAsia="Arial" w:hAnsi="Arial" w:cs="Arial"/>
          <w:lang w:eastAsia="ru-RU"/>
        </w:rPr>
        <w:t xml:space="preserve">Раздел </w:t>
      </w:r>
      <w:r w:rsidRPr="00B02294">
        <w:rPr>
          <w:rFonts w:ascii="Arial" w:eastAsia="Arial" w:hAnsi="Arial" w:cs="Arial"/>
          <w:lang w:eastAsia="ru-RU"/>
        </w:rPr>
        <w:t xml:space="preserve"> </w:t>
      </w:r>
      <w:r w:rsidR="00B02294" w:rsidRPr="00B02294">
        <w:rPr>
          <w:rFonts w:ascii="Arial" w:eastAsia="Arial" w:hAnsi="Arial" w:cs="Arial"/>
          <w:lang w:eastAsia="ru-RU"/>
        </w:rPr>
        <w:t>8 применя</w:t>
      </w:r>
      <w:r w:rsidR="00B02294">
        <w:rPr>
          <w:rFonts w:ascii="Arial" w:eastAsia="Arial" w:hAnsi="Arial" w:cs="Arial"/>
          <w:lang w:eastAsia="ru-RU"/>
        </w:rPr>
        <w:t>ют</w:t>
      </w:r>
      <w:r w:rsidR="00B02294" w:rsidRPr="00B02294">
        <w:rPr>
          <w:rFonts w:ascii="Arial" w:eastAsia="Arial" w:hAnsi="Arial" w:cs="Arial"/>
          <w:lang w:eastAsia="ru-RU"/>
        </w:rPr>
        <w:t xml:space="preserve"> </w:t>
      </w:r>
      <w:r>
        <w:rPr>
          <w:rFonts w:ascii="Arial" w:eastAsia="Arial" w:hAnsi="Arial" w:cs="Arial"/>
          <w:lang w:eastAsia="ru-RU"/>
        </w:rPr>
        <w:t>с нижеприведенными</w:t>
      </w:r>
      <w:r w:rsidR="00B02294" w:rsidRPr="00B02294">
        <w:rPr>
          <w:rFonts w:ascii="Arial" w:eastAsia="Arial" w:hAnsi="Arial" w:cs="Arial"/>
          <w:lang w:eastAsia="ru-RU"/>
        </w:rPr>
        <w:t xml:space="preserve"> изменениями.</w:t>
      </w:r>
    </w:p>
    <w:p w14:paraId="46F2AA5A" w14:textId="1897C067" w:rsidR="00B02294" w:rsidRPr="00CB5A58" w:rsidRDefault="00B02294" w:rsidP="00B0229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B5A58">
        <w:rPr>
          <w:rFonts w:ascii="Arial" w:eastAsia="Arial" w:hAnsi="Arial" w:cs="Arial"/>
          <w:lang w:eastAsia="ru-RU"/>
        </w:rPr>
        <w:t>D.8.1.5 Привод</w:t>
      </w:r>
    </w:p>
    <w:p w14:paraId="4F2AE343" w14:textId="43F06E3E" w:rsidR="000A08FA" w:rsidRDefault="00B02294" w:rsidP="00B0229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B02294">
        <w:rPr>
          <w:rFonts w:ascii="Arial" w:eastAsia="Arial" w:hAnsi="Arial" w:cs="Arial"/>
          <w:lang w:eastAsia="ru-RU"/>
        </w:rPr>
        <w:t xml:space="preserve">Магнитные </w:t>
      </w:r>
      <w:r w:rsidR="000A3949">
        <w:rPr>
          <w:rFonts w:ascii="Arial" w:eastAsia="Arial" w:hAnsi="Arial" w:cs="Arial"/>
          <w:lang w:eastAsia="ru-RU"/>
        </w:rPr>
        <w:t>выключатели</w:t>
      </w:r>
      <w:r w:rsidR="000A3949" w:rsidRPr="00B02294">
        <w:rPr>
          <w:rFonts w:ascii="Arial" w:eastAsia="Arial" w:hAnsi="Arial" w:cs="Arial"/>
          <w:lang w:eastAsia="ru-RU"/>
        </w:rPr>
        <w:t xml:space="preserve"> </w:t>
      </w:r>
      <w:r w:rsidRPr="00B02294">
        <w:rPr>
          <w:rFonts w:ascii="Arial" w:eastAsia="Arial" w:hAnsi="Arial" w:cs="Arial"/>
          <w:lang w:eastAsia="ru-RU"/>
        </w:rPr>
        <w:t>с герконовым контактом проверяют на работоспособность наличием или отсутствием магнитного привода перед чувствительной поверхностью.</w:t>
      </w:r>
    </w:p>
    <w:p w14:paraId="053C9A13" w14:textId="77777777" w:rsidR="00B02294" w:rsidRPr="00CB5A58" w:rsidRDefault="00B02294" w:rsidP="00B0229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B5A58">
        <w:rPr>
          <w:rFonts w:ascii="Arial" w:eastAsia="Arial" w:hAnsi="Arial" w:cs="Arial"/>
          <w:lang w:eastAsia="ru-RU"/>
        </w:rPr>
        <w:t>D.8.1.12 Степени защиты закрытого оборудования</w:t>
      </w:r>
    </w:p>
    <w:p w14:paraId="00EF8A72" w14:textId="5B811C01" w:rsidR="00B02294" w:rsidRPr="00B02294" w:rsidRDefault="00B02294" w:rsidP="00B0229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B02294">
        <w:rPr>
          <w:rFonts w:ascii="Arial" w:eastAsia="Arial" w:hAnsi="Arial" w:cs="Arial"/>
          <w:lang w:eastAsia="ru-RU"/>
        </w:rPr>
        <w:t>Пункт 8.1.12 применя</w:t>
      </w:r>
      <w:r>
        <w:rPr>
          <w:rFonts w:ascii="Arial" w:eastAsia="Arial" w:hAnsi="Arial" w:cs="Arial"/>
          <w:lang w:eastAsia="ru-RU"/>
        </w:rPr>
        <w:t>ют</w:t>
      </w:r>
      <w:r w:rsidRPr="00B02294">
        <w:rPr>
          <w:rFonts w:ascii="Arial" w:eastAsia="Arial" w:hAnsi="Arial" w:cs="Arial"/>
          <w:lang w:eastAsia="ru-RU"/>
        </w:rPr>
        <w:t xml:space="preserve"> </w:t>
      </w:r>
      <w:r w:rsidR="00210947">
        <w:rPr>
          <w:rFonts w:ascii="Arial" w:eastAsia="Arial" w:hAnsi="Arial" w:cs="Arial"/>
          <w:lang w:eastAsia="ru-RU"/>
        </w:rPr>
        <w:t xml:space="preserve"> с нижеприведенным</w:t>
      </w:r>
      <w:r w:rsidRPr="00B02294">
        <w:rPr>
          <w:rFonts w:ascii="Arial" w:eastAsia="Arial" w:hAnsi="Arial" w:cs="Arial"/>
          <w:lang w:eastAsia="ru-RU"/>
        </w:rPr>
        <w:t xml:space="preserve"> дополнением:</w:t>
      </w:r>
    </w:p>
    <w:p w14:paraId="6BD3FC6E" w14:textId="39E26D91" w:rsidR="00B02294" w:rsidRPr="00B02294" w:rsidRDefault="00B02294" w:rsidP="00B0229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B02294">
        <w:rPr>
          <w:rFonts w:ascii="Arial" w:eastAsia="Arial" w:hAnsi="Arial" w:cs="Arial"/>
          <w:lang w:eastAsia="ru-RU"/>
        </w:rPr>
        <w:t xml:space="preserve">Для герконовых бесконтактных </w:t>
      </w:r>
      <w:r>
        <w:rPr>
          <w:rFonts w:ascii="Arial" w:eastAsia="Arial" w:hAnsi="Arial" w:cs="Arial"/>
          <w:lang w:eastAsia="ru-RU"/>
        </w:rPr>
        <w:t>выключателей</w:t>
      </w:r>
      <w:r w:rsidRPr="00B02294">
        <w:rPr>
          <w:rFonts w:ascii="Arial" w:eastAsia="Arial" w:hAnsi="Arial" w:cs="Arial"/>
          <w:lang w:eastAsia="ru-RU"/>
        </w:rPr>
        <w:t>, используемых в условиях пром</w:t>
      </w:r>
      <w:r w:rsidR="00D32E81">
        <w:rPr>
          <w:rFonts w:ascii="Arial" w:eastAsia="Arial" w:hAnsi="Arial" w:cs="Arial"/>
          <w:lang w:eastAsia="ru-RU"/>
        </w:rPr>
        <w:t>ышленного оборудования, применяют</w:t>
      </w:r>
      <w:r w:rsidRPr="00B02294">
        <w:rPr>
          <w:rFonts w:ascii="Arial" w:eastAsia="Arial" w:hAnsi="Arial" w:cs="Arial"/>
          <w:lang w:eastAsia="ru-RU"/>
        </w:rPr>
        <w:t xml:space="preserve"> 8.1.10 IEC 60947-5-2:2019. </w:t>
      </w:r>
    </w:p>
    <w:p w14:paraId="5BD1C0CE" w14:textId="79F77F03" w:rsidR="000A08FA" w:rsidRDefault="00B02294" w:rsidP="00B0229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B02294">
        <w:rPr>
          <w:rFonts w:ascii="Arial" w:eastAsia="Arial" w:hAnsi="Arial" w:cs="Arial"/>
          <w:lang w:eastAsia="ru-RU"/>
        </w:rPr>
        <w:t xml:space="preserve">Для </w:t>
      </w:r>
      <w:r>
        <w:rPr>
          <w:rFonts w:ascii="Arial" w:eastAsia="Arial" w:hAnsi="Arial" w:cs="Arial"/>
          <w:lang w:eastAsia="ru-RU"/>
        </w:rPr>
        <w:t>герконовых поплавковых выключателей</w:t>
      </w:r>
      <w:r w:rsidRPr="00B02294">
        <w:rPr>
          <w:rFonts w:ascii="Arial" w:eastAsia="Arial" w:hAnsi="Arial" w:cs="Arial"/>
          <w:lang w:eastAsia="ru-RU"/>
        </w:rPr>
        <w:t xml:space="preserve"> см. также 9.10.3 </w:t>
      </w:r>
      <w:r w:rsidR="00AC09BF">
        <w:rPr>
          <w:rFonts w:ascii="Arial" w:eastAsia="Arial" w:hAnsi="Arial" w:cs="Arial"/>
          <w:lang w:eastAsia="ru-RU"/>
        </w:rPr>
        <w:br/>
      </w:r>
      <w:r w:rsidRPr="00B02294">
        <w:rPr>
          <w:rFonts w:ascii="Arial" w:eastAsia="Arial" w:hAnsi="Arial" w:cs="Arial"/>
          <w:lang w:eastAsia="ru-RU"/>
        </w:rPr>
        <w:t>IEC 62246-4:2023.</w:t>
      </w:r>
    </w:p>
    <w:p w14:paraId="5F0E0372" w14:textId="77777777" w:rsidR="00D32E81" w:rsidRPr="00CB5A58" w:rsidRDefault="00D32E81" w:rsidP="00D32E8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B5A58">
        <w:rPr>
          <w:rFonts w:ascii="Arial" w:eastAsia="Arial" w:hAnsi="Arial" w:cs="Arial"/>
          <w:lang w:eastAsia="ru-RU"/>
        </w:rPr>
        <w:t>D.8.2.1 Условия эксплуатации</w:t>
      </w:r>
    </w:p>
    <w:p w14:paraId="37A71D42" w14:textId="4445B040" w:rsidR="00D32E81" w:rsidRPr="00D32E81" w:rsidRDefault="00D32E81" w:rsidP="00D32E8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D32E81">
        <w:rPr>
          <w:rFonts w:ascii="Arial" w:eastAsia="Arial" w:hAnsi="Arial" w:cs="Arial"/>
          <w:lang w:eastAsia="ru-RU"/>
        </w:rPr>
        <w:t xml:space="preserve">Принципы работы расстояний срабатывания для герконовых магнитных переключателей с использованием магнитных приводов, ферромагнитных пластин и жидкостей </w:t>
      </w:r>
      <w:r w:rsidR="00210947">
        <w:rPr>
          <w:rFonts w:ascii="Arial" w:eastAsia="Arial" w:hAnsi="Arial" w:cs="Arial"/>
          <w:lang w:eastAsia="ru-RU"/>
        </w:rPr>
        <w:t>приведены</w:t>
      </w:r>
      <w:r w:rsidRPr="00D32E81">
        <w:rPr>
          <w:rFonts w:ascii="Arial" w:eastAsia="Arial" w:hAnsi="Arial" w:cs="Arial"/>
          <w:lang w:eastAsia="ru-RU"/>
        </w:rPr>
        <w:t xml:space="preserve"> в </w:t>
      </w:r>
      <w:r w:rsidR="00210947">
        <w:rPr>
          <w:rFonts w:ascii="Arial" w:eastAsia="Arial" w:hAnsi="Arial" w:cs="Arial"/>
          <w:lang w:eastAsia="ru-RU"/>
        </w:rPr>
        <w:t>п</w:t>
      </w:r>
      <w:r w:rsidR="00210947" w:rsidRPr="00D32E81">
        <w:rPr>
          <w:rFonts w:ascii="Arial" w:eastAsia="Arial" w:hAnsi="Arial" w:cs="Arial"/>
          <w:lang w:eastAsia="ru-RU"/>
        </w:rPr>
        <w:t xml:space="preserve">риложении </w:t>
      </w:r>
      <w:r w:rsidRPr="00D32E81">
        <w:rPr>
          <w:rFonts w:ascii="Arial" w:eastAsia="Arial" w:hAnsi="Arial" w:cs="Arial"/>
          <w:lang w:eastAsia="ru-RU"/>
        </w:rPr>
        <w:t>C IEC 62246-4:2023.</w:t>
      </w:r>
    </w:p>
    <w:p w14:paraId="2EC629E0" w14:textId="61C7D216" w:rsidR="000A08FA" w:rsidRDefault="00D32E81" w:rsidP="00D32E8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D32E81">
        <w:rPr>
          <w:rFonts w:ascii="Arial" w:eastAsia="Arial" w:hAnsi="Arial" w:cs="Arial"/>
          <w:lang w:eastAsia="ru-RU"/>
        </w:rPr>
        <w:t xml:space="preserve">Для некодированных магнитных </w:t>
      </w:r>
      <w:r>
        <w:rPr>
          <w:rFonts w:ascii="Arial" w:eastAsia="Arial" w:hAnsi="Arial" w:cs="Arial"/>
          <w:lang w:eastAsia="ru-RU"/>
        </w:rPr>
        <w:t>выключателей</w:t>
      </w:r>
      <w:r w:rsidRPr="00D32E81">
        <w:rPr>
          <w:rFonts w:ascii="Arial" w:eastAsia="Arial" w:hAnsi="Arial" w:cs="Arial"/>
          <w:lang w:eastAsia="ru-RU"/>
        </w:rPr>
        <w:t xml:space="preserve">, используемых в приложениях, связанных с безопасностью, </w:t>
      </w:r>
      <w:r w:rsidR="00F33C13">
        <w:rPr>
          <w:rFonts w:ascii="Arial" w:eastAsia="Arial" w:hAnsi="Arial" w:cs="Arial"/>
          <w:lang w:eastAsia="ru-RU"/>
        </w:rPr>
        <w:t>приведены</w:t>
      </w:r>
      <w:r w:rsidRPr="00D32E81">
        <w:rPr>
          <w:rFonts w:ascii="Arial" w:eastAsia="Arial" w:hAnsi="Arial" w:cs="Arial"/>
          <w:lang w:eastAsia="ru-RU"/>
        </w:rPr>
        <w:t xml:space="preserve"> требования к</w:t>
      </w:r>
      <w:r>
        <w:rPr>
          <w:rFonts w:ascii="Arial" w:eastAsia="Arial" w:hAnsi="Arial" w:cs="Arial"/>
          <w:lang w:eastAsia="ru-RU"/>
        </w:rPr>
        <w:t xml:space="preserve"> </w:t>
      </w:r>
      <w:r w:rsidRPr="00D32E81">
        <w:rPr>
          <w:rFonts w:ascii="Arial" w:eastAsia="Arial" w:hAnsi="Arial" w:cs="Arial"/>
          <w:lang w:eastAsia="ru-RU"/>
        </w:rPr>
        <w:t>блокировочным устройствам типа 3 в IEC</w:t>
      </w:r>
      <w:r w:rsidR="00AC09BF">
        <w:rPr>
          <w:rFonts w:ascii="Arial" w:eastAsia="Arial" w:hAnsi="Arial" w:cs="Arial"/>
          <w:lang w:eastAsia="ru-RU"/>
        </w:rPr>
        <w:t> </w:t>
      </w:r>
      <w:r w:rsidRPr="00D32E81">
        <w:rPr>
          <w:rFonts w:ascii="Arial" w:eastAsia="Arial" w:hAnsi="Arial" w:cs="Arial"/>
          <w:lang w:eastAsia="ru-RU"/>
        </w:rPr>
        <w:t>60947-5-3:2013 и ISO 14119:2013.</w:t>
      </w:r>
    </w:p>
    <w:p w14:paraId="4BECA188" w14:textId="77777777" w:rsidR="00D32E81" w:rsidRPr="00033C8C" w:rsidRDefault="00D32E81" w:rsidP="00D32E8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033C8C">
        <w:rPr>
          <w:rFonts w:ascii="Arial" w:eastAsia="Arial" w:hAnsi="Arial" w:cs="Arial"/>
          <w:b/>
          <w:lang w:eastAsia="ru-RU"/>
        </w:rPr>
        <w:t>D.9 Испытания</w:t>
      </w:r>
    </w:p>
    <w:p w14:paraId="4FFDB579" w14:textId="77777777" w:rsidR="00D32E81" w:rsidRPr="00CB5A58" w:rsidRDefault="00D32E81" w:rsidP="00D32E8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B5A58">
        <w:rPr>
          <w:rFonts w:ascii="Arial" w:eastAsia="Arial" w:hAnsi="Arial" w:cs="Arial"/>
          <w:lang w:eastAsia="ru-RU"/>
        </w:rPr>
        <w:t>D.9.2.1 Общие положения</w:t>
      </w:r>
    </w:p>
    <w:p w14:paraId="5327BF58" w14:textId="55DE6D43" w:rsidR="00D32E81" w:rsidRPr="00D32E81" w:rsidRDefault="00033C8C" w:rsidP="00D32E8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>
        <w:rPr>
          <w:rFonts w:ascii="Arial" w:eastAsia="Arial" w:hAnsi="Arial" w:cs="Arial"/>
          <w:lang w:eastAsia="ru-RU"/>
        </w:rPr>
        <w:t>П</w:t>
      </w:r>
      <w:r w:rsidR="00D32E81" w:rsidRPr="00D32E81">
        <w:rPr>
          <w:rFonts w:ascii="Arial" w:eastAsia="Arial" w:hAnsi="Arial" w:cs="Arial"/>
          <w:lang w:eastAsia="ru-RU"/>
        </w:rPr>
        <w:t>ункт 9.2.1 применя</w:t>
      </w:r>
      <w:r>
        <w:rPr>
          <w:rFonts w:ascii="Arial" w:eastAsia="Arial" w:hAnsi="Arial" w:cs="Arial"/>
          <w:lang w:eastAsia="ru-RU"/>
        </w:rPr>
        <w:t>ют</w:t>
      </w:r>
      <w:r w:rsidR="00D32E81" w:rsidRPr="00D32E81">
        <w:rPr>
          <w:rFonts w:ascii="Arial" w:eastAsia="Arial" w:hAnsi="Arial" w:cs="Arial"/>
          <w:lang w:eastAsia="ru-RU"/>
        </w:rPr>
        <w:t xml:space="preserve"> со следующим дополнением:</w:t>
      </w:r>
    </w:p>
    <w:p w14:paraId="73F87553" w14:textId="3EF61AFF" w:rsidR="00D32E81" w:rsidRPr="00D32E81" w:rsidRDefault="000A378A" w:rsidP="00D32E8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>
        <w:rPr>
          <w:rFonts w:ascii="Arial" w:eastAsia="Arial" w:hAnsi="Arial" w:cs="Arial"/>
          <w:lang w:eastAsia="ru-RU"/>
        </w:rPr>
        <w:t>п</w:t>
      </w:r>
      <w:r w:rsidRPr="00D32E81">
        <w:rPr>
          <w:rFonts w:ascii="Arial" w:eastAsia="Arial" w:hAnsi="Arial" w:cs="Arial"/>
          <w:lang w:eastAsia="ru-RU"/>
        </w:rPr>
        <w:t xml:space="preserve">ункт </w:t>
      </w:r>
      <w:r w:rsidR="00D32E81" w:rsidRPr="00D32E81">
        <w:rPr>
          <w:rFonts w:ascii="Arial" w:eastAsia="Arial" w:hAnsi="Arial" w:cs="Arial"/>
          <w:lang w:eastAsia="ru-RU"/>
        </w:rPr>
        <w:t xml:space="preserve">9.4.1 IEC 60947-5-2:2019 может </w:t>
      </w:r>
      <w:r w:rsidR="00033C8C">
        <w:rPr>
          <w:rFonts w:ascii="Arial" w:eastAsia="Arial" w:hAnsi="Arial" w:cs="Arial"/>
          <w:lang w:eastAsia="ru-RU"/>
        </w:rPr>
        <w:t>быть применен</w:t>
      </w:r>
      <w:r w:rsidR="00D32E81" w:rsidRPr="00D32E81">
        <w:rPr>
          <w:rFonts w:ascii="Arial" w:eastAsia="Arial" w:hAnsi="Arial" w:cs="Arial"/>
          <w:lang w:eastAsia="ru-RU"/>
        </w:rPr>
        <w:t xml:space="preserve"> для испытаний рабочих расстояний.</w:t>
      </w:r>
    </w:p>
    <w:p w14:paraId="35BAE23D" w14:textId="63542458" w:rsidR="00033C8C" w:rsidRDefault="00AC09BF" w:rsidP="00D32E8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sz w:val="18"/>
          <w:szCs w:val="18"/>
          <w:lang w:eastAsia="ru-RU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lastRenderedPageBreak/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623C65">
        <w:rPr>
          <w:rFonts w:ascii="Arial" w:eastAsia="Arial" w:hAnsi="Arial" w:cs="Arial"/>
          <w:sz w:val="18"/>
          <w:szCs w:val="18"/>
          <w:lang w:eastAsia="ru-RU"/>
        </w:rPr>
        <w:t>Е</w:t>
      </w:r>
      <w:r w:rsidR="00D32E81" w:rsidRPr="00033C8C">
        <w:rPr>
          <w:rFonts w:ascii="Arial" w:eastAsia="Arial" w:hAnsi="Arial" w:cs="Arial"/>
          <w:sz w:val="18"/>
          <w:szCs w:val="18"/>
          <w:lang w:eastAsia="ru-RU"/>
        </w:rPr>
        <w:t xml:space="preserve">сли применение магнитного выключателя с герконовым контактом определяет дополнительные требования (например, использование при высоких температурах), превышающие указанные в </w:t>
      </w:r>
      <w:r w:rsidR="00623C65">
        <w:rPr>
          <w:rFonts w:ascii="Arial" w:eastAsia="Arial" w:hAnsi="Arial" w:cs="Arial"/>
          <w:sz w:val="18"/>
          <w:szCs w:val="18"/>
          <w:lang w:eastAsia="ru-RU"/>
        </w:rPr>
        <w:t>п</w:t>
      </w:r>
      <w:r w:rsidR="00623C65" w:rsidRPr="00033C8C">
        <w:rPr>
          <w:rFonts w:ascii="Arial" w:eastAsia="Arial" w:hAnsi="Arial" w:cs="Arial"/>
          <w:sz w:val="18"/>
          <w:szCs w:val="18"/>
          <w:lang w:eastAsia="ru-RU"/>
        </w:rPr>
        <w:t xml:space="preserve">риложении </w:t>
      </w:r>
      <w:r w:rsidR="00D32E81" w:rsidRPr="00033C8C">
        <w:rPr>
          <w:rFonts w:ascii="Arial" w:eastAsia="Arial" w:hAnsi="Arial" w:cs="Arial"/>
          <w:sz w:val="18"/>
          <w:szCs w:val="18"/>
          <w:lang w:eastAsia="ru-RU"/>
        </w:rPr>
        <w:t xml:space="preserve">D </w:t>
      </w:r>
      <w:r w:rsidR="00623C65">
        <w:rPr>
          <w:rFonts w:ascii="Arial" w:eastAsia="Arial" w:hAnsi="Arial" w:cs="Arial"/>
          <w:sz w:val="18"/>
          <w:szCs w:val="18"/>
          <w:lang w:eastAsia="ru-RU"/>
        </w:rPr>
        <w:t>(</w:t>
      </w:r>
      <w:r w:rsidR="00D32E81" w:rsidRPr="00033C8C">
        <w:rPr>
          <w:rFonts w:ascii="Arial" w:eastAsia="Arial" w:hAnsi="Arial" w:cs="Arial"/>
          <w:sz w:val="18"/>
          <w:szCs w:val="18"/>
          <w:lang w:eastAsia="ru-RU"/>
        </w:rPr>
        <w:t>см. IEC 62246-4:2023</w:t>
      </w:r>
      <w:r w:rsidR="00623C65">
        <w:rPr>
          <w:rFonts w:ascii="Arial" w:eastAsia="Arial" w:hAnsi="Arial" w:cs="Arial"/>
          <w:sz w:val="18"/>
          <w:szCs w:val="18"/>
          <w:lang w:eastAsia="ru-RU"/>
        </w:rPr>
        <w:t>)</w:t>
      </w:r>
      <w:r w:rsidR="00D32E81" w:rsidRPr="00033C8C">
        <w:rPr>
          <w:rFonts w:ascii="Arial" w:eastAsia="Arial" w:hAnsi="Arial" w:cs="Arial"/>
          <w:sz w:val="18"/>
          <w:szCs w:val="18"/>
          <w:lang w:eastAsia="ru-RU"/>
        </w:rPr>
        <w:t>.</w:t>
      </w:r>
    </w:p>
    <w:p w14:paraId="36EB8639" w14:textId="77777777" w:rsidR="00033C8C" w:rsidRDefault="00033C8C">
      <w:pPr>
        <w:rPr>
          <w:rFonts w:ascii="Arial" w:eastAsia="Arial" w:hAnsi="Arial" w:cs="Arial"/>
          <w:sz w:val="18"/>
          <w:szCs w:val="18"/>
          <w:lang w:eastAsia="ru-RU"/>
        </w:rPr>
      </w:pPr>
      <w:r>
        <w:rPr>
          <w:rFonts w:ascii="Arial" w:eastAsia="Arial" w:hAnsi="Arial" w:cs="Arial"/>
          <w:sz w:val="18"/>
          <w:szCs w:val="18"/>
          <w:lang w:eastAsia="ru-RU"/>
        </w:rPr>
        <w:br w:type="page"/>
      </w:r>
    </w:p>
    <w:p w14:paraId="010E528F" w14:textId="31E9860D" w:rsidR="00033C8C" w:rsidRPr="004D138B" w:rsidRDefault="00033C8C" w:rsidP="00033C8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>Приложение</w:t>
      </w:r>
      <w:r w:rsidRPr="00033C8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E</w:t>
      </w:r>
      <w:r w:rsidRPr="00987F6A">
        <w:rPr>
          <w:rFonts w:ascii="Arial" w:hAnsi="Arial" w:cs="Arial"/>
          <w:b/>
          <w:sz w:val="24"/>
          <w:szCs w:val="24"/>
        </w:rPr>
        <w:t xml:space="preserve"> </w:t>
      </w:r>
      <w:r w:rsidRPr="00987F6A">
        <w:rPr>
          <w:rFonts w:ascii="Arial" w:hAnsi="Arial"/>
          <w:b/>
          <w:sz w:val="24"/>
          <w:szCs w:val="24"/>
        </w:rPr>
        <w:br/>
      </w:r>
      <w:r w:rsidRPr="000A3949">
        <w:rPr>
          <w:rFonts w:ascii="Arial" w:hAnsi="Arial"/>
          <w:b/>
          <w:sz w:val="24"/>
          <w:szCs w:val="24"/>
        </w:rPr>
        <w:t>(ре</w:t>
      </w:r>
      <w:r w:rsidR="004D138B" w:rsidRPr="000A3949">
        <w:rPr>
          <w:rFonts w:ascii="Arial" w:hAnsi="Arial"/>
          <w:b/>
          <w:sz w:val="24"/>
          <w:szCs w:val="24"/>
        </w:rPr>
        <w:t>комендуемое</w:t>
      </w:r>
      <w:r w:rsidRPr="000A3949">
        <w:rPr>
          <w:rFonts w:ascii="Arial" w:hAnsi="Arial"/>
          <w:b/>
          <w:sz w:val="24"/>
          <w:szCs w:val="24"/>
        </w:rPr>
        <w:t>)</w:t>
      </w:r>
      <w:r w:rsidRPr="000A3949">
        <w:rPr>
          <w:rFonts w:ascii="Arial" w:hAnsi="Arial" w:cs="Arial"/>
          <w:b/>
          <w:sz w:val="24"/>
          <w:szCs w:val="24"/>
        </w:rPr>
        <w:br/>
      </w:r>
      <w:r w:rsidR="004D138B" w:rsidRPr="004D138B">
        <w:rPr>
          <w:rFonts w:ascii="Arial" w:hAnsi="Arial" w:cs="Arial"/>
          <w:b/>
          <w:bCs/>
          <w:color w:val="000000"/>
          <w:sz w:val="24"/>
          <w:szCs w:val="24"/>
        </w:rPr>
        <w:t xml:space="preserve">Вопросы, являющиеся предметом соглашения изготовителя с потребителем </w:t>
      </w:r>
    </w:p>
    <w:p w14:paraId="4AAD2D42" w14:textId="77777777" w:rsidR="00AC09BF" w:rsidRDefault="00AC09BF" w:rsidP="004D13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</w:p>
    <w:p w14:paraId="62783953" w14:textId="2D6DD45D" w:rsidR="004D138B" w:rsidRPr="004D138B" w:rsidRDefault="004D138B" w:rsidP="004D13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AC09BF"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В настоящем приложении слово «соглашение» </w:t>
      </w:r>
      <w:r w:rsidR="00623C65">
        <w:rPr>
          <w:rFonts w:ascii="Arial" w:hAnsi="Arial" w:cs="Arial"/>
          <w:color w:val="000000"/>
          <w:sz w:val="18"/>
          <w:szCs w:val="18"/>
        </w:rPr>
        <w:t>следует воспринимать в универсальном значении</w:t>
      </w:r>
      <w:r w:rsidRPr="004D138B">
        <w:rPr>
          <w:rFonts w:ascii="Arial" w:hAnsi="Arial" w:cs="Arial"/>
          <w:color w:val="000000"/>
          <w:sz w:val="18"/>
          <w:szCs w:val="18"/>
        </w:rPr>
        <w:t>, а слово «потребитель»</w:t>
      </w:r>
      <w:r w:rsidR="00727DD7">
        <w:rPr>
          <w:rFonts w:ascii="Arial" w:hAnsi="Arial" w:cs="Arial"/>
          <w:color w:val="000000"/>
          <w:sz w:val="18"/>
          <w:szCs w:val="18"/>
        </w:rPr>
        <w:t xml:space="preserve"> </w:t>
      </w:r>
      <w:r w:rsidRPr="004D138B">
        <w:rPr>
          <w:rFonts w:ascii="Arial" w:hAnsi="Arial" w:cs="Arial"/>
          <w:color w:val="000000"/>
          <w:sz w:val="18"/>
          <w:szCs w:val="18"/>
        </w:rPr>
        <w:t>обозначает также испытательные лаборатории.</w:t>
      </w:r>
    </w:p>
    <w:p w14:paraId="4F61548C" w14:textId="77777777" w:rsidR="004D138B" w:rsidRPr="004D138B" w:rsidRDefault="004D138B" w:rsidP="004D13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D138B">
        <w:rPr>
          <w:rFonts w:ascii="Arial" w:hAnsi="Arial" w:cs="Arial"/>
          <w:color w:val="000000"/>
        </w:rPr>
        <w:t>Приложение J IEC 60947-1 применимо в части пунктов и разделов, на которые ссылаются в настоящем стандарте, со следующими дополнениями: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950"/>
        <w:gridCol w:w="7440"/>
      </w:tblGrid>
      <w:tr w:rsidR="004D138B" w14:paraId="176A08A2" w14:textId="77777777" w:rsidTr="0014343F"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4965105C" w14:textId="77777777" w:rsidR="004D138B" w:rsidRDefault="004D138B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, sans-serif" w:hAnsi="Arial, sans-serif" w:cs="Arial, sans-serif"/>
                <w:color w:val="000000"/>
                <w:sz w:val="24"/>
                <w:szCs w:val="24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</w:tcPr>
          <w:p w14:paraId="4531828C" w14:textId="77777777" w:rsidR="004D138B" w:rsidRDefault="004D138B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, sans-serif" w:hAnsi="Arial, sans-serif" w:cs="Arial, sans-serif"/>
                <w:color w:val="000000"/>
                <w:sz w:val="24"/>
                <w:szCs w:val="24"/>
              </w:rPr>
            </w:pPr>
          </w:p>
        </w:tc>
      </w:tr>
      <w:tr w:rsidR="004D138B" w14:paraId="1D1EFCAD" w14:textId="77777777" w:rsidTr="000A3949"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59D9E52C" w14:textId="77777777" w:rsidR="004D138B" w:rsidRPr="00CB5A58" w:rsidRDefault="004D138B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B5A58">
              <w:rPr>
                <w:rFonts w:ascii="Arial" w:hAnsi="Arial" w:cs="Arial"/>
                <w:color w:val="000000"/>
                <w:sz w:val="18"/>
                <w:szCs w:val="18"/>
              </w:rPr>
              <w:t>Номер пункта настоящего стандарта</w:t>
            </w:r>
          </w:p>
        </w:tc>
        <w:tc>
          <w:tcPr>
            <w:tcW w:w="7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1739BD47" w14:textId="77777777" w:rsidR="004D138B" w:rsidRDefault="004D138B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Объект соглашения </w:t>
            </w:r>
          </w:p>
        </w:tc>
      </w:tr>
      <w:tr w:rsidR="004D138B" w14:paraId="768E1B36" w14:textId="77777777" w:rsidTr="000A3949">
        <w:tc>
          <w:tcPr>
            <w:tcW w:w="195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02EF2" w14:textId="542D3D6C" w:rsidR="004D138B" w:rsidRDefault="00727DD7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="004D138B">
              <w:rPr>
                <w:rFonts w:ascii="Arial" w:hAnsi="Arial" w:cs="Arial"/>
                <w:color w:val="000000"/>
                <w:sz w:val="18"/>
                <w:szCs w:val="18"/>
              </w:rPr>
              <w:t xml:space="preserve">.2.5 </w:t>
            </w:r>
          </w:p>
        </w:tc>
        <w:tc>
          <w:tcPr>
            <w:tcW w:w="744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5D94B" w14:textId="77777777" w:rsidR="004D138B" w:rsidRDefault="004D138B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Взаимосвязь между положениями органа управления поворотных переключателей и соответствующими положениями контактных элементов в диаграмме работы (указания изготовителя)</w:t>
            </w:r>
          </w:p>
        </w:tc>
      </w:tr>
      <w:tr w:rsidR="004D138B" w14:paraId="4009F771" w14:textId="77777777" w:rsidTr="0014343F"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6E851" w14:textId="77484507" w:rsidR="004D138B" w:rsidRDefault="00727DD7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="004D138B">
              <w:rPr>
                <w:rFonts w:ascii="Arial" w:hAnsi="Arial" w:cs="Arial"/>
                <w:color w:val="000000"/>
                <w:sz w:val="18"/>
                <w:szCs w:val="18"/>
              </w:rPr>
              <w:t xml:space="preserve">.2.6 </w:t>
            </w:r>
          </w:p>
        </w:tc>
        <w:tc>
          <w:tcPr>
            <w:tcW w:w="7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B5573" w14:textId="77777777" w:rsidR="004D138B" w:rsidRDefault="004D138B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Характеристики временной задержки элементов с регулируемой задержкой вспомогательных контакторов (указание изготовителя)</w:t>
            </w:r>
          </w:p>
        </w:tc>
      </w:tr>
      <w:tr w:rsidR="004D138B" w14:paraId="265978C0" w14:textId="77777777" w:rsidTr="0014343F"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261BA" w14:textId="23111BC4" w:rsidR="004D138B" w:rsidRDefault="00727DD7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К.7.1.1</w:t>
            </w:r>
            <w:r w:rsidR="004D138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BEEEB" w14:textId="77777777" w:rsidR="004D138B" w:rsidRDefault="004D138B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Выбор соединительных проводников для позиционных переключателей с прямым движением размыкания</w:t>
            </w:r>
          </w:p>
        </w:tc>
      </w:tr>
      <w:tr w:rsidR="00727DD7" w14:paraId="7EA51385" w14:textId="77777777" w:rsidTr="0014343F"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A4BC1" w14:textId="6CC29CED" w:rsidR="00727DD7" w:rsidRDefault="00727DD7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7.1.3.2</w:t>
            </w:r>
          </w:p>
        </w:tc>
        <w:tc>
          <w:tcPr>
            <w:tcW w:w="7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9191C" w14:textId="5044B8B7" w:rsidR="00727DD7" w:rsidRDefault="00727DD7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7DD7">
              <w:rPr>
                <w:rFonts w:ascii="Arial" w:hAnsi="Arial" w:cs="Arial"/>
                <w:color w:val="000000"/>
                <w:sz w:val="18"/>
                <w:szCs w:val="18"/>
              </w:rPr>
              <w:t>Степень загрязнения окружающей среды устройства, если она отличается от степени загрязнения 3</w:t>
            </w:r>
          </w:p>
        </w:tc>
      </w:tr>
      <w:tr w:rsidR="004D138B" w14:paraId="04889886" w14:textId="77777777" w:rsidTr="0014343F"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A2D40" w14:textId="23897314" w:rsidR="004D138B" w:rsidRDefault="00727DD7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="004D138B">
              <w:rPr>
                <w:rFonts w:ascii="Arial" w:hAnsi="Arial" w:cs="Arial"/>
                <w:color w:val="000000"/>
                <w:sz w:val="18"/>
                <w:szCs w:val="18"/>
              </w:rPr>
              <w:t xml:space="preserve">.3.1 </w:t>
            </w:r>
          </w:p>
        </w:tc>
        <w:tc>
          <w:tcPr>
            <w:tcW w:w="7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6BF60" w14:textId="19B5B3C1" w:rsidR="004D138B" w:rsidRDefault="004D138B" w:rsidP="00623C6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Испытательные циклы, осуществляемые на одном образце (</w:t>
            </w:r>
            <w:r w:rsidR="00623C65">
              <w:rPr>
                <w:rFonts w:ascii="Arial" w:hAnsi="Arial" w:cs="Arial"/>
                <w:color w:val="000000"/>
                <w:sz w:val="18"/>
                <w:szCs w:val="18"/>
              </w:rPr>
              <w:t>при обращении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изготовителя)</w:t>
            </w:r>
          </w:p>
        </w:tc>
      </w:tr>
      <w:tr w:rsidR="004D138B" w14:paraId="453A424A" w14:textId="77777777" w:rsidTr="0014343F"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00D92" w14:textId="322F0612" w:rsidR="004D138B" w:rsidRDefault="00727DD7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="004D138B">
              <w:rPr>
                <w:rFonts w:ascii="Arial" w:hAnsi="Arial" w:cs="Arial"/>
                <w:color w:val="000000"/>
                <w:sz w:val="18"/>
                <w:szCs w:val="18"/>
              </w:rPr>
              <w:t xml:space="preserve">.3.4.3 </w:t>
            </w:r>
          </w:p>
        </w:tc>
        <w:tc>
          <w:tcPr>
            <w:tcW w:w="7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5590E" w14:textId="77777777" w:rsidR="004D138B" w:rsidRDefault="004D138B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Испытания при условном токе короткого замыкания:</w:t>
            </w:r>
          </w:p>
          <w:p w14:paraId="4A3090AD" w14:textId="77777777" w:rsidR="004D138B" w:rsidRDefault="004D138B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 регулируемое значение для испытательной цепи, если предполагаемый ток отличается от 1000 А (установленное изготовителем);</w:t>
            </w:r>
          </w:p>
          <w:p w14:paraId="442B1E68" w14:textId="77777777" w:rsidR="004D138B" w:rsidRDefault="004D138B" w:rsidP="00AC09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 коэффициент мощности испытательной цепи менее 0,5 (по соглашению с изготовителем)</w:t>
            </w:r>
          </w:p>
        </w:tc>
      </w:tr>
    </w:tbl>
    <w:p w14:paraId="6227C6A5" w14:textId="77777777" w:rsidR="00033C8C" w:rsidRDefault="00033C8C" w:rsidP="004D138B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sz w:val="18"/>
          <w:szCs w:val="18"/>
          <w:lang w:eastAsia="ru-RU"/>
        </w:rPr>
      </w:pPr>
    </w:p>
    <w:p w14:paraId="4ACE0B46" w14:textId="77777777" w:rsidR="00033C8C" w:rsidRDefault="00033C8C">
      <w:pPr>
        <w:rPr>
          <w:rFonts w:ascii="Arial" w:eastAsia="Arial" w:hAnsi="Arial" w:cs="Arial"/>
          <w:sz w:val="18"/>
          <w:szCs w:val="18"/>
          <w:lang w:eastAsia="ru-RU"/>
        </w:rPr>
      </w:pPr>
      <w:r>
        <w:rPr>
          <w:rFonts w:ascii="Arial" w:eastAsia="Arial" w:hAnsi="Arial" w:cs="Arial"/>
          <w:sz w:val="18"/>
          <w:szCs w:val="18"/>
          <w:lang w:eastAsia="ru-RU"/>
        </w:rPr>
        <w:br w:type="page"/>
      </w:r>
    </w:p>
    <w:p w14:paraId="1484951D" w14:textId="4DDFBBB4" w:rsidR="0014343F" w:rsidRPr="004D138B" w:rsidRDefault="0014343F" w:rsidP="0014343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>Приложение</w:t>
      </w:r>
      <w:r w:rsidRPr="00033C8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F</w:t>
      </w:r>
      <w:r w:rsidRPr="00987F6A">
        <w:rPr>
          <w:rFonts w:ascii="Arial" w:hAnsi="Arial"/>
          <w:b/>
          <w:sz w:val="24"/>
          <w:szCs w:val="24"/>
        </w:rPr>
        <w:br/>
      </w:r>
      <w:r w:rsidRPr="000A3949">
        <w:rPr>
          <w:rFonts w:ascii="Arial" w:hAnsi="Arial"/>
          <w:b/>
          <w:sz w:val="24"/>
          <w:szCs w:val="24"/>
        </w:rPr>
        <w:t>(обязательное)</w:t>
      </w:r>
      <w:r w:rsidRPr="000A3949">
        <w:rPr>
          <w:rFonts w:ascii="Arial" w:hAnsi="Arial" w:cs="Arial"/>
          <w:b/>
          <w:sz w:val="24"/>
          <w:szCs w:val="24"/>
        </w:rPr>
        <w:br/>
      </w:r>
      <w:r w:rsidRPr="00F93A1B">
        <w:rPr>
          <w:rFonts w:ascii="Arial" w:hAnsi="Arial" w:cs="Arial"/>
          <w:b/>
          <w:bCs/>
          <w:color w:val="000000"/>
          <w:sz w:val="24"/>
          <w:szCs w:val="24"/>
        </w:rPr>
        <w:t>Аппараты класса II для цепей управления</w:t>
      </w:r>
      <w:r w:rsidR="008F5A91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F93A1B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F93A1B">
        <w:rPr>
          <w:rFonts w:ascii="Arial" w:hAnsi="Arial" w:cs="Arial"/>
          <w:b/>
          <w:bCs/>
          <w:color w:val="000000"/>
          <w:sz w:val="24"/>
          <w:szCs w:val="24"/>
        </w:rPr>
        <w:t xml:space="preserve">Требования и испытания </w:t>
      </w:r>
    </w:p>
    <w:p w14:paraId="70AE18E9" w14:textId="77777777" w:rsidR="00AC09BF" w:rsidRDefault="00AC09BF" w:rsidP="001434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</w:p>
    <w:p w14:paraId="3D593A46" w14:textId="49B36634" w:rsidR="0014343F" w:rsidRPr="004D138B" w:rsidRDefault="00AC09BF" w:rsidP="0014343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A220C1" w:rsidRPr="00A220C1">
        <w:rPr>
          <w:rFonts w:ascii="Arial" w:hAnsi="Arial" w:cs="Arial"/>
          <w:color w:val="000000"/>
          <w:sz w:val="18"/>
          <w:szCs w:val="18"/>
        </w:rPr>
        <w:t>Нумерация приложения F основана на нумерации</w:t>
      </w:r>
      <w:r w:rsidR="00A220C1">
        <w:rPr>
          <w:rFonts w:ascii="Arial" w:hAnsi="Arial" w:cs="Arial"/>
          <w:color w:val="000000"/>
          <w:sz w:val="18"/>
          <w:szCs w:val="18"/>
        </w:rPr>
        <w:t xml:space="preserve"> настоящего стандарта</w:t>
      </w:r>
      <w:r w:rsidR="0014343F" w:rsidRPr="004D138B">
        <w:rPr>
          <w:rFonts w:ascii="Arial" w:hAnsi="Arial" w:cs="Arial"/>
          <w:color w:val="000000"/>
          <w:sz w:val="18"/>
          <w:szCs w:val="18"/>
        </w:rPr>
        <w:t>.</w:t>
      </w:r>
    </w:p>
    <w:p w14:paraId="40F5FBE0" w14:textId="77777777" w:rsidR="00A220C1" w:rsidRPr="00A220C1" w:rsidRDefault="00A220C1" w:rsidP="00A220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A220C1">
        <w:rPr>
          <w:rFonts w:ascii="Arial" w:hAnsi="Arial" w:cs="Arial"/>
          <w:b/>
          <w:color w:val="000000"/>
        </w:rPr>
        <w:t>F.1 Общие положения</w:t>
      </w:r>
    </w:p>
    <w:p w14:paraId="4A7BD11E" w14:textId="4E7C2506" w:rsidR="00A220C1" w:rsidRPr="00A220C1" w:rsidRDefault="00A220C1" w:rsidP="00A220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A220C1">
        <w:rPr>
          <w:rFonts w:ascii="Arial" w:hAnsi="Arial" w:cs="Arial"/>
          <w:color w:val="000000"/>
        </w:rPr>
        <w:t xml:space="preserve">В настоящем приложении F изложены требования к конструкции и испытаниям, предъявляемые к аппаратам </w:t>
      </w:r>
      <w:r w:rsidRPr="00383DBA">
        <w:rPr>
          <w:rFonts w:ascii="Arial" w:hAnsi="Arial" w:cs="Arial"/>
          <w:color w:val="000000"/>
        </w:rPr>
        <w:t xml:space="preserve">класса защиты II для цепей управления или к деталям этих аппаратов, у которых изоляция класса защиты II согласно IEC 61140 </w:t>
      </w:r>
      <w:r w:rsidRPr="000420D7">
        <w:rPr>
          <w:rFonts w:ascii="Arial" w:hAnsi="Arial" w:cs="Arial"/>
          <w:color w:val="000000"/>
        </w:rPr>
        <w:t xml:space="preserve">достигается путем </w:t>
      </w:r>
      <w:r w:rsidR="00D944D3" w:rsidRPr="000420D7">
        <w:rPr>
          <w:rFonts w:ascii="Arial" w:hAnsi="Arial" w:cs="Arial"/>
          <w:color w:val="000000"/>
        </w:rPr>
        <w:t xml:space="preserve">заливки в </w:t>
      </w:r>
      <w:r w:rsidR="00C628C8">
        <w:rPr>
          <w:rFonts w:ascii="Arial" w:hAnsi="Arial" w:cs="Arial"/>
          <w:color w:val="000000"/>
        </w:rPr>
        <w:t xml:space="preserve">корпус </w:t>
      </w:r>
      <w:r w:rsidR="00383DBA">
        <w:rPr>
          <w:rFonts w:ascii="Arial" w:hAnsi="Arial" w:cs="Arial"/>
          <w:color w:val="000000"/>
        </w:rPr>
        <w:t>компаунда для обеспечения</w:t>
      </w:r>
      <w:r w:rsidR="00383DBA" w:rsidRPr="000420D7">
        <w:rPr>
          <w:rFonts w:ascii="Arial" w:hAnsi="Arial" w:cs="Arial"/>
          <w:color w:val="000000"/>
        </w:rPr>
        <w:t xml:space="preserve"> </w:t>
      </w:r>
      <w:r w:rsidRPr="000420D7">
        <w:rPr>
          <w:rFonts w:ascii="Arial" w:hAnsi="Arial" w:cs="Arial"/>
          <w:color w:val="000000"/>
        </w:rPr>
        <w:t>двойной изоляции или усиленной изоляции.</w:t>
      </w:r>
    </w:p>
    <w:p w14:paraId="4A7B8E2F" w14:textId="5BFB39A8" w:rsidR="00A220C1" w:rsidRPr="00A220C1" w:rsidRDefault="00A220C1" w:rsidP="00A220C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A220C1">
        <w:rPr>
          <w:rFonts w:ascii="Arial" w:eastAsia="Arial" w:hAnsi="Arial" w:cs="Arial"/>
          <w:b/>
          <w:lang w:eastAsia="ru-RU"/>
        </w:rPr>
        <w:t>F.6 Информация о</w:t>
      </w:r>
      <w:r>
        <w:rPr>
          <w:rFonts w:ascii="Arial" w:eastAsia="Arial" w:hAnsi="Arial" w:cs="Arial"/>
          <w:b/>
          <w:lang w:eastAsia="ru-RU"/>
        </w:rPr>
        <w:t>б</w:t>
      </w:r>
      <w:r w:rsidRPr="00A220C1">
        <w:rPr>
          <w:rFonts w:ascii="Arial" w:eastAsia="Arial" w:hAnsi="Arial" w:cs="Arial"/>
          <w:b/>
          <w:lang w:eastAsia="ru-RU"/>
        </w:rPr>
        <w:t xml:space="preserve"> </w:t>
      </w:r>
      <w:r>
        <w:rPr>
          <w:rFonts w:ascii="Arial" w:eastAsia="Arial" w:hAnsi="Arial" w:cs="Arial"/>
          <w:b/>
          <w:lang w:eastAsia="ru-RU"/>
        </w:rPr>
        <w:t>изделии</w:t>
      </w:r>
    </w:p>
    <w:p w14:paraId="010A7094" w14:textId="77777777" w:rsidR="00A220C1" w:rsidRPr="00A220C1" w:rsidRDefault="00A220C1" w:rsidP="00A220C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A220C1">
        <w:rPr>
          <w:rFonts w:ascii="Arial" w:eastAsia="Arial" w:hAnsi="Arial" w:cs="Arial"/>
          <w:b/>
          <w:lang w:eastAsia="ru-RU"/>
        </w:rPr>
        <w:t>F.6.2 Маркировка</w:t>
      </w:r>
    </w:p>
    <w:p w14:paraId="088D8688" w14:textId="28766F93" w:rsidR="00A220C1" w:rsidRPr="00A220C1" w:rsidRDefault="006E58FC" w:rsidP="00A220C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>
        <w:rPr>
          <w:rFonts w:ascii="Arial" w:eastAsia="Arial" w:hAnsi="Arial" w:cs="Arial"/>
          <w:lang w:eastAsia="ru-RU"/>
        </w:rPr>
        <w:t>Подраздел</w:t>
      </w:r>
      <w:r w:rsidRPr="00A220C1">
        <w:rPr>
          <w:rFonts w:ascii="Arial" w:eastAsia="Arial" w:hAnsi="Arial" w:cs="Arial"/>
          <w:lang w:eastAsia="ru-RU"/>
        </w:rPr>
        <w:t xml:space="preserve"> </w:t>
      </w:r>
      <w:r w:rsidR="00A220C1" w:rsidRPr="00A220C1">
        <w:rPr>
          <w:rFonts w:ascii="Arial" w:eastAsia="Arial" w:hAnsi="Arial" w:cs="Arial"/>
          <w:lang w:eastAsia="ru-RU"/>
        </w:rPr>
        <w:t>6.2 применя</w:t>
      </w:r>
      <w:r w:rsidR="00A220C1">
        <w:rPr>
          <w:rFonts w:ascii="Arial" w:eastAsia="Arial" w:hAnsi="Arial" w:cs="Arial"/>
          <w:lang w:eastAsia="ru-RU"/>
        </w:rPr>
        <w:t>ют</w:t>
      </w:r>
      <w:r w:rsidR="00A220C1" w:rsidRPr="00A220C1">
        <w:rPr>
          <w:rFonts w:ascii="Arial" w:eastAsia="Arial" w:hAnsi="Arial" w:cs="Arial"/>
          <w:lang w:eastAsia="ru-RU"/>
        </w:rPr>
        <w:t xml:space="preserve"> со </w:t>
      </w:r>
      <w:r>
        <w:rPr>
          <w:rFonts w:ascii="Arial" w:eastAsia="Arial" w:hAnsi="Arial" w:cs="Arial"/>
          <w:lang w:eastAsia="ru-RU"/>
        </w:rPr>
        <w:t>нижеприведенным</w:t>
      </w:r>
      <w:r w:rsidRPr="00A220C1">
        <w:rPr>
          <w:rFonts w:ascii="Arial" w:eastAsia="Arial" w:hAnsi="Arial" w:cs="Arial"/>
          <w:lang w:eastAsia="ru-RU"/>
        </w:rPr>
        <w:t xml:space="preserve"> </w:t>
      </w:r>
      <w:r w:rsidR="00A220C1" w:rsidRPr="00A220C1">
        <w:rPr>
          <w:rFonts w:ascii="Arial" w:eastAsia="Arial" w:hAnsi="Arial" w:cs="Arial"/>
          <w:lang w:eastAsia="ru-RU"/>
        </w:rPr>
        <w:t>добавлением.</w:t>
      </w:r>
    </w:p>
    <w:p w14:paraId="2A5C05B4" w14:textId="56A85193" w:rsidR="00D32E81" w:rsidRDefault="00D527C4" w:rsidP="00A220C1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D527C4">
        <w:rPr>
          <w:rFonts w:ascii="Arial" w:hAnsi="Arial" w:cs="Arial"/>
          <w:color w:val="000000"/>
        </w:rPr>
        <w:t xml:space="preserve">Аппараты класса II </w:t>
      </w:r>
      <w:r w:rsidR="00A220C1" w:rsidRPr="00D527C4">
        <w:rPr>
          <w:rFonts w:ascii="Arial" w:eastAsia="Arial" w:hAnsi="Arial" w:cs="Arial"/>
          <w:lang w:eastAsia="ru-RU"/>
        </w:rPr>
        <w:t>в соответствии с приложением F должны иметь маркировку в виде следующего символа</w:t>
      </w:r>
      <w:r w:rsidRPr="00D527C4">
        <w:rPr>
          <w:rFonts w:ascii="Arial" w:eastAsia="Arial" w:hAnsi="Arial" w:cs="Arial"/>
          <w:lang w:eastAsia="ru-RU"/>
        </w:rPr>
        <w:t xml:space="preserve"> </w:t>
      </w:r>
      <w:r w:rsidR="00A220C1" w:rsidRPr="00D527C4">
        <w:rPr>
          <w:rFonts w:ascii="Arial" w:eastAsia="Arial" w:hAnsi="Arial" w:cs="Arial"/>
          <w:lang w:eastAsia="ru-RU"/>
        </w:rPr>
        <w:t>(IEC 60417-5172:2003-02):</w:t>
      </w:r>
      <w:r w:rsidRPr="00D527C4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 w:rsidRPr="00CA09AA">
        <w:rPr>
          <w:rFonts w:ascii="Arial" w:hAnsi="Arial" w:cs="Arial"/>
          <w:noProof/>
          <w:color w:val="000000"/>
          <w:sz w:val="20"/>
          <w:szCs w:val="20"/>
          <w:lang w:eastAsia="zh-CN"/>
        </w:rPr>
        <w:drawing>
          <wp:inline distT="0" distB="0" distL="0" distR="0" wp14:anchorId="5E8AEC13" wp14:editId="128F7AF5">
            <wp:extent cx="306705" cy="306705"/>
            <wp:effectExtent l="0" t="0" r="0" b="0"/>
            <wp:docPr id="145" name="Рисунок 14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8FC">
        <w:rPr>
          <w:rFonts w:ascii="Arial" w:hAnsi="Arial" w:cs="Arial"/>
          <w:noProof/>
          <w:color w:val="000000"/>
          <w:sz w:val="20"/>
          <w:szCs w:val="20"/>
        </w:rPr>
        <w:t>.</w:t>
      </w:r>
    </w:p>
    <w:p w14:paraId="573DEE0C" w14:textId="0EF930A8" w:rsidR="00D527C4" w:rsidRPr="00D527C4" w:rsidRDefault="00D527C4" w:rsidP="00D527C4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D527C4">
        <w:rPr>
          <w:rFonts w:ascii="Arial" w:eastAsia="Arial" w:hAnsi="Arial" w:cs="Arial"/>
          <w:b/>
          <w:lang w:eastAsia="ru-RU"/>
        </w:rPr>
        <w:t>F.8 Требования к конструкции и работоспособности</w:t>
      </w:r>
    </w:p>
    <w:p w14:paraId="7DE23944" w14:textId="318A7F2B" w:rsidR="00D527C4" w:rsidRPr="00D527C4" w:rsidRDefault="00D527C4" w:rsidP="00D527C4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b/>
          <w:lang w:eastAsia="ru-RU"/>
        </w:rPr>
      </w:pPr>
      <w:r w:rsidRPr="00D527C4">
        <w:rPr>
          <w:rFonts w:ascii="Arial" w:eastAsia="Arial" w:hAnsi="Arial" w:cs="Arial"/>
          <w:b/>
          <w:lang w:eastAsia="ru-RU"/>
        </w:rPr>
        <w:t>F.8.1 Требования к конструкции</w:t>
      </w:r>
    </w:p>
    <w:p w14:paraId="6ABBF005" w14:textId="77777777" w:rsidR="00D527C4" w:rsidRPr="00CB5A58" w:rsidRDefault="00D527C4" w:rsidP="00D527C4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CB5A58">
        <w:rPr>
          <w:rFonts w:ascii="Arial" w:eastAsia="Arial" w:hAnsi="Arial" w:cs="Arial"/>
          <w:lang w:eastAsia="ru-RU"/>
        </w:rPr>
        <w:t>F.8.1.1 Общие положения</w:t>
      </w:r>
    </w:p>
    <w:p w14:paraId="1357EF04" w14:textId="24A439B8" w:rsidR="00D527C4" w:rsidRPr="00D527C4" w:rsidRDefault="00D527C4" w:rsidP="00D527C4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ru-RU"/>
        </w:rPr>
      </w:pPr>
      <w:r w:rsidRPr="00D527C4">
        <w:rPr>
          <w:rFonts w:ascii="Arial" w:eastAsia="Arial" w:hAnsi="Arial" w:cs="Arial"/>
          <w:lang w:eastAsia="ru-RU"/>
        </w:rPr>
        <w:t xml:space="preserve">Аппараты </w:t>
      </w:r>
      <w:r>
        <w:rPr>
          <w:rFonts w:ascii="Arial" w:eastAsia="Arial" w:hAnsi="Arial" w:cs="Arial"/>
          <w:lang w:eastAsia="ru-RU"/>
        </w:rPr>
        <w:t xml:space="preserve">для </w:t>
      </w:r>
      <w:r w:rsidRPr="00D527C4">
        <w:rPr>
          <w:rFonts w:ascii="Arial" w:eastAsia="Arial" w:hAnsi="Arial" w:cs="Arial"/>
          <w:lang w:eastAsia="ru-RU"/>
        </w:rPr>
        <w:t>цеп</w:t>
      </w:r>
      <w:r>
        <w:rPr>
          <w:rFonts w:ascii="Arial" w:eastAsia="Arial" w:hAnsi="Arial" w:cs="Arial"/>
          <w:lang w:eastAsia="ru-RU"/>
        </w:rPr>
        <w:t>ей</w:t>
      </w:r>
      <w:r w:rsidRPr="00D527C4">
        <w:rPr>
          <w:rFonts w:ascii="Arial" w:eastAsia="Arial" w:hAnsi="Arial" w:cs="Arial"/>
          <w:lang w:eastAsia="ru-RU"/>
        </w:rPr>
        <w:t xml:space="preserve"> управления класса II обеспечивают повышенную защиту от поражения электрическим током. Эта степень защиты может быть достигнута за счет </w:t>
      </w:r>
      <w:r w:rsidR="00D944D3">
        <w:rPr>
          <w:rFonts w:ascii="Arial" w:eastAsia="Arial" w:hAnsi="Arial" w:cs="Arial"/>
          <w:lang w:eastAsia="ru-RU"/>
        </w:rPr>
        <w:t xml:space="preserve">заливки в </w:t>
      </w:r>
      <w:r w:rsidR="00383DBA">
        <w:rPr>
          <w:rFonts w:ascii="Arial" w:eastAsia="Arial" w:hAnsi="Arial" w:cs="Arial"/>
          <w:lang w:eastAsia="ru-RU"/>
        </w:rPr>
        <w:t>корпус</w:t>
      </w:r>
      <w:r w:rsidR="00383DBA" w:rsidRPr="00383DBA">
        <w:t xml:space="preserve"> </w:t>
      </w:r>
      <w:r w:rsidR="00383DBA" w:rsidRPr="00383DBA">
        <w:rPr>
          <w:rFonts w:ascii="Arial" w:eastAsia="Arial" w:hAnsi="Arial" w:cs="Arial"/>
          <w:lang w:eastAsia="ru-RU"/>
        </w:rPr>
        <w:t xml:space="preserve">компаунда для обеспечения </w:t>
      </w:r>
      <w:r w:rsidRPr="00D527C4">
        <w:rPr>
          <w:rFonts w:ascii="Arial" w:eastAsia="Arial" w:hAnsi="Arial" w:cs="Arial"/>
          <w:lang w:eastAsia="ru-RU"/>
        </w:rPr>
        <w:t>двойной или усиленной изоляции.</w:t>
      </w:r>
    </w:p>
    <w:p w14:paraId="12933628" w14:textId="47D0E21F" w:rsidR="00D527C4" w:rsidRPr="004D342F" w:rsidRDefault="00C628C8" w:rsidP="00D527C4">
      <w:pPr>
        <w:widowControl w:val="0"/>
        <w:tabs>
          <w:tab w:val="left" w:pos="1130"/>
        </w:tabs>
        <w:spacing w:after="0" w:line="360" w:lineRule="auto"/>
        <w:ind w:firstLine="709"/>
        <w:jc w:val="both"/>
        <w:rPr>
          <w:rFonts w:ascii="Arial" w:eastAsia="Arial" w:hAnsi="Arial" w:cs="Arial"/>
          <w:b/>
          <w:i/>
          <w:lang w:eastAsia="ru-RU"/>
        </w:rPr>
      </w:pPr>
      <w:r w:rsidRPr="004D342F">
        <w:rPr>
          <w:rFonts w:ascii="Arial" w:eastAsia="Arial" w:hAnsi="Arial" w:cs="Arial"/>
          <w:b/>
          <w:i/>
          <w:lang w:eastAsia="ru-RU"/>
        </w:rPr>
        <w:t xml:space="preserve">Пример </w:t>
      </w:r>
      <w:r w:rsidR="006E58FC">
        <w:rPr>
          <w:rFonts w:ascii="Arial" w:eastAsia="Arial" w:hAnsi="Arial" w:cs="Arial"/>
          <w:b/>
          <w:i/>
          <w:lang w:eastAsia="ru-RU"/>
        </w:rPr>
        <w:t xml:space="preserve">– </w:t>
      </w:r>
      <w:r w:rsidR="00D527C4" w:rsidRPr="004D342F">
        <w:rPr>
          <w:rFonts w:ascii="Arial" w:eastAsia="Arial" w:hAnsi="Arial" w:cs="Arial"/>
          <w:b/>
          <w:i/>
          <w:lang w:eastAsia="ru-RU"/>
        </w:rPr>
        <w:t xml:space="preserve">См. </w:t>
      </w:r>
      <w:r w:rsidR="006E58FC">
        <w:rPr>
          <w:rFonts w:ascii="Arial" w:eastAsia="Arial" w:hAnsi="Arial" w:cs="Arial"/>
          <w:b/>
          <w:i/>
          <w:lang w:eastAsia="ru-RU"/>
        </w:rPr>
        <w:t>рисунок</w:t>
      </w:r>
      <w:r w:rsidR="00D527C4" w:rsidRPr="004D342F">
        <w:rPr>
          <w:rFonts w:ascii="Arial" w:eastAsia="Arial" w:hAnsi="Arial" w:cs="Arial"/>
          <w:b/>
          <w:i/>
          <w:lang w:eastAsia="ru-RU"/>
        </w:rPr>
        <w:t xml:space="preserve"> F.1 и </w:t>
      </w:r>
      <w:r w:rsidR="00B27AB8">
        <w:rPr>
          <w:rFonts w:ascii="Arial" w:eastAsia="Arial" w:hAnsi="Arial" w:cs="Arial"/>
          <w:b/>
          <w:i/>
          <w:lang w:eastAsia="ru-RU"/>
        </w:rPr>
        <w:t>рисунок</w:t>
      </w:r>
      <w:r w:rsidR="00D527C4" w:rsidRPr="004D342F">
        <w:rPr>
          <w:rFonts w:ascii="Arial" w:eastAsia="Arial" w:hAnsi="Arial" w:cs="Arial"/>
          <w:b/>
          <w:i/>
          <w:lang w:eastAsia="ru-RU"/>
        </w:rPr>
        <w:t xml:space="preserve"> F.2.</w:t>
      </w:r>
    </w:p>
    <w:p w14:paraId="3051F0CA" w14:textId="10C91881" w:rsidR="00D527C4" w:rsidRPr="00D527C4" w:rsidRDefault="00041676" w:rsidP="00041676">
      <w:pPr>
        <w:widowControl w:val="0"/>
        <w:tabs>
          <w:tab w:val="left" w:pos="1130"/>
        </w:tabs>
        <w:spacing w:after="0" w:line="360" w:lineRule="auto"/>
        <w:jc w:val="center"/>
        <w:rPr>
          <w:rFonts w:ascii="Arial" w:eastAsia="Arial" w:hAnsi="Arial" w:cs="Arial"/>
          <w:lang w:eastAsia="ru-RU"/>
        </w:rPr>
      </w:pPr>
      <w:r>
        <w:rPr>
          <w:rFonts w:ascii="Arial" w:eastAsia="Arial" w:hAnsi="Arial" w:cs="Arial"/>
          <w:noProof/>
          <w:lang w:eastAsia="zh-CN"/>
        </w:rPr>
        <w:drawing>
          <wp:inline distT="0" distB="0" distL="0" distR="0" wp14:anchorId="23794AD9" wp14:editId="212AA353">
            <wp:extent cx="5294606" cy="2868385"/>
            <wp:effectExtent l="0" t="0" r="190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" t="3381" r="6933" b="7517"/>
                    <a:stretch/>
                  </pic:blipFill>
                  <pic:spPr bwMode="auto">
                    <a:xfrm>
                      <a:off x="0" y="0"/>
                      <a:ext cx="5315528" cy="28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bookmarkEnd w:id="2"/>
    <w:p w14:paraId="3C059BD4" w14:textId="46FDDE22" w:rsidR="00041676" w:rsidRPr="00CB5A58" w:rsidRDefault="00041676" w:rsidP="00041676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CB5A58">
        <w:rPr>
          <w:rFonts w:ascii="Arial" w:hAnsi="Arial" w:cs="Arial"/>
          <w:sz w:val="24"/>
          <w:szCs w:val="24"/>
        </w:rPr>
        <w:t xml:space="preserve">Рисунок </w:t>
      </w:r>
      <w:r w:rsidRPr="00CB5A58">
        <w:rPr>
          <w:rFonts w:ascii="Arial" w:hAnsi="Arial" w:cs="Arial"/>
          <w:sz w:val="24"/>
          <w:szCs w:val="24"/>
          <w:lang w:val="en-US"/>
        </w:rPr>
        <w:t>F</w:t>
      </w:r>
      <w:r w:rsidRPr="00CB5A58">
        <w:rPr>
          <w:rFonts w:ascii="Arial" w:hAnsi="Arial" w:cs="Arial"/>
          <w:sz w:val="24"/>
          <w:szCs w:val="24"/>
        </w:rPr>
        <w:t xml:space="preserve">.1 – </w:t>
      </w:r>
      <w:r w:rsidR="00F576F1" w:rsidRPr="00CB5A58">
        <w:rPr>
          <w:rFonts w:ascii="Arial" w:hAnsi="Arial" w:cs="Arial"/>
          <w:sz w:val="24"/>
          <w:szCs w:val="24"/>
        </w:rPr>
        <w:t>Аппарат, изолированный</w:t>
      </w:r>
      <w:r w:rsidRPr="00CB5A58">
        <w:rPr>
          <w:rFonts w:ascii="Arial" w:hAnsi="Arial" w:cs="Arial"/>
          <w:sz w:val="24"/>
          <w:szCs w:val="24"/>
        </w:rPr>
        <w:t xml:space="preserve"> заливкой </w:t>
      </w:r>
      <w:r w:rsidR="00E94497" w:rsidRPr="00CB5A58">
        <w:rPr>
          <w:rFonts w:ascii="Arial" w:hAnsi="Arial" w:cs="Arial"/>
          <w:sz w:val="24"/>
          <w:szCs w:val="24"/>
        </w:rPr>
        <w:t>компаунда в</w:t>
      </w:r>
      <w:r w:rsidR="00C628C8" w:rsidRPr="00CB5A58">
        <w:rPr>
          <w:rFonts w:ascii="Arial" w:hAnsi="Arial" w:cs="Arial"/>
          <w:sz w:val="24"/>
          <w:szCs w:val="24"/>
        </w:rPr>
        <w:t xml:space="preserve"> корпус</w:t>
      </w:r>
    </w:p>
    <w:p w14:paraId="0BD4CAF2" w14:textId="5B458B1F" w:rsidR="00AC09BF" w:rsidRDefault="00AC09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EF1B3A8" w14:textId="0C31BF9F" w:rsidR="00041676" w:rsidRPr="00041676" w:rsidRDefault="004F3F84" w:rsidP="004F3F84">
      <w:pPr>
        <w:widowControl w:val="0"/>
        <w:spacing w:after="0" w:line="360" w:lineRule="auto"/>
        <w:jc w:val="center"/>
        <w:rPr>
          <w:rFonts w:ascii="Arial" w:hAnsi="Arial" w:cs="Arial"/>
          <w:spacing w:val="60"/>
          <w:sz w:val="24"/>
          <w:szCs w:val="24"/>
        </w:rPr>
      </w:pPr>
      <w:r>
        <w:rPr>
          <w:rFonts w:ascii="Arial" w:hAnsi="Arial" w:cs="Arial"/>
          <w:noProof/>
          <w:spacing w:val="60"/>
          <w:sz w:val="24"/>
          <w:szCs w:val="24"/>
          <w:lang w:eastAsia="zh-CN"/>
        </w:rPr>
        <w:lastRenderedPageBreak/>
        <w:drawing>
          <wp:inline distT="0" distB="0" distL="0" distR="0" wp14:anchorId="3775E587" wp14:editId="51F78A7F">
            <wp:extent cx="4964547" cy="2934183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94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BB5E5" w14:textId="0B0067CD" w:rsidR="00041676" w:rsidRPr="004D342F" w:rsidRDefault="004F3F84" w:rsidP="004E2F2D">
      <w:pPr>
        <w:widowControl w:val="0"/>
        <w:spacing w:after="0" w:line="360" w:lineRule="auto"/>
        <w:jc w:val="center"/>
        <w:rPr>
          <w:rFonts w:ascii="Arial" w:hAnsi="Arial" w:cs="Arial"/>
        </w:rPr>
      </w:pPr>
      <w:r w:rsidRPr="004D342F">
        <w:rPr>
          <w:rFonts w:ascii="Arial" w:hAnsi="Arial" w:cs="Arial"/>
        </w:rPr>
        <w:t xml:space="preserve">Рисунок F.2 – </w:t>
      </w:r>
      <w:r w:rsidR="00F576F1" w:rsidRPr="004D342F">
        <w:rPr>
          <w:rFonts w:ascii="Arial" w:hAnsi="Arial" w:cs="Arial"/>
        </w:rPr>
        <w:t>Аппараты</w:t>
      </w:r>
      <w:r w:rsidRPr="004D342F">
        <w:rPr>
          <w:rFonts w:ascii="Arial" w:hAnsi="Arial" w:cs="Arial"/>
        </w:rPr>
        <w:t>, изолированн</w:t>
      </w:r>
      <w:r w:rsidR="00F576F1" w:rsidRPr="004D342F">
        <w:rPr>
          <w:rFonts w:ascii="Arial" w:hAnsi="Arial" w:cs="Arial"/>
        </w:rPr>
        <w:t>ые</w:t>
      </w:r>
      <w:r w:rsidRPr="004D342F">
        <w:rPr>
          <w:rFonts w:ascii="Arial" w:hAnsi="Arial" w:cs="Arial"/>
        </w:rPr>
        <w:t xml:space="preserve"> двойной и усиленной изоляцией</w:t>
      </w:r>
    </w:p>
    <w:p w14:paraId="211BB0C4" w14:textId="77777777" w:rsidR="00C628C8" w:rsidRDefault="00C628C8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</w:p>
    <w:p w14:paraId="6FDD83C3" w14:textId="3BF0D4AC" w:rsidR="00F576F1" w:rsidRPr="00CB5A58" w:rsidRDefault="00F576F1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B5A58">
        <w:rPr>
          <w:rFonts w:ascii="Arial" w:hAnsi="Arial" w:cs="Arial"/>
        </w:rPr>
        <w:t>F.8.1.2 Материалы</w:t>
      </w:r>
    </w:p>
    <w:p w14:paraId="2014CDA6" w14:textId="77777777" w:rsidR="00F576F1" w:rsidRPr="00CB5A58" w:rsidRDefault="00F576F1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B5A58">
        <w:rPr>
          <w:rFonts w:ascii="Arial" w:hAnsi="Arial" w:cs="Arial"/>
        </w:rPr>
        <w:t>F.8.1.2.1 Выбор компаунда</w:t>
      </w:r>
    </w:p>
    <w:p w14:paraId="7594E880" w14:textId="374D45B8" w:rsidR="00041676" w:rsidRPr="004E2F2D" w:rsidRDefault="00F576F1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E2F2D">
        <w:rPr>
          <w:rFonts w:ascii="Arial" w:hAnsi="Arial" w:cs="Arial"/>
        </w:rPr>
        <w:t xml:space="preserve">Компаунд должен быть выбран таким образом, чтобы аппараты управления, залитые в </w:t>
      </w:r>
      <w:r w:rsidR="00B74DE5">
        <w:rPr>
          <w:rFonts w:ascii="Arial" w:hAnsi="Arial" w:cs="Arial"/>
        </w:rPr>
        <w:t>корпусе</w:t>
      </w:r>
      <w:r w:rsidRPr="004E2F2D">
        <w:rPr>
          <w:rFonts w:ascii="Arial" w:hAnsi="Arial" w:cs="Arial"/>
        </w:rPr>
        <w:t xml:space="preserve">, соответствовали </w:t>
      </w:r>
      <w:r w:rsidR="00B27AB8">
        <w:rPr>
          <w:rFonts w:ascii="Arial" w:hAnsi="Arial" w:cs="Arial"/>
        </w:rPr>
        <w:t xml:space="preserve">приведенным </w:t>
      </w:r>
      <w:r w:rsidRPr="004E2F2D">
        <w:rPr>
          <w:rFonts w:ascii="Arial" w:hAnsi="Arial" w:cs="Arial"/>
        </w:rPr>
        <w:t xml:space="preserve">испытаниям, </w:t>
      </w:r>
      <w:r w:rsidR="00B27AB8">
        <w:rPr>
          <w:rFonts w:ascii="Arial" w:hAnsi="Arial" w:cs="Arial"/>
        </w:rPr>
        <w:t xml:space="preserve">для </w:t>
      </w:r>
      <w:r w:rsidR="00B27AB8" w:rsidRPr="004E2F2D">
        <w:rPr>
          <w:rFonts w:ascii="Arial" w:hAnsi="Arial" w:cs="Arial"/>
        </w:rPr>
        <w:t>определенны</w:t>
      </w:r>
      <w:r w:rsidR="00B27AB8">
        <w:rPr>
          <w:rFonts w:ascii="Arial" w:hAnsi="Arial" w:cs="Arial"/>
        </w:rPr>
        <w:t>х</w:t>
      </w:r>
      <w:r w:rsidR="00B27AB8" w:rsidRPr="004E2F2D">
        <w:rPr>
          <w:rFonts w:ascii="Arial" w:hAnsi="Arial" w:cs="Arial"/>
        </w:rPr>
        <w:t xml:space="preserve"> </w:t>
      </w:r>
      <w:r w:rsidRPr="004E2F2D">
        <w:rPr>
          <w:rFonts w:ascii="Arial" w:hAnsi="Arial" w:cs="Arial"/>
        </w:rPr>
        <w:t>в F.9.</w:t>
      </w:r>
    </w:p>
    <w:p w14:paraId="48E97650" w14:textId="77777777" w:rsidR="00F576F1" w:rsidRPr="00CB5A58" w:rsidRDefault="00F576F1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B5A58">
        <w:rPr>
          <w:rFonts w:ascii="Arial" w:hAnsi="Arial" w:cs="Arial"/>
        </w:rPr>
        <w:t>F.8.1.2.2 Адгезия компаунда</w:t>
      </w:r>
    </w:p>
    <w:p w14:paraId="5583F04C" w14:textId="77777777" w:rsidR="004E2F2D" w:rsidRPr="004E2F2D" w:rsidRDefault="004E2F2D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E2F2D">
        <w:rPr>
          <w:rFonts w:ascii="Arial" w:hAnsi="Arial" w:cs="Arial"/>
          <w:color w:val="000000"/>
        </w:rPr>
        <w:t>Адгезия компаунда должна быть достаточной для того, чтобы не допустить проникновения влаги между компаундом и всеми залитыми деталями, а также смещения кабеля.</w:t>
      </w:r>
    </w:p>
    <w:p w14:paraId="5944444F" w14:textId="6B2B1A3E" w:rsidR="00041676" w:rsidRPr="004E2F2D" w:rsidRDefault="00F576F1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E2F2D">
        <w:rPr>
          <w:rFonts w:ascii="Arial" w:hAnsi="Arial" w:cs="Arial"/>
        </w:rPr>
        <w:t>Соответствие должно быть проверено испытаниями F.9.1.2.5 и F.9.1.2.2.</w:t>
      </w:r>
    </w:p>
    <w:p w14:paraId="6AE06608" w14:textId="0AD1E07A" w:rsidR="004E2F2D" w:rsidRPr="00CB5A58" w:rsidRDefault="004E2F2D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B5A58">
        <w:rPr>
          <w:rFonts w:ascii="Arial" w:hAnsi="Arial" w:cs="Arial"/>
        </w:rPr>
        <w:t>F.8.1.4 Расстояния и пути утечки</w:t>
      </w:r>
    </w:p>
    <w:p w14:paraId="4562CCAB" w14:textId="6CF55894" w:rsidR="004E2F2D" w:rsidRPr="004E2F2D" w:rsidRDefault="004E2F2D" w:rsidP="004E2F2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Рас</w:t>
      </w:r>
      <w:r w:rsidR="001625E3">
        <w:rPr>
          <w:rFonts w:ascii="Arial" w:hAnsi="Arial" w:cs="Arial"/>
        </w:rPr>
        <w:t>с</w:t>
      </w:r>
      <w:r>
        <w:rPr>
          <w:rFonts w:ascii="Arial" w:hAnsi="Arial" w:cs="Arial"/>
        </w:rPr>
        <w:t>тояния</w:t>
      </w:r>
      <w:r w:rsidRPr="004E2F2D">
        <w:rPr>
          <w:rFonts w:ascii="Arial" w:hAnsi="Arial" w:cs="Arial"/>
        </w:rPr>
        <w:t xml:space="preserve"> и пути утечки от всех токоведущих частей, которые не </w:t>
      </w:r>
      <w:r>
        <w:rPr>
          <w:rFonts w:ascii="Arial" w:hAnsi="Arial" w:cs="Arial"/>
        </w:rPr>
        <w:t xml:space="preserve">залиты в </w:t>
      </w:r>
      <w:r w:rsidR="007A23B0">
        <w:rPr>
          <w:rFonts w:ascii="Arial" w:hAnsi="Arial" w:cs="Arial"/>
        </w:rPr>
        <w:t>корпус</w:t>
      </w:r>
      <w:r w:rsidR="007A23B0" w:rsidRPr="004E2F2D">
        <w:rPr>
          <w:rFonts w:ascii="Arial" w:hAnsi="Arial" w:cs="Arial"/>
        </w:rPr>
        <w:t xml:space="preserve"> </w:t>
      </w:r>
      <w:r w:rsidRPr="004E2F2D">
        <w:rPr>
          <w:rFonts w:ascii="Arial" w:hAnsi="Arial" w:cs="Arial"/>
        </w:rPr>
        <w:t>до</w:t>
      </w:r>
      <w:r>
        <w:rPr>
          <w:rFonts w:ascii="Arial" w:hAnsi="Arial" w:cs="Arial"/>
        </w:rPr>
        <w:t xml:space="preserve"> </w:t>
      </w:r>
      <w:r w:rsidRPr="004E2F2D">
        <w:rPr>
          <w:rFonts w:ascii="Arial" w:hAnsi="Arial" w:cs="Arial"/>
        </w:rPr>
        <w:t xml:space="preserve">контактных поверхностей </w:t>
      </w:r>
      <w:r>
        <w:rPr>
          <w:rFonts w:ascii="Arial" w:hAnsi="Arial" w:cs="Arial"/>
        </w:rPr>
        <w:t>аппарат</w:t>
      </w:r>
      <w:r w:rsidR="00163B40">
        <w:rPr>
          <w:rFonts w:ascii="Arial" w:hAnsi="Arial" w:cs="Arial"/>
        </w:rPr>
        <w:t>ов</w:t>
      </w:r>
      <w:r w:rsidRPr="004E2F2D">
        <w:rPr>
          <w:rFonts w:ascii="Arial" w:hAnsi="Arial" w:cs="Arial"/>
        </w:rPr>
        <w:t xml:space="preserve">, должны соответствовать требованиям </w:t>
      </w:r>
      <w:r w:rsidR="00AC09BF">
        <w:rPr>
          <w:rFonts w:ascii="Arial" w:hAnsi="Arial" w:cs="Arial"/>
        </w:rPr>
        <w:br/>
      </w:r>
      <w:r w:rsidRPr="004E2F2D">
        <w:rPr>
          <w:rFonts w:ascii="Arial" w:hAnsi="Arial" w:cs="Arial"/>
        </w:rPr>
        <w:t>IEC 60947-1:2020, 8.1.4, при</w:t>
      </w:r>
      <w:r>
        <w:rPr>
          <w:rFonts w:ascii="Arial" w:hAnsi="Arial" w:cs="Arial"/>
        </w:rPr>
        <w:t xml:space="preserve"> </w:t>
      </w:r>
      <w:r w:rsidR="00B27AB8">
        <w:rPr>
          <w:rFonts w:ascii="Arial" w:hAnsi="Arial" w:cs="Arial"/>
        </w:rPr>
        <w:t>нижеприведенных</w:t>
      </w:r>
      <w:r w:rsidR="00B27AB8" w:rsidRPr="004E2F2D">
        <w:rPr>
          <w:rFonts w:ascii="Arial" w:hAnsi="Arial" w:cs="Arial"/>
        </w:rPr>
        <w:t xml:space="preserve"> </w:t>
      </w:r>
      <w:r w:rsidRPr="004E2F2D">
        <w:rPr>
          <w:rFonts w:ascii="Arial" w:hAnsi="Arial" w:cs="Arial"/>
        </w:rPr>
        <w:t>условиях.</w:t>
      </w:r>
    </w:p>
    <w:p w14:paraId="5369A1D8" w14:textId="27149284" w:rsidR="004E2F2D" w:rsidRPr="004E2F2D" w:rsidRDefault="001625E3" w:rsidP="001625E3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625E3">
        <w:rPr>
          <w:rFonts w:ascii="Arial" w:hAnsi="Arial" w:cs="Arial"/>
        </w:rPr>
        <w:t>В отношении импульсного выдерживаемого напряжения расстояния для двойной и усиленной изоляции определ</w:t>
      </w:r>
      <w:r w:rsidR="007A23B0">
        <w:rPr>
          <w:rFonts w:ascii="Arial" w:hAnsi="Arial" w:cs="Arial"/>
        </w:rPr>
        <w:t>яют</w:t>
      </w:r>
      <w:r w:rsidRPr="001625E3">
        <w:rPr>
          <w:rFonts w:ascii="Arial" w:hAnsi="Arial" w:cs="Arial"/>
        </w:rPr>
        <w:t xml:space="preserve"> на одну ступень выше номинального импульсного выдерживаемого напряжения оборудования в соответствии с IEC 60947-1:2020, таблица</w:t>
      </w:r>
      <w:r w:rsidR="00AC09BF">
        <w:rPr>
          <w:rFonts w:ascii="Arial" w:hAnsi="Arial" w:cs="Arial"/>
        </w:rPr>
        <w:t> </w:t>
      </w:r>
      <w:r w:rsidRPr="001625E3">
        <w:rPr>
          <w:rFonts w:ascii="Arial" w:hAnsi="Arial" w:cs="Arial"/>
        </w:rPr>
        <w:t>13.</w:t>
      </w:r>
    </w:p>
    <w:p w14:paraId="3039F91A" w14:textId="1CD89428" w:rsidR="004E2F2D" w:rsidRPr="004E2F2D" w:rsidRDefault="00163B40" w:rsidP="00163B40">
      <w:pPr>
        <w:widowControl w:val="0"/>
        <w:spacing w:after="0" w:line="360" w:lineRule="auto"/>
        <w:ind w:firstLine="567"/>
        <w:jc w:val="both"/>
        <w:rPr>
          <w:rFonts w:ascii="Arial" w:hAnsi="Arial" w:cs="Arial"/>
        </w:rPr>
      </w:pPr>
      <w:r w:rsidRPr="00163B40">
        <w:rPr>
          <w:rFonts w:ascii="Arial" w:hAnsi="Arial" w:cs="Arial"/>
        </w:rPr>
        <w:t xml:space="preserve">Пути утечки для двойной изоляции </w:t>
      </w:r>
      <w:r w:rsidR="000A4E67" w:rsidRPr="00163B40">
        <w:rPr>
          <w:rFonts w:ascii="Arial" w:hAnsi="Arial" w:cs="Arial"/>
        </w:rPr>
        <w:t>приведенны</w:t>
      </w:r>
      <w:r w:rsidR="000A4E67">
        <w:rPr>
          <w:rFonts w:ascii="Arial" w:hAnsi="Arial" w:cs="Arial"/>
        </w:rPr>
        <w:t>е</w:t>
      </w:r>
      <w:r w:rsidR="000A4E67" w:rsidRPr="00163B40">
        <w:rPr>
          <w:rFonts w:ascii="Arial" w:hAnsi="Arial" w:cs="Arial"/>
        </w:rPr>
        <w:t xml:space="preserve"> в IEC 60947-1:2020, </w:t>
      </w:r>
      <w:r w:rsidR="000A4E67">
        <w:rPr>
          <w:rFonts w:ascii="Arial" w:hAnsi="Arial" w:cs="Arial"/>
        </w:rPr>
        <w:t>т</w:t>
      </w:r>
      <w:r w:rsidR="000A4E67" w:rsidRPr="00163B40">
        <w:rPr>
          <w:rFonts w:ascii="Arial" w:hAnsi="Arial" w:cs="Arial"/>
        </w:rPr>
        <w:t>аблица 15,</w:t>
      </w:r>
      <w:r w:rsidR="000A4E67">
        <w:rPr>
          <w:rFonts w:ascii="Arial" w:hAnsi="Arial" w:cs="Arial"/>
        </w:rPr>
        <w:t xml:space="preserve"> </w:t>
      </w:r>
      <w:r w:rsidR="000A4E67" w:rsidRPr="00163B40">
        <w:rPr>
          <w:rFonts w:ascii="Arial" w:hAnsi="Arial" w:cs="Arial"/>
        </w:rPr>
        <w:t xml:space="preserve">оба из которых образуют двойную изоляцию </w:t>
      </w:r>
      <w:r w:rsidRPr="00163B40">
        <w:rPr>
          <w:rFonts w:ascii="Arial" w:hAnsi="Arial" w:cs="Arial"/>
        </w:rPr>
        <w:t>определя</w:t>
      </w:r>
      <w:r w:rsidR="007A23B0">
        <w:rPr>
          <w:rFonts w:ascii="Arial" w:hAnsi="Arial" w:cs="Arial"/>
        </w:rPr>
        <w:t>ют</w:t>
      </w:r>
      <w:r w:rsidRPr="00163B40">
        <w:rPr>
          <w:rFonts w:ascii="Arial" w:hAnsi="Arial" w:cs="Arial"/>
        </w:rPr>
        <w:t xml:space="preserve"> из </w:t>
      </w:r>
      <w:r w:rsidR="00B27AB8">
        <w:rPr>
          <w:rFonts w:ascii="Arial" w:hAnsi="Arial" w:cs="Arial"/>
        </w:rPr>
        <w:t xml:space="preserve">исходя </w:t>
      </w:r>
      <w:r w:rsidRPr="00163B40">
        <w:rPr>
          <w:rFonts w:ascii="Arial" w:hAnsi="Arial" w:cs="Arial"/>
        </w:rPr>
        <w:t>суммы значений для основной изоляции и дополнительной изоляции. Пути утечки для усиленной изоляции должны быть</w:t>
      </w:r>
      <w:r w:rsidR="000A4E67">
        <w:rPr>
          <w:rFonts w:ascii="Arial" w:hAnsi="Arial" w:cs="Arial"/>
        </w:rPr>
        <w:t>,</w:t>
      </w:r>
      <w:r w:rsidRPr="00163B40">
        <w:rPr>
          <w:rFonts w:ascii="Arial" w:hAnsi="Arial" w:cs="Arial"/>
        </w:rPr>
        <w:t xml:space="preserve"> по крайней мере</w:t>
      </w:r>
      <w:r w:rsidR="000A4E67">
        <w:rPr>
          <w:rFonts w:ascii="Arial" w:hAnsi="Arial" w:cs="Arial"/>
        </w:rPr>
        <w:t>,</w:t>
      </w:r>
      <w:r w:rsidRPr="00163B40">
        <w:rPr>
          <w:rFonts w:ascii="Arial" w:hAnsi="Arial" w:cs="Arial"/>
        </w:rPr>
        <w:t xml:space="preserve"> равны удвоенному значению, </w:t>
      </w:r>
      <w:r w:rsidR="00427DD2">
        <w:rPr>
          <w:rFonts w:ascii="Arial" w:hAnsi="Arial" w:cs="Arial"/>
        </w:rPr>
        <w:t>указанному</w:t>
      </w:r>
      <w:r w:rsidRPr="00163B40">
        <w:rPr>
          <w:rFonts w:ascii="Arial" w:hAnsi="Arial" w:cs="Arial"/>
        </w:rPr>
        <w:t xml:space="preserve"> в IEC 60947-1:2020, </w:t>
      </w:r>
      <w:r>
        <w:rPr>
          <w:rFonts w:ascii="Arial" w:hAnsi="Arial" w:cs="Arial"/>
        </w:rPr>
        <w:t>т</w:t>
      </w:r>
      <w:r w:rsidRPr="00163B40">
        <w:rPr>
          <w:rFonts w:ascii="Arial" w:hAnsi="Arial" w:cs="Arial"/>
        </w:rPr>
        <w:t xml:space="preserve">аблица 15, для </w:t>
      </w:r>
      <w:r w:rsidRPr="00163B40">
        <w:rPr>
          <w:rFonts w:ascii="Arial" w:hAnsi="Arial" w:cs="Arial"/>
          <w:i/>
        </w:rPr>
        <w:t>U</w:t>
      </w:r>
      <w:r w:rsidRPr="00163B40">
        <w:rPr>
          <w:rFonts w:ascii="Arial" w:hAnsi="Arial" w:cs="Arial"/>
          <w:vertAlign w:val="subscript"/>
        </w:rPr>
        <w:t>i</w:t>
      </w:r>
      <w:r w:rsidRPr="00163B40">
        <w:rPr>
          <w:rFonts w:ascii="Arial" w:hAnsi="Arial" w:cs="Arial"/>
        </w:rPr>
        <w:t xml:space="preserve"> </w:t>
      </w:r>
      <w:r w:rsidR="007A6519">
        <w:rPr>
          <w:rFonts w:ascii="Arial" w:hAnsi="Arial" w:cs="Arial"/>
        </w:rPr>
        <w:t>аппарата</w:t>
      </w:r>
      <w:r w:rsidRPr="00163B40">
        <w:rPr>
          <w:rFonts w:ascii="Arial" w:hAnsi="Arial" w:cs="Arial"/>
        </w:rPr>
        <w:t>.</w:t>
      </w:r>
    </w:p>
    <w:p w14:paraId="5E37CBEA" w14:textId="42E5F5EE" w:rsidR="007A6519" w:rsidRPr="008F4ACD" w:rsidRDefault="007A6519" w:rsidP="008F4AC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8F4ACD">
        <w:rPr>
          <w:rFonts w:ascii="Arial" w:hAnsi="Arial" w:cs="Arial"/>
          <w:b/>
        </w:rPr>
        <w:t>F.8.2 Требования к эксплуатационным характеристикам</w:t>
      </w:r>
    </w:p>
    <w:p w14:paraId="1D96B53D" w14:textId="75E0928D" w:rsidR="007A6519" w:rsidRPr="00CB5A58" w:rsidRDefault="007A6519" w:rsidP="008F4AC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B5A58">
        <w:rPr>
          <w:rFonts w:ascii="Arial" w:hAnsi="Arial" w:cs="Arial"/>
        </w:rPr>
        <w:t>F.8.2.3 Электроизоляционные свойства</w:t>
      </w:r>
    </w:p>
    <w:p w14:paraId="39B3A7D9" w14:textId="2E4F9B1F" w:rsidR="007A6519" w:rsidRPr="008F4ACD" w:rsidRDefault="007A6519" w:rsidP="008F4AC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F4ACD">
        <w:rPr>
          <w:rFonts w:ascii="Arial" w:hAnsi="Arial" w:cs="Arial"/>
        </w:rPr>
        <w:t xml:space="preserve">Пункт 8.2.3 применяют </w:t>
      </w:r>
      <w:r w:rsidR="000A4E67">
        <w:rPr>
          <w:rFonts w:ascii="Arial" w:hAnsi="Arial" w:cs="Arial"/>
        </w:rPr>
        <w:t>нижеприведенными</w:t>
      </w:r>
      <w:r w:rsidRPr="008F4ACD">
        <w:rPr>
          <w:rFonts w:ascii="Arial" w:hAnsi="Arial" w:cs="Arial"/>
        </w:rPr>
        <w:t xml:space="preserve"> изменениями.</w:t>
      </w:r>
    </w:p>
    <w:p w14:paraId="58DC1A90" w14:textId="7536D67B" w:rsidR="008F4ACD" w:rsidRPr="008F4ACD" w:rsidRDefault="007A6519" w:rsidP="008F4AC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F4ACD">
        <w:rPr>
          <w:rFonts w:ascii="Arial" w:hAnsi="Arial" w:cs="Arial"/>
        </w:rPr>
        <w:lastRenderedPageBreak/>
        <w:t xml:space="preserve">Для проверки импульсного выдерживаемого напряжения испытательное </w:t>
      </w:r>
      <w:r w:rsidR="008F4ACD" w:rsidRPr="008F4ACD">
        <w:rPr>
          <w:rFonts w:ascii="Arial" w:hAnsi="Arial" w:cs="Arial"/>
        </w:rPr>
        <w:br/>
      </w:r>
      <w:r w:rsidRPr="008F4ACD">
        <w:rPr>
          <w:rFonts w:ascii="Arial" w:hAnsi="Arial" w:cs="Arial"/>
        </w:rPr>
        <w:t xml:space="preserve">напряжение </w:t>
      </w:r>
      <w:r w:rsidRPr="008F4ACD">
        <w:rPr>
          <w:rFonts w:ascii="Arial" w:hAnsi="Arial" w:cs="Arial"/>
          <w:i/>
        </w:rPr>
        <w:t>U</w:t>
      </w:r>
      <w:r w:rsidRPr="008F4ACD">
        <w:rPr>
          <w:rFonts w:ascii="Arial" w:hAnsi="Arial" w:cs="Arial"/>
          <w:vertAlign w:val="subscript"/>
        </w:rPr>
        <w:t xml:space="preserve">imp </w:t>
      </w:r>
      <w:r w:rsidR="008F4ACD" w:rsidRPr="008F4ACD">
        <w:rPr>
          <w:rFonts w:ascii="Arial" w:hAnsi="Arial" w:cs="Arial"/>
          <w:vertAlign w:val="subscript"/>
        </w:rPr>
        <w:t xml:space="preserve"> </w:t>
      </w:r>
      <w:r w:rsidRPr="008F4ACD">
        <w:rPr>
          <w:rFonts w:ascii="Arial" w:hAnsi="Arial" w:cs="Arial"/>
        </w:rPr>
        <w:t xml:space="preserve">должно </w:t>
      </w:r>
      <w:r w:rsidR="00777843" w:rsidRPr="008F4ACD">
        <w:rPr>
          <w:rFonts w:ascii="Arial" w:hAnsi="Arial" w:cs="Arial"/>
        </w:rPr>
        <w:t>на одну категорию превышать</w:t>
      </w:r>
      <w:r w:rsidRPr="008F4ACD">
        <w:rPr>
          <w:rFonts w:ascii="Arial" w:hAnsi="Arial" w:cs="Arial"/>
        </w:rPr>
        <w:t xml:space="preserve"> максимально</w:t>
      </w:r>
      <w:r w:rsidR="00A1193D" w:rsidRPr="008F4ACD">
        <w:rPr>
          <w:rFonts w:ascii="Arial" w:hAnsi="Arial" w:cs="Arial"/>
        </w:rPr>
        <w:t>е</w:t>
      </w:r>
      <w:r w:rsidRPr="008F4ACD">
        <w:rPr>
          <w:rFonts w:ascii="Arial" w:hAnsi="Arial" w:cs="Arial"/>
        </w:rPr>
        <w:t xml:space="preserve"> номинально</w:t>
      </w:r>
      <w:r w:rsidR="00A1193D" w:rsidRPr="008F4ACD">
        <w:rPr>
          <w:rFonts w:ascii="Arial" w:hAnsi="Arial" w:cs="Arial"/>
        </w:rPr>
        <w:t>е</w:t>
      </w:r>
      <w:r w:rsidRPr="008F4ACD">
        <w:rPr>
          <w:rFonts w:ascii="Arial" w:hAnsi="Arial" w:cs="Arial"/>
        </w:rPr>
        <w:t xml:space="preserve"> рабоче</w:t>
      </w:r>
      <w:r w:rsidR="00A1193D" w:rsidRPr="008F4ACD">
        <w:rPr>
          <w:rFonts w:ascii="Arial" w:hAnsi="Arial" w:cs="Arial"/>
        </w:rPr>
        <w:t>е</w:t>
      </w:r>
      <w:r w:rsidRPr="008F4ACD">
        <w:rPr>
          <w:rFonts w:ascii="Arial" w:hAnsi="Arial" w:cs="Arial"/>
        </w:rPr>
        <w:t xml:space="preserve"> напряжени</w:t>
      </w:r>
      <w:r w:rsidR="008F4ACD" w:rsidRPr="008F4ACD">
        <w:rPr>
          <w:rFonts w:ascii="Arial" w:hAnsi="Arial" w:cs="Arial"/>
        </w:rPr>
        <w:t>е, указанное</w:t>
      </w:r>
      <w:r w:rsidRPr="008F4ACD">
        <w:rPr>
          <w:rFonts w:ascii="Arial" w:hAnsi="Arial" w:cs="Arial"/>
        </w:rPr>
        <w:t xml:space="preserve"> </w:t>
      </w:r>
      <w:r w:rsidR="008F4ACD" w:rsidRPr="008F4ACD">
        <w:rPr>
          <w:rFonts w:ascii="Arial" w:hAnsi="Arial" w:cs="Arial"/>
          <w:color w:val="000000"/>
        </w:rPr>
        <w:t>IEC 60947-1 (первая графа таблицы Н.1), для установленной категории перенапряжения.</w:t>
      </w:r>
      <w:r w:rsidR="008F4ACD" w:rsidRPr="008F4ACD">
        <w:rPr>
          <w:rFonts w:ascii="Arial" w:hAnsi="Arial" w:cs="Arial"/>
        </w:rPr>
        <w:t xml:space="preserve"> </w:t>
      </w:r>
    </w:p>
    <w:p w14:paraId="29A8FDF6" w14:textId="7A69ED41" w:rsidR="008F4ACD" w:rsidRPr="00C628C8" w:rsidRDefault="00C628C8" w:rsidP="008F4A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F5AD3">
        <w:rPr>
          <w:rStyle w:val="1532"/>
          <w:rFonts w:ascii="Arial" w:hAnsi="Arial" w:cs="Arial"/>
          <w:color w:val="000000"/>
        </w:rPr>
        <w:t xml:space="preserve">При проверке выдерживаемого напряжения промышленной частоты испытательное напряжение должно соответствовать </w:t>
      </w:r>
      <w:r w:rsidRPr="000F5AD3">
        <w:rPr>
          <w:rStyle w:val="1532"/>
          <w:rFonts w:ascii="Arial" w:hAnsi="Arial" w:cs="Arial"/>
          <w:color w:val="000000"/>
          <w:shd w:val="clear" w:color="auto" w:fill="FFFFFF" w:themeFill="background1"/>
        </w:rPr>
        <w:t>сумме</w:t>
      </w:r>
      <w:r w:rsidRPr="000F5AD3">
        <w:rPr>
          <w:rFonts w:ascii="Arial" w:hAnsi="Arial" w:cs="Arial"/>
          <w:color w:val="000000"/>
          <w:shd w:val="clear" w:color="auto" w:fill="FFFFFF" w:themeFill="background1"/>
        </w:rPr>
        <w:t xml:space="preserve"> напряжения, указанного </w:t>
      </w:r>
      <w:r w:rsidRPr="000F5AD3">
        <w:rPr>
          <w:rFonts w:ascii="Arial" w:hAnsi="Arial" w:cs="Arial"/>
          <w:color w:val="000000"/>
        </w:rPr>
        <w:t>в IEC 60947-1:2020 таблица 19</w:t>
      </w:r>
      <w:r w:rsidR="000A4E67">
        <w:rPr>
          <w:rFonts w:ascii="Arial" w:hAnsi="Arial" w:cs="Arial"/>
          <w:color w:val="000000"/>
        </w:rPr>
        <w:t>,</w:t>
      </w:r>
      <w:r w:rsidRPr="000F5AD3">
        <w:rPr>
          <w:rFonts w:ascii="Arial" w:hAnsi="Arial" w:cs="Arial"/>
          <w:color w:val="000000"/>
        </w:rPr>
        <w:t xml:space="preserve"> и 1000 В.</w:t>
      </w:r>
    </w:p>
    <w:p w14:paraId="2A208208" w14:textId="77777777" w:rsidR="008F4ACD" w:rsidRPr="00DB1777" w:rsidRDefault="008F4ACD" w:rsidP="00DB177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B1777">
        <w:rPr>
          <w:rFonts w:ascii="Arial" w:hAnsi="Arial" w:cs="Arial"/>
          <w:b/>
        </w:rPr>
        <w:t>F.9 Испытания</w:t>
      </w:r>
    </w:p>
    <w:p w14:paraId="3C2926D4" w14:textId="5EE54460" w:rsidR="008F4ACD" w:rsidRPr="00DB1777" w:rsidRDefault="008F4ACD" w:rsidP="00DB177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B1777">
        <w:rPr>
          <w:rFonts w:ascii="Arial" w:hAnsi="Arial" w:cs="Arial"/>
          <w:b/>
        </w:rPr>
        <w:t>F.9.1 Вид</w:t>
      </w:r>
      <w:r w:rsidR="00390CDE" w:rsidRPr="00DB1777">
        <w:rPr>
          <w:rFonts w:ascii="Arial" w:hAnsi="Arial" w:cs="Arial"/>
          <w:b/>
        </w:rPr>
        <w:t>ы</w:t>
      </w:r>
      <w:r w:rsidRPr="00DB1777">
        <w:rPr>
          <w:rFonts w:ascii="Arial" w:hAnsi="Arial" w:cs="Arial"/>
          <w:b/>
        </w:rPr>
        <w:t xml:space="preserve"> испытаний</w:t>
      </w:r>
    </w:p>
    <w:p w14:paraId="11C35628" w14:textId="77777777" w:rsidR="008F4ACD" w:rsidRPr="00CB5A58" w:rsidRDefault="008F4ACD" w:rsidP="00DB177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B5A58">
        <w:rPr>
          <w:rFonts w:ascii="Arial" w:hAnsi="Arial" w:cs="Arial"/>
        </w:rPr>
        <w:t>F.9.1.1 Общие положения</w:t>
      </w:r>
    </w:p>
    <w:p w14:paraId="0DCCE66B" w14:textId="6656FD12" w:rsidR="008F4ACD" w:rsidRPr="00DB1777" w:rsidRDefault="00390CDE" w:rsidP="00DB177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B1777">
        <w:rPr>
          <w:rFonts w:ascii="Arial" w:hAnsi="Arial" w:cs="Arial"/>
        </w:rPr>
        <w:t xml:space="preserve">Применяют </w:t>
      </w:r>
      <w:r w:rsidR="008F4ACD" w:rsidRPr="00DB1777">
        <w:rPr>
          <w:rFonts w:ascii="Arial" w:hAnsi="Arial" w:cs="Arial"/>
        </w:rPr>
        <w:t>пункт 9.1.1 IEC 60947-1:2020.</w:t>
      </w:r>
    </w:p>
    <w:p w14:paraId="08B05EF5" w14:textId="50F0CAD8" w:rsidR="008F4ACD" w:rsidRPr="00DB1777" w:rsidRDefault="008F4ACD" w:rsidP="00DB177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B1777">
        <w:rPr>
          <w:rFonts w:ascii="Arial" w:hAnsi="Arial" w:cs="Arial"/>
          <w:b/>
        </w:rPr>
        <w:t>F.9.1.2 Типов</w:t>
      </w:r>
      <w:r w:rsidR="00390CDE" w:rsidRPr="00DB1777">
        <w:rPr>
          <w:rFonts w:ascii="Arial" w:hAnsi="Arial" w:cs="Arial"/>
          <w:b/>
        </w:rPr>
        <w:t>ые</w:t>
      </w:r>
      <w:r w:rsidRPr="00DB1777">
        <w:rPr>
          <w:rFonts w:ascii="Arial" w:hAnsi="Arial" w:cs="Arial"/>
          <w:b/>
        </w:rPr>
        <w:t xml:space="preserve"> испытани</w:t>
      </w:r>
      <w:r w:rsidR="00390CDE" w:rsidRPr="00DB1777">
        <w:rPr>
          <w:rFonts w:ascii="Arial" w:hAnsi="Arial" w:cs="Arial"/>
          <w:b/>
        </w:rPr>
        <w:t>я</w:t>
      </w:r>
    </w:p>
    <w:p w14:paraId="2851F826" w14:textId="77777777" w:rsidR="008F4ACD" w:rsidRPr="00CB5A58" w:rsidRDefault="008F4ACD" w:rsidP="00DB177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B5A58">
        <w:rPr>
          <w:rFonts w:ascii="Arial" w:hAnsi="Arial" w:cs="Arial"/>
        </w:rPr>
        <w:t>F.9.1.2.1 Последовательность испытаний</w:t>
      </w:r>
    </w:p>
    <w:p w14:paraId="02FEFFD7" w14:textId="50B14E55" w:rsidR="00DB1777" w:rsidRPr="00DB1777" w:rsidRDefault="00DB1777" w:rsidP="00DB177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B1777">
        <w:rPr>
          <w:rFonts w:ascii="Arial" w:hAnsi="Arial" w:cs="Arial"/>
        </w:rPr>
        <w:t xml:space="preserve">Следующая последовательность из шести испытаний (F.9.1.2.2 </w:t>
      </w:r>
      <w:r w:rsidR="000A4E67">
        <w:rPr>
          <w:rFonts w:ascii="Arial" w:hAnsi="Arial" w:cs="Arial"/>
        </w:rPr>
        <w:t>–</w:t>
      </w:r>
      <w:r w:rsidRPr="00DB1777">
        <w:rPr>
          <w:rFonts w:ascii="Arial" w:hAnsi="Arial" w:cs="Arial"/>
        </w:rPr>
        <w:t xml:space="preserve"> F.9.1.2.7) применя</w:t>
      </w:r>
      <w:r w:rsidR="007A23B0">
        <w:rPr>
          <w:rFonts w:ascii="Arial" w:hAnsi="Arial" w:cs="Arial"/>
        </w:rPr>
        <w:t>ют</w:t>
      </w:r>
      <w:r w:rsidRPr="00DB1777">
        <w:rPr>
          <w:rFonts w:ascii="Arial" w:hAnsi="Arial" w:cs="Arial"/>
        </w:rPr>
        <w:t xml:space="preserve"> к каждому из трех</w:t>
      </w:r>
      <w:r>
        <w:rPr>
          <w:rFonts w:ascii="Arial" w:hAnsi="Arial" w:cs="Arial"/>
        </w:rPr>
        <w:t xml:space="preserve"> </w:t>
      </w:r>
      <w:r w:rsidRPr="00DB1777">
        <w:rPr>
          <w:rFonts w:ascii="Arial" w:hAnsi="Arial" w:cs="Arial"/>
        </w:rPr>
        <w:t xml:space="preserve">образцов в указанном порядке с критериями приемки, определенными в </w:t>
      </w:r>
      <w:r w:rsidR="000A4E67">
        <w:rPr>
          <w:rFonts w:ascii="Arial" w:hAnsi="Arial" w:cs="Arial"/>
        </w:rPr>
        <w:t>т</w:t>
      </w:r>
      <w:r w:rsidR="000A4E67" w:rsidRPr="00DB1777">
        <w:rPr>
          <w:rFonts w:ascii="Arial" w:hAnsi="Arial" w:cs="Arial"/>
        </w:rPr>
        <w:t xml:space="preserve">аблице </w:t>
      </w:r>
      <w:r w:rsidRPr="00DB1777">
        <w:rPr>
          <w:rFonts w:ascii="Arial" w:hAnsi="Arial" w:cs="Arial"/>
        </w:rPr>
        <w:t>F.1.</w:t>
      </w:r>
    </w:p>
    <w:p w14:paraId="0BA98405" w14:textId="61E8FDC2" w:rsidR="00DB1777" w:rsidRPr="00DB1777" w:rsidRDefault="00F479D8" w:rsidP="00DB177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B1777">
        <w:rPr>
          <w:rFonts w:ascii="Arial" w:hAnsi="Arial" w:cs="Arial"/>
        </w:rPr>
        <w:t xml:space="preserve"> </w:t>
      </w:r>
      <w:r w:rsidR="00DB1777" w:rsidRPr="00DB1777">
        <w:rPr>
          <w:rFonts w:ascii="Arial" w:hAnsi="Arial" w:cs="Arial"/>
        </w:rPr>
        <w:t>Последовательность испытаний VII (образец № 7, 8, 9)</w:t>
      </w:r>
      <w:r w:rsidR="000A4E67">
        <w:rPr>
          <w:rFonts w:ascii="Arial" w:hAnsi="Arial" w:cs="Arial"/>
        </w:rPr>
        <w:t>:</w:t>
      </w:r>
    </w:p>
    <w:p w14:paraId="013A6E0B" w14:textId="62F49583" w:rsidR="00DB1777" w:rsidRPr="00DB1777" w:rsidRDefault="000A4E67" w:rsidP="00DB1777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DB1777">
        <w:rPr>
          <w:rFonts w:ascii="Arial" w:hAnsi="Arial" w:cs="Arial"/>
        </w:rPr>
        <w:t xml:space="preserve">спытание </w:t>
      </w:r>
      <w:r w:rsidR="00DB1777" w:rsidRPr="00DB1777">
        <w:rPr>
          <w:rFonts w:ascii="Arial" w:hAnsi="Arial" w:cs="Arial"/>
        </w:rPr>
        <w:t xml:space="preserve">№ 1 – </w:t>
      </w:r>
      <w:r w:rsidR="00DB1777" w:rsidRPr="00DB1777">
        <w:rPr>
          <w:rFonts w:ascii="Arial" w:hAnsi="Arial" w:cs="Arial"/>
          <w:color w:val="000000"/>
        </w:rPr>
        <w:t>Испытания на электрическую прочность изоляции на новом образце</w:t>
      </w:r>
      <w:r w:rsidR="00DB1777" w:rsidRPr="00DB1777">
        <w:rPr>
          <w:rFonts w:ascii="Arial" w:hAnsi="Arial" w:cs="Arial"/>
        </w:rPr>
        <w:t xml:space="preserve"> (F.9.1.2.2);</w:t>
      </w:r>
    </w:p>
    <w:p w14:paraId="399C4546" w14:textId="708FC376" w:rsidR="00DB1777" w:rsidRPr="00DB1777" w:rsidRDefault="000A4E67" w:rsidP="00DB1777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DB1777">
        <w:rPr>
          <w:rFonts w:ascii="Arial" w:hAnsi="Arial" w:cs="Arial"/>
        </w:rPr>
        <w:t xml:space="preserve">спытание </w:t>
      </w:r>
      <w:r w:rsidR="00DB1777" w:rsidRPr="00DB1777">
        <w:rPr>
          <w:rFonts w:ascii="Arial" w:hAnsi="Arial" w:cs="Arial"/>
        </w:rPr>
        <w:t xml:space="preserve">№ 2 – </w:t>
      </w:r>
      <w:r w:rsidR="00DB1777">
        <w:rPr>
          <w:rFonts w:ascii="Arial" w:hAnsi="Arial" w:cs="Arial"/>
        </w:rPr>
        <w:t>Проверка</w:t>
      </w:r>
      <w:r w:rsidR="00DB1777" w:rsidRPr="00DB1777">
        <w:rPr>
          <w:rFonts w:ascii="Arial" w:hAnsi="Arial" w:cs="Arial"/>
        </w:rPr>
        <w:t xml:space="preserve"> кабеля, где применимо (F.9.1.2.3)</w:t>
      </w:r>
      <w:r w:rsidR="00DB1777">
        <w:rPr>
          <w:rFonts w:ascii="Arial" w:hAnsi="Arial" w:cs="Arial"/>
        </w:rPr>
        <w:t>;</w:t>
      </w:r>
    </w:p>
    <w:p w14:paraId="3B1A5C3C" w14:textId="328ACF2D" w:rsidR="00DB1777" w:rsidRPr="00DB1777" w:rsidRDefault="000A4E67" w:rsidP="00DB1777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DB1777">
        <w:rPr>
          <w:rFonts w:ascii="Arial" w:hAnsi="Arial" w:cs="Arial"/>
        </w:rPr>
        <w:t xml:space="preserve">спытание </w:t>
      </w:r>
      <w:r w:rsidR="00DB1777" w:rsidRPr="00DB1777">
        <w:rPr>
          <w:rFonts w:ascii="Arial" w:hAnsi="Arial" w:cs="Arial"/>
        </w:rPr>
        <w:t xml:space="preserve">№ 3 – Испытание </w:t>
      </w:r>
      <w:r w:rsidR="00DB1777">
        <w:rPr>
          <w:rFonts w:ascii="Arial" w:hAnsi="Arial" w:cs="Arial"/>
        </w:rPr>
        <w:t>на стойкость к быстрой смене температур</w:t>
      </w:r>
      <w:r w:rsidR="00DB1777" w:rsidRPr="00DB1777">
        <w:rPr>
          <w:rFonts w:ascii="Arial" w:hAnsi="Arial" w:cs="Arial"/>
        </w:rPr>
        <w:t xml:space="preserve"> (F.9.1.2.4)</w:t>
      </w:r>
      <w:r w:rsidR="00DB1777">
        <w:rPr>
          <w:rFonts w:ascii="Arial" w:hAnsi="Arial" w:cs="Arial"/>
        </w:rPr>
        <w:t>;</w:t>
      </w:r>
    </w:p>
    <w:p w14:paraId="7D5144FB" w14:textId="7843C7D7" w:rsidR="00DB1777" w:rsidRPr="00DB1777" w:rsidRDefault="000A4E67" w:rsidP="00DB1777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DB1777">
        <w:rPr>
          <w:rFonts w:ascii="Arial" w:hAnsi="Arial" w:cs="Arial"/>
        </w:rPr>
        <w:t xml:space="preserve">спытание </w:t>
      </w:r>
      <w:r w:rsidR="00DB1777" w:rsidRPr="00DB1777">
        <w:rPr>
          <w:rFonts w:ascii="Arial" w:hAnsi="Arial" w:cs="Arial"/>
        </w:rPr>
        <w:t>№ 4 – Испытание на удар</w:t>
      </w:r>
      <w:r w:rsidR="00DB1777">
        <w:rPr>
          <w:rFonts w:ascii="Arial" w:hAnsi="Arial" w:cs="Arial"/>
        </w:rPr>
        <w:t>остойкость</w:t>
      </w:r>
      <w:r w:rsidR="00DB1777" w:rsidRPr="00DB1777">
        <w:rPr>
          <w:rFonts w:ascii="Arial" w:hAnsi="Arial" w:cs="Arial"/>
        </w:rPr>
        <w:t xml:space="preserve"> (F.9.1.2.5)</w:t>
      </w:r>
      <w:r w:rsidR="00DB1777">
        <w:rPr>
          <w:rFonts w:ascii="Arial" w:hAnsi="Arial" w:cs="Arial"/>
        </w:rPr>
        <w:t>;</w:t>
      </w:r>
    </w:p>
    <w:p w14:paraId="31D0538F" w14:textId="0FD1E4B1" w:rsidR="00DB1777" w:rsidRPr="00DB1777" w:rsidRDefault="000A4E67" w:rsidP="00DB1777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DB1777">
        <w:rPr>
          <w:rFonts w:ascii="Arial" w:hAnsi="Arial" w:cs="Arial"/>
        </w:rPr>
        <w:t xml:space="preserve">спытание </w:t>
      </w:r>
      <w:r w:rsidR="00DB1777" w:rsidRPr="00DB1777">
        <w:rPr>
          <w:rFonts w:ascii="Arial" w:hAnsi="Arial" w:cs="Arial"/>
        </w:rPr>
        <w:t xml:space="preserve">№ 5 – Испытание на влажное </w:t>
      </w:r>
      <w:r w:rsidR="00DB1777">
        <w:rPr>
          <w:rFonts w:ascii="Arial" w:hAnsi="Arial" w:cs="Arial"/>
        </w:rPr>
        <w:t xml:space="preserve">циклическое </w:t>
      </w:r>
      <w:r w:rsidR="00DB1777" w:rsidRPr="00DB1777">
        <w:rPr>
          <w:rFonts w:ascii="Arial" w:hAnsi="Arial" w:cs="Arial"/>
        </w:rPr>
        <w:t>тепло (F.9.1.2.6)</w:t>
      </w:r>
      <w:r w:rsidR="00AD2AA7">
        <w:rPr>
          <w:rFonts w:ascii="Arial" w:hAnsi="Arial" w:cs="Arial"/>
        </w:rPr>
        <w:t>;</w:t>
      </w:r>
    </w:p>
    <w:p w14:paraId="469275E4" w14:textId="71C33E71" w:rsidR="00F479D8" w:rsidRDefault="000A4E67" w:rsidP="00DB1777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AD2AA7">
        <w:rPr>
          <w:rFonts w:ascii="Arial" w:hAnsi="Arial" w:cs="Arial"/>
        </w:rPr>
        <w:t xml:space="preserve">спытание </w:t>
      </w:r>
      <w:r w:rsidR="00DB1777" w:rsidRPr="00AD2AA7">
        <w:rPr>
          <w:rFonts w:ascii="Arial" w:hAnsi="Arial" w:cs="Arial"/>
        </w:rPr>
        <w:t xml:space="preserve">№ 6 – </w:t>
      </w:r>
      <w:r w:rsidR="00AD2AA7" w:rsidRPr="00AD2AA7">
        <w:rPr>
          <w:rFonts w:ascii="Arial" w:hAnsi="Arial" w:cs="Arial"/>
          <w:color w:val="000000"/>
        </w:rPr>
        <w:t>Испытание на электрическую прочность изоляции после механических нагрузок</w:t>
      </w:r>
      <w:r w:rsidR="00AD2AA7" w:rsidRPr="00AD2AA7">
        <w:rPr>
          <w:rFonts w:ascii="Arial" w:hAnsi="Arial" w:cs="Arial"/>
        </w:rPr>
        <w:t xml:space="preserve"> </w:t>
      </w:r>
      <w:r w:rsidR="00DB1777" w:rsidRPr="00AD2AA7">
        <w:rPr>
          <w:rFonts w:ascii="Arial" w:hAnsi="Arial" w:cs="Arial"/>
        </w:rPr>
        <w:t>(F.9.1.2.7)</w:t>
      </w:r>
      <w:r w:rsidR="00AD2AA7">
        <w:rPr>
          <w:rFonts w:ascii="Arial" w:hAnsi="Arial" w:cs="Arial"/>
        </w:rPr>
        <w:t>.</w:t>
      </w:r>
    </w:p>
    <w:p w14:paraId="6C6E406E" w14:textId="12E79891" w:rsidR="008F4ACD" w:rsidRPr="000F5AD3" w:rsidRDefault="00832F0D" w:rsidP="00AC09BF">
      <w:pPr>
        <w:widowControl w:val="0"/>
        <w:spacing w:after="0" w:line="360" w:lineRule="auto"/>
        <w:jc w:val="both"/>
        <w:rPr>
          <w:rFonts w:ascii="Arial" w:hAnsi="Arial" w:cs="Arial"/>
        </w:rPr>
      </w:pPr>
      <w:r w:rsidRPr="000F5AD3">
        <w:rPr>
          <w:rFonts w:ascii="Arial" w:hAnsi="Arial" w:cs="Arial"/>
          <w:spacing w:val="40"/>
        </w:rPr>
        <w:t>Таблица</w:t>
      </w:r>
      <w:r w:rsidRPr="000F5AD3">
        <w:rPr>
          <w:rFonts w:ascii="Arial" w:hAnsi="Arial" w:cs="Arial"/>
        </w:rPr>
        <w:t xml:space="preserve"> F.1 – Критерии приемки для </w:t>
      </w:r>
      <w:r w:rsidR="000A4E67">
        <w:rPr>
          <w:rFonts w:ascii="Arial" w:hAnsi="Arial" w:cs="Arial"/>
        </w:rPr>
        <w:t>п</w:t>
      </w:r>
      <w:r w:rsidR="000A4E67" w:rsidRPr="000F5AD3">
        <w:rPr>
          <w:rFonts w:ascii="Arial" w:hAnsi="Arial" w:cs="Arial"/>
        </w:rPr>
        <w:t xml:space="preserve">риложения </w:t>
      </w:r>
      <w:r w:rsidRPr="000F5AD3">
        <w:rPr>
          <w:rFonts w:ascii="Arial" w:hAnsi="Arial" w:cs="Arial"/>
        </w:rPr>
        <w:t>F</w:t>
      </w: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655"/>
      </w:tblGrid>
      <w:tr w:rsidR="00832F0D" w:rsidRPr="008D796A" w14:paraId="7F8B367B" w14:textId="77777777" w:rsidTr="00AC09BF">
        <w:trPr>
          <w:trHeight w:val="486"/>
        </w:trPr>
        <w:tc>
          <w:tcPr>
            <w:tcW w:w="1843" w:type="dxa"/>
            <w:vAlign w:val="center"/>
          </w:tcPr>
          <w:p w14:paraId="02D8B607" w14:textId="3D78387D" w:rsidR="00832F0D" w:rsidRPr="000F5AD3" w:rsidRDefault="00832F0D" w:rsidP="00AC09BF">
            <w:pPr>
              <w:pStyle w:val="TableParagraph"/>
              <w:spacing w:before="58"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F5AD3">
              <w:rPr>
                <w:rFonts w:ascii="Arial" w:hAnsi="Arial" w:cs="Arial"/>
                <w:sz w:val="18"/>
                <w:szCs w:val="18"/>
              </w:rPr>
              <w:t>Критерии приемки</w:t>
            </w:r>
          </w:p>
        </w:tc>
        <w:tc>
          <w:tcPr>
            <w:tcW w:w="7655" w:type="dxa"/>
            <w:vAlign w:val="center"/>
          </w:tcPr>
          <w:p w14:paraId="4ECBE7DF" w14:textId="767072DC" w:rsidR="00832F0D" w:rsidRPr="000F5AD3" w:rsidRDefault="00832F0D" w:rsidP="00AC09BF">
            <w:pPr>
              <w:pStyle w:val="TableParagraph"/>
              <w:spacing w:line="360" w:lineRule="auto"/>
              <w:ind w:right="-1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F5AD3">
              <w:rPr>
                <w:rFonts w:ascii="Arial" w:hAnsi="Arial" w:cs="Arial"/>
                <w:sz w:val="18"/>
                <w:szCs w:val="18"/>
              </w:rPr>
              <w:t>Описание</w:t>
            </w:r>
          </w:p>
        </w:tc>
      </w:tr>
      <w:tr w:rsidR="00832F0D" w:rsidRPr="008D796A" w14:paraId="2527DC2A" w14:textId="77777777" w:rsidTr="00AC09BF">
        <w:trPr>
          <w:trHeight w:val="304"/>
        </w:trPr>
        <w:tc>
          <w:tcPr>
            <w:tcW w:w="1843" w:type="dxa"/>
            <w:vAlign w:val="center"/>
          </w:tcPr>
          <w:p w14:paraId="1AB60B64" w14:textId="77777777" w:rsidR="00832F0D" w:rsidRPr="008D796A" w:rsidRDefault="00832F0D" w:rsidP="00AC09BF">
            <w:pPr>
              <w:pStyle w:val="TableParagraph"/>
              <w:spacing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FA</w:t>
            </w:r>
          </w:p>
        </w:tc>
        <w:tc>
          <w:tcPr>
            <w:tcW w:w="7655" w:type="dxa"/>
            <w:vAlign w:val="center"/>
          </w:tcPr>
          <w:p w14:paraId="54DFB4CC" w14:textId="336FE411" w:rsidR="00832F0D" w:rsidRPr="008D796A" w:rsidRDefault="00832F0D" w:rsidP="00AC09BF">
            <w:pPr>
              <w:pStyle w:val="TableParagraph"/>
              <w:spacing w:line="360" w:lineRule="auto"/>
              <w:ind w:left="107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F5AD3">
              <w:rPr>
                <w:rFonts w:ascii="Arial" w:hAnsi="Arial" w:cs="Arial"/>
                <w:sz w:val="18"/>
                <w:szCs w:val="18"/>
                <w:lang w:val="ru-RU"/>
              </w:rPr>
              <w:t xml:space="preserve">Не </w:t>
            </w:r>
            <w:r w:rsidR="007A23B0" w:rsidRPr="000F5AD3">
              <w:rPr>
                <w:rFonts w:ascii="Arial" w:hAnsi="Arial" w:cs="Arial"/>
                <w:sz w:val="18"/>
                <w:szCs w:val="18"/>
                <w:lang w:val="ru-RU"/>
              </w:rPr>
              <w:t xml:space="preserve">допускается происхождение </w:t>
            </w:r>
            <w:r w:rsidRPr="000F5AD3">
              <w:rPr>
                <w:rFonts w:ascii="Arial" w:hAnsi="Arial" w:cs="Arial"/>
                <w:sz w:val="18"/>
                <w:szCs w:val="18"/>
                <w:lang w:val="ru-RU"/>
              </w:rPr>
              <w:t>пробоя изоляции</w:t>
            </w:r>
          </w:p>
        </w:tc>
      </w:tr>
      <w:tr w:rsidR="00832F0D" w:rsidRPr="00832F0D" w14:paraId="72C8FA3B" w14:textId="77777777" w:rsidTr="00AC09BF">
        <w:trPr>
          <w:trHeight w:val="671"/>
        </w:trPr>
        <w:tc>
          <w:tcPr>
            <w:tcW w:w="1843" w:type="dxa"/>
            <w:vAlign w:val="center"/>
          </w:tcPr>
          <w:p w14:paraId="0535F9DF" w14:textId="77777777" w:rsidR="00832F0D" w:rsidRPr="00832F0D" w:rsidRDefault="00832F0D" w:rsidP="00AC09BF">
            <w:pPr>
              <w:pStyle w:val="TableParagraph"/>
              <w:spacing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2F0D">
              <w:rPr>
                <w:rFonts w:ascii="Arial" w:hAnsi="Arial" w:cs="Arial"/>
                <w:sz w:val="18"/>
                <w:szCs w:val="18"/>
              </w:rPr>
              <w:t>FB</w:t>
            </w:r>
          </w:p>
        </w:tc>
        <w:tc>
          <w:tcPr>
            <w:tcW w:w="7655" w:type="dxa"/>
            <w:vAlign w:val="center"/>
          </w:tcPr>
          <w:p w14:paraId="0D4A3467" w14:textId="75AF9AF6" w:rsidR="00832F0D" w:rsidRPr="00CB5A58" w:rsidRDefault="00832F0D" w:rsidP="003A4D82">
            <w:pPr>
              <w:pStyle w:val="TableParagraph"/>
              <w:spacing w:line="360" w:lineRule="auto"/>
              <w:ind w:left="107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После испытания не </w:t>
            </w:r>
            <w:r w:rsidR="000A4E67">
              <w:rPr>
                <w:rFonts w:ascii="Arial" w:hAnsi="Arial" w:cs="Arial"/>
                <w:sz w:val="18"/>
                <w:szCs w:val="18"/>
                <w:lang w:val="ru-RU"/>
              </w:rPr>
              <w:t>допускаются</w:t>
            </w:r>
            <w:r w:rsidR="000A4E67"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7A23B0" w:rsidRPr="00832F0D">
              <w:rPr>
                <w:rFonts w:ascii="Arial" w:hAnsi="Arial" w:cs="Arial"/>
                <w:sz w:val="18"/>
                <w:szCs w:val="18"/>
                <w:lang w:val="ru-RU"/>
              </w:rPr>
              <w:t>видимы</w:t>
            </w:r>
            <w:r w:rsidR="007A23B0">
              <w:rPr>
                <w:rFonts w:ascii="Arial" w:hAnsi="Arial" w:cs="Arial"/>
                <w:sz w:val="18"/>
                <w:szCs w:val="18"/>
                <w:lang w:val="ru-RU"/>
              </w:rPr>
              <w:t>е</w:t>
            </w:r>
            <w:r w:rsidR="007A23B0"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 повреждени</w:t>
            </w:r>
            <w:r w:rsidR="007A23B0">
              <w:rPr>
                <w:rFonts w:ascii="Arial" w:hAnsi="Arial" w:cs="Arial"/>
                <w:sz w:val="18"/>
                <w:szCs w:val="18"/>
                <w:lang w:val="ru-RU"/>
              </w:rPr>
              <w:t>я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. Небольшие трещины соединений, </w:t>
            </w:r>
            <w:r w:rsidR="000A4E67">
              <w:rPr>
                <w:rFonts w:ascii="Arial" w:hAnsi="Arial" w:cs="Arial"/>
                <w:sz w:val="18"/>
                <w:szCs w:val="18"/>
                <w:lang w:val="ru-RU"/>
              </w:rPr>
              <w:t>при наличии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 (см. рисунок </w:t>
            </w:r>
            <w:r w:rsidRPr="00832F0D">
              <w:rPr>
                <w:rFonts w:ascii="Arial" w:hAnsi="Arial" w:cs="Arial"/>
                <w:sz w:val="18"/>
                <w:szCs w:val="18"/>
              </w:rPr>
              <w:t>F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.1), приемлемы после испытаний </w:t>
            </w:r>
            <w:r w:rsidR="000A4E67">
              <w:rPr>
                <w:rFonts w:ascii="Arial" w:hAnsi="Arial" w:cs="Arial"/>
                <w:sz w:val="18"/>
                <w:szCs w:val="18"/>
                <w:lang w:val="ru-RU"/>
              </w:rPr>
              <w:t xml:space="preserve">по </w:t>
            </w:r>
            <w:r w:rsidRPr="00832F0D">
              <w:rPr>
                <w:rFonts w:ascii="Arial" w:hAnsi="Arial" w:cs="Arial"/>
                <w:sz w:val="18"/>
                <w:szCs w:val="18"/>
              </w:rPr>
              <w:t>F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.9.1.2.4, </w:t>
            </w:r>
            <w:r w:rsidRPr="00832F0D">
              <w:rPr>
                <w:rFonts w:ascii="Arial" w:hAnsi="Arial" w:cs="Arial"/>
                <w:sz w:val="18"/>
                <w:szCs w:val="18"/>
              </w:rPr>
              <w:t>F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.9.1.2.5 и </w:t>
            </w:r>
            <w:r w:rsidRPr="00832F0D">
              <w:rPr>
                <w:rFonts w:ascii="Arial" w:hAnsi="Arial" w:cs="Arial"/>
                <w:sz w:val="18"/>
                <w:szCs w:val="18"/>
              </w:rPr>
              <w:t>F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>.9.1.2.6</w:t>
            </w:r>
            <w:r w:rsidR="003A4D82">
              <w:rPr>
                <w:rFonts w:ascii="Arial" w:hAnsi="Arial" w:cs="Arial"/>
                <w:sz w:val="18"/>
                <w:szCs w:val="18"/>
                <w:lang w:val="ru-RU"/>
              </w:rPr>
              <w:t>, и не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 xml:space="preserve">должны влиять на результаты окончательного испытания </w:t>
            </w:r>
            <w:r w:rsidRPr="00832F0D">
              <w:rPr>
                <w:rFonts w:ascii="Arial" w:hAnsi="Arial" w:cs="Arial"/>
                <w:sz w:val="18"/>
                <w:szCs w:val="18"/>
              </w:rPr>
              <w:t>F</w:t>
            </w:r>
            <w:r w:rsidRPr="007927FF">
              <w:rPr>
                <w:rFonts w:ascii="Arial" w:hAnsi="Arial" w:cs="Arial"/>
                <w:sz w:val="18"/>
                <w:szCs w:val="18"/>
                <w:lang w:val="ru-RU"/>
              </w:rPr>
              <w:t>.9.1.2.7.</w:t>
            </w:r>
          </w:p>
        </w:tc>
      </w:tr>
      <w:tr w:rsidR="00832F0D" w:rsidRPr="00832F0D" w14:paraId="0F882ECC" w14:textId="77777777" w:rsidTr="00AC09BF">
        <w:trPr>
          <w:trHeight w:val="539"/>
        </w:trPr>
        <w:tc>
          <w:tcPr>
            <w:tcW w:w="1843" w:type="dxa"/>
            <w:vAlign w:val="center"/>
          </w:tcPr>
          <w:p w14:paraId="23349DB7" w14:textId="77777777" w:rsidR="00832F0D" w:rsidRPr="00832F0D" w:rsidRDefault="00832F0D" w:rsidP="00AC09BF">
            <w:pPr>
              <w:pStyle w:val="TableParagraph"/>
              <w:spacing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2F0D">
              <w:rPr>
                <w:rFonts w:ascii="Arial" w:hAnsi="Arial" w:cs="Arial"/>
                <w:sz w:val="18"/>
                <w:szCs w:val="18"/>
              </w:rPr>
              <w:t>FC</w:t>
            </w:r>
          </w:p>
        </w:tc>
        <w:tc>
          <w:tcPr>
            <w:tcW w:w="7655" w:type="dxa"/>
            <w:vAlign w:val="center"/>
          </w:tcPr>
          <w:p w14:paraId="34933C97" w14:textId="0F59F425" w:rsidR="00832F0D" w:rsidRPr="00832F0D" w:rsidRDefault="00832F0D" w:rsidP="003A4D82">
            <w:pPr>
              <w:pStyle w:val="TableParagraph"/>
              <w:spacing w:line="360" w:lineRule="auto"/>
              <w:ind w:left="107" w:right="500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>Результаты получ</w:t>
            </w:r>
            <w:r w:rsidR="007A23B0">
              <w:rPr>
                <w:rFonts w:ascii="Arial" w:hAnsi="Arial" w:cs="Arial"/>
                <w:sz w:val="18"/>
                <w:szCs w:val="18"/>
                <w:lang w:val="ru-RU"/>
              </w:rPr>
              <w:t>ат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 в соответствии с </w:t>
            </w:r>
            <w:r w:rsidR="003A4D82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9.3.3.4 с </w:t>
            </w:r>
            <w:r w:rsidR="003A4D82">
              <w:rPr>
                <w:rFonts w:ascii="Arial" w:hAnsi="Arial" w:cs="Arial"/>
                <w:sz w:val="18"/>
                <w:szCs w:val="18"/>
                <w:lang w:val="ru-RU"/>
              </w:rPr>
              <w:t>учетом</w:t>
            </w:r>
            <w:r w:rsidR="003A4D82" w:rsidRPr="00832F0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>того, что ток утечки не должен превышать 2 мА при 1,1</w:t>
            </w:r>
            <w:r w:rsidRPr="00832F0D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832F0D">
              <w:rPr>
                <w:rFonts w:ascii="Arial" w:hAnsi="Arial" w:cs="Arial"/>
                <w:sz w:val="18"/>
                <w:szCs w:val="18"/>
                <w:vertAlign w:val="subscript"/>
              </w:rPr>
              <w:t>i</w:t>
            </w:r>
            <w:r w:rsidRPr="00832F0D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</w:p>
        </w:tc>
      </w:tr>
    </w:tbl>
    <w:p w14:paraId="5DA7C972" w14:textId="2F30A148" w:rsidR="00AC09BF" w:rsidRDefault="00AC09BF">
      <w:pPr>
        <w:rPr>
          <w:rFonts w:ascii="Arial" w:hAnsi="Arial" w:cs="Arial"/>
        </w:rPr>
      </w:pPr>
    </w:p>
    <w:p w14:paraId="314CA060" w14:textId="78FA58B6" w:rsidR="00661214" w:rsidRPr="00F72C7A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F72C7A">
        <w:rPr>
          <w:rFonts w:ascii="Arial" w:hAnsi="Arial" w:cs="Arial"/>
        </w:rPr>
        <w:t>F.9.1.2.2 Испытания на электрическую прочность на новом образце</w:t>
      </w:r>
    </w:p>
    <w:p w14:paraId="22E330D3" w14:textId="02E58923" w:rsidR="00661214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214">
        <w:rPr>
          <w:rFonts w:ascii="Arial" w:hAnsi="Arial" w:cs="Arial"/>
        </w:rPr>
        <w:t xml:space="preserve">Применяется 9.3.3.4 IEC 60947-1:2020, за исключением того, </w:t>
      </w:r>
      <w:r w:rsidRPr="00661214">
        <w:rPr>
          <w:rFonts w:ascii="Arial" w:hAnsi="Arial" w:cs="Arial"/>
          <w:color w:val="000000"/>
        </w:rPr>
        <w:t>что напряжение прикладыва</w:t>
      </w:r>
      <w:r w:rsidR="00DF49FA">
        <w:rPr>
          <w:rFonts w:ascii="Arial" w:hAnsi="Arial" w:cs="Arial"/>
          <w:color w:val="000000"/>
        </w:rPr>
        <w:t>ют</w:t>
      </w:r>
      <w:r w:rsidRPr="00661214">
        <w:rPr>
          <w:rFonts w:ascii="Arial" w:hAnsi="Arial" w:cs="Arial"/>
          <w:color w:val="000000"/>
        </w:rPr>
        <w:t xml:space="preserve"> между оголенными концами проводов, соединенными между собой, и точкой </w:t>
      </w:r>
      <w:r w:rsidRPr="00661214">
        <w:rPr>
          <w:rFonts w:ascii="Arial" w:hAnsi="Arial" w:cs="Arial"/>
          <w:color w:val="000000"/>
        </w:rPr>
        <w:lastRenderedPageBreak/>
        <w:t>корпуса (или металлической фольгой на корпусе) аппарата</w:t>
      </w:r>
      <w:r w:rsidRPr="00661214">
        <w:rPr>
          <w:rFonts w:ascii="Arial" w:hAnsi="Arial" w:cs="Arial"/>
        </w:rPr>
        <w:t>.</w:t>
      </w:r>
    </w:p>
    <w:p w14:paraId="667D15F4" w14:textId="1C78B19D" w:rsidR="008F4ACD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214">
        <w:rPr>
          <w:rFonts w:ascii="Arial" w:hAnsi="Arial" w:cs="Arial"/>
        </w:rPr>
        <w:t>Применя</w:t>
      </w:r>
      <w:r w:rsidR="00C54F6C">
        <w:rPr>
          <w:rFonts w:ascii="Arial" w:hAnsi="Arial" w:cs="Arial"/>
        </w:rPr>
        <w:t>ют</w:t>
      </w:r>
      <w:r w:rsidRPr="00661214">
        <w:rPr>
          <w:rFonts w:ascii="Arial" w:hAnsi="Arial" w:cs="Arial"/>
        </w:rPr>
        <w:t xml:space="preserve"> критерий приемки FA </w:t>
      </w:r>
      <w:r w:rsidR="003A4D82">
        <w:rPr>
          <w:rFonts w:ascii="Arial" w:hAnsi="Arial" w:cs="Arial"/>
        </w:rPr>
        <w:t xml:space="preserve">в </w:t>
      </w:r>
      <w:r w:rsidR="003A4D82" w:rsidRPr="00661214">
        <w:rPr>
          <w:rFonts w:ascii="Arial" w:hAnsi="Arial" w:cs="Arial"/>
        </w:rPr>
        <w:t>таблиц</w:t>
      </w:r>
      <w:r w:rsidR="003A4D82">
        <w:rPr>
          <w:rFonts w:ascii="Arial" w:hAnsi="Arial" w:cs="Arial"/>
        </w:rPr>
        <w:t>е</w:t>
      </w:r>
      <w:r w:rsidR="003A4D82" w:rsidRPr="00661214">
        <w:rPr>
          <w:rFonts w:ascii="Arial" w:hAnsi="Arial" w:cs="Arial"/>
        </w:rPr>
        <w:t xml:space="preserve"> </w:t>
      </w:r>
      <w:r w:rsidRPr="00661214">
        <w:rPr>
          <w:rFonts w:ascii="Arial" w:hAnsi="Arial" w:cs="Arial"/>
        </w:rPr>
        <w:t>F.1.</w:t>
      </w:r>
    </w:p>
    <w:p w14:paraId="39CE08B6" w14:textId="65C5F031" w:rsidR="00661214" w:rsidRPr="00F72C7A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F72C7A">
        <w:rPr>
          <w:rFonts w:ascii="Arial" w:hAnsi="Arial" w:cs="Arial"/>
        </w:rPr>
        <w:t>F.9.1.2.3 Проверка кабеля</w:t>
      </w:r>
    </w:p>
    <w:p w14:paraId="7B6E37E5" w14:textId="77777777" w:rsidR="00661214" w:rsidRPr="00661214" w:rsidRDefault="00661214" w:rsidP="0066121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661214">
        <w:rPr>
          <w:rFonts w:ascii="Arial" w:hAnsi="Arial" w:cs="Arial"/>
          <w:color w:val="000000"/>
        </w:rPr>
        <w:t>Бесконтактные датчики сигналов с кабелем, представляющие единое целое с аппаратом, должны удовлетворять требованиям приложения G.</w:t>
      </w:r>
    </w:p>
    <w:p w14:paraId="689EB23D" w14:textId="574AE7D1" w:rsidR="00661214" w:rsidRPr="00F72C7A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F72C7A">
        <w:rPr>
          <w:rFonts w:ascii="Arial" w:hAnsi="Arial" w:cs="Arial"/>
        </w:rPr>
        <w:t xml:space="preserve">F.9.1.2.4 Испытание </w:t>
      </w:r>
      <w:r w:rsidR="00292048" w:rsidRPr="00F72C7A">
        <w:rPr>
          <w:rFonts w:ascii="Arial" w:hAnsi="Arial" w:cs="Arial"/>
        </w:rPr>
        <w:t>на стойкость к быстрой смене температур</w:t>
      </w:r>
    </w:p>
    <w:p w14:paraId="2B28CBD1" w14:textId="038D17F3" w:rsidR="00661214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214">
        <w:rPr>
          <w:rFonts w:ascii="Arial" w:hAnsi="Arial" w:cs="Arial"/>
        </w:rPr>
        <w:t>Испытание Na провод</w:t>
      </w:r>
      <w:r w:rsidR="00292048">
        <w:rPr>
          <w:rFonts w:ascii="Arial" w:hAnsi="Arial" w:cs="Arial"/>
        </w:rPr>
        <w:t>ят</w:t>
      </w:r>
      <w:r w:rsidRPr="00661214">
        <w:rPr>
          <w:rFonts w:ascii="Arial" w:hAnsi="Arial" w:cs="Arial"/>
        </w:rPr>
        <w:t xml:space="preserve"> в соответствии с IEC 60068-2-14:2023 со следующими </w:t>
      </w:r>
      <w:r w:rsidR="00292048">
        <w:rPr>
          <w:rFonts w:ascii="Arial" w:hAnsi="Arial" w:cs="Arial"/>
        </w:rPr>
        <w:t>параметрами</w:t>
      </w:r>
      <w:r w:rsidRPr="00661214">
        <w:rPr>
          <w:rFonts w:ascii="Arial" w:hAnsi="Arial" w:cs="Arial"/>
        </w:rPr>
        <w:t>:</w:t>
      </w:r>
    </w:p>
    <w:p w14:paraId="7C422C9C" w14:textId="6E2AB73D" w:rsidR="00661214" w:rsidRPr="00661214" w:rsidRDefault="00F479D8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61214">
        <w:rPr>
          <w:rFonts w:ascii="Arial" w:hAnsi="Arial" w:cs="Arial"/>
        </w:rPr>
        <w:t xml:space="preserve"> </w:t>
      </w:r>
      <w:r w:rsidR="00661214" w:rsidRPr="00292048">
        <w:rPr>
          <w:rFonts w:ascii="Arial" w:hAnsi="Arial" w:cs="Arial"/>
          <w:i/>
        </w:rPr>
        <w:t>T</w:t>
      </w:r>
      <w:r w:rsidR="00661214" w:rsidRPr="00292048">
        <w:rPr>
          <w:rFonts w:ascii="Arial" w:hAnsi="Arial" w:cs="Arial"/>
          <w:vertAlign w:val="subscript"/>
        </w:rPr>
        <w:t>A</w:t>
      </w:r>
      <w:r w:rsidR="00661214" w:rsidRPr="00661214">
        <w:rPr>
          <w:rFonts w:ascii="Arial" w:hAnsi="Arial" w:cs="Arial"/>
        </w:rPr>
        <w:t xml:space="preserve"> и </w:t>
      </w:r>
      <w:r w:rsidR="00661214" w:rsidRPr="00292048">
        <w:rPr>
          <w:rFonts w:ascii="Arial" w:hAnsi="Arial" w:cs="Arial"/>
          <w:i/>
        </w:rPr>
        <w:t>T</w:t>
      </w:r>
      <w:r w:rsidR="00661214" w:rsidRPr="00292048">
        <w:rPr>
          <w:rFonts w:ascii="Arial" w:hAnsi="Arial" w:cs="Arial"/>
          <w:vertAlign w:val="subscript"/>
        </w:rPr>
        <w:t>B</w:t>
      </w:r>
      <w:r w:rsidR="00661214" w:rsidRPr="00661214">
        <w:rPr>
          <w:rFonts w:ascii="Arial" w:hAnsi="Arial" w:cs="Arial"/>
        </w:rPr>
        <w:t xml:space="preserve"> – минимальная и максимальная температуры, </w:t>
      </w:r>
      <w:r w:rsidR="00292048">
        <w:rPr>
          <w:rFonts w:ascii="Arial" w:hAnsi="Arial" w:cs="Arial"/>
        </w:rPr>
        <w:t>установленные в</w:t>
      </w:r>
      <w:r w:rsidR="00661214" w:rsidRPr="00661214">
        <w:rPr>
          <w:rFonts w:ascii="Arial" w:hAnsi="Arial" w:cs="Arial"/>
        </w:rPr>
        <w:t xml:space="preserve"> 7.1.1</w:t>
      </w:r>
      <w:r w:rsidR="00AC09BF">
        <w:rPr>
          <w:rFonts w:ascii="Arial" w:hAnsi="Arial" w:cs="Arial"/>
        </w:rPr>
        <w:t xml:space="preserve"> </w:t>
      </w:r>
      <w:r w:rsidR="00661214" w:rsidRPr="00661214">
        <w:rPr>
          <w:rFonts w:ascii="Arial" w:hAnsi="Arial" w:cs="Arial"/>
        </w:rPr>
        <w:t>IEC</w:t>
      </w:r>
      <w:r w:rsidR="00AC09BF">
        <w:rPr>
          <w:rFonts w:ascii="Arial" w:hAnsi="Arial" w:cs="Arial"/>
        </w:rPr>
        <w:t> </w:t>
      </w:r>
      <w:r w:rsidR="00661214" w:rsidRPr="00661214">
        <w:rPr>
          <w:rFonts w:ascii="Arial" w:hAnsi="Arial" w:cs="Arial"/>
        </w:rPr>
        <w:t>60947</w:t>
      </w:r>
      <w:r w:rsidR="00AC09BF">
        <w:rPr>
          <w:rFonts w:ascii="Arial" w:hAnsi="Arial" w:cs="Arial"/>
        </w:rPr>
        <w:t>-</w:t>
      </w:r>
      <w:r w:rsidR="00661214" w:rsidRPr="00661214">
        <w:rPr>
          <w:rFonts w:ascii="Arial" w:hAnsi="Arial" w:cs="Arial"/>
        </w:rPr>
        <w:t>1:2020;</w:t>
      </w:r>
    </w:p>
    <w:p w14:paraId="11B64487" w14:textId="7AAC32D2" w:rsidR="00661214" w:rsidRPr="00661214" w:rsidRDefault="00F479D8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61214">
        <w:rPr>
          <w:rFonts w:ascii="Arial" w:hAnsi="Arial" w:cs="Arial"/>
        </w:rPr>
        <w:t xml:space="preserve"> </w:t>
      </w:r>
      <w:r w:rsidR="00661214" w:rsidRPr="00661214">
        <w:rPr>
          <w:rFonts w:ascii="Arial" w:hAnsi="Arial" w:cs="Arial"/>
        </w:rPr>
        <w:t xml:space="preserve">время </w:t>
      </w:r>
      <w:r w:rsidR="00292048">
        <w:rPr>
          <w:rFonts w:ascii="Arial" w:hAnsi="Arial" w:cs="Arial"/>
        </w:rPr>
        <w:t>переноса</w:t>
      </w:r>
      <w:r w:rsidR="00661214" w:rsidRPr="00661214">
        <w:rPr>
          <w:rFonts w:ascii="Arial" w:hAnsi="Arial" w:cs="Arial"/>
        </w:rPr>
        <w:t xml:space="preserve"> </w:t>
      </w:r>
      <w:r w:rsidR="00661214" w:rsidRPr="00292048">
        <w:rPr>
          <w:rFonts w:ascii="Arial" w:hAnsi="Arial" w:cs="Arial"/>
          <w:i/>
        </w:rPr>
        <w:t>t</w:t>
      </w:r>
      <w:r w:rsidR="00661214" w:rsidRPr="00292048">
        <w:rPr>
          <w:rFonts w:ascii="Arial" w:hAnsi="Arial" w:cs="Arial"/>
          <w:vertAlign w:val="subscript"/>
        </w:rPr>
        <w:t>2</w:t>
      </w:r>
      <w:r w:rsidR="00661214" w:rsidRPr="00661214">
        <w:rPr>
          <w:rFonts w:ascii="Arial" w:hAnsi="Arial" w:cs="Arial"/>
        </w:rPr>
        <w:t>: от 2 до 3 мин;</w:t>
      </w:r>
    </w:p>
    <w:p w14:paraId="186F993B" w14:textId="72679FE3" w:rsidR="00661214" w:rsidRPr="00661214" w:rsidRDefault="00F479D8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61214">
        <w:rPr>
          <w:rFonts w:ascii="Arial" w:hAnsi="Arial" w:cs="Arial"/>
        </w:rPr>
        <w:t xml:space="preserve"> </w:t>
      </w:r>
      <w:r w:rsidR="00661214" w:rsidRPr="00661214">
        <w:rPr>
          <w:rFonts w:ascii="Arial" w:hAnsi="Arial" w:cs="Arial"/>
        </w:rPr>
        <w:t>количество циклов: 5;</w:t>
      </w:r>
    </w:p>
    <w:p w14:paraId="0C562A07" w14:textId="171CBAD8" w:rsidR="00661214" w:rsidRPr="00661214" w:rsidRDefault="00F479D8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61214">
        <w:rPr>
          <w:rFonts w:ascii="Arial" w:hAnsi="Arial" w:cs="Arial"/>
        </w:rPr>
        <w:t xml:space="preserve"> </w:t>
      </w:r>
      <w:r w:rsidR="00661214" w:rsidRPr="00661214">
        <w:rPr>
          <w:rFonts w:ascii="Arial" w:hAnsi="Arial" w:cs="Arial"/>
        </w:rPr>
        <w:t>время в</w:t>
      </w:r>
      <w:r w:rsidR="00292048">
        <w:rPr>
          <w:rFonts w:ascii="Arial" w:hAnsi="Arial" w:cs="Arial"/>
        </w:rPr>
        <w:t>ыдержки</w:t>
      </w:r>
      <w:r w:rsidR="00661214" w:rsidRPr="00661214">
        <w:rPr>
          <w:rFonts w:ascii="Arial" w:hAnsi="Arial" w:cs="Arial"/>
        </w:rPr>
        <w:t xml:space="preserve"> </w:t>
      </w:r>
      <w:r w:rsidR="00661214" w:rsidRPr="00292048">
        <w:rPr>
          <w:rFonts w:ascii="Arial" w:hAnsi="Arial" w:cs="Arial"/>
          <w:i/>
        </w:rPr>
        <w:t>t</w:t>
      </w:r>
      <w:r w:rsidR="00661214" w:rsidRPr="00292048">
        <w:rPr>
          <w:rFonts w:ascii="Arial" w:hAnsi="Arial" w:cs="Arial"/>
          <w:vertAlign w:val="subscript"/>
        </w:rPr>
        <w:t>1</w:t>
      </w:r>
      <w:r w:rsidR="00661214" w:rsidRPr="00661214">
        <w:rPr>
          <w:rFonts w:ascii="Arial" w:hAnsi="Arial" w:cs="Arial"/>
        </w:rPr>
        <w:t>: 3 ч.</w:t>
      </w:r>
    </w:p>
    <w:p w14:paraId="60970DDB" w14:textId="14297D3D" w:rsidR="00661214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214">
        <w:rPr>
          <w:rFonts w:ascii="Arial" w:hAnsi="Arial" w:cs="Arial"/>
        </w:rPr>
        <w:t>Применя</w:t>
      </w:r>
      <w:r w:rsidR="00C54F6C">
        <w:rPr>
          <w:rFonts w:ascii="Arial" w:hAnsi="Arial" w:cs="Arial"/>
        </w:rPr>
        <w:t xml:space="preserve">ют </w:t>
      </w:r>
      <w:r w:rsidRPr="00661214">
        <w:rPr>
          <w:rFonts w:ascii="Arial" w:hAnsi="Arial" w:cs="Arial"/>
        </w:rPr>
        <w:t xml:space="preserve">критерий приемки FB </w:t>
      </w:r>
      <w:r w:rsidR="003A4D82">
        <w:rPr>
          <w:rFonts w:ascii="Arial" w:hAnsi="Arial" w:cs="Arial"/>
        </w:rPr>
        <w:t>в таблице</w:t>
      </w:r>
      <w:r w:rsidR="003A4D82" w:rsidRPr="00661214">
        <w:rPr>
          <w:rFonts w:ascii="Arial" w:hAnsi="Arial" w:cs="Arial"/>
        </w:rPr>
        <w:t xml:space="preserve"> </w:t>
      </w:r>
      <w:r w:rsidRPr="00661214">
        <w:rPr>
          <w:rFonts w:ascii="Arial" w:hAnsi="Arial" w:cs="Arial"/>
        </w:rPr>
        <w:t>F.1.</w:t>
      </w:r>
    </w:p>
    <w:p w14:paraId="6B853EF6" w14:textId="178198EA" w:rsidR="008F4ACD" w:rsidRPr="00661214" w:rsidRDefault="00661214" w:rsidP="0066121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214">
        <w:rPr>
          <w:rFonts w:ascii="Arial" w:hAnsi="Arial" w:cs="Arial"/>
        </w:rPr>
        <w:t xml:space="preserve">Восстановление должно </w:t>
      </w:r>
      <w:r w:rsidR="003A4D82">
        <w:rPr>
          <w:rFonts w:ascii="Arial" w:hAnsi="Arial" w:cs="Arial"/>
        </w:rPr>
        <w:t>быть осуществлено</w:t>
      </w:r>
      <w:r w:rsidR="003A4D82" w:rsidRPr="00661214">
        <w:rPr>
          <w:rFonts w:ascii="Arial" w:hAnsi="Arial" w:cs="Arial"/>
        </w:rPr>
        <w:t xml:space="preserve"> </w:t>
      </w:r>
      <w:r w:rsidRPr="00661214">
        <w:rPr>
          <w:rFonts w:ascii="Arial" w:hAnsi="Arial" w:cs="Arial"/>
        </w:rPr>
        <w:t xml:space="preserve">в нормальных атмосферных условиях в течение </w:t>
      </w:r>
      <w:r w:rsidR="00C54F6C">
        <w:rPr>
          <w:rFonts w:ascii="Arial" w:hAnsi="Arial" w:cs="Arial"/>
        </w:rPr>
        <w:t>не менее</w:t>
      </w:r>
      <w:r w:rsidRPr="00661214">
        <w:rPr>
          <w:rFonts w:ascii="Arial" w:hAnsi="Arial" w:cs="Arial"/>
        </w:rPr>
        <w:t xml:space="preserve"> 3 ч.</w:t>
      </w:r>
    </w:p>
    <w:p w14:paraId="73101D0D" w14:textId="34EA2B21" w:rsidR="003724D0" w:rsidRPr="00F72C7A" w:rsidRDefault="003724D0" w:rsidP="003724D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F72C7A">
        <w:rPr>
          <w:rFonts w:ascii="Arial" w:hAnsi="Arial" w:cs="Arial"/>
        </w:rPr>
        <w:t>F.9.1.2.5 Испытание на ударостойкость</w:t>
      </w:r>
    </w:p>
    <w:p w14:paraId="4C375EA1" w14:textId="6D110784" w:rsidR="003724D0" w:rsidRPr="003724D0" w:rsidRDefault="003724D0" w:rsidP="003724D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Испытание проводят </w:t>
      </w:r>
      <w:r w:rsidR="003A4D82">
        <w:rPr>
          <w:rFonts w:ascii="Arial" w:hAnsi="Arial" w:cs="Arial"/>
        </w:rPr>
        <w:t>нижеприведенным</w:t>
      </w:r>
      <w:r w:rsidR="003A4D82" w:rsidRPr="003724D0">
        <w:rPr>
          <w:rFonts w:ascii="Arial" w:hAnsi="Arial" w:cs="Arial"/>
        </w:rPr>
        <w:t xml:space="preserve"> </w:t>
      </w:r>
      <w:r w:rsidRPr="003724D0">
        <w:rPr>
          <w:rFonts w:ascii="Arial" w:hAnsi="Arial" w:cs="Arial"/>
        </w:rPr>
        <w:t xml:space="preserve">образом (см. рисунок F.3). </w:t>
      </w:r>
      <w:r>
        <w:rPr>
          <w:rFonts w:ascii="Arial" w:hAnsi="Arial" w:cs="Arial"/>
        </w:rPr>
        <w:t>Испытуемый о</w:t>
      </w:r>
      <w:r w:rsidRPr="003724D0">
        <w:rPr>
          <w:rFonts w:ascii="Arial" w:hAnsi="Arial" w:cs="Arial"/>
        </w:rPr>
        <w:t>бразец помеща</w:t>
      </w:r>
      <w:r>
        <w:rPr>
          <w:rFonts w:ascii="Arial" w:hAnsi="Arial" w:cs="Arial"/>
        </w:rPr>
        <w:t>ют</w:t>
      </w:r>
      <w:r w:rsidRPr="003724D0">
        <w:rPr>
          <w:rFonts w:ascii="Arial" w:hAnsi="Arial" w:cs="Arial"/>
        </w:rPr>
        <w:t xml:space="preserve"> на жесткую опору.</w:t>
      </w:r>
    </w:p>
    <w:p w14:paraId="4D2A17B5" w14:textId="37138518" w:rsidR="003724D0" w:rsidRPr="003724D0" w:rsidRDefault="003A4D82" w:rsidP="003724D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Далее три</w:t>
      </w:r>
      <w:r w:rsidRPr="003724D0">
        <w:rPr>
          <w:rFonts w:ascii="Arial" w:hAnsi="Arial" w:cs="Arial"/>
        </w:rPr>
        <w:t xml:space="preserve"> </w:t>
      </w:r>
      <w:r w:rsidR="003724D0" w:rsidRPr="003724D0">
        <w:rPr>
          <w:rFonts w:ascii="Arial" w:hAnsi="Arial" w:cs="Arial"/>
        </w:rPr>
        <w:t xml:space="preserve">удара </w:t>
      </w:r>
      <w:r>
        <w:rPr>
          <w:rFonts w:ascii="Arial" w:hAnsi="Arial" w:cs="Arial"/>
        </w:rPr>
        <w:t>силой</w:t>
      </w:r>
      <w:r w:rsidR="003724D0" w:rsidRPr="003724D0">
        <w:rPr>
          <w:rFonts w:ascii="Arial" w:hAnsi="Arial" w:cs="Arial"/>
        </w:rPr>
        <w:t xml:space="preserve"> 0,5 Дж </w:t>
      </w:r>
      <w:r w:rsidR="003724D0">
        <w:rPr>
          <w:rFonts w:ascii="Arial" w:hAnsi="Arial" w:cs="Arial"/>
        </w:rPr>
        <w:t>наносят</w:t>
      </w:r>
      <w:r w:rsidR="003724D0" w:rsidRPr="003724D0">
        <w:rPr>
          <w:rFonts w:ascii="Arial" w:hAnsi="Arial" w:cs="Arial"/>
        </w:rPr>
        <w:t xml:space="preserve"> </w:t>
      </w:r>
      <w:r w:rsidR="003724D0">
        <w:rPr>
          <w:rFonts w:ascii="Arial" w:hAnsi="Arial" w:cs="Arial"/>
        </w:rPr>
        <w:t>в центр</w:t>
      </w:r>
      <w:r w:rsidR="003724D0" w:rsidRPr="003724D0">
        <w:rPr>
          <w:rFonts w:ascii="Arial" w:hAnsi="Arial" w:cs="Arial"/>
        </w:rPr>
        <w:t xml:space="preserve"> </w:t>
      </w:r>
      <w:r w:rsidR="00F72C7A">
        <w:rPr>
          <w:rFonts w:ascii="Arial" w:hAnsi="Arial" w:cs="Arial"/>
        </w:rPr>
        <w:t xml:space="preserve"> наибольше</w:t>
      </w:r>
      <w:r>
        <w:rPr>
          <w:rFonts w:ascii="Arial" w:hAnsi="Arial" w:cs="Arial"/>
        </w:rPr>
        <w:t>й</w:t>
      </w:r>
      <w:r w:rsidR="003724D0" w:rsidRPr="003724D0">
        <w:rPr>
          <w:rFonts w:ascii="Arial" w:hAnsi="Arial" w:cs="Arial"/>
        </w:rPr>
        <w:t xml:space="preserve"> поверхности или </w:t>
      </w:r>
      <w:r w:rsidR="003724D0">
        <w:rPr>
          <w:rFonts w:ascii="Arial" w:hAnsi="Arial" w:cs="Arial"/>
        </w:rPr>
        <w:t xml:space="preserve">по </w:t>
      </w:r>
      <w:r>
        <w:rPr>
          <w:rFonts w:ascii="Arial" w:hAnsi="Arial" w:cs="Arial"/>
        </w:rPr>
        <w:t>наиболее</w:t>
      </w:r>
      <w:r w:rsidRPr="003724D0">
        <w:rPr>
          <w:rFonts w:ascii="Arial" w:hAnsi="Arial" w:cs="Arial"/>
        </w:rPr>
        <w:t xml:space="preserve"> </w:t>
      </w:r>
      <w:r w:rsidR="003724D0" w:rsidRPr="003724D0">
        <w:rPr>
          <w:rFonts w:ascii="Arial" w:hAnsi="Arial" w:cs="Arial"/>
        </w:rPr>
        <w:t xml:space="preserve">длинной оси (для цилиндрической формы) </w:t>
      </w:r>
      <w:r w:rsidR="003724D0">
        <w:rPr>
          <w:rFonts w:ascii="Arial" w:hAnsi="Arial" w:cs="Arial"/>
        </w:rPr>
        <w:t>аппарата</w:t>
      </w:r>
      <w:r w:rsidR="003724D0" w:rsidRPr="003724D0">
        <w:rPr>
          <w:rFonts w:ascii="Arial" w:hAnsi="Arial" w:cs="Arial"/>
        </w:rPr>
        <w:t>.</w:t>
      </w:r>
    </w:p>
    <w:p w14:paraId="5E9BA4B3" w14:textId="5CA0F6C7" w:rsidR="00BA733D" w:rsidRPr="00BA733D" w:rsidRDefault="003A4D82" w:rsidP="00BA7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Затем наносят</w:t>
      </w:r>
      <w:r w:rsidRPr="00BA733D">
        <w:rPr>
          <w:rFonts w:ascii="Arial" w:hAnsi="Arial" w:cs="Arial"/>
          <w:color w:val="000000"/>
        </w:rPr>
        <w:t xml:space="preserve"> </w:t>
      </w:r>
      <w:r w:rsidR="00BA733D" w:rsidRPr="00BA733D">
        <w:rPr>
          <w:rFonts w:ascii="Arial" w:hAnsi="Arial" w:cs="Arial"/>
          <w:color w:val="000000"/>
        </w:rPr>
        <w:t>удары стальным шариком массой 0,25 кг, падающим с высоты 0,20 м.</w:t>
      </w:r>
    </w:p>
    <w:p w14:paraId="329A0DAB" w14:textId="77777777" w:rsidR="008F4ACD" w:rsidRPr="00832F0D" w:rsidRDefault="008F4ACD" w:rsidP="008F4ACD">
      <w:pPr>
        <w:widowControl w:val="0"/>
        <w:spacing w:after="0" w:line="360" w:lineRule="auto"/>
        <w:ind w:firstLine="567"/>
        <w:jc w:val="both"/>
        <w:rPr>
          <w:rFonts w:ascii="Arial" w:hAnsi="Arial" w:cs="Arial"/>
        </w:rPr>
      </w:pPr>
    </w:p>
    <w:p w14:paraId="10906E12" w14:textId="376701A9" w:rsidR="008F4ACD" w:rsidRPr="00832F0D" w:rsidRDefault="00BA733D" w:rsidP="00BA733D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CA09AA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drawing>
          <wp:inline distT="0" distB="0" distL="0" distR="0" wp14:anchorId="05B77FAC" wp14:editId="6BA9A3B4">
            <wp:extent cx="4085590" cy="1614805"/>
            <wp:effectExtent l="0" t="0" r="0" b="0"/>
            <wp:docPr id="152" name="Рисунок 15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B6CA4" w14:textId="589ECD64" w:rsidR="008F4ACD" w:rsidRPr="000F5AD3" w:rsidRDefault="00BA733D" w:rsidP="00BA733D">
      <w:pPr>
        <w:widowControl w:val="0"/>
        <w:spacing w:after="0" w:line="360" w:lineRule="auto"/>
        <w:jc w:val="center"/>
        <w:rPr>
          <w:rFonts w:ascii="Arial" w:hAnsi="Arial" w:cs="Arial"/>
          <w:szCs w:val="24"/>
        </w:rPr>
      </w:pPr>
      <w:r w:rsidRPr="000F5AD3">
        <w:rPr>
          <w:rFonts w:ascii="Arial" w:hAnsi="Arial" w:cs="Arial"/>
          <w:szCs w:val="24"/>
        </w:rPr>
        <w:t>Рисунок F.3 – Испытательная установка</w:t>
      </w:r>
    </w:p>
    <w:p w14:paraId="0D0A617B" w14:textId="7C212B01" w:rsidR="00BA733D" w:rsidRPr="00BA733D" w:rsidRDefault="00DF49FA" w:rsidP="00BA733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Опору </w:t>
      </w:r>
      <w:r w:rsidR="00BA733D">
        <w:rPr>
          <w:rFonts w:ascii="Arial" w:hAnsi="Arial" w:cs="Arial"/>
        </w:rPr>
        <w:t>считают</w:t>
      </w:r>
      <w:r w:rsidR="00BA733D" w:rsidRPr="00BA733D">
        <w:rPr>
          <w:rFonts w:ascii="Arial" w:hAnsi="Arial" w:cs="Arial"/>
        </w:rPr>
        <w:t xml:space="preserve"> достаточно жесткой, если </w:t>
      </w:r>
      <w:r w:rsidR="00BA733D">
        <w:rPr>
          <w:rFonts w:ascii="Arial" w:hAnsi="Arial" w:cs="Arial"/>
        </w:rPr>
        <w:t>перемещение, вызванное энергией удара</w:t>
      </w:r>
      <w:r w:rsidR="0047314A">
        <w:rPr>
          <w:rFonts w:ascii="Arial" w:hAnsi="Arial" w:cs="Arial"/>
        </w:rPr>
        <w:t>,</w:t>
      </w:r>
      <w:r w:rsidR="00BA733D" w:rsidRPr="00BA733D">
        <w:rPr>
          <w:rFonts w:ascii="Arial" w:hAnsi="Arial" w:cs="Arial"/>
        </w:rPr>
        <w:t xml:space="preserve"> составляет менее 0,1 мм.</w:t>
      </w:r>
    </w:p>
    <w:p w14:paraId="5820915C" w14:textId="39FD7DD7" w:rsidR="00BA733D" w:rsidRPr="00BA733D" w:rsidRDefault="00BA733D" w:rsidP="00BA733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A733D">
        <w:rPr>
          <w:rFonts w:ascii="Arial" w:hAnsi="Arial" w:cs="Arial"/>
        </w:rPr>
        <w:t xml:space="preserve">Альтернативные методы испытаний, описанные в IEC 60068-2-75:2014, </w:t>
      </w:r>
      <w:r w:rsidR="00DF49FA">
        <w:rPr>
          <w:rFonts w:ascii="Arial" w:hAnsi="Arial" w:cs="Arial"/>
        </w:rPr>
        <w:t xml:space="preserve">допускается </w:t>
      </w:r>
      <w:r w:rsidRPr="00BA733D">
        <w:rPr>
          <w:rFonts w:ascii="Arial" w:hAnsi="Arial" w:cs="Arial"/>
        </w:rPr>
        <w:t>применять для удара</w:t>
      </w:r>
      <w:r w:rsidR="0047314A">
        <w:rPr>
          <w:rFonts w:ascii="Arial" w:hAnsi="Arial" w:cs="Arial"/>
        </w:rPr>
        <w:t xml:space="preserve"> </w:t>
      </w:r>
      <w:r w:rsidR="003A4D82">
        <w:rPr>
          <w:rFonts w:ascii="Arial" w:hAnsi="Arial" w:cs="Arial"/>
        </w:rPr>
        <w:t xml:space="preserve">силой </w:t>
      </w:r>
      <w:r w:rsidRPr="00BA733D">
        <w:rPr>
          <w:rFonts w:ascii="Arial" w:hAnsi="Arial" w:cs="Arial"/>
        </w:rPr>
        <w:t>0,5 Дж.</w:t>
      </w:r>
    </w:p>
    <w:p w14:paraId="1A8BFFA9" w14:textId="30428A7F" w:rsidR="008F4ACD" w:rsidRPr="00BA733D" w:rsidRDefault="00BA733D" w:rsidP="00BA733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A733D">
        <w:rPr>
          <w:rFonts w:ascii="Arial" w:hAnsi="Arial" w:cs="Arial"/>
        </w:rPr>
        <w:t>Применя</w:t>
      </w:r>
      <w:r w:rsidR="0047314A">
        <w:rPr>
          <w:rFonts w:ascii="Arial" w:hAnsi="Arial" w:cs="Arial"/>
        </w:rPr>
        <w:t xml:space="preserve">ют </w:t>
      </w:r>
      <w:r w:rsidRPr="00BA733D">
        <w:rPr>
          <w:rFonts w:ascii="Arial" w:hAnsi="Arial" w:cs="Arial"/>
        </w:rPr>
        <w:t xml:space="preserve">критерий приемки FB </w:t>
      </w:r>
      <w:r w:rsidR="003A4D82">
        <w:rPr>
          <w:rFonts w:ascii="Arial" w:hAnsi="Arial" w:cs="Arial"/>
        </w:rPr>
        <w:t>в</w:t>
      </w:r>
      <w:r w:rsidR="003A4D82" w:rsidRPr="00BA733D">
        <w:rPr>
          <w:rFonts w:ascii="Arial" w:hAnsi="Arial" w:cs="Arial"/>
        </w:rPr>
        <w:t xml:space="preserve"> </w:t>
      </w:r>
      <w:r w:rsidR="003A4D82">
        <w:rPr>
          <w:rFonts w:ascii="Arial" w:hAnsi="Arial" w:cs="Arial"/>
        </w:rPr>
        <w:t xml:space="preserve">таблице </w:t>
      </w:r>
      <w:r w:rsidR="0047314A">
        <w:rPr>
          <w:rFonts w:ascii="Arial" w:hAnsi="Arial" w:cs="Arial"/>
        </w:rPr>
        <w:t xml:space="preserve">F.1. </w:t>
      </w:r>
      <w:r w:rsidR="00D351BC">
        <w:rPr>
          <w:rFonts w:ascii="Arial" w:hAnsi="Arial" w:cs="Arial"/>
        </w:rPr>
        <w:t xml:space="preserve"> Е</w:t>
      </w:r>
      <w:r w:rsidR="0047314A">
        <w:rPr>
          <w:rFonts w:ascii="Arial" w:hAnsi="Arial" w:cs="Arial"/>
        </w:rPr>
        <w:t xml:space="preserve">сли заявлена </w:t>
      </w:r>
      <w:r w:rsidRPr="00BA733D">
        <w:rPr>
          <w:rFonts w:ascii="Arial" w:hAnsi="Arial" w:cs="Arial"/>
        </w:rPr>
        <w:t>устойчивость к механическ</w:t>
      </w:r>
      <w:r w:rsidR="0047314A">
        <w:rPr>
          <w:rFonts w:ascii="Arial" w:hAnsi="Arial" w:cs="Arial"/>
        </w:rPr>
        <w:t>им</w:t>
      </w:r>
      <w:r w:rsidRPr="00BA733D">
        <w:rPr>
          <w:rFonts w:ascii="Arial" w:hAnsi="Arial" w:cs="Arial"/>
        </w:rPr>
        <w:t xml:space="preserve"> </w:t>
      </w:r>
      <w:r w:rsidR="0047314A">
        <w:rPr>
          <w:rFonts w:ascii="Arial" w:hAnsi="Arial" w:cs="Arial"/>
        </w:rPr>
        <w:t>воздействиям</w:t>
      </w:r>
      <w:r w:rsidRPr="00BA733D">
        <w:rPr>
          <w:rFonts w:ascii="Arial" w:hAnsi="Arial" w:cs="Arial"/>
        </w:rPr>
        <w:t xml:space="preserve"> выше</w:t>
      </w:r>
      <w:r w:rsidR="0047314A">
        <w:rPr>
          <w:rFonts w:ascii="Arial" w:hAnsi="Arial" w:cs="Arial"/>
        </w:rPr>
        <w:t xml:space="preserve"> </w:t>
      </w:r>
      <w:r w:rsidRPr="00BA733D">
        <w:rPr>
          <w:rFonts w:ascii="Arial" w:hAnsi="Arial" w:cs="Arial"/>
        </w:rPr>
        <w:t xml:space="preserve">IK04 в соответствии с IEC 62262:2002, применяют </w:t>
      </w:r>
      <w:r w:rsidR="00D351BC">
        <w:rPr>
          <w:rFonts w:ascii="Arial" w:hAnsi="Arial" w:cs="Arial"/>
        </w:rPr>
        <w:t xml:space="preserve"> такие</w:t>
      </w:r>
      <w:r w:rsidRPr="00BA733D">
        <w:rPr>
          <w:rFonts w:ascii="Arial" w:hAnsi="Arial" w:cs="Arial"/>
        </w:rPr>
        <w:t xml:space="preserve"> критерии приемки</w:t>
      </w:r>
      <w:r w:rsidR="0047314A">
        <w:rPr>
          <w:rFonts w:ascii="Arial" w:hAnsi="Arial" w:cs="Arial"/>
        </w:rPr>
        <w:t>.</w:t>
      </w:r>
    </w:p>
    <w:p w14:paraId="3504389E" w14:textId="25BCBBF4" w:rsidR="0047314A" w:rsidRPr="00F72C7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F72C7A">
        <w:rPr>
          <w:rFonts w:ascii="Arial" w:hAnsi="Arial" w:cs="Arial"/>
        </w:rPr>
        <w:lastRenderedPageBreak/>
        <w:t>F.9.1.2.6 Испытание на влажное циклическое тепло</w:t>
      </w:r>
    </w:p>
    <w:p w14:paraId="7DFCE574" w14:textId="6C040A9F" w:rsidR="0047314A" w:rsidRPr="00F72C7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F72C7A">
        <w:rPr>
          <w:rFonts w:ascii="Arial" w:hAnsi="Arial" w:cs="Arial"/>
        </w:rPr>
        <w:t xml:space="preserve">F.9.1.2.6.1 Циклическое влажное тепло для класса II, достигаемое путем заливки в </w:t>
      </w:r>
      <w:r w:rsidR="00DF49FA" w:rsidRPr="00F72C7A">
        <w:rPr>
          <w:rFonts w:ascii="Arial" w:hAnsi="Arial" w:cs="Arial"/>
        </w:rPr>
        <w:t>корпусе</w:t>
      </w:r>
    </w:p>
    <w:p w14:paraId="69FB8E19" w14:textId="0149906F" w:rsidR="0047314A" w:rsidRPr="0047314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7314A">
        <w:rPr>
          <w:rFonts w:ascii="Arial" w:hAnsi="Arial" w:cs="Arial"/>
        </w:rPr>
        <w:t xml:space="preserve">Испытание Db </w:t>
      </w:r>
      <w:r>
        <w:rPr>
          <w:rFonts w:ascii="Arial" w:hAnsi="Arial" w:cs="Arial"/>
        </w:rPr>
        <w:t>проводят</w:t>
      </w:r>
      <w:r w:rsidRPr="0047314A">
        <w:rPr>
          <w:rFonts w:ascii="Arial" w:hAnsi="Arial" w:cs="Arial"/>
        </w:rPr>
        <w:t xml:space="preserve"> в соответствии с IEC 60068-2-30:2005 со следующими </w:t>
      </w:r>
      <w:r w:rsidR="00045A86">
        <w:rPr>
          <w:rFonts w:ascii="Arial" w:hAnsi="Arial" w:cs="Arial"/>
        </w:rPr>
        <w:t>параметрами</w:t>
      </w:r>
      <w:r w:rsidRPr="0047314A">
        <w:rPr>
          <w:rFonts w:ascii="Arial" w:hAnsi="Arial" w:cs="Arial"/>
        </w:rPr>
        <w:t>:</w:t>
      </w:r>
    </w:p>
    <w:p w14:paraId="728731C4" w14:textId="101DB3B1" w:rsidR="0047314A" w:rsidRPr="0047314A" w:rsidRDefault="00F479D8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7314A">
        <w:rPr>
          <w:rFonts w:ascii="Arial" w:hAnsi="Arial" w:cs="Arial"/>
        </w:rPr>
        <w:t xml:space="preserve"> </w:t>
      </w:r>
      <w:r w:rsidR="00045A86">
        <w:rPr>
          <w:rFonts w:ascii="Arial" w:hAnsi="Arial" w:cs="Arial"/>
        </w:rPr>
        <w:t>максимальная</w:t>
      </w:r>
      <w:r w:rsidR="0047314A" w:rsidRPr="0047314A">
        <w:rPr>
          <w:rFonts w:ascii="Arial" w:hAnsi="Arial" w:cs="Arial"/>
        </w:rPr>
        <w:t xml:space="preserve"> температура: 55 °C;</w:t>
      </w:r>
    </w:p>
    <w:p w14:paraId="478D207E" w14:textId="6AF45789" w:rsidR="0047314A" w:rsidRPr="0047314A" w:rsidRDefault="00F479D8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7314A">
        <w:rPr>
          <w:rFonts w:ascii="Arial" w:hAnsi="Arial" w:cs="Arial"/>
        </w:rPr>
        <w:t xml:space="preserve"> </w:t>
      </w:r>
      <w:r w:rsidR="0047314A" w:rsidRPr="0047314A">
        <w:rPr>
          <w:rFonts w:ascii="Arial" w:hAnsi="Arial" w:cs="Arial"/>
        </w:rPr>
        <w:t>количество циклов: 6.</w:t>
      </w:r>
    </w:p>
    <w:p w14:paraId="0C245805" w14:textId="327494C0" w:rsidR="0047314A" w:rsidRPr="0047314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7314A">
        <w:rPr>
          <w:rFonts w:ascii="Arial" w:hAnsi="Arial" w:cs="Arial"/>
        </w:rPr>
        <w:t xml:space="preserve">В </w:t>
      </w:r>
      <w:r w:rsidR="00045A86">
        <w:rPr>
          <w:rFonts w:ascii="Arial" w:hAnsi="Arial" w:cs="Arial"/>
        </w:rPr>
        <w:t>протоколе</w:t>
      </w:r>
      <w:r w:rsidRPr="0047314A">
        <w:rPr>
          <w:rFonts w:ascii="Arial" w:hAnsi="Arial" w:cs="Arial"/>
        </w:rPr>
        <w:t xml:space="preserve"> испытани</w:t>
      </w:r>
      <w:r w:rsidR="00045A86">
        <w:rPr>
          <w:rFonts w:ascii="Arial" w:hAnsi="Arial" w:cs="Arial"/>
        </w:rPr>
        <w:t>й</w:t>
      </w:r>
      <w:r w:rsidRPr="0047314A">
        <w:rPr>
          <w:rFonts w:ascii="Arial" w:hAnsi="Arial" w:cs="Arial"/>
        </w:rPr>
        <w:t xml:space="preserve"> </w:t>
      </w:r>
      <w:r w:rsidR="00045A86">
        <w:rPr>
          <w:rFonts w:ascii="Arial" w:hAnsi="Arial" w:cs="Arial"/>
        </w:rPr>
        <w:t>указывают</w:t>
      </w:r>
      <w:r w:rsidRPr="0047314A">
        <w:rPr>
          <w:rFonts w:ascii="Arial" w:hAnsi="Arial" w:cs="Arial"/>
        </w:rPr>
        <w:t xml:space="preserve"> </w:t>
      </w:r>
      <w:r w:rsidR="00045A86">
        <w:rPr>
          <w:rFonts w:ascii="Arial" w:hAnsi="Arial" w:cs="Arial"/>
        </w:rPr>
        <w:t>вариант испытаний:</w:t>
      </w:r>
      <w:r w:rsidRPr="0047314A">
        <w:rPr>
          <w:rFonts w:ascii="Arial" w:hAnsi="Arial" w:cs="Arial"/>
        </w:rPr>
        <w:t xml:space="preserve"> 1 или 2.</w:t>
      </w:r>
    </w:p>
    <w:p w14:paraId="69516DEA" w14:textId="2E1965FF" w:rsidR="0047314A" w:rsidRPr="0047314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7314A">
        <w:rPr>
          <w:rFonts w:ascii="Arial" w:hAnsi="Arial" w:cs="Arial"/>
        </w:rPr>
        <w:t xml:space="preserve">В качестве альтернативы </w:t>
      </w:r>
      <w:r w:rsidR="00DF49FA">
        <w:rPr>
          <w:rFonts w:ascii="Arial" w:hAnsi="Arial" w:cs="Arial"/>
        </w:rPr>
        <w:t>допускается</w:t>
      </w:r>
      <w:r w:rsidRPr="0047314A">
        <w:rPr>
          <w:rFonts w:ascii="Arial" w:hAnsi="Arial" w:cs="Arial"/>
        </w:rPr>
        <w:t xml:space="preserve"> </w:t>
      </w:r>
      <w:r w:rsidR="00DF49FA" w:rsidRPr="0047314A">
        <w:rPr>
          <w:rFonts w:ascii="Arial" w:hAnsi="Arial" w:cs="Arial"/>
        </w:rPr>
        <w:t>примен</w:t>
      </w:r>
      <w:r w:rsidR="00DF49FA">
        <w:rPr>
          <w:rFonts w:ascii="Arial" w:hAnsi="Arial" w:cs="Arial"/>
        </w:rPr>
        <w:t>ение</w:t>
      </w:r>
      <w:r w:rsidR="00DF49FA" w:rsidRPr="0047314A">
        <w:rPr>
          <w:rFonts w:ascii="Arial" w:hAnsi="Arial" w:cs="Arial"/>
        </w:rPr>
        <w:t xml:space="preserve"> </w:t>
      </w:r>
      <w:r w:rsidRPr="0047314A">
        <w:rPr>
          <w:rFonts w:ascii="Arial" w:hAnsi="Arial" w:cs="Arial"/>
        </w:rPr>
        <w:t xml:space="preserve">метод испытания, </w:t>
      </w:r>
      <w:r w:rsidR="00DF49FA" w:rsidRPr="0047314A">
        <w:rPr>
          <w:rFonts w:ascii="Arial" w:hAnsi="Arial" w:cs="Arial"/>
        </w:rPr>
        <w:t>описанн</w:t>
      </w:r>
      <w:r w:rsidR="00DF49FA">
        <w:rPr>
          <w:rFonts w:ascii="Arial" w:hAnsi="Arial" w:cs="Arial"/>
        </w:rPr>
        <w:t>ый</w:t>
      </w:r>
      <w:r w:rsidR="00DF49FA" w:rsidRPr="0047314A">
        <w:rPr>
          <w:rFonts w:ascii="Arial" w:hAnsi="Arial" w:cs="Arial"/>
        </w:rPr>
        <w:t xml:space="preserve"> </w:t>
      </w:r>
      <w:r w:rsidRPr="0047314A">
        <w:rPr>
          <w:rFonts w:ascii="Arial" w:hAnsi="Arial" w:cs="Arial"/>
        </w:rPr>
        <w:t>в F.9.1.2.6.2.</w:t>
      </w:r>
    </w:p>
    <w:p w14:paraId="01CEC270" w14:textId="5C0AB158" w:rsidR="008F4ACD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7314A">
        <w:rPr>
          <w:rFonts w:ascii="Arial" w:hAnsi="Arial" w:cs="Arial"/>
        </w:rPr>
        <w:t>Применя</w:t>
      </w:r>
      <w:r w:rsidR="00045A86">
        <w:rPr>
          <w:rFonts w:ascii="Arial" w:hAnsi="Arial" w:cs="Arial"/>
        </w:rPr>
        <w:t>ют</w:t>
      </w:r>
      <w:r w:rsidRPr="0047314A">
        <w:rPr>
          <w:rFonts w:ascii="Arial" w:hAnsi="Arial" w:cs="Arial"/>
        </w:rPr>
        <w:t xml:space="preserve"> критерий приемки FB </w:t>
      </w:r>
      <w:r w:rsidR="00D351BC">
        <w:rPr>
          <w:rFonts w:ascii="Arial" w:hAnsi="Arial" w:cs="Arial"/>
        </w:rPr>
        <w:t>в</w:t>
      </w:r>
      <w:r w:rsidR="00D351BC" w:rsidRPr="0047314A">
        <w:rPr>
          <w:rFonts w:ascii="Arial" w:hAnsi="Arial" w:cs="Arial"/>
        </w:rPr>
        <w:t xml:space="preserve"> </w:t>
      </w:r>
      <w:r w:rsidR="00D351BC">
        <w:rPr>
          <w:rFonts w:ascii="Arial" w:hAnsi="Arial" w:cs="Arial"/>
        </w:rPr>
        <w:t xml:space="preserve">таблице </w:t>
      </w:r>
      <w:r w:rsidRPr="0047314A">
        <w:rPr>
          <w:rFonts w:ascii="Arial" w:hAnsi="Arial" w:cs="Arial"/>
        </w:rPr>
        <w:t>F.1.</w:t>
      </w:r>
    </w:p>
    <w:p w14:paraId="160DBE5C" w14:textId="6FF1638A" w:rsidR="00045A86" w:rsidRPr="00F72C7A" w:rsidRDefault="00045A86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F72C7A">
        <w:rPr>
          <w:rFonts w:ascii="Arial" w:hAnsi="Arial" w:cs="Arial"/>
        </w:rPr>
        <w:t>F.9.1.2.6.2 Влажное циклическое тепло для класса II, достигаемое двойной изоляцией и/или усиленной изоляцией</w:t>
      </w:r>
    </w:p>
    <w:p w14:paraId="284C8E97" w14:textId="59E841CC" w:rsidR="00045A86" w:rsidRPr="00045A86" w:rsidRDefault="00045A86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45A86">
        <w:rPr>
          <w:rFonts w:ascii="Arial" w:hAnsi="Arial" w:cs="Arial"/>
        </w:rPr>
        <w:t xml:space="preserve">Испытание Cab </w:t>
      </w:r>
      <w:r>
        <w:rPr>
          <w:rFonts w:ascii="Arial" w:hAnsi="Arial" w:cs="Arial"/>
        </w:rPr>
        <w:t>проводят</w:t>
      </w:r>
      <w:r w:rsidRPr="00045A86">
        <w:rPr>
          <w:rFonts w:ascii="Arial" w:hAnsi="Arial" w:cs="Arial"/>
        </w:rPr>
        <w:t xml:space="preserve"> в соответствии с IEC 60068-2-78:2012 со следующими </w:t>
      </w:r>
      <w:r>
        <w:rPr>
          <w:rFonts w:ascii="Arial" w:hAnsi="Arial" w:cs="Arial"/>
        </w:rPr>
        <w:t>параметрами</w:t>
      </w:r>
      <w:r w:rsidRPr="00045A86">
        <w:rPr>
          <w:rFonts w:ascii="Arial" w:hAnsi="Arial" w:cs="Arial"/>
        </w:rPr>
        <w:t>:</w:t>
      </w:r>
    </w:p>
    <w:p w14:paraId="1C06EF0E" w14:textId="7E1D56FC" w:rsidR="00045A86" w:rsidRPr="00045A86" w:rsidRDefault="00F479D8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45A86">
        <w:rPr>
          <w:rFonts w:ascii="Arial" w:hAnsi="Arial" w:cs="Arial"/>
        </w:rPr>
        <w:t xml:space="preserve"> </w:t>
      </w:r>
      <w:r w:rsidR="00045A86" w:rsidRPr="00045A86">
        <w:rPr>
          <w:rFonts w:ascii="Arial" w:hAnsi="Arial" w:cs="Arial"/>
        </w:rPr>
        <w:t>температура: (40 ± 2) °C;</w:t>
      </w:r>
    </w:p>
    <w:p w14:paraId="510DA867" w14:textId="61A24633" w:rsidR="00045A86" w:rsidRPr="00045A86" w:rsidRDefault="00F479D8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45A86">
        <w:rPr>
          <w:rFonts w:ascii="Arial" w:hAnsi="Arial" w:cs="Arial"/>
        </w:rPr>
        <w:t xml:space="preserve"> </w:t>
      </w:r>
      <w:r w:rsidR="00045A86" w:rsidRPr="00045A86">
        <w:rPr>
          <w:rFonts w:ascii="Arial" w:hAnsi="Arial" w:cs="Arial"/>
        </w:rPr>
        <w:t>относительная влажность: (93 ± 3) % RH;</w:t>
      </w:r>
    </w:p>
    <w:p w14:paraId="140259BA" w14:textId="7BBABA7D" w:rsidR="00045A86" w:rsidRPr="00045A86" w:rsidRDefault="00F479D8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45A86">
        <w:rPr>
          <w:rFonts w:ascii="Arial" w:hAnsi="Arial" w:cs="Arial"/>
        </w:rPr>
        <w:t xml:space="preserve"> </w:t>
      </w:r>
      <w:r w:rsidR="00045A86" w:rsidRPr="00045A86">
        <w:rPr>
          <w:rFonts w:ascii="Arial" w:hAnsi="Arial" w:cs="Arial"/>
        </w:rPr>
        <w:t>продолжительность испытания: 48 ч.</w:t>
      </w:r>
    </w:p>
    <w:p w14:paraId="4535EEA4" w14:textId="10DA21BC" w:rsidR="0047314A" w:rsidRDefault="00045A86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45A86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045A86">
        <w:rPr>
          <w:rFonts w:ascii="Arial" w:hAnsi="Arial" w:cs="Arial"/>
        </w:rPr>
        <w:t xml:space="preserve"> критерий приемки FB </w:t>
      </w:r>
      <w:r w:rsidR="00D351BC">
        <w:rPr>
          <w:rFonts w:ascii="Arial" w:hAnsi="Arial" w:cs="Arial"/>
        </w:rPr>
        <w:t>в</w:t>
      </w:r>
      <w:r w:rsidR="00D351BC" w:rsidRPr="00045A86">
        <w:rPr>
          <w:rFonts w:ascii="Arial" w:hAnsi="Arial" w:cs="Arial"/>
        </w:rPr>
        <w:t xml:space="preserve"> </w:t>
      </w:r>
      <w:r w:rsidR="00D351BC">
        <w:rPr>
          <w:rFonts w:ascii="Arial" w:hAnsi="Arial" w:cs="Arial"/>
        </w:rPr>
        <w:t>т</w:t>
      </w:r>
      <w:r w:rsidR="00D351BC" w:rsidRPr="00045A86">
        <w:rPr>
          <w:rFonts w:ascii="Arial" w:hAnsi="Arial" w:cs="Arial"/>
        </w:rPr>
        <w:t>аблиц</w:t>
      </w:r>
      <w:r w:rsidR="00D351BC">
        <w:rPr>
          <w:rFonts w:ascii="Arial" w:hAnsi="Arial" w:cs="Arial"/>
        </w:rPr>
        <w:t>е</w:t>
      </w:r>
      <w:r w:rsidR="00D351BC" w:rsidRPr="00045A86">
        <w:rPr>
          <w:rFonts w:ascii="Arial" w:hAnsi="Arial" w:cs="Arial"/>
        </w:rPr>
        <w:t xml:space="preserve"> </w:t>
      </w:r>
      <w:r w:rsidRPr="00045A86">
        <w:rPr>
          <w:rFonts w:ascii="Arial" w:hAnsi="Arial" w:cs="Arial"/>
        </w:rPr>
        <w:t>F.1.</w:t>
      </w:r>
    </w:p>
    <w:p w14:paraId="2EFC501C" w14:textId="22881533" w:rsidR="00045A86" w:rsidRPr="00283E3B" w:rsidRDefault="00045A86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 xml:space="preserve">F.9.1.2.7 </w:t>
      </w:r>
      <w:r w:rsidRPr="00283E3B">
        <w:rPr>
          <w:rFonts w:ascii="Arial" w:hAnsi="Arial" w:cs="Arial"/>
          <w:color w:val="000000"/>
        </w:rPr>
        <w:t>Испытание на электрическую прочность изоляции после механических нагрузок</w:t>
      </w:r>
    </w:p>
    <w:p w14:paraId="2099FD11" w14:textId="1B7D6404" w:rsidR="00045A86" w:rsidRPr="00045A86" w:rsidRDefault="00045A86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45A86">
        <w:rPr>
          <w:rFonts w:ascii="Arial" w:hAnsi="Arial" w:cs="Arial"/>
        </w:rPr>
        <w:t>После испытани</w:t>
      </w:r>
      <w:r>
        <w:rPr>
          <w:rFonts w:ascii="Arial" w:hAnsi="Arial" w:cs="Arial"/>
        </w:rPr>
        <w:t>й</w:t>
      </w:r>
      <w:r w:rsidRPr="00045A86">
        <w:rPr>
          <w:rFonts w:ascii="Arial" w:hAnsi="Arial" w:cs="Arial"/>
        </w:rPr>
        <w:t xml:space="preserve"> </w:t>
      </w:r>
      <w:r w:rsidR="00D351BC">
        <w:rPr>
          <w:rFonts w:ascii="Arial" w:hAnsi="Arial" w:cs="Arial"/>
        </w:rPr>
        <w:t xml:space="preserve">по </w:t>
      </w:r>
      <w:r w:rsidRPr="00045A86">
        <w:rPr>
          <w:rFonts w:ascii="Arial" w:hAnsi="Arial" w:cs="Arial"/>
        </w:rPr>
        <w:t>F.9.1.2.6 электрические свойства</w:t>
      </w:r>
      <w:r w:rsidR="00563A3A">
        <w:rPr>
          <w:rFonts w:ascii="Arial" w:hAnsi="Arial" w:cs="Arial"/>
        </w:rPr>
        <w:t xml:space="preserve"> изоляции</w:t>
      </w:r>
      <w:r w:rsidRPr="00045A86">
        <w:rPr>
          <w:rFonts w:ascii="Arial" w:hAnsi="Arial" w:cs="Arial"/>
        </w:rPr>
        <w:t xml:space="preserve"> провер</w:t>
      </w:r>
      <w:r w:rsidR="00DF49FA">
        <w:rPr>
          <w:rFonts w:ascii="Arial" w:hAnsi="Arial" w:cs="Arial"/>
        </w:rPr>
        <w:t>яют</w:t>
      </w:r>
      <w:r w:rsidRPr="00045A86">
        <w:rPr>
          <w:rFonts w:ascii="Arial" w:hAnsi="Arial" w:cs="Arial"/>
        </w:rPr>
        <w:t xml:space="preserve"> </w:t>
      </w:r>
      <w:r w:rsidR="00563A3A">
        <w:rPr>
          <w:rFonts w:ascii="Arial" w:hAnsi="Arial" w:cs="Arial"/>
        </w:rPr>
        <w:t>повторными испытаниями</w:t>
      </w:r>
      <w:r w:rsidRPr="00045A86">
        <w:rPr>
          <w:rFonts w:ascii="Arial" w:hAnsi="Arial" w:cs="Arial"/>
        </w:rPr>
        <w:t>, указанны</w:t>
      </w:r>
      <w:r w:rsidR="00563A3A">
        <w:rPr>
          <w:rFonts w:ascii="Arial" w:hAnsi="Arial" w:cs="Arial"/>
        </w:rPr>
        <w:t>е</w:t>
      </w:r>
      <w:r w:rsidRPr="00045A86">
        <w:rPr>
          <w:rFonts w:ascii="Arial" w:hAnsi="Arial" w:cs="Arial"/>
        </w:rPr>
        <w:t xml:space="preserve"> в F.9.1.2.2. </w:t>
      </w:r>
      <w:r w:rsidR="003E0DF9" w:rsidRPr="00045A86">
        <w:rPr>
          <w:rFonts w:ascii="Arial" w:hAnsi="Arial" w:cs="Arial"/>
        </w:rPr>
        <w:t>Проверк</w:t>
      </w:r>
      <w:r w:rsidR="003E0DF9">
        <w:rPr>
          <w:rFonts w:ascii="Arial" w:hAnsi="Arial" w:cs="Arial"/>
        </w:rPr>
        <w:t>у</w:t>
      </w:r>
      <w:r w:rsidR="003E0DF9" w:rsidRPr="00045A86">
        <w:rPr>
          <w:rFonts w:ascii="Arial" w:hAnsi="Arial" w:cs="Arial"/>
        </w:rPr>
        <w:t xml:space="preserve"> </w:t>
      </w:r>
      <w:r w:rsidRPr="00045A86">
        <w:rPr>
          <w:rFonts w:ascii="Arial" w:hAnsi="Arial" w:cs="Arial"/>
        </w:rPr>
        <w:t xml:space="preserve">электрических свойств </w:t>
      </w:r>
      <w:r w:rsidR="00563A3A">
        <w:rPr>
          <w:rFonts w:ascii="Arial" w:hAnsi="Arial" w:cs="Arial"/>
        </w:rPr>
        <w:t xml:space="preserve">изоляции </w:t>
      </w:r>
      <w:r w:rsidRPr="00045A86">
        <w:rPr>
          <w:rFonts w:ascii="Arial" w:hAnsi="Arial" w:cs="Arial"/>
        </w:rPr>
        <w:t>нач</w:t>
      </w:r>
      <w:r w:rsidR="00DF49FA">
        <w:rPr>
          <w:rFonts w:ascii="Arial" w:hAnsi="Arial" w:cs="Arial"/>
        </w:rPr>
        <w:t xml:space="preserve">инают </w:t>
      </w:r>
      <w:r w:rsidRPr="00045A86">
        <w:rPr>
          <w:rFonts w:ascii="Arial" w:hAnsi="Arial" w:cs="Arial"/>
        </w:rPr>
        <w:t xml:space="preserve">не позднее, чем через 3 мин после окончания испытания </w:t>
      </w:r>
      <w:r w:rsidR="00D351BC">
        <w:rPr>
          <w:rFonts w:ascii="Arial" w:hAnsi="Arial" w:cs="Arial"/>
        </w:rPr>
        <w:t xml:space="preserve">по </w:t>
      </w:r>
      <w:r w:rsidRPr="00045A86">
        <w:rPr>
          <w:rFonts w:ascii="Arial" w:hAnsi="Arial" w:cs="Arial"/>
        </w:rPr>
        <w:t>F.9.1.2.6.</w:t>
      </w:r>
    </w:p>
    <w:p w14:paraId="319C1818" w14:textId="64F76FBB" w:rsidR="0047314A" w:rsidRDefault="00045A86" w:rsidP="00045A8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45A86">
        <w:rPr>
          <w:rFonts w:ascii="Arial" w:hAnsi="Arial" w:cs="Arial"/>
        </w:rPr>
        <w:t>Применя</w:t>
      </w:r>
      <w:r w:rsidR="00563A3A">
        <w:rPr>
          <w:rFonts w:ascii="Arial" w:hAnsi="Arial" w:cs="Arial"/>
        </w:rPr>
        <w:t>ют</w:t>
      </w:r>
      <w:r w:rsidRPr="00045A86">
        <w:rPr>
          <w:rFonts w:ascii="Arial" w:hAnsi="Arial" w:cs="Arial"/>
        </w:rPr>
        <w:t xml:space="preserve"> критерий приемки FC </w:t>
      </w:r>
      <w:r w:rsidR="00D351BC">
        <w:rPr>
          <w:rFonts w:ascii="Arial" w:hAnsi="Arial" w:cs="Arial"/>
        </w:rPr>
        <w:t>в</w:t>
      </w:r>
      <w:r w:rsidR="00D351BC" w:rsidRPr="00045A86">
        <w:rPr>
          <w:rFonts w:ascii="Arial" w:hAnsi="Arial" w:cs="Arial"/>
        </w:rPr>
        <w:t xml:space="preserve"> </w:t>
      </w:r>
      <w:r w:rsidR="00D351BC">
        <w:rPr>
          <w:rFonts w:ascii="Arial" w:hAnsi="Arial" w:cs="Arial"/>
        </w:rPr>
        <w:t>т</w:t>
      </w:r>
      <w:r w:rsidR="00D351BC" w:rsidRPr="00045A86">
        <w:rPr>
          <w:rFonts w:ascii="Arial" w:hAnsi="Arial" w:cs="Arial"/>
        </w:rPr>
        <w:t>аблиц</w:t>
      </w:r>
      <w:r w:rsidR="00D351BC">
        <w:rPr>
          <w:rFonts w:ascii="Arial" w:hAnsi="Arial" w:cs="Arial"/>
        </w:rPr>
        <w:t xml:space="preserve">е </w:t>
      </w:r>
      <w:r w:rsidRPr="00045A86">
        <w:rPr>
          <w:rFonts w:ascii="Arial" w:hAnsi="Arial" w:cs="Arial"/>
        </w:rPr>
        <w:t>F.1.</w:t>
      </w:r>
    </w:p>
    <w:p w14:paraId="6B38F40E" w14:textId="708D3A05" w:rsidR="00563A3A" w:rsidRDefault="00563A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1ED2F2B" w14:textId="28A39FE4" w:rsidR="00D944D3" w:rsidRPr="00D944D3" w:rsidRDefault="00D944D3" w:rsidP="00D944D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  <w:lang w:val="en-US"/>
        </w:rPr>
        <w:t>G</w:t>
      </w:r>
      <w:r w:rsidRPr="00987F6A">
        <w:rPr>
          <w:rFonts w:ascii="Arial" w:hAnsi="Arial"/>
          <w:b/>
          <w:sz w:val="24"/>
          <w:szCs w:val="24"/>
        </w:rPr>
        <w:br/>
      </w:r>
      <w:r w:rsidRPr="000F5AD3">
        <w:rPr>
          <w:rFonts w:ascii="Arial" w:hAnsi="Arial"/>
          <w:b/>
          <w:sz w:val="24"/>
          <w:szCs w:val="24"/>
        </w:rPr>
        <w:t>(обязательное)</w:t>
      </w:r>
      <w:r w:rsidRPr="000F5AD3">
        <w:rPr>
          <w:rFonts w:ascii="Arial" w:hAnsi="Arial" w:cs="Arial"/>
          <w:b/>
          <w:sz w:val="24"/>
          <w:szCs w:val="24"/>
        </w:rPr>
        <w:br/>
      </w:r>
      <w:r w:rsidRPr="00D944D3">
        <w:rPr>
          <w:rFonts w:ascii="Arial" w:hAnsi="Arial" w:cs="Arial"/>
          <w:b/>
          <w:bCs/>
          <w:color w:val="000000"/>
          <w:sz w:val="24"/>
          <w:szCs w:val="24"/>
        </w:rPr>
        <w:t>Дополнительные требования к аппаратам для цепей управления в оболочках с кабелем, составляющим единое целое с аппаратом</w:t>
      </w:r>
    </w:p>
    <w:p w14:paraId="48659BBB" w14:textId="77777777" w:rsidR="00D944D3" w:rsidRDefault="00D944D3" w:rsidP="00D944D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</w:p>
    <w:p w14:paraId="7759815E" w14:textId="467DE8AE" w:rsidR="00D944D3" w:rsidRPr="00D944D3" w:rsidRDefault="00AC09BF" w:rsidP="0037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D944D3" w:rsidRPr="00D944D3">
        <w:rPr>
          <w:rFonts w:ascii="Arial" w:hAnsi="Arial" w:cs="Arial"/>
          <w:color w:val="000000"/>
          <w:sz w:val="18"/>
          <w:szCs w:val="18"/>
        </w:rPr>
        <w:t xml:space="preserve">Нумерация приложения </w:t>
      </w:r>
      <w:r w:rsidR="00D944D3" w:rsidRPr="00D944D3">
        <w:rPr>
          <w:rFonts w:ascii="Arial" w:hAnsi="Arial" w:cs="Arial"/>
          <w:bCs/>
          <w:color w:val="000000"/>
          <w:sz w:val="18"/>
          <w:szCs w:val="18"/>
        </w:rPr>
        <w:t>G</w:t>
      </w:r>
      <w:r w:rsidR="00D944D3" w:rsidRPr="00D944D3">
        <w:rPr>
          <w:rFonts w:ascii="Arial" w:hAnsi="Arial" w:cs="Arial"/>
          <w:color w:val="000000"/>
          <w:sz w:val="18"/>
          <w:szCs w:val="18"/>
        </w:rPr>
        <w:t xml:space="preserve"> основана на нумерации настоящего стандарта.</w:t>
      </w:r>
    </w:p>
    <w:p w14:paraId="0C35BD4E" w14:textId="77777777" w:rsidR="00D944D3" w:rsidRPr="00D944D3" w:rsidRDefault="00D944D3" w:rsidP="0037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</w:rPr>
      </w:pPr>
      <w:r w:rsidRPr="00D944D3">
        <w:rPr>
          <w:rFonts w:ascii="Arial" w:hAnsi="Arial" w:cs="Arial"/>
          <w:b/>
          <w:bCs/>
          <w:color w:val="000000"/>
        </w:rPr>
        <w:t>G.1 Общие положения</w:t>
      </w:r>
    </w:p>
    <w:p w14:paraId="1644168B" w14:textId="60BBD3CF" w:rsidR="00D944D3" w:rsidRPr="00375C13" w:rsidRDefault="00D351BC" w:rsidP="0037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</w:t>
      </w:r>
      <w:r w:rsidR="00D944D3" w:rsidRPr="00375C13">
        <w:rPr>
          <w:rFonts w:ascii="Arial" w:hAnsi="Arial" w:cs="Arial"/>
          <w:color w:val="000000"/>
        </w:rPr>
        <w:t xml:space="preserve">риложение </w:t>
      </w:r>
      <w:r w:rsidR="00375C13" w:rsidRPr="00375C13">
        <w:rPr>
          <w:rFonts w:ascii="Arial" w:hAnsi="Arial" w:cs="Arial"/>
          <w:bCs/>
          <w:color w:val="000000"/>
        </w:rPr>
        <w:t>G</w:t>
      </w:r>
      <w:r w:rsidR="00375C13" w:rsidRPr="00375C13">
        <w:rPr>
          <w:rFonts w:ascii="Arial" w:hAnsi="Arial" w:cs="Arial"/>
          <w:color w:val="000000"/>
        </w:rPr>
        <w:t xml:space="preserve"> </w:t>
      </w:r>
      <w:r w:rsidR="00D944D3" w:rsidRPr="00375C13">
        <w:rPr>
          <w:rFonts w:ascii="Arial" w:hAnsi="Arial" w:cs="Arial"/>
          <w:color w:val="000000"/>
        </w:rPr>
        <w:t>содержит дополнительные требования, применяемые к аппаратам для цепей управления в оболочках с кабелем, составляющим единое целое с аппаратом и предназначенным для обеспечения электрического соединения с другим аппаратом и (или) источником электрической энергии.</w:t>
      </w:r>
    </w:p>
    <w:p w14:paraId="24EE9891" w14:textId="6E460057" w:rsidR="00375C13" w:rsidRPr="000F5AD3" w:rsidRDefault="00375C13" w:rsidP="00375C13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0F5AD3">
        <w:rPr>
          <w:rFonts w:ascii="Arial" w:hAnsi="Arial" w:cs="Arial"/>
          <w:color w:val="000000"/>
          <w:szCs w:val="20"/>
        </w:rPr>
        <w:t>Кабель, составляющий единое целое с подобными аппаратами для цепей управления, не может быть заменен потребителем. Настоящее приложение устанавливает требования, предъявляемые к конструкции и характеристикам кабеля, его креплению и герметичности кабельного ввода.</w:t>
      </w:r>
    </w:p>
    <w:p w14:paraId="705FC744" w14:textId="61581A11" w:rsidR="00375C13" w:rsidRPr="00375C13" w:rsidRDefault="00375C13" w:rsidP="00375C13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75C13">
        <w:rPr>
          <w:rFonts w:ascii="Arial" w:hAnsi="Arial" w:cs="Arial"/>
          <w:b/>
        </w:rPr>
        <w:t xml:space="preserve">G.8 </w:t>
      </w:r>
      <w:r w:rsidRPr="00375C13">
        <w:rPr>
          <w:rFonts w:ascii="Arial" w:hAnsi="Arial" w:cs="Arial"/>
          <w:b/>
          <w:bCs/>
          <w:color w:val="000000"/>
        </w:rPr>
        <w:t>Требования, предъявляемые к конструкции и параметрам (рабочим характеристикам)</w:t>
      </w:r>
    </w:p>
    <w:p w14:paraId="256C7EAE" w14:textId="3B4EB8EF" w:rsidR="00375C13" w:rsidRPr="00375C13" w:rsidRDefault="00375C13" w:rsidP="00375C13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75C13">
        <w:rPr>
          <w:rFonts w:ascii="Arial" w:hAnsi="Arial" w:cs="Arial"/>
          <w:b/>
        </w:rPr>
        <w:t>G.8.1 Требования к конструкции</w:t>
      </w:r>
    </w:p>
    <w:p w14:paraId="4E44A02B" w14:textId="77777777" w:rsidR="00375C13" w:rsidRPr="00283E3B" w:rsidRDefault="00375C13" w:rsidP="00375C13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>G.8.1.1 Материал кабеля</w:t>
      </w:r>
    </w:p>
    <w:p w14:paraId="012CA765" w14:textId="6A63B77B" w:rsidR="00375C13" w:rsidRPr="00375C13" w:rsidRDefault="00E94497" w:rsidP="0037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Аппарат для цепей управления</w:t>
      </w:r>
      <w:r w:rsidR="00B705F5">
        <w:rPr>
          <w:rFonts w:ascii="Arial" w:hAnsi="Arial" w:cs="Arial"/>
          <w:color w:val="000000"/>
        </w:rPr>
        <w:t xml:space="preserve"> снабжают</w:t>
      </w:r>
      <w:r w:rsidR="00375C13" w:rsidRPr="00375C13">
        <w:rPr>
          <w:rFonts w:ascii="Arial" w:hAnsi="Arial" w:cs="Arial"/>
          <w:color w:val="000000"/>
        </w:rPr>
        <w:t xml:space="preserve"> гибким кабелем с соответствующими параметрами по напряжению, току, температуре и условиям окружающей среды.</w:t>
      </w:r>
    </w:p>
    <w:p w14:paraId="11488C11" w14:textId="3DDCA96F" w:rsidR="00375C13" w:rsidRPr="00375C13" w:rsidRDefault="00AC09BF" w:rsidP="0037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375C13" w:rsidRPr="00375C13">
        <w:rPr>
          <w:rFonts w:ascii="Arial" w:hAnsi="Arial" w:cs="Arial"/>
          <w:color w:val="000000"/>
          <w:sz w:val="18"/>
          <w:szCs w:val="18"/>
        </w:rPr>
        <w:t>Длина кабеля должна быть установлена в стандарте на конкретное изделие.</w:t>
      </w:r>
    </w:p>
    <w:p w14:paraId="3B0E21A2" w14:textId="77777777" w:rsidR="00375C13" w:rsidRPr="00283E3B" w:rsidRDefault="00375C13" w:rsidP="0037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283E3B">
        <w:rPr>
          <w:rFonts w:ascii="Arial" w:hAnsi="Arial" w:cs="Arial"/>
          <w:color w:val="000000"/>
        </w:rPr>
        <w:t>G.8.1.2 Крепление кабеля</w:t>
      </w:r>
    </w:p>
    <w:p w14:paraId="22F2E1B4" w14:textId="5A54D6FA" w:rsidR="00375C13" w:rsidRPr="00375C13" w:rsidRDefault="00375C13" w:rsidP="0037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75C13">
        <w:rPr>
          <w:rFonts w:ascii="Arial" w:hAnsi="Arial" w:cs="Arial"/>
          <w:color w:val="000000"/>
        </w:rPr>
        <w:t xml:space="preserve">Крепление кабеля должно </w:t>
      </w:r>
      <w:r w:rsidR="00F865E4">
        <w:rPr>
          <w:rFonts w:ascii="Arial" w:hAnsi="Arial" w:cs="Arial"/>
          <w:color w:val="000000"/>
        </w:rPr>
        <w:t>исключать</w:t>
      </w:r>
      <w:r w:rsidRPr="00375C13">
        <w:rPr>
          <w:rFonts w:ascii="Arial" w:hAnsi="Arial" w:cs="Arial"/>
          <w:color w:val="000000"/>
        </w:rPr>
        <w:t xml:space="preserve"> </w:t>
      </w:r>
      <w:r w:rsidR="00F865E4">
        <w:rPr>
          <w:rFonts w:ascii="Arial" w:hAnsi="Arial" w:cs="Arial"/>
          <w:color w:val="000000"/>
        </w:rPr>
        <w:t xml:space="preserve">передачу </w:t>
      </w:r>
      <w:r w:rsidR="00F865E4" w:rsidRPr="00375C13">
        <w:rPr>
          <w:rFonts w:ascii="Arial" w:hAnsi="Arial" w:cs="Arial"/>
          <w:color w:val="000000"/>
        </w:rPr>
        <w:t>усили</w:t>
      </w:r>
      <w:r w:rsidR="00F865E4">
        <w:rPr>
          <w:rFonts w:ascii="Arial" w:hAnsi="Arial" w:cs="Arial"/>
          <w:color w:val="000000"/>
        </w:rPr>
        <w:t>я</w:t>
      </w:r>
      <w:r w:rsidRPr="00375C13">
        <w:rPr>
          <w:rFonts w:ascii="Arial" w:hAnsi="Arial" w:cs="Arial"/>
          <w:color w:val="000000"/>
        </w:rPr>
        <w:t xml:space="preserve">, </w:t>
      </w:r>
      <w:r w:rsidR="00F865E4" w:rsidRPr="00375C13">
        <w:rPr>
          <w:rFonts w:ascii="Arial" w:hAnsi="Arial" w:cs="Arial"/>
          <w:color w:val="000000"/>
        </w:rPr>
        <w:t>прикладываемо</w:t>
      </w:r>
      <w:r w:rsidR="00F865E4">
        <w:rPr>
          <w:rFonts w:ascii="Arial" w:hAnsi="Arial" w:cs="Arial"/>
          <w:color w:val="000000"/>
        </w:rPr>
        <w:t>го</w:t>
      </w:r>
      <w:r w:rsidR="00F865E4" w:rsidRPr="00375C13">
        <w:rPr>
          <w:rFonts w:ascii="Arial" w:hAnsi="Arial" w:cs="Arial"/>
          <w:color w:val="000000"/>
        </w:rPr>
        <w:t xml:space="preserve"> </w:t>
      </w:r>
      <w:r w:rsidRPr="00375C13">
        <w:rPr>
          <w:rFonts w:ascii="Arial" w:hAnsi="Arial" w:cs="Arial"/>
          <w:color w:val="000000"/>
        </w:rPr>
        <w:t>к кабелю, на электрические соединения внутри аппарата.</w:t>
      </w:r>
    </w:p>
    <w:p w14:paraId="7C84B498" w14:textId="59560AAE" w:rsidR="00375C13" w:rsidRPr="00375C13" w:rsidRDefault="00F865E4" w:rsidP="0037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Не допускается </w:t>
      </w:r>
      <w:r w:rsidRPr="00375C13">
        <w:rPr>
          <w:rFonts w:ascii="Arial" w:hAnsi="Arial" w:cs="Arial"/>
          <w:color w:val="000000"/>
        </w:rPr>
        <w:t>наруш</w:t>
      </w:r>
      <w:r>
        <w:rPr>
          <w:rFonts w:ascii="Arial" w:hAnsi="Arial" w:cs="Arial"/>
          <w:color w:val="000000"/>
        </w:rPr>
        <w:t>ение</w:t>
      </w:r>
      <w:r w:rsidRPr="00375C13">
        <w:rPr>
          <w:rFonts w:ascii="Arial" w:hAnsi="Arial" w:cs="Arial"/>
          <w:color w:val="000000"/>
        </w:rPr>
        <w:t xml:space="preserve"> соединени</w:t>
      </w:r>
      <w:r>
        <w:rPr>
          <w:rFonts w:ascii="Arial" w:hAnsi="Arial" w:cs="Arial"/>
          <w:color w:val="000000"/>
        </w:rPr>
        <w:t>я</w:t>
      </w:r>
      <w:r w:rsidRPr="00375C13">
        <w:rPr>
          <w:rFonts w:ascii="Arial" w:hAnsi="Arial" w:cs="Arial"/>
          <w:color w:val="000000"/>
        </w:rPr>
        <w:t xml:space="preserve"> кабеля или деталей внутри него </w:t>
      </w:r>
      <w:r>
        <w:rPr>
          <w:rFonts w:ascii="Arial" w:hAnsi="Arial" w:cs="Arial"/>
          <w:color w:val="000000"/>
        </w:rPr>
        <w:t xml:space="preserve">при </w:t>
      </w:r>
      <w:r w:rsidR="00D351BC">
        <w:rPr>
          <w:rFonts w:ascii="Arial" w:hAnsi="Arial" w:cs="Arial"/>
          <w:color w:val="000000"/>
        </w:rPr>
        <w:t>с</w:t>
      </w:r>
      <w:r w:rsidR="00D351BC" w:rsidRPr="00375C13">
        <w:rPr>
          <w:rFonts w:ascii="Arial" w:hAnsi="Arial" w:cs="Arial"/>
          <w:color w:val="000000"/>
        </w:rPr>
        <w:t>мещени</w:t>
      </w:r>
      <w:r w:rsidR="00D351BC">
        <w:rPr>
          <w:rFonts w:ascii="Arial" w:hAnsi="Arial" w:cs="Arial"/>
          <w:color w:val="000000"/>
        </w:rPr>
        <w:t>и</w:t>
      </w:r>
      <w:r w:rsidR="00D351BC" w:rsidRPr="00375C13">
        <w:rPr>
          <w:rFonts w:ascii="Arial" w:hAnsi="Arial" w:cs="Arial"/>
          <w:color w:val="000000"/>
        </w:rPr>
        <w:t xml:space="preserve"> </w:t>
      </w:r>
      <w:r w:rsidR="00375C13" w:rsidRPr="00375C13">
        <w:rPr>
          <w:rFonts w:ascii="Arial" w:hAnsi="Arial" w:cs="Arial"/>
          <w:color w:val="000000"/>
        </w:rPr>
        <w:t>кабеля внутри или снаружи аппарата для цепей управления.</w:t>
      </w:r>
    </w:p>
    <w:p w14:paraId="3750AA7D" w14:textId="6FCF5ABB" w:rsidR="00375C13" w:rsidRPr="00283E3B" w:rsidRDefault="00375C13" w:rsidP="00375C13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 xml:space="preserve">G.8.1.3 </w:t>
      </w:r>
      <w:r w:rsidRPr="00283E3B">
        <w:rPr>
          <w:rFonts w:ascii="Arial" w:hAnsi="Arial" w:cs="Arial"/>
          <w:color w:val="000000"/>
        </w:rPr>
        <w:t>Уплотняющее устройство кабельного ввода</w:t>
      </w:r>
    </w:p>
    <w:p w14:paraId="7A2880EF" w14:textId="1C87426F" w:rsidR="00375C13" w:rsidRPr="00C731F5" w:rsidRDefault="00375C13" w:rsidP="00C731F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C731F5">
        <w:rPr>
          <w:rFonts w:ascii="Arial" w:hAnsi="Arial" w:cs="Arial"/>
          <w:color w:val="000000"/>
        </w:rPr>
        <w:t xml:space="preserve">На вводе аппарата для цепей управления </w:t>
      </w:r>
      <w:r w:rsidR="009A65D4">
        <w:rPr>
          <w:rFonts w:ascii="Arial" w:hAnsi="Arial" w:cs="Arial"/>
          <w:color w:val="000000"/>
        </w:rPr>
        <w:t>необходимо</w:t>
      </w:r>
      <w:r w:rsidRPr="00C731F5">
        <w:rPr>
          <w:rFonts w:ascii="Arial" w:hAnsi="Arial" w:cs="Arial"/>
          <w:color w:val="000000"/>
        </w:rPr>
        <w:t xml:space="preserve"> </w:t>
      </w:r>
      <w:r w:rsidR="009A65D4" w:rsidRPr="00C731F5">
        <w:rPr>
          <w:rFonts w:ascii="Arial" w:hAnsi="Arial" w:cs="Arial"/>
          <w:color w:val="000000"/>
        </w:rPr>
        <w:t>предусмотре</w:t>
      </w:r>
      <w:r w:rsidR="009A65D4">
        <w:rPr>
          <w:rFonts w:ascii="Arial" w:hAnsi="Arial" w:cs="Arial"/>
          <w:color w:val="000000"/>
        </w:rPr>
        <w:t>ть</w:t>
      </w:r>
      <w:r w:rsidR="009A65D4" w:rsidRPr="00C731F5">
        <w:rPr>
          <w:rFonts w:ascii="Arial" w:hAnsi="Arial" w:cs="Arial"/>
          <w:color w:val="000000"/>
        </w:rPr>
        <w:t xml:space="preserve"> </w:t>
      </w:r>
      <w:r w:rsidRPr="00C731F5">
        <w:rPr>
          <w:rFonts w:ascii="Arial" w:hAnsi="Arial" w:cs="Arial"/>
          <w:color w:val="000000"/>
        </w:rPr>
        <w:t>уплотняющее устройство, соответствующее степени защиты, указанной для конкретного аппарата (см. IEC 60947-1:2020, приложение С).</w:t>
      </w:r>
    </w:p>
    <w:p w14:paraId="0BF3E1AB" w14:textId="258C7980" w:rsidR="00375C13" w:rsidRPr="00C731F5" w:rsidRDefault="00AC09BF" w:rsidP="00C731F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375C13" w:rsidRPr="00C731F5">
        <w:rPr>
          <w:rFonts w:ascii="Arial" w:hAnsi="Arial" w:cs="Arial"/>
          <w:color w:val="000000"/>
          <w:sz w:val="18"/>
          <w:szCs w:val="18"/>
        </w:rPr>
        <w:t xml:space="preserve">Уплотняющее устройство </w:t>
      </w:r>
      <w:r w:rsidR="009A65D4">
        <w:rPr>
          <w:rFonts w:ascii="Arial" w:hAnsi="Arial" w:cs="Arial"/>
          <w:color w:val="000000"/>
          <w:sz w:val="18"/>
          <w:szCs w:val="18"/>
        </w:rPr>
        <w:t>допускается выполнять в виде</w:t>
      </w:r>
      <w:r w:rsidR="00375C13" w:rsidRPr="00C731F5">
        <w:rPr>
          <w:rFonts w:ascii="Arial" w:hAnsi="Arial" w:cs="Arial"/>
          <w:color w:val="000000"/>
          <w:sz w:val="18"/>
          <w:szCs w:val="18"/>
        </w:rPr>
        <w:t xml:space="preserve"> </w:t>
      </w:r>
      <w:r w:rsidR="009A65D4" w:rsidRPr="00C731F5">
        <w:rPr>
          <w:rFonts w:ascii="Arial" w:hAnsi="Arial" w:cs="Arial"/>
          <w:color w:val="000000"/>
          <w:sz w:val="18"/>
          <w:szCs w:val="18"/>
        </w:rPr>
        <w:t>едино</w:t>
      </w:r>
      <w:r w:rsidR="009A65D4">
        <w:rPr>
          <w:rFonts w:ascii="Arial" w:hAnsi="Arial" w:cs="Arial"/>
          <w:color w:val="000000"/>
          <w:sz w:val="18"/>
          <w:szCs w:val="18"/>
        </w:rPr>
        <w:t>го</w:t>
      </w:r>
      <w:r w:rsidR="009A65D4" w:rsidRPr="00C731F5">
        <w:rPr>
          <w:rFonts w:ascii="Arial" w:hAnsi="Arial" w:cs="Arial"/>
          <w:color w:val="000000"/>
          <w:sz w:val="18"/>
          <w:szCs w:val="18"/>
        </w:rPr>
        <w:t xml:space="preserve"> цело</w:t>
      </w:r>
      <w:r w:rsidR="009A65D4">
        <w:rPr>
          <w:rFonts w:ascii="Arial" w:hAnsi="Arial" w:cs="Arial"/>
          <w:color w:val="000000"/>
          <w:sz w:val="18"/>
          <w:szCs w:val="18"/>
        </w:rPr>
        <w:t>го</w:t>
      </w:r>
      <w:r w:rsidR="009A65D4" w:rsidRPr="00C731F5">
        <w:rPr>
          <w:rFonts w:ascii="Arial" w:hAnsi="Arial" w:cs="Arial"/>
          <w:color w:val="000000"/>
          <w:sz w:val="18"/>
          <w:szCs w:val="18"/>
        </w:rPr>
        <w:t xml:space="preserve"> </w:t>
      </w:r>
      <w:r w:rsidR="00375C13" w:rsidRPr="00C731F5">
        <w:rPr>
          <w:rFonts w:ascii="Arial" w:hAnsi="Arial" w:cs="Arial"/>
          <w:color w:val="000000"/>
          <w:sz w:val="18"/>
          <w:szCs w:val="18"/>
        </w:rPr>
        <w:t>с герметичным аппаратом.</w:t>
      </w:r>
    </w:p>
    <w:p w14:paraId="645B74E1" w14:textId="589CC77F" w:rsidR="00C731F5" w:rsidRPr="00C731F5" w:rsidRDefault="00C731F5" w:rsidP="00C731F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C731F5">
        <w:rPr>
          <w:rFonts w:ascii="Arial" w:hAnsi="Arial" w:cs="Arial"/>
          <w:b/>
        </w:rPr>
        <w:t xml:space="preserve">G.8.2 Требования к </w:t>
      </w:r>
      <w:r>
        <w:rPr>
          <w:rFonts w:ascii="Arial" w:hAnsi="Arial" w:cs="Arial"/>
          <w:b/>
        </w:rPr>
        <w:t xml:space="preserve">рабочим </w:t>
      </w:r>
      <w:r w:rsidRPr="00C731F5">
        <w:rPr>
          <w:rFonts w:ascii="Arial" w:hAnsi="Arial" w:cs="Arial"/>
          <w:b/>
        </w:rPr>
        <w:t>характеристикам</w:t>
      </w:r>
    </w:p>
    <w:p w14:paraId="448C57D4" w14:textId="54CCC17E" w:rsidR="00C731F5" w:rsidRPr="00C731F5" w:rsidRDefault="00C731F5" w:rsidP="00C731F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731F5">
        <w:rPr>
          <w:rFonts w:ascii="Arial" w:hAnsi="Arial" w:cs="Arial"/>
          <w:color w:val="000000"/>
        </w:rPr>
        <w:t>Кабель и уплотняющее устройство кабельного ввода должны соответствовать требованиям к испытаниям, указанным в</w:t>
      </w:r>
      <w:r w:rsidRPr="00C731F5">
        <w:rPr>
          <w:rFonts w:ascii="Arial" w:hAnsi="Arial" w:cs="Arial"/>
        </w:rPr>
        <w:t xml:space="preserve"> G.9.</w:t>
      </w:r>
    </w:p>
    <w:p w14:paraId="4A59AB46" w14:textId="77777777" w:rsidR="00C731F5" w:rsidRDefault="00C731F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71243BE" w14:textId="5A069A48" w:rsidR="00C731F5" w:rsidRPr="00C731F5" w:rsidRDefault="00C731F5" w:rsidP="00C731F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C731F5">
        <w:rPr>
          <w:rFonts w:ascii="Arial" w:hAnsi="Arial" w:cs="Arial"/>
          <w:b/>
        </w:rPr>
        <w:lastRenderedPageBreak/>
        <w:t>G.9 Испытания</w:t>
      </w:r>
    </w:p>
    <w:p w14:paraId="72BDC728" w14:textId="77777777" w:rsidR="00C731F5" w:rsidRPr="00C731F5" w:rsidRDefault="00C731F5" w:rsidP="00C731F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C731F5">
        <w:rPr>
          <w:rFonts w:ascii="Arial" w:hAnsi="Arial" w:cs="Arial"/>
          <w:b/>
        </w:rPr>
        <w:t>G.9.1 Вид испытаний</w:t>
      </w:r>
    </w:p>
    <w:p w14:paraId="758E4263" w14:textId="77777777" w:rsidR="00C731F5" w:rsidRPr="00283E3B" w:rsidRDefault="00C731F5" w:rsidP="00C731F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>G.9.1.1 Общие положения</w:t>
      </w:r>
    </w:p>
    <w:p w14:paraId="0B9E66C4" w14:textId="6815F59B" w:rsidR="0047314A" w:rsidRDefault="00C731F5" w:rsidP="00C731F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731F5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C731F5">
        <w:rPr>
          <w:rFonts w:ascii="Arial" w:hAnsi="Arial" w:cs="Arial"/>
        </w:rPr>
        <w:t xml:space="preserve"> 9.1.1  IEC 60947-1:2020.</w:t>
      </w:r>
    </w:p>
    <w:p w14:paraId="5ADC0E2B" w14:textId="77777777" w:rsidR="00420FD8" w:rsidRPr="00283E3B" w:rsidRDefault="00420FD8" w:rsidP="00420FD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>G.9.1.2 Типовые испытания</w:t>
      </w:r>
    </w:p>
    <w:p w14:paraId="47188114" w14:textId="77777777" w:rsidR="00420FD8" w:rsidRPr="00283E3B" w:rsidRDefault="00420FD8" w:rsidP="00420FD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>G.9.1.2.1 Общие положения</w:t>
      </w:r>
    </w:p>
    <w:p w14:paraId="7509BE61" w14:textId="432D3428" w:rsidR="00420FD8" w:rsidRPr="00420FD8" w:rsidRDefault="00420FD8" w:rsidP="00420FD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20FD8">
        <w:rPr>
          <w:rFonts w:ascii="Arial" w:hAnsi="Arial" w:cs="Arial"/>
          <w:color w:val="000000"/>
        </w:rPr>
        <w:t>Целью испытаний является проверка целостности крепления кабеля во время эксплуатации и монтажа.</w:t>
      </w:r>
    </w:p>
    <w:p w14:paraId="61555FE6" w14:textId="0654B6A4" w:rsidR="00420FD8" w:rsidRPr="00420FD8" w:rsidRDefault="00420FD8" w:rsidP="00420FD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20FD8">
        <w:rPr>
          <w:rFonts w:ascii="Arial" w:hAnsi="Arial" w:cs="Arial"/>
          <w:color w:val="000000"/>
        </w:rPr>
        <w:t>Цикл из четырех испытаний проводят на типопредставителе в установленном порядке</w:t>
      </w:r>
      <w:r w:rsidRPr="00420FD8">
        <w:rPr>
          <w:rFonts w:ascii="Arial" w:hAnsi="Arial" w:cs="Arial"/>
        </w:rPr>
        <w:t>:</w:t>
      </w:r>
    </w:p>
    <w:p w14:paraId="234CE182" w14:textId="5929B8A4" w:rsidR="00420FD8" w:rsidRPr="00420FD8" w:rsidRDefault="00B705F5" w:rsidP="00420FD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20FD8">
        <w:rPr>
          <w:rFonts w:ascii="Arial" w:hAnsi="Arial" w:cs="Arial"/>
        </w:rPr>
        <w:t xml:space="preserve"> </w:t>
      </w:r>
      <w:r w:rsidR="007359D0">
        <w:rPr>
          <w:rFonts w:ascii="Arial" w:hAnsi="Arial" w:cs="Arial"/>
        </w:rPr>
        <w:t>п</w:t>
      </w:r>
      <w:r w:rsidR="007359D0" w:rsidRPr="00420FD8">
        <w:rPr>
          <w:rFonts w:ascii="Arial" w:hAnsi="Arial" w:cs="Arial"/>
        </w:rPr>
        <w:t xml:space="preserve">оследовательность </w:t>
      </w:r>
      <w:r w:rsidR="00420FD8" w:rsidRPr="00420FD8">
        <w:rPr>
          <w:rFonts w:ascii="Arial" w:hAnsi="Arial" w:cs="Arial"/>
        </w:rPr>
        <w:t>испытаний VIII (образец № 10)</w:t>
      </w:r>
      <w:r w:rsidR="007359D0">
        <w:rPr>
          <w:rFonts w:ascii="Arial" w:hAnsi="Arial" w:cs="Arial"/>
        </w:rPr>
        <w:t>:</w:t>
      </w:r>
    </w:p>
    <w:p w14:paraId="577401BB" w14:textId="027C19F8" w:rsidR="00420FD8" w:rsidRPr="00420FD8" w:rsidRDefault="007359D0" w:rsidP="00420FD8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420FD8">
        <w:rPr>
          <w:rFonts w:ascii="Arial" w:hAnsi="Arial" w:cs="Arial"/>
        </w:rPr>
        <w:t xml:space="preserve">спытание </w:t>
      </w:r>
      <w:r w:rsidR="00420FD8" w:rsidRPr="00420FD8">
        <w:rPr>
          <w:rFonts w:ascii="Arial" w:hAnsi="Arial" w:cs="Arial"/>
        </w:rPr>
        <w:t>№ 1 – Испытание</w:t>
      </w:r>
      <w:r w:rsidR="00420FD8">
        <w:rPr>
          <w:rFonts w:ascii="Arial" w:hAnsi="Arial" w:cs="Arial"/>
        </w:rPr>
        <w:t xml:space="preserve"> кабеля</w:t>
      </w:r>
      <w:r w:rsidR="00420FD8" w:rsidRPr="00420FD8">
        <w:rPr>
          <w:rFonts w:ascii="Arial" w:hAnsi="Arial" w:cs="Arial"/>
        </w:rPr>
        <w:t xml:space="preserve"> на вытягива</w:t>
      </w:r>
      <w:r w:rsidR="00420FD8">
        <w:rPr>
          <w:rFonts w:ascii="Arial" w:hAnsi="Arial" w:cs="Arial"/>
        </w:rPr>
        <w:t>ющее усилие</w:t>
      </w:r>
      <w:r w:rsidR="00420FD8" w:rsidRPr="00420FD8">
        <w:rPr>
          <w:rFonts w:ascii="Arial" w:hAnsi="Arial" w:cs="Arial"/>
        </w:rPr>
        <w:t xml:space="preserve"> (G.9.1.2.2)</w:t>
      </w:r>
    </w:p>
    <w:p w14:paraId="1873440B" w14:textId="6107FCC0" w:rsidR="00420FD8" w:rsidRPr="00420FD8" w:rsidRDefault="007359D0" w:rsidP="00420FD8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420FD8">
        <w:rPr>
          <w:rFonts w:ascii="Arial" w:hAnsi="Arial" w:cs="Arial"/>
        </w:rPr>
        <w:t xml:space="preserve">спытание </w:t>
      </w:r>
      <w:r w:rsidR="00420FD8" w:rsidRPr="00420FD8">
        <w:rPr>
          <w:rFonts w:ascii="Arial" w:hAnsi="Arial" w:cs="Arial"/>
        </w:rPr>
        <w:t xml:space="preserve">№ 2 – Испытание </w:t>
      </w:r>
      <w:r w:rsidR="00E32BA4">
        <w:rPr>
          <w:rFonts w:ascii="Arial" w:hAnsi="Arial" w:cs="Arial"/>
        </w:rPr>
        <w:t xml:space="preserve">кабеля </w:t>
      </w:r>
      <w:r w:rsidR="00420FD8" w:rsidRPr="00420FD8">
        <w:rPr>
          <w:rFonts w:ascii="Arial" w:hAnsi="Arial" w:cs="Arial"/>
        </w:rPr>
        <w:t xml:space="preserve">на </w:t>
      </w:r>
      <w:r w:rsidR="00E32BA4">
        <w:rPr>
          <w:rFonts w:ascii="Arial" w:hAnsi="Arial" w:cs="Arial"/>
        </w:rPr>
        <w:t>кручение</w:t>
      </w:r>
      <w:r w:rsidR="00420FD8" w:rsidRPr="00420FD8">
        <w:rPr>
          <w:rFonts w:ascii="Arial" w:hAnsi="Arial" w:cs="Arial"/>
        </w:rPr>
        <w:t xml:space="preserve"> (G.9.1.2.3)</w:t>
      </w:r>
      <w:r>
        <w:rPr>
          <w:rFonts w:ascii="Arial" w:hAnsi="Arial" w:cs="Arial"/>
        </w:rPr>
        <w:t>,</w:t>
      </w:r>
    </w:p>
    <w:p w14:paraId="19061D0F" w14:textId="1FA4575E" w:rsidR="00420FD8" w:rsidRPr="00420FD8" w:rsidRDefault="007359D0" w:rsidP="00420FD8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420FD8">
        <w:rPr>
          <w:rFonts w:ascii="Arial" w:hAnsi="Arial" w:cs="Arial"/>
        </w:rPr>
        <w:t xml:space="preserve">спытание </w:t>
      </w:r>
      <w:r w:rsidR="00420FD8" w:rsidRPr="00420FD8">
        <w:rPr>
          <w:rFonts w:ascii="Arial" w:hAnsi="Arial" w:cs="Arial"/>
        </w:rPr>
        <w:t>№ 3 – Испытание</w:t>
      </w:r>
      <w:r w:rsidR="00E32BA4">
        <w:rPr>
          <w:rFonts w:ascii="Arial" w:hAnsi="Arial" w:cs="Arial"/>
        </w:rPr>
        <w:t xml:space="preserve"> кабеля</w:t>
      </w:r>
      <w:r w:rsidR="00420FD8" w:rsidRPr="00420FD8">
        <w:rPr>
          <w:rFonts w:ascii="Arial" w:hAnsi="Arial" w:cs="Arial"/>
        </w:rPr>
        <w:t xml:space="preserve"> на </w:t>
      </w:r>
      <w:r w:rsidR="00E32BA4">
        <w:rPr>
          <w:rFonts w:ascii="Arial" w:hAnsi="Arial" w:cs="Arial"/>
        </w:rPr>
        <w:t>осевое давление</w:t>
      </w:r>
      <w:r w:rsidR="00420FD8" w:rsidRPr="00420FD8">
        <w:rPr>
          <w:rFonts w:ascii="Arial" w:hAnsi="Arial" w:cs="Arial"/>
        </w:rPr>
        <w:t xml:space="preserve"> (G.9.1.2.4)</w:t>
      </w:r>
      <w:r>
        <w:rPr>
          <w:rFonts w:ascii="Arial" w:hAnsi="Arial" w:cs="Arial"/>
        </w:rPr>
        <w:t>,</w:t>
      </w:r>
    </w:p>
    <w:p w14:paraId="1A9591BB" w14:textId="5C1B462E" w:rsidR="00420FD8" w:rsidRPr="00420FD8" w:rsidRDefault="007359D0" w:rsidP="00420FD8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420FD8">
        <w:rPr>
          <w:rFonts w:ascii="Arial" w:hAnsi="Arial" w:cs="Arial"/>
        </w:rPr>
        <w:t xml:space="preserve">спытание </w:t>
      </w:r>
      <w:r w:rsidR="00420FD8" w:rsidRPr="00420FD8">
        <w:rPr>
          <w:rFonts w:ascii="Arial" w:hAnsi="Arial" w:cs="Arial"/>
        </w:rPr>
        <w:t xml:space="preserve">№ 4 – Испытание </w:t>
      </w:r>
      <w:r w:rsidR="00E32BA4">
        <w:rPr>
          <w:rFonts w:ascii="Arial" w:hAnsi="Arial" w:cs="Arial"/>
        </w:rPr>
        <w:t xml:space="preserve">кабеля </w:t>
      </w:r>
      <w:r w:rsidR="00420FD8" w:rsidRPr="00420FD8">
        <w:rPr>
          <w:rFonts w:ascii="Arial" w:hAnsi="Arial" w:cs="Arial"/>
        </w:rPr>
        <w:t>на изгиб (G.9.1.2.5)</w:t>
      </w:r>
      <w:r>
        <w:rPr>
          <w:rFonts w:ascii="Arial" w:hAnsi="Arial" w:cs="Arial"/>
        </w:rPr>
        <w:t>.</w:t>
      </w:r>
    </w:p>
    <w:p w14:paraId="3F244A3E" w14:textId="5A0B8558" w:rsidR="0047314A" w:rsidRDefault="00E32BA4" w:rsidP="00420FD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Аппараты для</w:t>
      </w:r>
      <w:r w:rsidR="00420FD8" w:rsidRPr="00420FD8">
        <w:rPr>
          <w:rFonts w:ascii="Arial" w:hAnsi="Arial" w:cs="Arial"/>
        </w:rPr>
        <w:t xml:space="preserve"> цеп</w:t>
      </w:r>
      <w:r>
        <w:rPr>
          <w:rFonts w:ascii="Arial" w:hAnsi="Arial" w:cs="Arial"/>
        </w:rPr>
        <w:t>ей</w:t>
      </w:r>
      <w:r w:rsidR="00420FD8" w:rsidRPr="00420FD8">
        <w:rPr>
          <w:rFonts w:ascii="Arial" w:hAnsi="Arial" w:cs="Arial"/>
        </w:rPr>
        <w:t xml:space="preserve"> управления </w:t>
      </w:r>
      <w:r w:rsidR="00B705F5" w:rsidRPr="000F5AD3">
        <w:rPr>
          <w:rFonts w:ascii="Arial" w:eastAsia="Calibri" w:hAnsi="Arial" w:cs="Arial"/>
        </w:rPr>
        <w:t>устанавливают</w:t>
      </w:r>
      <w:r w:rsidR="00420FD8" w:rsidRPr="00420FD8">
        <w:rPr>
          <w:rFonts w:ascii="Arial" w:hAnsi="Arial" w:cs="Arial"/>
        </w:rPr>
        <w:t xml:space="preserve"> в соответствии с инструкциями </w:t>
      </w:r>
      <w:r>
        <w:rPr>
          <w:rFonts w:ascii="Arial" w:hAnsi="Arial" w:cs="Arial"/>
        </w:rPr>
        <w:t>изготовителя</w:t>
      </w:r>
      <w:r w:rsidR="00420FD8" w:rsidRPr="00420FD8">
        <w:rPr>
          <w:rFonts w:ascii="Arial" w:hAnsi="Arial" w:cs="Arial"/>
        </w:rPr>
        <w:t xml:space="preserve">. После установки </w:t>
      </w:r>
      <w:r>
        <w:rPr>
          <w:rFonts w:ascii="Arial" w:hAnsi="Arial" w:cs="Arial"/>
        </w:rPr>
        <w:t>аппараты для цепей управления</w:t>
      </w:r>
      <w:r w:rsidR="00420FD8" w:rsidRPr="00420FD8">
        <w:rPr>
          <w:rFonts w:ascii="Arial" w:hAnsi="Arial" w:cs="Arial"/>
        </w:rPr>
        <w:t xml:space="preserve"> и кабель фиксир</w:t>
      </w:r>
      <w:r w:rsidR="009A65D4">
        <w:rPr>
          <w:rFonts w:ascii="Arial" w:hAnsi="Arial" w:cs="Arial"/>
        </w:rPr>
        <w:t>уют</w:t>
      </w:r>
      <w:r w:rsidR="00420FD8" w:rsidRPr="00420FD8">
        <w:rPr>
          <w:rFonts w:ascii="Arial" w:hAnsi="Arial" w:cs="Arial"/>
        </w:rPr>
        <w:t xml:space="preserve"> относительно друг друга.</w:t>
      </w:r>
    </w:p>
    <w:p w14:paraId="1C44CD97" w14:textId="1C928ADA" w:rsidR="0046464D" w:rsidRPr="00283E3B" w:rsidRDefault="0046464D" w:rsidP="0046464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>G.9.1.2.2 Испытание кабеля на вытягивающее усилие</w:t>
      </w:r>
    </w:p>
    <w:p w14:paraId="2A4A22B0" w14:textId="77777777" w:rsidR="0046464D" w:rsidRPr="0046464D" w:rsidRDefault="0046464D" w:rsidP="004646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6464D">
        <w:rPr>
          <w:rFonts w:ascii="Arial" w:hAnsi="Arial" w:cs="Arial"/>
          <w:color w:val="000000"/>
        </w:rPr>
        <w:t>Кабель подвергают испытанию на постоянное вытягивающее усилие, прикладываемое вдоль оси кабельного ввода на изолирующую гильзу кабеля в течение 1 мин.</w:t>
      </w:r>
    </w:p>
    <w:p w14:paraId="52F23D02" w14:textId="3373F3EE" w:rsidR="0046464D" w:rsidRPr="0046464D" w:rsidRDefault="0046464D" w:rsidP="0046464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6464D">
        <w:rPr>
          <w:rFonts w:ascii="Arial" w:hAnsi="Arial" w:cs="Arial"/>
        </w:rPr>
        <w:t>Приложенное растягивающее усилие должно соответствовать минимальным значениям</w:t>
      </w:r>
      <w:r w:rsidR="007359D0">
        <w:rPr>
          <w:rFonts w:ascii="Arial" w:hAnsi="Arial" w:cs="Arial"/>
        </w:rPr>
        <w:t>,</w:t>
      </w:r>
      <w:r w:rsidRPr="0046464D">
        <w:rPr>
          <w:rFonts w:ascii="Arial" w:hAnsi="Arial" w:cs="Arial"/>
        </w:rPr>
        <w:t xml:space="preserve"> </w:t>
      </w:r>
      <w:r w:rsidR="007359D0">
        <w:rPr>
          <w:rFonts w:ascii="Arial" w:hAnsi="Arial" w:cs="Arial"/>
        </w:rPr>
        <w:t xml:space="preserve">приведенным в </w:t>
      </w:r>
      <w:r w:rsidR="007359D0" w:rsidRPr="0046464D">
        <w:rPr>
          <w:rFonts w:ascii="Arial" w:hAnsi="Arial" w:cs="Arial"/>
        </w:rPr>
        <w:t>таблиц</w:t>
      </w:r>
      <w:r w:rsidR="007359D0">
        <w:rPr>
          <w:rFonts w:ascii="Arial" w:hAnsi="Arial" w:cs="Arial"/>
        </w:rPr>
        <w:t>е</w:t>
      </w:r>
      <w:r w:rsidR="007359D0" w:rsidRPr="0046464D">
        <w:rPr>
          <w:rFonts w:ascii="Arial" w:hAnsi="Arial" w:cs="Arial"/>
        </w:rPr>
        <w:t xml:space="preserve"> </w:t>
      </w:r>
      <w:r w:rsidRPr="0046464D">
        <w:rPr>
          <w:rFonts w:ascii="Arial" w:hAnsi="Arial" w:cs="Arial"/>
        </w:rPr>
        <w:t>G.3 на основе поперечного сечения провода и количества проводников в кабеле.</w:t>
      </w:r>
    </w:p>
    <w:p w14:paraId="5BE8096F" w14:textId="68FE0FED" w:rsidR="0046464D" w:rsidRPr="0046464D" w:rsidRDefault="0046464D" w:rsidP="0046464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6464D">
        <w:rPr>
          <w:rFonts w:ascii="Arial" w:hAnsi="Arial" w:cs="Arial"/>
        </w:rPr>
        <w:t xml:space="preserve">Типичные характеристики материала приведены в </w:t>
      </w:r>
      <w:r w:rsidR="007359D0">
        <w:rPr>
          <w:rFonts w:ascii="Arial" w:hAnsi="Arial" w:cs="Arial"/>
        </w:rPr>
        <w:t>т</w:t>
      </w:r>
      <w:r w:rsidR="007359D0" w:rsidRPr="0046464D">
        <w:rPr>
          <w:rFonts w:ascii="Arial" w:hAnsi="Arial" w:cs="Arial"/>
        </w:rPr>
        <w:t xml:space="preserve">аблице </w:t>
      </w:r>
      <w:r w:rsidRPr="0046464D">
        <w:rPr>
          <w:rFonts w:ascii="Arial" w:hAnsi="Arial" w:cs="Arial"/>
        </w:rPr>
        <w:t>G.1</w:t>
      </w:r>
      <w:r w:rsidR="007359D0">
        <w:rPr>
          <w:rFonts w:ascii="Arial" w:hAnsi="Arial" w:cs="Arial"/>
        </w:rPr>
        <w:t>;</w:t>
      </w:r>
      <w:r w:rsidRPr="0046464D">
        <w:rPr>
          <w:rFonts w:ascii="Arial" w:hAnsi="Arial" w:cs="Arial"/>
        </w:rPr>
        <w:t xml:space="preserve"> В </w:t>
      </w:r>
      <w:r w:rsidR="007359D0">
        <w:rPr>
          <w:rFonts w:ascii="Arial" w:hAnsi="Arial" w:cs="Arial"/>
        </w:rPr>
        <w:t>т</w:t>
      </w:r>
      <w:r w:rsidR="007359D0" w:rsidRPr="0046464D">
        <w:rPr>
          <w:rFonts w:ascii="Arial" w:hAnsi="Arial" w:cs="Arial"/>
        </w:rPr>
        <w:t xml:space="preserve">аблице </w:t>
      </w:r>
      <w:r w:rsidRPr="0046464D">
        <w:rPr>
          <w:rFonts w:ascii="Arial" w:hAnsi="Arial" w:cs="Arial"/>
        </w:rPr>
        <w:t xml:space="preserve">G.2 </w:t>
      </w:r>
      <w:r w:rsidR="007359D0">
        <w:rPr>
          <w:rFonts w:ascii="Arial" w:hAnsi="Arial" w:cs="Arial"/>
        </w:rPr>
        <w:t xml:space="preserve">– </w:t>
      </w:r>
      <w:r w:rsidRPr="0046464D">
        <w:rPr>
          <w:rFonts w:ascii="Arial" w:hAnsi="Arial" w:cs="Arial"/>
        </w:rPr>
        <w:t xml:space="preserve"> некоторые примеры обычных значений</w:t>
      </w:r>
      <w:r>
        <w:rPr>
          <w:rFonts w:ascii="Arial" w:hAnsi="Arial" w:cs="Arial"/>
        </w:rPr>
        <w:t xml:space="preserve"> </w:t>
      </w:r>
      <w:r w:rsidRPr="0046464D">
        <w:rPr>
          <w:rFonts w:ascii="Arial" w:hAnsi="Arial" w:cs="Arial"/>
        </w:rPr>
        <w:t>поперечного сечения и наружного диаметра.</w:t>
      </w:r>
    </w:p>
    <w:p w14:paraId="4BEB176E" w14:textId="4B58E94C" w:rsidR="0047314A" w:rsidRPr="0046464D" w:rsidRDefault="00AC09BF" w:rsidP="0046464D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46464D" w:rsidRPr="0046464D">
        <w:rPr>
          <w:rFonts w:ascii="Arial" w:hAnsi="Arial" w:cs="Arial"/>
          <w:sz w:val="18"/>
          <w:szCs w:val="18"/>
        </w:rPr>
        <w:t>Значения усилия для испытания на вытягивающее усилие основаны на промышленных требованиях к меди по допустимому удлинению 1 % и прочности на разрыв 100 Н/мм</w:t>
      </w:r>
      <w:r w:rsidR="0046464D" w:rsidRPr="0046464D">
        <w:rPr>
          <w:rFonts w:ascii="Arial" w:hAnsi="Arial" w:cs="Arial"/>
          <w:sz w:val="18"/>
          <w:szCs w:val="18"/>
          <w:vertAlign w:val="superscript"/>
        </w:rPr>
        <w:t>2</w:t>
      </w:r>
      <w:r w:rsidR="0046464D" w:rsidRPr="0046464D">
        <w:rPr>
          <w:rFonts w:ascii="Arial" w:hAnsi="Arial" w:cs="Arial"/>
          <w:sz w:val="18"/>
          <w:szCs w:val="18"/>
        </w:rPr>
        <w:t xml:space="preserve">, как указано в </w:t>
      </w:r>
      <w:r w:rsidR="007359D0">
        <w:rPr>
          <w:rFonts w:ascii="Arial" w:hAnsi="Arial" w:cs="Arial"/>
          <w:sz w:val="18"/>
          <w:szCs w:val="18"/>
        </w:rPr>
        <w:t>т</w:t>
      </w:r>
      <w:r w:rsidR="007359D0" w:rsidRPr="0046464D">
        <w:rPr>
          <w:rFonts w:ascii="Arial" w:hAnsi="Arial" w:cs="Arial"/>
          <w:sz w:val="18"/>
          <w:szCs w:val="18"/>
        </w:rPr>
        <w:t xml:space="preserve">аблице </w:t>
      </w:r>
      <w:r w:rsidR="0046464D" w:rsidRPr="0046464D">
        <w:rPr>
          <w:rFonts w:ascii="Arial" w:hAnsi="Arial" w:cs="Arial"/>
          <w:sz w:val="18"/>
          <w:szCs w:val="18"/>
        </w:rPr>
        <w:t>G.1.</w:t>
      </w:r>
    </w:p>
    <w:p w14:paraId="6F79918C" w14:textId="77777777" w:rsidR="00A25E4D" w:rsidRDefault="00A25E4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F550BD0" w14:textId="37771BFD" w:rsidR="0047314A" w:rsidRPr="000F5AD3" w:rsidRDefault="00A25E4D" w:rsidP="007359D0">
      <w:pPr>
        <w:widowControl w:val="0"/>
        <w:spacing w:after="0" w:line="360" w:lineRule="auto"/>
        <w:jc w:val="both"/>
        <w:rPr>
          <w:rFonts w:ascii="Arial" w:hAnsi="Arial" w:cs="Arial"/>
        </w:rPr>
      </w:pPr>
      <w:r w:rsidRPr="000F5AD3">
        <w:rPr>
          <w:rFonts w:ascii="Arial" w:hAnsi="Arial" w:cs="Arial"/>
          <w:spacing w:val="40"/>
        </w:rPr>
        <w:lastRenderedPageBreak/>
        <w:t>Таблица</w:t>
      </w:r>
      <w:r w:rsidRPr="000F5AD3">
        <w:rPr>
          <w:rFonts w:ascii="Arial" w:hAnsi="Arial" w:cs="Arial"/>
        </w:rPr>
        <w:t xml:space="preserve"> G.1 – Характеристики материала (рекомендуемая)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1"/>
        <w:gridCol w:w="2679"/>
        <w:gridCol w:w="2407"/>
      </w:tblGrid>
      <w:tr w:rsidR="00A25E4D" w:rsidRPr="008D796A" w14:paraId="40E11808" w14:textId="77777777" w:rsidTr="00AC09BF">
        <w:trPr>
          <w:trHeight w:val="304"/>
        </w:trPr>
        <w:tc>
          <w:tcPr>
            <w:tcW w:w="4101" w:type="dxa"/>
            <w:tcBorders>
              <w:bottom w:val="double" w:sz="4" w:space="0" w:color="auto"/>
            </w:tcBorders>
            <w:vAlign w:val="center"/>
          </w:tcPr>
          <w:p w14:paraId="7F1803C0" w14:textId="024CCB31" w:rsidR="00A25E4D" w:rsidRPr="000F5AD3" w:rsidRDefault="00A25E4D" w:rsidP="00AC09BF">
            <w:pPr>
              <w:pStyle w:val="TableParagraph"/>
              <w:spacing w:line="360" w:lineRule="auto"/>
              <w:ind w:right="125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F5AD3">
              <w:rPr>
                <w:rFonts w:ascii="Arial" w:hAnsi="Arial" w:cs="Arial"/>
                <w:sz w:val="18"/>
                <w:szCs w:val="18"/>
              </w:rPr>
              <w:t>Материал</w:t>
            </w:r>
          </w:p>
        </w:tc>
        <w:tc>
          <w:tcPr>
            <w:tcW w:w="2679" w:type="dxa"/>
            <w:tcBorders>
              <w:bottom w:val="double" w:sz="4" w:space="0" w:color="auto"/>
            </w:tcBorders>
            <w:vAlign w:val="center"/>
          </w:tcPr>
          <w:p w14:paraId="5754C739" w14:textId="7B954FA1" w:rsidR="00A25E4D" w:rsidRPr="000F5AD3" w:rsidRDefault="00677A33" w:rsidP="00AC09BF">
            <w:pPr>
              <w:pStyle w:val="TableParagraph"/>
              <w:spacing w:line="360" w:lineRule="auto"/>
              <w:ind w:left="17" w:right="118" w:hanging="1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F5AD3">
              <w:rPr>
                <w:rFonts w:ascii="Arial" w:hAnsi="Arial" w:cs="Arial"/>
                <w:sz w:val="18"/>
                <w:szCs w:val="18"/>
              </w:rPr>
              <w:t>Эксплу</w:t>
            </w:r>
            <w:r w:rsidR="007D250E" w:rsidRPr="000F5AD3">
              <w:rPr>
                <w:rFonts w:ascii="Arial" w:hAnsi="Arial" w:cs="Arial"/>
                <w:sz w:val="18"/>
                <w:szCs w:val="18"/>
              </w:rPr>
              <w:t>а</w:t>
            </w:r>
            <w:r w:rsidRPr="000F5AD3">
              <w:rPr>
                <w:rFonts w:ascii="Arial" w:hAnsi="Arial" w:cs="Arial"/>
                <w:sz w:val="18"/>
                <w:szCs w:val="18"/>
              </w:rPr>
              <w:t>тационные характеристики</w:t>
            </w:r>
          </w:p>
        </w:tc>
        <w:tc>
          <w:tcPr>
            <w:tcW w:w="2407" w:type="dxa"/>
            <w:tcBorders>
              <w:bottom w:val="double" w:sz="4" w:space="0" w:color="auto"/>
            </w:tcBorders>
            <w:vAlign w:val="center"/>
          </w:tcPr>
          <w:p w14:paraId="6A6BB3E4" w14:textId="0E96786C" w:rsidR="00A25E4D" w:rsidRPr="000F5AD3" w:rsidRDefault="00A10F66" w:rsidP="00AC09BF">
            <w:pPr>
              <w:pStyle w:val="TableParagraph"/>
              <w:spacing w:line="360" w:lineRule="auto"/>
              <w:ind w:left="15" w:right="-1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Значения</w:t>
            </w:r>
          </w:p>
        </w:tc>
      </w:tr>
      <w:tr w:rsidR="00A25E4D" w:rsidRPr="008D796A" w14:paraId="3C4B7230" w14:textId="77777777" w:rsidTr="00AC09BF">
        <w:trPr>
          <w:trHeight w:val="508"/>
        </w:trPr>
        <w:tc>
          <w:tcPr>
            <w:tcW w:w="4101" w:type="dxa"/>
            <w:vMerge w:val="restart"/>
            <w:tcBorders>
              <w:top w:val="double" w:sz="4" w:space="0" w:color="auto"/>
            </w:tcBorders>
            <w:vAlign w:val="center"/>
          </w:tcPr>
          <w:p w14:paraId="1663BB75" w14:textId="397EFCD7" w:rsidR="00A25E4D" w:rsidRPr="008D796A" w:rsidRDefault="00A25E4D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Медь (мягкая/нелегированная)</w:t>
            </w:r>
          </w:p>
        </w:tc>
        <w:tc>
          <w:tcPr>
            <w:tcW w:w="2679" w:type="dxa"/>
            <w:tcBorders>
              <w:top w:val="double" w:sz="4" w:space="0" w:color="auto"/>
            </w:tcBorders>
            <w:vAlign w:val="center"/>
          </w:tcPr>
          <w:p w14:paraId="0B1B3519" w14:textId="54C87E47" w:rsidR="00A25E4D" w:rsidRPr="008D796A" w:rsidRDefault="00677A33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Прочность на разрыв</w:t>
            </w:r>
          </w:p>
        </w:tc>
        <w:tc>
          <w:tcPr>
            <w:tcW w:w="2407" w:type="dxa"/>
            <w:tcBorders>
              <w:top w:val="double" w:sz="4" w:space="0" w:color="auto"/>
            </w:tcBorders>
            <w:vAlign w:val="center"/>
          </w:tcPr>
          <w:p w14:paraId="2DD0BF66" w14:textId="0ECD375F" w:rsidR="00A25E4D" w:rsidRPr="008D796A" w:rsidRDefault="00A25E4D" w:rsidP="007359D0">
            <w:pPr>
              <w:pStyle w:val="TableParagraph"/>
              <w:spacing w:before="82" w:line="360" w:lineRule="auto"/>
              <w:ind w:left="108" w:right="105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200–</w:t>
            </w:r>
            <w:r w:rsidRPr="008D796A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8D796A">
              <w:rPr>
                <w:rFonts w:ascii="Arial" w:hAnsi="Arial" w:cs="Arial"/>
                <w:sz w:val="18"/>
                <w:szCs w:val="18"/>
              </w:rPr>
              <w:t>250</w:t>
            </w:r>
            <w:r w:rsidRPr="008D796A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="00F7427A" w:rsidRPr="008D796A">
              <w:rPr>
                <w:rFonts w:ascii="Arial" w:hAnsi="Arial" w:cs="Arial"/>
                <w:sz w:val="18"/>
                <w:szCs w:val="18"/>
              </w:rPr>
              <w:t>Н/мм</w:t>
            </w:r>
            <w:r w:rsidR="00F7427A" w:rsidRPr="008D796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8D796A">
              <w:rPr>
                <w:rFonts w:ascii="Arial" w:hAnsi="Arial" w:cs="Arial"/>
                <w:sz w:val="18"/>
                <w:szCs w:val="18"/>
              </w:rPr>
              <w:t>(M</w:t>
            </w:r>
            <w:r w:rsidR="00F7427A" w:rsidRPr="008D796A">
              <w:rPr>
                <w:rFonts w:ascii="Arial" w:hAnsi="Arial" w:cs="Arial"/>
                <w:sz w:val="18"/>
                <w:szCs w:val="18"/>
              </w:rPr>
              <w:t>П</w:t>
            </w:r>
            <w:r w:rsidRPr="008D796A">
              <w:rPr>
                <w:rFonts w:ascii="Arial" w:hAnsi="Arial" w:cs="Arial"/>
                <w:sz w:val="18"/>
                <w:szCs w:val="18"/>
              </w:rPr>
              <w:t>a)</w:t>
            </w:r>
          </w:p>
        </w:tc>
      </w:tr>
      <w:tr w:rsidR="00A25E4D" w:rsidRPr="008D796A" w14:paraId="14BE7F9D" w14:textId="77777777" w:rsidTr="00AC09BF">
        <w:trPr>
          <w:trHeight w:val="328"/>
        </w:trPr>
        <w:tc>
          <w:tcPr>
            <w:tcW w:w="4101" w:type="dxa"/>
            <w:vMerge/>
            <w:tcBorders>
              <w:top w:val="nil"/>
            </w:tcBorders>
            <w:vAlign w:val="center"/>
          </w:tcPr>
          <w:p w14:paraId="356875E0" w14:textId="77777777" w:rsidR="00A25E4D" w:rsidRPr="008D796A" w:rsidRDefault="00A25E4D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9" w:type="dxa"/>
            <w:vAlign w:val="center"/>
          </w:tcPr>
          <w:p w14:paraId="037EF56F" w14:textId="79861F0A" w:rsidR="00A25E4D" w:rsidRPr="008D796A" w:rsidRDefault="00F7427A" w:rsidP="00AC09BF">
            <w:pPr>
              <w:pStyle w:val="TableParagraph"/>
              <w:spacing w:before="63"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Предел текучести</w:t>
            </w:r>
          </w:p>
        </w:tc>
        <w:tc>
          <w:tcPr>
            <w:tcW w:w="2407" w:type="dxa"/>
            <w:vAlign w:val="center"/>
          </w:tcPr>
          <w:p w14:paraId="389A5BBF" w14:textId="1D06BBFF" w:rsidR="00A25E4D" w:rsidRPr="008D796A" w:rsidRDefault="00A25E4D" w:rsidP="007359D0">
            <w:pPr>
              <w:pStyle w:val="TableParagraph"/>
              <w:spacing w:before="85" w:line="360" w:lineRule="auto"/>
              <w:ind w:left="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40–</w:t>
            </w:r>
            <w:r w:rsidRPr="008D796A">
              <w:rPr>
                <w:rFonts w:ascii="Arial" w:hAnsi="Arial" w:cs="Arial"/>
                <w:spacing w:val="34"/>
                <w:sz w:val="18"/>
                <w:szCs w:val="18"/>
              </w:rPr>
              <w:t xml:space="preserve"> </w:t>
            </w:r>
            <w:r w:rsidRPr="008D796A">
              <w:rPr>
                <w:rFonts w:ascii="Arial" w:hAnsi="Arial" w:cs="Arial"/>
                <w:sz w:val="18"/>
                <w:szCs w:val="18"/>
              </w:rPr>
              <w:t>80</w:t>
            </w:r>
            <w:r w:rsidRPr="008D796A">
              <w:rPr>
                <w:rFonts w:ascii="Arial" w:hAnsi="Arial" w:cs="Arial"/>
                <w:spacing w:val="34"/>
                <w:sz w:val="18"/>
                <w:szCs w:val="18"/>
              </w:rPr>
              <w:t xml:space="preserve"> </w:t>
            </w:r>
            <w:r w:rsidR="00F7427A" w:rsidRPr="008D796A">
              <w:rPr>
                <w:rFonts w:ascii="Arial" w:hAnsi="Arial" w:cs="Arial"/>
                <w:sz w:val="18"/>
                <w:szCs w:val="18"/>
              </w:rPr>
              <w:t>Н/мм</w:t>
            </w:r>
            <w:r w:rsidR="00F7427A" w:rsidRPr="008D796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A25E4D" w:rsidRPr="008D796A" w14:paraId="52B5DC5B" w14:textId="77777777" w:rsidTr="00AC09BF">
        <w:trPr>
          <w:trHeight w:val="301"/>
        </w:trPr>
        <w:tc>
          <w:tcPr>
            <w:tcW w:w="4101" w:type="dxa"/>
            <w:vMerge/>
            <w:tcBorders>
              <w:top w:val="nil"/>
            </w:tcBorders>
            <w:vAlign w:val="center"/>
          </w:tcPr>
          <w:p w14:paraId="6B32599D" w14:textId="77777777" w:rsidR="00A25E4D" w:rsidRPr="008D796A" w:rsidRDefault="00A25E4D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9" w:type="dxa"/>
            <w:vAlign w:val="center"/>
          </w:tcPr>
          <w:p w14:paraId="05A4C2FE" w14:textId="126250CF" w:rsidR="00A25E4D" w:rsidRPr="008D796A" w:rsidRDefault="007D250E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Удлинение при разрыве</w:t>
            </w:r>
          </w:p>
        </w:tc>
        <w:tc>
          <w:tcPr>
            <w:tcW w:w="2407" w:type="dxa"/>
            <w:vAlign w:val="center"/>
          </w:tcPr>
          <w:p w14:paraId="1CD92D91" w14:textId="77777777" w:rsidR="00A25E4D" w:rsidRPr="008D796A" w:rsidRDefault="00A25E4D" w:rsidP="00AC09BF">
            <w:pPr>
              <w:pStyle w:val="TableParagraph"/>
              <w:spacing w:line="360" w:lineRule="auto"/>
              <w:ind w:left="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&gt;</w:t>
            </w:r>
            <w:r w:rsidRPr="008D796A">
              <w:rPr>
                <w:rFonts w:ascii="Arial" w:hAnsi="Arial" w:cs="Arial"/>
                <w:spacing w:val="17"/>
                <w:sz w:val="18"/>
                <w:szCs w:val="18"/>
              </w:rPr>
              <w:t xml:space="preserve"> </w:t>
            </w:r>
            <w:r w:rsidRPr="008D796A">
              <w:rPr>
                <w:rFonts w:ascii="Arial" w:hAnsi="Arial" w:cs="Arial"/>
                <w:sz w:val="18"/>
                <w:szCs w:val="18"/>
              </w:rPr>
              <w:t>40</w:t>
            </w:r>
            <w:r w:rsidRPr="008D796A">
              <w:rPr>
                <w:rFonts w:ascii="Arial" w:hAnsi="Arial" w:cs="Arial"/>
                <w:spacing w:val="17"/>
                <w:sz w:val="18"/>
                <w:szCs w:val="18"/>
              </w:rPr>
              <w:t xml:space="preserve"> </w:t>
            </w:r>
            <w:r w:rsidRPr="008D796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A25E4D" w:rsidRPr="008D796A" w14:paraId="3E0AABF7" w14:textId="77777777" w:rsidTr="00AC09BF">
        <w:trPr>
          <w:trHeight w:val="328"/>
        </w:trPr>
        <w:tc>
          <w:tcPr>
            <w:tcW w:w="4101" w:type="dxa"/>
            <w:vMerge w:val="restart"/>
            <w:vAlign w:val="center"/>
          </w:tcPr>
          <w:p w14:paraId="25D3703E" w14:textId="61D6DD4C" w:rsidR="00A25E4D" w:rsidRPr="008D796A" w:rsidRDefault="00A25E4D" w:rsidP="00AC09BF">
            <w:pPr>
              <w:pStyle w:val="TableParagraph"/>
              <w:spacing w:before="63"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Медь (при холодной деформации)</w:t>
            </w:r>
          </w:p>
        </w:tc>
        <w:tc>
          <w:tcPr>
            <w:tcW w:w="2679" w:type="dxa"/>
            <w:vAlign w:val="center"/>
          </w:tcPr>
          <w:p w14:paraId="3B85C48E" w14:textId="5A90ED80" w:rsidR="00A25E4D" w:rsidRPr="008D796A" w:rsidRDefault="007D250E" w:rsidP="00AC09BF">
            <w:pPr>
              <w:pStyle w:val="TableParagraph"/>
              <w:spacing w:before="63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Прочность на разрыв</w:t>
            </w:r>
          </w:p>
        </w:tc>
        <w:tc>
          <w:tcPr>
            <w:tcW w:w="2407" w:type="dxa"/>
            <w:vAlign w:val="center"/>
          </w:tcPr>
          <w:p w14:paraId="15D240BF" w14:textId="7E64ABDA" w:rsidR="00A25E4D" w:rsidRPr="008D796A" w:rsidRDefault="007359D0" w:rsidP="00AC09BF">
            <w:pPr>
              <w:pStyle w:val="TableParagraph"/>
              <w:spacing w:before="85" w:line="360" w:lineRule="auto"/>
              <w:ind w:left="10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</w:t>
            </w:r>
            <w:r w:rsidR="00F7427A" w:rsidRPr="008D796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25E4D" w:rsidRPr="008D796A">
              <w:rPr>
                <w:rFonts w:ascii="Arial" w:hAnsi="Arial" w:cs="Arial"/>
                <w:sz w:val="18"/>
                <w:szCs w:val="18"/>
              </w:rPr>
              <w:t>350</w:t>
            </w:r>
            <w:r w:rsidR="00A25E4D" w:rsidRPr="008D796A">
              <w:rPr>
                <w:rFonts w:ascii="Arial" w:hAnsi="Arial" w:cs="Arial"/>
                <w:spacing w:val="38"/>
                <w:sz w:val="18"/>
                <w:szCs w:val="18"/>
              </w:rPr>
              <w:t xml:space="preserve"> </w:t>
            </w:r>
            <w:r w:rsidR="00F7427A" w:rsidRPr="008D796A">
              <w:rPr>
                <w:rFonts w:ascii="Arial" w:hAnsi="Arial" w:cs="Arial"/>
                <w:sz w:val="18"/>
                <w:szCs w:val="18"/>
              </w:rPr>
              <w:t>Н/мм</w:t>
            </w:r>
            <w:r w:rsidR="00F7427A" w:rsidRPr="008D796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A25E4D" w:rsidRPr="008D796A" w14:paraId="36A6F4BD" w14:textId="77777777" w:rsidTr="00AC09BF">
        <w:trPr>
          <w:trHeight w:val="326"/>
        </w:trPr>
        <w:tc>
          <w:tcPr>
            <w:tcW w:w="4101" w:type="dxa"/>
            <w:vMerge/>
            <w:tcBorders>
              <w:top w:val="nil"/>
            </w:tcBorders>
            <w:vAlign w:val="center"/>
          </w:tcPr>
          <w:p w14:paraId="3A73EEA2" w14:textId="77777777" w:rsidR="00A25E4D" w:rsidRPr="008D796A" w:rsidRDefault="00A25E4D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9" w:type="dxa"/>
            <w:vAlign w:val="center"/>
          </w:tcPr>
          <w:p w14:paraId="0C9696C5" w14:textId="2775E64B" w:rsidR="00A25E4D" w:rsidRPr="008D796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Предел текучести</w:t>
            </w:r>
          </w:p>
        </w:tc>
        <w:tc>
          <w:tcPr>
            <w:tcW w:w="2407" w:type="dxa"/>
            <w:vAlign w:val="center"/>
          </w:tcPr>
          <w:p w14:paraId="0822B5D9" w14:textId="0105284E" w:rsidR="00A25E4D" w:rsidRPr="008D796A" w:rsidRDefault="007359D0" w:rsidP="00AC09BF">
            <w:pPr>
              <w:pStyle w:val="TableParagraph"/>
              <w:spacing w:before="82" w:line="360" w:lineRule="auto"/>
              <w:ind w:left="108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min</w:t>
            </w:r>
            <w:r w:rsidR="00A25E4D" w:rsidRPr="008D796A">
              <w:rPr>
                <w:rFonts w:ascii="Arial" w:hAnsi="Arial" w:cs="Arial"/>
                <w:spacing w:val="17"/>
                <w:sz w:val="18"/>
                <w:szCs w:val="18"/>
              </w:rPr>
              <w:t xml:space="preserve"> </w:t>
            </w:r>
            <w:r w:rsidR="00A25E4D" w:rsidRPr="008D796A">
              <w:rPr>
                <w:rFonts w:ascii="Arial" w:hAnsi="Arial" w:cs="Arial"/>
                <w:sz w:val="18"/>
                <w:szCs w:val="18"/>
              </w:rPr>
              <w:t>320</w:t>
            </w:r>
            <w:r w:rsidR="00A25E4D" w:rsidRPr="008D796A">
              <w:rPr>
                <w:rFonts w:ascii="Arial" w:hAnsi="Arial" w:cs="Arial"/>
                <w:spacing w:val="38"/>
                <w:sz w:val="18"/>
                <w:szCs w:val="18"/>
              </w:rPr>
              <w:t xml:space="preserve"> </w:t>
            </w:r>
            <w:r w:rsidR="00F7427A" w:rsidRPr="008D796A">
              <w:rPr>
                <w:rFonts w:ascii="Arial" w:hAnsi="Arial" w:cs="Arial"/>
                <w:sz w:val="18"/>
                <w:szCs w:val="18"/>
              </w:rPr>
              <w:t>Н/мм</w:t>
            </w:r>
            <w:r w:rsidR="00F7427A" w:rsidRPr="008D796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A25E4D" w:rsidRPr="008D796A" w14:paraId="12014FB0" w14:textId="77777777" w:rsidTr="00AC09BF">
        <w:trPr>
          <w:trHeight w:val="304"/>
        </w:trPr>
        <w:tc>
          <w:tcPr>
            <w:tcW w:w="4101" w:type="dxa"/>
            <w:vMerge/>
            <w:tcBorders>
              <w:top w:val="nil"/>
            </w:tcBorders>
            <w:vAlign w:val="center"/>
          </w:tcPr>
          <w:p w14:paraId="3E07C543" w14:textId="77777777" w:rsidR="00A25E4D" w:rsidRPr="008D796A" w:rsidRDefault="00A25E4D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679" w:type="dxa"/>
            <w:vAlign w:val="center"/>
          </w:tcPr>
          <w:p w14:paraId="4B276392" w14:textId="1E21A7CB" w:rsidR="00A25E4D" w:rsidRPr="008D796A" w:rsidRDefault="007D250E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Растяжение при разрыве</w:t>
            </w:r>
          </w:p>
        </w:tc>
        <w:tc>
          <w:tcPr>
            <w:tcW w:w="2407" w:type="dxa"/>
            <w:vAlign w:val="center"/>
          </w:tcPr>
          <w:p w14:paraId="4123B5C6" w14:textId="3BF0F180" w:rsidR="00A25E4D" w:rsidRPr="008D796A" w:rsidRDefault="00A25E4D" w:rsidP="00AC09BF">
            <w:pPr>
              <w:pStyle w:val="TableParagraph"/>
              <w:spacing w:line="360" w:lineRule="auto"/>
              <w:ind w:left="108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&lt;5</w:t>
            </w:r>
            <w:r w:rsidRPr="008D796A">
              <w:rPr>
                <w:rFonts w:ascii="Arial" w:hAnsi="Arial" w:cs="Arial"/>
                <w:spacing w:val="15"/>
                <w:sz w:val="18"/>
                <w:szCs w:val="18"/>
              </w:rPr>
              <w:t xml:space="preserve"> </w:t>
            </w:r>
            <w:r w:rsidRPr="008D796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A25E4D" w:rsidRPr="008D796A" w14:paraId="1EBC7571" w14:textId="77777777" w:rsidTr="00AC09BF">
        <w:trPr>
          <w:trHeight w:val="325"/>
        </w:trPr>
        <w:tc>
          <w:tcPr>
            <w:tcW w:w="4101" w:type="dxa"/>
            <w:vAlign w:val="center"/>
          </w:tcPr>
          <w:p w14:paraId="575AD5D9" w14:textId="768D9273" w:rsidR="00A25E4D" w:rsidRPr="008D796A" w:rsidRDefault="00677A33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Чистая медь (электролитическая 99,9 %)</w:t>
            </w:r>
          </w:p>
        </w:tc>
        <w:tc>
          <w:tcPr>
            <w:tcW w:w="2679" w:type="dxa"/>
            <w:vAlign w:val="center"/>
          </w:tcPr>
          <w:p w14:paraId="52CAC78A" w14:textId="0969F013" w:rsidR="00A25E4D" w:rsidRPr="008D796A" w:rsidRDefault="007D250E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Прочность на разрыв</w:t>
            </w:r>
          </w:p>
        </w:tc>
        <w:tc>
          <w:tcPr>
            <w:tcW w:w="2407" w:type="dxa"/>
            <w:vAlign w:val="center"/>
          </w:tcPr>
          <w:p w14:paraId="4855CD94" w14:textId="716CF548" w:rsidR="00A25E4D" w:rsidRPr="008D796A" w:rsidRDefault="00A25E4D" w:rsidP="00AC09BF">
            <w:pPr>
              <w:pStyle w:val="TableParagraph"/>
              <w:spacing w:before="82" w:line="360" w:lineRule="auto"/>
              <w:ind w:left="108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220</w:t>
            </w:r>
            <w:r w:rsidRPr="008D796A">
              <w:rPr>
                <w:rFonts w:ascii="Arial" w:hAnsi="Arial" w:cs="Arial"/>
                <w:spacing w:val="46"/>
                <w:sz w:val="18"/>
                <w:szCs w:val="18"/>
              </w:rPr>
              <w:t xml:space="preserve"> </w:t>
            </w:r>
            <w:r w:rsidR="00F7427A" w:rsidRPr="008D796A">
              <w:rPr>
                <w:rFonts w:ascii="Arial" w:hAnsi="Arial" w:cs="Arial"/>
                <w:sz w:val="18"/>
                <w:szCs w:val="18"/>
              </w:rPr>
              <w:t>Н/мм</w:t>
            </w:r>
            <w:r w:rsidR="00F7427A" w:rsidRPr="008D796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A25E4D" w:rsidRPr="008D796A" w14:paraId="1D3A5056" w14:textId="77777777" w:rsidTr="00AC09BF">
        <w:trPr>
          <w:trHeight w:val="486"/>
        </w:trPr>
        <w:tc>
          <w:tcPr>
            <w:tcW w:w="4101" w:type="dxa"/>
            <w:vAlign w:val="center"/>
          </w:tcPr>
          <w:p w14:paraId="3EF23F40" w14:textId="05C2E163" w:rsidR="00A25E4D" w:rsidRPr="008D796A" w:rsidRDefault="00677A33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Медь</w:t>
            </w:r>
            <w:r w:rsidR="00A25E4D" w:rsidRPr="008D796A">
              <w:rPr>
                <w:rFonts w:ascii="Arial" w:hAnsi="Arial" w:cs="Arial"/>
                <w:spacing w:val="80"/>
                <w:sz w:val="18"/>
                <w:szCs w:val="18"/>
              </w:rPr>
              <w:t xml:space="preserve"> </w:t>
            </w:r>
            <w:r w:rsidR="00A25E4D" w:rsidRPr="008D796A">
              <w:rPr>
                <w:rFonts w:ascii="Arial" w:hAnsi="Arial" w:cs="Arial"/>
                <w:sz w:val="18"/>
                <w:szCs w:val="18"/>
              </w:rPr>
              <w:t>(</w:t>
            </w:r>
            <w:r w:rsidRPr="008D796A">
              <w:rPr>
                <w:rFonts w:ascii="Arial" w:hAnsi="Arial" w:cs="Arial"/>
                <w:sz w:val="18"/>
                <w:szCs w:val="18"/>
              </w:rPr>
              <w:t>промышленная</w:t>
            </w:r>
            <w:r w:rsidR="00A25E4D" w:rsidRPr="008D796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679" w:type="dxa"/>
            <w:vAlign w:val="center"/>
          </w:tcPr>
          <w:p w14:paraId="6E7153DD" w14:textId="569906F4" w:rsidR="00A25E4D" w:rsidRPr="008D796A" w:rsidRDefault="007D250E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Прочность на разрыв</w:t>
            </w:r>
            <w:r w:rsidR="00A25E4D" w:rsidRPr="008D796A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="00A25E4D" w:rsidRPr="008D796A">
              <w:rPr>
                <w:rFonts w:ascii="Arial" w:hAnsi="Arial" w:cs="Arial"/>
                <w:sz w:val="18"/>
                <w:szCs w:val="18"/>
              </w:rPr>
              <w:t>(1</w:t>
            </w:r>
            <w:r w:rsidR="00A25E4D" w:rsidRPr="008D796A">
              <w:rPr>
                <w:rFonts w:ascii="Arial" w:hAnsi="Arial" w:cs="Arial"/>
                <w:spacing w:val="7"/>
                <w:sz w:val="18"/>
                <w:szCs w:val="18"/>
              </w:rPr>
              <w:t xml:space="preserve"> </w:t>
            </w:r>
            <w:r w:rsidR="00A25E4D" w:rsidRPr="008D796A">
              <w:rPr>
                <w:rFonts w:ascii="Arial" w:hAnsi="Arial" w:cs="Arial"/>
                <w:sz w:val="18"/>
                <w:szCs w:val="18"/>
              </w:rPr>
              <w:t>%</w:t>
            </w:r>
            <w:r w:rsidR="00A25E4D" w:rsidRPr="008D796A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 w:rsidRPr="008D796A">
              <w:rPr>
                <w:rFonts w:ascii="Arial" w:hAnsi="Arial" w:cs="Arial"/>
                <w:sz w:val="18"/>
                <w:szCs w:val="18"/>
              </w:rPr>
              <w:t>удлинение</w:t>
            </w:r>
            <w:r w:rsidR="00A25E4D" w:rsidRPr="008D796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407" w:type="dxa"/>
            <w:vAlign w:val="center"/>
          </w:tcPr>
          <w:p w14:paraId="0CAB286B" w14:textId="416471C9" w:rsidR="00A25E4D" w:rsidRPr="008D796A" w:rsidRDefault="00A25E4D" w:rsidP="00AF16A8">
            <w:pPr>
              <w:pStyle w:val="TableParagraph"/>
              <w:spacing w:before="82" w:line="360" w:lineRule="auto"/>
              <w:ind w:left="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120–</w:t>
            </w:r>
            <w:r w:rsidRPr="008D796A">
              <w:rPr>
                <w:rFonts w:ascii="Arial" w:hAnsi="Arial" w:cs="Arial"/>
                <w:spacing w:val="36"/>
                <w:sz w:val="18"/>
                <w:szCs w:val="18"/>
              </w:rPr>
              <w:t xml:space="preserve"> </w:t>
            </w:r>
            <w:r w:rsidRPr="008D796A">
              <w:rPr>
                <w:rFonts w:ascii="Arial" w:hAnsi="Arial" w:cs="Arial"/>
                <w:sz w:val="18"/>
                <w:szCs w:val="18"/>
              </w:rPr>
              <w:t>180</w:t>
            </w:r>
            <w:r w:rsidRPr="008D796A">
              <w:rPr>
                <w:rFonts w:ascii="Arial" w:hAnsi="Arial" w:cs="Arial"/>
                <w:spacing w:val="37"/>
                <w:sz w:val="18"/>
                <w:szCs w:val="18"/>
              </w:rPr>
              <w:t xml:space="preserve"> </w:t>
            </w:r>
            <w:r w:rsidR="00F7427A" w:rsidRPr="008D796A">
              <w:rPr>
                <w:rFonts w:ascii="Arial" w:hAnsi="Arial" w:cs="Arial"/>
                <w:sz w:val="18"/>
                <w:szCs w:val="18"/>
              </w:rPr>
              <w:t>Н/мм</w:t>
            </w:r>
            <w:r w:rsidR="00F7427A" w:rsidRPr="008D796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A25E4D" w:rsidRPr="008D796A" w14:paraId="228C8566" w14:textId="77777777" w:rsidTr="00AC09BF">
        <w:trPr>
          <w:trHeight w:val="328"/>
        </w:trPr>
        <w:tc>
          <w:tcPr>
            <w:tcW w:w="4101" w:type="dxa"/>
            <w:vAlign w:val="center"/>
          </w:tcPr>
          <w:p w14:paraId="6128C74F" w14:textId="04BE49D7" w:rsidR="00A25E4D" w:rsidRPr="008D796A" w:rsidRDefault="00677A33" w:rsidP="00AC09BF">
            <w:pPr>
              <w:pStyle w:val="TableParagraph"/>
              <w:spacing w:before="63"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F5AD3">
              <w:rPr>
                <w:rFonts w:ascii="Arial" w:hAnsi="Arial" w:cs="Arial"/>
                <w:sz w:val="18"/>
                <w:szCs w:val="18"/>
                <w:lang w:val="ru-RU"/>
              </w:rPr>
              <w:t xml:space="preserve">Медь </w:t>
            </w:r>
            <w:r w:rsidRPr="008D796A">
              <w:rPr>
                <w:rFonts w:ascii="Arial" w:hAnsi="Arial" w:cs="Arial"/>
                <w:sz w:val="18"/>
                <w:szCs w:val="18"/>
              </w:rPr>
              <w:t>ETP</w:t>
            </w:r>
            <w:r w:rsidRPr="000F5AD3">
              <w:rPr>
                <w:rFonts w:ascii="Arial" w:hAnsi="Arial" w:cs="Arial"/>
                <w:sz w:val="18"/>
                <w:szCs w:val="18"/>
                <w:lang w:val="ru-RU"/>
              </w:rPr>
              <w:t>1 (обычно используется в кабелях)</w:t>
            </w:r>
          </w:p>
        </w:tc>
        <w:tc>
          <w:tcPr>
            <w:tcW w:w="2679" w:type="dxa"/>
            <w:vAlign w:val="center"/>
          </w:tcPr>
          <w:p w14:paraId="74731A42" w14:textId="4D3F36C9" w:rsidR="00A25E4D" w:rsidRPr="008D796A" w:rsidRDefault="007D250E" w:rsidP="00AC09BF">
            <w:pPr>
              <w:pStyle w:val="TableParagraph"/>
              <w:spacing w:before="63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Прочность на разрыв</w:t>
            </w:r>
          </w:p>
        </w:tc>
        <w:tc>
          <w:tcPr>
            <w:tcW w:w="2407" w:type="dxa"/>
            <w:vAlign w:val="center"/>
          </w:tcPr>
          <w:p w14:paraId="7EC339C7" w14:textId="53085816" w:rsidR="00A25E4D" w:rsidRPr="008D796A" w:rsidRDefault="00A25E4D" w:rsidP="00AC09BF">
            <w:pPr>
              <w:pStyle w:val="TableParagraph"/>
              <w:spacing w:before="85" w:line="360" w:lineRule="auto"/>
              <w:ind w:left="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240</w:t>
            </w:r>
            <w:r w:rsidRPr="008D796A">
              <w:rPr>
                <w:rFonts w:ascii="Arial" w:hAnsi="Arial" w:cs="Arial"/>
                <w:spacing w:val="46"/>
                <w:sz w:val="18"/>
                <w:szCs w:val="18"/>
              </w:rPr>
              <w:t xml:space="preserve"> </w:t>
            </w:r>
            <w:r w:rsidR="00F7427A" w:rsidRPr="008D796A">
              <w:rPr>
                <w:rFonts w:ascii="Arial" w:hAnsi="Arial" w:cs="Arial"/>
                <w:sz w:val="18"/>
                <w:szCs w:val="18"/>
              </w:rPr>
              <w:t>Н/мм</w:t>
            </w:r>
            <w:r w:rsidR="00F7427A" w:rsidRPr="008D796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A25E4D" w:rsidRPr="008D796A" w14:paraId="40A7C841" w14:textId="77777777" w:rsidTr="00AC09BF">
        <w:trPr>
          <w:trHeight w:val="326"/>
        </w:trPr>
        <w:tc>
          <w:tcPr>
            <w:tcW w:w="4101" w:type="dxa"/>
            <w:vAlign w:val="center"/>
          </w:tcPr>
          <w:p w14:paraId="03E66882" w14:textId="2AE08D1F" w:rsidR="00A25E4D" w:rsidRPr="008D796A" w:rsidRDefault="00A25E4D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Алюминий</w:t>
            </w:r>
          </w:p>
        </w:tc>
        <w:tc>
          <w:tcPr>
            <w:tcW w:w="2679" w:type="dxa"/>
            <w:vAlign w:val="center"/>
          </w:tcPr>
          <w:p w14:paraId="3943FD86" w14:textId="6BA0C675" w:rsidR="00A25E4D" w:rsidRPr="008D796A" w:rsidRDefault="00677A33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Прочность на разрыв</w:t>
            </w:r>
          </w:p>
        </w:tc>
        <w:tc>
          <w:tcPr>
            <w:tcW w:w="2407" w:type="dxa"/>
            <w:vAlign w:val="center"/>
          </w:tcPr>
          <w:p w14:paraId="0061BD4C" w14:textId="08E7AF81" w:rsidR="00A25E4D" w:rsidRPr="008D796A" w:rsidRDefault="00A25E4D" w:rsidP="00AC09BF">
            <w:pPr>
              <w:pStyle w:val="TableParagraph"/>
              <w:spacing w:before="82" w:line="360" w:lineRule="auto"/>
              <w:ind w:left="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45</w:t>
            </w:r>
            <w:r w:rsidRPr="008D796A">
              <w:rPr>
                <w:rFonts w:ascii="Arial" w:hAnsi="Arial" w:cs="Arial"/>
                <w:spacing w:val="39"/>
                <w:sz w:val="18"/>
                <w:szCs w:val="18"/>
              </w:rPr>
              <w:t xml:space="preserve"> </w:t>
            </w:r>
            <w:r w:rsidR="00F7427A" w:rsidRPr="008D796A">
              <w:rPr>
                <w:rFonts w:ascii="Arial" w:hAnsi="Arial" w:cs="Arial"/>
                <w:sz w:val="18"/>
                <w:szCs w:val="18"/>
              </w:rPr>
              <w:t xml:space="preserve"> Н/мм</w:t>
            </w:r>
            <w:r w:rsidR="00F7427A" w:rsidRPr="008D796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A25E4D" w:rsidRPr="008D796A" w14:paraId="0CA1D8A2" w14:textId="77777777" w:rsidTr="00AC09BF">
        <w:trPr>
          <w:trHeight w:val="326"/>
        </w:trPr>
        <w:tc>
          <w:tcPr>
            <w:tcW w:w="4101" w:type="dxa"/>
            <w:vAlign w:val="center"/>
          </w:tcPr>
          <w:p w14:paraId="7FBA2F91" w14:textId="3A271145" w:rsidR="00A25E4D" w:rsidRPr="008D796A" w:rsidRDefault="00A25E4D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Сталь промышленного производства</w:t>
            </w:r>
          </w:p>
        </w:tc>
        <w:tc>
          <w:tcPr>
            <w:tcW w:w="2679" w:type="dxa"/>
            <w:vAlign w:val="center"/>
          </w:tcPr>
          <w:p w14:paraId="24BFC09E" w14:textId="3C6D82BB" w:rsidR="00A25E4D" w:rsidRPr="008D796A" w:rsidRDefault="00677A33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Прочность на разрыв</w:t>
            </w:r>
          </w:p>
        </w:tc>
        <w:tc>
          <w:tcPr>
            <w:tcW w:w="2407" w:type="dxa"/>
            <w:vAlign w:val="center"/>
          </w:tcPr>
          <w:p w14:paraId="6B4D3973" w14:textId="1A4E46AE" w:rsidR="00A25E4D" w:rsidRPr="008D796A" w:rsidRDefault="00A25E4D" w:rsidP="00AC09BF">
            <w:pPr>
              <w:pStyle w:val="TableParagraph"/>
              <w:spacing w:before="82" w:line="360" w:lineRule="auto"/>
              <w:ind w:left="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880</w:t>
            </w:r>
            <w:r w:rsidRPr="008D796A">
              <w:rPr>
                <w:rFonts w:ascii="Arial" w:hAnsi="Arial" w:cs="Arial"/>
                <w:spacing w:val="46"/>
                <w:sz w:val="18"/>
                <w:szCs w:val="18"/>
              </w:rPr>
              <w:t xml:space="preserve"> </w:t>
            </w:r>
            <w:r w:rsidR="00F7427A" w:rsidRPr="008D796A">
              <w:rPr>
                <w:rFonts w:ascii="Arial" w:hAnsi="Arial" w:cs="Arial"/>
                <w:sz w:val="18"/>
                <w:szCs w:val="18"/>
              </w:rPr>
              <w:t>Н/мм</w:t>
            </w:r>
            <w:r w:rsidR="00F7427A" w:rsidRPr="008D796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</w:tbl>
    <w:p w14:paraId="61BE669B" w14:textId="4DD734AC" w:rsidR="0047314A" w:rsidRPr="008D796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540C916F" w14:textId="4AE96ABC" w:rsidR="0047314A" w:rsidRPr="000F5AD3" w:rsidRDefault="00F7427A" w:rsidP="00AC09BF">
      <w:pPr>
        <w:widowControl w:val="0"/>
        <w:spacing w:after="0" w:line="360" w:lineRule="auto"/>
        <w:jc w:val="both"/>
        <w:rPr>
          <w:rFonts w:ascii="Arial" w:hAnsi="Arial" w:cs="Arial"/>
        </w:rPr>
      </w:pPr>
      <w:r w:rsidRPr="000F5AD3">
        <w:rPr>
          <w:rFonts w:ascii="Arial" w:hAnsi="Arial" w:cs="Arial"/>
          <w:spacing w:val="40"/>
        </w:rPr>
        <w:t>Таблица</w:t>
      </w:r>
      <w:r w:rsidRPr="000F5AD3">
        <w:rPr>
          <w:rFonts w:ascii="Arial" w:hAnsi="Arial" w:cs="Arial"/>
        </w:rPr>
        <w:t xml:space="preserve"> G.2 – Примеры стандартных типов кабелей (рекомендуемая)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410"/>
        <w:gridCol w:w="3827"/>
      </w:tblGrid>
      <w:tr w:rsidR="00F7427A" w:rsidRPr="008D796A" w14:paraId="2C474A85" w14:textId="77777777" w:rsidTr="00AC09BF">
        <w:trPr>
          <w:trHeight w:val="301"/>
        </w:trPr>
        <w:tc>
          <w:tcPr>
            <w:tcW w:w="2977" w:type="dxa"/>
            <w:vMerge w:val="restart"/>
            <w:vAlign w:val="center"/>
          </w:tcPr>
          <w:p w14:paraId="292E6007" w14:textId="7D3FAEDE" w:rsidR="00F7427A" w:rsidRPr="000F5AD3" w:rsidRDefault="00F7427A" w:rsidP="00AC09BF">
            <w:pPr>
              <w:pStyle w:val="TableParagraph"/>
              <w:spacing w:line="360" w:lineRule="auto"/>
              <w:ind w:left="18" w:hanging="18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F5AD3">
              <w:rPr>
                <w:rFonts w:ascii="Arial" w:hAnsi="Arial" w:cs="Arial"/>
                <w:sz w:val="18"/>
                <w:szCs w:val="18"/>
              </w:rPr>
              <w:t>Количество зажимов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14:paraId="7326A244" w14:textId="44C6607C" w:rsidR="00F7427A" w:rsidRPr="00AF16A8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F5AD3">
              <w:rPr>
                <w:rFonts w:ascii="Arial" w:hAnsi="Arial" w:cs="Arial"/>
                <w:sz w:val="18"/>
                <w:szCs w:val="18"/>
              </w:rPr>
              <w:t>Поперечное сечение</w:t>
            </w:r>
            <w:r w:rsidR="00AF16A8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</w:tc>
        <w:tc>
          <w:tcPr>
            <w:tcW w:w="3827" w:type="dxa"/>
            <w:tcBorders>
              <w:bottom w:val="nil"/>
            </w:tcBorders>
            <w:vAlign w:val="center"/>
          </w:tcPr>
          <w:p w14:paraId="2C2BED9C" w14:textId="5A3E07AE" w:rsidR="00F7427A" w:rsidRPr="00AF16A8" w:rsidRDefault="00F7427A" w:rsidP="00AC09BF">
            <w:pPr>
              <w:pStyle w:val="TableParagraph"/>
              <w:spacing w:line="360" w:lineRule="auto"/>
              <w:ind w:right="-2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F5AD3">
              <w:rPr>
                <w:rFonts w:ascii="Arial" w:hAnsi="Arial" w:cs="Arial"/>
                <w:sz w:val="18"/>
                <w:szCs w:val="18"/>
              </w:rPr>
              <w:t>Наружный диаметр</w:t>
            </w:r>
            <w:r w:rsidR="00AF16A8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</w:tc>
      </w:tr>
      <w:tr w:rsidR="00F7427A" w:rsidRPr="008D796A" w14:paraId="57A43D5E" w14:textId="77777777" w:rsidTr="00AC09BF">
        <w:trPr>
          <w:trHeight w:val="318"/>
        </w:trPr>
        <w:tc>
          <w:tcPr>
            <w:tcW w:w="2977" w:type="dxa"/>
            <w:vMerge/>
            <w:tcBorders>
              <w:top w:val="nil"/>
              <w:bottom w:val="double" w:sz="4" w:space="0" w:color="auto"/>
            </w:tcBorders>
            <w:vAlign w:val="center"/>
          </w:tcPr>
          <w:p w14:paraId="4602A9C8" w14:textId="77777777" w:rsidR="00F7427A" w:rsidRPr="008D796A" w:rsidRDefault="00F7427A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bottom w:val="double" w:sz="4" w:space="0" w:color="auto"/>
            </w:tcBorders>
            <w:vAlign w:val="center"/>
          </w:tcPr>
          <w:p w14:paraId="6F3832D9" w14:textId="292AD913" w:rsidR="00F7427A" w:rsidRPr="008D796A" w:rsidRDefault="00F7427A" w:rsidP="00AC09BF">
            <w:pPr>
              <w:pStyle w:val="TableParagraph"/>
              <w:spacing w:before="75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w w:val="105"/>
                <w:sz w:val="18"/>
                <w:szCs w:val="18"/>
              </w:rPr>
              <w:t>мм</w:t>
            </w:r>
            <w:r w:rsidRPr="008D796A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827" w:type="dxa"/>
            <w:tcBorders>
              <w:top w:val="nil"/>
              <w:bottom w:val="double" w:sz="4" w:space="0" w:color="auto"/>
            </w:tcBorders>
            <w:vAlign w:val="center"/>
          </w:tcPr>
          <w:p w14:paraId="5A039CD3" w14:textId="3CF508BF" w:rsidR="00F7427A" w:rsidRPr="008D796A" w:rsidRDefault="00F7427A" w:rsidP="00AC09BF">
            <w:pPr>
              <w:pStyle w:val="TableParagraph"/>
              <w:spacing w:before="75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796A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</w:tr>
      <w:tr w:rsidR="00F7427A" w14:paraId="6F5C1A12" w14:textId="77777777" w:rsidTr="00AC09BF">
        <w:trPr>
          <w:trHeight w:val="304"/>
        </w:trPr>
        <w:tc>
          <w:tcPr>
            <w:tcW w:w="2977" w:type="dxa"/>
            <w:tcBorders>
              <w:top w:val="double" w:sz="4" w:space="0" w:color="auto"/>
            </w:tcBorders>
            <w:vAlign w:val="center"/>
          </w:tcPr>
          <w:p w14:paraId="52D31C82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vAlign w:val="center"/>
          </w:tcPr>
          <w:p w14:paraId="07F98D82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3827" w:type="dxa"/>
            <w:tcBorders>
              <w:top w:val="double" w:sz="4" w:space="0" w:color="auto"/>
            </w:tcBorders>
            <w:vAlign w:val="center"/>
          </w:tcPr>
          <w:p w14:paraId="0BB66562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1,9</w:t>
            </w:r>
          </w:p>
        </w:tc>
      </w:tr>
      <w:tr w:rsidR="00F7427A" w14:paraId="71E4E053" w14:textId="77777777" w:rsidTr="00AC09BF">
        <w:trPr>
          <w:trHeight w:val="301"/>
        </w:trPr>
        <w:tc>
          <w:tcPr>
            <w:tcW w:w="2977" w:type="dxa"/>
            <w:vAlign w:val="center"/>
          </w:tcPr>
          <w:p w14:paraId="3B610A98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10" w:type="dxa"/>
            <w:vAlign w:val="center"/>
          </w:tcPr>
          <w:p w14:paraId="14E02BFC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3827" w:type="dxa"/>
            <w:vAlign w:val="center"/>
          </w:tcPr>
          <w:p w14:paraId="77040FF3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2,2</w:t>
            </w:r>
          </w:p>
        </w:tc>
      </w:tr>
      <w:tr w:rsidR="00F7427A" w14:paraId="139F2F1B" w14:textId="77777777" w:rsidTr="00AC09BF">
        <w:trPr>
          <w:trHeight w:val="304"/>
        </w:trPr>
        <w:tc>
          <w:tcPr>
            <w:tcW w:w="2977" w:type="dxa"/>
            <w:vAlign w:val="center"/>
          </w:tcPr>
          <w:p w14:paraId="747EC483" w14:textId="77777777" w:rsidR="00F7427A" w:rsidRPr="00F7427A" w:rsidRDefault="00F7427A" w:rsidP="00AC09BF">
            <w:pPr>
              <w:pStyle w:val="TableParagraph"/>
              <w:spacing w:before="63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10" w:type="dxa"/>
            <w:vAlign w:val="center"/>
          </w:tcPr>
          <w:p w14:paraId="3E45D93D" w14:textId="77777777" w:rsidR="00F7427A" w:rsidRPr="00F7427A" w:rsidRDefault="00F7427A" w:rsidP="00AC09BF">
            <w:pPr>
              <w:pStyle w:val="TableParagraph"/>
              <w:spacing w:before="63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0,09</w:t>
            </w:r>
          </w:p>
        </w:tc>
        <w:tc>
          <w:tcPr>
            <w:tcW w:w="3827" w:type="dxa"/>
            <w:vAlign w:val="center"/>
          </w:tcPr>
          <w:p w14:paraId="18ABD88C" w14:textId="77777777" w:rsidR="00F7427A" w:rsidRPr="00F7427A" w:rsidRDefault="00F7427A" w:rsidP="00AC09BF">
            <w:pPr>
              <w:pStyle w:val="TableParagraph"/>
              <w:spacing w:before="63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2,2</w:t>
            </w:r>
          </w:p>
        </w:tc>
      </w:tr>
      <w:tr w:rsidR="00F7427A" w14:paraId="3AF1A328" w14:textId="77777777" w:rsidTr="00AC09BF">
        <w:trPr>
          <w:trHeight w:val="304"/>
        </w:trPr>
        <w:tc>
          <w:tcPr>
            <w:tcW w:w="2977" w:type="dxa"/>
            <w:vAlign w:val="center"/>
          </w:tcPr>
          <w:p w14:paraId="5CDED3C8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410" w:type="dxa"/>
            <w:vAlign w:val="center"/>
          </w:tcPr>
          <w:p w14:paraId="6B6F899A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0,08</w:t>
            </w:r>
          </w:p>
        </w:tc>
        <w:tc>
          <w:tcPr>
            <w:tcW w:w="3827" w:type="dxa"/>
            <w:vAlign w:val="center"/>
          </w:tcPr>
          <w:p w14:paraId="30FED301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2,6</w:t>
            </w:r>
          </w:p>
        </w:tc>
      </w:tr>
      <w:tr w:rsidR="00F7427A" w14:paraId="74764E39" w14:textId="77777777" w:rsidTr="00AC09BF">
        <w:trPr>
          <w:trHeight w:val="304"/>
        </w:trPr>
        <w:tc>
          <w:tcPr>
            <w:tcW w:w="2977" w:type="dxa"/>
            <w:vAlign w:val="center"/>
          </w:tcPr>
          <w:p w14:paraId="630D0E8B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10" w:type="dxa"/>
            <w:vAlign w:val="center"/>
          </w:tcPr>
          <w:p w14:paraId="06F3E29C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0,14</w:t>
            </w:r>
          </w:p>
        </w:tc>
        <w:tc>
          <w:tcPr>
            <w:tcW w:w="3827" w:type="dxa"/>
            <w:vAlign w:val="center"/>
          </w:tcPr>
          <w:p w14:paraId="554934AA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2,9</w:t>
            </w:r>
          </w:p>
        </w:tc>
      </w:tr>
      <w:tr w:rsidR="00F7427A" w14:paraId="2E9732EB" w14:textId="77777777" w:rsidTr="00AC09BF">
        <w:trPr>
          <w:trHeight w:val="304"/>
        </w:trPr>
        <w:tc>
          <w:tcPr>
            <w:tcW w:w="2977" w:type="dxa"/>
            <w:vAlign w:val="center"/>
          </w:tcPr>
          <w:p w14:paraId="79A3D332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10" w:type="dxa"/>
            <w:vAlign w:val="center"/>
          </w:tcPr>
          <w:p w14:paraId="1CEA13FC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3827" w:type="dxa"/>
            <w:vAlign w:val="center"/>
          </w:tcPr>
          <w:p w14:paraId="5B0D76E6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3,7</w:t>
            </w:r>
          </w:p>
        </w:tc>
      </w:tr>
      <w:tr w:rsidR="00F7427A" w14:paraId="4C7B2D7F" w14:textId="77777777" w:rsidTr="00AC09BF">
        <w:trPr>
          <w:trHeight w:val="304"/>
        </w:trPr>
        <w:tc>
          <w:tcPr>
            <w:tcW w:w="2977" w:type="dxa"/>
            <w:vAlign w:val="center"/>
          </w:tcPr>
          <w:p w14:paraId="79892148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10" w:type="dxa"/>
            <w:vAlign w:val="center"/>
          </w:tcPr>
          <w:p w14:paraId="1CCEC50A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3827" w:type="dxa"/>
            <w:vAlign w:val="center"/>
          </w:tcPr>
          <w:p w14:paraId="4369CA1A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3,7</w:t>
            </w:r>
          </w:p>
        </w:tc>
      </w:tr>
      <w:tr w:rsidR="00F7427A" w14:paraId="7947FB70" w14:textId="77777777" w:rsidTr="00AC09BF">
        <w:trPr>
          <w:trHeight w:val="304"/>
        </w:trPr>
        <w:tc>
          <w:tcPr>
            <w:tcW w:w="2977" w:type="dxa"/>
            <w:vAlign w:val="center"/>
          </w:tcPr>
          <w:p w14:paraId="2C8D4A1D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10" w:type="dxa"/>
            <w:vAlign w:val="center"/>
          </w:tcPr>
          <w:p w14:paraId="4361005E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3827" w:type="dxa"/>
            <w:vAlign w:val="center"/>
          </w:tcPr>
          <w:p w14:paraId="7B57FB13" w14:textId="77777777" w:rsidR="00F7427A" w:rsidRPr="00F7427A" w:rsidRDefault="00F7427A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427A">
              <w:rPr>
                <w:rFonts w:ascii="Arial" w:hAnsi="Arial" w:cs="Arial"/>
                <w:sz w:val="18"/>
                <w:szCs w:val="18"/>
              </w:rPr>
              <w:t>4,5</w:t>
            </w:r>
          </w:p>
        </w:tc>
      </w:tr>
    </w:tbl>
    <w:p w14:paraId="7AF5E885" w14:textId="34C2AC76" w:rsidR="0047314A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2B5F030F" w14:textId="147FF206" w:rsidR="00E94497" w:rsidRDefault="00E9449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9801A78" w14:textId="5F588D56" w:rsidR="0047314A" w:rsidRPr="000F5AD3" w:rsidRDefault="00E55F5F" w:rsidP="00AC09BF">
      <w:pPr>
        <w:widowControl w:val="0"/>
        <w:spacing w:after="0" w:line="360" w:lineRule="auto"/>
        <w:jc w:val="both"/>
        <w:rPr>
          <w:rFonts w:ascii="Arial" w:hAnsi="Arial" w:cs="Arial"/>
        </w:rPr>
      </w:pPr>
      <w:r w:rsidRPr="000F5AD3">
        <w:rPr>
          <w:rFonts w:ascii="Arial" w:hAnsi="Arial" w:cs="Arial"/>
          <w:spacing w:val="40"/>
        </w:rPr>
        <w:lastRenderedPageBreak/>
        <w:t>Таблица</w:t>
      </w:r>
      <w:r w:rsidRPr="000F5AD3">
        <w:rPr>
          <w:rFonts w:ascii="Arial" w:hAnsi="Arial" w:cs="Arial"/>
        </w:rPr>
        <w:t xml:space="preserve"> G.3 – Усилия при растяжении</w:t>
      </w: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8"/>
        <w:gridCol w:w="1400"/>
        <w:gridCol w:w="10"/>
        <w:gridCol w:w="1425"/>
        <w:gridCol w:w="1559"/>
        <w:gridCol w:w="1559"/>
        <w:gridCol w:w="2137"/>
      </w:tblGrid>
      <w:tr w:rsidR="00E55F5F" w:rsidRPr="009C4433" w14:paraId="686F994A" w14:textId="77777777" w:rsidTr="00AC09BF">
        <w:trPr>
          <w:trHeight w:val="486"/>
        </w:trPr>
        <w:tc>
          <w:tcPr>
            <w:tcW w:w="1408" w:type="dxa"/>
            <w:vMerge w:val="restart"/>
            <w:vAlign w:val="center"/>
          </w:tcPr>
          <w:p w14:paraId="436DE60A" w14:textId="5743511B" w:rsidR="00E55F5F" w:rsidRPr="000F5AD3" w:rsidRDefault="0061473B" w:rsidP="00AC09BF">
            <w:pPr>
              <w:pStyle w:val="TableParagraph"/>
              <w:spacing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AD3">
              <w:rPr>
                <w:rFonts w:ascii="Arial" w:hAnsi="Arial" w:cs="Arial"/>
                <w:sz w:val="18"/>
                <w:szCs w:val="18"/>
              </w:rPr>
              <w:t>Количество проводников</w:t>
            </w:r>
          </w:p>
        </w:tc>
        <w:tc>
          <w:tcPr>
            <w:tcW w:w="1410" w:type="dxa"/>
            <w:gridSpan w:val="2"/>
            <w:tcBorders>
              <w:bottom w:val="nil"/>
            </w:tcBorders>
            <w:vAlign w:val="center"/>
          </w:tcPr>
          <w:p w14:paraId="6A1EE273" w14:textId="6CEB3915" w:rsidR="00E55F5F" w:rsidRPr="00283E3B" w:rsidRDefault="0061473B" w:rsidP="00AC09BF">
            <w:pPr>
              <w:pStyle w:val="TableParagraph"/>
              <w:spacing w:line="360" w:lineRule="auto"/>
              <w:ind w:left="-3" w:firstLine="3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F5AD3">
              <w:rPr>
                <w:rFonts w:ascii="Arial" w:hAnsi="Arial" w:cs="Arial"/>
                <w:sz w:val="18"/>
                <w:szCs w:val="18"/>
              </w:rPr>
              <w:t>Оди</w:t>
            </w:r>
            <w:r w:rsidR="00D101A9" w:rsidRPr="000F5AD3">
              <w:rPr>
                <w:rFonts w:ascii="Arial" w:hAnsi="Arial" w:cs="Arial"/>
                <w:sz w:val="18"/>
                <w:szCs w:val="18"/>
              </w:rPr>
              <w:t>нарное</w:t>
            </w:r>
            <w:r w:rsidRPr="000F5AD3">
              <w:rPr>
                <w:rFonts w:ascii="Arial" w:hAnsi="Arial" w:cs="Arial"/>
                <w:sz w:val="18"/>
                <w:szCs w:val="18"/>
              </w:rPr>
              <w:t xml:space="preserve"> поперечное сечение</w:t>
            </w:r>
            <w:r w:rsidR="00AF16A8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</w:tc>
        <w:tc>
          <w:tcPr>
            <w:tcW w:w="1425" w:type="dxa"/>
            <w:tcBorders>
              <w:bottom w:val="nil"/>
            </w:tcBorders>
            <w:vAlign w:val="center"/>
          </w:tcPr>
          <w:p w14:paraId="3DE2474B" w14:textId="7AC85AF7" w:rsidR="00E55F5F" w:rsidRPr="00283E3B" w:rsidRDefault="0061473B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F5AD3">
              <w:rPr>
                <w:rFonts w:ascii="Arial" w:hAnsi="Arial" w:cs="Arial"/>
                <w:sz w:val="18"/>
                <w:szCs w:val="18"/>
              </w:rPr>
              <w:t>Полное поперечное сечение</w:t>
            </w:r>
            <w:r w:rsidR="00AF16A8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CD5E934" w14:textId="5A5D42CE" w:rsidR="00E55F5F" w:rsidRPr="00AF16A8" w:rsidRDefault="0061473B" w:rsidP="00AC09BF">
            <w:pPr>
              <w:pStyle w:val="TableParagraph"/>
              <w:spacing w:before="63"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F5AD3">
              <w:rPr>
                <w:rFonts w:ascii="Arial" w:hAnsi="Arial" w:cs="Arial"/>
                <w:sz w:val="18"/>
                <w:szCs w:val="18"/>
              </w:rPr>
              <w:t>Предельное значение меди</w:t>
            </w:r>
            <w:r w:rsidR="00AF16A8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5604B61" w14:textId="460AC9E6" w:rsidR="00E55F5F" w:rsidRPr="00AF16A8" w:rsidRDefault="0061473B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F5AD3">
              <w:rPr>
                <w:rFonts w:ascii="Arial" w:hAnsi="Arial" w:cs="Arial"/>
                <w:sz w:val="18"/>
                <w:szCs w:val="18"/>
              </w:rPr>
              <w:t>Расчет усилия растяжения</w:t>
            </w:r>
            <w:r w:rsidR="00AF16A8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</w:tc>
        <w:tc>
          <w:tcPr>
            <w:tcW w:w="2137" w:type="dxa"/>
            <w:tcBorders>
              <w:bottom w:val="nil"/>
            </w:tcBorders>
            <w:vAlign w:val="center"/>
          </w:tcPr>
          <w:p w14:paraId="7A3899C2" w14:textId="6E5E6EA2" w:rsidR="00E55F5F" w:rsidRPr="00AF16A8" w:rsidRDefault="00AD0279" w:rsidP="00AC09BF">
            <w:pPr>
              <w:pStyle w:val="TableParagraph"/>
              <w:spacing w:line="360" w:lineRule="auto"/>
              <w:ind w:left="17" w:right="99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F5AD3">
              <w:rPr>
                <w:rFonts w:ascii="Arial" w:hAnsi="Arial" w:cs="Arial"/>
                <w:sz w:val="18"/>
                <w:szCs w:val="18"/>
              </w:rPr>
              <w:t>Минимальное усилие растяжения</w:t>
            </w:r>
            <w:r w:rsidR="00AF16A8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</w:tc>
      </w:tr>
      <w:tr w:rsidR="00E55F5F" w:rsidRPr="009C4433" w14:paraId="442D8F8B" w14:textId="77777777" w:rsidTr="00AC09BF">
        <w:trPr>
          <w:trHeight w:val="318"/>
        </w:trPr>
        <w:tc>
          <w:tcPr>
            <w:tcW w:w="1408" w:type="dxa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C58A8CA" w14:textId="77777777" w:rsidR="00E55F5F" w:rsidRPr="009C4433" w:rsidRDefault="00E55F5F" w:rsidP="00AC09BF">
            <w:pPr>
              <w:spacing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0" w:type="dxa"/>
            <w:gridSpan w:val="2"/>
            <w:tcBorders>
              <w:top w:val="nil"/>
              <w:bottom w:val="double" w:sz="4" w:space="0" w:color="auto"/>
            </w:tcBorders>
            <w:vAlign w:val="center"/>
          </w:tcPr>
          <w:p w14:paraId="10501F5C" w14:textId="428F6319" w:rsidR="00E55F5F" w:rsidRPr="009C4433" w:rsidRDefault="0061473B" w:rsidP="00AC09BF">
            <w:pPr>
              <w:pStyle w:val="TableParagraph"/>
              <w:spacing w:before="75" w:line="360" w:lineRule="auto"/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4433">
              <w:rPr>
                <w:rFonts w:ascii="Arial" w:hAnsi="Arial" w:cs="Arial"/>
                <w:w w:val="105"/>
                <w:sz w:val="18"/>
                <w:szCs w:val="18"/>
              </w:rPr>
              <w:t>мм</w:t>
            </w:r>
            <w:r w:rsidR="00E55F5F" w:rsidRPr="009C4433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425" w:type="dxa"/>
            <w:tcBorders>
              <w:top w:val="nil"/>
              <w:bottom w:val="double" w:sz="4" w:space="0" w:color="auto"/>
            </w:tcBorders>
            <w:vAlign w:val="center"/>
          </w:tcPr>
          <w:p w14:paraId="6CCFB4F5" w14:textId="120BCD3D" w:rsidR="00E55F5F" w:rsidRPr="009C4433" w:rsidRDefault="0061473B" w:rsidP="00AC09BF">
            <w:pPr>
              <w:pStyle w:val="TableParagraph"/>
              <w:spacing w:before="75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4433">
              <w:rPr>
                <w:rFonts w:ascii="Arial" w:hAnsi="Arial" w:cs="Arial"/>
                <w:w w:val="105"/>
                <w:sz w:val="18"/>
                <w:szCs w:val="18"/>
              </w:rPr>
              <w:t>мм</w:t>
            </w:r>
            <w:r w:rsidR="00E55F5F" w:rsidRPr="009C4433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nil"/>
              <w:bottom w:val="double" w:sz="4" w:space="0" w:color="auto"/>
            </w:tcBorders>
            <w:vAlign w:val="center"/>
          </w:tcPr>
          <w:p w14:paraId="775DFF1B" w14:textId="7F6A237E" w:rsidR="00E55F5F" w:rsidRPr="009C4433" w:rsidRDefault="0061473B" w:rsidP="00AC09BF">
            <w:pPr>
              <w:pStyle w:val="TableParagraph"/>
              <w:spacing w:before="75"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4433">
              <w:rPr>
                <w:rFonts w:ascii="Arial" w:hAnsi="Arial" w:cs="Arial"/>
                <w:w w:val="105"/>
                <w:sz w:val="18"/>
                <w:szCs w:val="18"/>
              </w:rPr>
              <w:t>Н</w:t>
            </w:r>
            <w:r w:rsidR="00E55F5F" w:rsidRPr="009C4433">
              <w:rPr>
                <w:rFonts w:ascii="Arial" w:hAnsi="Arial" w:cs="Arial"/>
                <w:w w:val="105"/>
                <w:sz w:val="18"/>
                <w:szCs w:val="18"/>
              </w:rPr>
              <w:t>/</w:t>
            </w:r>
            <w:r w:rsidRPr="009C4433">
              <w:rPr>
                <w:rFonts w:ascii="Arial" w:hAnsi="Arial" w:cs="Arial"/>
                <w:w w:val="105"/>
                <w:sz w:val="18"/>
                <w:szCs w:val="18"/>
              </w:rPr>
              <w:t>мм</w:t>
            </w:r>
            <w:r w:rsidR="00E55F5F" w:rsidRPr="009C4433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nil"/>
              <w:bottom w:val="double" w:sz="4" w:space="0" w:color="auto"/>
            </w:tcBorders>
            <w:vAlign w:val="center"/>
          </w:tcPr>
          <w:p w14:paraId="6C10A26C" w14:textId="733E5B31" w:rsidR="00E55F5F" w:rsidRPr="009C4433" w:rsidRDefault="0061473B" w:rsidP="00AC09BF">
            <w:pPr>
              <w:pStyle w:val="TableParagraph"/>
              <w:spacing w:before="54" w:line="360" w:lineRule="auto"/>
              <w:ind w:right="-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4433">
              <w:rPr>
                <w:rFonts w:ascii="Arial" w:hAnsi="Arial" w:cs="Arial"/>
                <w:sz w:val="18"/>
                <w:szCs w:val="18"/>
              </w:rPr>
              <w:t>Н</w:t>
            </w:r>
          </w:p>
        </w:tc>
        <w:tc>
          <w:tcPr>
            <w:tcW w:w="2137" w:type="dxa"/>
            <w:tcBorders>
              <w:top w:val="nil"/>
              <w:bottom w:val="double" w:sz="4" w:space="0" w:color="auto"/>
            </w:tcBorders>
            <w:vAlign w:val="center"/>
          </w:tcPr>
          <w:p w14:paraId="5533ED90" w14:textId="10381E6C" w:rsidR="00E55F5F" w:rsidRPr="009C4433" w:rsidRDefault="0061473B" w:rsidP="00AC09BF">
            <w:pPr>
              <w:pStyle w:val="TableParagraph"/>
              <w:spacing w:before="54" w:line="360" w:lineRule="auto"/>
              <w:ind w:left="17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4433">
              <w:rPr>
                <w:rFonts w:ascii="Arial" w:hAnsi="Arial" w:cs="Arial"/>
                <w:sz w:val="18"/>
                <w:szCs w:val="18"/>
              </w:rPr>
              <w:t>Н</w:t>
            </w:r>
          </w:p>
        </w:tc>
      </w:tr>
      <w:tr w:rsidR="00E55F5F" w:rsidRPr="0061473B" w14:paraId="06B26486" w14:textId="77777777" w:rsidTr="00AC09BF">
        <w:trPr>
          <w:trHeight w:val="304"/>
        </w:trPr>
        <w:tc>
          <w:tcPr>
            <w:tcW w:w="1408" w:type="dxa"/>
            <w:tcBorders>
              <w:top w:val="double" w:sz="4" w:space="0" w:color="auto"/>
            </w:tcBorders>
            <w:vAlign w:val="center"/>
          </w:tcPr>
          <w:p w14:paraId="22E8A65B" w14:textId="77777777" w:rsidR="00E55F5F" w:rsidRPr="0061473B" w:rsidRDefault="00E55F5F" w:rsidP="00AC09BF">
            <w:pPr>
              <w:pStyle w:val="TableParagraph"/>
              <w:spacing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10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219E8FDE" w14:textId="77777777" w:rsidR="00E55F5F" w:rsidRPr="0061473B" w:rsidRDefault="00E55F5F" w:rsidP="00AC09BF">
            <w:pPr>
              <w:pStyle w:val="TableParagraph"/>
              <w:spacing w:line="360" w:lineRule="auto"/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0,14</w:t>
            </w:r>
          </w:p>
        </w:tc>
        <w:tc>
          <w:tcPr>
            <w:tcW w:w="1425" w:type="dxa"/>
            <w:tcBorders>
              <w:top w:val="double" w:sz="4" w:space="0" w:color="auto"/>
            </w:tcBorders>
            <w:vAlign w:val="center"/>
          </w:tcPr>
          <w:p w14:paraId="5B01FDA1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0,28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vAlign w:val="center"/>
          </w:tcPr>
          <w:p w14:paraId="16E93550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14:paraId="0BAEEFF8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137" w:type="dxa"/>
            <w:tcBorders>
              <w:top w:val="double" w:sz="4" w:space="0" w:color="auto"/>
            </w:tcBorders>
            <w:vAlign w:val="center"/>
          </w:tcPr>
          <w:p w14:paraId="5138AF85" w14:textId="77777777" w:rsidR="00E55F5F" w:rsidRPr="0061473B" w:rsidRDefault="00E55F5F" w:rsidP="00AC09BF">
            <w:pPr>
              <w:pStyle w:val="TableParagraph"/>
              <w:spacing w:line="360" w:lineRule="auto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28</w:t>
            </w:r>
          </w:p>
        </w:tc>
      </w:tr>
      <w:tr w:rsidR="00E55F5F" w:rsidRPr="0061473B" w14:paraId="135A6F15" w14:textId="77777777" w:rsidTr="00AC09BF">
        <w:trPr>
          <w:trHeight w:val="304"/>
        </w:trPr>
        <w:tc>
          <w:tcPr>
            <w:tcW w:w="1408" w:type="dxa"/>
            <w:vAlign w:val="center"/>
          </w:tcPr>
          <w:p w14:paraId="04C72F0B" w14:textId="77777777" w:rsidR="00E55F5F" w:rsidRPr="0061473B" w:rsidRDefault="00E55F5F" w:rsidP="00AC09BF">
            <w:pPr>
              <w:pStyle w:val="TableParagraph"/>
              <w:spacing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68645B9C" w14:textId="77777777" w:rsidR="00E55F5F" w:rsidRPr="0061473B" w:rsidRDefault="00E55F5F" w:rsidP="00AC09BF">
            <w:pPr>
              <w:spacing w:line="360" w:lineRule="auto"/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6D1B6CBA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0,42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5026FB7A" w14:textId="77777777" w:rsidR="00E55F5F" w:rsidRPr="0061473B" w:rsidRDefault="00E55F5F" w:rsidP="00AC09BF">
            <w:pPr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28A6458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2137" w:type="dxa"/>
            <w:vAlign w:val="center"/>
          </w:tcPr>
          <w:p w14:paraId="12384276" w14:textId="77777777" w:rsidR="00E55F5F" w:rsidRPr="0061473B" w:rsidRDefault="00E55F5F" w:rsidP="00AC09BF">
            <w:pPr>
              <w:pStyle w:val="TableParagraph"/>
              <w:spacing w:line="360" w:lineRule="auto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42</w:t>
            </w:r>
          </w:p>
        </w:tc>
      </w:tr>
      <w:tr w:rsidR="00E55F5F" w:rsidRPr="0061473B" w14:paraId="017CAF1F" w14:textId="77777777" w:rsidTr="00AC09BF">
        <w:trPr>
          <w:trHeight w:val="302"/>
        </w:trPr>
        <w:tc>
          <w:tcPr>
            <w:tcW w:w="1408" w:type="dxa"/>
            <w:vAlign w:val="center"/>
          </w:tcPr>
          <w:p w14:paraId="0F642451" w14:textId="77777777" w:rsidR="00E55F5F" w:rsidRPr="0061473B" w:rsidRDefault="00E55F5F" w:rsidP="00AC09BF">
            <w:pPr>
              <w:pStyle w:val="TableParagraph"/>
              <w:spacing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0FD1E6EF" w14:textId="77777777" w:rsidR="00E55F5F" w:rsidRPr="0061473B" w:rsidRDefault="00E55F5F" w:rsidP="00AC09BF">
            <w:pPr>
              <w:spacing w:line="360" w:lineRule="auto"/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02951873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0,56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2CD79B0B" w14:textId="77777777" w:rsidR="00E55F5F" w:rsidRPr="0061473B" w:rsidRDefault="00E55F5F" w:rsidP="00AC09BF">
            <w:pPr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663AF5E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2137" w:type="dxa"/>
            <w:vAlign w:val="center"/>
          </w:tcPr>
          <w:p w14:paraId="194B86BD" w14:textId="77777777" w:rsidR="00E55F5F" w:rsidRPr="0061473B" w:rsidRDefault="00E55F5F" w:rsidP="00AC09BF">
            <w:pPr>
              <w:pStyle w:val="TableParagraph"/>
              <w:spacing w:line="360" w:lineRule="auto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56</w:t>
            </w:r>
          </w:p>
        </w:tc>
      </w:tr>
      <w:tr w:rsidR="00E55F5F" w:rsidRPr="0061473B" w14:paraId="373ECAAC" w14:textId="77777777" w:rsidTr="00AC09BF">
        <w:trPr>
          <w:trHeight w:val="328"/>
        </w:trPr>
        <w:tc>
          <w:tcPr>
            <w:tcW w:w="1408" w:type="dxa"/>
            <w:vAlign w:val="center"/>
          </w:tcPr>
          <w:p w14:paraId="2756DD0E" w14:textId="77777777" w:rsidR="00E55F5F" w:rsidRPr="0061473B" w:rsidRDefault="00E55F5F" w:rsidP="00AC09BF">
            <w:pPr>
              <w:pStyle w:val="TableParagraph"/>
              <w:spacing w:before="63"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4A6B1CAE" w14:textId="77777777" w:rsidR="00E55F5F" w:rsidRPr="0061473B" w:rsidRDefault="00E55F5F" w:rsidP="00AC09BF">
            <w:pPr>
              <w:spacing w:line="360" w:lineRule="auto"/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0A382634" w14:textId="77777777" w:rsidR="00E55F5F" w:rsidRPr="0061473B" w:rsidRDefault="00E55F5F" w:rsidP="00AC09BF">
            <w:pPr>
              <w:pStyle w:val="TableParagraph"/>
              <w:spacing w:before="63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1,68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271E52BD" w14:textId="77777777" w:rsidR="00E55F5F" w:rsidRPr="0061473B" w:rsidRDefault="00E55F5F" w:rsidP="00AC09BF">
            <w:pPr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5158D8D4" w14:textId="77777777" w:rsidR="00E55F5F" w:rsidRPr="0061473B" w:rsidRDefault="00E55F5F" w:rsidP="00AC09BF">
            <w:pPr>
              <w:pStyle w:val="TableParagraph"/>
              <w:spacing w:before="63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168</w:t>
            </w:r>
          </w:p>
        </w:tc>
        <w:tc>
          <w:tcPr>
            <w:tcW w:w="2137" w:type="dxa"/>
            <w:vAlign w:val="center"/>
          </w:tcPr>
          <w:p w14:paraId="58831162" w14:textId="77777777" w:rsidR="00E55F5F" w:rsidRPr="0061473B" w:rsidRDefault="00E55F5F" w:rsidP="00AC09BF">
            <w:pPr>
              <w:pStyle w:val="TableParagraph"/>
              <w:spacing w:before="85" w:line="360" w:lineRule="auto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224CAE25" w14:textId="77777777" w:rsidTr="00AC09BF">
        <w:trPr>
          <w:trHeight w:val="302"/>
        </w:trPr>
        <w:tc>
          <w:tcPr>
            <w:tcW w:w="1408" w:type="dxa"/>
            <w:vAlign w:val="center"/>
          </w:tcPr>
          <w:p w14:paraId="7EF1FBCD" w14:textId="77777777" w:rsidR="00E55F5F" w:rsidRPr="0061473B" w:rsidRDefault="00E55F5F" w:rsidP="00AC09BF">
            <w:pPr>
              <w:pStyle w:val="TableParagraph"/>
              <w:spacing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10" w:type="dxa"/>
            <w:gridSpan w:val="2"/>
            <w:vMerge w:val="restart"/>
            <w:vAlign w:val="center"/>
          </w:tcPr>
          <w:p w14:paraId="1234BD74" w14:textId="77777777" w:rsidR="00E55F5F" w:rsidRPr="0061473B" w:rsidRDefault="00E55F5F" w:rsidP="00AC09BF">
            <w:pPr>
              <w:pStyle w:val="TableParagraph"/>
              <w:spacing w:line="360" w:lineRule="auto"/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0,18</w:t>
            </w:r>
          </w:p>
        </w:tc>
        <w:tc>
          <w:tcPr>
            <w:tcW w:w="1425" w:type="dxa"/>
            <w:vAlign w:val="center"/>
          </w:tcPr>
          <w:p w14:paraId="0C54D240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0,36</w:t>
            </w:r>
          </w:p>
        </w:tc>
        <w:tc>
          <w:tcPr>
            <w:tcW w:w="1559" w:type="dxa"/>
            <w:vMerge w:val="restart"/>
            <w:vAlign w:val="center"/>
          </w:tcPr>
          <w:p w14:paraId="2D1479D0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14:paraId="0591EA5F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2137" w:type="dxa"/>
            <w:vAlign w:val="center"/>
          </w:tcPr>
          <w:p w14:paraId="49D8EEC4" w14:textId="77777777" w:rsidR="00E55F5F" w:rsidRPr="0061473B" w:rsidRDefault="00E55F5F" w:rsidP="00AC09BF">
            <w:pPr>
              <w:pStyle w:val="TableParagraph"/>
              <w:spacing w:line="360" w:lineRule="auto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36</w:t>
            </w:r>
          </w:p>
        </w:tc>
      </w:tr>
      <w:tr w:rsidR="00E55F5F" w:rsidRPr="0061473B" w14:paraId="1EA3AA9A" w14:textId="77777777" w:rsidTr="00AC09BF">
        <w:trPr>
          <w:trHeight w:val="304"/>
        </w:trPr>
        <w:tc>
          <w:tcPr>
            <w:tcW w:w="1408" w:type="dxa"/>
            <w:vAlign w:val="center"/>
          </w:tcPr>
          <w:p w14:paraId="72C18C38" w14:textId="77777777" w:rsidR="00E55F5F" w:rsidRPr="0061473B" w:rsidRDefault="00E55F5F" w:rsidP="00AC09BF">
            <w:pPr>
              <w:pStyle w:val="TableParagraph"/>
              <w:spacing w:before="63"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062D24D4" w14:textId="77777777" w:rsidR="00E55F5F" w:rsidRPr="0061473B" w:rsidRDefault="00E55F5F" w:rsidP="00AC09BF">
            <w:pPr>
              <w:spacing w:line="360" w:lineRule="auto"/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0CEA7C76" w14:textId="77777777" w:rsidR="00E55F5F" w:rsidRPr="0061473B" w:rsidRDefault="00E55F5F" w:rsidP="00AC09BF">
            <w:pPr>
              <w:pStyle w:val="TableParagraph"/>
              <w:spacing w:before="63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0,54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1AB56B20" w14:textId="77777777" w:rsidR="00E55F5F" w:rsidRPr="0061473B" w:rsidRDefault="00E55F5F" w:rsidP="00AC09BF">
            <w:pPr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CDB5D34" w14:textId="77777777" w:rsidR="00E55F5F" w:rsidRPr="0061473B" w:rsidRDefault="00E55F5F" w:rsidP="00AC09BF">
            <w:pPr>
              <w:pStyle w:val="TableParagraph"/>
              <w:spacing w:before="63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2137" w:type="dxa"/>
            <w:vAlign w:val="center"/>
          </w:tcPr>
          <w:p w14:paraId="46935EAB" w14:textId="77777777" w:rsidR="00E55F5F" w:rsidRPr="0061473B" w:rsidRDefault="00E55F5F" w:rsidP="00AC09BF">
            <w:pPr>
              <w:pStyle w:val="TableParagraph"/>
              <w:spacing w:before="63" w:line="360" w:lineRule="auto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54</w:t>
            </w:r>
          </w:p>
        </w:tc>
      </w:tr>
      <w:tr w:rsidR="00E55F5F" w:rsidRPr="0061473B" w14:paraId="1DDC1E1A" w14:textId="77777777" w:rsidTr="00AC09BF">
        <w:trPr>
          <w:trHeight w:val="304"/>
        </w:trPr>
        <w:tc>
          <w:tcPr>
            <w:tcW w:w="1408" w:type="dxa"/>
            <w:vAlign w:val="center"/>
          </w:tcPr>
          <w:p w14:paraId="07D49FAE" w14:textId="77777777" w:rsidR="00E55F5F" w:rsidRPr="0061473B" w:rsidRDefault="00E55F5F" w:rsidP="00AC09BF">
            <w:pPr>
              <w:pStyle w:val="TableParagraph"/>
              <w:spacing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02FE7F80" w14:textId="77777777" w:rsidR="00E55F5F" w:rsidRPr="0061473B" w:rsidRDefault="00E55F5F" w:rsidP="00AC09BF">
            <w:pPr>
              <w:spacing w:line="360" w:lineRule="auto"/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786E0832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0,72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303D56EF" w14:textId="77777777" w:rsidR="00E55F5F" w:rsidRPr="0061473B" w:rsidRDefault="00E55F5F" w:rsidP="00AC09BF">
            <w:pPr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C3CE777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2137" w:type="dxa"/>
            <w:vAlign w:val="center"/>
          </w:tcPr>
          <w:p w14:paraId="07889581" w14:textId="77777777" w:rsidR="00E55F5F" w:rsidRPr="0061473B" w:rsidRDefault="00E55F5F" w:rsidP="00AC09BF">
            <w:pPr>
              <w:pStyle w:val="TableParagraph"/>
              <w:spacing w:line="360" w:lineRule="auto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72</w:t>
            </w:r>
          </w:p>
        </w:tc>
      </w:tr>
      <w:tr w:rsidR="00E55F5F" w:rsidRPr="0061473B" w14:paraId="5D121827" w14:textId="77777777" w:rsidTr="00AC09BF">
        <w:trPr>
          <w:trHeight w:val="326"/>
        </w:trPr>
        <w:tc>
          <w:tcPr>
            <w:tcW w:w="1408" w:type="dxa"/>
            <w:vAlign w:val="center"/>
          </w:tcPr>
          <w:p w14:paraId="207B93AE" w14:textId="77777777" w:rsidR="00E55F5F" w:rsidRPr="0061473B" w:rsidRDefault="00E55F5F" w:rsidP="00AC09BF">
            <w:pPr>
              <w:pStyle w:val="TableParagraph"/>
              <w:spacing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3FDD3195" w14:textId="77777777" w:rsidR="00E55F5F" w:rsidRPr="0061473B" w:rsidRDefault="00E55F5F" w:rsidP="00AC09BF">
            <w:pPr>
              <w:spacing w:line="360" w:lineRule="auto"/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23C403E3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1,44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31D5DE61" w14:textId="77777777" w:rsidR="00E55F5F" w:rsidRPr="0061473B" w:rsidRDefault="00E55F5F" w:rsidP="00AC09BF">
            <w:pPr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4C0EA94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2137" w:type="dxa"/>
            <w:vAlign w:val="center"/>
          </w:tcPr>
          <w:p w14:paraId="27F42A93" w14:textId="77777777" w:rsidR="00E55F5F" w:rsidRPr="0061473B" w:rsidRDefault="00E55F5F" w:rsidP="00AC09BF">
            <w:pPr>
              <w:pStyle w:val="TableParagraph"/>
              <w:spacing w:before="82" w:line="360" w:lineRule="auto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r w:rsidRPr="0061473B">
              <w:rPr>
                <w:rFonts w:ascii="Arial" w:hAnsi="Arial" w:cs="Arial"/>
                <w:sz w:val="18"/>
                <w:szCs w:val="18"/>
              </w:rPr>
              <w:t>/144</w:t>
            </w:r>
          </w:p>
        </w:tc>
      </w:tr>
      <w:tr w:rsidR="00E55F5F" w:rsidRPr="0061473B" w14:paraId="2E8D6219" w14:textId="77777777" w:rsidTr="00AC09BF">
        <w:trPr>
          <w:trHeight w:val="304"/>
        </w:trPr>
        <w:tc>
          <w:tcPr>
            <w:tcW w:w="1408" w:type="dxa"/>
            <w:vAlign w:val="center"/>
          </w:tcPr>
          <w:p w14:paraId="1A356657" w14:textId="77777777" w:rsidR="00E55F5F" w:rsidRPr="0061473B" w:rsidRDefault="00E55F5F" w:rsidP="00AC09BF">
            <w:pPr>
              <w:pStyle w:val="TableParagraph"/>
              <w:spacing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10" w:type="dxa"/>
            <w:gridSpan w:val="2"/>
            <w:vMerge w:val="restart"/>
            <w:vAlign w:val="center"/>
          </w:tcPr>
          <w:p w14:paraId="6A1483B4" w14:textId="77777777" w:rsidR="00E55F5F" w:rsidRPr="0061473B" w:rsidRDefault="00E55F5F" w:rsidP="00AC09BF">
            <w:pPr>
              <w:pStyle w:val="TableParagraph"/>
              <w:spacing w:line="360" w:lineRule="auto"/>
              <w:ind w:left="-3" w:firstLine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0,20</w:t>
            </w:r>
          </w:p>
        </w:tc>
        <w:tc>
          <w:tcPr>
            <w:tcW w:w="1425" w:type="dxa"/>
            <w:vAlign w:val="center"/>
          </w:tcPr>
          <w:p w14:paraId="300D6F40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0,40</w:t>
            </w:r>
          </w:p>
        </w:tc>
        <w:tc>
          <w:tcPr>
            <w:tcW w:w="1559" w:type="dxa"/>
            <w:vMerge w:val="restart"/>
            <w:vAlign w:val="center"/>
          </w:tcPr>
          <w:p w14:paraId="71086456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14:paraId="69FE2396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2137" w:type="dxa"/>
            <w:vAlign w:val="center"/>
          </w:tcPr>
          <w:p w14:paraId="55A82482" w14:textId="77777777" w:rsidR="00E55F5F" w:rsidRPr="0061473B" w:rsidRDefault="00E55F5F" w:rsidP="00AC09BF">
            <w:pPr>
              <w:pStyle w:val="TableParagraph"/>
              <w:spacing w:line="360" w:lineRule="auto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E55F5F" w:rsidRPr="0061473B" w14:paraId="393F3246" w14:textId="77777777" w:rsidTr="00AC09BF">
        <w:trPr>
          <w:trHeight w:val="304"/>
        </w:trPr>
        <w:tc>
          <w:tcPr>
            <w:tcW w:w="1408" w:type="dxa"/>
            <w:vAlign w:val="center"/>
          </w:tcPr>
          <w:p w14:paraId="00F92EE1" w14:textId="77777777" w:rsidR="00E55F5F" w:rsidRPr="0061473B" w:rsidRDefault="00E55F5F" w:rsidP="00AC09BF">
            <w:pPr>
              <w:pStyle w:val="TableParagraph"/>
              <w:spacing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72882063" w14:textId="77777777" w:rsidR="00E55F5F" w:rsidRPr="0061473B" w:rsidRDefault="00E55F5F" w:rsidP="00AC09B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6B4F6E13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0,60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613EBADF" w14:textId="77777777" w:rsidR="00E55F5F" w:rsidRPr="0061473B" w:rsidRDefault="00E55F5F" w:rsidP="00AC09B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E93F379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2137" w:type="dxa"/>
            <w:vAlign w:val="center"/>
          </w:tcPr>
          <w:p w14:paraId="4CF04977" w14:textId="77777777" w:rsidR="00E55F5F" w:rsidRPr="0061473B" w:rsidRDefault="00E55F5F" w:rsidP="00AC09BF">
            <w:pPr>
              <w:pStyle w:val="TableParagraph"/>
              <w:spacing w:line="360" w:lineRule="auto"/>
              <w:ind w:left="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E55F5F" w:rsidRPr="0061473B" w14:paraId="6EB8CACD" w14:textId="77777777" w:rsidTr="00AC09BF">
        <w:trPr>
          <w:trHeight w:val="304"/>
        </w:trPr>
        <w:tc>
          <w:tcPr>
            <w:tcW w:w="1408" w:type="dxa"/>
            <w:tcBorders>
              <w:top w:val="single" w:sz="4" w:space="0" w:color="auto"/>
            </w:tcBorders>
            <w:vAlign w:val="center"/>
          </w:tcPr>
          <w:p w14:paraId="48786B51" w14:textId="77777777" w:rsidR="00E55F5F" w:rsidRPr="0061473B" w:rsidRDefault="00E55F5F" w:rsidP="00AC09BF">
            <w:pPr>
              <w:pStyle w:val="TableParagraph"/>
              <w:spacing w:line="360" w:lineRule="auto"/>
              <w:ind w:firstLine="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0" w:type="dxa"/>
            <w:gridSpan w:val="2"/>
            <w:vMerge/>
            <w:tcBorders>
              <w:top w:val="single" w:sz="4" w:space="0" w:color="auto"/>
            </w:tcBorders>
            <w:vAlign w:val="center"/>
          </w:tcPr>
          <w:p w14:paraId="4EB9CBA1" w14:textId="77777777" w:rsidR="00E55F5F" w:rsidRPr="0061473B" w:rsidRDefault="00E55F5F" w:rsidP="00AC09B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4" w:space="0" w:color="auto"/>
            </w:tcBorders>
            <w:vAlign w:val="center"/>
          </w:tcPr>
          <w:p w14:paraId="48C5CB16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0,80</w:t>
            </w:r>
          </w:p>
        </w:tc>
        <w:tc>
          <w:tcPr>
            <w:tcW w:w="1559" w:type="dxa"/>
            <w:vMerge/>
            <w:tcBorders>
              <w:top w:val="single" w:sz="4" w:space="0" w:color="auto"/>
            </w:tcBorders>
            <w:vAlign w:val="center"/>
          </w:tcPr>
          <w:p w14:paraId="670CDE89" w14:textId="77777777" w:rsidR="00E55F5F" w:rsidRPr="0061473B" w:rsidRDefault="00E55F5F" w:rsidP="00AC09B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3C21BE9" w14:textId="77777777" w:rsidR="00E55F5F" w:rsidRPr="0061473B" w:rsidRDefault="00E55F5F" w:rsidP="00AC09BF">
            <w:pPr>
              <w:pStyle w:val="TableParagraph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2137" w:type="dxa"/>
            <w:tcBorders>
              <w:top w:val="single" w:sz="4" w:space="0" w:color="auto"/>
            </w:tcBorders>
            <w:vAlign w:val="center"/>
          </w:tcPr>
          <w:p w14:paraId="78B5BA4B" w14:textId="77777777" w:rsidR="00E55F5F" w:rsidRPr="0061473B" w:rsidRDefault="00E55F5F" w:rsidP="00AC09BF">
            <w:pPr>
              <w:pStyle w:val="TableParagraph"/>
              <w:spacing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80</w:t>
            </w:r>
          </w:p>
        </w:tc>
      </w:tr>
      <w:tr w:rsidR="00E55F5F" w:rsidRPr="0061473B" w14:paraId="29A65EE7" w14:textId="77777777" w:rsidTr="00AC09BF">
        <w:trPr>
          <w:trHeight w:val="304"/>
        </w:trPr>
        <w:tc>
          <w:tcPr>
            <w:tcW w:w="1408" w:type="dxa"/>
            <w:vAlign w:val="center"/>
          </w:tcPr>
          <w:p w14:paraId="4249088B" w14:textId="77777777" w:rsidR="00E55F5F" w:rsidRPr="0061473B" w:rsidRDefault="00E55F5F" w:rsidP="00AC09BF">
            <w:pPr>
              <w:pStyle w:val="TableParagraph"/>
              <w:spacing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0" w:type="dxa"/>
            <w:gridSpan w:val="2"/>
            <w:vMerge w:val="restart"/>
            <w:vAlign w:val="center"/>
          </w:tcPr>
          <w:p w14:paraId="4B1F69D7" w14:textId="77777777" w:rsidR="00E55F5F" w:rsidRPr="0061473B" w:rsidRDefault="00E55F5F" w:rsidP="00AC09BF">
            <w:pPr>
              <w:pStyle w:val="TableParagraph"/>
              <w:spacing w:before="1" w:line="360" w:lineRule="auto"/>
              <w:ind w:left="1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0,25</w:t>
            </w:r>
          </w:p>
        </w:tc>
        <w:tc>
          <w:tcPr>
            <w:tcW w:w="1425" w:type="dxa"/>
            <w:vAlign w:val="center"/>
          </w:tcPr>
          <w:p w14:paraId="0F2C4B2E" w14:textId="77777777" w:rsidR="00E55F5F" w:rsidRPr="0061473B" w:rsidRDefault="00E55F5F" w:rsidP="00AC09BF">
            <w:pPr>
              <w:pStyle w:val="TableParagraph"/>
              <w:spacing w:line="360" w:lineRule="auto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0,75</w:t>
            </w:r>
          </w:p>
        </w:tc>
        <w:tc>
          <w:tcPr>
            <w:tcW w:w="1559" w:type="dxa"/>
            <w:vMerge w:val="restart"/>
            <w:vAlign w:val="center"/>
          </w:tcPr>
          <w:p w14:paraId="526BAE0C" w14:textId="77777777" w:rsidR="00E55F5F" w:rsidRPr="0061473B" w:rsidRDefault="00E55F5F" w:rsidP="00AC09BF">
            <w:pPr>
              <w:pStyle w:val="TableParagraph"/>
              <w:spacing w:before="1" w:line="360" w:lineRule="auto"/>
              <w:ind w:left="1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14:paraId="0800DB87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2137" w:type="dxa"/>
            <w:vAlign w:val="center"/>
          </w:tcPr>
          <w:p w14:paraId="23F2835D" w14:textId="77777777" w:rsidR="00E55F5F" w:rsidRPr="0061473B" w:rsidRDefault="00E55F5F" w:rsidP="00AC09BF">
            <w:pPr>
              <w:pStyle w:val="TableParagraph"/>
              <w:spacing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75</w:t>
            </w:r>
          </w:p>
        </w:tc>
      </w:tr>
      <w:tr w:rsidR="00E55F5F" w:rsidRPr="0061473B" w14:paraId="37CD73D2" w14:textId="77777777" w:rsidTr="00AC09BF">
        <w:trPr>
          <w:trHeight w:val="325"/>
        </w:trPr>
        <w:tc>
          <w:tcPr>
            <w:tcW w:w="1408" w:type="dxa"/>
            <w:vAlign w:val="center"/>
          </w:tcPr>
          <w:p w14:paraId="6E938EC5" w14:textId="77777777" w:rsidR="00E55F5F" w:rsidRPr="0061473B" w:rsidRDefault="00E55F5F" w:rsidP="00AC09BF">
            <w:pPr>
              <w:pStyle w:val="TableParagraph"/>
              <w:spacing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2DD90704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79EEEA35" w14:textId="77777777" w:rsidR="00E55F5F" w:rsidRPr="0061473B" w:rsidRDefault="00E55F5F" w:rsidP="00AC09BF">
            <w:pPr>
              <w:pStyle w:val="TableParagraph"/>
              <w:spacing w:line="360" w:lineRule="auto"/>
              <w:ind w:left="1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5D9BF793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375BA36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2137" w:type="dxa"/>
            <w:vAlign w:val="center"/>
          </w:tcPr>
          <w:p w14:paraId="16759478" w14:textId="77777777" w:rsidR="00E55F5F" w:rsidRPr="0061473B" w:rsidRDefault="00E55F5F" w:rsidP="00AC09BF">
            <w:pPr>
              <w:pStyle w:val="TableParagraph"/>
              <w:spacing w:before="82"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sz w:val="18"/>
                <w:szCs w:val="18"/>
              </w:rPr>
              <w:t>/100</w:t>
            </w:r>
          </w:p>
        </w:tc>
      </w:tr>
      <w:tr w:rsidR="00E55F5F" w:rsidRPr="0061473B" w14:paraId="2DE9ED1E" w14:textId="77777777" w:rsidTr="00AC09BF">
        <w:trPr>
          <w:trHeight w:val="326"/>
        </w:trPr>
        <w:tc>
          <w:tcPr>
            <w:tcW w:w="1408" w:type="dxa"/>
            <w:vAlign w:val="center"/>
          </w:tcPr>
          <w:p w14:paraId="5FE109EB" w14:textId="77777777" w:rsidR="00E55F5F" w:rsidRPr="0061473B" w:rsidRDefault="00E55F5F" w:rsidP="00AC09BF">
            <w:pPr>
              <w:pStyle w:val="TableParagraph"/>
              <w:spacing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574652EA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3FE7ACFB" w14:textId="77777777" w:rsidR="00E55F5F" w:rsidRPr="0061473B" w:rsidRDefault="00E55F5F" w:rsidP="00AC09BF">
            <w:pPr>
              <w:pStyle w:val="TableParagraph"/>
              <w:spacing w:line="360" w:lineRule="auto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1,25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35E3E816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34B51BD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2137" w:type="dxa"/>
            <w:vAlign w:val="center"/>
          </w:tcPr>
          <w:p w14:paraId="7B8B668B" w14:textId="77777777" w:rsidR="00E55F5F" w:rsidRPr="0061473B" w:rsidRDefault="00E55F5F" w:rsidP="00AC09BF">
            <w:pPr>
              <w:pStyle w:val="TableParagraph"/>
              <w:spacing w:before="82"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sz w:val="18"/>
                <w:szCs w:val="18"/>
              </w:rPr>
              <w:t>/125</w:t>
            </w:r>
          </w:p>
        </w:tc>
      </w:tr>
      <w:tr w:rsidR="00E55F5F" w:rsidRPr="0061473B" w14:paraId="1A93454D" w14:textId="77777777" w:rsidTr="00AC09BF">
        <w:trPr>
          <w:trHeight w:val="326"/>
        </w:trPr>
        <w:tc>
          <w:tcPr>
            <w:tcW w:w="1408" w:type="dxa"/>
            <w:vAlign w:val="center"/>
          </w:tcPr>
          <w:p w14:paraId="023A63CE" w14:textId="77777777" w:rsidR="00E55F5F" w:rsidRPr="0061473B" w:rsidRDefault="00E55F5F" w:rsidP="00AC09BF">
            <w:pPr>
              <w:pStyle w:val="TableParagraph"/>
              <w:spacing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15138964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298A739C" w14:textId="77777777" w:rsidR="00E55F5F" w:rsidRPr="0061473B" w:rsidRDefault="00E55F5F" w:rsidP="00AC09BF">
            <w:pPr>
              <w:pStyle w:val="TableParagraph"/>
              <w:spacing w:line="360" w:lineRule="auto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1,75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3F81ED95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68432A9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175</w:t>
            </w:r>
          </w:p>
        </w:tc>
        <w:tc>
          <w:tcPr>
            <w:tcW w:w="2137" w:type="dxa"/>
            <w:vAlign w:val="center"/>
          </w:tcPr>
          <w:p w14:paraId="48986CD0" w14:textId="77777777" w:rsidR="00E55F5F" w:rsidRPr="0061473B" w:rsidRDefault="00E55F5F" w:rsidP="00AC09BF">
            <w:pPr>
              <w:pStyle w:val="TableParagraph"/>
              <w:spacing w:before="82"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6AE833AC" w14:textId="77777777" w:rsidTr="00AC09BF">
        <w:trPr>
          <w:trHeight w:val="325"/>
        </w:trPr>
        <w:tc>
          <w:tcPr>
            <w:tcW w:w="1408" w:type="dxa"/>
            <w:vAlign w:val="center"/>
          </w:tcPr>
          <w:p w14:paraId="1ED6575E" w14:textId="77777777" w:rsidR="00E55F5F" w:rsidRPr="0061473B" w:rsidRDefault="00E55F5F" w:rsidP="00AC09BF">
            <w:pPr>
              <w:pStyle w:val="TableParagraph"/>
              <w:spacing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1FE27410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4D8B4528" w14:textId="77777777" w:rsidR="00E55F5F" w:rsidRPr="0061473B" w:rsidRDefault="00E55F5F" w:rsidP="00AC09BF">
            <w:pPr>
              <w:pStyle w:val="TableParagraph"/>
              <w:spacing w:line="360" w:lineRule="auto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2,00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72E8E3F9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B7EBC7E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2137" w:type="dxa"/>
            <w:vAlign w:val="center"/>
          </w:tcPr>
          <w:p w14:paraId="7812237C" w14:textId="77777777" w:rsidR="00E55F5F" w:rsidRPr="0061473B" w:rsidRDefault="00E55F5F" w:rsidP="00AC09BF">
            <w:pPr>
              <w:pStyle w:val="TableParagraph"/>
              <w:spacing w:before="82"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432050D2" w14:textId="77777777" w:rsidTr="00AC09BF">
        <w:trPr>
          <w:trHeight w:val="328"/>
        </w:trPr>
        <w:tc>
          <w:tcPr>
            <w:tcW w:w="1408" w:type="dxa"/>
            <w:vAlign w:val="center"/>
          </w:tcPr>
          <w:p w14:paraId="69132F6A" w14:textId="77777777" w:rsidR="00E55F5F" w:rsidRPr="0061473B" w:rsidRDefault="00E55F5F" w:rsidP="00AC09BF">
            <w:pPr>
              <w:pStyle w:val="TableParagraph"/>
              <w:spacing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0" w:type="dxa"/>
            <w:gridSpan w:val="2"/>
            <w:vMerge w:val="restart"/>
            <w:vAlign w:val="center"/>
          </w:tcPr>
          <w:p w14:paraId="7A271802" w14:textId="77777777" w:rsidR="00E55F5F" w:rsidRPr="0061473B" w:rsidRDefault="00E55F5F" w:rsidP="00AC09BF">
            <w:pPr>
              <w:pStyle w:val="TableParagraph"/>
              <w:spacing w:line="360" w:lineRule="auto"/>
              <w:ind w:left="1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0,34</w:t>
            </w:r>
          </w:p>
        </w:tc>
        <w:tc>
          <w:tcPr>
            <w:tcW w:w="1425" w:type="dxa"/>
            <w:vAlign w:val="center"/>
          </w:tcPr>
          <w:p w14:paraId="48D0FA97" w14:textId="77777777" w:rsidR="00E55F5F" w:rsidRPr="0061473B" w:rsidRDefault="00E55F5F" w:rsidP="00AC09BF">
            <w:pPr>
              <w:pStyle w:val="TableParagraph"/>
              <w:spacing w:line="360" w:lineRule="auto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1,02</w:t>
            </w:r>
          </w:p>
        </w:tc>
        <w:tc>
          <w:tcPr>
            <w:tcW w:w="1559" w:type="dxa"/>
            <w:vMerge w:val="restart"/>
            <w:vAlign w:val="center"/>
          </w:tcPr>
          <w:p w14:paraId="6D697228" w14:textId="77777777" w:rsidR="00E55F5F" w:rsidRPr="0061473B" w:rsidRDefault="00E55F5F" w:rsidP="00AC09BF">
            <w:pPr>
              <w:pStyle w:val="TableParagraph"/>
              <w:spacing w:line="360" w:lineRule="auto"/>
              <w:ind w:left="1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14:paraId="014D4E4A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2137" w:type="dxa"/>
            <w:vAlign w:val="center"/>
          </w:tcPr>
          <w:p w14:paraId="0DC113C6" w14:textId="77777777" w:rsidR="00E55F5F" w:rsidRPr="0061473B" w:rsidRDefault="00E55F5F" w:rsidP="00AC09BF">
            <w:pPr>
              <w:pStyle w:val="TableParagraph"/>
              <w:spacing w:before="82" w:line="360" w:lineRule="auto"/>
              <w:ind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sz w:val="18"/>
                <w:szCs w:val="18"/>
              </w:rPr>
              <w:t>/102</w:t>
            </w:r>
          </w:p>
        </w:tc>
      </w:tr>
      <w:tr w:rsidR="00E55F5F" w:rsidRPr="0061473B" w14:paraId="5FF74969" w14:textId="77777777" w:rsidTr="00AC09BF">
        <w:trPr>
          <w:trHeight w:val="326"/>
        </w:trPr>
        <w:tc>
          <w:tcPr>
            <w:tcW w:w="1408" w:type="dxa"/>
            <w:vAlign w:val="center"/>
          </w:tcPr>
          <w:p w14:paraId="49C96EFA" w14:textId="77777777" w:rsidR="00E55F5F" w:rsidRPr="0061473B" w:rsidRDefault="00E55F5F" w:rsidP="00AC09BF">
            <w:pPr>
              <w:pStyle w:val="TableParagraph"/>
              <w:spacing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4FB35784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2E3155F8" w14:textId="77777777" w:rsidR="00E55F5F" w:rsidRPr="0061473B" w:rsidRDefault="00E55F5F" w:rsidP="00AC09BF">
            <w:pPr>
              <w:pStyle w:val="TableParagraph"/>
              <w:spacing w:line="360" w:lineRule="auto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1,36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35BBDDF7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33F2287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2137" w:type="dxa"/>
            <w:vAlign w:val="center"/>
          </w:tcPr>
          <w:p w14:paraId="281C47B2" w14:textId="77777777" w:rsidR="00E55F5F" w:rsidRPr="0061473B" w:rsidRDefault="00E55F5F" w:rsidP="00AC09BF">
            <w:pPr>
              <w:pStyle w:val="TableParagraph"/>
              <w:spacing w:before="82"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sz w:val="18"/>
                <w:szCs w:val="18"/>
              </w:rPr>
              <w:t>/136</w:t>
            </w:r>
          </w:p>
        </w:tc>
      </w:tr>
      <w:tr w:rsidR="00E55F5F" w:rsidRPr="0061473B" w14:paraId="65DF63D2" w14:textId="77777777" w:rsidTr="00AC09BF">
        <w:trPr>
          <w:trHeight w:val="326"/>
        </w:trPr>
        <w:tc>
          <w:tcPr>
            <w:tcW w:w="1408" w:type="dxa"/>
            <w:vAlign w:val="center"/>
          </w:tcPr>
          <w:p w14:paraId="2CC83882" w14:textId="77777777" w:rsidR="00E55F5F" w:rsidRPr="0061473B" w:rsidRDefault="00E55F5F" w:rsidP="00AC09BF">
            <w:pPr>
              <w:pStyle w:val="TableParagraph"/>
              <w:spacing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182C9444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0140C1A9" w14:textId="77777777" w:rsidR="00E55F5F" w:rsidRPr="0061473B" w:rsidRDefault="00E55F5F" w:rsidP="00AC09BF">
            <w:pPr>
              <w:pStyle w:val="TableParagraph"/>
              <w:spacing w:line="360" w:lineRule="auto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1,70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2C52126A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39931D1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170</w:t>
            </w:r>
          </w:p>
        </w:tc>
        <w:tc>
          <w:tcPr>
            <w:tcW w:w="2137" w:type="dxa"/>
            <w:vAlign w:val="center"/>
          </w:tcPr>
          <w:p w14:paraId="071904F2" w14:textId="77777777" w:rsidR="00E55F5F" w:rsidRPr="0061473B" w:rsidRDefault="00E55F5F" w:rsidP="00AC09BF">
            <w:pPr>
              <w:pStyle w:val="TableParagraph"/>
              <w:spacing w:before="82"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40389F60" w14:textId="77777777" w:rsidTr="00AC09BF">
        <w:trPr>
          <w:trHeight w:val="325"/>
        </w:trPr>
        <w:tc>
          <w:tcPr>
            <w:tcW w:w="1408" w:type="dxa"/>
            <w:vAlign w:val="center"/>
          </w:tcPr>
          <w:p w14:paraId="46055A10" w14:textId="77777777" w:rsidR="00E55F5F" w:rsidRPr="0061473B" w:rsidRDefault="00E55F5F" w:rsidP="00AC09BF">
            <w:pPr>
              <w:pStyle w:val="TableParagraph"/>
              <w:spacing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565CEB6E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45C0D013" w14:textId="77777777" w:rsidR="00E55F5F" w:rsidRPr="0061473B" w:rsidRDefault="00E55F5F" w:rsidP="00AC09BF">
            <w:pPr>
              <w:pStyle w:val="TableParagraph"/>
              <w:spacing w:line="360" w:lineRule="auto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2,72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10FB3F13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1AF6B09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272</w:t>
            </w:r>
          </w:p>
        </w:tc>
        <w:tc>
          <w:tcPr>
            <w:tcW w:w="2137" w:type="dxa"/>
            <w:vAlign w:val="center"/>
          </w:tcPr>
          <w:p w14:paraId="11A9F56A" w14:textId="77777777" w:rsidR="00E55F5F" w:rsidRPr="0061473B" w:rsidRDefault="00E55F5F" w:rsidP="00AC09BF">
            <w:pPr>
              <w:pStyle w:val="TableParagraph"/>
              <w:spacing w:before="82"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424D1B16" w14:textId="77777777" w:rsidTr="00AC09BF">
        <w:trPr>
          <w:trHeight w:val="326"/>
        </w:trPr>
        <w:tc>
          <w:tcPr>
            <w:tcW w:w="1408" w:type="dxa"/>
            <w:vAlign w:val="center"/>
          </w:tcPr>
          <w:p w14:paraId="574704BC" w14:textId="77777777" w:rsidR="00E55F5F" w:rsidRPr="0061473B" w:rsidRDefault="00E55F5F" w:rsidP="00AC09BF">
            <w:pPr>
              <w:pStyle w:val="TableParagraph"/>
              <w:spacing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10" w:type="dxa"/>
            <w:gridSpan w:val="2"/>
            <w:vMerge w:val="restart"/>
            <w:vAlign w:val="center"/>
          </w:tcPr>
          <w:p w14:paraId="37252FC3" w14:textId="77777777" w:rsidR="00E55F5F" w:rsidRPr="0061473B" w:rsidRDefault="00E55F5F" w:rsidP="00AC09BF">
            <w:pPr>
              <w:pStyle w:val="TableParagraph"/>
              <w:spacing w:before="1" w:line="360" w:lineRule="auto"/>
              <w:ind w:left="1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0,50</w:t>
            </w:r>
          </w:p>
        </w:tc>
        <w:tc>
          <w:tcPr>
            <w:tcW w:w="1425" w:type="dxa"/>
            <w:vAlign w:val="center"/>
          </w:tcPr>
          <w:p w14:paraId="28A611D3" w14:textId="77777777" w:rsidR="00E55F5F" w:rsidRPr="0061473B" w:rsidRDefault="00E55F5F" w:rsidP="00AC09BF">
            <w:pPr>
              <w:pStyle w:val="TableParagraph"/>
              <w:spacing w:line="360" w:lineRule="auto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1559" w:type="dxa"/>
            <w:vMerge w:val="restart"/>
            <w:vAlign w:val="center"/>
          </w:tcPr>
          <w:p w14:paraId="70164D45" w14:textId="77777777" w:rsidR="00E55F5F" w:rsidRPr="0061473B" w:rsidRDefault="00E55F5F" w:rsidP="00AC09BF">
            <w:pPr>
              <w:pStyle w:val="TableParagraph"/>
              <w:spacing w:before="1" w:line="360" w:lineRule="auto"/>
              <w:ind w:left="1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14:paraId="229F49E7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2137" w:type="dxa"/>
            <w:vAlign w:val="center"/>
          </w:tcPr>
          <w:p w14:paraId="53E2E3E1" w14:textId="77777777" w:rsidR="00E55F5F" w:rsidRPr="0061473B" w:rsidRDefault="00E55F5F" w:rsidP="00AC09BF">
            <w:pPr>
              <w:pStyle w:val="TableParagraph"/>
              <w:spacing w:before="82"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sz w:val="18"/>
                <w:szCs w:val="18"/>
              </w:rPr>
              <w:t>/100</w:t>
            </w:r>
          </w:p>
        </w:tc>
      </w:tr>
      <w:tr w:rsidR="00E55F5F" w:rsidRPr="0061473B" w14:paraId="7F0B81F7" w14:textId="77777777" w:rsidTr="00AC09BF">
        <w:trPr>
          <w:trHeight w:val="326"/>
        </w:trPr>
        <w:tc>
          <w:tcPr>
            <w:tcW w:w="1408" w:type="dxa"/>
            <w:vAlign w:val="center"/>
          </w:tcPr>
          <w:p w14:paraId="2314E77F" w14:textId="77777777" w:rsidR="00E55F5F" w:rsidRPr="0061473B" w:rsidRDefault="00E55F5F" w:rsidP="00AC09BF">
            <w:pPr>
              <w:pStyle w:val="TableParagraph"/>
              <w:spacing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7401B811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00FF6894" w14:textId="77777777" w:rsidR="00E55F5F" w:rsidRPr="0061473B" w:rsidRDefault="00E55F5F" w:rsidP="00AC09BF">
            <w:pPr>
              <w:pStyle w:val="TableParagraph"/>
              <w:spacing w:line="360" w:lineRule="auto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1,50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615BA7BE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43F03C9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2137" w:type="dxa"/>
            <w:vAlign w:val="center"/>
          </w:tcPr>
          <w:p w14:paraId="5080FA34" w14:textId="77777777" w:rsidR="00E55F5F" w:rsidRPr="0061473B" w:rsidRDefault="00E55F5F" w:rsidP="00AC09BF">
            <w:pPr>
              <w:pStyle w:val="TableParagraph"/>
              <w:spacing w:before="82"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sz w:val="18"/>
                <w:szCs w:val="18"/>
              </w:rPr>
              <w:t>/150</w:t>
            </w:r>
          </w:p>
        </w:tc>
      </w:tr>
      <w:tr w:rsidR="00E55F5F" w:rsidRPr="0061473B" w14:paraId="21D4C995" w14:textId="77777777" w:rsidTr="00AC09BF">
        <w:trPr>
          <w:trHeight w:val="328"/>
        </w:trPr>
        <w:tc>
          <w:tcPr>
            <w:tcW w:w="1408" w:type="dxa"/>
            <w:vAlign w:val="center"/>
          </w:tcPr>
          <w:p w14:paraId="7785E234" w14:textId="77777777" w:rsidR="00E55F5F" w:rsidRPr="0061473B" w:rsidRDefault="00E55F5F" w:rsidP="00AC09BF">
            <w:pPr>
              <w:pStyle w:val="TableParagraph"/>
              <w:spacing w:before="63"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6643E04C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5500A3BE" w14:textId="77777777" w:rsidR="00E55F5F" w:rsidRPr="0061473B" w:rsidRDefault="00E55F5F" w:rsidP="00AC09BF">
            <w:pPr>
              <w:pStyle w:val="TableParagraph"/>
              <w:spacing w:before="63" w:line="360" w:lineRule="auto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2,00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14968B97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E75D1FB" w14:textId="77777777" w:rsidR="00E55F5F" w:rsidRPr="0061473B" w:rsidRDefault="00E55F5F" w:rsidP="00AC09BF">
            <w:pPr>
              <w:pStyle w:val="TableParagraph"/>
              <w:spacing w:before="63"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2137" w:type="dxa"/>
            <w:vAlign w:val="center"/>
          </w:tcPr>
          <w:p w14:paraId="390577E1" w14:textId="77777777" w:rsidR="00E55F5F" w:rsidRPr="0061473B" w:rsidRDefault="00E55F5F" w:rsidP="00AC09BF">
            <w:pPr>
              <w:pStyle w:val="TableParagraph"/>
              <w:spacing w:before="85"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15B473FF" w14:textId="77777777" w:rsidTr="00AC09BF">
        <w:trPr>
          <w:trHeight w:val="325"/>
        </w:trPr>
        <w:tc>
          <w:tcPr>
            <w:tcW w:w="1408" w:type="dxa"/>
            <w:vAlign w:val="center"/>
          </w:tcPr>
          <w:p w14:paraId="7B46209B" w14:textId="77777777" w:rsidR="00E55F5F" w:rsidRPr="0061473B" w:rsidRDefault="00E55F5F" w:rsidP="00AC09BF">
            <w:pPr>
              <w:pStyle w:val="TableParagraph"/>
              <w:spacing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10" w:type="dxa"/>
            <w:gridSpan w:val="2"/>
            <w:vMerge/>
            <w:tcBorders>
              <w:top w:val="nil"/>
            </w:tcBorders>
            <w:vAlign w:val="center"/>
          </w:tcPr>
          <w:p w14:paraId="4C5DE573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49385274" w14:textId="77777777" w:rsidR="00E55F5F" w:rsidRPr="0061473B" w:rsidRDefault="00E55F5F" w:rsidP="00AC09BF">
            <w:pPr>
              <w:pStyle w:val="TableParagraph"/>
              <w:spacing w:line="360" w:lineRule="auto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2,50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10C018A4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47DFFA8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2137" w:type="dxa"/>
            <w:vAlign w:val="center"/>
          </w:tcPr>
          <w:p w14:paraId="60C58CB9" w14:textId="77777777" w:rsidR="00E55F5F" w:rsidRPr="0061473B" w:rsidRDefault="00E55F5F" w:rsidP="00AC09BF">
            <w:pPr>
              <w:pStyle w:val="TableParagraph"/>
              <w:spacing w:before="82"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4BCD93F9" w14:textId="77777777" w:rsidTr="00AC09BF">
        <w:trPr>
          <w:trHeight w:val="326"/>
        </w:trPr>
        <w:tc>
          <w:tcPr>
            <w:tcW w:w="1408" w:type="dxa"/>
            <w:vAlign w:val="center"/>
          </w:tcPr>
          <w:p w14:paraId="2E28BAE2" w14:textId="77777777" w:rsidR="00E55F5F" w:rsidRPr="0061473B" w:rsidRDefault="00E55F5F" w:rsidP="00AC09BF">
            <w:pPr>
              <w:pStyle w:val="TableParagraph"/>
              <w:spacing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00" w:type="dxa"/>
            <w:vMerge w:val="restart"/>
            <w:vAlign w:val="center"/>
          </w:tcPr>
          <w:p w14:paraId="0C67D77C" w14:textId="77777777" w:rsidR="00E55F5F" w:rsidRPr="0061473B" w:rsidRDefault="00E55F5F" w:rsidP="00AC09BF">
            <w:pPr>
              <w:pStyle w:val="TableParagraph"/>
              <w:spacing w:line="360" w:lineRule="auto"/>
              <w:ind w:left="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0,75</w:t>
            </w:r>
          </w:p>
        </w:tc>
        <w:tc>
          <w:tcPr>
            <w:tcW w:w="1435" w:type="dxa"/>
            <w:gridSpan w:val="2"/>
            <w:vAlign w:val="center"/>
          </w:tcPr>
          <w:p w14:paraId="06C25D88" w14:textId="77777777" w:rsidR="00E55F5F" w:rsidRPr="0061473B" w:rsidRDefault="00E55F5F" w:rsidP="00AC09BF">
            <w:pPr>
              <w:pStyle w:val="TableParagraph"/>
              <w:spacing w:line="360" w:lineRule="auto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1,50</w:t>
            </w:r>
          </w:p>
        </w:tc>
        <w:tc>
          <w:tcPr>
            <w:tcW w:w="1559" w:type="dxa"/>
            <w:vMerge w:val="restart"/>
            <w:vAlign w:val="center"/>
          </w:tcPr>
          <w:p w14:paraId="1D52CD00" w14:textId="77777777" w:rsidR="00E55F5F" w:rsidRPr="0061473B" w:rsidRDefault="00E55F5F" w:rsidP="00AC09BF">
            <w:pPr>
              <w:pStyle w:val="TableParagraph"/>
              <w:spacing w:line="360" w:lineRule="auto"/>
              <w:ind w:left="1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59" w:type="dxa"/>
            <w:vAlign w:val="center"/>
          </w:tcPr>
          <w:p w14:paraId="0C8F2B94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2137" w:type="dxa"/>
            <w:vAlign w:val="center"/>
          </w:tcPr>
          <w:p w14:paraId="6B87978B" w14:textId="77777777" w:rsidR="00E55F5F" w:rsidRPr="0061473B" w:rsidRDefault="00E55F5F" w:rsidP="00AC09BF">
            <w:pPr>
              <w:pStyle w:val="TableParagraph"/>
              <w:spacing w:before="82"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sz w:val="18"/>
                <w:szCs w:val="18"/>
              </w:rPr>
              <w:t>/150</w:t>
            </w:r>
          </w:p>
        </w:tc>
      </w:tr>
      <w:tr w:rsidR="00E55F5F" w:rsidRPr="0061473B" w14:paraId="0DF4A6B3" w14:textId="77777777" w:rsidTr="00AC09BF">
        <w:trPr>
          <w:trHeight w:val="328"/>
        </w:trPr>
        <w:tc>
          <w:tcPr>
            <w:tcW w:w="1408" w:type="dxa"/>
            <w:vAlign w:val="center"/>
          </w:tcPr>
          <w:p w14:paraId="28B2A7A0" w14:textId="77777777" w:rsidR="00E55F5F" w:rsidRPr="0061473B" w:rsidRDefault="00E55F5F" w:rsidP="00AC09BF">
            <w:pPr>
              <w:pStyle w:val="TableParagraph"/>
              <w:spacing w:before="63"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00" w:type="dxa"/>
            <w:vMerge/>
            <w:tcBorders>
              <w:top w:val="nil"/>
            </w:tcBorders>
            <w:vAlign w:val="center"/>
          </w:tcPr>
          <w:p w14:paraId="68D57BBD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gridSpan w:val="2"/>
            <w:vAlign w:val="center"/>
          </w:tcPr>
          <w:p w14:paraId="60F900F6" w14:textId="77777777" w:rsidR="00E55F5F" w:rsidRPr="0061473B" w:rsidRDefault="00E55F5F" w:rsidP="00AC09BF">
            <w:pPr>
              <w:pStyle w:val="TableParagraph"/>
              <w:spacing w:before="63" w:line="360" w:lineRule="auto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2,25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4BA6CE82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594D35B4" w14:textId="77777777" w:rsidR="00E55F5F" w:rsidRPr="0061473B" w:rsidRDefault="00E55F5F" w:rsidP="00AC09BF">
            <w:pPr>
              <w:pStyle w:val="TableParagraph"/>
              <w:spacing w:before="63"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225</w:t>
            </w:r>
          </w:p>
        </w:tc>
        <w:tc>
          <w:tcPr>
            <w:tcW w:w="2137" w:type="dxa"/>
            <w:vAlign w:val="center"/>
          </w:tcPr>
          <w:p w14:paraId="02122A7D" w14:textId="77777777" w:rsidR="00E55F5F" w:rsidRPr="0061473B" w:rsidRDefault="00E55F5F" w:rsidP="00AC09BF">
            <w:pPr>
              <w:pStyle w:val="TableParagraph"/>
              <w:spacing w:before="85"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1CF3EF8C" w14:textId="77777777" w:rsidTr="00AC09BF">
        <w:trPr>
          <w:trHeight w:val="325"/>
        </w:trPr>
        <w:tc>
          <w:tcPr>
            <w:tcW w:w="1408" w:type="dxa"/>
            <w:vAlign w:val="center"/>
          </w:tcPr>
          <w:p w14:paraId="7DABD7B9" w14:textId="77777777" w:rsidR="00E55F5F" w:rsidRPr="0061473B" w:rsidRDefault="00E55F5F" w:rsidP="00AC09BF">
            <w:pPr>
              <w:pStyle w:val="TableParagraph"/>
              <w:spacing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00" w:type="dxa"/>
            <w:vMerge/>
            <w:tcBorders>
              <w:top w:val="nil"/>
            </w:tcBorders>
            <w:vAlign w:val="center"/>
          </w:tcPr>
          <w:p w14:paraId="447FDBFA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gridSpan w:val="2"/>
            <w:vAlign w:val="center"/>
          </w:tcPr>
          <w:p w14:paraId="7826E4C0" w14:textId="77777777" w:rsidR="00E55F5F" w:rsidRPr="0061473B" w:rsidRDefault="00E55F5F" w:rsidP="00AC09BF">
            <w:pPr>
              <w:pStyle w:val="TableParagraph"/>
              <w:spacing w:line="360" w:lineRule="auto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3,00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07229F47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56450E47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2137" w:type="dxa"/>
            <w:vAlign w:val="center"/>
          </w:tcPr>
          <w:p w14:paraId="3241AF6E" w14:textId="77777777" w:rsidR="00E55F5F" w:rsidRPr="0061473B" w:rsidRDefault="00E55F5F" w:rsidP="00AC09BF">
            <w:pPr>
              <w:pStyle w:val="TableParagraph"/>
              <w:spacing w:before="82"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61473B" w14:paraId="1DCC544E" w14:textId="77777777" w:rsidTr="00AC09BF">
        <w:trPr>
          <w:trHeight w:val="326"/>
        </w:trPr>
        <w:tc>
          <w:tcPr>
            <w:tcW w:w="1408" w:type="dxa"/>
            <w:vAlign w:val="center"/>
          </w:tcPr>
          <w:p w14:paraId="55398681" w14:textId="77777777" w:rsidR="00E55F5F" w:rsidRPr="0061473B" w:rsidRDefault="00E55F5F" w:rsidP="00AC09BF">
            <w:pPr>
              <w:pStyle w:val="TableParagraph"/>
              <w:spacing w:line="360" w:lineRule="auto"/>
              <w:ind w:left="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00" w:type="dxa"/>
            <w:vMerge/>
            <w:tcBorders>
              <w:top w:val="nil"/>
            </w:tcBorders>
            <w:vAlign w:val="center"/>
          </w:tcPr>
          <w:p w14:paraId="1AE9E8FE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gridSpan w:val="2"/>
            <w:vAlign w:val="center"/>
          </w:tcPr>
          <w:p w14:paraId="1A9C21DB" w14:textId="77777777" w:rsidR="00E55F5F" w:rsidRPr="0061473B" w:rsidRDefault="00E55F5F" w:rsidP="00AC09BF">
            <w:pPr>
              <w:pStyle w:val="TableParagraph"/>
              <w:spacing w:line="360" w:lineRule="auto"/>
              <w:ind w:left="1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3,75</w:t>
            </w: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72CB9045" w14:textId="77777777" w:rsidR="00E55F5F" w:rsidRPr="0061473B" w:rsidRDefault="00E55F5F" w:rsidP="00AC09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66A8C60" w14:textId="77777777" w:rsidR="00E55F5F" w:rsidRPr="0061473B" w:rsidRDefault="00E55F5F" w:rsidP="00AC09BF">
            <w:pPr>
              <w:pStyle w:val="TableParagraph"/>
              <w:spacing w:line="360" w:lineRule="auto"/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sz w:val="18"/>
                <w:szCs w:val="18"/>
              </w:rPr>
              <w:t>375</w:t>
            </w:r>
          </w:p>
        </w:tc>
        <w:tc>
          <w:tcPr>
            <w:tcW w:w="2137" w:type="dxa"/>
            <w:vAlign w:val="center"/>
          </w:tcPr>
          <w:p w14:paraId="4097E22B" w14:textId="77777777" w:rsidR="00E55F5F" w:rsidRPr="0061473B" w:rsidRDefault="00E55F5F" w:rsidP="00AC09BF">
            <w:pPr>
              <w:pStyle w:val="TableParagraph"/>
              <w:spacing w:before="82" w:line="360" w:lineRule="auto"/>
              <w:ind w:lef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90</w:t>
            </w:r>
            <w:r w:rsidRPr="0061473B">
              <w:rPr>
                <w:rFonts w:ascii="Arial" w:hAnsi="Arial" w:cs="Arial"/>
                <w:spacing w:val="9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a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</w:rPr>
              <w:t>/160</w:t>
            </w:r>
            <w:r w:rsidRPr="0061473B">
              <w:rPr>
                <w:rFonts w:ascii="Arial" w:hAnsi="Arial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61473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b</w:t>
            </w:r>
          </w:p>
        </w:tc>
      </w:tr>
      <w:tr w:rsidR="00E55F5F" w:rsidRPr="002567BC" w14:paraId="3CE4F69C" w14:textId="77777777" w:rsidTr="00AC09BF">
        <w:trPr>
          <w:trHeight w:val="1137"/>
        </w:trPr>
        <w:tc>
          <w:tcPr>
            <w:tcW w:w="9498" w:type="dxa"/>
            <w:gridSpan w:val="7"/>
            <w:vAlign w:val="center"/>
          </w:tcPr>
          <w:p w14:paraId="530726A5" w14:textId="44AD5F69" w:rsidR="002567BC" w:rsidRPr="002567BC" w:rsidRDefault="002567BC" w:rsidP="00AC09BF">
            <w:pPr>
              <w:pStyle w:val="TableParagraph"/>
              <w:spacing w:before="99" w:line="360" w:lineRule="auto"/>
              <w:ind w:left="107" w:right="101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 xml:space="preserve">При расчете усилий на растяжение в соответствии с </w:t>
            </w:r>
            <w:r w:rsidR="00AF16A8">
              <w:rPr>
                <w:rFonts w:ascii="Arial" w:hAnsi="Arial" w:cs="Arial"/>
                <w:sz w:val="16"/>
                <w:szCs w:val="16"/>
                <w:lang w:val="ru-RU"/>
              </w:rPr>
              <w:t>настоящей</w:t>
            </w:r>
            <w:r w:rsidR="00AF16A8" w:rsidRPr="002567BC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>таблицей экран должен рассматриваться как дополнительный проводник с аналогичным одинарным сечением, если он закреплен на корпусе и обладает свойствами разгрузки от натяжения.</w:t>
            </w:r>
          </w:p>
          <w:p w14:paraId="4F6DA879" w14:textId="30E3F51F" w:rsidR="00E55F5F" w:rsidRPr="002567BC" w:rsidRDefault="00AC09BF" w:rsidP="00AC09BF">
            <w:pPr>
              <w:pStyle w:val="TableParagraph"/>
              <w:spacing w:before="1" w:line="360" w:lineRule="auto"/>
              <w:ind w:left="107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AC09BF">
              <w:rPr>
                <w:rFonts w:ascii="Arial" w:hAnsi="Arial" w:cs="Arial"/>
                <w:color w:val="000000"/>
                <w:spacing w:val="60"/>
                <w:sz w:val="16"/>
                <w:szCs w:val="16"/>
                <w:lang w:val="ru-RU"/>
              </w:rPr>
              <w:t>Примечание</w:t>
            </w:r>
            <w:r w:rsidRPr="00AC09BF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– </w:t>
            </w:r>
            <w:r w:rsidR="002567BC" w:rsidRPr="00AC09BF">
              <w:rPr>
                <w:rFonts w:ascii="Arial" w:hAnsi="Arial" w:cs="Arial"/>
                <w:sz w:val="16"/>
                <w:szCs w:val="16"/>
                <w:lang w:val="ru-RU"/>
              </w:rPr>
              <w:t>Эти</w:t>
            </w:r>
            <w:r w:rsidR="002567BC" w:rsidRPr="002567BC">
              <w:rPr>
                <w:rFonts w:ascii="Arial" w:hAnsi="Arial" w:cs="Arial"/>
                <w:sz w:val="16"/>
                <w:szCs w:val="16"/>
                <w:lang w:val="ru-RU"/>
              </w:rPr>
              <w:t xml:space="preserve"> значения действительны для промышленных сред.</w:t>
            </w:r>
          </w:p>
        </w:tc>
      </w:tr>
      <w:tr w:rsidR="00E55F5F" w:rsidRPr="002567BC" w14:paraId="5E4A8AE5" w14:textId="77777777" w:rsidTr="00AC09BF">
        <w:trPr>
          <w:trHeight w:val="702"/>
        </w:trPr>
        <w:tc>
          <w:tcPr>
            <w:tcW w:w="9498" w:type="dxa"/>
            <w:gridSpan w:val="7"/>
            <w:vAlign w:val="center"/>
          </w:tcPr>
          <w:p w14:paraId="17BF3C24" w14:textId="77777777" w:rsidR="00A53A67" w:rsidRDefault="00E55F5F" w:rsidP="00A53A67">
            <w:pPr>
              <w:pStyle w:val="TableParagraph"/>
              <w:tabs>
                <w:tab w:val="left" w:pos="390"/>
              </w:tabs>
              <w:spacing w:line="360" w:lineRule="auto"/>
              <w:ind w:left="10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567BC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t>a</w:t>
            </w:r>
            <w:r w:rsidRPr="002567BC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ab/>
            </w:r>
            <w:r w:rsidR="002567BC" w:rsidRPr="002567BC">
              <w:rPr>
                <w:rFonts w:ascii="Arial" w:hAnsi="Arial" w:cs="Arial"/>
                <w:sz w:val="16"/>
                <w:szCs w:val="16"/>
                <w:lang w:val="ru-RU"/>
              </w:rPr>
              <w:t xml:space="preserve">Только для </w:t>
            </w:r>
            <w:r w:rsidR="006A2D89">
              <w:rPr>
                <w:rFonts w:ascii="Arial" w:hAnsi="Arial" w:cs="Arial"/>
                <w:sz w:val="16"/>
                <w:szCs w:val="16"/>
                <w:lang w:val="ru-RU"/>
              </w:rPr>
              <w:t>систем</w:t>
            </w:r>
            <w:r w:rsidR="002567BC" w:rsidRPr="002567BC">
              <w:rPr>
                <w:rFonts w:ascii="Arial" w:hAnsi="Arial" w:cs="Arial"/>
                <w:sz w:val="16"/>
                <w:szCs w:val="16"/>
                <w:lang w:val="ru-RU"/>
              </w:rPr>
              <w:t xml:space="preserve"> безопасн</w:t>
            </w:r>
            <w:r w:rsidR="006A2D89">
              <w:rPr>
                <w:rFonts w:ascii="Arial" w:hAnsi="Arial" w:cs="Arial"/>
                <w:sz w:val="16"/>
                <w:szCs w:val="16"/>
                <w:lang w:val="ru-RU"/>
              </w:rPr>
              <w:t>ого</w:t>
            </w:r>
            <w:r w:rsidR="002567BC" w:rsidRPr="002567BC">
              <w:rPr>
                <w:rFonts w:ascii="Arial" w:hAnsi="Arial" w:cs="Arial"/>
                <w:sz w:val="16"/>
                <w:szCs w:val="16"/>
                <w:lang w:val="ru-RU"/>
              </w:rPr>
              <w:t xml:space="preserve"> сверхнизк</w:t>
            </w:r>
            <w:r w:rsidR="006A2D89">
              <w:rPr>
                <w:rFonts w:ascii="Arial" w:hAnsi="Arial" w:cs="Arial"/>
                <w:sz w:val="16"/>
                <w:szCs w:val="16"/>
                <w:lang w:val="ru-RU"/>
              </w:rPr>
              <w:t>ого</w:t>
            </w:r>
            <w:r w:rsidR="002567BC" w:rsidRPr="002567BC">
              <w:rPr>
                <w:rFonts w:ascii="Arial" w:hAnsi="Arial" w:cs="Arial"/>
                <w:sz w:val="16"/>
                <w:szCs w:val="16"/>
                <w:lang w:val="ru-RU"/>
              </w:rPr>
              <w:t xml:space="preserve"> напряжени</w:t>
            </w:r>
            <w:r w:rsidR="006A2D89">
              <w:rPr>
                <w:rFonts w:ascii="Arial" w:hAnsi="Arial" w:cs="Arial"/>
                <w:sz w:val="16"/>
                <w:szCs w:val="16"/>
                <w:lang w:val="ru-RU"/>
              </w:rPr>
              <w:t>я</w:t>
            </w:r>
            <w:r w:rsidRPr="002567BC">
              <w:rPr>
                <w:rFonts w:ascii="Arial" w:hAnsi="Arial" w:cs="Arial"/>
                <w:spacing w:val="46"/>
                <w:sz w:val="16"/>
                <w:szCs w:val="16"/>
                <w:lang w:val="ru-RU"/>
              </w:rPr>
              <w:t xml:space="preserve"> </w:t>
            </w:r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>(</w:t>
            </w:r>
            <w:r w:rsidR="006A2D89">
              <w:rPr>
                <w:rFonts w:ascii="Arial" w:hAnsi="Arial" w:cs="Arial"/>
                <w:sz w:val="16"/>
                <w:szCs w:val="16"/>
                <w:lang w:val="ru-RU"/>
              </w:rPr>
              <w:t>БСНН</w:t>
            </w:r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>).</w:t>
            </w:r>
          </w:p>
          <w:p w14:paraId="3A3D574A" w14:textId="029E8E21" w:rsidR="00E55F5F" w:rsidRPr="002567BC" w:rsidRDefault="00E55F5F" w:rsidP="00A53A67">
            <w:pPr>
              <w:pStyle w:val="TableParagraph"/>
              <w:tabs>
                <w:tab w:val="left" w:pos="390"/>
              </w:tabs>
              <w:spacing w:line="360" w:lineRule="auto"/>
              <w:ind w:left="10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567BC">
              <w:rPr>
                <w:rFonts w:ascii="Arial" w:hAnsi="Arial" w:cs="Arial"/>
                <w:position w:val="6"/>
                <w:sz w:val="16"/>
                <w:szCs w:val="16"/>
                <w:vertAlign w:val="superscript"/>
              </w:rPr>
              <w:t>b</w:t>
            </w:r>
            <w:r w:rsidRPr="002567BC">
              <w:rPr>
                <w:rFonts w:ascii="Arial" w:hAnsi="Arial" w:cs="Arial"/>
                <w:position w:val="6"/>
                <w:sz w:val="16"/>
                <w:szCs w:val="16"/>
                <w:lang w:val="ru-RU"/>
              </w:rPr>
              <w:tab/>
            </w:r>
            <w:r w:rsidR="002567BC" w:rsidRPr="002567BC">
              <w:rPr>
                <w:rFonts w:ascii="Arial" w:hAnsi="Arial" w:cs="Arial"/>
                <w:sz w:val="16"/>
                <w:szCs w:val="16"/>
                <w:lang w:val="ru-RU"/>
              </w:rPr>
              <w:t>Ограничение силы натяжения</w:t>
            </w:r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>:</w:t>
            </w:r>
            <w:r w:rsidRPr="002567BC">
              <w:rPr>
                <w:rFonts w:ascii="Arial" w:hAnsi="Arial" w:cs="Arial"/>
                <w:spacing w:val="46"/>
                <w:sz w:val="16"/>
                <w:szCs w:val="16"/>
                <w:lang w:val="ru-RU"/>
              </w:rPr>
              <w:t xml:space="preserve"> </w:t>
            </w:r>
            <w:r w:rsidRPr="002567BC">
              <w:rPr>
                <w:rFonts w:ascii="Arial" w:hAnsi="Arial" w:cs="Arial"/>
                <w:i/>
                <w:sz w:val="16"/>
                <w:szCs w:val="16"/>
              </w:rPr>
              <w:t>F</w:t>
            </w:r>
            <w:r w:rsidRPr="002567BC">
              <w:rPr>
                <w:rFonts w:ascii="Arial" w:hAnsi="Arial" w:cs="Arial"/>
                <w:position w:val="-5"/>
                <w:sz w:val="16"/>
                <w:szCs w:val="16"/>
                <w:vertAlign w:val="subscript"/>
              </w:rPr>
              <w:t>max</w:t>
            </w:r>
            <w:r w:rsidRPr="002567BC">
              <w:rPr>
                <w:rFonts w:ascii="Arial" w:hAnsi="Arial" w:cs="Arial"/>
                <w:spacing w:val="59"/>
                <w:position w:val="-5"/>
                <w:sz w:val="16"/>
                <w:szCs w:val="16"/>
                <w:lang w:val="ru-RU"/>
              </w:rPr>
              <w:t xml:space="preserve"> </w:t>
            </w:r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>=</w:t>
            </w:r>
            <w:r w:rsidRPr="002567BC">
              <w:rPr>
                <w:rFonts w:ascii="Arial" w:hAnsi="Arial" w:cs="Arial"/>
                <w:spacing w:val="44"/>
                <w:sz w:val="16"/>
                <w:szCs w:val="16"/>
                <w:lang w:val="ru-RU"/>
              </w:rPr>
              <w:t xml:space="preserve"> </w:t>
            </w:r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>160</w:t>
            </w:r>
            <w:r w:rsidRPr="002567BC">
              <w:rPr>
                <w:rFonts w:ascii="Arial" w:hAnsi="Arial" w:cs="Arial"/>
                <w:spacing w:val="48"/>
                <w:sz w:val="16"/>
                <w:szCs w:val="16"/>
                <w:lang w:val="ru-RU"/>
              </w:rPr>
              <w:t xml:space="preserve"> </w:t>
            </w:r>
            <w:r w:rsidR="002567BC" w:rsidRPr="002567BC">
              <w:rPr>
                <w:rFonts w:ascii="Arial" w:hAnsi="Arial" w:cs="Arial"/>
                <w:sz w:val="16"/>
                <w:szCs w:val="16"/>
                <w:lang w:val="ru-RU"/>
              </w:rPr>
              <w:t>Н</w:t>
            </w:r>
            <w:r w:rsidRPr="002567BC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</w:tc>
      </w:tr>
    </w:tbl>
    <w:p w14:paraId="17491C99" w14:textId="3F4307AA" w:rsidR="00947319" w:rsidRPr="00283E3B" w:rsidRDefault="00947319" w:rsidP="0094731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  <w:lang w:val="en-US"/>
        </w:rPr>
        <w:lastRenderedPageBreak/>
        <w:t>G</w:t>
      </w:r>
      <w:r w:rsidRPr="00283E3B">
        <w:rPr>
          <w:rFonts w:ascii="Arial" w:hAnsi="Arial" w:cs="Arial"/>
        </w:rPr>
        <w:t>.9.1.2.3 Испытание кабеля на кручение</w:t>
      </w:r>
    </w:p>
    <w:p w14:paraId="0C087746" w14:textId="77777777" w:rsidR="00947319" w:rsidRPr="00947319" w:rsidRDefault="00947319" w:rsidP="009473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47319">
        <w:rPr>
          <w:rFonts w:ascii="Arial" w:hAnsi="Arial" w:cs="Arial"/>
          <w:color w:val="000000"/>
        </w:rPr>
        <w:t>Кабель подвергают воздействию крутящего момента 0,1 Н·м при ограничении вращения до 360°.</w:t>
      </w:r>
    </w:p>
    <w:p w14:paraId="61F9D565" w14:textId="17EA9ECB" w:rsidR="00947319" w:rsidRPr="00947319" w:rsidRDefault="00947319" w:rsidP="009473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47319">
        <w:rPr>
          <w:rFonts w:ascii="Arial" w:hAnsi="Arial" w:cs="Arial"/>
          <w:color w:val="000000"/>
        </w:rPr>
        <w:t>Крутящий момент прикладывают сначала по направлению часовой стрелки, затем  в обратном направлении на расстоянии 100 мм от кабельного ввода аппарата в течение 1 мин в каждом направлении.</w:t>
      </w:r>
    </w:p>
    <w:p w14:paraId="231F788B" w14:textId="3B92EF19" w:rsidR="00947319" w:rsidRPr="00283E3B" w:rsidRDefault="00947319" w:rsidP="0094731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 xml:space="preserve">G.9.1.2.4 </w:t>
      </w:r>
      <w:r w:rsidRPr="00283E3B">
        <w:rPr>
          <w:rFonts w:ascii="Arial" w:hAnsi="Arial" w:cs="Arial"/>
          <w:color w:val="000000"/>
        </w:rPr>
        <w:t>Проверка кабеля на осевое давление</w:t>
      </w:r>
    </w:p>
    <w:p w14:paraId="49A67D59" w14:textId="0D4B8FB5" w:rsidR="00947319" w:rsidRPr="00947319" w:rsidRDefault="00947319" w:rsidP="009473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47319">
        <w:rPr>
          <w:rFonts w:ascii="Arial" w:hAnsi="Arial" w:cs="Arial"/>
          <w:color w:val="000000"/>
        </w:rPr>
        <w:t xml:space="preserve">Нагрузку прикладывают вдоль оси кабеля, </w:t>
      </w:r>
      <w:r w:rsidR="000963AA">
        <w:rPr>
          <w:rFonts w:ascii="Arial" w:hAnsi="Arial" w:cs="Arial"/>
          <w:color w:val="000000"/>
        </w:rPr>
        <w:t>максимально близко</w:t>
      </w:r>
      <w:r w:rsidRPr="00947319">
        <w:rPr>
          <w:rFonts w:ascii="Arial" w:hAnsi="Arial" w:cs="Arial"/>
          <w:color w:val="000000"/>
        </w:rPr>
        <w:t xml:space="preserve"> к кабельному вводу.</w:t>
      </w:r>
    </w:p>
    <w:p w14:paraId="5916AEE1" w14:textId="77777777" w:rsidR="00947319" w:rsidRPr="00947319" w:rsidRDefault="00947319" w:rsidP="009473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47319">
        <w:rPr>
          <w:rFonts w:ascii="Arial" w:hAnsi="Arial" w:cs="Arial"/>
          <w:color w:val="000000"/>
        </w:rPr>
        <w:t>Нагрузку медленно увеличивают до 20 Н. Нагрузку каждый раз прикладывают в течение 1 мин с интервалом между приложениями в 1 мин.</w:t>
      </w:r>
    </w:p>
    <w:p w14:paraId="672BD232" w14:textId="436766DD" w:rsidR="00947319" w:rsidRPr="00947319" w:rsidRDefault="00947319" w:rsidP="009473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47319">
        <w:rPr>
          <w:rFonts w:ascii="Arial" w:hAnsi="Arial" w:cs="Arial"/>
          <w:color w:val="000000"/>
        </w:rPr>
        <w:t xml:space="preserve">После испытаний не </w:t>
      </w:r>
      <w:r w:rsidR="009A65D4">
        <w:rPr>
          <w:rFonts w:ascii="Arial" w:hAnsi="Arial" w:cs="Arial"/>
          <w:color w:val="000000"/>
        </w:rPr>
        <w:t xml:space="preserve">допускается </w:t>
      </w:r>
      <w:r w:rsidR="00AF16A8">
        <w:rPr>
          <w:rFonts w:ascii="Arial" w:hAnsi="Arial" w:cs="Arial"/>
          <w:color w:val="000000"/>
        </w:rPr>
        <w:t>наличия</w:t>
      </w:r>
      <w:r w:rsidR="00AF16A8" w:rsidRPr="00947319">
        <w:rPr>
          <w:rFonts w:ascii="Arial" w:hAnsi="Arial" w:cs="Arial"/>
          <w:color w:val="000000"/>
        </w:rPr>
        <w:t xml:space="preserve"> </w:t>
      </w:r>
      <w:r w:rsidRPr="00947319">
        <w:rPr>
          <w:rFonts w:ascii="Arial" w:hAnsi="Arial" w:cs="Arial"/>
          <w:color w:val="000000"/>
        </w:rPr>
        <w:t>видимого повреждения уплотняющего устройства кабельного ввода и смещения кабеля.</w:t>
      </w:r>
    </w:p>
    <w:p w14:paraId="5CB81364" w14:textId="79422C9C" w:rsidR="0080075E" w:rsidRPr="00283E3B" w:rsidRDefault="0080075E" w:rsidP="0080075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 xml:space="preserve">G.9.1.2.5 Испытание </w:t>
      </w:r>
      <w:r w:rsidR="00102ACC" w:rsidRPr="00283E3B">
        <w:rPr>
          <w:rFonts w:ascii="Arial" w:hAnsi="Arial" w:cs="Arial"/>
        </w:rPr>
        <w:t>кабеля на</w:t>
      </w:r>
      <w:r w:rsidRPr="00283E3B">
        <w:rPr>
          <w:rFonts w:ascii="Arial" w:hAnsi="Arial" w:cs="Arial"/>
        </w:rPr>
        <w:t xml:space="preserve"> изгиб</w:t>
      </w:r>
    </w:p>
    <w:p w14:paraId="1CCCD239" w14:textId="1193D594" w:rsidR="0080075E" w:rsidRPr="00102ACC" w:rsidRDefault="00102ACC" w:rsidP="0080075E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102ACC">
        <w:rPr>
          <w:rFonts w:ascii="Arial" w:hAnsi="Arial" w:cs="Arial"/>
          <w:color w:val="000000"/>
          <w:szCs w:val="20"/>
        </w:rPr>
        <w:t>Кабель подвергают воздействию нагрузки и проверке на изгиб следующим образом:</w:t>
      </w:r>
    </w:p>
    <w:p w14:paraId="7C8AED6D" w14:textId="7CB34A94" w:rsidR="00102ACC" w:rsidRPr="00102ACC" w:rsidRDefault="00102ACC" w:rsidP="00102AC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02ACC">
        <w:rPr>
          <w:rFonts w:ascii="Arial" w:hAnsi="Arial" w:cs="Arial"/>
          <w:color w:val="000000"/>
        </w:rPr>
        <w:t xml:space="preserve">a) груз массой 3 кг подвешивают к кабелю на расстоянии 1 м от кабельного ввода; </w:t>
      </w:r>
      <w:r w:rsidR="000E1047">
        <w:rPr>
          <w:rFonts w:ascii="Arial" w:hAnsi="Arial" w:cs="Arial"/>
          <w:color w:val="000000"/>
        </w:rPr>
        <w:t>ось кабельного ввода распола</w:t>
      </w:r>
      <w:r w:rsidR="009A65D4">
        <w:rPr>
          <w:rFonts w:ascii="Arial" w:hAnsi="Arial" w:cs="Arial"/>
          <w:color w:val="000000"/>
        </w:rPr>
        <w:t>гают</w:t>
      </w:r>
      <w:r w:rsidRPr="00102ACC">
        <w:rPr>
          <w:rFonts w:ascii="Arial" w:hAnsi="Arial" w:cs="Arial"/>
          <w:color w:val="000000"/>
        </w:rPr>
        <w:t xml:space="preserve"> вертикально;</w:t>
      </w:r>
    </w:p>
    <w:p w14:paraId="60113B8D" w14:textId="77777777" w:rsidR="00102ACC" w:rsidRPr="00102ACC" w:rsidRDefault="00102ACC" w:rsidP="00102AC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02ACC">
        <w:rPr>
          <w:rFonts w:ascii="Arial" w:hAnsi="Arial" w:cs="Arial"/>
          <w:color w:val="000000"/>
        </w:rPr>
        <w:t>b) наклоняют аппарат для цепей управления под углом 90° в одну сторону для получения изгиба кабеля под углом 90° и удерживают его в этом положении в течение 1 мин;</w:t>
      </w:r>
    </w:p>
    <w:p w14:paraId="2FB0D79A" w14:textId="77777777" w:rsidR="00102ACC" w:rsidRPr="00102ACC" w:rsidRDefault="00102ACC" w:rsidP="00102AC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02ACC">
        <w:rPr>
          <w:rFonts w:ascii="Arial" w:hAnsi="Arial" w:cs="Arial"/>
          <w:color w:val="000000"/>
        </w:rPr>
        <w:t>c) наклоняют аппарат для цепей управления под углом 90° в противоположную сторону по отношению к первоначальной вертикальной оси кабеля для получения изгиба кабеля под углом 90° в другом направлении и удерживают его в этом положении в течение 1 мин.</w:t>
      </w:r>
    </w:p>
    <w:p w14:paraId="418B49DF" w14:textId="379ACEF6" w:rsidR="00102ACC" w:rsidRPr="00283E3B" w:rsidRDefault="00102ACC" w:rsidP="00102AC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283E3B">
        <w:rPr>
          <w:rFonts w:ascii="Arial" w:hAnsi="Arial" w:cs="Arial"/>
          <w:color w:val="000000"/>
        </w:rPr>
        <w:t>G.9.1.2.6 Результаты испытаний</w:t>
      </w:r>
    </w:p>
    <w:p w14:paraId="23A92ECB" w14:textId="22D39DAB" w:rsidR="00102ACC" w:rsidRPr="00102ACC" w:rsidRDefault="00102ACC" w:rsidP="00102AC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02ACC">
        <w:rPr>
          <w:rFonts w:ascii="Arial" w:hAnsi="Arial" w:cs="Arial"/>
          <w:color w:val="000000"/>
        </w:rPr>
        <w:t xml:space="preserve">После проведения испытаний не </w:t>
      </w:r>
      <w:r w:rsidR="009A65D4">
        <w:rPr>
          <w:rFonts w:ascii="Arial" w:hAnsi="Arial" w:cs="Arial"/>
          <w:color w:val="000000"/>
        </w:rPr>
        <w:t>допускается</w:t>
      </w:r>
      <w:r w:rsidRPr="00102ACC">
        <w:rPr>
          <w:rFonts w:ascii="Arial" w:hAnsi="Arial" w:cs="Arial"/>
          <w:color w:val="000000"/>
        </w:rPr>
        <w:t xml:space="preserve"> повреждений кабеля, уплотняющего устройства кабеля, кабельного ввода и системы электрических соединений аппаратов для цепей управления.</w:t>
      </w:r>
    </w:p>
    <w:p w14:paraId="1A0D92E8" w14:textId="2B54637E" w:rsidR="00102ACC" w:rsidRPr="00102ACC" w:rsidRDefault="00102ACC" w:rsidP="00102AC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02ACC">
        <w:rPr>
          <w:rFonts w:ascii="Arial" w:hAnsi="Arial" w:cs="Arial"/>
          <w:color w:val="000000"/>
        </w:rPr>
        <w:t xml:space="preserve">Отсутствие повреждений </w:t>
      </w:r>
      <w:r w:rsidR="009A65D4">
        <w:rPr>
          <w:rFonts w:ascii="Arial" w:hAnsi="Arial" w:cs="Arial"/>
          <w:color w:val="000000"/>
        </w:rPr>
        <w:t>контролируют</w:t>
      </w:r>
      <w:r w:rsidRPr="00102ACC">
        <w:rPr>
          <w:rFonts w:ascii="Arial" w:hAnsi="Arial" w:cs="Arial"/>
          <w:color w:val="000000"/>
        </w:rPr>
        <w:t xml:space="preserve"> визуальным осмотром и проверкой на соответствие степени защиты. </w:t>
      </w:r>
    </w:p>
    <w:p w14:paraId="56A7C517" w14:textId="66EAFEE7" w:rsidR="00270A13" w:rsidRDefault="00270A1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8F4099B" w14:textId="756CEBC0" w:rsidR="00270A13" w:rsidRPr="00270A13" w:rsidRDefault="00270A13" w:rsidP="00270A1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  <w:lang w:val="en-US"/>
        </w:rPr>
        <w:t>H</w:t>
      </w:r>
      <w:r w:rsidRPr="00987F6A">
        <w:rPr>
          <w:rFonts w:ascii="Arial" w:hAnsi="Arial"/>
          <w:b/>
          <w:sz w:val="24"/>
          <w:szCs w:val="24"/>
        </w:rPr>
        <w:br/>
      </w:r>
      <w:r w:rsidRPr="000E1047">
        <w:rPr>
          <w:rFonts w:ascii="Arial" w:hAnsi="Arial"/>
          <w:b/>
          <w:sz w:val="24"/>
          <w:szCs w:val="24"/>
        </w:rPr>
        <w:t>(обязательное)</w:t>
      </w:r>
      <w:r w:rsidRPr="000E1047">
        <w:rPr>
          <w:rFonts w:ascii="Arial" w:hAnsi="Arial" w:cs="Arial"/>
          <w:b/>
          <w:sz w:val="24"/>
          <w:szCs w:val="24"/>
        </w:rPr>
        <w:br/>
      </w:r>
      <w:r w:rsidRPr="00270A13">
        <w:rPr>
          <w:rFonts w:ascii="Arial" w:hAnsi="Arial" w:cs="Arial"/>
          <w:b/>
          <w:bCs/>
          <w:color w:val="000000"/>
          <w:sz w:val="24"/>
          <w:szCs w:val="24"/>
        </w:rPr>
        <w:t>Дополнительные требования к бесконтактным коммутационным элементам аппаратов для цепей управления</w:t>
      </w:r>
    </w:p>
    <w:p w14:paraId="1521461E" w14:textId="77777777" w:rsidR="00270A13" w:rsidRDefault="00270A13" w:rsidP="00270A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</w:p>
    <w:p w14:paraId="388BB953" w14:textId="15803975" w:rsidR="00270A13" w:rsidRPr="00D944D3" w:rsidRDefault="00AC09BF" w:rsidP="00270A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270A13" w:rsidRPr="00D944D3">
        <w:rPr>
          <w:rFonts w:ascii="Arial" w:hAnsi="Arial" w:cs="Arial"/>
          <w:color w:val="000000"/>
          <w:sz w:val="18"/>
          <w:szCs w:val="18"/>
        </w:rPr>
        <w:t xml:space="preserve">Нумерация приложения </w:t>
      </w:r>
      <w:r w:rsidR="00270A13">
        <w:rPr>
          <w:rFonts w:ascii="Arial" w:hAnsi="Arial" w:cs="Arial"/>
          <w:bCs/>
          <w:color w:val="000000"/>
          <w:sz w:val="18"/>
          <w:szCs w:val="18"/>
          <w:lang w:val="en-US"/>
        </w:rPr>
        <w:t>H</w:t>
      </w:r>
      <w:r w:rsidR="00270A13" w:rsidRPr="00D944D3">
        <w:rPr>
          <w:rFonts w:ascii="Arial" w:hAnsi="Arial" w:cs="Arial"/>
          <w:color w:val="000000"/>
          <w:sz w:val="18"/>
          <w:szCs w:val="18"/>
        </w:rPr>
        <w:t xml:space="preserve"> основана на нумерации настоящего стандарта.</w:t>
      </w:r>
    </w:p>
    <w:p w14:paraId="539548CE" w14:textId="77777777" w:rsidR="00270A13" w:rsidRPr="00270A13" w:rsidRDefault="00270A13" w:rsidP="00270A13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70A13">
        <w:rPr>
          <w:rFonts w:ascii="Arial" w:hAnsi="Arial" w:cs="Arial"/>
          <w:b/>
        </w:rPr>
        <w:t>H.1 Общие положения</w:t>
      </w:r>
    </w:p>
    <w:p w14:paraId="52BDD46C" w14:textId="77777777" w:rsidR="00270A13" w:rsidRPr="006D5EF4" w:rsidRDefault="00270A13" w:rsidP="00270A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6D5EF4">
        <w:rPr>
          <w:rFonts w:ascii="Arial" w:hAnsi="Arial" w:cs="Arial"/>
          <w:color w:val="000000"/>
        </w:rPr>
        <w:t>Настоящее приложение распространяется на аппараты для цепей управления, имеющие бесконтактные элементы для управления, сигнализации, блокировки и т.д.</w:t>
      </w:r>
    </w:p>
    <w:p w14:paraId="0E786CF2" w14:textId="77777777" w:rsidR="00270A13" w:rsidRPr="006D5EF4" w:rsidRDefault="00270A13" w:rsidP="00270A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6D5EF4">
        <w:rPr>
          <w:rFonts w:ascii="Arial" w:hAnsi="Arial" w:cs="Arial"/>
          <w:color w:val="000000"/>
        </w:rPr>
        <w:t>Эти аппараты должны также соответствовать требованиям настоящего стандарта.</w:t>
      </w:r>
    </w:p>
    <w:p w14:paraId="06CE8558" w14:textId="03E132A6" w:rsidR="00270A13" w:rsidRPr="006D5EF4" w:rsidRDefault="00CB1AAB" w:rsidP="00270A13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Настоящее приложение</w:t>
      </w:r>
      <w:r w:rsidRPr="006D5EF4">
        <w:rPr>
          <w:rFonts w:ascii="Arial" w:hAnsi="Arial" w:cs="Arial"/>
        </w:rPr>
        <w:t xml:space="preserve"> </w:t>
      </w:r>
      <w:r w:rsidR="00270A13" w:rsidRPr="006D5EF4">
        <w:rPr>
          <w:rFonts w:ascii="Arial" w:hAnsi="Arial" w:cs="Arial"/>
        </w:rPr>
        <w:t xml:space="preserve">не применяется к порту </w:t>
      </w:r>
      <w:r w:rsidR="00270A13" w:rsidRPr="000420D7">
        <w:rPr>
          <w:rFonts w:ascii="Arial" w:hAnsi="Arial" w:cs="Arial"/>
        </w:rPr>
        <w:t>SDCI</w:t>
      </w:r>
      <w:r w:rsidR="004D5ABA" w:rsidRPr="002459B7">
        <w:rPr>
          <w:rFonts w:ascii="Arial" w:hAnsi="Arial" w:cs="Arial"/>
        </w:rPr>
        <w:t xml:space="preserve"> </w:t>
      </w:r>
      <w:r w:rsidR="004D5ABA" w:rsidRPr="000420D7">
        <w:rPr>
          <w:rFonts w:ascii="Arial" w:hAnsi="Arial" w:cs="Arial"/>
        </w:rPr>
        <w:t>(одноточечный интерфейс цифровой связи)</w:t>
      </w:r>
      <w:r w:rsidR="00270A13" w:rsidRPr="002459B7">
        <w:rPr>
          <w:rFonts w:ascii="Arial" w:hAnsi="Arial" w:cs="Arial"/>
        </w:rPr>
        <w:t xml:space="preserve"> без функции коммутационного элемента.</w:t>
      </w:r>
    </w:p>
    <w:p w14:paraId="6041DECC" w14:textId="3BAA68F6" w:rsidR="0047314A" w:rsidRPr="006D5EF4" w:rsidRDefault="00270A13" w:rsidP="00270A13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D5EF4">
        <w:rPr>
          <w:rFonts w:ascii="Arial" w:hAnsi="Arial" w:cs="Arial"/>
        </w:rPr>
        <w:t xml:space="preserve">Целью </w:t>
      </w:r>
      <w:r w:rsidR="00CC2110">
        <w:rPr>
          <w:rFonts w:ascii="Arial" w:hAnsi="Arial" w:cs="Arial"/>
        </w:rPr>
        <w:t xml:space="preserve">настоящего </w:t>
      </w:r>
      <w:r w:rsidRPr="006D5EF4">
        <w:rPr>
          <w:rFonts w:ascii="Arial" w:hAnsi="Arial" w:cs="Arial"/>
        </w:rPr>
        <w:t xml:space="preserve">приложения является установление дополнительных требований к </w:t>
      </w:r>
      <w:r w:rsidR="006D5EF4" w:rsidRPr="006D5EF4">
        <w:rPr>
          <w:rFonts w:ascii="Arial" w:hAnsi="Arial" w:cs="Arial"/>
          <w:bCs/>
          <w:color w:val="000000"/>
        </w:rPr>
        <w:t xml:space="preserve">бесконтактным коммутационным элементам, </w:t>
      </w:r>
      <w:r w:rsidRPr="006D5EF4">
        <w:rPr>
          <w:rFonts w:ascii="Arial" w:hAnsi="Arial" w:cs="Arial"/>
        </w:rPr>
        <w:t xml:space="preserve">которые не содержатся в настоящем </w:t>
      </w:r>
      <w:r w:rsidR="006D5EF4" w:rsidRPr="006D5EF4">
        <w:rPr>
          <w:rFonts w:ascii="Arial" w:hAnsi="Arial" w:cs="Arial"/>
        </w:rPr>
        <w:t>стандарте</w:t>
      </w:r>
      <w:r w:rsidRPr="006D5EF4">
        <w:rPr>
          <w:rFonts w:ascii="Arial" w:hAnsi="Arial" w:cs="Arial"/>
        </w:rPr>
        <w:t>.</w:t>
      </w:r>
    </w:p>
    <w:p w14:paraId="087EE35A" w14:textId="77777777" w:rsidR="00661DD9" w:rsidRPr="00661DD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61DD9">
        <w:rPr>
          <w:rFonts w:ascii="Arial" w:hAnsi="Arial" w:cs="Arial"/>
          <w:b/>
        </w:rPr>
        <w:t>H.4 Классификация</w:t>
      </w:r>
    </w:p>
    <w:p w14:paraId="06E49C3C" w14:textId="75626B80" w:rsidR="00661DD9" w:rsidRPr="00661DD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61DD9">
        <w:rPr>
          <w:rFonts w:ascii="Arial" w:hAnsi="Arial" w:cs="Arial"/>
          <w:b/>
        </w:rPr>
        <w:t>H.4.1 Бесконтактные коммутационные элементы</w:t>
      </w:r>
    </w:p>
    <w:p w14:paraId="0B4A678B" w14:textId="44849267" w:rsidR="00661DD9" w:rsidRPr="00661DD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0"/>
          <w:szCs w:val="20"/>
        </w:rPr>
        <w:t>Бесконтактные</w:t>
      </w:r>
      <w:r w:rsidRPr="00661DD9">
        <w:rPr>
          <w:rFonts w:ascii="Arial" w:hAnsi="Arial" w:cs="Arial"/>
        </w:rPr>
        <w:t xml:space="preserve"> коммутационные элементы </w:t>
      </w:r>
      <w:r>
        <w:rPr>
          <w:rFonts w:ascii="Arial" w:hAnsi="Arial" w:cs="Arial"/>
        </w:rPr>
        <w:t>подразделяют:</w:t>
      </w:r>
    </w:p>
    <w:p w14:paraId="4072E662" w14:textId="5890AC06" w:rsidR="00661DD9" w:rsidRPr="00661DD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DD9">
        <w:rPr>
          <w:rFonts w:ascii="Arial" w:hAnsi="Arial" w:cs="Arial"/>
        </w:rPr>
        <w:t xml:space="preserve">1) </w:t>
      </w:r>
      <w:r w:rsidR="00CC2110">
        <w:rPr>
          <w:rFonts w:ascii="Arial" w:hAnsi="Arial" w:cs="Arial"/>
        </w:rPr>
        <w:t>по</w:t>
      </w:r>
      <w:r w:rsidR="00CC2110" w:rsidRPr="00661DD9">
        <w:rPr>
          <w:rFonts w:ascii="Arial" w:hAnsi="Arial" w:cs="Arial"/>
        </w:rPr>
        <w:t xml:space="preserve"> </w:t>
      </w:r>
      <w:r w:rsidRPr="00661DD9">
        <w:rPr>
          <w:rFonts w:ascii="Arial" w:hAnsi="Arial" w:cs="Arial"/>
        </w:rPr>
        <w:t xml:space="preserve">категории </w:t>
      </w:r>
      <w:r>
        <w:rPr>
          <w:rFonts w:ascii="Arial" w:hAnsi="Arial" w:cs="Arial"/>
        </w:rPr>
        <w:t>применения</w:t>
      </w:r>
      <w:r w:rsidRPr="00661DD9">
        <w:rPr>
          <w:rFonts w:ascii="Arial" w:hAnsi="Arial" w:cs="Arial"/>
        </w:rPr>
        <w:t xml:space="preserve"> (см. 5.4 и H.5.4); </w:t>
      </w:r>
    </w:p>
    <w:p w14:paraId="288E9691" w14:textId="064276A6" w:rsidR="0047314A" w:rsidRPr="0094731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DD9">
        <w:rPr>
          <w:rFonts w:ascii="Arial" w:hAnsi="Arial" w:cs="Arial"/>
        </w:rPr>
        <w:t>2) электрически</w:t>
      </w:r>
      <w:r>
        <w:rPr>
          <w:rFonts w:ascii="Arial" w:hAnsi="Arial" w:cs="Arial"/>
        </w:rPr>
        <w:t>м</w:t>
      </w:r>
      <w:r w:rsidRPr="00661D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характеристикам согласно</w:t>
      </w:r>
      <w:r w:rsidRPr="00661DD9">
        <w:rPr>
          <w:rFonts w:ascii="Arial" w:hAnsi="Arial" w:cs="Arial"/>
        </w:rPr>
        <w:t xml:space="preserve"> категория</w:t>
      </w:r>
      <w:r>
        <w:rPr>
          <w:rFonts w:ascii="Arial" w:hAnsi="Arial" w:cs="Arial"/>
        </w:rPr>
        <w:t>м</w:t>
      </w:r>
      <w:r w:rsidRPr="00661D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применения</w:t>
      </w:r>
      <w:r w:rsidRPr="00661DD9">
        <w:rPr>
          <w:rFonts w:ascii="Arial" w:hAnsi="Arial" w:cs="Arial"/>
        </w:rPr>
        <w:t xml:space="preserve"> (см. приложение A).</w:t>
      </w:r>
    </w:p>
    <w:p w14:paraId="0A0A0DF3" w14:textId="77777777" w:rsidR="00661DD9" w:rsidRPr="00661DD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61DD9">
        <w:rPr>
          <w:rFonts w:ascii="Arial" w:hAnsi="Arial" w:cs="Arial"/>
          <w:b/>
        </w:rPr>
        <w:t xml:space="preserve">H.5 Характеристики </w:t>
      </w:r>
    </w:p>
    <w:p w14:paraId="3EC5CAC4" w14:textId="22B6268C" w:rsidR="00661DD9" w:rsidRPr="00661DD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61DD9">
        <w:rPr>
          <w:rFonts w:ascii="Arial" w:hAnsi="Arial" w:cs="Arial"/>
          <w:b/>
        </w:rPr>
        <w:t xml:space="preserve">H.5.3 Номинальные и предельные значения для </w:t>
      </w:r>
      <w:r w:rsidR="005232C0">
        <w:rPr>
          <w:rFonts w:ascii="Arial" w:hAnsi="Arial" w:cs="Arial"/>
          <w:b/>
        </w:rPr>
        <w:t xml:space="preserve">бесконтактных </w:t>
      </w:r>
      <w:r w:rsidRPr="00661DD9">
        <w:rPr>
          <w:rFonts w:ascii="Arial" w:hAnsi="Arial" w:cs="Arial"/>
          <w:b/>
        </w:rPr>
        <w:t>коммутационных элементов</w:t>
      </w:r>
    </w:p>
    <w:p w14:paraId="4500907A" w14:textId="77777777" w:rsidR="00661DD9" w:rsidRPr="00661DD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61DD9">
        <w:rPr>
          <w:rFonts w:ascii="Arial" w:hAnsi="Arial" w:cs="Arial"/>
          <w:b/>
        </w:rPr>
        <w:t>H.5.3.1 Общие положения</w:t>
      </w:r>
    </w:p>
    <w:p w14:paraId="41B378E7" w14:textId="5221EA65" w:rsidR="00661DD9" w:rsidRPr="00661DD9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61DD9">
        <w:rPr>
          <w:rFonts w:ascii="Arial" w:hAnsi="Arial" w:cs="Arial"/>
        </w:rPr>
        <w:t>Применя</w:t>
      </w:r>
      <w:r w:rsidR="005232C0">
        <w:rPr>
          <w:rFonts w:ascii="Arial" w:hAnsi="Arial" w:cs="Arial"/>
        </w:rPr>
        <w:t xml:space="preserve">ют </w:t>
      </w:r>
      <w:r w:rsidRPr="00661DD9">
        <w:rPr>
          <w:rFonts w:ascii="Arial" w:hAnsi="Arial" w:cs="Arial"/>
        </w:rPr>
        <w:t>пункт 5.3.1.</w:t>
      </w:r>
    </w:p>
    <w:p w14:paraId="1D3214EE" w14:textId="6C284533" w:rsidR="00661DD9" w:rsidRPr="005232C0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232C0">
        <w:rPr>
          <w:rFonts w:ascii="Arial" w:hAnsi="Arial" w:cs="Arial"/>
          <w:b/>
        </w:rPr>
        <w:t>H.5.3.2 Номинальн</w:t>
      </w:r>
      <w:r w:rsidR="005232C0" w:rsidRPr="005232C0">
        <w:rPr>
          <w:rFonts w:ascii="Arial" w:hAnsi="Arial" w:cs="Arial"/>
          <w:b/>
        </w:rPr>
        <w:t>ое</w:t>
      </w:r>
      <w:r w:rsidRPr="005232C0">
        <w:rPr>
          <w:rFonts w:ascii="Arial" w:hAnsi="Arial" w:cs="Arial"/>
          <w:b/>
        </w:rPr>
        <w:t xml:space="preserve"> напряжени</w:t>
      </w:r>
      <w:r w:rsidR="005232C0" w:rsidRPr="005232C0">
        <w:rPr>
          <w:rFonts w:ascii="Arial" w:hAnsi="Arial" w:cs="Arial"/>
          <w:b/>
        </w:rPr>
        <w:t>е</w:t>
      </w:r>
    </w:p>
    <w:p w14:paraId="2559AE3A" w14:textId="77777777" w:rsidR="00661DD9" w:rsidRPr="00283E3B" w:rsidRDefault="00661DD9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>H.5.3.2.1 Общие положения</w:t>
      </w:r>
    </w:p>
    <w:p w14:paraId="55C69316" w14:textId="4D832E16" w:rsidR="0047314A" w:rsidRPr="00947319" w:rsidRDefault="005232C0" w:rsidP="00661DD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Бесконтактный</w:t>
      </w:r>
      <w:r w:rsidR="00661DD9" w:rsidRPr="00661DD9">
        <w:rPr>
          <w:rFonts w:ascii="Arial" w:hAnsi="Arial" w:cs="Arial"/>
        </w:rPr>
        <w:t xml:space="preserve"> коммутационный элемент определяется номинальными напряжениями, описанными в H.5.3.2.2 </w:t>
      </w:r>
      <w:r w:rsidR="00CC2110">
        <w:rPr>
          <w:rFonts w:ascii="Arial" w:hAnsi="Arial" w:cs="Arial"/>
        </w:rPr>
        <w:t>–</w:t>
      </w:r>
      <w:r w:rsidR="00661DD9" w:rsidRPr="00661DD9">
        <w:rPr>
          <w:rFonts w:ascii="Arial" w:hAnsi="Arial" w:cs="Arial"/>
        </w:rPr>
        <w:t xml:space="preserve"> H.5.3.2.5.</w:t>
      </w:r>
    </w:p>
    <w:p w14:paraId="3DE27908" w14:textId="6AD84D1E" w:rsidR="005232C0" w:rsidRPr="00283E3B" w:rsidRDefault="005232C0" w:rsidP="005232C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 xml:space="preserve">H.5.3.2.2 Номинальное рабочее напряжение </w:t>
      </w:r>
      <w:r w:rsidRPr="00283E3B">
        <w:rPr>
          <w:rFonts w:ascii="Arial" w:hAnsi="Arial" w:cs="Arial"/>
          <w:i/>
        </w:rPr>
        <w:t>U</w:t>
      </w:r>
      <w:r w:rsidRPr="00283E3B">
        <w:rPr>
          <w:rFonts w:ascii="Arial" w:hAnsi="Arial" w:cs="Arial"/>
          <w:vertAlign w:val="subscript"/>
        </w:rPr>
        <w:t>e</w:t>
      </w:r>
      <w:r w:rsidRPr="00283E3B">
        <w:rPr>
          <w:rFonts w:ascii="Arial" w:hAnsi="Arial" w:cs="Arial"/>
        </w:rPr>
        <w:t xml:space="preserve"> </w:t>
      </w:r>
    </w:p>
    <w:p w14:paraId="3449F649" w14:textId="7D6C60DE" w:rsidR="005232C0" w:rsidRPr="005232C0" w:rsidRDefault="005232C0" w:rsidP="005232C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Применяют</w:t>
      </w:r>
      <w:r w:rsidRPr="005232C0">
        <w:rPr>
          <w:rFonts w:ascii="Arial" w:hAnsi="Arial" w:cs="Arial"/>
        </w:rPr>
        <w:t xml:space="preserve"> 5.3.2.2.</w:t>
      </w:r>
    </w:p>
    <w:p w14:paraId="2B181DDE" w14:textId="1978DF75" w:rsidR="005232C0" w:rsidRPr="00283E3B" w:rsidRDefault="005232C0" w:rsidP="005232C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 xml:space="preserve">H.5.3.2.3 Номинальное напряжение изоляции </w:t>
      </w:r>
      <w:r w:rsidRPr="00283E3B">
        <w:rPr>
          <w:rFonts w:ascii="Arial" w:hAnsi="Arial" w:cs="Arial"/>
          <w:i/>
        </w:rPr>
        <w:t>U</w:t>
      </w:r>
      <w:r w:rsidRPr="00283E3B">
        <w:rPr>
          <w:rFonts w:ascii="Arial" w:hAnsi="Arial" w:cs="Arial"/>
          <w:vertAlign w:val="subscript"/>
        </w:rPr>
        <w:t>i</w:t>
      </w:r>
    </w:p>
    <w:p w14:paraId="573E89BD" w14:textId="006A3188" w:rsidR="005232C0" w:rsidRPr="005232C0" w:rsidRDefault="005232C0" w:rsidP="005232C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232C0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5232C0">
        <w:rPr>
          <w:rFonts w:ascii="Arial" w:hAnsi="Arial" w:cs="Arial"/>
        </w:rPr>
        <w:t xml:space="preserve"> 5.3.2.3.</w:t>
      </w:r>
    </w:p>
    <w:p w14:paraId="15370B6D" w14:textId="3C21AC35" w:rsidR="005232C0" w:rsidRPr="00283E3B" w:rsidRDefault="005232C0" w:rsidP="005232C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 xml:space="preserve">H.5.3.2.4 Номинальное </w:t>
      </w:r>
      <w:r w:rsidR="00447554" w:rsidRPr="00283E3B">
        <w:rPr>
          <w:rFonts w:ascii="Arial" w:hAnsi="Arial" w:cs="Arial"/>
        </w:rPr>
        <w:t xml:space="preserve">выдерживаемое </w:t>
      </w:r>
      <w:r w:rsidRPr="00283E3B">
        <w:rPr>
          <w:rFonts w:ascii="Arial" w:hAnsi="Arial" w:cs="Arial"/>
        </w:rPr>
        <w:t xml:space="preserve">импульсное напряжение </w:t>
      </w:r>
      <w:r w:rsidRPr="00283E3B">
        <w:rPr>
          <w:rFonts w:ascii="Arial" w:hAnsi="Arial" w:cs="Arial"/>
          <w:i/>
        </w:rPr>
        <w:t>U</w:t>
      </w:r>
      <w:r w:rsidRPr="00283E3B">
        <w:rPr>
          <w:rFonts w:ascii="Arial" w:hAnsi="Arial" w:cs="Arial"/>
          <w:vertAlign w:val="subscript"/>
        </w:rPr>
        <w:t>imp</w:t>
      </w:r>
      <w:r w:rsidRPr="00283E3B">
        <w:rPr>
          <w:rFonts w:ascii="Arial" w:hAnsi="Arial" w:cs="Arial"/>
        </w:rPr>
        <w:t xml:space="preserve"> </w:t>
      </w:r>
    </w:p>
    <w:p w14:paraId="77D6E5A1" w14:textId="40687063" w:rsidR="0047314A" w:rsidRPr="00947319" w:rsidRDefault="005232C0" w:rsidP="005232C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232C0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5232C0">
        <w:rPr>
          <w:rFonts w:ascii="Arial" w:hAnsi="Arial" w:cs="Arial"/>
        </w:rPr>
        <w:t xml:space="preserve">  5.3.2.4.</w:t>
      </w:r>
    </w:p>
    <w:p w14:paraId="06625DB1" w14:textId="1C818344" w:rsidR="0047314A" w:rsidRPr="00947319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2F958898" w14:textId="37FC6EB7" w:rsidR="0047314A" w:rsidRPr="00947319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4D959FB1" w14:textId="3D411C4E" w:rsidR="00580E89" w:rsidRPr="00283E3B" w:rsidRDefault="00580E89" w:rsidP="00580E8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lastRenderedPageBreak/>
        <w:t xml:space="preserve">H.5.3.2.5 Рабочее напряжение </w:t>
      </w:r>
      <w:r w:rsidRPr="00283E3B">
        <w:rPr>
          <w:rFonts w:ascii="Arial" w:hAnsi="Arial" w:cs="Arial"/>
          <w:i/>
        </w:rPr>
        <w:t>U</w:t>
      </w:r>
      <w:r w:rsidRPr="00283E3B">
        <w:rPr>
          <w:rFonts w:ascii="Arial" w:hAnsi="Arial" w:cs="Arial"/>
          <w:vertAlign w:val="subscript"/>
        </w:rPr>
        <w:t>B</w:t>
      </w:r>
    </w:p>
    <w:p w14:paraId="6A303546" w14:textId="5664438C" w:rsidR="0047314A" w:rsidRPr="00CC2110" w:rsidRDefault="00580E89" w:rsidP="00580E8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  <w:color w:val="000000"/>
        </w:rPr>
        <w:t>Рабочее напряжение может быть установлено для одного значения или для диапазона значений. Если напряжение устанавливают для диапазона значений, оно должно включать в себя все допуски</w:t>
      </w:r>
      <w:r w:rsidRPr="00CC2110">
        <w:rPr>
          <w:rFonts w:ascii="Arial" w:hAnsi="Arial" w:cs="Arial"/>
        </w:rPr>
        <w:t xml:space="preserve"> </w:t>
      </w:r>
      <w:r w:rsidRPr="00CC2110">
        <w:rPr>
          <w:rFonts w:ascii="Arial" w:hAnsi="Arial" w:cs="Arial"/>
          <w:i/>
        </w:rPr>
        <w:t>U</w:t>
      </w:r>
      <w:r w:rsidRPr="00CC2110">
        <w:rPr>
          <w:rFonts w:ascii="Arial" w:hAnsi="Arial" w:cs="Arial"/>
          <w:vertAlign w:val="subscript"/>
        </w:rPr>
        <w:t>e</w:t>
      </w:r>
      <w:r w:rsidRPr="00CC2110">
        <w:rPr>
          <w:rFonts w:ascii="Arial" w:hAnsi="Arial" w:cs="Arial"/>
        </w:rPr>
        <w:t xml:space="preserve"> и обозначено </w:t>
      </w:r>
      <w:r w:rsidRPr="00CC2110">
        <w:rPr>
          <w:rFonts w:ascii="Arial" w:hAnsi="Arial" w:cs="Arial"/>
          <w:i/>
        </w:rPr>
        <w:t>U</w:t>
      </w:r>
      <w:r w:rsidRPr="00CC2110">
        <w:rPr>
          <w:rFonts w:ascii="Arial" w:hAnsi="Arial" w:cs="Arial"/>
          <w:vertAlign w:val="subscript"/>
        </w:rPr>
        <w:t>B</w:t>
      </w:r>
      <w:r w:rsidRPr="00CC2110">
        <w:rPr>
          <w:rFonts w:ascii="Arial" w:hAnsi="Arial" w:cs="Arial"/>
        </w:rPr>
        <w:t xml:space="preserve">. Соотношение между </w:t>
      </w:r>
      <w:r w:rsidRPr="00CC2110">
        <w:rPr>
          <w:rFonts w:ascii="Arial" w:hAnsi="Arial" w:cs="Arial"/>
          <w:i/>
        </w:rPr>
        <w:t>U</w:t>
      </w:r>
      <w:r w:rsidRPr="00CC2110">
        <w:rPr>
          <w:rFonts w:ascii="Arial" w:hAnsi="Arial" w:cs="Arial"/>
          <w:vertAlign w:val="subscript"/>
        </w:rPr>
        <w:t>e</w:t>
      </w:r>
      <w:r w:rsidRPr="00CC2110">
        <w:rPr>
          <w:rFonts w:ascii="Arial" w:hAnsi="Arial" w:cs="Arial"/>
        </w:rPr>
        <w:t xml:space="preserve"> и </w:t>
      </w:r>
      <w:r w:rsidRPr="00CC2110">
        <w:rPr>
          <w:rFonts w:ascii="Arial" w:hAnsi="Arial" w:cs="Arial"/>
          <w:i/>
        </w:rPr>
        <w:t>U</w:t>
      </w:r>
      <w:r w:rsidRPr="00CC2110">
        <w:rPr>
          <w:rFonts w:ascii="Arial" w:hAnsi="Arial" w:cs="Arial"/>
          <w:vertAlign w:val="subscript"/>
        </w:rPr>
        <w:t>B</w:t>
      </w:r>
      <w:r w:rsidRPr="00CC2110">
        <w:rPr>
          <w:rFonts w:ascii="Arial" w:hAnsi="Arial" w:cs="Arial"/>
        </w:rPr>
        <w:t xml:space="preserve"> показано на рисунке H.1.</w:t>
      </w:r>
    </w:p>
    <w:p w14:paraId="1516B164" w14:textId="7E081F3F" w:rsidR="0047314A" w:rsidRPr="00947319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18A3B7B0" w14:textId="47BBAB46" w:rsidR="0047314A" w:rsidRPr="00947319" w:rsidRDefault="00CC2110" w:rsidP="00580E89">
      <w:pPr>
        <w:widowControl w:val="0"/>
        <w:spacing w:after="0" w:line="360" w:lineRule="auto"/>
        <w:jc w:val="center"/>
        <w:rPr>
          <w:rFonts w:ascii="Arial" w:hAnsi="Arial" w:cs="Arial"/>
        </w:rPr>
      </w:pPr>
      <w:r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5A6840F" wp14:editId="74572DAA">
                <wp:simplePos x="0" y="0"/>
                <wp:positionH relativeFrom="column">
                  <wp:posOffset>961390</wp:posOffset>
                </wp:positionH>
                <wp:positionV relativeFrom="paragraph">
                  <wp:posOffset>1567815</wp:posOffset>
                </wp:positionV>
                <wp:extent cx="681990" cy="4064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835AB" w14:textId="50A4D38C" w:rsidR="008C099D" w:rsidRPr="00276814" w:rsidRDefault="008C09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76814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− 15 %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840F" id="Надпись 27" o:spid="_x0000_s1047" type="#_x0000_t202" style="position:absolute;left:0;text-align:left;margin-left:75.7pt;margin-top:123.45pt;width:53.7pt;height:3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" filled="f" stroked="f" strokeweight=".5pt">
                <v:textbox>
                  <w:txbxContent>
                    <w:p w14:paraId="48B835AB" w14:textId="50A4D38C" w:rsidR="008C099D" w:rsidRPr="00276814" w:rsidRDefault="008C099D">
                      <w:pPr>
                        <w:rPr>
                          <w:sz w:val="18"/>
                          <w:szCs w:val="18"/>
                        </w:rPr>
                      </w:pPr>
                      <w:r w:rsidRPr="00276814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− 15 %</w:t>
                      </w:r>
                    </w:p>
                  </w:txbxContent>
                </v:textbox>
              </v:shape>
            </w:pict>
          </mc:Fallback>
        </mc:AlternateContent>
      </w:r>
      <w:r w:rsidR="00580E89" w:rsidRPr="00CA09AA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drawing>
          <wp:inline distT="0" distB="0" distL="0" distR="0" wp14:anchorId="54B91B1A" wp14:editId="5C519E2B">
            <wp:extent cx="4699635" cy="1903730"/>
            <wp:effectExtent l="0" t="0" r="0" b="0"/>
            <wp:docPr id="165" name="Рисунок 16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F98D0" w14:textId="3C77D8B9" w:rsidR="0047314A" w:rsidRPr="00AB5114" w:rsidRDefault="00580E89" w:rsidP="00580E89">
      <w:pPr>
        <w:widowControl w:val="0"/>
        <w:spacing w:after="0" w:line="360" w:lineRule="auto"/>
        <w:jc w:val="center"/>
        <w:rPr>
          <w:rFonts w:ascii="Arial" w:hAnsi="Arial" w:cs="Arial"/>
        </w:rPr>
      </w:pPr>
      <w:r w:rsidRPr="00AB5114">
        <w:rPr>
          <w:rFonts w:ascii="Arial" w:hAnsi="Arial" w:cs="Arial"/>
        </w:rPr>
        <w:t xml:space="preserve">Рисунок H.1 – Соотношение между </w:t>
      </w:r>
      <w:r w:rsidRPr="00AB5114">
        <w:rPr>
          <w:rFonts w:ascii="Arial" w:hAnsi="Arial" w:cs="Arial"/>
          <w:i/>
        </w:rPr>
        <w:t>U</w:t>
      </w:r>
      <w:r w:rsidRPr="00AB5114">
        <w:rPr>
          <w:rFonts w:ascii="Arial" w:hAnsi="Arial" w:cs="Arial"/>
          <w:vertAlign w:val="subscript"/>
        </w:rPr>
        <w:t>e</w:t>
      </w:r>
      <w:r w:rsidRPr="00AB5114">
        <w:rPr>
          <w:rFonts w:ascii="Arial" w:hAnsi="Arial" w:cs="Arial"/>
        </w:rPr>
        <w:t xml:space="preserve"> и </w:t>
      </w:r>
      <w:r w:rsidRPr="00AB5114">
        <w:rPr>
          <w:rFonts w:ascii="Arial" w:hAnsi="Arial" w:cs="Arial"/>
          <w:i/>
        </w:rPr>
        <w:t>U</w:t>
      </w:r>
      <w:r w:rsidRPr="00AB5114">
        <w:rPr>
          <w:rFonts w:ascii="Arial" w:hAnsi="Arial" w:cs="Arial"/>
          <w:vertAlign w:val="subscript"/>
        </w:rPr>
        <w:t>B</w:t>
      </w:r>
    </w:p>
    <w:p w14:paraId="0D69D12C" w14:textId="77777777" w:rsidR="002B400B" w:rsidRDefault="002B400B" w:rsidP="002B400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0223DB53" w14:textId="309F1C5F" w:rsidR="002B400B" w:rsidRPr="002B400B" w:rsidRDefault="002B400B" w:rsidP="002B400B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B400B">
        <w:rPr>
          <w:rFonts w:ascii="Arial" w:hAnsi="Arial" w:cs="Arial"/>
          <w:b/>
        </w:rPr>
        <w:t>H.5.4 Категории применения</w:t>
      </w:r>
    </w:p>
    <w:p w14:paraId="36283D29" w14:textId="519F4577" w:rsidR="0047314A" w:rsidRPr="00947319" w:rsidRDefault="002B400B" w:rsidP="002B400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B400B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2B400B">
        <w:rPr>
          <w:rFonts w:ascii="Arial" w:hAnsi="Arial" w:cs="Arial"/>
        </w:rPr>
        <w:t xml:space="preserve"> 5.4.</w:t>
      </w:r>
    </w:p>
    <w:p w14:paraId="4F08E70D" w14:textId="1BAE9F40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1491D">
        <w:rPr>
          <w:rFonts w:ascii="Arial" w:hAnsi="Arial" w:cs="Arial"/>
          <w:b/>
        </w:rPr>
        <w:t>H.6 Информация об изделии</w:t>
      </w:r>
    </w:p>
    <w:p w14:paraId="2394CABF" w14:textId="6BFF94E9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1491D">
        <w:rPr>
          <w:rFonts w:ascii="Arial" w:hAnsi="Arial" w:cs="Arial"/>
          <w:b/>
        </w:rPr>
        <w:t>H.6.1 Вид информации</w:t>
      </w:r>
    </w:p>
    <w:p w14:paraId="1E32BFE1" w14:textId="24658AE3" w:rsidR="0031491D" w:rsidRPr="0031491D" w:rsidRDefault="00D56B34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Подраздел</w:t>
      </w:r>
      <w:r w:rsidRPr="0031491D">
        <w:rPr>
          <w:rFonts w:ascii="Arial" w:hAnsi="Arial" w:cs="Arial"/>
        </w:rPr>
        <w:t xml:space="preserve"> </w:t>
      </w:r>
      <w:r w:rsidR="0031491D" w:rsidRPr="0031491D">
        <w:rPr>
          <w:rFonts w:ascii="Arial" w:hAnsi="Arial" w:cs="Arial"/>
        </w:rPr>
        <w:t>6.1 применя</w:t>
      </w:r>
      <w:r w:rsidR="0031491D">
        <w:rPr>
          <w:rFonts w:ascii="Arial" w:hAnsi="Arial" w:cs="Arial"/>
        </w:rPr>
        <w:t>ют</w:t>
      </w:r>
      <w:r w:rsidR="0031491D" w:rsidRPr="0031491D">
        <w:rPr>
          <w:rFonts w:ascii="Arial" w:hAnsi="Arial" w:cs="Arial"/>
        </w:rPr>
        <w:t xml:space="preserve"> со следующим</w:t>
      </w:r>
      <w:r w:rsidR="0031491D">
        <w:rPr>
          <w:rFonts w:ascii="Arial" w:hAnsi="Arial" w:cs="Arial"/>
        </w:rPr>
        <w:t>и</w:t>
      </w:r>
      <w:r w:rsidR="0031491D" w:rsidRPr="0031491D">
        <w:rPr>
          <w:rFonts w:ascii="Arial" w:hAnsi="Arial" w:cs="Arial"/>
        </w:rPr>
        <w:t xml:space="preserve"> дополнени</w:t>
      </w:r>
      <w:r w:rsidR="0031491D">
        <w:rPr>
          <w:rFonts w:ascii="Arial" w:hAnsi="Arial" w:cs="Arial"/>
        </w:rPr>
        <w:t>ями</w:t>
      </w:r>
      <w:r w:rsidR="0031491D" w:rsidRPr="0031491D">
        <w:rPr>
          <w:rFonts w:ascii="Arial" w:hAnsi="Arial" w:cs="Arial"/>
        </w:rPr>
        <w:t>:</w:t>
      </w:r>
    </w:p>
    <w:p w14:paraId="1BF7E0F3" w14:textId="4448D0FF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 xml:space="preserve">Основные </w:t>
      </w:r>
      <w:r>
        <w:rPr>
          <w:rFonts w:ascii="Arial" w:hAnsi="Arial" w:cs="Arial"/>
        </w:rPr>
        <w:t>параметры и применение</w:t>
      </w:r>
      <w:r w:rsidRPr="0031491D">
        <w:rPr>
          <w:rFonts w:ascii="Arial" w:hAnsi="Arial" w:cs="Arial"/>
        </w:rPr>
        <w:t>:</w:t>
      </w:r>
    </w:p>
    <w:p w14:paraId="0F7D8553" w14:textId="77777777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>a) падение напряжения (см. H.8.2.6.1);</w:t>
      </w:r>
    </w:p>
    <w:p w14:paraId="5D7079B9" w14:textId="77777777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>b) минимальный рабочий ток (см. H.8.2.6.2);</w:t>
      </w:r>
    </w:p>
    <w:p w14:paraId="3EFA8D5E" w14:textId="699D7299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 xml:space="preserve">c) ток в </w:t>
      </w:r>
      <w:r>
        <w:rPr>
          <w:rFonts w:ascii="Arial" w:hAnsi="Arial" w:cs="Arial"/>
        </w:rPr>
        <w:t>отключенном</w:t>
      </w:r>
      <w:r w:rsidRPr="0031491D">
        <w:rPr>
          <w:rFonts w:ascii="Arial" w:hAnsi="Arial" w:cs="Arial"/>
        </w:rPr>
        <w:t xml:space="preserve"> состоянии </w:t>
      </w:r>
      <w:r>
        <w:rPr>
          <w:rFonts w:ascii="Arial" w:hAnsi="Arial" w:cs="Arial"/>
        </w:rPr>
        <w:t xml:space="preserve">элемента </w:t>
      </w:r>
      <w:r w:rsidRPr="0031491D">
        <w:rPr>
          <w:rFonts w:ascii="Arial" w:hAnsi="Arial" w:cs="Arial"/>
        </w:rPr>
        <w:t>(см. H.8.2.6.3);</w:t>
      </w:r>
    </w:p>
    <w:p w14:paraId="2D0E1CDA" w14:textId="77777777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>d) включающая и отключающая способности (см. H.8.2.4.1);</w:t>
      </w:r>
    </w:p>
    <w:p w14:paraId="11759889" w14:textId="77777777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>e) условный ток короткого замыкания (см. H.8.2.5);</w:t>
      </w:r>
    </w:p>
    <w:p w14:paraId="0EF7F2B8" w14:textId="6769823B" w:rsidR="0047314A" w:rsidRPr="00947319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>f) электромагнитная совместимость, ЭМС (см. H.8.3).</w:t>
      </w:r>
    </w:p>
    <w:p w14:paraId="5FB29B90" w14:textId="66D3B800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1491D">
        <w:rPr>
          <w:rFonts w:ascii="Arial" w:hAnsi="Arial" w:cs="Arial"/>
          <w:b/>
        </w:rPr>
        <w:t>H.8 Требования к конструкции и работоспособности</w:t>
      </w:r>
    </w:p>
    <w:p w14:paraId="6206D20E" w14:textId="2895FF37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1491D">
        <w:rPr>
          <w:rFonts w:ascii="Arial" w:hAnsi="Arial" w:cs="Arial"/>
          <w:b/>
        </w:rPr>
        <w:t>H.8.2 Требования к работоспособности</w:t>
      </w:r>
    </w:p>
    <w:p w14:paraId="3AB54EC2" w14:textId="53788416" w:rsidR="0031491D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31491D">
        <w:rPr>
          <w:rFonts w:ascii="Arial" w:hAnsi="Arial" w:cs="Arial"/>
        </w:rPr>
        <w:t>ункт 8.2 применя</w:t>
      </w:r>
      <w:r>
        <w:rPr>
          <w:rFonts w:ascii="Arial" w:hAnsi="Arial" w:cs="Arial"/>
        </w:rPr>
        <w:t>ют</w:t>
      </w:r>
      <w:r w:rsidRPr="0031491D">
        <w:rPr>
          <w:rFonts w:ascii="Arial" w:hAnsi="Arial" w:cs="Arial"/>
        </w:rPr>
        <w:t xml:space="preserve"> </w:t>
      </w:r>
      <w:r w:rsidR="00D56B34">
        <w:rPr>
          <w:rFonts w:ascii="Arial" w:hAnsi="Arial" w:cs="Arial"/>
        </w:rPr>
        <w:t>с нижеприведенными</w:t>
      </w:r>
      <w:r w:rsidRPr="0031491D">
        <w:rPr>
          <w:rFonts w:ascii="Arial" w:hAnsi="Arial" w:cs="Arial"/>
        </w:rPr>
        <w:t xml:space="preserve"> дополнениями</w:t>
      </w:r>
      <w:r w:rsidR="00D56B34">
        <w:rPr>
          <w:rFonts w:ascii="Arial" w:hAnsi="Arial" w:cs="Arial"/>
        </w:rPr>
        <w:t>.</w:t>
      </w:r>
    </w:p>
    <w:p w14:paraId="589B42FD" w14:textId="77777777" w:rsidR="0031491D" w:rsidRPr="00283E3B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>H.8.2.4 Способность включаться в ненормальных и нормальных условиях</w:t>
      </w:r>
    </w:p>
    <w:p w14:paraId="5765CDEF" w14:textId="3F2BA64A" w:rsidR="0031491D" w:rsidRPr="00283E3B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>H.8.2.4.1 Включающая и отключающая способности</w:t>
      </w:r>
    </w:p>
    <w:p w14:paraId="0CA1800F" w14:textId="18C80B7E" w:rsidR="0047314A" w:rsidRPr="00947319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>Применяю</w:t>
      </w:r>
      <w:r>
        <w:rPr>
          <w:rFonts w:ascii="Arial" w:hAnsi="Arial" w:cs="Arial"/>
        </w:rPr>
        <w:t>т</w:t>
      </w:r>
      <w:r w:rsidRPr="0031491D">
        <w:rPr>
          <w:rFonts w:ascii="Arial" w:hAnsi="Arial" w:cs="Arial"/>
        </w:rPr>
        <w:t xml:space="preserve"> пункты 5.3.6 и 8.2.4.1.</w:t>
      </w:r>
    </w:p>
    <w:p w14:paraId="5BB01E09" w14:textId="77777777" w:rsidR="0031491D" w:rsidRPr="00283E3B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>H.8.2.5 Условный ток короткого замыкания</w:t>
      </w:r>
    </w:p>
    <w:p w14:paraId="79BB49B2" w14:textId="2C63F652" w:rsidR="0047314A" w:rsidRPr="0031491D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  <w:color w:val="000000"/>
        </w:rPr>
        <w:t>Коммутационный элемент должен выдерживать нагрузки, возникающие при токах короткого замыкания</w:t>
      </w:r>
      <w:r w:rsidR="00D56B34">
        <w:rPr>
          <w:rFonts w:ascii="Arial" w:hAnsi="Arial" w:cs="Arial"/>
          <w:color w:val="000000"/>
        </w:rPr>
        <w:t xml:space="preserve"> </w:t>
      </w:r>
      <w:r w:rsidRPr="0031491D">
        <w:rPr>
          <w:rFonts w:ascii="Arial" w:hAnsi="Arial" w:cs="Arial"/>
          <w:color w:val="000000"/>
        </w:rPr>
        <w:t>согласно условиям, указанным в</w:t>
      </w:r>
      <w:r w:rsidRPr="0031491D">
        <w:rPr>
          <w:rFonts w:ascii="Arial" w:hAnsi="Arial" w:cs="Arial"/>
        </w:rPr>
        <w:t xml:space="preserve"> H.9.3.4.</w:t>
      </w:r>
    </w:p>
    <w:p w14:paraId="089711FC" w14:textId="77777777" w:rsidR="00AC09BF" w:rsidRDefault="00AC09B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BAD922B" w14:textId="73290AFA" w:rsidR="0031491D" w:rsidRPr="00283E3B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lastRenderedPageBreak/>
        <w:t>H.8.2.6 Характерные значения</w:t>
      </w:r>
    </w:p>
    <w:p w14:paraId="1CCD22F6" w14:textId="1C6E09A1" w:rsidR="0031491D" w:rsidRPr="00283E3B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 xml:space="preserve">H.8.2.6.1 Падение напряжения </w:t>
      </w:r>
      <w:r w:rsidRPr="00283E3B">
        <w:rPr>
          <w:rFonts w:ascii="Arial" w:hAnsi="Arial" w:cs="Arial"/>
          <w:i/>
        </w:rPr>
        <w:t>U</w:t>
      </w:r>
      <w:r w:rsidRPr="00283E3B">
        <w:rPr>
          <w:rFonts w:ascii="Arial" w:hAnsi="Arial" w:cs="Arial"/>
          <w:vertAlign w:val="subscript"/>
        </w:rPr>
        <w:t>d</w:t>
      </w:r>
    </w:p>
    <w:p w14:paraId="117583ED" w14:textId="5D6C50EA" w:rsidR="0047314A" w:rsidRPr="00947319" w:rsidRDefault="0031491D" w:rsidP="0031491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491D">
        <w:rPr>
          <w:rFonts w:ascii="Arial" w:hAnsi="Arial" w:cs="Arial"/>
        </w:rPr>
        <w:t xml:space="preserve">Падение напряжения, измеренное на коммутационном элементе в проводящем </w:t>
      </w:r>
      <w:r w:rsidR="00E9456E">
        <w:rPr>
          <w:rFonts w:ascii="Arial" w:hAnsi="Arial" w:cs="Arial"/>
        </w:rPr>
        <w:t>состоянии</w:t>
      </w:r>
      <w:r w:rsidRPr="0031491D">
        <w:rPr>
          <w:rFonts w:ascii="Arial" w:hAnsi="Arial" w:cs="Arial"/>
        </w:rPr>
        <w:t xml:space="preserve">, </w:t>
      </w:r>
      <w:r w:rsidR="00E9456E">
        <w:rPr>
          <w:rFonts w:ascii="Arial" w:hAnsi="Arial" w:cs="Arial"/>
        </w:rPr>
        <w:t>устан</w:t>
      </w:r>
      <w:r w:rsidR="002459B7">
        <w:rPr>
          <w:rFonts w:ascii="Arial" w:hAnsi="Arial" w:cs="Arial"/>
        </w:rPr>
        <w:t>авливает</w:t>
      </w:r>
      <w:r w:rsidR="00D56B34">
        <w:rPr>
          <w:rFonts w:ascii="Arial" w:hAnsi="Arial" w:cs="Arial"/>
        </w:rPr>
        <w:t>ся</w:t>
      </w:r>
      <w:r w:rsidRPr="0031491D">
        <w:rPr>
          <w:rFonts w:ascii="Arial" w:hAnsi="Arial" w:cs="Arial"/>
        </w:rPr>
        <w:t xml:space="preserve"> </w:t>
      </w:r>
      <w:r w:rsidR="00D56B34" w:rsidRPr="0031491D">
        <w:rPr>
          <w:rFonts w:ascii="Arial" w:hAnsi="Arial" w:cs="Arial"/>
        </w:rPr>
        <w:t>изготовител</w:t>
      </w:r>
      <w:r w:rsidR="00D56B34">
        <w:rPr>
          <w:rFonts w:ascii="Arial" w:hAnsi="Arial" w:cs="Arial"/>
        </w:rPr>
        <w:t>ем</w:t>
      </w:r>
      <w:r w:rsidR="00D56B34" w:rsidRPr="0031491D">
        <w:rPr>
          <w:rFonts w:ascii="Arial" w:hAnsi="Arial" w:cs="Arial"/>
        </w:rPr>
        <w:t xml:space="preserve"> </w:t>
      </w:r>
      <w:r w:rsidRPr="0031491D">
        <w:rPr>
          <w:rFonts w:ascii="Arial" w:hAnsi="Arial" w:cs="Arial"/>
        </w:rPr>
        <w:t xml:space="preserve">и </w:t>
      </w:r>
      <w:r w:rsidR="00D56B34" w:rsidRPr="0031491D">
        <w:rPr>
          <w:rFonts w:ascii="Arial" w:hAnsi="Arial" w:cs="Arial"/>
        </w:rPr>
        <w:t>провер</w:t>
      </w:r>
      <w:r w:rsidR="00D56B34">
        <w:rPr>
          <w:rFonts w:ascii="Arial" w:hAnsi="Arial" w:cs="Arial"/>
        </w:rPr>
        <w:t>яется</w:t>
      </w:r>
      <w:r w:rsidR="00D56B34" w:rsidRPr="0031491D">
        <w:rPr>
          <w:rFonts w:ascii="Arial" w:hAnsi="Arial" w:cs="Arial"/>
        </w:rPr>
        <w:t xml:space="preserve"> </w:t>
      </w:r>
      <w:r w:rsidRPr="0031491D">
        <w:rPr>
          <w:rFonts w:ascii="Arial" w:hAnsi="Arial" w:cs="Arial"/>
        </w:rPr>
        <w:t>в соответствии с H.9.3.3.6.1.</w:t>
      </w:r>
    </w:p>
    <w:p w14:paraId="04AEEAFB" w14:textId="29E1C72D" w:rsidR="00B4044C" w:rsidRPr="00283E3B" w:rsidRDefault="00B4044C" w:rsidP="00B4044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 xml:space="preserve">H.8.2.6.2 Минимальный рабочий ток </w:t>
      </w:r>
      <w:r w:rsidRPr="00283E3B">
        <w:rPr>
          <w:rFonts w:ascii="Arial" w:hAnsi="Arial" w:cs="Arial"/>
          <w:i/>
        </w:rPr>
        <w:t>I</w:t>
      </w:r>
      <w:r w:rsidRPr="00283E3B">
        <w:rPr>
          <w:rFonts w:ascii="Arial" w:hAnsi="Arial" w:cs="Arial"/>
          <w:vertAlign w:val="subscript"/>
        </w:rPr>
        <w:t>m</w:t>
      </w:r>
      <w:r w:rsidRPr="00283E3B">
        <w:rPr>
          <w:rFonts w:ascii="Arial" w:hAnsi="Arial" w:cs="Arial"/>
        </w:rPr>
        <w:t xml:space="preserve"> </w:t>
      </w:r>
    </w:p>
    <w:p w14:paraId="59709A0F" w14:textId="55CDAE0C" w:rsidR="00B4044C" w:rsidRPr="00B4044C" w:rsidRDefault="00B4044C" w:rsidP="00B4044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4044C">
        <w:rPr>
          <w:rFonts w:ascii="Arial" w:hAnsi="Arial" w:cs="Arial"/>
        </w:rPr>
        <w:t xml:space="preserve">Минимальный рабочий ток </w:t>
      </w:r>
      <w:r w:rsidR="005B3E51">
        <w:rPr>
          <w:rFonts w:ascii="Arial" w:hAnsi="Arial" w:cs="Arial"/>
        </w:rPr>
        <w:t>устан</w:t>
      </w:r>
      <w:r w:rsidR="002459B7">
        <w:rPr>
          <w:rFonts w:ascii="Arial" w:hAnsi="Arial" w:cs="Arial"/>
        </w:rPr>
        <w:t>авливает</w:t>
      </w:r>
      <w:r w:rsidRPr="00B4044C">
        <w:rPr>
          <w:rFonts w:ascii="Arial" w:hAnsi="Arial" w:cs="Arial"/>
        </w:rPr>
        <w:t xml:space="preserve"> </w:t>
      </w:r>
      <w:r w:rsidR="002459B7" w:rsidRPr="00B4044C">
        <w:rPr>
          <w:rFonts w:ascii="Arial" w:hAnsi="Arial" w:cs="Arial"/>
        </w:rPr>
        <w:t>изготовител</w:t>
      </w:r>
      <w:r w:rsidR="002459B7">
        <w:rPr>
          <w:rFonts w:ascii="Arial" w:hAnsi="Arial" w:cs="Arial"/>
        </w:rPr>
        <w:t>ь,</w:t>
      </w:r>
      <w:r w:rsidRPr="00B4044C">
        <w:rPr>
          <w:rFonts w:ascii="Arial" w:hAnsi="Arial" w:cs="Arial"/>
        </w:rPr>
        <w:t xml:space="preserve"> </w:t>
      </w:r>
      <w:r w:rsidR="002459B7" w:rsidRPr="00B4044C">
        <w:rPr>
          <w:rFonts w:ascii="Arial" w:hAnsi="Arial" w:cs="Arial"/>
        </w:rPr>
        <w:t>провер</w:t>
      </w:r>
      <w:r w:rsidR="002459B7">
        <w:rPr>
          <w:rFonts w:ascii="Arial" w:hAnsi="Arial" w:cs="Arial"/>
        </w:rPr>
        <w:t>ку проводят</w:t>
      </w:r>
      <w:r w:rsidR="002459B7" w:rsidRPr="00B4044C">
        <w:rPr>
          <w:rFonts w:ascii="Arial" w:hAnsi="Arial" w:cs="Arial"/>
        </w:rPr>
        <w:t xml:space="preserve"> </w:t>
      </w:r>
      <w:r w:rsidRPr="00B4044C">
        <w:rPr>
          <w:rFonts w:ascii="Arial" w:hAnsi="Arial" w:cs="Arial"/>
        </w:rPr>
        <w:t xml:space="preserve">в соответствии с H.9.3.3.6.2. </w:t>
      </w:r>
    </w:p>
    <w:p w14:paraId="7C863D71" w14:textId="7F933745" w:rsidR="0047314A" w:rsidRPr="00947319" w:rsidRDefault="00B4044C" w:rsidP="00B4044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4044C">
        <w:rPr>
          <w:rFonts w:ascii="Arial" w:hAnsi="Arial" w:cs="Arial"/>
        </w:rPr>
        <w:t xml:space="preserve">В таблице A.2 </w:t>
      </w:r>
      <w:r w:rsidR="002459B7">
        <w:rPr>
          <w:rFonts w:ascii="Arial" w:hAnsi="Arial" w:cs="Arial"/>
        </w:rPr>
        <w:t>установлены</w:t>
      </w:r>
      <w:r w:rsidR="002459B7" w:rsidRPr="00B4044C">
        <w:rPr>
          <w:rFonts w:ascii="Arial" w:hAnsi="Arial" w:cs="Arial"/>
        </w:rPr>
        <w:t xml:space="preserve"> </w:t>
      </w:r>
      <w:r w:rsidR="00D56B34">
        <w:rPr>
          <w:rFonts w:ascii="Arial" w:hAnsi="Arial" w:cs="Arial"/>
        </w:rPr>
        <w:t xml:space="preserve">значения </w:t>
      </w:r>
      <w:r w:rsidR="00D56B34" w:rsidRPr="00B4044C">
        <w:rPr>
          <w:rFonts w:ascii="Arial" w:hAnsi="Arial" w:cs="Arial"/>
        </w:rPr>
        <w:t>минимальны</w:t>
      </w:r>
      <w:r w:rsidR="00D56B34">
        <w:rPr>
          <w:rFonts w:ascii="Arial" w:hAnsi="Arial" w:cs="Arial"/>
        </w:rPr>
        <w:t>х</w:t>
      </w:r>
      <w:r w:rsidR="00D56B34" w:rsidRPr="00B4044C">
        <w:rPr>
          <w:rFonts w:ascii="Arial" w:hAnsi="Arial" w:cs="Arial"/>
        </w:rPr>
        <w:t xml:space="preserve"> рабочи</w:t>
      </w:r>
      <w:r w:rsidR="00D56B34">
        <w:rPr>
          <w:rFonts w:ascii="Arial" w:hAnsi="Arial" w:cs="Arial"/>
        </w:rPr>
        <w:t>х</w:t>
      </w:r>
      <w:r w:rsidR="00D56B34" w:rsidRPr="00B4044C">
        <w:rPr>
          <w:rFonts w:ascii="Arial" w:hAnsi="Arial" w:cs="Arial"/>
        </w:rPr>
        <w:t xml:space="preserve"> ток</w:t>
      </w:r>
      <w:r w:rsidR="00D56B34">
        <w:rPr>
          <w:rFonts w:ascii="Arial" w:hAnsi="Arial" w:cs="Arial"/>
        </w:rPr>
        <w:t>ов</w:t>
      </w:r>
      <w:r w:rsidR="00D56B34" w:rsidRPr="00B4044C">
        <w:rPr>
          <w:rFonts w:ascii="Arial" w:hAnsi="Arial" w:cs="Arial"/>
        </w:rPr>
        <w:t xml:space="preserve"> </w:t>
      </w:r>
      <w:r w:rsidR="005B3E51">
        <w:rPr>
          <w:rFonts w:ascii="Arial" w:hAnsi="Arial" w:cs="Arial"/>
        </w:rPr>
        <w:t>для конкретных характеристик</w:t>
      </w:r>
      <w:r w:rsidRPr="00B4044C">
        <w:rPr>
          <w:rFonts w:ascii="Arial" w:hAnsi="Arial" w:cs="Arial"/>
        </w:rPr>
        <w:t>.</w:t>
      </w:r>
    </w:p>
    <w:p w14:paraId="79E89FA1" w14:textId="65CEF823" w:rsidR="005B3E51" w:rsidRPr="00283E3B" w:rsidRDefault="005B3E51" w:rsidP="005B3E5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 xml:space="preserve">H.8.2.6.3 Ток в отключенном состоянии </w:t>
      </w:r>
      <w:r w:rsidRPr="00283E3B">
        <w:rPr>
          <w:rFonts w:ascii="Arial" w:hAnsi="Arial" w:cs="Arial"/>
          <w:i/>
        </w:rPr>
        <w:t>I</w:t>
      </w:r>
      <w:r w:rsidRPr="00283E3B">
        <w:rPr>
          <w:rFonts w:ascii="Arial" w:hAnsi="Arial" w:cs="Arial"/>
          <w:vertAlign w:val="subscript"/>
        </w:rPr>
        <w:t>r</w:t>
      </w:r>
      <w:r w:rsidRPr="00283E3B">
        <w:rPr>
          <w:rFonts w:ascii="Arial" w:hAnsi="Arial" w:cs="Arial"/>
        </w:rPr>
        <w:t xml:space="preserve"> </w:t>
      </w:r>
    </w:p>
    <w:p w14:paraId="0A16D229" w14:textId="37AE8D9B" w:rsidR="0047314A" w:rsidRPr="00947319" w:rsidRDefault="005B3E51" w:rsidP="005B3E5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B3E51">
        <w:rPr>
          <w:rFonts w:ascii="Arial" w:hAnsi="Arial" w:cs="Arial"/>
        </w:rPr>
        <w:t xml:space="preserve">Максимальный ток </w:t>
      </w:r>
      <w:r w:rsidRPr="005B3E51">
        <w:rPr>
          <w:rFonts w:ascii="Arial" w:hAnsi="Arial" w:cs="Arial"/>
          <w:i/>
        </w:rPr>
        <w:t>I</w:t>
      </w:r>
      <w:r w:rsidRPr="005B3E51">
        <w:rPr>
          <w:rFonts w:ascii="Arial" w:hAnsi="Arial" w:cs="Arial"/>
          <w:vertAlign w:val="subscript"/>
        </w:rPr>
        <w:t>r</w:t>
      </w:r>
      <w:r w:rsidRPr="005B3E5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проходящий в цепи нагрузки</w:t>
      </w:r>
      <w:r w:rsidRPr="005B3E51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отключенном</w:t>
      </w:r>
      <w:r w:rsidRPr="005B3E51">
        <w:rPr>
          <w:rFonts w:ascii="Arial" w:hAnsi="Arial" w:cs="Arial"/>
        </w:rPr>
        <w:t xml:space="preserve"> состоянии, должен соответствовать </w:t>
      </w:r>
      <w:r>
        <w:rPr>
          <w:rFonts w:ascii="Arial" w:hAnsi="Arial" w:cs="Arial"/>
        </w:rPr>
        <w:t>значениям</w:t>
      </w:r>
      <w:r w:rsidRPr="005B3E5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указанным</w:t>
      </w:r>
      <w:r w:rsidRPr="005B3E51">
        <w:rPr>
          <w:rFonts w:ascii="Arial" w:hAnsi="Arial" w:cs="Arial"/>
        </w:rPr>
        <w:t xml:space="preserve"> в таблиц</w:t>
      </w:r>
      <w:r>
        <w:rPr>
          <w:rFonts w:ascii="Arial" w:hAnsi="Arial" w:cs="Arial"/>
        </w:rPr>
        <w:t>ах</w:t>
      </w:r>
      <w:r w:rsidRPr="005B3E51">
        <w:rPr>
          <w:rFonts w:ascii="Arial" w:hAnsi="Arial" w:cs="Arial"/>
        </w:rPr>
        <w:t xml:space="preserve"> А.2 </w:t>
      </w:r>
      <w:r>
        <w:rPr>
          <w:rFonts w:ascii="Arial" w:hAnsi="Arial" w:cs="Arial"/>
        </w:rPr>
        <w:t xml:space="preserve">и </w:t>
      </w:r>
      <w:r w:rsidRPr="005B3E51">
        <w:rPr>
          <w:rFonts w:ascii="Arial" w:hAnsi="Arial" w:cs="Arial"/>
        </w:rPr>
        <w:t xml:space="preserve">А.3, </w:t>
      </w:r>
      <w:r>
        <w:rPr>
          <w:rFonts w:ascii="Arial" w:hAnsi="Arial" w:cs="Arial"/>
        </w:rPr>
        <w:t>за исключением требований, указанных в стандартах на аппарат конкретного типа</w:t>
      </w:r>
      <w:r w:rsidR="00427DD2">
        <w:rPr>
          <w:rFonts w:ascii="Arial" w:hAnsi="Arial" w:cs="Arial"/>
        </w:rPr>
        <w:t>.</w:t>
      </w:r>
      <w:r w:rsidRPr="005B3E51">
        <w:rPr>
          <w:rFonts w:ascii="Arial" w:hAnsi="Arial" w:cs="Arial"/>
        </w:rPr>
        <w:t xml:space="preserve"> Ток в </w:t>
      </w:r>
      <w:r w:rsidR="00427DD2">
        <w:rPr>
          <w:rFonts w:ascii="Arial" w:hAnsi="Arial" w:cs="Arial"/>
        </w:rPr>
        <w:t>отключенном</w:t>
      </w:r>
      <w:r w:rsidRPr="005B3E51">
        <w:rPr>
          <w:rFonts w:ascii="Arial" w:hAnsi="Arial" w:cs="Arial"/>
        </w:rPr>
        <w:t xml:space="preserve"> состоянии </w:t>
      </w:r>
      <w:r w:rsidR="002459B7" w:rsidRPr="005B3E51">
        <w:rPr>
          <w:rFonts w:ascii="Arial" w:hAnsi="Arial" w:cs="Arial"/>
        </w:rPr>
        <w:t>провер</w:t>
      </w:r>
      <w:r w:rsidR="002459B7">
        <w:rPr>
          <w:rFonts w:ascii="Arial" w:hAnsi="Arial" w:cs="Arial"/>
        </w:rPr>
        <w:t>яют</w:t>
      </w:r>
      <w:r w:rsidR="002459B7" w:rsidRPr="005B3E51">
        <w:rPr>
          <w:rFonts w:ascii="Arial" w:hAnsi="Arial" w:cs="Arial"/>
        </w:rPr>
        <w:t xml:space="preserve"> </w:t>
      </w:r>
      <w:r w:rsidRPr="005B3E51">
        <w:rPr>
          <w:rFonts w:ascii="Arial" w:hAnsi="Arial" w:cs="Arial"/>
        </w:rPr>
        <w:t>в соответствии с Н.9.3.3.6.3.</w:t>
      </w:r>
    </w:p>
    <w:p w14:paraId="7C19E593" w14:textId="77777777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00082">
        <w:rPr>
          <w:rFonts w:ascii="Arial" w:hAnsi="Arial" w:cs="Arial"/>
          <w:b/>
        </w:rPr>
        <w:t>H.8.3 Электромагнитная совместимость (ЭМС)</w:t>
      </w:r>
    </w:p>
    <w:p w14:paraId="088933D0" w14:textId="7FC1CD4A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500082">
        <w:rPr>
          <w:rFonts w:ascii="Arial" w:hAnsi="Arial" w:cs="Arial"/>
        </w:rPr>
        <w:t xml:space="preserve"> 8.3.</w:t>
      </w:r>
    </w:p>
    <w:p w14:paraId="12956C56" w14:textId="77777777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00082">
        <w:rPr>
          <w:rFonts w:ascii="Arial" w:hAnsi="Arial" w:cs="Arial"/>
          <w:b/>
        </w:rPr>
        <w:t>H.9 Испытания</w:t>
      </w:r>
    </w:p>
    <w:p w14:paraId="0969D472" w14:textId="77777777" w:rsidR="00500082" w:rsidRPr="00283E3B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>H.9.1.2 Типовые испытания</w:t>
      </w:r>
    </w:p>
    <w:p w14:paraId="3C07CB8B" w14:textId="384843BF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>Пункт 9.1.2 применя</w:t>
      </w:r>
      <w:r>
        <w:rPr>
          <w:rFonts w:ascii="Arial" w:hAnsi="Arial" w:cs="Arial"/>
        </w:rPr>
        <w:t>ют</w:t>
      </w:r>
      <w:r w:rsidRPr="00500082">
        <w:rPr>
          <w:rFonts w:ascii="Arial" w:hAnsi="Arial" w:cs="Arial"/>
        </w:rPr>
        <w:t xml:space="preserve"> </w:t>
      </w:r>
      <w:r w:rsidR="001E361D">
        <w:rPr>
          <w:rFonts w:ascii="Arial" w:hAnsi="Arial" w:cs="Arial"/>
        </w:rPr>
        <w:t>с нижеприведенными</w:t>
      </w:r>
      <w:r w:rsidRPr="00500082">
        <w:rPr>
          <w:rFonts w:ascii="Arial" w:hAnsi="Arial" w:cs="Arial"/>
        </w:rPr>
        <w:t xml:space="preserve"> дополнениями и/или изменениями: </w:t>
      </w:r>
    </w:p>
    <w:p w14:paraId="12185AD5" w14:textId="77777777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 xml:space="preserve">Испытательная схема и процедура испытания для испытательной последовательности IV приведены в H.9.3.4. </w:t>
      </w:r>
    </w:p>
    <w:p w14:paraId="77DE0201" w14:textId="4B614DDB" w:rsidR="0047314A" w:rsidRPr="00947319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>Последовательность испытаний, приведенная в H.9.3.1, применяется дополнительно.</w:t>
      </w:r>
    </w:p>
    <w:p w14:paraId="74F6CF6C" w14:textId="577570F2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00082">
        <w:rPr>
          <w:rFonts w:ascii="Arial" w:hAnsi="Arial" w:cs="Arial"/>
          <w:b/>
        </w:rPr>
        <w:t>H.9.3 Работоспособность</w:t>
      </w:r>
    </w:p>
    <w:p w14:paraId="3B806296" w14:textId="77777777" w:rsidR="00500082" w:rsidRPr="00283E3B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>H.9.3.1 Последовательности испытаний</w:t>
      </w:r>
    </w:p>
    <w:p w14:paraId="4752F42D" w14:textId="0A367009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>Пункт 9.3.1 применя</w:t>
      </w:r>
      <w:r>
        <w:rPr>
          <w:rFonts w:ascii="Arial" w:hAnsi="Arial" w:cs="Arial"/>
        </w:rPr>
        <w:t>ют со следующими дополнениями</w:t>
      </w:r>
      <w:r w:rsidRPr="00500082">
        <w:rPr>
          <w:rFonts w:ascii="Arial" w:hAnsi="Arial" w:cs="Arial"/>
        </w:rPr>
        <w:t>:</w:t>
      </w:r>
    </w:p>
    <w:p w14:paraId="546E3A76" w14:textId="7A6CF4C7" w:rsidR="00500082" w:rsidRPr="00500082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 xml:space="preserve">- </w:t>
      </w:r>
      <w:r w:rsidR="001E361D">
        <w:rPr>
          <w:rFonts w:ascii="Arial" w:hAnsi="Arial" w:cs="Arial"/>
        </w:rPr>
        <w:t>п</w:t>
      </w:r>
      <w:r w:rsidR="001E361D" w:rsidRPr="00500082">
        <w:rPr>
          <w:rFonts w:ascii="Arial" w:hAnsi="Arial" w:cs="Arial"/>
        </w:rPr>
        <w:t xml:space="preserve">оследовательность </w:t>
      </w:r>
      <w:r w:rsidRPr="00500082">
        <w:rPr>
          <w:rFonts w:ascii="Arial" w:hAnsi="Arial" w:cs="Arial"/>
        </w:rPr>
        <w:t>испытаний IX (образец № 11)</w:t>
      </w:r>
      <w:r w:rsidR="001E361D">
        <w:rPr>
          <w:rFonts w:ascii="Arial" w:hAnsi="Arial" w:cs="Arial"/>
        </w:rPr>
        <w:t>:</w:t>
      </w:r>
      <w:r w:rsidRPr="00500082">
        <w:rPr>
          <w:rFonts w:ascii="Arial" w:hAnsi="Arial" w:cs="Arial"/>
        </w:rPr>
        <w:t xml:space="preserve"> </w:t>
      </w:r>
    </w:p>
    <w:p w14:paraId="23C5B216" w14:textId="180E9E0A" w:rsidR="00500082" w:rsidRPr="00500082" w:rsidRDefault="001E361D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500082">
        <w:rPr>
          <w:rFonts w:ascii="Arial" w:hAnsi="Arial" w:cs="Arial"/>
        </w:rPr>
        <w:t xml:space="preserve">спытание </w:t>
      </w:r>
      <w:r w:rsidR="00500082" w:rsidRPr="00500082">
        <w:rPr>
          <w:rFonts w:ascii="Arial" w:hAnsi="Arial" w:cs="Arial"/>
        </w:rPr>
        <w:t xml:space="preserve">№ 1 </w:t>
      </w:r>
      <w:r>
        <w:rPr>
          <w:rFonts w:ascii="Arial" w:hAnsi="Arial" w:cs="Arial"/>
        </w:rPr>
        <w:t xml:space="preserve">– </w:t>
      </w:r>
      <w:r w:rsidR="00500082" w:rsidRPr="00500082">
        <w:rPr>
          <w:rFonts w:ascii="Arial" w:hAnsi="Arial" w:cs="Arial"/>
        </w:rPr>
        <w:t>падение напряжения (H.9.3.3.6.1)</w:t>
      </w:r>
      <w:r>
        <w:rPr>
          <w:rFonts w:ascii="Arial" w:hAnsi="Arial" w:cs="Arial"/>
        </w:rPr>
        <w:t>;</w:t>
      </w:r>
      <w:r w:rsidR="00500082" w:rsidRPr="00500082">
        <w:rPr>
          <w:rFonts w:ascii="Arial" w:hAnsi="Arial" w:cs="Arial"/>
        </w:rPr>
        <w:t xml:space="preserve"> </w:t>
      </w:r>
    </w:p>
    <w:p w14:paraId="724DBB13" w14:textId="1EA193DC" w:rsidR="00500082" w:rsidRPr="00500082" w:rsidRDefault="001E361D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500082">
        <w:rPr>
          <w:rFonts w:ascii="Arial" w:hAnsi="Arial" w:cs="Arial"/>
        </w:rPr>
        <w:t xml:space="preserve">спытание </w:t>
      </w:r>
      <w:r w:rsidR="00500082" w:rsidRPr="00500082">
        <w:rPr>
          <w:rFonts w:ascii="Arial" w:hAnsi="Arial" w:cs="Arial"/>
        </w:rPr>
        <w:t xml:space="preserve">№ 2 </w:t>
      </w:r>
      <w:r>
        <w:rPr>
          <w:rFonts w:ascii="Arial" w:hAnsi="Arial" w:cs="Arial"/>
        </w:rPr>
        <w:t>–</w:t>
      </w:r>
      <w:r w:rsidR="00500082" w:rsidRPr="00500082">
        <w:rPr>
          <w:rFonts w:ascii="Arial" w:hAnsi="Arial" w:cs="Arial"/>
        </w:rPr>
        <w:t xml:space="preserve"> Минимальный рабочий ток (H.9.3.3.6.2)</w:t>
      </w:r>
      <w:r>
        <w:rPr>
          <w:rFonts w:ascii="Arial" w:hAnsi="Arial" w:cs="Arial"/>
        </w:rPr>
        <w:t>;</w:t>
      </w:r>
      <w:r w:rsidR="00500082" w:rsidRPr="00500082">
        <w:rPr>
          <w:rFonts w:ascii="Arial" w:hAnsi="Arial" w:cs="Arial"/>
        </w:rPr>
        <w:t xml:space="preserve"> </w:t>
      </w:r>
    </w:p>
    <w:p w14:paraId="06C9A385" w14:textId="1CE30CE4" w:rsidR="0047314A" w:rsidRPr="00947319" w:rsidRDefault="001E361D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500082">
        <w:rPr>
          <w:rFonts w:ascii="Arial" w:hAnsi="Arial" w:cs="Arial"/>
        </w:rPr>
        <w:t xml:space="preserve">спытание </w:t>
      </w:r>
      <w:r w:rsidR="00500082" w:rsidRPr="00500082">
        <w:rPr>
          <w:rFonts w:ascii="Arial" w:hAnsi="Arial" w:cs="Arial"/>
        </w:rPr>
        <w:t xml:space="preserve">№ 3 </w:t>
      </w:r>
      <w:r>
        <w:rPr>
          <w:rFonts w:ascii="Arial" w:hAnsi="Arial" w:cs="Arial"/>
        </w:rPr>
        <w:t>–</w:t>
      </w:r>
      <w:r w:rsidR="00500082" w:rsidRPr="00500082">
        <w:rPr>
          <w:rFonts w:ascii="Arial" w:hAnsi="Arial" w:cs="Arial"/>
        </w:rPr>
        <w:t xml:space="preserve"> ток в </w:t>
      </w:r>
      <w:r w:rsidR="00500082">
        <w:rPr>
          <w:rFonts w:ascii="Arial" w:hAnsi="Arial" w:cs="Arial"/>
        </w:rPr>
        <w:t>отключенном</w:t>
      </w:r>
      <w:r w:rsidR="00500082" w:rsidRPr="00500082">
        <w:rPr>
          <w:rFonts w:ascii="Arial" w:hAnsi="Arial" w:cs="Arial"/>
        </w:rPr>
        <w:t xml:space="preserve"> состоянии (H.9.3.3.6.3)</w:t>
      </w:r>
      <w:r>
        <w:rPr>
          <w:rFonts w:ascii="Arial" w:hAnsi="Arial" w:cs="Arial"/>
        </w:rPr>
        <w:t>.</w:t>
      </w:r>
    </w:p>
    <w:p w14:paraId="4ECD1AFC" w14:textId="1618F22F" w:rsidR="00500082" w:rsidRPr="00283E3B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 xml:space="preserve">H.9.3.3 Эксплуатационные характеристики в условиях </w:t>
      </w:r>
      <w:r w:rsidR="00125F71" w:rsidRPr="00283E3B">
        <w:rPr>
          <w:rFonts w:ascii="Arial" w:hAnsi="Arial" w:cs="Arial"/>
        </w:rPr>
        <w:t>разомкнутой цепи</w:t>
      </w:r>
      <w:r w:rsidRPr="00283E3B">
        <w:rPr>
          <w:rFonts w:ascii="Arial" w:hAnsi="Arial" w:cs="Arial"/>
        </w:rPr>
        <w:t>, нормальной нагрузки и ненормальной нагрузки</w:t>
      </w:r>
    </w:p>
    <w:p w14:paraId="2D91280A" w14:textId="77777777" w:rsidR="00500082" w:rsidRPr="00283E3B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>H.9.3.3.6 Проверка значений характеристик</w:t>
      </w:r>
    </w:p>
    <w:p w14:paraId="34B9D017" w14:textId="7005BE46" w:rsidR="00500082" w:rsidRPr="00283E3B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 xml:space="preserve">H.9.3.3.6.1 Падение напряжения </w:t>
      </w:r>
      <w:r w:rsidRPr="00283E3B">
        <w:rPr>
          <w:rFonts w:ascii="Arial" w:hAnsi="Arial" w:cs="Arial"/>
          <w:i/>
        </w:rPr>
        <w:t>U</w:t>
      </w:r>
      <w:r w:rsidRPr="00283E3B">
        <w:rPr>
          <w:rFonts w:ascii="Arial" w:hAnsi="Arial" w:cs="Arial"/>
          <w:vertAlign w:val="subscript"/>
        </w:rPr>
        <w:t>d</w:t>
      </w:r>
    </w:p>
    <w:p w14:paraId="5F24B2EB" w14:textId="6DE450B1" w:rsidR="004D7834" w:rsidRDefault="00B02278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02278">
        <w:rPr>
          <w:rFonts w:ascii="Arial" w:hAnsi="Arial" w:cs="Arial"/>
          <w:color w:val="000000"/>
        </w:rPr>
        <w:t xml:space="preserve">Падение напряжения измеряют на рабочих выходах коммутационного элемента в проводящем состоянии, через которые протекают токи </w:t>
      </w:r>
      <w:r w:rsidR="00500082" w:rsidRPr="00B02278">
        <w:rPr>
          <w:rFonts w:ascii="Arial" w:hAnsi="Arial" w:cs="Arial"/>
          <w:i/>
        </w:rPr>
        <w:t>I</w:t>
      </w:r>
      <w:r w:rsidR="00500082" w:rsidRPr="00B02278">
        <w:rPr>
          <w:rFonts w:ascii="Arial" w:hAnsi="Arial" w:cs="Arial"/>
          <w:vertAlign w:val="subscript"/>
        </w:rPr>
        <w:t>m</w:t>
      </w:r>
      <w:r w:rsidR="00500082" w:rsidRPr="00B02278">
        <w:rPr>
          <w:rFonts w:ascii="Arial" w:hAnsi="Arial" w:cs="Arial"/>
        </w:rPr>
        <w:t xml:space="preserve"> и </w:t>
      </w:r>
      <w:r w:rsidR="00500082" w:rsidRPr="00B02278">
        <w:rPr>
          <w:rFonts w:ascii="Arial" w:hAnsi="Arial" w:cs="Arial"/>
          <w:i/>
        </w:rPr>
        <w:t>I</w:t>
      </w:r>
      <w:r w:rsidR="00500082" w:rsidRPr="00B02278">
        <w:rPr>
          <w:rFonts w:ascii="Arial" w:hAnsi="Arial" w:cs="Arial"/>
          <w:vertAlign w:val="subscript"/>
        </w:rPr>
        <w:t>e</w:t>
      </w:r>
      <w:r w:rsidR="00500082" w:rsidRPr="00B02278">
        <w:rPr>
          <w:rFonts w:ascii="Arial" w:hAnsi="Arial" w:cs="Arial"/>
        </w:rPr>
        <w:t xml:space="preserve"> при температуре окружающей среды  </w:t>
      </w:r>
      <w:r w:rsidR="006603FC">
        <w:rPr>
          <w:rFonts w:ascii="Arial" w:hAnsi="Arial" w:cs="Arial"/>
        </w:rPr>
        <w:t xml:space="preserve">(23 </w:t>
      </w:r>
      <w:r w:rsidR="00500082" w:rsidRPr="00B02278">
        <w:rPr>
          <w:rFonts w:ascii="Arial" w:hAnsi="Arial" w:cs="Arial"/>
        </w:rPr>
        <w:t>± 5</w:t>
      </w:r>
      <w:r w:rsidR="006603FC">
        <w:rPr>
          <w:rFonts w:ascii="Arial" w:hAnsi="Arial" w:cs="Arial"/>
        </w:rPr>
        <w:t>)</w:t>
      </w:r>
      <w:r w:rsidR="00500082" w:rsidRPr="00B02278">
        <w:rPr>
          <w:rFonts w:ascii="Arial" w:hAnsi="Arial" w:cs="Arial"/>
        </w:rPr>
        <w:t xml:space="preserve"> °C и</w:t>
      </w:r>
      <w:r w:rsidRPr="00B02278">
        <w:rPr>
          <w:rFonts w:ascii="Arial" w:hAnsi="Arial" w:cs="Arial"/>
        </w:rPr>
        <w:t xml:space="preserve"> </w:t>
      </w:r>
      <w:r w:rsidRPr="00B02278">
        <w:rPr>
          <w:rFonts w:ascii="Arial" w:hAnsi="Arial" w:cs="Arial"/>
          <w:color w:val="000000"/>
        </w:rPr>
        <w:t>номинальной частоте.</w:t>
      </w:r>
      <w:r w:rsidR="00500082" w:rsidRPr="00500082">
        <w:rPr>
          <w:rFonts w:ascii="Arial" w:hAnsi="Arial" w:cs="Arial"/>
        </w:rPr>
        <w:t xml:space="preserve"> </w:t>
      </w:r>
    </w:p>
    <w:p w14:paraId="704B887B" w14:textId="55D2B145" w:rsidR="0047314A" w:rsidRPr="00947319" w:rsidRDefault="00500082" w:rsidP="0050008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00082">
        <w:rPr>
          <w:rFonts w:ascii="Arial" w:hAnsi="Arial" w:cs="Arial"/>
        </w:rPr>
        <w:t xml:space="preserve">Измерение </w:t>
      </w:r>
      <w:r w:rsidR="004D7834">
        <w:rPr>
          <w:rFonts w:ascii="Arial" w:hAnsi="Arial" w:cs="Arial"/>
        </w:rPr>
        <w:t>проводят, используя схему, указанную на рисунке</w:t>
      </w:r>
      <w:r w:rsidRPr="00500082">
        <w:rPr>
          <w:rFonts w:ascii="Arial" w:hAnsi="Arial" w:cs="Arial"/>
        </w:rPr>
        <w:t xml:space="preserve"> H.2, </w:t>
      </w:r>
      <w:r w:rsidR="004D7834">
        <w:rPr>
          <w:rFonts w:ascii="Arial" w:hAnsi="Arial" w:cs="Arial"/>
        </w:rPr>
        <w:t xml:space="preserve">выключатель </w:t>
      </w:r>
      <w:r w:rsidRPr="00283E3B">
        <w:rPr>
          <w:rFonts w:ascii="Arial" w:hAnsi="Arial" w:cs="Arial"/>
        </w:rPr>
        <w:t>S</w:t>
      </w:r>
      <w:r w:rsidR="004D7834">
        <w:rPr>
          <w:rFonts w:ascii="Arial" w:hAnsi="Arial" w:cs="Arial"/>
        </w:rPr>
        <w:t xml:space="preserve"> </w:t>
      </w:r>
      <w:r w:rsidR="004D7834">
        <w:rPr>
          <w:rFonts w:ascii="Arial" w:hAnsi="Arial" w:cs="Arial"/>
        </w:rPr>
        <w:lastRenderedPageBreak/>
        <w:t>находится во включенном положении, н</w:t>
      </w:r>
      <w:r w:rsidRPr="00500082">
        <w:rPr>
          <w:rFonts w:ascii="Arial" w:hAnsi="Arial" w:cs="Arial"/>
        </w:rPr>
        <w:t xml:space="preserve">агрузки должны быть </w:t>
      </w:r>
      <w:r w:rsidR="004D7834">
        <w:rPr>
          <w:rFonts w:ascii="Arial" w:hAnsi="Arial" w:cs="Arial"/>
        </w:rPr>
        <w:t>активными</w:t>
      </w:r>
      <w:r w:rsidRPr="00500082">
        <w:rPr>
          <w:rFonts w:ascii="Arial" w:hAnsi="Arial" w:cs="Arial"/>
        </w:rPr>
        <w:t xml:space="preserve">, а </w:t>
      </w:r>
      <w:r w:rsidRPr="00FD141E">
        <w:rPr>
          <w:rFonts w:ascii="Arial" w:hAnsi="Arial" w:cs="Arial"/>
          <w:i/>
        </w:rPr>
        <w:t>R</w:t>
      </w:r>
      <w:r w:rsidRPr="00747720">
        <w:rPr>
          <w:rFonts w:ascii="Arial" w:hAnsi="Arial" w:cs="Arial"/>
          <w:vertAlign w:val="subscript"/>
        </w:rPr>
        <w:t>2</w:t>
      </w:r>
      <w:r w:rsidRPr="00500082">
        <w:rPr>
          <w:rFonts w:ascii="Arial" w:hAnsi="Arial" w:cs="Arial"/>
        </w:rPr>
        <w:t xml:space="preserve"> </w:t>
      </w:r>
      <w:r w:rsidR="004D7834">
        <w:rPr>
          <w:rFonts w:ascii="Arial" w:hAnsi="Arial" w:cs="Arial"/>
        </w:rPr>
        <w:t xml:space="preserve">должен быть отрегулирован так, чтобы получить испытательный ток </w:t>
      </w:r>
      <w:r w:rsidR="00220316">
        <w:rPr>
          <w:rFonts w:ascii="Arial" w:hAnsi="Arial" w:cs="Arial"/>
        </w:rPr>
        <w:t>при напряжении питания</w:t>
      </w:r>
      <w:r w:rsidRPr="00500082">
        <w:rPr>
          <w:rFonts w:ascii="Arial" w:hAnsi="Arial" w:cs="Arial"/>
        </w:rPr>
        <w:t xml:space="preserve"> </w:t>
      </w:r>
      <w:r w:rsidRPr="00220316">
        <w:rPr>
          <w:rFonts w:ascii="Arial" w:hAnsi="Arial" w:cs="Arial"/>
          <w:i/>
        </w:rPr>
        <w:t>U</w:t>
      </w:r>
      <w:r w:rsidRPr="00220316">
        <w:rPr>
          <w:rFonts w:ascii="Arial" w:hAnsi="Arial" w:cs="Arial"/>
          <w:vertAlign w:val="subscript"/>
        </w:rPr>
        <w:t>e</w:t>
      </w:r>
      <w:r w:rsidRPr="00500082">
        <w:rPr>
          <w:rFonts w:ascii="Arial" w:hAnsi="Arial" w:cs="Arial"/>
        </w:rPr>
        <w:t>.</w:t>
      </w:r>
    </w:p>
    <w:p w14:paraId="3CF3E46A" w14:textId="649BDF31" w:rsidR="0047314A" w:rsidRPr="00947319" w:rsidRDefault="000D4577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D4577">
        <w:rPr>
          <w:rFonts w:ascii="Arial" w:hAnsi="Arial" w:cs="Arial"/>
        </w:rPr>
        <w:t>Измеренное падение напряжения не должно превышать значения, указанного в H.8.2.6.1.</w:t>
      </w:r>
    </w:p>
    <w:p w14:paraId="5FB48183" w14:textId="1C70D348" w:rsidR="0047314A" w:rsidRPr="00947319" w:rsidRDefault="006603FC" w:rsidP="000D4577">
      <w:pPr>
        <w:widowControl w:val="0"/>
        <w:spacing w:after="0" w:line="36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7DB25B0C" wp14:editId="746914E8">
            <wp:extent cx="3114194" cy="36703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83" cy="368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854BC" w14:textId="2DDCE5CD" w:rsidR="000D4577" w:rsidRDefault="000D4577" w:rsidP="000D4577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color w:val="000000"/>
          <w:sz w:val="20"/>
          <w:szCs w:val="20"/>
        </w:rPr>
      </w:pPr>
      <w:r w:rsidRPr="000D4577">
        <w:rPr>
          <w:rFonts w:ascii="Arial" w:hAnsi="Arial" w:cs="Arial"/>
          <w:i/>
          <w:color w:val="000000"/>
          <w:sz w:val="20"/>
          <w:szCs w:val="20"/>
          <w:lang w:val="en-US"/>
        </w:rPr>
        <w:t>R</w:t>
      </w:r>
      <w:r w:rsidRPr="000D4577">
        <w:rPr>
          <w:rFonts w:ascii="Arial" w:hAnsi="Arial" w:cs="Arial"/>
          <w:color w:val="000000"/>
          <w:sz w:val="20"/>
          <w:szCs w:val="20"/>
          <w:vertAlign w:val="subscript"/>
        </w:rPr>
        <w:t>1</w:t>
      </w:r>
      <w:r w:rsidR="006603FC">
        <w:rPr>
          <w:rFonts w:ascii="Arial" w:hAnsi="Arial" w:cs="Arial"/>
          <w:color w:val="000000"/>
          <w:sz w:val="20"/>
          <w:szCs w:val="20"/>
          <w:vertAlign w:val="subscript"/>
        </w:rPr>
        <w:t xml:space="preserve"> </w:t>
      </w:r>
      <w:r w:rsidR="006603FC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омическая нагрузка; </w:t>
      </w:r>
      <w:r w:rsidRPr="000D4577">
        <w:rPr>
          <w:rFonts w:ascii="Arial" w:hAnsi="Arial" w:cs="Arial"/>
          <w:i/>
          <w:color w:val="000000"/>
          <w:sz w:val="20"/>
          <w:szCs w:val="20"/>
          <w:lang w:val="en-US"/>
        </w:rPr>
        <w:t>R</w:t>
      </w:r>
      <w:r w:rsidRPr="000D4577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="006603FC">
        <w:rPr>
          <w:rFonts w:ascii="Arial" w:hAnsi="Arial" w:cs="Arial"/>
          <w:color w:val="000000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 xml:space="preserve">омическая нагрузка; </w:t>
      </w:r>
      <w:r w:rsidRPr="00283E3B">
        <w:rPr>
          <w:rFonts w:ascii="Arial" w:hAnsi="Arial" w:cs="Arial"/>
          <w:iCs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6603FC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вольтметр с полным сопротивлением 0,2 МОм/В; </w:t>
      </w:r>
      <w:r w:rsidRPr="00283E3B">
        <w:rPr>
          <w:rFonts w:ascii="Arial" w:hAnsi="Arial" w:cs="Arial"/>
          <w:iCs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6603FC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амперметр; </w:t>
      </w:r>
      <w:r w:rsidRPr="00283E3B">
        <w:rPr>
          <w:rFonts w:ascii="Arial" w:hAnsi="Arial" w:cs="Arial"/>
          <w:iCs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6603FC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6A7514">
        <w:rPr>
          <w:rFonts w:ascii="Arial" w:hAnsi="Arial" w:cs="Arial"/>
          <w:color w:val="000000"/>
          <w:sz w:val="20"/>
          <w:szCs w:val="20"/>
        </w:rPr>
        <w:t>выключатель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8563059" w14:textId="77777777" w:rsidR="000D4577" w:rsidRPr="000D4577" w:rsidRDefault="000D4577" w:rsidP="000D4577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  <w:r w:rsidRPr="000D4577">
        <w:rPr>
          <w:rFonts w:ascii="Arial" w:hAnsi="Arial" w:cs="Arial"/>
          <w:color w:val="000000"/>
          <w:sz w:val="20"/>
          <w:szCs w:val="20"/>
        </w:rPr>
        <w:t>Значения тока:</w:t>
      </w:r>
    </w:p>
    <w:p w14:paraId="4DCDCEF9" w14:textId="12C4211D" w:rsidR="000D4577" w:rsidRPr="000D4577" w:rsidRDefault="00697FDF" w:rsidP="000D4577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действующее значение</w:t>
      </w:r>
      <w:r w:rsidR="000D4577" w:rsidRPr="000D4577">
        <w:rPr>
          <w:rFonts w:ascii="Arial" w:hAnsi="Arial" w:cs="Arial"/>
          <w:color w:val="000000"/>
          <w:sz w:val="20"/>
          <w:szCs w:val="20"/>
        </w:rPr>
        <w:t xml:space="preserve"> для переменного тока;</w:t>
      </w:r>
    </w:p>
    <w:p w14:paraId="2B818F85" w14:textId="764B7EE9" w:rsidR="000D4577" w:rsidRPr="000D4577" w:rsidRDefault="000D4577" w:rsidP="000D4577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  <w:r w:rsidRPr="000D4577">
        <w:rPr>
          <w:rFonts w:ascii="Arial" w:hAnsi="Arial" w:cs="Arial"/>
          <w:color w:val="000000"/>
          <w:sz w:val="20"/>
          <w:szCs w:val="20"/>
        </w:rPr>
        <w:t>- среднее значение для постоянного тока.</w:t>
      </w:r>
    </w:p>
    <w:p w14:paraId="79E9BE77" w14:textId="77777777" w:rsidR="00697FDF" w:rsidRDefault="00697FDF" w:rsidP="00F66531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center"/>
        <w:rPr>
          <w:rFonts w:ascii="Arial" w:hAnsi="Arial" w:cs="Arial"/>
          <w:color w:val="000000"/>
          <w:sz w:val="20"/>
          <w:szCs w:val="20"/>
        </w:rPr>
      </w:pPr>
    </w:p>
    <w:p w14:paraId="723A5FF0" w14:textId="66F5AC8E" w:rsidR="000D4577" w:rsidRPr="00283E3B" w:rsidRDefault="000D4577" w:rsidP="00F66531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center"/>
        <w:rPr>
          <w:rFonts w:ascii="Arial" w:hAnsi="Arial" w:cs="Arial"/>
          <w:color w:val="000000"/>
          <w:szCs w:val="20"/>
        </w:rPr>
      </w:pPr>
      <w:r w:rsidRPr="00283E3B">
        <w:rPr>
          <w:rFonts w:ascii="Arial" w:hAnsi="Arial" w:cs="Arial"/>
          <w:color w:val="000000"/>
          <w:szCs w:val="20"/>
        </w:rPr>
        <w:t xml:space="preserve">Рисунок Н.2 – Схема для проверки падения напряжения, минимального рабочего тока и тока в отключенном состоянии элемента </w:t>
      </w:r>
    </w:p>
    <w:p w14:paraId="2A919A9B" w14:textId="75A606EA" w:rsidR="0047314A" w:rsidRPr="00F66531" w:rsidRDefault="0047314A" w:rsidP="000D4577">
      <w:pPr>
        <w:widowControl w:val="0"/>
        <w:spacing w:after="0" w:line="360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</w:p>
    <w:p w14:paraId="7A5F2684" w14:textId="71E0EC13" w:rsidR="00F66531" w:rsidRPr="00283E3B" w:rsidRDefault="00F66531" w:rsidP="00F6653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 xml:space="preserve">H.9.3.3.6.2 Минимальный рабочий ток </w:t>
      </w:r>
      <w:r w:rsidRPr="00283E3B">
        <w:rPr>
          <w:rFonts w:ascii="Arial" w:hAnsi="Arial" w:cs="Arial"/>
          <w:i/>
        </w:rPr>
        <w:t>I</w:t>
      </w:r>
      <w:r w:rsidRPr="00283E3B">
        <w:rPr>
          <w:rFonts w:ascii="Arial" w:hAnsi="Arial" w:cs="Arial"/>
          <w:vertAlign w:val="subscript"/>
        </w:rPr>
        <w:t>m</w:t>
      </w:r>
    </w:p>
    <w:p w14:paraId="7D643D09" w14:textId="4033CBAA" w:rsidR="0047314A" w:rsidRDefault="00F66531" w:rsidP="00F6653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E70E9">
        <w:rPr>
          <w:rFonts w:ascii="Arial" w:hAnsi="Arial" w:cs="Arial"/>
          <w:color w:val="000000"/>
        </w:rPr>
        <w:t>Для проведения испытания коммутационный элемент подсоединяют к испытательной цепи согласно схеме</w:t>
      </w:r>
      <w:r w:rsidR="00AE70E9">
        <w:rPr>
          <w:rFonts w:ascii="Arial" w:hAnsi="Arial" w:cs="Arial"/>
          <w:color w:val="000000"/>
        </w:rPr>
        <w:t>,</w:t>
      </w:r>
      <w:r w:rsidRPr="00AE70E9">
        <w:rPr>
          <w:rFonts w:ascii="Arial" w:hAnsi="Arial" w:cs="Arial"/>
          <w:color w:val="000000"/>
        </w:rPr>
        <w:t xml:space="preserve"> </w:t>
      </w:r>
      <w:r w:rsidR="00AE70E9" w:rsidRPr="00AE70E9">
        <w:rPr>
          <w:rFonts w:ascii="Arial" w:hAnsi="Arial" w:cs="Arial"/>
          <w:color w:val="000000"/>
        </w:rPr>
        <w:t xml:space="preserve">указанной </w:t>
      </w:r>
      <w:r w:rsidRPr="00AE70E9">
        <w:rPr>
          <w:rFonts w:ascii="Arial" w:hAnsi="Arial" w:cs="Arial"/>
          <w:color w:val="000000"/>
        </w:rPr>
        <w:t xml:space="preserve">на рисунке Н.2. </w:t>
      </w:r>
      <w:r w:rsidRPr="00AE70E9">
        <w:rPr>
          <w:rFonts w:ascii="Arial" w:hAnsi="Arial" w:cs="Arial"/>
        </w:rPr>
        <w:t xml:space="preserve">При наличии </w:t>
      </w:r>
      <w:r w:rsidR="00697FDF" w:rsidRPr="00AE70E9">
        <w:rPr>
          <w:rFonts w:ascii="Arial" w:hAnsi="Arial" w:cs="Arial"/>
        </w:rPr>
        <w:t>напряжени</w:t>
      </w:r>
      <w:r w:rsidR="00697FDF">
        <w:rPr>
          <w:rFonts w:ascii="Arial" w:hAnsi="Arial" w:cs="Arial"/>
        </w:rPr>
        <w:t>я</w:t>
      </w:r>
      <w:r w:rsidR="00697FDF" w:rsidRPr="00AE70E9">
        <w:rPr>
          <w:rFonts w:ascii="Arial" w:hAnsi="Arial" w:cs="Arial"/>
        </w:rPr>
        <w:t xml:space="preserve"> </w:t>
      </w:r>
      <w:r w:rsidRPr="00AE70E9">
        <w:rPr>
          <w:rFonts w:ascii="Arial" w:hAnsi="Arial" w:cs="Arial"/>
        </w:rPr>
        <w:t xml:space="preserve">питания </w:t>
      </w:r>
      <w:r w:rsidRPr="00AE70E9">
        <w:rPr>
          <w:rFonts w:ascii="Arial" w:hAnsi="Arial" w:cs="Arial"/>
          <w:i/>
        </w:rPr>
        <w:t>U</w:t>
      </w:r>
      <w:r w:rsidRPr="00AE70E9">
        <w:rPr>
          <w:rFonts w:ascii="Arial" w:hAnsi="Arial" w:cs="Arial"/>
          <w:vertAlign w:val="subscript"/>
        </w:rPr>
        <w:t>e</w:t>
      </w:r>
      <w:r w:rsidRPr="00AE70E9">
        <w:rPr>
          <w:rFonts w:ascii="Arial" w:hAnsi="Arial" w:cs="Arial"/>
        </w:rPr>
        <w:t>, разомкнутом переключателе и коммутационном элементе в проводящем состоянии,</w:t>
      </w:r>
      <w:r w:rsidR="00AE70E9" w:rsidRPr="00AE70E9">
        <w:rPr>
          <w:rFonts w:ascii="Arial" w:hAnsi="Arial" w:cs="Arial"/>
        </w:rPr>
        <w:t xml:space="preserve"> активная</w:t>
      </w:r>
      <w:r w:rsidRPr="00AE70E9">
        <w:rPr>
          <w:rFonts w:ascii="Arial" w:hAnsi="Arial" w:cs="Arial"/>
        </w:rPr>
        <w:t xml:space="preserve"> нагрузка </w:t>
      </w:r>
      <w:r w:rsidRPr="00AE70E9">
        <w:rPr>
          <w:rFonts w:ascii="Arial" w:hAnsi="Arial" w:cs="Arial"/>
          <w:i/>
        </w:rPr>
        <w:t>R</w:t>
      </w:r>
      <w:r w:rsidRPr="00AE70E9">
        <w:rPr>
          <w:rFonts w:ascii="Arial" w:hAnsi="Arial" w:cs="Arial"/>
          <w:vertAlign w:val="subscript"/>
        </w:rPr>
        <w:t>1</w:t>
      </w:r>
      <w:r w:rsidRPr="00AE70E9">
        <w:rPr>
          <w:rFonts w:ascii="Arial" w:hAnsi="Arial" w:cs="Arial"/>
        </w:rPr>
        <w:t xml:space="preserve"> регулируется для получения тока </w:t>
      </w:r>
      <w:r w:rsidRPr="00AE70E9">
        <w:rPr>
          <w:rFonts w:ascii="Arial" w:hAnsi="Arial" w:cs="Arial"/>
          <w:i/>
        </w:rPr>
        <w:t>I</w:t>
      </w:r>
      <w:r w:rsidRPr="00AE70E9">
        <w:rPr>
          <w:rFonts w:ascii="Arial" w:hAnsi="Arial" w:cs="Arial"/>
          <w:vertAlign w:val="subscript"/>
        </w:rPr>
        <w:t>m</w:t>
      </w:r>
      <w:r w:rsidR="00AE70E9">
        <w:rPr>
          <w:rFonts w:ascii="Arial" w:hAnsi="Arial" w:cs="Arial"/>
        </w:rPr>
        <w:t xml:space="preserve">. </w:t>
      </w:r>
      <w:r w:rsidR="00697FDF">
        <w:rPr>
          <w:rFonts w:ascii="Arial" w:hAnsi="Arial" w:cs="Arial"/>
        </w:rPr>
        <w:t>Измеренное</w:t>
      </w:r>
      <w:r w:rsidR="00697FDF" w:rsidRPr="00AE70E9">
        <w:rPr>
          <w:rFonts w:ascii="Arial" w:hAnsi="Arial" w:cs="Arial"/>
        </w:rPr>
        <w:t xml:space="preserve"> </w:t>
      </w:r>
      <w:r w:rsidR="00697FDF">
        <w:rPr>
          <w:rFonts w:ascii="Arial" w:hAnsi="Arial" w:cs="Arial"/>
        </w:rPr>
        <w:t>значение должно</w:t>
      </w:r>
      <w:r w:rsidR="00697FDF" w:rsidRPr="00AE70E9">
        <w:rPr>
          <w:rFonts w:ascii="Arial" w:hAnsi="Arial" w:cs="Arial"/>
        </w:rPr>
        <w:t xml:space="preserve"> </w:t>
      </w:r>
      <w:r w:rsidRPr="00AE70E9">
        <w:rPr>
          <w:rFonts w:ascii="Arial" w:hAnsi="Arial" w:cs="Arial"/>
        </w:rPr>
        <w:t>соответствовать</w:t>
      </w:r>
      <w:r w:rsidR="00AE70E9">
        <w:rPr>
          <w:rFonts w:ascii="Arial" w:hAnsi="Arial" w:cs="Arial"/>
        </w:rPr>
        <w:t xml:space="preserve"> </w:t>
      </w:r>
      <w:r w:rsidR="00697FDF">
        <w:rPr>
          <w:rFonts w:ascii="Arial" w:hAnsi="Arial" w:cs="Arial"/>
        </w:rPr>
        <w:t xml:space="preserve">приведенному в </w:t>
      </w:r>
      <w:r w:rsidRPr="00AE70E9">
        <w:rPr>
          <w:rFonts w:ascii="Arial" w:hAnsi="Arial" w:cs="Arial"/>
        </w:rPr>
        <w:t>H.8.2.6.2.</w:t>
      </w:r>
    </w:p>
    <w:p w14:paraId="2D8EE9E9" w14:textId="77777777" w:rsidR="00697FDF" w:rsidRPr="00AE70E9" w:rsidRDefault="00697FDF" w:rsidP="00F6653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003FFD0C" w14:textId="1A4D9C68" w:rsidR="003C7094" w:rsidRPr="00283E3B" w:rsidRDefault="003C7094" w:rsidP="003C709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 xml:space="preserve">H.9.3.3.6.3 Ток в отключенном состоянии </w:t>
      </w:r>
      <w:r w:rsidRPr="00283E3B">
        <w:rPr>
          <w:rFonts w:ascii="Arial" w:hAnsi="Arial" w:cs="Arial"/>
          <w:i/>
        </w:rPr>
        <w:t>I</w:t>
      </w:r>
      <w:r w:rsidRPr="00283E3B">
        <w:rPr>
          <w:rFonts w:ascii="Arial" w:hAnsi="Arial" w:cs="Arial"/>
          <w:vertAlign w:val="subscript"/>
        </w:rPr>
        <w:t>r</w:t>
      </w:r>
      <w:r w:rsidRPr="00283E3B">
        <w:rPr>
          <w:rFonts w:ascii="Arial" w:hAnsi="Arial" w:cs="Arial"/>
        </w:rPr>
        <w:t xml:space="preserve"> </w:t>
      </w:r>
    </w:p>
    <w:p w14:paraId="39383F7A" w14:textId="56044615" w:rsidR="003C7094" w:rsidRPr="00AC14F9" w:rsidRDefault="00FD141E" w:rsidP="00FD141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14F9">
        <w:rPr>
          <w:rFonts w:ascii="Arial" w:hAnsi="Arial" w:cs="Arial"/>
          <w:color w:val="000000"/>
        </w:rPr>
        <w:t>Для проведения испытания коммутационный элемент подсоединяют к ис</w:t>
      </w:r>
      <w:r w:rsidR="00AC14F9" w:rsidRPr="00AC14F9">
        <w:rPr>
          <w:rFonts w:ascii="Arial" w:hAnsi="Arial" w:cs="Arial"/>
          <w:color w:val="000000"/>
        </w:rPr>
        <w:t>пытательной цепи согласно схеме</w:t>
      </w:r>
      <w:r w:rsidR="00AB5114">
        <w:rPr>
          <w:rFonts w:ascii="Arial" w:hAnsi="Arial" w:cs="Arial"/>
          <w:color w:val="000000"/>
        </w:rPr>
        <w:t>,</w:t>
      </w:r>
      <w:r w:rsidR="00AC14F9" w:rsidRPr="00AC14F9">
        <w:rPr>
          <w:rFonts w:ascii="Arial" w:hAnsi="Arial" w:cs="Arial"/>
          <w:color w:val="000000"/>
        </w:rPr>
        <w:t xml:space="preserve"> указанной </w:t>
      </w:r>
      <w:r w:rsidRPr="00AC14F9">
        <w:rPr>
          <w:rFonts w:ascii="Arial" w:hAnsi="Arial" w:cs="Arial"/>
          <w:color w:val="000000"/>
        </w:rPr>
        <w:t xml:space="preserve">на рисунке Н.2. При наличии рабочего напряжения </w:t>
      </w:r>
      <w:r w:rsidRPr="00AC14F9">
        <w:rPr>
          <w:rFonts w:ascii="Arial" w:hAnsi="Arial" w:cs="Arial"/>
          <w:i/>
        </w:rPr>
        <w:t>U</w:t>
      </w:r>
      <w:r w:rsidRPr="00AC14F9">
        <w:rPr>
          <w:rFonts w:ascii="Arial" w:hAnsi="Arial" w:cs="Arial"/>
          <w:vertAlign w:val="subscript"/>
        </w:rPr>
        <w:t>e</w:t>
      </w:r>
      <w:r w:rsidRPr="00AC14F9">
        <w:rPr>
          <w:rFonts w:ascii="Arial" w:hAnsi="Arial" w:cs="Arial"/>
          <w:color w:val="000000"/>
        </w:rPr>
        <w:t xml:space="preserve"> выключатель </w:t>
      </w:r>
      <w:r w:rsidRPr="00283E3B">
        <w:rPr>
          <w:rFonts w:ascii="Arial" w:hAnsi="Arial" w:cs="Arial"/>
          <w:iCs/>
          <w:color w:val="000000"/>
        </w:rPr>
        <w:t>S</w:t>
      </w:r>
      <w:r w:rsidRPr="00AC14F9">
        <w:rPr>
          <w:rFonts w:ascii="Arial" w:hAnsi="Arial" w:cs="Arial"/>
          <w:color w:val="000000"/>
        </w:rPr>
        <w:t xml:space="preserve"> находится в замкнутом положении, активная нагрузка </w:t>
      </w:r>
      <w:r w:rsidRPr="00AC14F9">
        <w:rPr>
          <w:rFonts w:ascii="Arial" w:hAnsi="Arial" w:cs="Arial"/>
          <w:i/>
        </w:rPr>
        <w:t>R</w:t>
      </w:r>
      <w:r w:rsidRPr="00AC14F9">
        <w:rPr>
          <w:rFonts w:ascii="Arial" w:hAnsi="Arial" w:cs="Arial"/>
          <w:vertAlign w:val="superscript"/>
        </w:rPr>
        <w:t>2</w:t>
      </w:r>
      <w:r w:rsidRPr="00AC14F9">
        <w:rPr>
          <w:rFonts w:ascii="Arial" w:hAnsi="Arial" w:cs="Arial"/>
          <w:color w:val="000000"/>
        </w:rPr>
        <w:t xml:space="preserve"> </w:t>
      </w:r>
      <w:r w:rsidRPr="00AC14F9">
        <w:rPr>
          <w:rFonts w:ascii="Arial" w:hAnsi="Arial" w:cs="Arial"/>
          <w:color w:val="000000"/>
        </w:rPr>
        <w:lastRenderedPageBreak/>
        <w:t xml:space="preserve">регулируется до получения тока </w:t>
      </w:r>
      <w:r w:rsidRPr="00AC14F9">
        <w:rPr>
          <w:rFonts w:ascii="Arial" w:hAnsi="Arial" w:cs="Arial"/>
          <w:i/>
        </w:rPr>
        <w:t>I</w:t>
      </w:r>
      <w:r w:rsidRPr="00AC14F9">
        <w:rPr>
          <w:rFonts w:ascii="Arial" w:hAnsi="Arial" w:cs="Arial"/>
          <w:vertAlign w:val="subscript"/>
        </w:rPr>
        <w:t>e</w:t>
      </w:r>
      <w:r w:rsidRPr="00AC14F9">
        <w:rPr>
          <w:rFonts w:ascii="Arial" w:hAnsi="Arial" w:cs="Arial"/>
          <w:color w:val="000000"/>
        </w:rPr>
        <w:t xml:space="preserve">. </w:t>
      </w:r>
    </w:p>
    <w:p w14:paraId="631AAD38" w14:textId="189C9048" w:rsidR="0047314A" w:rsidRPr="00AC14F9" w:rsidRDefault="00FD141E" w:rsidP="00FD141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14F9">
        <w:rPr>
          <w:rFonts w:ascii="Arial" w:hAnsi="Arial" w:cs="Arial"/>
          <w:color w:val="000000"/>
        </w:rPr>
        <w:t>При выключении выключателя измеряется ток в непроводящем состоянии коммутационного элемента. Измеренное значение тока должно соответствовать</w:t>
      </w:r>
      <w:r w:rsidRPr="00AC14F9">
        <w:rPr>
          <w:rFonts w:ascii="Arial" w:hAnsi="Arial" w:cs="Arial"/>
        </w:rPr>
        <w:t xml:space="preserve"> </w:t>
      </w:r>
      <w:r w:rsidR="006A7514">
        <w:rPr>
          <w:rFonts w:ascii="Arial" w:hAnsi="Arial" w:cs="Arial"/>
        </w:rPr>
        <w:t xml:space="preserve">приведенному в </w:t>
      </w:r>
      <w:r w:rsidR="003C7094" w:rsidRPr="00AC14F9">
        <w:rPr>
          <w:rFonts w:ascii="Arial" w:hAnsi="Arial" w:cs="Arial"/>
        </w:rPr>
        <w:t>H.8.2.6.3.</w:t>
      </w:r>
    </w:p>
    <w:p w14:paraId="64972EC3" w14:textId="00CA9926" w:rsidR="00AC14F9" w:rsidRPr="00AC14F9" w:rsidRDefault="00AC14F9" w:rsidP="00AC14F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AC14F9">
        <w:rPr>
          <w:rFonts w:ascii="Arial" w:hAnsi="Arial" w:cs="Arial"/>
          <w:b/>
        </w:rPr>
        <w:t>H.9.3.4 Работоспособность в условиях тока короткого замыкания</w:t>
      </w:r>
    </w:p>
    <w:p w14:paraId="16E9E095" w14:textId="7A9DAD5C" w:rsidR="00AC14F9" w:rsidRPr="00AC14F9" w:rsidRDefault="00AC14F9" w:rsidP="00AC14F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AC14F9">
        <w:rPr>
          <w:rFonts w:ascii="Arial" w:hAnsi="Arial" w:cs="Arial"/>
          <w:b/>
        </w:rPr>
        <w:t xml:space="preserve">H.9.3.4.1 Испытательная схема и </w:t>
      </w:r>
      <w:r>
        <w:rPr>
          <w:rFonts w:ascii="Arial" w:hAnsi="Arial" w:cs="Arial"/>
          <w:b/>
        </w:rPr>
        <w:t>способ проведения</w:t>
      </w:r>
      <w:r w:rsidRPr="00AC14F9">
        <w:rPr>
          <w:rFonts w:ascii="Arial" w:hAnsi="Arial" w:cs="Arial"/>
          <w:b/>
        </w:rPr>
        <w:t xml:space="preserve"> испытания</w:t>
      </w:r>
    </w:p>
    <w:p w14:paraId="059CD14E" w14:textId="3DE49881" w:rsidR="0047314A" w:rsidRPr="00AC14F9" w:rsidRDefault="00AC14F9" w:rsidP="00AC14F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14F9">
        <w:rPr>
          <w:rFonts w:ascii="Arial" w:hAnsi="Arial" w:cs="Arial"/>
          <w:color w:val="000000"/>
        </w:rPr>
        <w:t>Для проведения испытаний к испытательной цепи</w:t>
      </w:r>
      <w:r w:rsidR="00AD5061" w:rsidRPr="00AC14F9">
        <w:rPr>
          <w:rFonts w:ascii="Arial" w:hAnsi="Arial" w:cs="Arial"/>
          <w:color w:val="000000"/>
        </w:rPr>
        <w:t xml:space="preserve"> подсоедин</w:t>
      </w:r>
      <w:r w:rsidR="00AD5061">
        <w:rPr>
          <w:rFonts w:ascii="Arial" w:hAnsi="Arial" w:cs="Arial"/>
          <w:color w:val="000000"/>
        </w:rPr>
        <w:t>яют</w:t>
      </w:r>
      <w:r w:rsidRPr="00AC14F9">
        <w:rPr>
          <w:rFonts w:ascii="Arial" w:hAnsi="Arial" w:cs="Arial"/>
          <w:color w:val="000000"/>
        </w:rPr>
        <w:t xml:space="preserve"> новый коммутационный элемент так же, как в нормальных условиях эксплуатации на открытом воздухе, используя кабель общей длиной 2 м, рассчитанный на рабочий ток коммутационного элемента (см. рисунок Н.3).</w:t>
      </w:r>
    </w:p>
    <w:p w14:paraId="19CCC12D" w14:textId="77777777" w:rsidR="006E5CA0" w:rsidRPr="00747720" w:rsidRDefault="006E5CA0" w:rsidP="0074772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747720">
        <w:rPr>
          <w:rFonts w:ascii="Arial" w:hAnsi="Arial" w:cs="Arial"/>
          <w:color w:val="000000"/>
        </w:rPr>
        <w:t>Устройство защиты от токов короткого замыкания (УЗКЗ) должно соответствовать типу и характеристикам, установленным изготовителем. УЗКЗ не применяют, если коммутационный элемент полностью защищен от токов короткого замыкания.</w:t>
      </w:r>
    </w:p>
    <w:p w14:paraId="0A9EF31F" w14:textId="1BFCD860" w:rsidR="00747720" w:rsidRPr="00125F71" w:rsidRDefault="006A7514" w:rsidP="00125F7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25F71">
        <w:rPr>
          <w:rFonts w:ascii="Arial" w:hAnsi="Arial" w:cs="Arial"/>
          <w:color w:val="000000"/>
        </w:rPr>
        <w:t>Нагрузк</w:t>
      </w:r>
      <w:r>
        <w:rPr>
          <w:rFonts w:ascii="Arial" w:hAnsi="Arial" w:cs="Arial"/>
          <w:color w:val="000000"/>
        </w:rPr>
        <w:t>у</w:t>
      </w:r>
      <w:r w:rsidRPr="00125F71">
        <w:rPr>
          <w:rFonts w:ascii="Arial" w:hAnsi="Arial" w:cs="Arial"/>
          <w:color w:val="000000"/>
        </w:rPr>
        <w:t xml:space="preserve"> </w:t>
      </w:r>
      <w:r w:rsidR="00747720" w:rsidRPr="00125F71">
        <w:rPr>
          <w:rFonts w:ascii="Arial" w:hAnsi="Arial" w:cs="Arial"/>
          <w:i/>
          <w:iCs/>
          <w:color w:val="000000"/>
        </w:rPr>
        <w:t>R</w:t>
      </w:r>
      <w:r w:rsidR="00747720" w:rsidRPr="00125F71">
        <w:rPr>
          <w:rFonts w:ascii="Arial" w:hAnsi="Arial" w:cs="Arial"/>
          <w:color w:val="000000"/>
        </w:rPr>
        <w:t xml:space="preserve"> </w:t>
      </w:r>
      <w:r w:rsidRPr="00125F71">
        <w:rPr>
          <w:rFonts w:ascii="Arial" w:hAnsi="Arial" w:cs="Arial"/>
          <w:color w:val="000000"/>
        </w:rPr>
        <w:t>выбира</w:t>
      </w:r>
      <w:r>
        <w:rPr>
          <w:rFonts w:ascii="Arial" w:hAnsi="Arial" w:cs="Arial"/>
          <w:color w:val="000000"/>
        </w:rPr>
        <w:t>ют</w:t>
      </w:r>
      <w:r w:rsidRPr="00125F71">
        <w:rPr>
          <w:rFonts w:ascii="Arial" w:hAnsi="Arial" w:cs="Arial"/>
          <w:color w:val="000000"/>
        </w:rPr>
        <w:t xml:space="preserve"> </w:t>
      </w:r>
      <w:r w:rsidR="00747720" w:rsidRPr="00125F71">
        <w:rPr>
          <w:rFonts w:ascii="Arial" w:hAnsi="Arial" w:cs="Arial"/>
          <w:color w:val="000000"/>
        </w:rPr>
        <w:t>таким</w:t>
      </w:r>
      <w:r w:rsidR="00FE379D" w:rsidRPr="00125F71">
        <w:rPr>
          <w:rFonts w:ascii="Arial" w:hAnsi="Arial" w:cs="Arial"/>
          <w:color w:val="000000"/>
        </w:rPr>
        <w:t xml:space="preserve"> образом</w:t>
      </w:r>
      <w:r w:rsidR="00747720" w:rsidRPr="00125F71">
        <w:rPr>
          <w:rFonts w:ascii="Arial" w:hAnsi="Arial" w:cs="Arial"/>
          <w:color w:val="000000"/>
        </w:rPr>
        <w:t xml:space="preserve">, чтобы ток, проходящий через коммутационный элемент, был равен номинальному рабочему току </w:t>
      </w:r>
      <w:r w:rsidR="00747720" w:rsidRPr="00125F71">
        <w:rPr>
          <w:rFonts w:ascii="Arial" w:hAnsi="Arial" w:cs="Arial"/>
          <w:i/>
        </w:rPr>
        <w:t>I</w:t>
      </w:r>
      <w:r w:rsidR="00747720" w:rsidRPr="00125F71">
        <w:rPr>
          <w:rFonts w:ascii="Arial" w:hAnsi="Arial" w:cs="Arial"/>
          <w:vertAlign w:val="subscript"/>
        </w:rPr>
        <w:t>е</w:t>
      </w:r>
      <w:r w:rsidR="00747720" w:rsidRPr="00125F71">
        <w:rPr>
          <w:rFonts w:ascii="Arial" w:hAnsi="Arial" w:cs="Arial"/>
          <w:color w:val="000000"/>
        </w:rPr>
        <w:t xml:space="preserve"> при номинальном </w:t>
      </w:r>
      <w:r w:rsidR="00FE379D" w:rsidRPr="00125F71">
        <w:rPr>
          <w:rFonts w:ascii="Arial" w:hAnsi="Arial" w:cs="Arial"/>
          <w:color w:val="000000"/>
        </w:rPr>
        <w:t xml:space="preserve">рабочем </w:t>
      </w:r>
      <w:r w:rsidR="00747720" w:rsidRPr="00125F71">
        <w:rPr>
          <w:rFonts w:ascii="Arial" w:hAnsi="Arial" w:cs="Arial"/>
          <w:color w:val="000000"/>
        </w:rPr>
        <w:t xml:space="preserve">напряжении </w:t>
      </w:r>
      <w:r w:rsidR="00747720" w:rsidRPr="00125F71">
        <w:rPr>
          <w:rFonts w:ascii="Arial" w:hAnsi="Arial" w:cs="Arial"/>
          <w:i/>
        </w:rPr>
        <w:t>U</w:t>
      </w:r>
      <w:r w:rsidR="00747720" w:rsidRPr="00125F71">
        <w:rPr>
          <w:rFonts w:ascii="Arial" w:hAnsi="Arial" w:cs="Arial"/>
          <w:vertAlign w:val="subscript"/>
        </w:rPr>
        <w:t>e</w:t>
      </w:r>
      <w:r w:rsidR="00FE379D" w:rsidRPr="00125F71">
        <w:rPr>
          <w:rFonts w:ascii="Arial" w:hAnsi="Arial" w:cs="Arial"/>
          <w:color w:val="000000"/>
        </w:rPr>
        <w:t xml:space="preserve">. </w:t>
      </w:r>
      <w:r w:rsidR="00747720" w:rsidRPr="00125F71">
        <w:rPr>
          <w:rFonts w:ascii="Arial" w:hAnsi="Arial" w:cs="Arial"/>
          <w:color w:val="000000"/>
        </w:rPr>
        <w:t xml:space="preserve">Источник питания </w:t>
      </w:r>
      <w:r w:rsidR="00747720" w:rsidRPr="00283E3B">
        <w:rPr>
          <w:rFonts w:ascii="Arial" w:hAnsi="Arial" w:cs="Arial"/>
          <w:iCs/>
          <w:color w:val="000000"/>
        </w:rPr>
        <w:t>S</w:t>
      </w:r>
      <w:r w:rsidR="00747720" w:rsidRPr="00125F71">
        <w:rPr>
          <w:rFonts w:ascii="Arial" w:hAnsi="Arial" w:cs="Arial"/>
          <w:color w:val="000000"/>
        </w:rPr>
        <w:t xml:space="preserve"> </w:t>
      </w:r>
      <w:r w:rsidR="00AB5114">
        <w:rPr>
          <w:rFonts w:ascii="Arial" w:hAnsi="Arial" w:cs="Arial"/>
          <w:color w:val="000000"/>
        </w:rPr>
        <w:t>настраивают</w:t>
      </w:r>
      <w:r w:rsidR="00747720" w:rsidRPr="00125F71">
        <w:rPr>
          <w:rFonts w:ascii="Arial" w:hAnsi="Arial" w:cs="Arial"/>
          <w:color w:val="000000"/>
        </w:rPr>
        <w:t xml:space="preserve"> на </w:t>
      </w:r>
      <w:r w:rsidR="00FE379D" w:rsidRPr="00125F71">
        <w:rPr>
          <w:rFonts w:ascii="Arial" w:hAnsi="Arial" w:cs="Arial"/>
          <w:color w:val="000000"/>
        </w:rPr>
        <w:t>предполагаемый</w:t>
      </w:r>
      <w:r w:rsidR="00747720" w:rsidRPr="00125F71">
        <w:rPr>
          <w:rFonts w:ascii="Arial" w:hAnsi="Arial" w:cs="Arial"/>
          <w:color w:val="000000"/>
        </w:rPr>
        <w:t xml:space="preserve"> ток короткого замыкания 1000 </w:t>
      </w:r>
      <w:r w:rsidR="00FE379D" w:rsidRPr="00125F71">
        <w:rPr>
          <w:rFonts w:ascii="Arial" w:hAnsi="Arial" w:cs="Arial"/>
          <w:color w:val="000000"/>
        </w:rPr>
        <w:t>А</w:t>
      </w:r>
      <w:r w:rsidR="00125F71">
        <w:rPr>
          <w:rFonts w:ascii="Arial" w:hAnsi="Arial" w:cs="Arial"/>
          <w:color w:val="000000"/>
        </w:rPr>
        <w:t xml:space="preserve"> или другое </w:t>
      </w:r>
      <w:r w:rsidR="00FE379D" w:rsidRPr="00125F71">
        <w:rPr>
          <w:rFonts w:ascii="Arial" w:hAnsi="Arial" w:cs="Arial"/>
          <w:color w:val="000000"/>
        </w:rPr>
        <w:t>значение, если указано изготовителем</w:t>
      </w:r>
      <w:r w:rsidR="00125F71">
        <w:rPr>
          <w:rFonts w:ascii="Arial" w:hAnsi="Arial" w:cs="Arial"/>
          <w:color w:val="000000"/>
        </w:rPr>
        <w:t>,</w:t>
      </w:r>
      <w:r w:rsidR="00FE379D" w:rsidRPr="00125F71">
        <w:rPr>
          <w:rFonts w:ascii="Arial" w:hAnsi="Arial" w:cs="Arial"/>
          <w:color w:val="000000"/>
        </w:rPr>
        <w:t xml:space="preserve"> но не менее 100 А (см. 9.3.4.3)</w:t>
      </w:r>
      <w:r w:rsidR="00125F71" w:rsidRPr="00125F71">
        <w:rPr>
          <w:rFonts w:ascii="Arial" w:hAnsi="Arial" w:cs="Arial"/>
          <w:color w:val="000000"/>
        </w:rPr>
        <w:t xml:space="preserve"> при номинальном</w:t>
      </w:r>
      <w:r w:rsidR="00747720" w:rsidRPr="00125F71">
        <w:rPr>
          <w:rFonts w:ascii="Arial" w:hAnsi="Arial" w:cs="Arial"/>
          <w:color w:val="000000"/>
        </w:rPr>
        <w:t xml:space="preserve"> рабочем напряжении </w:t>
      </w:r>
      <w:r w:rsidR="00125F71" w:rsidRPr="00125F71">
        <w:rPr>
          <w:rFonts w:ascii="Arial" w:hAnsi="Arial" w:cs="Arial"/>
          <w:i/>
        </w:rPr>
        <w:t>U</w:t>
      </w:r>
      <w:r w:rsidR="00125F71" w:rsidRPr="00125F71">
        <w:rPr>
          <w:rFonts w:ascii="Arial" w:hAnsi="Arial" w:cs="Arial"/>
          <w:vertAlign w:val="subscript"/>
        </w:rPr>
        <w:t>e</w:t>
      </w:r>
      <w:r w:rsidR="00747720" w:rsidRPr="00125F71">
        <w:rPr>
          <w:rFonts w:ascii="Arial" w:hAnsi="Arial" w:cs="Arial"/>
          <w:color w:val="000000"/>
        </w:rPr>
        <w:t>.</w:t>
      </w:r>
    </w:p>
    <w:p w14:paraId="6D44DA7B" w14:textId="79FA5D90" w:rsidR="00125F71" w:rsidRPr="00125F71" w:rsidRDefault="00125F71" w:rsidP="00125F7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25F71">
        <w:rPr>
          <w:rFonts w:ascii="Arial" w:hAnsi="Arial" w:cs="Arial"/>
          <w:color w:val="000000"/>
        </w:rPr>
        <w:t xml:space="preserve">Напряжение </w:t>
      </w:r>
      <w:r>
        <w:rPr>
          <w:rFonts w:ascii="Arial" w:hAnsi="Arial" w:cs="Arial"/>
          <w:color w:val="000000"/>
        </w:rPr>
        <w:t>разомкнутой цепи</w:t>
      </w:r>
      <w:r w:rsidRPr="00125F71">
        <w:rPr>
          <w:rFonts w:ascii="Arial" w:hAnsi="Arial" w:cs="Arial"/>
          <w:color w:val="000000"/>
        </w:rPr>
        <w:t xml:space="preserve"> должно быть в 1,1 раза больше максимального номинального рабочего напряжения коммутационного элемента.</w:t>
      </w:r>
    </w:p>
    <w:p w14:paraId="0EE1904E" w14:textId="057E9367" w:rsidR="00747720" w:rsidRPr="00125F71" w:rsidRDefault="00125F71" w:rsidP="00125F7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25F71">
        <w:rPr>
          <w:rFonts w:ascii="Arial" w:hAnsi="Arial" w:cs="Arial"/>
          <w:color w:val="000000"/>
        </w:rPr>
        <w:t xml:space="preserve">Выключатель SC, подключенный параллельно нагрузке </w:t>
      </w:r>
      <w:r w:rsidRPr="00125F71">
        <w:rPr>
          <w:rFonts w:ascii="Arial" w:hAnsi="Arial" w:cs="Arial"/>
          <w:i/>
          <w:color w:val="000000"/>
        </w:rPr>
        <w:t>R</w:t>
      </w:r>
      <w:r w:rsidRPr="00125F71">
        <w:rPr>
          <w:rFonts w:ascii="Arial" w:hAnsi="Arial" w:cs="Arial"/>
          <w:color w:val="000000"/>
        </w:rPr>
        <w:t>, устанавливается для инициирования короткого замыкания.</w:t>
      </w:r>
    </w:p>
    <w:p w14:paraId="0DD5450C" w14:textId="2C096A66" w:rsidR="0047314A" w:rsidRPr="00125F71" w:rsidRDefault="000714E8" w:rsidP="00125F71">
      <w:pPr>
        <w:widowControl w:val="0"/>
        <w:spacing w:after="0" w:line="360" w:lineRule="auto"/>
        <w:jc w:val="center"/>
        <w:rPr>
          <w:rFonts w:ascii="Arial" w:hAnsi="Arial" w:cs="Arial"/>
        </w:rPr>
      </w:pPr>
      <w:r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0438461" wp14:editId="18EE91FA">
                <wp:simplePos x="0" y="0"/>
                <wp:positionH relativeFrom="column">
                  <wp:posOffset>901065</wp:posOffset>
                </wp:positionH>
                <wp:positionV relativeFrom="paragraph">
                  <wp:posOffset>1130300</wp:posOffset>
                </wp:positionV>
                <wp:extent cx="1295400" cy="38100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80D9AE" w14:textId="45E138FE" w:rsidR="008C099D" w:rsidRPr="00276814" w:rsidRDefault="008C099D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922F24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Источник питания </w:t>
                            </w:r>
                            <w:r w:rsidRPr="00922F24"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38461" id="Надпись 30" o:spid="_x0000_s1048" type="#_x0000_t202" style="position:absolute;left:0;text-align:left;margin-left:70.95pt;margin-top:89pt;width:102pt;height:30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" fillcolor="white [3201]" stroked="f" strokeweight=".5pt">
                <v:textbox>
                  <w:txbxContent>
                    <w:p w14:paraId="5B80D9AE" w14:textId="45E138FE" w:rsidR="008C099D" w:rsidRPr="00276814" w:rsidRDefault="008C099D">
                      <w:pPr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922F24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Источник питания </w:t>
                      </w:r>
                      <w:r w:rsidRPr="00922F24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125F71" w:rsidRPr="00683849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drawing>
          <wp:inline distT="0" distB="0" distL="0" distR="0" wp14:anchorId="4F4F94E4" wp14:editId="3B0FCBE4">
            <wp:extent cx="3350895" cy="2343785"/>
            <wp:effectExtent l="0" t="0" r="0" b="0"/>
            <wp:docPr id="188" name="Рисунок 18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 descr="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5563B" w14:textId="00B666C2" w:rsidR="0047314A" w:rsidRPr="00AB5114" w:rsidRDefault="00E621F1" w:rsidP="00E621F1">
      <w:pPr>
        <w:widowControl w:val="0"/>
        <w:tabs>
          <w:tab w:val="left" w:pos="1622"/>
        </w:tabs>
        <w:spacing w:after="0" w:line="360" w:lineRule="auto"/>
        <w:jc w:val="center"/>
        <w:rPr>
          <w:rFonts w:ascii="Arial" w:hAnsi="Arial" w:cs="Arial"/>
        </w:rPr>
      </w:pPr>
      <w:r w:rsidRPr="00AB5114">
        <w:rPr>
          <w:rFonts w:ascii="Arial" w:hAnsi="Arial" w:cs="Arial"/>
        </w:rPr>
        <w:t>Рисунок H.3 – Схема испытания на короткое замыкание</w:t>
      </w:r>
    </w:p>
    <w:p w14:paraId="1DFCE83D" w14:textId="77777777" w:rsidR="00C62F01" w:rsidRDefault="00C62F01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7E1F82AB" w14:textId="4DC7A2CC" w:rsidR="00C62F01" w:rsidRPr="00C62F01" w:rsidRDefault="00C62F01" w:rsidP="00C62F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C62F01">
        <w:rPr>
          <w:rFonts w:ascii="Arial" w:hAnsi="Arial" w:cs="Arial"/>
          <w:color w:val="000000"/>
        </w:rPr>
        <w:t xml:space="preserve">Испытания проводят три раза, произвольно включая выключатель короткого замыкания. Испытательный ток поддерживают до тех пор, пока не сработает УЗКЗ, или в течение 30 мин </w:t>
      </w:r>
      <w:r>
        <w:rPr>
          <w:rFonts w:ascii="Arial" w:hAnsi="Arial" w:cs="Arial"/>
          <w:color w:val="000000"/>
        </w:rPr>
        <w:t>–</w:t>
      </w:r>
      <w:r w:rsidRPr="00C62F01">
        <w:rPr>
          <w:rFonts w:ascii="Arial" w:hAnsi="Arial" w:cs="Arial"/>
          <w:color w:val="000000"/>
        </w:rPr>
        <w:t xml:space="preserve"> при наличии самозащиты коммутационного элемента от токов короткого </w:t>
      </w:r>
      <w:r w:rsidRPr="00C62F01">
        <w:rPr>
          <w:rFonts w:ascii="Arial" w:hAnsi="Arial" w:cs="Arial"/>
          <w:color w:val="000000"/>
        </w:rPr>
        <w:lastRenderedPageBreak/>
        <w:t>замыкания. Интервал времени между каждым испытанием должен быть не менее 3 мин. Реальный интервал времени между испытаниями указывают в протоколе испытаний.</w:t>
      </w:r>
    </w:p>
    <w:p w14:paraId="5E637C58" w14:textId="77777777" w:rsidR="00C62F01" w:rsidRPr="00283E3B" w:rsidRDefault="00C62F01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>H.9.3.4.2 Состояние коммутационного элемента после испытания</w:t>
      </w:r>
    </w:p>
    <w:p w14:paraId="29A61B34" w14:textId="01726021" w:rsidR="00C62F01" w:rsidRPr="00C62F01" w:rsidRDefault="00C62F01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62F01">
        <w:rPr>
          <w:rFonts w:ascii="Arial" w:hAnsi="Arial" w:cs="Arial"/>
        </w:rPr>
        <w:t>Применя</w:t>
      </w:r>
      <w:r w:rsidR="003A3B78">
        <w:rPr>
          <w:rFonts w:ascii="Arial" w:hAnsi="Arial" w:cs="Arial"/>
        </w:rPr>
        <w:t>ют</w:t>
      </w:r>
      <w:r w:rsidRPr="00C62F01">
        <w:rPr>
          <w:rFonts w:ascii="Arial" w:hAnsi="Arial" w:cs="Arial"/>
        </w:rPr>
        <w:t xml:space="preserve"> 9.3.4.4.</w:t>
      </w:r>
    </w:p>
    <w:p w14:paraId="646E6E8F" w14:textId="26999916" w:rsidR="00C62F01" w:rsidRPr="00094AC3" w:rsidRDefault="00C62F01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94AC3">
        <w:rPr>
          <w:rFonts w:ascii="Arial" w:hAnsi="Arial" w:cs="Arial"/>
          <w:b/>
        </w:rPr>
        <w:t xml:space="preserve">Н.9.4 Проверка </w:t>
      </w:r>
      <w:r w:rsidR="003A3B78" w:rsidRPr="00094AC3">
        <w:rPr>
          <w:rFonts w:ascii="Arial" w:hAnsi="Arial" w:cs="Arial"/>
          <w:b/>
        </w:rPr>
        <w:t>на электромагнитную совместимость</w:t>
      </w:r>
    </w:p>
    <w:p w14:paraId="7B944787" w14:textId="77777777" w:rsidR="00C62F01" w:rsidRPr="000714E8" w:rsidRDefault="00C62F01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714E8">
        <w:rPr>
          <w:rFonts w:ascii="Arial" w:hAnsi="Arial" w:cs="Arial"/>
        </w:rPr>
        <w:t>Н.9.4.1 Общие положения</w:t>
      </w:r>
    </w:p>
    <w:p w14:paraId="0288EF3F" w14:textId="019EBA8B" w:rsidR="00C62F01" w:rsidRPr="00C62F01" w:rsidRDefault="00C62F01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62F01">
        <w:rPr>
          <w:rFonts w:ascii="Arial" w:hAnsi="Arial" w:cs="Arial"/>
        </w:rPr>
        <w:t>Применя</w:t>
      </w:r>
      <w:r w:rsidR="00094AC3">
        <w:rPr>
          <w:rFonts w:ascii="Arial" w:hAnsi="Arial" w:cs="Arial"/>
        </w:rPr>
        <w:t>ют</w:t>
      </w:r>
      <w:r w:rsidRPr="00C62F01">
        <w:rPr>
          <w:rFonts w:ascii="Arial" w:hAnsi="Arial" w:cs="Arial"/>
        </w:rPr>
        <w:t xml:space="preserve"> 9.4.1 </w:t>
      </w:r>
      <w:r w:rsidR="000714E8">
        <w:rPr>
          <w:rFonts w:ascii="Arial" w:hAnsi="Arial" w:cs="Arial"/>
        </w:rPr>
        <w:t>с нижеприведенным</w:t>
      </w:r>
      <w:r w:rsidRPr="00C62F01">
        <w:rPr>
          <w:rFonts w:ascii="Arial" w:hAnsi="Arial" w:cs="Arial"/>
        </w:rPr>
        <w:t xml:space="preserve"> добавлением</w:t>
      </w:r>
      <w:r w:rsidR="000714E8">
        <w:rPr>
          <w:rFonts w:ascii="Arial" w:hAnsi="Arial" w:cs="Arial"/>
        </w:rPr>
        <w:t>.</w:t>
      </w:r>
    </w:p>
    <w:p w14:paraId="3203691B" w14:textId="77777777" w:rsidR="00AB5330" w:rsidRPr="00AB5330" w:rsidRDefault="00AB5330" w:rsidP="00AB533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AB5330">
        <w:rPr>
          <w:rFonts w:ascii="Arial" w:hAnsi="Arial" w:cs="Arial"/>
          <w:color w:val="000000"/>
        </w:rPr>
        <w:t>Коммутационный элемент испытывают:</w:t>
      </w:r>
    </w:p>
    <w:p w14:paraId="10B3286A" w14:textId="77777777" w:rsidR="00AB5330" w:rsidRPr="00AB5330" w:rsidRDefault="00AB5330" w:rsidP="00AB533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AB5330">
        <w:rPr>
          <w:rFonts w:ascii="Arial" w:hAnsi="Arial" w:cs="Arial"/>
          <w:color w:val="000000"/>
        </w:rPr>
        <w:t>a) в проводящем состоянии;</w:t>
      </w:r>
    </w:p>
    <w:p w14:paraId="6BABA0CE" w14:textId="77777777" w:rsidR="00AB5330" w:rsidRPr="00AB5330" w:rsidRDefault="00AB5330" w:rsidP="00AB533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AB5330">
        <w:rPr>
          <w:rFonts w:ascii="Arial" w:hAnsi="Arial" w:cs="Arial"/>
          <w:color w:val="000000"/>
        </w:rPr>
        <w:t>b) в непроводящем состоянии.</w:t>
      </w:r>
    </w:p>
    <w:p w14:paraId="33A5F326" w14:textId="154CD1BA" w:rsidR="00C62F01" w:rsidRPr="00283E3B" w:rsidRDefault="00C62F01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 xml:space="preserve">H.9.4.2 </w:t>
      </w:r>
      <w:r w:rsidR="004214FC" w:rsidRPr="00283E3B">
        <w:rPr>
          <w:rFonts w:ascii="Arial" w:hAnsi="Arial" w:cs="Arial"/>
        </w:rPr>
        <w:t>Стойкость</w:t>
      </w:r>
    </w:p>
    <w:p w14:paraId="6D9867C4" w14:textId="75EFBEAE" w:rsidR="0047314A" w:rsidRPr="00947319" w:rsidRDefault="00C62F01" w:rsidP="00C62F0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62F01">
        <w:rPr>
          <w:rFonts w:ascii="Arial" w:hAnsi="Arial" w:cs="Arial"/>
        </w:rPr>
        <w:t>Пункт 9.4.2 применя</w:t>
      </w:r>
      <w:r w:rsidR="004214FC">
        <w:rPr>
          <w:rFonts w:ascii="Arial" w:hAnsi="Arial" w:cs="Arial"/>
        </w:rPr>
        <w:t>ют</w:t>
      </w:r>
      <w:r w:rsidRPr="00C62F01">
        <w:rPr>
          <w:rFonts w:ascii="Arial" w:hAnsi="Arial" w:cs="Arial"/>
        </w:rPr>
        <w:t xml:space="preserve"> </w:t>
      </w:r>
      <w:r w:rsidR="000714E8">
        <w:rPr>
          <w:rFonts w:ascii="Arial" w:hAnsi="Arial" w:cs="Arial"/>
        </w:rPr>
        <w:t>с нижеприведенными</w:t>
      </w:r>
      <w:r w:rsidRPr="00C62F01">
        <w:rPr>
          <w:rFonts w:ascii="Arial" w:hAnsi="Arial" w:cs="Arial"/>
        </w:rPr>
        <w:t xml:space="preserve"> дополнениями:</w:t>
      </w:r>
    </w:p>
    <w:p w14:paraId="4A45BEEB" w14:textId="0C111C54" w:rsidR="004214FC" w:rsidRPr="00283E3B" w:rsidRDefault="004214FC" w:rsidP="004214F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3E3B">
        <w:rPr>
          <w:rFonts w:ascii="Arial" w:hAnsi="Arial" w:cs="Arial"/>
        </w:rPr>
        <w:t xml:space="preserve">H.9.4.2.4 </w:t>
      </w:r>
      <w:r w:rsidR="00C56D3B" w:rsidRPr="00283E3B">
        <w:rPr>
          <w:rFonts w:ascii="Arial" w:hAnsi="Arial" w:cs="Arial"/>
        </w:rPr>
        <w:t>Перепады напряжения</w:t>
      </w:r>
    </w:p>
    <w:p w14:paraId="70BA2598" w14:textId="6E7B125F" w:rsidR="004214FC" w:rsidRPr="004214FC" w:rsidRDefault="00C8654B" w:rsidP="004214F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4214FC" w:rsidRPr="004214FC">
        <w:rPr>
          <w:rFonts w:ascii="Arial" w:hAnsi="Arial" w:cs="Arial"/>
        </w:rPr>
        <w:t>ункт 9.4.2.4 применя</w:t>
      </w:r>
      <w:r>
        <w:rPr>
          <w:rFonts w:ascii="Arial" w:hAnsi="Arial" w:cs="Arial"/>
        </w:rPr>
        <w:t>ют</w:t>
      </w:r>
      <w:r w:rsidR="004214FC" w:rsidRPr="004214FC">
        <w:rPr>
          <w:rFonts w:ascii="Arial" w:hAnsi="Arial" w:cs="Arial"/>
        </w:rPr>
        <w:t xml:space="preserve"> </w:t>
      </w:r>
      <w:r w:rsidR="000714E8">
        <w:rPr>
          <w:rFonts w:ascii="Arial" w:hAnsi="Arial" w:cs="Arial"/>
        </w:rPr>
        <w:t>с нижеприведенными</w:t>
      </w:r>
      <w:r w:rsidR="000714E8" w:rsidRPr="00C62F01">
        <w:rPr>
          <w:rFonts w:ascii="Arial" w:hAnsi="Arial" w:cs="Arial"/>
        </w:rPr>
        <w:t xml:space="preserve"> </w:t>
      </w:r>
      <w:r w:rsidR="004214FC" w:rsidRPr="004214FC">
        <w:rPr>
          <w:rFonts w:ascii="Arial" w:hAnsi="Arial" w:cs="Arial"/>
        </w:rPr>
        <w:t>дополнениями:</w:t>
      </w:r>
    </w:p>
    <w:p w14:paraId="30412B76" w14:textId="77777777" w:rsidR="004214FC" w:rsidRPr="004214FC" w:rsidRDefault="004214FC" w:rsidP="004214F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214FC">
        <w:rPr>
          <w:rFonts w:ascii="Arial" w:hAnsi="Arial" w:cs="Arial"/>
        </w:rPr>
        <w:t>Во время испытания коммутационный элемент находится под напряжением.</w:t>
      </w:r>
    </w:p>
    <w:p w14:paraId="0EB5C655" w14:textId="717BE89A" w:rsidR="004214FC" w:rsidRPr="004214FC" w:rsidRDefault="0000098F" w:rsidP="004214F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 испытания ток отключенного</w:t>
      </w:r>
      <w:r w:rsidR="004214FC" w:rsidRPr="004214FC">
        <w:rPr>
          <w:rFonts w:ascii="Arial" w:hAnsi="Arial" w:cs="Arial"/>
        </w:rPr>
        <w:t xml:space="preserve"> состояния полупроводникового коммутационного элемента должен быть проверен</w:t>
      </w:r>
      <w:r w:rsidR="00C56D3B">
        <w:rPr>
          <w:rFonts w:ascii="Arial" w:hAnsi="Arial" w:cs="Arial"/>
        </w:rPr>
        <w:t xml:space="preserve"> </w:t>
      </w:r>
      <w:r w:rsidR="004214FC" w:rsidRPr="004214FC">
        <w:rPr>
          <w:rFonts w:ascii="Arial" w:hAnsi="Arial" w:cs="Arial"/>
        </w:rPr>
        <w:t>в соответствии с H.9.3.3.6.3.</w:t>
      </w:r>
    </w:p>
    <w:p w14:paraId="32ADE871" w14:textId="700FBC98" w:rsidR="004214FC" w:rsidRPr="00C56D3B" w:rsidRDefault="00C56D3B" w:rsidP="00C56D3B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C56D3B">
        <w:rPr>
          <w:rFonts w:ascii="Arial" w:hAnsi="Arial" w:cs="Arial"/>
          <w:spacing w:val="20"/>
          <w:sz w:val="18"/>
          <w:szCs w:val="18"/>
        </w:rPr>
        <w:t>Примечание</w:t>
      </w:r>
      <w:r w:rsidRPr="00C56D3B">
        <w:rPr>
          <w:rFonts w:ascii="Arial" w:hAnsi="Arial" w:cs="Arial"/>
          <w:sz w:val="18"/>
          <w:szCs w:val="18"/>
        </w:rPr>
        <w:t xml:space="preserve"> 1 –</w:t>
      </w:r>
      <w:r w:rsidR="004214FC" w:rsidRPr="00C56D3B">
        <w:rPr>
          <w:rFonts w:ascii="Arial" w:hAnsi="Arial" w:cs="Arial"/>
          <w:sz w:val="18"/>
          <w:szCs w:val="18"/>
        </w:rPr>
        <w:t xml:space="preserve"> </w:t>
      </w:r>
      <w:r w:rsidRPr="00C56D3B">
        <w:rPr>
          <w:rFonts w:ascii="Arial" w:hAnsi="Arial" w:cs="Arial"/>
          <w:sz w:val="18"/>
          <w:szCs w:val="18"/>
        </w:rPr>
        <w:t xml:space="preserve">Если все испытания на помехоустойчивость проводят на одном и том же образце, испытание на ток отключенного состояния </w:t>
      </w:r>
      <w:r w:rsidR="00AD5061">
        <w:rPr>
          <w:rFonts w:ascii="Arial" w:hAnsi="Arial" w:cs="Arial"/>
          <w:sz w:val="18"/>
          <w:szCs w:val="18"/>
        </w:rPr>
        <w:t>допускается</w:t>
      </w:r>
      <w:r w:rsidRPr="00C56D3B">
        <w:rPr>
          <w:rFonts w:ascii="Arial" w:hAnsi="Arial" w:cs="Arial"/>
          <w:sz w:val="18"/>
          <w:szCs w:val="18"/>
        </w:rPr>
        <w:t xml:space="preserve"> проводить после </w:t>
      </w:r>
      <w:r w:rsidR="000714E8">
        <w:rPr>
          <w:rFonts w:ascii="Arial" w:hAnsi="Arial" w:cs="Arial"/>
          <w:sz w:val="18"/>
          <w:szCs w:val="18"/>
        </w:rPr>
        <w:t>заключительного</w:t>
      </w:r>
      <w:r w:rsidR="000714E8" w:rsidRPr="00C56D3B">
        <w:rPr>
          <w:rFonts w:ascii="Arial" w:hAnsi="Arial" w:cs="Arial"/>
          <w:sz w:val="18"/>
          <w:szCs w:val="18"/>
        </w:rPr>
        <w:t xml:space="preserve"> </w:t>
      </w:r>
      <w:r w:rsidRPr="00C56D3B">
        <w:rPr>
          <w:rFonts w:ascii="Arial" w:hAnsi="Arial" w:cs="Arial"/>
          <w:sz w:val="18"/>
          <w:szCs w:val="18"/>
        </w:rPr>
        <w:t>испытания на помехоустойчивость.</w:t>
      </w:r>
    </w:p>
    <w:p w14:paraId="3E8C8020" w14:textId="0387AC6F" w:rsidR="0047314A" w:rsidRPr="00C56D3B" w:rsidRDefault="00C56D3B" w:rsidP="004214FC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C56D3B">
        <w:rPr>
          <w:rFonts w:ascii="Arial" w:hAnsi="Arial" w:cs="Arial"/>
          <w:spacing w:val="20"/>
          <w:sz w:val="18"/>
          <w:szCs w:val="18"/>
        </w:rPr>
        <w:t>Примечание</w:t>
      </w:r>
      <w:r w:rsidRPr="00C56D3B">
        <w:rPr>
          <w:rFonts w:ascii="Arial" w:hAnsi="Arial" w:cs="Arial"/>
          <w:sz w:val="18"/>
          <w:szCs w:val="18"/>
        </w:rPr>
        <w:t xml:space="preserve"> 2 –</w:t>
      </w:r>
      <w:r w:rsidR="004214FC" w:rsidRPr="00C56D3B">
        <w:rPr>
          <w:rFonts w:ascii="Arial" w:hAnsi="Arial" w:cs="Arial"/>
          <w:sz w:val="18"/>
          <w:szCs w:val="18"/>
        </w:rPr>
        <w:t xml:space="preserve"> Для устройств, прошедших типовые испытания в соответствии с </w:t>
      </w:r>
      <w:r w:rsidR="00AC09BF">
        <w:rPr>
          <w:rFonts w:ascii="Arial" w:hAnsi="Arial" w:cs="Arial"/>
          <w:sz w:val="18"/>
          <w:szCs w:val="18"/>
        </w:rPr>
        <w:br/>
      </w:r>
      <w:r w:rsidR="004214FC" w:rsidRPr="00C56D3B">
        <w:rPr>
          <w:rFonts w:ascii="Arial" w:hAnsi="Arial" w:cs="Arial"/>
          <w:sz w:val="18"/>
          <w:szCs w:val="18"/>
        </w:rPr>
        <w:t xml:space="preserve">IEC 60947-5-1:2016 или более ранними изданиями, повторное испытание, </w:t>
      </w:r>
      <w:r w:rsidRPr="00C56D3B">
        <w:rPr>
          <w:rFonts w:ascii="Arial" w:hAnsi="Arial" w:cs="Arial"/>
          <w:sz w:val="18"/>
          <w:szCs w:val="18"/>
        </w:rPr>
        <w:t xml:space="preserve">включая </w:t>
      </w:r>
      <w:r w:rsidR="004214FC" w:rsidRPr="00C56D3B">
        <w:rPr>
          <w:rFonts w:ascii="Arial" w:hAnsi="Arial" w:cs="Arial"/>
          <w:sz w:val="18"/>
          <w:szCs w:val="18"/>
        </w:rPr>
        <w:t>испытание промышленной частоты, не требуется.</w:t>
      </w:r>
    </w:p>
    <w:p w14:paraId="64248E49" w14:textId="77777777" w:rsidR="00C56D3B" w:rsidRPr="00283E3B" w:rsidRDefault="00C56D3B" w:rsidP="00FC7B5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Cs w:val="20"/>
        </w:rPr>
      </w:pPr>
      <w:r w:rsidRPr="00283E3B">
        <w:rPr>
          <w:rFonts w:ascii="Arial" w:hAnsi="Arial" w:cs="Arial"/>
          <w:color w:val="000000"/>
          <w:szCs w:val="20"/>
        </w:rPr>
        <w:t>Н.8.7.3 Помехоэмиссия</w:t>
      </w:r>
    </w:p>
    <w:p w14:paraId="231B1AEE" w14:textId="29898787" w:rsidR="00C56D3B" w:rsidRPr="00AB5114" w:rsidRDefault="00C56D3B" w:rsidP="00FC7B5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Cs w:val="20"/>
        </w:rPr>
      </w:pPr>
      <w:r w:rsidRPr="00AB5114">
        <w:rPr>
          <w:rFonts w:ascii="Arial" w:hAnsi="Arial" w:cs="Arial"/>
          <w:color w:val="000000"/>
          <w:szCs w:val="20"/>
        </w:rPr>
        <w:t>Пункт 9.4.3 применя</w:t>
      </w:r>
      <w:r w:rsidR="00FC7B5E" w:rsidRPr="00AB5114">
        <w:rPr>
          <w:rFonts w:ascii="Arial" w:hAnsi="Arial" w:cs="Arial"/>
          <w:color w:val="000000"/>
          <w:szCs w:val="20"/>
        </w:rPr>
        <w:t>ют</w:t>
      </w:r>
      <w:r w:rsidRPr="00AB5114">
        <w:rPr>
          <w:rFonts w:ascii="Arial" w:hAnsi="Arial" w:cs="Arial"/>
          <w:color w:val="000000"/>
          <w:szCs w:val="20"/>
        </w:rPr>
        <w:t xml:space="preserve"> со следующим добавлением:</w:t>
      </w:r>
    </w:p>
    <w:p w14:paraId="69738585" w14:textId="42ADC9F1" w:rsidR="00C56D3B" w:rsidRPr="00AB5114" w:rsidRDefault="005E4832" w:rsidP="00FC7B5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color w:val="000000"/>
          <w:szCs w:val="20"/>
        </w:rPr>
        <w:t>и</w:t>
      </w:r>
      <w:r w:rsidRPr="00AB5114">
        <w:rPr>
          <w:rFonts w:ascii="Arial" w:hAnsi="Arial" w:cs="Arial"/>
          <w:color w:val="000000"/>
          <w:szCs w:val="20"/>
        </w:rPr>
        <w:t xml:space="preserve">спытание </w:t>
      </w:r>
      <w:r w:rsidR="00C56D3B" w:rsidRPr="00AB5114">
        <w:rPr>
          <w:rFonts w:ascii="Arial" w:hAnsi="Arial" w:cs="Arial"/>
          <w:color w:val="000000"/>
          <w:szCs w:val="20"/>
        </w:rPr>
        <w:t>провод</w:t>
      </w:r>
      <w:r w:rsidR="00AD5061" w:rsidRPr="00AB5114">
        <w:rPr>
          <w:rFonts w:ascii="Arial" w:hAnsi="Arial" w:cs="Arial"/>
          <w:color w:val="000000"/>
          <w:szCs w:val="20"/>
        </w:rPr>
        <w:t>ят</w:t>
      </w:r>
      <w:r w:rsidR="00C56D3B" w:rsidRPr="00AB5114">
        <w:rPr>
          <w:rFonts w:ascii="Arial" w:hAnsi="Arial" w:cs="Arial"/>
          <w:color w:val="000000"/>
          <w:szCs w:val="20"/>
        </w:rPr>
        <w:t xml:space="preserve"> в наиболее жестких условиях.</w:t>
      </w:r>
    </w:p>
    <w:p w14:paraId="0D288FF8" w14:textId="66BA854C" w:rsidR="00640D3F" w:rsidRDefault="00640D3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2A0AAAD" w14:textId="32D1E747" w:rsidR="00640D3F" w:rsidRPr="00270A13" w:rsidRDefault="00640D3F" w:rsidP="00640D3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  <w:lang w:val="en-US"/>
        </w:rPr>
        <w:t>I</w:t>
      </w:r>
      <w:r w:rsidRPr="00987F6A">
        <w:rPr>
          <w:rFonts w:ascii="Arial" w:hAnsi="Arial"/>
          <w:b/>
          <w:sz w:val="24"/>
          <w:szCs w:val="24"/>
        </w:rPr>
        <w:br/>
      </w:r>
      <w:r w:rsidRPr="003B2BA5">
        <w:rPr>
          <w:rFonts w:ascii="Arial" w:hAnsi="Arial"/>
          <w:b/>
          <w:sz w:val="24"/>
          <w:szCs w:val="24"/>
        </w:rPr>
        <w:t>(рекомендуемое)</w:t>
      </w:r>
      <w:r w:rsidRPr="003B2BA5">
        <w:rPr>
          <w:rFonts w:ascii="Arial" w:hAnsi="Arial" w:cs="Arial"/>
          <w:b/>
          <w:sz w:val="24"/>
          <w:szCs w:val="24"/>
        </w:rPr>
        <w:br/>
      </w:r>
    </w:p>
    <w:p w14:paraId="1C98B33E" w14:textId="3F988A53" w:rsidR="0047314A" w:rsidRPr="00640D3F" w:rsidRDefault="00640D3F" w:rsidP="00FC7B5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Свободное</w:t>
      </w:r>
      <w:r w:rsidR="005E4832">
        <w:rPr>
          <w:rFonts w:ascii="Arial" w:hAnsi="Arial" w:cs="Arial"/>
        </w:rPr>
        <w:t>.</w:t>
      </w:r>
    </w:p>
    <w:p w14:paraId="34966E49" w14:textId="3942658A" w:rsidR="0047314A" w:rsidRPr="00947319" w:rsidRDefault="0047314A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5F8E09CB" w14:textId="21901FA3" w:rsidR="00125023" w:rsidRDefault="0012502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D559037" w14:textId="1C9316D7" w:rsidR="00125023" w:rsidRPr="00125023" w:rsidRDefault="00125023" w:rsidP="0012502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AB5114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Pr="00AB5114">
        <w:rPr>
          <w:rFonts w:ascii="Arial" w:hAnsi="Arial" w:cs="Arial"/>
          <w:b/>
          <w:sz w:val="24"/>
          <w:szCs w:val="24"/>
          <w:lang w:val="en-US"/>
        </w:rPr>
        <w:t>J</w:t>
      </w:r>
      <w:r w:rsidRPr="00AB5114">
        <w:rPr>
          <w:rFonts w:ascii="Arial" w:hAnsi="Arial"/>
          <w:b/>
          <w:sz w:val="24"/>
          <w:szCs w:val="24"/>
        </w:rPr>
        <w:br/>
      </w:r>
      <w:r w:rsidRPr="003B2BA5">
        <w:rPr>
          <w:rFonts w:ascii="Arial" w:hAnsi="Arial"/>
          <w:b/>
          <w:sz w:val="24"/>
          <w:szCs w:val="24"/>
        </w:rPr>
        <w:t>(обязательное)</w:t>
      </w:r>
      <w:r w:rsidRPr="003B2BA5">
        <w:rPr>
          <w:rFonts w:ascii="Arial" w:hAnsi="Arial" w:cs="Arial"/>
          <w:b/>
          <w:sz w:val="24"/>
          <w:szCs w:val="24"/>
        </w:rPr>
        <w:br/>
      </w:r>
      <w:r w:rsidRPr="00125023">
        <w:rPr>
          <w:rFonts w:ascii="Arial" w:hAnsi="Arial" w:cs="Arial"/>
          <w:b/>
          <w:bCs/>
          <w:color w:val="000000"/>
          <w:sz w:val="24"/>
          <w:szCs w:val="24"/>
        </w:rPr>
        <w:t>Специальные требования к световым индикаторам, индикаторным стойкам и устройствам звуковой сигнализации</w:t>
      </w:r>
    </w:p>
    <w:p w14:paraId="47D3A9EC" w14:textId="40C9AD98" w:rsidR="00125023" w:rsidRPr="00D944D3" w:rsidRDefault="00AC09BF" w:rsidP="0012502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125023" w:rsidRPr="00270A13">
        <w:rPr>
          <w:rFonts w:ascii="Arial" w:hAnsi="Arial" w:cs="Arial"/>
          <w:color w:val="000000"/>
          <w:sz w:val="18"/>
          <w:szCs w:val="18"/>
        </w:rPr>
        <w:t xml:space="preserve"> </w:t>
      </w:r>
      <w:r w:rsidR="00125023" w:rsidRPr="00D944D3">
        <w:rPr>
          <w:rFonts w:ascii="Arial" w:hAnsi="Arial" w:cs="Arial"/>
          <w:color w:val="000000"/>
          <w:sz w:val="18"/>
          <w:szCs w:val="18"/>
        </w:rPr>
        <w:t xml:space="preserve">Нумерация приложения </w:t>
      </w:r>
      <w:r w:rsidR="00125023">
        <w:rPr>
          <w:rFonts w:ascii="Arial" w:hAnsi="Arial" w:cs="Arial"/>
          <w:bCs/>
          <w:color w:val="000000"/>
          <w:sz w:val="18"/>
          <w:szCs w:val="18"/>
          <w:lang w:val="en-US"/>
        </w:rPr>
        <w:t>J</w:t>
      </w:r>
      <w:r w:rsidR="00125023" w:rsidRPr="00D944D3">
        <w:rPr>
          <w:rFonts w:ascii="Arial" w:hAnsi="Arial" w:cs="Arial"/>
          <w:color w:val="000000"/>
          <w:sz w:val="18"/>
          <w:szCs w:val="18"/>
        </w:rPr>
        <w:t xml:space="preserve"> основана на нумерации настоящего стандарта.</w:t>
      </w:r>
    </w:p>
    <w:p w14:paraId="014FDFF7" w14:textId="77777777" w:rsidR="0005146E" w:rsidRPr="0005146E" w:rsidRDefault="0005146E" w:rsidP="0005146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5146E">
        <w:rPr>
          <w:rFonts w:ascii="Arial" w:hAnsi="Arial" w:cs="Arial"/>
          <w:b/>
        </w:rPr>
        <w:t>J.1 Общие положения</w:t>
      </w:r>
    </w:p>
    <w:p w14:paraId="3AD5D563" w14:textId="25E2DE55" w:rsidR="0005146E" w:rsidRPr="0005146E" w:rsidRDefault="005E4832" w:rsidP="0005146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Положения приложения</w:t>
      </w:r>
      <w:r w:rsidRPr="0005146E">
        <w:rPr>
          <w:rFonts w:ascii="Arial" w:hAnsi="Arial" w:cs="Arial"/>
        </w:rPr>
        <w:t xml:space="preserve"> </w:t>
      </w:r>
      <w:r w:rsidR="0005146E" w:rsidRPr="0005146E">
        <w:rPr>
          <w:rFonts w:ascii="Arial" w:hAnsi="Arial" w:cs="Arial"/>
        </w:rPr>
        <w:t xml:space="preserve">J </w:t>
      </w:r>
      <w:r w:rsidRPr="0005146E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05146E">
        <w:rPr>
          <w:rFonts w:ascii="Arial" w:hAnsi="Arial" w:cs="Arial"/>
        </w:rPr>
        <w:t xml:space="preserve"> </w:t>
      </w:r>
      <w:r w:rsidR="0005146E" w:rsidRPr="0005146E">
        <w:rPr>
          <w:rFonts w:ascii="Arial" w:hAnsi="Arial" w:cs="Arial"/>
        </w:rPr>
        <w:t xml:space="preserve">к световым индикаторам, </w:t>
      </w:r>
      <w:r w:rsidR="0005146E">
        <w:rPr>
          <w:rFonts w:ascii="Arial" w:hAnsi="Arial" w:cs="Arial"/>
        </w:rPr>
        <w:t>индикаторным стойкам</w:t>
      </w:r>
      <w:r w:rsidR="0005146E" w:rsidRPr="0005146E">
        <w:rPr>
          <w:rFonts w:ascii="Arial" w:hAnsi="Arial" w:cs="Arial"/>
        </w:rPr>
        <w:t xml:space="preserve"> и </w:t>
      </w:r>
      <w:r w:rsidR="0005146E">
        <w:rPr>
          <w:rFonts w:ascii="Arial" w:hAnsi="Arial" w:cs="Arial"/>
        </w:rPr>
        <w:t>у</w:t>
      </w:r>
      <w:r w:rsidR="00BB3E16">
        <w:rPr>
          <w:rFonts w:ascii="Arial" w:hAnsi="Arial" w:cs="Arial"/>
        </w:rPr>
        <w:t>стройствам звуковой индикации</w:t>
      </w:r>
      <w:r w:rsidR="0005146E" w:rsidRPr="0005146E">
        <w:rPr>
          <w:rFonts w:ascii="Arial" w:hAnsi="Arial" w:cs="Arial"/>
        </w:rPr>
        <w:t>, которые должны</w:t>
      </w:r>
      <w:r w:rsidR="0005146E">
        <w:rPr>
          <w:rFonts w:ascii="Arial" w:hAnsi="Arial" w:cs="Arial"/>
        </w:rPr>
        <w:t xml:space="preserve"> </w:t>
      </w:r>
      <w:r w:rsidR="0005146E" w:rsidRPr="0005146E">
        <w:rPr>
          <w:rFonts w:ascii="Arial" w:hAnsi="Arial" w:cs="Arial"/>
        </w:rPr>
        <w:t xml:space="preserve">соответствовать требованиям настоящего </w:t>
      </w:r>
      <w:r w:rsidR="0005146E">
        <w:rPr>
          <w:rFonts w:ascii="Arial" w:hAnsi="Arial" w:cs="Arial"/>
        </w:rPr>
        <w:t>стандарта</w:t>
      </w:r>
      <w:r w:rsidR="0005146E" w:rsidRPr="0005146E">
        <w:rPr>
          <w:rFonts w:ascii="Arial" w:hAnsi="Arial" w:cs="Arial"/>
        </w:rPr>
        <w:t>.</w:t>
      </w:r>
    </w:p>
    <w:p w14:paraId="38681A8C" w14:textId="16ADA67D" w:rsidR="0005146E" w:rsidRPr="0005146E" w:rsidRDefault="00AC09BF" w:rsidP="0005146E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05146E" w:rsidRPr="0005146E">
        <w:rPr>
          <w:rFonts w:ascii="Arial" w:hAnsi="Arial" w:cs="Arial"/>
          <w:sz w:val="18"/>
          <w:szCs w:val="18"/>
        </w:rPr>
        <w:t>Каждое из этих устройств может включать одну или несколько функций.</w:t>
      </w:r>
    </w:p>
    <w:p w14:paraId="311A6664" w14:textId="0442A0DD" w:rsidR="008F4ACD" w:rsidRPr="00BB3E16" w:rsidRDefault="005E4832" w:rsidP="00BB3E1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приложении</w:t>
      </w:r>
      <w:r w:rsidRPr="00BB3E16">
        <w:rPr>
          <w:rFonts w:ascii="Arial" w:hAnsi="Arial" w:cs="Arial"/>
        </w:rPr>
        <w:t xml:space="preserve"> </w:t>
      </w:r>
      <w:r w:rsidR="0005146E" w:rsidRPr="00BB3E16">
        <w:rPr>
          <w:rFonts w:ascii="Arial" w:hAnsi="Arial" w:cs="Arial"/>
        </w:rPr>
        <w:t xml:space="preserve">J </w:t>
      </w:r>
      <w:r w:rsidR="008D7694">
        <w:rPr>
          <w:rFonts w:ascii="Arial" w:hAnsi="Arial" w:cs="Arial"/>
        </w:rPr>
        <w:t xml:space="preserve">содержаться </w:t>
      </w:r>
      <w:r w:rsidR="0005146E" w:rsidRPr="00BB3E16">
        <w:rPr>
          <w:rFonts w:ascii="Arial" w:hAnsi="Arial" w:cs="Arial"/>
        </w:rPr>
        <w:t>дополнительные требования к этим устройствам, а также к определениям и терминам, необходимы</w:t>
      </w:r>
      <w:r w:rsidR="00BB3E16" w:rsidRPr="00BB3E16">
        <w:rPr>
          <w:rFonts w:ascii="Arial" w:hAnsi="Arial" w:cs="Arial"/>
        </w:rPr>
        <w:t>е для уточнения</w:t>
      </w:r>
      <w:r w:rsidR="0005146E" w:rsidRPr="00BB3E16">
        <w:rPr>
          <w:rFonts w:ascii="Arial" w:hAnsi="Arial" w:cs="Arial"/>
        </w:rPr>
        <w:t xml:space="preserve"> характеристик</w:t>
      </w:r>
      <w:r w:rsidR="00BB3E16" w:rsidRPr="00BB3E16">
        <w:rPr>
          <w:rFonts w:ascii="Arial" w:hAnsi="Arial" w:cs="Arial"/>
        </w:rPr>
        <w:t>,</w:t>
      </w:r>
      <w:r w:rsidR="0005146E" w:rsidRPr="00BB3E16">
        <w:rPr>
          <w:rFonts w:ascii="Arial" w:hAnsi="Arial" w:cs="Arial"/>
        </w:rPr>
        <w:t xml:space="preserve"> </w:t>
      </w:r>
      <w:r w:rsidR="008D7694">
        <w:rPr>
          <w:rFonts w:ascii="Arial" w:hAnsi="Arial" w:cs="Arial"/>
          <w:color w:val="000000"/>
        </w:rPr>
        <w:t>требующихся</w:t>
      </w:r>
      <w:r w:rsidR="008D7694" w:rsidRPr="00BB3E16">
        <w:rPr>
          <w:rFonts w:ascii="Arial" w:hAnsi="Arial" w:cs="Arial"/>
          <w:color w:val="000000"/>
        </w:rPr>
        <w:t xml:space="preserve"> </w:t>
      </w:r>
      <w:r w:rsidR="00BB3E16" w:rsidRPr="00BB3E16">
        <w:rPr>
          <w:rFonts w:ascii="Arial" w:hAnsi="Arial" w:cs="Arial"/>
          <w:color w:val="000000"/>
        </w:rPr>
        <w:t>для их реализации и функционирования</w:t>
      </w:r>
      <w:r w:rsidR="0005146E" w:rsidRPr="00BB3E16">
        <w:rPr>
          <w:rFonts w:ascii="Arial" w:hAnsi="Arial" w:cs="Arial"/>
        </w:rPr>
        <w:t>.</w:t>
      </w:r>
    </w:p>
    <w:p w14:paraId="78E9D4C4" w14:textId="77777777" w:rsidR="003B5645" w:rsidRPr="003B5645" w:rsidRDefault="003B5645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B5645">
        <w:rPr>
          <w:rFonts w:ascii="Arial" w:hAnsi="Arial" w:cs="Arial"/>
          <w:b/>
        </w:rPr>
        <w:t>J.4 Классификация</w:t>
      </w:r>
    </w:p>
    <w:p w14:paraId="3D944F07" w14:textId="121BF74B" w:rsidR="003B5645" w:rsidRPr="003B5645" w:rsidRDefault="003B5645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Световые индикаторы</w:t>
      </w:r>
      <w:r w:rsidRPr="003B5645">
        <w:rPr>
          <w:rFonts w:ascii="Arial" w:hAnsi="Arial" w:cs="Arial"/>
        </w:rPr>
        <w:t xml:space="preserve"> классифицир</w:t>
      </w:r>
      <w:r>
        <w:rPr>
          <w:rFonts w:ascii="Arial" w:hAnsi="Arial" w:cs="Arial"/>
        </w:rPr>
        <w:t>уют</w:t>
      </w:r>
      <w:r w:rsidRPr="003B5645">
        <w:rPr>
          <w:rFonts w:ascii="Arial" w:hAnsi="Arial" w:cs="Arial"/>
        </w:rPr>
        <w:t>:</w:t>
      </w:r>
    </w:p>
    <w:p w14:paraId="7DA881B4" w14:textId="627B7155" w:rsidR="003B5645" w:rsidRPr="003B5645" w:rsidRDefault="00AB5114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3B5645">
        <w:rPr>
          <w:rFonts w:ascii="Arial" w:hAnsi="Arial" w:cs="Arial"/>
        </w:rPr>
        <w:t xml:space="preserve"> </w:t>
      </w:r>
      <w:r w:rsidR="008D7694" w:rsidRPr="003B5645">
        <w:rPr>
          <w:rFonts w:ascii="Arial" w:hAnsi="Arial" w:cs="Arial"/>
        </w:rPr>
        <w:t xml:space="preserve">по </w:t>
      </w:r>
      <w:r w:rsidR="003B5645" w:rsidRPr="003B5645">
        <w:rPr>
          <w:rFonts w:ascii="Arial" w:hAnsi="Arial" w:cs="Arial"/>
        </w:rPr>
        <w:t>номинальной электрической мощности;</w:t>
      </w:r>
    </w:p>
    <w:p w14:paraId="4484BF24" w14:textId="11B3C051" w:rsidR="003B5645" w:rsidRPr="003B5645" w:rsidRDefault="00AB5114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3B5645">
        <w:rPr>
          <w:rFonts w:ascii="Arial" w:hAnsi="Arial" w:cs="Arial"/>
        </w:rPr>
        <w:t xml:space="preserve"> </w:t>
      </w:r>
      <w:r w:rsidR="003B5645" w:rsidRPr="003B5645">
        <w:rPr>
          <w:rFonts w:ascii="Arial" w:hAnsi="Arial" w:cs="Arial"/>
        </w:rPr>
        <w:t>цвету;</w:t>
      </w:r>
    </w:p>
    <w:p w14:paraId="33A59F85" w14:textId="241EE9E8" w:rsidR="003B5645" w:rsidRPr="003B5645" w:rsidRDefault="00AB5114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3B5645">
        <w:rPr>
          <w:rFonts w:ascii="Arial" w:hAnsi="Arial" w:cs="Arial"/>
        </w:rPr>
        <w:t xml:space="preserve"> </w:t>
      </w:r>
      <w:r w:rsidR="003B5645" w:rsidRPr="003B5645">
        <w:rPr>
          <w:rFonts w:ascii="Arial" w:hAnsi="Arial" w:cs="Arial"/>
        </w:rPr>
        <w:t>диаметру отверстия</w:t>
      </w:r>
      <w:r w:rsidR="003B5645">
        <w:rPr>
          <w:rFonts w:ascii="Arial" w:hAnsi="Arial" w:cs="Arial"/>
        </w:rPr>
        <w:t xml:space="preserve"> крепления</w:t>
      </w:r>
      <w:r w:rsidR="003B5645" w:rsidRPr="003B5645">
        <w:rPr>
          <w:rFonts w:ascii="Arial" w:hAnsi="Arial" w:cs="Arial"/>
        </w:rPr>
        <w:t>;</w:t>
      </w:r>
    </w:p>
    <w:p w14:paraId="73E58A2E" w14:textId="28C2DB07" w:rsidR="003B5645" w:rsidRPr="003B5645" w:rsidRDefault="00AB5114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3B5645">
        <w:rPr>
          <w:rFonts w:ascii="Arial" w:hAnsi="Arial" w:cs="Arial"/>
        </w:rPr>
        <w:t xml:space="preserve"> </w:t>
      </w:r>
      <w:r w:rsidR="003B5645" w:rsidRPr="003B5645">
        <w:rPr>
          <w:rFonts w:ascii="Arial" w:hAnsi="Arial" w:cs="Arial"/>
        </w:rPr>
        <w:t>способу подключения;</w:t>
      </w:r>
    </w:p>
    <w:p w14:paraId="47F2F0E2" w14:textId="4F516C51" w:rsidR="003B5645" w:rsidRPr="003B5645" w:rsidRDefault="00AB5114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3B5645">
        <w:rPr>
          <w:rFonts w:ascii="Arial" w:hAnsi="Arial" w:cs="Arial"/>
        </w:rPr>
        <w:t xml:space="preserve"> </w:t>
      </w:r>
      <w:r w:rsidR="000C221E">
        <w:rPr>
          <w:rFonts w:ascii="Arial" w:hAnsi="Arial" w:cs="Arial"/>
        </w:rPr>
        <w:t>роду</w:t>
      </w:r>
      <w:r w:rsidR="003B5645" w:rsidRPr="003B5645">
        <w:rPr>
          <w:rFonts w:ascii="Arial" w:hAnsi="Arial" w:cs="Arial"/>
        </w:rPr>
        <w:t xml:space="preserve"> тока и его частоте, если </w:t>
      </w:r>
      <w:r w:rsidR="008D7694">
        <w:rPr>
          <w:rFonts w:ascii="Arial" w:hAnsi="Arial" w:cs="Arial"/>
        </w:rPr>
        <w:t>имеется в виду переменный</w:t>
      </w:r>
      <w:r w:rsidR="008D7694" w:rsidRPr="003B5645">
        <w:rPr>
          <w:rFonts w:ascii="Arial" w:hAnsi="Arial" w:cs="Arial"/>
        </w:rPr>
        <w:t xml:space="preserve"> </w:t>
      </w:r>
      <w:r w:rsidR="00C65ED8">
        <w:rPr>
          <w:rFonts w:ascii="Arial" w:hAnsi="Arial" w:cs="Arial"/>
        </w:rPr>
        <w:t xml:space="preserve">ток </w:t>
      </w:r>
      <w:r w:rsidR="003B5645" w:rsidRPr="003B5645">
        <w:rPr>
          <w:rFonts w:ascii="Arial" w:hAnsi="Arial" w:cs="Arial"/>
        </w:rPr>
        <w:t xml:space="preserve">(например, </w:t>
      </w:r>
      <w:r w:rsidR="00C65ED8">
        <w:rPr>
          <w:rFonts w:ascii="Arial" w:hAnsi="Arial" w:cs="Arial"/>
        </w:rPr>
        <w:t xml:space="preserve">индикаторы </w:t>
      </w:r>
      <w:r w:rsidR="003B5645" w:rsidRPr="003B5645">
        <w:rPr>
          <w:rFonts w:ascii="Arial" w:hAnsi="Arial" w:cs="Arial"/>
        </w:rPr>
        <w:t>со встроенным трансформатор</w:t>
      </w:r>
      <w:r w:rsidR="00C65ED8">
        <w:rPr>
          <w:rFonts w:ascii="Arial" w:hAnsi="Arial" w:cs="Arial"/>
        </w:rPr>
        <w:t>ом</w:t>
      </w:r>
      <w:r w:rsidR="003B5645" w:rsidRPr="003B5645">
        <w:rPr>
          <w:rFonts w:ascii="Arial" w:hAnsi="Arial" w:cs="Arial"/>
        </w:rPr>
        <w:t>);</w:t>
      </w:r>
    </w:p>
    <w:p w14:paraId="4E0FF6C7" w14:textId="10BE8274" w:rsidR="003B5645" w:rsidRPr="003B5645" w:rsidRDefault="00AB5114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3B5645">
        <w:rPr>
          <w:rFonts w:ascii="Arial" w:hAnsi="Arial" w:cs="Arial"/>
        </w:rPr>
        <w:t xml:space="preserve"> </w:t>
      </w:r>
      <w:r w:rsidR="003B5645" w:rsidRPr="003B5645">
        <w:rPr>
          <w:rFonts w:ascii="Arial" w:hAnsi="Arial" w:cs="Arial"/>
        </w:rPr>
        <w:t>типу патрона лампы;</w:t>
      </w:r>
    </w:p>
    <w:p w14:paraId="5CEFD8FA" w14:textId="12D1CBF1" w:rsidR="00125023" w:rsidRDefault="00AB5114" w:rsidP="003B564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3B5645">
        <w:rPr>
          <w:rFonts w:ascii="Arial" w:hAnsi="Arial" w:cs="Arial"/>
        </w:rPr>
        <w:t xml:space="preserve"> </w:t>
      </w:r>
      <w:r w:rsidR="00C65ED8">
        <w:rPr>
          <w:rFonts w:ascii="Arial" w:hAnsi="Arial" w:cs="Arial"/>
        </w:rPr>
        <w:t>виду</w:t>
      </w:r>
      <w:r w:rsidR="003B5645" w:rsidRPr="003B5645">
        <w:rPr>
          <w:rFonts w:ascii="Arial" w:hAnsi="Arial" w:cs="Arial"/>
        </w:rPr>
        <w:t xml:space="preserve"> источника света (например: лампа накаливания, </w:t>
      </w:r>
      <w:r w:rsidR="00C65ED8">
        <w:rPr>
          <w:rFonts w:ascii="Arial" w:hAnsi="Arial" w:cs="Arial"/>
          <w:color w:val="000000"/>
          <w:sz w:val="20"/>
          <w:szCs w:val="20"/>
        </w:rPr>
        <w:t xml:space="preserve">LED </w:t>
      </w:r>
      <w:r w:rsidR="008D7694">
        <w:rPr>
          <w:rFonts w:ascii="Arial" w:hAnsi="Arial" w:cs="Arial"/>
          <w:color w:val="000000"/>
          <w:sz w:val="20"/>
          <w:szCs w:val="20"/>
        </w:rPr>
        <w:t xml:space="preserve">– </w:t>
      </w:r>
      <w:r w:rsidR="00C65ED8">
        <w:rPr>
          <w:rFonts w:ascii="Arial" w:hAnsi="Arial" w:cs="Arial"/>
          <w:color w:val="000000"/>
          <w:sz w:val="20"/>
          <w:szCs w:val="20"/>
        </w:rPr>
        <w:t>лампа</w:t>
      </w:r>
      <w:r w:rsidR="003B5645" w:rsidRPr="003B5645">
        <w:rPr>
          <w:rFonts w:ascii="Arial" w:hAnsi="Arial" w:cs="Arial"/>
        </w:rPr>
        <w:t>)</w:t>
      </w:r>
      <w:r w:rsidR="00C65ED8">
        <w:rPr>
          <w:rFonts w:ascii="Arial" w:hAnsi="Arial" w:cs="Arial"/>
        </w:rPr>
        <w:t>.</w:t>
      </w:r>
    </w:p>
    <w:p w14:paraId="3727E457" w14:textId="77777777" w:rsidR="00C65ED8" w:rsidRPr="00C65ED8" w:rsidRDefault="00C65ED8" w:rsidP="00C65ED8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C65ED8">
        <w:rPr>
          <w:rFonts w:ascii="Arial" w:hAnsi="Arial" w:cs="Arial"/>
          <w:b/>
        </w:rPr>
        <w:t>J.5 Характеристики</w:t>
      </w:r>
    </w:p>
    <w:p w14:paraId="106FC0BD" w14:textId="72DFBB2D" w:rsidR="00C65ED8" w:rsidRPr="00C65ED8" w:rsidRDefault="00C65ED8" w:rsidP="00C65ED8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C65ED8">
        <w:rPr>
          <w:rFonts w:ascii="Arial" w:hAnsi="Arial" w:cs="Arial"/>
          <w:b/>
        </w:rPr>
        <w:t>J.5.1 Номинальное рабочее напряжение светового индикатора</w:t>
      </w:r>
    </w:p>
    <w:p w14:paraId="1C2867F3" w14:textId="365F7873" w:rsidR="00A915E0" w:rsidRPr="00A915E0" w:rsidRDefault="00A915E0" w:rsidP="00A915E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A915E0">
        <w:rPr>
          <w:rFonts w:ascii="Arial" w:hAnsi="Arial" w:cs="Arial"/>
          <w:color w:val="000000"/>
        </w:rPr>
        <w:t xml:space="preserve">Значение напряжения, </w:t>
      </w:r>
      <w:r w:rsidR="002276D2">
        <w:rPr>
          <w:rFonts w:ascii="Arial" w:hAnsi="Arial" w:cs="Arial"/>
          <w:color w:val="000000"/>
        </w:rPr>
        <w:t xml:space="preserve">которое устанавливает изготовитель </w:t>
      </w:r>
      <w:r w:rsidR="004378B9">
        <w:rPr>
          <w:rFonts w:ascii="Arial" w:hAnsi="Arial" w:cs="Arial"/>
          <w:color w:val="000000"/>
        </w:rPr>
        <w:t xml:space="preserve">и в соответствии с которым определяют </w:t>
      </w:r>
      <w:r w:rsidRPr="00A915E0">
        <w:rPr>
          <w:rFonts w:ascii="Arial" w:hAnsi="Arial" w:cs="Arial"/>
          <w:color w:val="000000"/>
        </w:rPr>
        <w:t>использование светового индикатора.</w:t>
      </w:r>
    </w:p>
    <w:p w14:paraId="1399B9F9" w14:textId="051ED94F" w:rsidR="00C65ED8" w:rsidRPr="00A915E0" w:rsidRDefault="00C65ED8" w:rsidP="00C65ED8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A915E0">
        <w:rPr>
          <w:rFonts w:ascii="Arial" w:hAnsi="Arial" w:cs="Arial"/>
          <w:b/>
        </w:rPr>
        <w:t xml:space="preserve">J.5.2 Номинальная тепловая мощность </w:t>
      </w:r>
      <w:r w:rsidR="00A915E0" w:rsidRPr="00A915E0">
        <w:rPr>
          <w:rFonts w:ascii="Arial" w:hAnsi="Arial" w:cs="Arial"/>
          <w:b/>
        </w:rPr>
        <w:t>светового индикатора</w:t>
      </w:r>
    </w:p>
    <w:p w14:paraId="650015B0" w14:textId="77777777" w:rsidR="00531EA6" w:rsidRPr="00531EA6" w:rsidRDefault="00C65ED8" w:rsidP="00531E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531EA6">
        <w:rPr>
          <w:rFonts w:ascii="Arial" w:hAnsi="Arial" w:cs="Arial"/>
        </w:rPr>
        <w:t xml:space="preserve">Максимальная мощность лампы, </w:t>
      </w:r>
      <w:r w:rsidR="00531EA6" w:rsidRPr="00531EA6">
        <w:rPr>
          <w:rFonts w:ascii="Arial" w:hAnsi="Arial" w:cs="Arial"/>
          <w:color w:val="000000"/>
        </w:rPr>
        <w:t>которую выдерживает световой индикатор при конкретных условиях испытаний на нагрев.</w:t>
      </w:r>
    </w:p>
    <w:p w14:paraId="68B6A20C" w14:textId="7F129B47" w:rsidR="00C65ED8" w:rsidRPr="00531EA6" w:rsidRDefault="00AC09BF" w:rsidP="00C65ED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531EA6" w:rsidRPr="00531EA6">
        <w:rPr>
          <w:rFonts w:ascii="Arial" w:hAnsi="Arial" w:cs="Arial"/>
          <w:color w:val="000000"/>
          <w:sz w:val="18"/>
          <w:szCs w:val="18"/>
        </w:rPr>
        <w:t xml:space="preserve">Поскольку мощность индикатора влияет на нагрев, это может привести к ограничению значения мощности в зависимости от условий монтажа; изготовитель должен указывать два значения номинальной мощности </w:t>
      </w:r>
      <w:r w:rsidR="00C65ED8" w:rsidRPr="00531EA6">
        <w:rPr>
          <w:rFonts w:ascii="Arial" w:hAnsi="Arial" w:cs="Arial"/>
          <w:sz w:val="18"/>
          <w:szCs w:val="18"/>
        </w:rPr>
        <w:t>(см.</w:t>
      </w:r>
      <w:r w:rsidR="004378B9">
        <w:rPr>
          <w:rFonts w:ascii="Arial" w:hAnsi="Arial" w:cs="Arial"/>
          <w:sz w:val="18"/>
          <w:szCs w:val="18"/>
        </w:rPr>
        <w:t xml:space="preserve"> </w:t>
      </w:r>
      <w:r w:rsidR="00C65ED8" w:rsidRPr="00531EA6">
        <w:rPr>
          <w:rFonts w:ascii="Arial" w:hAnsi="Arial" w:cs="Arial"/>
          <w:sz w:val="18"/>
          <w:szCs w:val="18"/>
        </w:rPr>
        <w:t>J.9.3.3.3):</w:t>
      </w:r>
    </w:p>
    <w:p w14:paraId="4173A24B" w14:textId="5CA32E25" w:rsidR="00C65ED8" w:rsidRPr="00AD5061" w:rsidRDefault="00AB5114" w:rsidP="00C65ED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="00C65ED8" w:rsidRPr="00AD5061">
        <w:rPr>
          <w:rFonts w:ascii="Arial" w:hAnsi="Arial" w:cs="Arial"/>
          <w:sz w:val="18"/>
          <w:szCs w:val="18"/>
        </w:rPr>
        <w:t>для монтажа на стальной пластине;</w:t>
      </w:r>
    </w:p>
    <w:p w14:paraId="3F2DE224" w14:textId="313FBD0D" w:rsidR="00125023" w:rsidRPr="00531EA6" w:rsidRDefault="00AB5114" w:rsidP="00C65ED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="00C65ED8" w:rsidRPr="00AD5061">
        <w:rPr>
          <w:rFonts w:ascii="Arial" w:hAnsi="Arial" w:cs="Arial"/>
          <w:sz w:val="18"/>
          <w:szCs w:val="18"/>
        </w:rPr>
        <w:t xml:space="preserve">монтажа в </w:t>
      </w:r>
      <w:r w:rsidR="00C65ED8" w:rsidRPr="000420D7">
        <w:rPr>
          <w:rFonts w:ascii="Arial" w:hAnsi="Arial" w:cs="Arial"/>
          <w:sz w:val="18"/>
          <w:szCs w:val="18"/>
        </w:rPr>
        <w:t>корпусе</w:t>
      </w:r>
      <w:r w:rsidR="00AD5061" w:rsidRPr="00AD5061">
        <w:rPr>
          <w:rFonts w:ascii="Arial" w:hAnsi="Arial" w:cs="Arial"/>
          <w:sz w:val="18"/>
          <w:szCs w:val="18"/>
        </w:rPr>
        <w:t xml:space="preserve"> и</w:t>
      </w:r>
      <w:r w:rsidR="00AD5061" w:rsidRPr="0080132E">
        <w:rPr>
          <w:rFonts w:ascii="Arial" w:hAnsi="Arial" w:cs="Arial"/>
          <w:sz w:val="18"/>
          <w:szCs w:val="18"/>
        </w:rPr>
        <w:t>зготовленном из изоляционного материала</w:t>
      </w:r>
      <w:r w:rsidR="00C65ED8" w:rsidRPr="0080132E">
        <w:rPr>
          <w:rFonts w:ascii="Arial" w:hAnsi="Arial" w:cs="Arial"/>
          <w:sz w:val="18"/>
          <w:szCs w:val="18"/>
        </w:rPr>
        <w:t>.</w:t>
      </w:r>
    </w:p>
    <w:p w14:paraId="1437F402" w14:textId="46381908" w:rsidR="00D64949" w:rsidRPr="00D64949" w:rsidRDefault="00D64949" w:rsidP="00D6494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64949">
        <w:rPr>
          <w:rFonts w:ascii="Arial" w:hAnsi="Arial" w:cs="Arial"/>
          <w:b/>
        </w:rPr>
        <w:t>J.5.3 Номинальные характеристики лампы</w:t>
      </w:r>
    </w:p>
    <w:p w14:paraId="197E1DF1" w14:textId="357848F1" w:rsidR="00D64949" w:rsidRPr="00D64949" w:rsidRDefault="00D64949" w:rsidP="00D6494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64949">
        <w:rPr>
          <w:rFonts w:ascii="Arial" w:hAnsi="Arial" w:cs="Arial"/>
          <w:color w:val="000000"/>
        </w:rPr>
        <w:t xml:space="preserve">Номинальные характеристики лампы (ламп), при которых световой индикатор функционирует без достижения температур, </w:t>
      </w:r>
      <w:r w:rsidR="0080132E">
        <w:rPr>
          <w:rFonts w:ascii="Arial" w:hAnsi="Arial" w:cs="Arial"/>
          <w:color w:val="000000"/>
        </w:rPr>
        <w:t>допускающих</w:t>
      </w:r>
      <w:r w:rsidRPr="00D64949">
        <w:rPr>
          <w:rFonts w:ascii="Arial" w:hAnsi="Arial" w:cs="Arial"/>
          <w:color w:val="000000"/>
        </w:rPr>
        <w:t xml:space="preserve"> выход из строя его элементов,</w:t>
      </w:r>
      <w:r w:rsidR="004378B9">
        <w:rPr>
          <w:rFonts w:ascii="Arial" w:hAnsi="Arial" w:cs="Arial"/>
          <w:color w:val="000000"/>
        </w:rPr>
        <w:t xml:space="preserve"> указывает изготовитель </w:t>
      </w:r>
      <w:r w:rsidRPr="00D64949">
        <w:rPr>
          <w:rFonts w:ascii="Arial" w:hAnsi="Arial" w:cs="Arial"/>
          <w:color w:val="000000"/>
        </w:rPr>
        <w:t>.</w:t>
      </w:r>
    </w:p>
    <w:p w14:paraId="164F6DF6" w14:textId="72CA7F90" w:rsidR="00D64949" w:rsidRPr="00D64949" w:rsidRDefault="00AC09BF" w:rsidP="00D64949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lastRenderedPageBreak/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1 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D64949" w:rsidRPr="00D64949">
        <w:rPr>
          <w:rFonts w:ascii="Arial" w:hAnsi="Arial" w:cs="Arial"/>
          <w:color w:val="000000"/>
          <w:sz w:val="18"/>
          <w:szCs w:val="18"/>
        </w:rPr>
        <w:t>Номинальные мощность и напряжение допускается указывать в форме обозначения типа лампы.</w:t>
      </w:r>
    </w:p>
    <w:p w14:paraId="3AD4D9EA" w14:textId="4049C8E1" w:rsidR="00125023" w:rsidRPr="00D64949" w:rsidRDefault="00AC09BF" w:rsidP="00D64949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 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D64949" w:rsidRPr="00D64949">
        <w:rPr>
          <w:rFonts w:ascii="Arial" w:hAnsi="Arial" w:cs="Arial"/>
          <w:color w:val="000000"/>
          <w:sz w:val="18"/>
          <w:szCs w:val="18"/>
        </w:rPr>
        <w:t>Предполагается, что рассеивание лампы не превышает номинальной мощности при номинальном напряжении</w:t>
      </w:r>
      <w:r w:rsidR="00D64949" w:rsidRPr="00D64949">
        <w:rPr>
          <w:rFonts w:ascii="Arial" w:hAnsi="Arial" w:cs="Arial"/>
          <w:sz w:val="18"/>
          <w:szCs w:val="18"/>
        </w:rPr>
        <w:t>.</w:t>
      </w:r>
    </w:p>
    <w:p w14:paraId="5BC7946B" w14:textId="77777777" w:rsidR="00D64949" w:rsidRPr="00D64949" w:rsidRDefault="00D64949" w:rsidP="00D6494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64949">
        <w:rPr>
          <w:rFonts w:ascii="Arial" w:hAnsi="Arial" w:cs="Arial"/>
          <w:b/>
        </w:rPr>
        <w:t>J.5.4 Номинальное напряжение для звуковой функции</w:t>
      </w:r>
    </w:p>
    <w:p w14:paraId="66FF415C" w14:textId="0528ED63" w:rsidR="00125023" w:rsidRDefault="00D64949" w:rsidP="00D6494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64949">
        <w:rPr>
          <w:rFonts w:ascii="Arial" w:hAnsi="Arial" w:cs="Arial"/>
        </w:rPr>
        <w:t xml:space="preserve">Значение напряжения, </w:t>
      </w:r>
      <w:r w:rsidR="004378B9">
        <w:rPr>
          <w:rFonts w:ascii="Arial" w:hAnsi="Arial" w:cs="Arial"/>
        </w:rPr>
        <w:t>установленное</w:t>
      </w:r>
      <w:r w:rsidR="004378B9" w:rsidRPr="00D64949">
        <w:rPr>
          <w:rFonts w:ascii="Arial" w:hAnsi="Arial" w:cs="Arial"/>
        </w:rPr>
        <w:t xml:space="preserve"> </w:t>
      </w:r>
      <w:r w:rsidRPr="00D64949">
        <w:rPr>
          <w:rFonts w:ascii="Arial" w:hAnsi="Arial" w:cs="Arial"/>
        </w:rPr>
        <w:t>изготовителем, которое определяет применение звуковой функции.</w:t>
      </w:r>
    </w:p>
    <w:p w14:paraId="228022D0" w14:textId="6691FE74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AC2EC7">
        <w:rPr>
          <w:rFonts w:ascii="Arial" w:hAnsi="Arial" w:cs="Arial"/>
          <w:b/>
        </w:rPr>
        <w:t>J.6 Сведения об аппарате</w:t>
      </w:r>
    </w:p>
    <w:p w14:paraId="28C437C4" w14:textId="16606AB5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2EC7">
        <w:rPr>
          <w:rFonts w:ascii="Arial" w:hAnsi="Arial" w:cs="Arial"/>
        </w:rPr>
        <w:t>Применя</w:t>
      </w:r>
      <w:r>
        <w:rPr>
          <w:rFonts w:ascii="Arial" w:hAnsi="Arial" w:cs="Arial"/>
        </w:rPr>
        <w:t xml:space="preserve">ют </w:t>
      </w:r>
      <w:r w:rsidRPr="00AC2EC7">
        <w:rPr>
          <w:rFonts w:ascii="Arial" w:hAnsi="Arial" w:cs="Arial"/>
        </w:rPr>
        <w:t>следующие требования</w:t>
      </w:r>
      <w:r w:rsidR="004378B9">
        <w:rPr>
          <w:rFonts w:ascii="Arial" w:hAnsi="Arial" w:cs="Arial"/>
        </w:rPr>
        <w:t>:</w:t>
      </w:r>
    </w:p>
    <w:p w14:paraId="0A9C2882" w14:textId="224D3839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2EC7">
        <w:rPr>
          <w:rFonts w:ascii="Arial" w:hAnsi="Arial" w:cs="Arial"/>
        </w:rPr>
        <w:t>a) 6.1 a)</w:t>
      </w:r>
      <w:r w:rsidR="004378B9">
        <w:rPr>
          <w:rFonts w:ascii="Arial" w:hAnsi="Arial" w:cs="Arial"/>
        </w:rPr>
        <w:t>;</w:t>
      </w:r>
    </w:p>
    <w:p w14:paraId="23CAAF96" w14:textId="50DF25E5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2EC7">
        <w:rPr>
          <w:rFonts w:ascii="Arial" w:hAnsi="Arial" w:cs="Arial"/>
        </w:rPr>
        <w:t>b) 6.1 b)</w:t>
      </w:r>
      <w:r w:rsidR="004378B9">
        <w:rPr>
          <w:rFonts w:ascii="Arial" w:hAnsi="Arial" w:cs="Arial"/>
        </w:rPr>
        <w:t>;</w:t>
      </w:r>
    </w:p>
    <w:p w14:paraId="31BED55A" w14:textId="651DDCC6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2EC7">
        <w:rPr>
          <w:rFonts w:ascii="Arial" w:hAnsi="Arial" w:cs="Arial"/>
        </w:rPr>
        <w:t xml:space="preserve">c) </w:t>
      </w:r>
      <w:r w:rsidR="004378B9">
        <w:rPr>
          <w:rFonts w:ascii="Arial" w:hAnsi="Arial" w:cs="Arial"/>
        </w:rPr>
        <w:t>н</w:t>
      </w:r>
      <w:r w:rsidR="004378B9" w:rsidRPr="00AC2EC7">
        <w:rPr>
          <w:rFonts w:ascii="Arial" w:hAnsi="Arial" w:cs="Arial"/>
        </w:rPr>
        <w:t xml:space="preserve">а </w:t>
      </w:r>
      <w:r>
        <w:rPr>
          <w:rFonts w:ascii="Arial" w:hAnsi="Arial" w:cs="Arial"/>
        </w:rPr>
        <w:t>световом индикаторе</w:t>
      </w:r>
      <w:r w:rsidRPr="00AC2EC7">
        <w:rPr>
          <w:rFonts w:ascii="Arial" w:hAnsi="Arial" w:cs="Arial"/>
        </w:rPr>
        <w:t xml:space="preserve"> должна быть нанесена следующая маркировка:</w:t>
      </w:r>
    </w:p>
    <w:p w14:paraId="010B9898" w14:textId="5270A65A" w:rsidR="00AC2EC7" w:rsidRPr="00AC2EC7" w:rsidRDefault="00AB5114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C2EC7">
        <w:rPr>
          <w:rFonts w:ascii="Arial" w:hAnsi="Arial" w:cs="Arial"/>
        </w:rPr>
        <w:t xml:space="preserve"> </w:t>
      </w:r>
      <w:r w:rsidR="00AC2EC7" w:rsidRPr="00AC2EC7">
        <w:rPr>
          <w:rFonts w:ascii="Arial" w:hAnsi="Arial" w:cs="Arial"/>
        </w:rPr>
        <w:t xml:space="preserve">номинальное напряжение </w:t>
      </w:r>
      <w:r w:rsidR="00AC2EC7">
        <w:rPr>
          <w:rFonts w:ascii="Arial" w:hAnsi="Arial" w:cs="Arial"/>
        </w:rPr>
        <w:t>светового индикатора</w:t>
      </w:r>
      <w:r w:rsidR="004378B9">
        <w:rPr>
          <w:rFonts w:ascii="Arial" w:hAnsi="Arial" w:cs="Arial"/>
        </w:rPr>
        <w:t>,</w:t>
      </w:r>
    </w:p>
    <w:p w14:paraId="34E9A9DB" w14:textId="75665790" w:rsidR="00AC2EC7" w:rsidRPr="00AC2EC7" w:rsidRDefault="00AB5114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C2EC7">
        <w:rPr>
          <w:rFonts w:ascii="Arial" w:hAnsi="Arial" w:cs="Arial"/>
        </w:rPr>
        <w:t xml:space="preserve"> </w:t>
      </w:r>
      <w:r w:rsidR="00AC2EC7" w:rsidRPr="00AC2EC7">
        <w:rPr>
          <w:rFonts w:ascii="Arial" w:hAnsi="Arial" w:cs="Arial"/>
        </w:rPr>
        <w:t xml:space="preserve">номинальное напряжение лампы (если отличается от номинального напряжения </w:t>
      </w:r>
      <w:r w:rsidR="00AC2EC7">
        <w:rPr>
          <w:rFonts w:ascii="Arial" w:hAnsi="Arial" w:cs="Arial"/>
        </w:rPr>
        <w:t>светового индикатора</w:t>
      </w:r>
      <w:r w:rsidR="00AC2EC7" w:rsidRPr="00AC2EC7">
        <w:rPr>
          <w:rFonts w:ascii="Arial" w:hAnsi="Arial" w:cs="Arial"/>
        </w:rPr>
        <w:t>)</w:t>
      </w:r>
      <w:r w:rsidR="004378B9">
        <w:rPr>
          <w:rFonts w:ascii="Arial" w:hAnsi="Arial" w:cs="Arial"/>
        </w:rPr>
        <w:t>,</w:t>
      </w:r>
    </w:p>
    <w:p w14:paraId="0325F79A" w14:textId="3921EA06" w:rsidR="00AC2EC7" w:rsidRPr="00AC2EC7" w:rsidRDefault="00AB5114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C2EC7">
        <w:rPr>
          <w:rFonts w:ascii="Arial" w:hAnsi="Arial" w:cs="Arial"/>
        </w:rPr>
        <w:t xml:space="preserve"> </w:t>
      </w:r>
      <w:r w:rsidR="00AC2EC7" w:rsidRPr="00AC2EC7">
        <w:rPr>
          <w:rFonts w:ascii="Arial" w:hAnsi="Arial" w:cs="Arial"/>
        </w:rPr>
        <w:t>номинальная мощность лампы</w:t>
      </w:r>
      <w:r w:rsidR="004378B9">
        <w:rPr>
          <w:rFonts w:ascii="Arial" w:hAnsi="Arial" w:cs="Arial"/>
        </w:rPr>
        <w:t>,</w:t>
      </w:r>
      <w:r w:rsidR="00AC2EC7" w:rsidRPr="00AC2EC7">
        <w:rPr>
          <w:rFonts w:ascii="Arial" w:hAnsi="Arial" w:cs="Arial"/>
        </w:rPr>
        <w:t xml:space="preserve"> или ее обозначение типа, или номинальный ток для светодиода</w:t>
      </w:r>
      <w:r w:rsidR="00FC764E">
        <w:rPr>
          <w:rFonts w:ascii="Arial" w:hAnsi="Arial" w:cs="Arial"/>
        </w:rPr>
        <w:t>;</w:t>
      </w:r>
    </w:p>
    <w:p w14:paraId="62988108" w14:textId="59AD7582" w:rsidR="00AC2EC7" w:rsidRPr="00AC2EC7" w:rsidRDefault="00AC2EC7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C2EC7">
        <w:rPr>
          <w:rFonts w:ascii="Arial" w:hAnsi="Arial" w:cs="Arial"/>
        </w:rPr>
        <w:t xml:space="preserve">d) В случае звуковой функции </w:t>
      </w:r>
      <w:r>
        <w:rPr>
          <w:rFonts w:ascii="Arial" w:hAnsi="Arial" w:cs="Arial"/>
        </w:rPr>
        <w:t>изготовитель</w:t>
      </w:r>
      <w:r w:rsidRPr="00AC2EC7">
        <w:rPr>
          <w:rFonts w:ascii="Arial" w:hAnsi="Arial" w:cs="Arial"/>
        </w:rPr>
        <w:t xml:space="preserve"> должен предоставить следующую информацию:</w:t>
      </w:r>
    </w:p>
    <w:p w14:paraId="0F9B0D4E" w14:textId="55125511" w:rsidR="00AC2EC7" w:rsidRPr="00AC2EC7" w:rsidRDefault="00E84972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C2EC7">
        <w:rPr>
          <w:rFonts w:ascii="Arial" w:hAnsi="Arial" w:cs="Arial"/>
        </w:rPr>
        <w:t xml:space="preserve"> </w:t>
      </w:r>
      <w:r w:rsidR="00AC2EC7" w:rsidRPr="00AC2EC7">
        <w:rPr>
          <w:rFonts w:ascii="Arial" w:hAnsi="Arial" w:cs="Arial"/>
        </w:rPr>
        <w:t>номинальное напряжение для звуковой функции</w:t>
      </w:r>
      <w:r w:rsidR="00FC764E">
        <w:rPr>
          <w:rFonts w:ascii="Arial" w:hAnsi="Arial" w:cs="Arial"/>
        </w:rPr>
        <w:t>,</w:t>
      </w:r>
    </w:p>
    <w:p w14:paraId="4A5A1FA9" w14:textId="09E3AB0E" w:rsidR="00AC2EC7" w:rsidRPr="00AC2EC7" w:rsidRDefault="00E84972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C2EC7">
        <w:rPr>
          <w:rFonts w:ascii="Arial" w:hAnsi="Arial" w:cs="Arial"/>
        </w:rPr>
        <w:t xml:space="preserve"> </w:t>
      </w:r>
      <w:r w:rsidR="00AC2EC7" w:rsidRPr="00AC2EC7">
        <w:rPr>
          <w:rFonts w:ascii="Arial" w:hAnsi="Arial" w:cs="Arial"/>
        </w:rPr>
        <w:t>уровень звукового давления по шкале А</w:t>
      </w:r>
      <w:r w:rsidR="00FC764E">
        <w:rPr>
          <w:rFonts w:ascii="Arial" w:hAnsi="Arial" w:cs="Arial"/>
        </w:rPr>
        <w:t>,</w:t>
      </w:r>
      <w:r w:rsidR="00AC2EC7" w:rsidRPr="00AC2EC7">
        <w:rPr>
          <w:rFonts w:ascii="Arial" w:hAnsi="Arial" w:cs="Arial"/>
        </w:rPr>
        <w:t xml:space="preserve"> дБ(А)</w:t>
      </w:r>
      <w:r w:rsidR="00FC764E">
        <w:rPr>
          <w:rFonts w:ascii="Arial" w:hAnsi="Arial" w:cs="Arial"/>
        </w:rPr>
        <w:t>,</w:t>
      </w:r>
      <w:r w:rsidR="00AC2EC7" w:rsidRPr="00AC2EC7">
        <w:rPr>
          <w:rFonts w:ascii="Arial" w:hAnsi="Arial" w:cs="Arial"/>
        </w:rPr>
        <w:t xml:space="preserve"> на расстоянии 10 см или 1 м для звуковых устройств, монтируемых на панели;</w:t>
      </w:r>
    </w:p>
    <w:p w14:paraId="4D4A17F9" w14:textId="08F9D89F" w:rsidR="00125023" w:rsidRDefault="00E84972" w:rsidP="00AC2EC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C2EC7">
        <w:rPr>
          <w:rFonts w:ascii="Arial" w:hAnsi="Arial" w:cs="Arial"/>
        </w:rPr>
        <w:t xml:space="preserve"> </w:t>
      </w:r>
      <w:r w:rsidR="00AC2EC7" w:rsidRPr="00AC2EC7">
        <w:rPr>
          <w:rFonts w:ascii="Arial" w:hAnsi="Arial" w:cs="Arial"/>
        </w:rPr>
        <w:t>уровень звукового давления по шкале А</w:t>
      </w:r>
      <w:r w:rsidR="00FC764E">
        <w:rPr>
          <w:rFonts w:ascii="Arial" w:hAnsi="Arial" w:cs="Arial"/>
        </w:rPr>
        <w:t>,</w:t>
      </w:r>
      <w:r w:rsidR="00AC2EC7" w:rsidRPr="00AC2EC7">
        <w:rPr>
          <w:rFonts w:ascii="Arial" w:hAnsi="Arial" w:cs="Arial"/>
        </w:rPr>
        <w:t xml:space="preserve"> дБ(А)</w:t>
      </w:r>
      <w:r w:rsidR="00FC764E">
        <w:rPr>
          <w:rFonts w:ascii="Arial" w:hAnsi="Arial" w:cs="Arial"/>
        </w:rPr>
        <w:t>,</w:t>
      </w:r>
      <w:r w:rsidR="00AC2EC7" w:rsidRPr="00AC2EC7">
        <w:rPr>
          <w:rFonts w:ascii="Arial" w:hAnsi="Arial" w:cs="Arial"/>
        </w:rPr>
        <w:t xml:space="preserve"> на расстоянии 1 м для звуковых устройств, отличных от звуковых устройств, монтируемых на панели.</w:t>
      </w:r>
    </w:p>
    <w:p w14:paraId="27D53D43" w14:textId="292407C6" w:rsidR="00336108" w:rsidRPr="00336108" w:rsidRDefault="00FC764E" w:rsidP="0033610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При проведении</w:t>
      </w:r>
      <w:r w:rsidRPr="00336108">
        <w:rPr>
          <w:rFonts w:ascii="Arial" w:hAnsi="Arial" w:cs="Arial"/>
        </w:rPr>
        <w:t xml:space="preserve"> </w:t>
      </w:r>
      <w:r w:rsidR="00336108" w:rsidRPr="00336108">
        <w:rPr>
          <w:rFonts w:ascii="Arial" w:hAnsi="Arial" w:cs="Arial"/>
        </w:rPr>
        <w:t>аудио</w:t>
      </w:r>
      <w:r w:rsidR="00E84972">
        <w:rPr>
          <w:rFonts w:ascii="Arial" w:hAnsi="Arial" w:cs="Arial"/>
        </w:rPr>
        <w:t xml:space="preserve"> </w:t>
      </w:r>
      <w:r w:rsidR="00336108" w:rsidRPr="00336108">
        <w:rPr>
          <w:rFonts w:ascii="Arial" w:hAnsi="Arial" w:cs="Arial"/>
        </w:rPr>
        <w:t xml:space="preserve">измерений </w:t>
      </w:r>
      <w:r>
        <w:rPr>
          <w:rFonts w:ascii="Arial" w:hAnsi="Arial" w:cs="Arial"/>
        </w:rPr>
        <w:t>следует использовать</w:t>
      </w:r>
      <w:r w:rsidR="00336108" w:rsidRPr="00336108">
        <w:rPr>
          <w:rFonts w:ascii="Arial" w:hAnsi="Arial" w:cs="Arial"/>
        </w:rPr>
        <w:t xml:space="preserve"> взвешивания по быстрому или медленному </w:t>
      </w:r>
      <w:r>
        <w:rPr>
          <w:rFonts w:ascii="Arial" w:hAnsi="Arial" w:cs="Arial"/>
        </w:rPr>
        <w:t xml:space="preserve">периоду </w:t>
      </w:r>
      <w:r w:rsidR="00336108" w:rsidRPr="00336108">
        <w:rPr>
          <w:rFonts w:ascii="Arial" w:hAnsi="Arial" w:cs="Arial"/>
        </w:rPr>
        <w:t>времени.</w:t>
      </w:r>
    </w:p>
    <w:p w14:paraId="3A9BFE58" w14:textId="3262A454" w:rsidR="00336108" w:rsidRPr="004013B5" w:rsidRDefault="00AC09BF" w:rsidP="0033610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1 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336108" w:rsidRPr="004013B5">
        <w:rPr>
          <w:rFonts w:ascii="Arial" w:hAnsi="Arial" w:cs="Arial"/>
          <w:sz w:val="18"/>
          <w:szCs w:val="18"/>
        </w:rPr>
        <w:t>Информация о взвешивании уровня звукового давления по шкале А приведена в IEC 61672-1.</w:t>
      </w:r>
    </w:p>
    <w:p w14:paraId="13AC7445" w14:textId="7B0B3E9C" w:rsidR="00125023" w:rsidRPr="004013B5" w:rsidRDefault="00AC09BF" w:rsidP="0033610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 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336108" w:rsidRPr="004013B5">
        <w:rPr>
          <w:rFonts w:ascii="Arial" w:hAnsi="Arial" w:cs="Arial"/>
          <w:sz w:val="18"/>
          <w:szCs w:val="18"/>
        </w:rPr>
        <w:t>Потребитель устройства акустической сигнализации должен убедиться в том, что уровень звукового давления соответствует его назначению</w:t>
      </w:r>
      <w:r w:rsidR="004013B5" w:rsidRPr="004013B5">
        <w:rPr>
          <w:rFonts w:ascii="Arial" w:hAnsi="Arial" w:cs="Arial"/>
          <w:sz w:val="18"/>
          <w:szCs w:val="18"/>
        </w:rPr>
        <w:t xml:space="preserve"> </w:t>
      </w:r>
      <w:r w:rsidR="00336108" w:rsidRPr="004013B5">
        <w:rPr>
          <w:rFonts w:ascii="Arial" w:hAnsi="Arial" w:cs="Arial"/>
          <w:sz w:val="18"/>
          <w:szCs w:val="18"/>
        </w:rPr>
        <w:t>и не причиняет вреда слуху.</w:t>
      </w:r>
    </w:p>
    <w:p w14:paraId="52049A7C" w14:textId="224BA4BB" w:rsidR="004013B5" w:rsidRPr="004013B5" w:rsidRDefault="004013B5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013B5">
        <w:rPr>
          <w:rFonts w:ascii="Arial" w:hAnsi="Arial" w:cs="Arial"/>
          <w:b/>
        </w:rPr>
        <w:t xml:space="preserve">J.7 Нормальные условия эксплуатации, монтажа и </w:t>
      </w:r>
      <w:r w:rsidR="00FC764E" w:rsidRPr="004013B5">
        <w:rPr>
          <w:rFonts w:ascii="Arial" w:hAnsi="Arial" w:cs="Arial"/>
          <w:b/>
        </w:rPr>
        <w:t>транспортиров</w:t>
      </w:r>
      <w:r w:rsidR="00FC764E">
        <w:rPr>
          <w:rFonts w:ascii="Arial" w:hAnsi="Arial" w:cs="Arial"/>
          <w:b/>
        </w:rPr>
        <w:t>ания</w:t>
      </w:r>
    </w:p>
    <w:p w14:paraId="15A762D6" w14:textId="78A00AE1" w:rsidR="004013B5" w:rsidRPr="004013B5" w:rsidRDefault="004013B5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013B5">
        <w:rPr>
          <w:rFonts w:ascii="Arial" w:hAnsi="Arial" w:cs="Arial"/>
        </w:rPr>
        <w:t>Дополнительные указания отсутствуют.</w:t>
      </w:r>
    </w:p>
    <w:p w14:paraId="147F8502" w14:textId="225BEDA2" w:rsidR="00125023" w:rsidRPr="004013B5" w:rsidRDefault="004013B5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013B5">
        <w:rPr>
          <w:rFonts w:ascii="Arial" w:hAnsi="Arial" w:cs="Arial"/>
          <w:color w:val="000000"/>
        </w:rPr>
        <w:t>Рекомендуемые установочные размеры для монтажа розетки инди</w:t>
      </w:r>
      <w:r w:rsidR="00E84972">
        <w:rPr>
          <w:rFonts w:ascii="Arial" w:hAnsi="Arial" w:cs="Arial"/>
          <w:color w:val="000000"/>
        </w:rPr>
        <w:t>ка</w:t>
      </w:r>
      <w:r w:rsidRPr="004013B5">
        <w:rPr>
          <w:rFonts w:ascii="Arial" w:hAnsi="Arial" w:cs="Arial"/>
          <w:color w:val="000000"/>
        </w:rPr>
        <w:t>торной стойки</w:t>
      </w:r>
      <w:r w:rsidRPr="004013B5">
        <w:rPr>
          <w:rFonts w:ascii="Arial" w:hAnsi="Arial" w:cs="Arial"/>
        </w:rPr>
        <w:t xml:space="preserve"> (см. </w:t>
      </w:r>
      <w:r w:rsidR="00FC764E">
        <w:rPr>
          <w:rFonts w:ascii="Arial" w:hAnsi="Arial" w:cs="Arial"/>
        </w:rPr>
        <w:t>р</w:t>
      </w:r>
      <w:r w:rsidR="00FC764E" w:rsidRPr="004013B5">
        <w:rPr>
          <w:rFonts w:ascii="Arial" w:hAnsi="Arial" w:cs="Arial"/>
        </w:rPr>
        <w:t xml:space="preserve">исунок </w:t>
      </w:r>
      <w:r w:rsidRPr="004013B5">
        <w:rPr>
          <w:rFonts w:ascii="Arial" w:hAnsi="Arial" w:cs="Arial"/>
        </w:rPr>
        <w:t>J.1).</w:t>
      </w:r>
    </w:p>
    <w:p w14:paraId="30FCC79C" w14:textId="08127B11" w:rsidR="00125023" w:rsidRDefault="004013B5" w:rsidP="004013B5">
      <w:pPr>
        <w:widowControl w:val="0"/>
        <w:spacing w:after="0" w:line="360" w:lineRule="auto"/>
        <w:ind w:firstLine="142"/>
        <w:jc w:val="center"/>
        <w:rPr>
          <w:rFonts w:ascii="Arial" w:hAnsi="Arial" w:cs="Arial"/>
        </w:rPr>
      </w:pPr>
      <w:r w:rsidRPr="00BF778E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 wp14:anchorId="4807E3DD" wp14:editId="71BD60F6">
            <wp:extent cx="2135505" cy="1736090"/>
            <wp:effectExtent l="0" t="0" r="0" b="0"/>
            <wp:docPr id="214" name="Рисунок 2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14AC4" w14:textId="027D2F9E" w:rsidR="00125023" w:rsidRPr="003B2BA5" w:rsidRDefault="004013B5" w:rsidP="004013B5">
      <w:pPr>
        <w:widowControl w:val="0"/>
        <w:spacing w:after="0" w:line="360" w:lineRule="auto"/>
        <w:ind w:firstLine="709"/>
        <w:jc w:val="center"/>
        <w:rPr>
          <w:rFonts w:ascii="Arial" w:hAnsi="Arial" w:cs="Arial"/>
        </w:rPr>
      </w:pPr>
      <w:r w:rsidRPr="003B2BA5">
        <w:rPr>
          <w:rFonts w:ascii="Arial" w:hAnsi="Arial" w:cs="Arial"/>
        </w:rPr>
        <w:t xml:space="preserve">Рисунок J.1 </w:t>
      </w:r>
      <w:r w:rsidR="00FC764E">
        <w:rPr>
          <w:rFonts w:ascii="Arial" w:hAnsi="Arial" w:cs="Arial"/>
        </w:rPr>
        <w:t>–</w:t>
      </w:r>
      <w:r w:rsidRPr="003B2BA5">
        <w:rPr>
          <w:rFonts w:ascii="Arial" w:hAnsi="Arial" w:cs="Arial"/>
        </w:rPr>
        <w:t xml:space="preserve"> Монтажные размеры для гнезда индикаторной стойки</w:t>
      </w:r>
    </w:p>
    <w:p w14:paraId="796DDEDB" w14:textId="77777777" w:rsidR="00AC09BF" w:rsidRDefault="00AC09BF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</w:p>
    <w:p w14:paraId="7A3ABD71" w14:textId="7FFFCE56" w:rsidR="004013B5" w:rsidRPr="004013B5" w:rsidRDefault="004013B5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013B5">
        <w:rPr>
          <w:rFonts w:ascii="Arial" w:hAnsi="Arial" w:cs="Arial"/>
          <w:b/>
        </w:rPr>
        <w:t>J.8</w:t>
      </w:r>
      <w:r w:rsidRPr="004013B5">
        <w:rPr>
          <w:rFonts w:ascii="Arial" w:hAnsi="Arial" w:cs="Arial"/>
          <w:b/>
          <w:bCs/>
          <w:color w:val="000000"/>
        </w:rPr>
        <w:t xml:space="preserve"> Требования к конструкции и работоспособности (эксплуатации)</w:t>
      </w:r>
    </w:p>
    <w:p w14:paraId="3A828EE3" w14:textId="793DF348" w:rsidR="004013B5" w:rsidRPr="004013B5" w:rsidRDefault="00FC764E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Раздел</w:t>
      </w:r>
      <w:r w:rsidRPr="004013B5">
        <w:rPr>
          <w:rFonts w:ascii="Arial" w:hAnsi="Arial" w:cs="Arial"/>
        </w:rPr>
        <w:t xml:space="preserve"> </w:t>
      </w:r>
      <w:r w:rsidR="004013B5" w:rsidRPr="004013B5">
        <w:rPr>
          <w:rFonts w:ascii="Arial" w:hAnsi="Arial" w:cs="Arial"/>
        </w:rPr>
        <w:t>8 применя</w:t>
      </w:r>
      <w:r w:rsidR="004013B5">
        <w:rPr>
          <w:rFonts w:ascii="Arial" w:hAnsi="Arial" w:cs="Arial"/>
        </w:rPr>
        <w:t>ют</w:t>
      </w:r>
      <w:r w:rsidR="004013B5" w:rsidRPr="004013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 нижеприведенными</w:t>
      </w:r>
      <w:r w:rsidR="004013B5" w:rsidRPr="004013B5">
        <w:rPr>
          <w:rFonts w:ascii="Arial" w:hAnsi="Arial" w:cs="Arial"/>
        </w:rPr>
        <w:t xml:space="preserve"> дополнениями</w:t>
      </w:r>
      <w:r>
        <w:rPr>
          <w:rFonts w:ascii="Arial" w:hAnsi="Arial" w:cs="Arial"/>
        </w:rPr>
        <w:t>.</w:t>
      </w:r>
    </w:p>
    <w:p w14:paraId="3DB0779A" w14:textId="3680B169" w:rsidR="004013B5" w:rsidRPr="00922F24" w:rsidRDefault="004013B5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 xml:space="preserve">J.8.1.13 </w:t>
      </w:r>
      <w:r w:rsidRPr="00922F24">
        <w:rPr>
          <w:rFonts w:ascii="Arial" w:hAnsi="Arial" w:cs="Arial"/>
          <w:color w:val="000000"/>
        </w:rPr>
        <w:t>Световые индикаторы со встроенным трансформатором</w:t>
      </w:r>
    </w:p>
    <w:p w14:paraId="35E92052" w14:textId="253383C9" w:rsidR="004013B5" w:rsidRPr="00884199" w:rsidRDefault="004013B5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84199">
        <w:rPr>
          <w:rFonts w:ascii="Arial" w:hAnsi="Arial" w:cs="Arial"/>
        </w:rPr>
        <w:t>Трансформатор должен иметь разделенные обмотки.</w:t>
      </w:r>
    </w:p>
    <w:p w14:paraId="4A41C0CF" w14:textId="02BBC422" w:rsidR="00125023" w:rsidRPr="00884199" w:rsidRDefault="00884199" w:rsidP="004013B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84199">
        <w:rPr>
          <w:rFonts w:ascii="Arial" w:hAnsi="Arial" w:cs="Arial"/>
          <w:color w:val="000000"/>
        </w:rPr>
        <w:t xml:space="preserve">Считают, что это условие может быть выполнено, если световой индикатор удовлетворяет требованиям </w:t>
      </w:r>
      <w:r w:rsidR="004013B5" w:rsidRPr="00884199">
        <w:rPr>
          <w:rFonts w:ascii="Arial" w:hAnsi="Arial" w:cs="Arial"/>
        </w:rPr>
        <w:t>9.3.3.4.1.</w:t>
      </w:r>
    </w:p>
    <w:p w14:paraId="5DAF7BFB" w14:textId="17D19A40" w:rsidR="00650A22" w:rsidRPr="00922F24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J.8.2.1.2 Пределы работоспособности</w:t>
      </w:r>
    </w:p>
    <w:p w14:paraId="5F581B2C" w14:textId="46F5FBCF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  <w:color w:val="000000"/>
        </w:rPr>
        <w:t xml:space="preserve">Предельное значение напряжения питания на зажимах светового индикатора должно быть равно 1,1-кратному номинальному рабочему напряжению. Это требование проверяют только при испытании световых индикаторов со встроенным трансформатором согласно </w:t>
      </w:r>
      <w:r w:rsidRPr="00650A22">
        <w:rPr>
          <w:rFonts w:ascii="Arial" w:hAnsi="Arial" w:cs="Arial"/>
        </w:rPr>
        <w:t>J.9.3.4.</w:t>
      </w:r>
    </w:p>
    <w:p w14:paraId="52175581" w14:textId="0AE04089" w:rsidR="00650A22" w:rsidRPr="00922F24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J.8.2.5.</w:t>
      </w:r>
      <w:r w:rsidRPr="00922F24">
        <w:rPr>
          <w:rFonts w:ascii="Arial" w:hAnsi="Arial" w:cs="Arial"/>
          <w:color w:val="000000"/>
        </w:rPr>
        <w:t>1 Стойкость встроенных трансформаторов к токам короткого замыкания</w:t>
      </w:r>
    </w:p>
    <w:p w14:paraId="58EE8505" w14:textId="77777777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650A22">
        <w:rPr>
          <w:rFonts w:ascii="Arial" w:hAnsi="Arial" w:cs="Arial"/>
          <w:color w:val="000000"/>
        </w:rPr>
        <w:t xml:space="preserve">Трансформатор должен выдерживать долговременное короткое замыкание вторичной обмотки. </w:t>
      </w:r>
    </w:p>
    <w:p w14:paraId="366FF80F" w14:textId="46B9974F" w:rsidR="00125023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  <w:color w:val="000000"/>
        </w:rPr>
        <w:t xml:space="preserve">Это условие считают выполненным, если световой индикатор соответствует требованиям </w:t>
      </w:r>
      <w:r w:rsidRPr="00650A22">
        <w:rPr>
          <w:rFonts w:ascii="Arial" w:hAnsi="Arial" w:cs="Arial"/>
        </w:rPr>
        <w:t>J.9.3.3.3.</w:t>
      </w:r>
    </w:p>
    <w:p w14:paraId="7DC2FD80" w14:textId="77777777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50A22">
        <w:rPr>
          <w:rFonts w:ascii="Arial" w:hAnsi="Arial" w:cs="Arial"/>
          <w:b/>
        </w:rPr>
        <w:t>J.9 Испытания</w:t>
      </w:r>
    </w:p>
    <w:p w14:paraId="3C8415C1" w14:textId="50E0378E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50A22">
        <w:rPr>
          <w:rFonts w:ascii="Arial" w:hAnsi="Arial" w:cs="Arial"/>
          <w:b/>
        </w:rPr>
        <w:t xml:space="preserve">J.9.3 </w:t>
      </w:r>
      <w:r w:rsidRPr="00650A22">
        <w:rPr>
          <w:rFonts w:ascii="Arial" w:hAnsi="Arial" w:cs="Arial"/>
          <w:b/>
          <w:bCs/>
          <w:color w:val="000000"/>
        </w:rPr>
        <w:t>Испытания световых индикаторов и индикаторных стоек</w:t>
      </w:r>
    </w:p>
    <w:p w14:paraId="32436980" w14:textId="77777777" w:rsidR="00650A22" w:rsidRPr="00922F24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J.9.3.1 Общие положения</w:t>
      </w:r>
    </w:p>
    <w:p w14:paraId="69C4A041" w14:textId="472B7065" w:rsidR="00125023" w:rsidRPr="004A7C51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  <w:color w:val="000000"/>
        </w:rPr>
        <w:t>Индикаторы подвергают только типовым испытаниям</w:t>
      </w:r>
      <w:r w:rsidRPr="004A7C51">
        <w:rPr>
          <w:rFonts w:ascii="Arial" w:hAnsi="Arial" w:cs="Arial"/>
        </w:rPr>
        <w:t xml:space="preserve">. В Приложении J не предписано </w:t>
      </w:r>
      <w:r w:rsidR="004A7C51">
        <w:rPr>
          <w:rFonts w:ascii="Arial" w:hAnsi="Arial" w:cs="Arial"/>
        </w:rPr>
        <w:t>проведение</w:t>
      </w:r>
      <w:r w:rsidR="004A7C51" w:rsidRPr="004A7C51">
        <w:rPr>
          <w:rFonts w:ascii="Arial" w:hAnsi="Arial" w:cs="Arial"/>
        </w:rPr>
        <w:t xml:space="preserve"> </w:t>
      </w:r>
      <w:r w:rsidRPr="004A7C51">
        <w:rPr>
          <w:rFonts w:ascii="Arial" w:hAnsi="Arial" w:cs="Arial"/>
        </w:rPr>
        <w:t>дополнительных испытаний (контрольных или специальных). Испытательные образцы должны быть установлены в соответствии с инструкциями по испытаниям.</w:t>
      </w:r>
    </w:p>
    <w:p w14:paraId="401691C8" w14:textId="77777777" w:rsidR="00650A22" w:rsidRPr="00922F24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J.9.3.2 Последовательности испытаний</w:t>
      </w:r>
    </w:p>
    <w:p w14:paraId="3CE3869D" w14:textId="553F0684" w:rsidR="00650A22" w:rsidRPr="00650A22" w:rsidRDefault="00E8497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50A22">
        <w:rPr>
          <w:rFonts w:ascii="Arial" w:hAnsi="Arial" w:cs="Arial"/>
        </w:rPr>
        <w:t xml:space="preserve"> </w:t>
      </w:r>
      <w:r w:rsidR="00650A22" w:rsidRPr="00650A22">
        <w:rPr>
          <w:rFonts w:ascii="Arial" w:hAnsi="Arial" w:cs="Arial"/>
        </w:rPr>
        <w:t>Последовательность испытаний X (образец № 12)</w:t>
      </w:r>
    </w:p>
    <w:p w14:paraId="7FB01085" w14:textId="2CDB94AB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</w:rPr>
        <w:t xml:space="preserve">Испытание № 1 – Испытание на </w:t>
      </w:r>
      <w:r>
        <w:rPr>
          <w:rFonts w:ascii="Arial" w:hAnsi="Arial" w:cs="Arial"/>
        </w:rPr>
        <w:t xml:space="preserve">нагрев </w:t>
      </w:r>
      <w:r w:rsidRPr="00650A22">
        <w:rPr>
          <w:rFonts w:ascii="Arial" w:hAnsi="Arial" w:cs="Arial"/>
        </w:rPr>
        <w:t>(J.9.3.3.3)</w:t>
      </w:r>
      <w:r w:rsidR="004A7C51">
        <w:rPr>
          <w:rFonts w:ascii="Arial" w:hAnsi="Arial" w:cs="Arial"/>
        </w:rPr>
        <w:t>.</w:t>
      </w:r>
    </w:p>
    <w:p w14:paraId="2076B634" w14:textId="7D35090C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</w:rPr>
        <w:t xml:space="preserve">Испытание № 2 – </w:t>
      </w:r>
      <w:r>
        <w:rPr>
          <w:rFonts w:ascii="Arial" w:hAnsi="Arial" w:cs="Arial"/>
        </w:rPr>
        <w:t>Испытания на электрическую прочность изоляции</w:t>
      </w:r>
      <w:r w:rsidRPr="00650A22">
        <w:rPr>
          <w:rFonts w:ascii="Arial" w:hAnsi="Arial" w:cs="Arial"/>
        </w:rPr>
        <w:t xml:space="preserve"> (J.9.3.3.4)</w:t>
      </w:r>
      <w:r w:rsidR="004A7C51">
        <w:rPr>
          <w:rFonts w:ascii="Arial" w:hAnsi="Arial" w:cs="Arial"/>
        </w:rPr>
        <w:t>.</w:t>
      </w:r>
    </w:p>
    <w:p w14:paraId="0538B459" w14:textId="7D1D80E1" w:rsidR="00650A22" w:rsidRPr="00650A22" w:rsidRDefault="00E8497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50A22">
        <w:rPr>
          <w:rFonts w:ascii="Arial" w:hAnsi="Arial" w:cs="Arial"/>
        </w:rPr>
        <w:t xml:space="preserve"> </w:t>
      </w:r>
      <w:r w:rsidR="00650A22" w:rsidRPr="00650A22">
        <w:rPr>
          <w:rFonts w:ascii="Arial" w:hAnsi="Arial" w:cs="Arial"/>
        </w:rPr>
        <w:t>Последовательность испытаний XI (образец № 13)</w:t>
      </w:r>
    </w:p>
    <w:p w14:paraId="7B6F1826" w14:textId="77777777" w:rsidR="00AC09BF" w:rsidRDefault="00AC09B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B6B6A6F" w14:textId="2B5A2307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</w:rPr>
        <w:lastRenderedPageBreak/>
        <w:t>Испытание № 1 – Испытание на короткое замыкание (на встроенных трансформаторах), если применимо (J.9.3.4)</w:t>
      </w:r>
      <w:r w:rsidR="004A7C51">
        <w:rPr>
          <w:rFonts w:ascii="Arial" w:hAnsi="Arial" w:cs="Arial"/>
        </w:rPr>
        <w:t>.</w:t>
      </w:r>
    </w:p>
    <w:p w14:paraId="12DF15B2" w14:textId="1E69278C" w:rsidR="00650A22" w:rsidRPr="00650A22" w:rsidRDefault="00E8497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50A22">
        <w:rPr>
          <w:rFonts w:ascii="Arial" w:hAnsi="Arial" w:cs="Arial"/>
        </w:rPr>
        <w:t xml:space="preserve"> </w:t>
      </w:r>
      <w:r w:rsidR="00650A22" w:rsidRPr="00650A22">
        <w:rPr>
          <w:rFonts w:ascii="Arial" w:hAnsi="Arial" w:cs="Arial"/>
        </w:rPr>
        <w:t>Последовательность испытаний XII (образец № 14)</w:t>
      </w:r>
    </w:p>
    <w:p w14:paraId="134FFA66" w14:textId="18866F9C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</w:rPr>
        <w:t>Испытание № 1 – Удар (J.9.4.2.2)</w:t>
      </w:r>
      <w:r w:rsidR="004A7C51">
        <w:rPr>
          <w:rFonts w:ascii="Arial" w:hAnsi="Arial" w:cs="Arial"/>
        </w:rPr>
        <w:t>.</w:t>
      </w:r>
    </w:p>
    <w:p w14:paraId="7E45DF63" w14:textId="09E63E42" w:rsidR="00650A22" w:rsidRPr="00650A22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</w:rPr>
        <w:t>Испытание № 2 – Вибрация (J.9.4.2.3)</w:t>
      </w:r>
      <w:r w:rsidR="004A7C51">
        <w:rPr>
          <w:rFonts w:ascii="Arial" w:hAnsi="Arial" w:cs="Arial"/>
        </w:rPr>
        <w:t>.</w:t>
      </w:r>
    </w:p>
    <w:p w14:paraId="5997CBFB" w14:textId="170C302D" w:rsidR="00650A22" w:rsidRPr="00650A22" w:rsidRDefault="00E8497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50A22">
        <w:rPr>
          <w:rFonts w:ascii="Arial" w:hAnsi="Arial" w:cs="Arial"/>
        </w:rPr>
        <w:t xml:space="preserve"> </w:t>
      </w:r>
      <w:r w:rsidR="00650A22" w:rsidRPr="00650A22">
        <w:rPr>
          <w:rFonts w:ascii="Arial" w:hAnsi="Arial" w:cs="Arial"/>
        </w:rPr>
        <w:t>Последовательность испытаний XIII (образец № 15)</w:t>
      </w:r>
    </w:p>
    <w:p w14:paraId="3BEBB28F" w14:textId="23FCF98C" w:rsidR="00125023" w:rsidRDefault="00650A22" w:rsidP="00650A2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650A22">
        <w:rPr>
          <w:rFonts w:ascii="Arial" w:hAnsi="Arial" w:cs="Arial"/>
        </w:rPr>
        <w:t xml:space="preserve">Испытание № 1 – Степень защиты </w:t>
      </w:r>
      <w:r w:rsidR="0013568A">
        <w:rPr>
          <w:rFonts w:ascii="Arial" w:hAnsi="Arial" w:cs="Arial"/>
        </w:rPr>
        <w:t>индикаторных стоек</w:t>
      </w:r>
      <w:r w:rsidRPr="00650A22">
        <w:rPr>
          <w:rFonts w:ascii="Arial" w:hAnsi="Arial" w:cs="Arial"/>
        </w:rPr>
        <w:t xml:space="preserve"> (J.9.5)</w:t>
      </w:r>
      <w:r w:rsidR="004A7C51">
        <w:rPr>
          <w:rFonts w:ascii="Arial" w:hAnsi="Arial" w:cs="Arial"/>
        </w:rPr>
        <w:t>.</w:t>
      </w:r>
    </w:p>
    <w:p w14:paraId="73E24667" w14:textId="77777777" w:rsidR="0013568A" w:rsidRPr="00922F24" w:rsidRDefault="0013568A" w:rsidP="0013568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J.9.3.3 Требования к испытаниям</w:t>
      </w:r>
    </w:p>
    <w:p w14:paraId="4AB3C02C" w14:textId="42645174" w:rsidR="0013568A" w:rsidRPr="00922F24" w:rsidRDefault="0013568A" w:rsidP="0013568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J.9.3.3.3 Испытания на нагрев</w:t>
      </w:r>
    </w:p>
    <w:p w14:paraId="6CE04168" w14:textId="1C24388B" w:rsidR="0013568A" w:rsidRPr="0013568A" w:rsidRDefault="0013568A" w:rsidP="0013568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3568A">
        <w:rPr>
          <w:rFonts w:ascii="Arial" w:hAnsi="Arial" w:cs="Arial"/>
        </w:rPr>
        <w:t xml:space="preserve">Испытания на </w:t>
      </w:r>
      <w:r>
        <w:rPr>
          <w:rFonts w:ascii="Arial" w:hAnsi="Arial" w:cs="Arial"/>
        </w:rPr>
        <w:t>нагрев проводят</w:t>
      </w:r>
      <w:r w:rsidRPr="0013568A">
        <w:rPr>
          <w:rFonts w:ascii="Arial" w:hAnsi="Arial" w:cs="Arial"/>
        </w:rPr>
        <w:t xml:space="preserve"> </w:t>
      </w:r>
      <w:r w:rsidR="00CB62F8">
        <w:rPr>
          <w:rFonts w:ascii="Arial" w:hAnsi="Arial" w:cs="Arial"/>
        </w:rPr>
        <w:t>нижеприведенным</w:t>
      </w:r>
      <w:r w:rsidR="00CB62F8" w:rsidRPr="0013568A">
        <w:rPr>
          <w:rFonts w:ascii="Arial" w:hAnsi="Arial" w:cs="Arial"/>
        </w:rPr>
        <w:t xml:space="preserve"> </w:t>
      </w:r>
      <w:r w:rsidRPr="0013568A">
        <w:rPr>
          <w:rFonts w:ascii="Arial" w:hAnsi="Arial" w:cs="Arial"/>
        </w:rPr>
        <w:t>образом.</w:t>
      </w:r>
    </w:p>
    <w:p w14:paraId="5079F108" w14:textId="193CE4CA" w:rsidR="0013568A" w:rsidRPr="0013568A" w:rsidRDefault="0013568A" w:rsidP="0013568A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</w:rPr>
      </w:pPr>
      <w:r w:rsidRPr="0013568A">
        <w:rPr>
          <w:rFonts w:ascii="Arial" w:hAnsi="Arial" w:cs="Arial"/>
        </w:rPr>
        <w:t xml:space="preserve">a) </w:t>
      </w:r>
      <w:r w:rsidR="00CB62F8">
        <w:rPr>
          <w:rFonts w:ascii="Arial" w:hAnsi="Arial" w:cs="Arial"/>
          <w:color w:val="000000"/>
        </w:rPr>
        <w:t>Е</w:t>
      </w:r>
      <w:r w:rsidR="00CB62F8" w:rsidRPr="0013568A">
        <w:rPr>
          <w:rFonts w:ascii="Arial" w:hAnsi="Arial" w:cs="Arial"/>
          <w:color w:val="000000"/>
        </w:rPr>
        <w:t xml:space="preserve">сли </w:t>
      </w:r>
      <w:r w:rsidRPr="0013568A">
        <w:rPr>
          <w:rFonts w:ascii="Arial" w:hAnsi="Arial" w:cs="Arial"/>
          <w:color w:val="000000"/>
        </w:rPr>
        <w:t>световой индикатор имеет одно и то же значение номинальной тепловой мощности (см. J.5.2) независимо от условий монтажа, проводят только одно испытание индикатора в изолирующем кожухе.</w:t>
      </w:r>
    </w:p>
    <w:p w14:paraId="4CBF1603" w14:textId="439B0A60" w:rsidR="0013568A" w:rsidRPr="0013568A" w:rsidRDefault="0013568A" w:rsidP="0013568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3568A">
        <w:rPr>
          <w:rFonts w:ascii="Arial" w:hAnsi="Arial" w:cs="Arial"/>
        </w:rPr>
        <w:t xml:space="preserve">b) Если номинальная тепловая мощность (см. J.5.2) зависит от условий монтажа, проводят два испытания </w:t>
      </w:r>
      <w:r w:rsidR="00534914">
        <w:rPr>
          <w:rFonts w:ascii="Arial" w:hAnsi="Arial" w:cs="Arial"/>
        </w:rPr>
        <w:t>индикаторов, расположенных:</w:t>
      </w:r>
    </w:p>
    <w:p w14:paraId="28037917" w14:textId="52FB3ED8" w:rsidR="0013568A" w:rsidRPr="0013568A" w:rsidRDefault="00E84972" w:rsidP="0013568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3568A">
        <w:rPr>
          <w:rFonts w:ascii="Arial" w:hAnsi="Arial" w:cs="Arial"/>
        </w:rPr>
        <w:t xml:space="preserve"> </w:t>
      </w:r>
      <w:r w:rsidR="0013568A" w:rsidRPr="0013568A">
        <w:rPr>
          <w:rFonts w:ascii="Arial" w:hAnsi="Arial" w:cs="Arial"/>
        </w:rPr>
        <w:t xml:space="preserve">на стальной </w:t>
      </w:r>
      <w:r w:rsidR="00534914">
        <w:rPr>
          <w:rFonts w:ascii="Arial" w:hAnsi="Arial" w:cs="Arial"/>
        </w:rPr>
        <w:t>панели;</w:t>
      </w:r>
    </w:p>
    <w:p w14:paraId="2849397B" w14:textId="4D25F4E0" w:rsidR="0013568A" w:rsidRPr="0013568A" w:rsidRDefault="00E84972" w:rsidP="0013568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3568A">
        <w:rPr>
          <w:rFonts w:ascii="Arial" w:hAnsi="Arial" w:cs="Arial"/>
        </w:rPr>
        <w:t xml:space="preserve"> </w:t>
      </w:r>
      <w:r w:rsidR="0013568A" w:rsidRPr="0013568A">
        <w:rPr>
          <w:rFonts w:ascii="Arial" w:hAnsi="Arial" w:cs="Arial"/>
        </w:rPr>
        <w:t xml:space="preserve">в </w:t>
      </w:r>
      <w:r w:rsidR="0080132E" w:rsidRPr="0080132E">
        <w:rPr>
          <w:rFonts w:ascii="Arial" w:hAnsi="Arial" w:cs="Arial"/>
        </w:rPr>
        <w:t>корпусе</w:t>
      </w:r>
      <w:r w:rsidR="00CB62F8">
        <w:rPr>
          <w:rFonts w:ascii="Arial" w:hAnsi="Arial" w:cs="Arial"/>
        </w:rPr>
        <w:t>,</w:t>
      </w:r>
      <w:r w:rsidR="0080132E" w:rsidRPr="0080132E">
        <w:rPr>
          <w:rFonts w:ascii="Arial" w:hAnsi="Arial" w:cs="Arial"/>
        </w:rPr>
        <w:t xml:space="preserve"> изготовленном из изоляционного материала</w:t>
      </w:r>
      <w:r w:rsidR="0013568A" w:rsidRPr="0080132E">
        <w:rPr>
          <w:rFonts w:ascii="Arial" w:hAnsi="Arial" w:cs="Arial"/>
        </w:rPr>
        <w:t>.</w:t>
      </w:r>
    </w:p>
    <w:p w14:paraId="1C2EDA29" w14:textId="71F4F73D" w:rsidR="0013568A" w:rsidRPr="0013568A" w:rsidRDefault="0013568A" w:rsidP="0013568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3568A">
        <w:rPr>
          <w:rFonts w:ascii="Arial" w:hAnsi="Arial" w:cs="Arial"/>
        </w:rPr>
        <w:t xml:space="preserve">c) Монтаж на стальной </w:t>
      </w:r>
      <w:r w:rsidR="00534914">
        <w:rPr>
          <w:rFonts w:ascii="Arial" w:hAnsi="Arial" w:cs="Arial"/>
        </w:rPr>
        <w:t>панели</w:t>
      </w:r>
      <w:r w:rsidR="00CB62F8">
        <w:rPr>
          <w:rFonts w:ascii="Arial" w:hAnsi="Arial" w:cs="Arial"/>
        </w:rPr>
        <w:t>.</w:t>
      </w:r>
      <w:r w:rsidRPr="0013568A">
        <w:rPr>
          <w:rFonts w:ascii="Arial" w:hAnsi="Arial" w:cs="Arial"/>
        </w:rPr>
        <w:t xml:space="preserve"> </w:t>
      </w:r>
    </w:p>
    <w:p w14:paraId="5B8E073F" w14:textId="1A3A8CB6" w:rsidR="00650A22" w:rsidRDefault="0013568A" w:rsidP="0013568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3568A">
        <w:rPr>
          <w:rFonts w:ascii="Arial" w:hAnsi="Arial" w:cs="Arial"/>
        </w:rPr>
        <w:t xml:space="preserve">Пять </w:t>
      </w:r>
      <w:r w:rsidR="0009527A">
        <w:rPr>
          <w:rFonts w:ascii="Arial" w:hAnsi="Arial" w:cs="Arial"/>
        </w:rPr>
        <w:t>индикаторов со светофильтрами зеленого цвета монтируют</w:t>
      </w:r>
      <w:r w:rsidRPr="0013568A">
        <w:rPr>
          <w:rFonts w:ascii="Arial" w:hAnsi="Arial" w:cs="Arial"/>
        </w:rPr>
        <w:t xml:space="preserve"> в соответствии с рисунком J.2 на стальной </w:t>
      </w:r>
      <w:r w:rsidR="0009527A">
        <w:rPr>
          <w:rFonts w:ascii="Arial" w:hAnsi="Arial" w:cs="Arial"/>
        </w:rPr>
        <w:t>панели</w:t>
      </w:r>
      <w:r w:rsidRPr="0013568A">
        <w:rPr>
          <w:rFonts w:ascii="Arial" w:hAnsi="Arial" w:cs="Arial"/>
        </w:rPr>
        <w:t xml:space="preserve"> толщиной 2 мм, окрашенной в черный матовый цвет.</w:t>
      </w:r>
    </w:p>
    <w:p w14:paraId="20088638" w14:textId="1EB57006" w:rsidR="00650A22" w:rsidRDefault="00650A22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31976827" w14:textId="3D2AF7B6" w:rsidR="00650A22" w:rsidRDefault="0009527A" w:rsidP="0009527A">
      <w:pPr>
        <w:widowControl w:val="0"/>
        <w:spacing w:after="0" w:line="360" w:lineRule="auto"/>
        <w:jc w:val="center"/>
        <w:rPr>
          <w:rFonts w:ascii="Arial" w:hAnsi="Arial" w:cs="Arial"/>
        </w:rPr>
      </w:pPr>
      <w:r w:rsidRPr="00BF778E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drawing>
          <wp:inline distT="0" distB="0" distL="0" distR="0" wp14:anchorId="346DE705" wp14:editId="774485DA">
            <wp:extent cx="2604135" cy="2447925"/>
            <wp:effectExtent l="0" t="0" r="0" b="0"/>
            <wp:docPr id="215" name="Рисунок 2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 descr="Imag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6195F" w14:textId="5BA6D893" w:rsidR="00650A22" w:rsidRPr="003B2BA5" w:rsidRDefault="0009527A" w:rsidP="0009527A">
      <w:pPr>
        <w:widowControl w:val="0"/>
        <w:spacing w:after="0" w:line="360" w:lineRule="auto"/>
        <w:ind w:firstLine="709"/>
        <w:jc w:val="center"/>
        <w:rPr>
          <w:rFonts w:ascii="Arial" w:hAnsi="Arial" w:cs="Arial"/>
        </w:rPr>
      </w:pPr>
      <w:r w:rsidRPr="003B2BA5">
        <w:rPr>
          <w:rFonts w:ascii="Arial" w:hAnsi="Arial" w:cs="Arial"/>
        </w:rPr>
        <w:t>Рисунок J.2 – Монтажные размеры для испытаний на нагрев</w:t>
      </w:r>
    </w:p>
    <w:p w14:paraId="070B5EE3" w14:textId="77777777" w:rsidR="00AC09BF" w:rsidRDefault="00AC09BF" w:rsidP="0009527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4D0C3CB9" w14:textId="59C31EBB" w:rsidR="0009527A" w:rsidRPr="00CF0824" w:rsidRDefault="0009527A" w:rsidP="0009527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F0824">
        <w:rPr>
          <w:rFonts w:ascii="Arial" w:hAnsi="Arial" w:cs="Arial"/>
        </w:rPr>
        <w:t xml:space="preserve">Размеры </w:t>
      </w:r>
      <w:r w:rsidRPr="00CF0824">
        <w:rPr>
          <w:rFonts w:ascii="Arial" w:hAnsi="Arial" w:cs="Arial"/>
          <w:i/>
        </w:rPr>
        <w:t>a</w:t>
      </w:r>
      <w:r w:rsidRPr="00CF0824">
        <w:rPr>
          <w:rFonts w:ascii="Arial" w:hAnsi="Arial" w:cs="Arial"/>
        </w:rPr>
        <w:t xml:space="preserve"> и </w:t>
      </w:r>
      <w:r w:rsidRPr="00CF0824">
        <w:rPr>
          <w:rFonts w:ascii="Arial" w:hAnsi="Arial" w:cs="Arial"/>
          <w:i/>
        </w:rPr>
        <w:t xml:space="preserve">b </w:t>
      </w:r>
      <w:r w:rsidRPr="00CF0824">
        <w:rPr>
          <w:rFonts w:ascii="Arial" w:hAnsi="Arial" w:cs="Arial"/>
        </w:rPr>
        <w:t>должны быть:</w:t>
      </w:r>
    </w:p>
    <w:p w14:paraId="4A00BB78" w14:textId="17C18CF4" w:rsidR="0009527A" w:rsidRPr="00CF0824" w:rsidRDefault="00E84972" w:rsidP="0009527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F0824">
        <w:rPr>
          <w:rFonts w:ascii="Arial" w:hAnsi="Arial" w:cs="Arial"/>
        </w:rPr>
        <w:t xml:space="preserve"> </w:t>
      </w:r>
      <w:r w:rsidR="0009527A" w:rsidRPr="00CF0824">
        <w:rPr>
          <w:rFonts w:ascii="Arial" w:hAnsi="Arial" w:cs="Arial"/>
          <w:color w:val="000000"/>
        </w:rPr>
        <w:t xml:space="preserve">для индикаторов, образующих единое целое с кнопкой, </w:t>
      </w:r>
      <w:r w:rsidR="00CB62F8">
        <w:rPr>
          <w:rFonts w:ascii="Arial" w:hAnsi="Arial" w:cs="Arial"/>
          <w:color w:val="000000"/>
        </w:rPr>
        <w:t>–</w:t>
      </w:r>
      <w:r w:rsidR="0009527A" w:rsidRPr="00CF0824">
        <w:rPr>
          <w:rFonts w:ascii="Arial" w:hAnsi="Arial" w:cs="Arial"/>
          <w:color w:val="000000"/>
        </w:rPr>
        <w:t xml:space="preserve"> в соответствии с</w:t>
      </w:r>
      <w:r w:rsidR="0009527A" w:rsidRPr="00CF0824">
        <w:rPr>
          <w:rFonts w:ascii="Arial" w:hAnsi="Arial" w:cs="Arial"/>
        </w:rPr>
        <w:t xml:space="preserve"> 7.3.2.4; </w:t>
      </w:r>
    </w:p>
    <w:p w14:paraId="34AFEF8E" w14:textId="5E6E0D63" w:rsidR="0009527A" w:rsidRPr="00CF0824" w:rsidRDefault="00E84972" w:rsidP="00CF082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F0824">
        <w:rPr>
          <w:rFonts w:ascii="Arial" w:hAnsi="Arial" w:cs="Arial"/>
        </w:rPr>
        <w:t xml:space="preserve"> </w:t>
      </w:r>
      <w:r w:rsidR="00CF0824" w:rsidRPr="00CF0824">
        <w:rPr>
          <w:rFonts w:ascii="Arial" w:hAnsi="Arial" w:cs="Arial"/>
          <w:color w:val="000000"/>
        </w:rPr>
        <w:t xml:space="preserve">для других индикаторов </w:t>
      </w:r>
      <w:r w:rsidR="00CB62F8">
        <w:rPr>
          <w:rFonts w:ascii="Arial" w:hAnsi="Arial" w:cs="Arial"/>
          <w:color w:val="000000"/>
        </w:rPr>
        <w:t>–</w:t>
      </w:r>
      <w:r w:rsidR="00CF0824" w:rsidRPr="00CF0824">
        <w:rPr>
          <w:rFonts w:ascii="Arial" w:hAnsi="Arial" w:cs="Arial"/>
          <w:color w:val="000000"/>
        </w:rPr>
        <w:t xml:space="preserve"> согласно указаниям изготовителя, при этом используемые размеры должны быть указаны в протоколах испытаний.</w:t>
      </w:r>
    </w:p>
    <w:p w14:paraId="3E209AAF" w14:textId="6FE9889C" w:rsidR="00CF0824" w:rsidRPr="00CF0824" w:rsidRDefault="00CF0824" w:rsidP="00CF0824">
      <w:pPr>
        <w:widowControl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CF0824">
        <w:rPr>
          <w:rFonts w:ascii="Arial" w:hAnsi="Arial" w:cs="Arial"/>
          <w:color w:val="000000"/>
        </w:rPr>
        <w:lastRenderedPageBreak/>
        <w:t xml:space="preserve">Индикаторы оборудуют лампами в соответствии с указаниями изготовителя и в случае необходимости </w:t>
      </w:r>
      <w:r w:rsidR="00E84972">
        <w:rPr>
          <w:rFonts w:ascii="Arial" w:hAnsi="Arial" w:cs="Arial"/>
          <w:color w:val="000000"/>
        </w:rPr>
        <w:t>–</w:t>
      </w:r>
      <w:r w:rsidRPr="00CF0824">
        <w:rPr>
          <w:rFonts w:ascii="Arial" w:hAnsi="Arial" w:cs="Arial"/>
          <w:color w:val="000000"/>
        </w:rPr>
        <w:t xml:space="preserve"> встроенными устройствами, такими как трансформаторы, резисторы и т.</w:t>
      </w:r>
      <w:r w:rsidR="00CB62F8">
        <w:rPr>
          <w:rFonts w:ascii="Arial" w:hAnsi="Arial" w:cs="Arial"/>
          <w:color w:val="000000"/>
        </w:rPr>
        <w:t xml:space="preserve"> </w:t>
      </w:r>
      <w:r w:rsidRPr="00CF0824">
        <w:rPr>
          <w:rFonts w:ascii="Arial" w:hAnsi="Arial" w:cs="Arial"/>
          <w:color w:val="000000"/>
        </w:rPr>
        <w:t>д.</w:t>
      </w:r>
    </w:p>
    <w:p w14:paraId="04805710" w14:textId="21B72288" w:rsidR="0009527A" w:rsidRPr="0009527A" w:rsidRDefault="0009527A" w:rsidP="0009527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F0824">
        <w:rPr>
          <w:rFonts w:ascii="Arial" w:hAnsi="Arial" w:cs="Arial"/>
        </w:rPr>
        <w:t>Размеры про</w:t>
      </w:r>
      <w:r w:rsidR="00CF0824">
        <w:rPr>
          <w:rFonts w:ascii="Arial" w:hAnsi="Arial" w:cs="Arial"/>
        </w:rPr>
        <w:t>водников должны соответствовать</w:t>
      </w:r>
      <w:r w:rsidRPr="0009527A">
        <w:rPr>
          <w:rFonts w:ascii="Arial" w:hAnsi="Arial" w:cs="Arial"/>
        </w:rPr>
        <w:t xml:space="preserve"> 9.3.3.3. </w:t>
      </w:r>
    </w:p>
    <w:p w14:paraId="577CBE03" w14:textId="70AE0E99" w:rsidR="00650A22" w:rsidRPr="00CF0824" w:rsidRDefault="00CF0824" w:rsidP="0009527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F0824">
        <w:rPr>
          <w:rFonts w:ascii="Arial" w:hAnsi="Arial" w:cs="Arial"/>
          <w:color w:val="000000"/>
        </w:rPr>
        <w:t xml:space="preserve">Стальную панель устанавливают вертикально на стол и на индикаторы подают номинальное напряжение. Продолжительность испытания </w:t>
      </w:r>
      <w:r w:rsidR="0080132E">
        <w:rPr>
          <w:rFonts w:ascii="Arial" w:hAnsi="Arial" w:cs="Arial"/>
          <w:color w:val="000000"/>
        </w:rPr>
        <w:t>определяют с учетом</w:t>
      </w:r>
      <w:r w:rsidRPr="00CF0824">
        <w:rPr>
          <w:rFonts w:ascii="Arial" w:hAnsi="Arial" w:cs="Arial"/>
          <w:color w:val="000000"/>
        </w:rPr>
        <w:t xml:space="preserve"> </w:t>
      </w:r>
      <w:r w:rsidR="0080132E" w:rsidRPr="00CF0824">
        <w:rPr>
          <w:rFonts w:ascii="Arial" w:hAnsi="Arial" w:cs="Arial"/>
          <w:color w:val="000000"/>
        </w:rPr>
        <w:t>дости</w:t>
      </w:r>
      <w:r w:rsidR="0080132E">
        <w:rPr>
          <w:rFonts w:ascii="Arial" w:hAnsi="Arial" w:cs="Arial"/>
          <w:color w:val="000000"/>
        </w:rPr>
        <w:t>жения</w:t>
      </w:r>
      <w:r w:rsidR="0080132E" w:rsidRPr="00CF0824">
        <w:rPr>
          <w:rFonts w:ascii="Arial" w:hAnsi="Arial" w:cs="Arial"/>
          <w:color w:val="000000"/>
        </w:rPr>
        <w:t xml:space="preserve"> температур</w:t>
      </w:r>
      <w:r w:rsidR="0080132E">
        <w:rPr>
          <w:rFonts w:ascii="Arial" w:hAnsi="Arial" w:cs="Arial"/>
          <w:color w:val="000000"/>
        </w:rPr>
        <w:t>ы</w:t>
      </w:r>
      <w:r w:rsidR="0080132E" w:rsidRPr="00CF0824">
        <w:rPr>
          <w:rFonts w:ascii="Arial" w:hAnsi="Arial" w:cs="Arial"/>
          <w:color w:val="000000"/>
        </w:rPr>
        <w:t xml:space="preserve"> </w:t>
      </w:r>
      <w:r w:rsidRPr="00CF0824">
        <w:rPr>
          <w:rFonts w:ascii="Arial" w:hAnsi="Arial" w:cs="Arial"/>
          <w:color w:val="000000"/>
        </w:rPr>
        <w:t>установившегося режима</w:t>
      </w:r>
      <w:r w:rsidR="0009527A" w:rsidRPr="00CF0824">
        <w:rPr>
          <w:rFonts w:ascii="Arial" w:hAnsi="Arial" w:cs="Arial"/>
        </w:rPr>
        <w:t>.</w:t>
      </w:r>
    </w:p>
    <w:p w14:paraId="53A0072E" w14:textId="046072E4" w:rsidR="00CF0824" w:rsidRPr="00CB62F8" w:rsidRDefault="00CF0824" w:rsidP="00CF082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B62F8">
        <w:rPr>
          <w:rFonts w:ascii="Arial" w:hAnsi="Arial" w:cs="Arial"/>
        </w:rPr>
        <w:t xml:space="preserve">d) </w:t>
      </w:r>
      <w:r w:rsidRPr="00922F24">
        <w:rPr>
          <w:rFonts w:ascii="Arial" w:hAnsi="Arial" w:cs="Arial"/>
          <w:color w:val="000000"/>
        </w:rPr>
        <w:t>Монтаж в изолирующем кожухе</w:t>
      </w:r>
      <w:r w:rsidRPr="00CB62F8">
        <w:rPr>
          <w:rFonts w:ascii="Arial" w:hAnsi="Arial" w:cs="Arial"/>
        </w:rPr>
        <w:t xml:space="preserve">: </w:t>
      </w:r>
    </w:p>
    <w:p w14:paraId="46A20889" w14:textId="67353E4E" w:rsidR="00CF0824" w:rsidRDefault="00CF0824" w:rsidP="00CF08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</w:t>
      </w:r>
      <w:r w:rsidRPr="00CF0824">
        <w:rPr>
          <w:rFonts w:ascii="Arial" w:hAnsi="Arial" w:cs="Arial"/>
          <w:color w:val="000000"/>
        </w:rPr>
        <w:t xml:space="preserve">спытание, приведенное в </w:t>
      </w:r>
      <w:r w:rsidR="00CB62F8" w:rsidRPr="00CF0824">
        <w:rPr>
          <w:rFonts w:ascii="Arial" w:hAnsi="Arial" w:cs="Arial"/>
          <w:color w:val="000000"/>
        </w:rPr>
        <w:t>перечислени</w:t>
      </w:r>
      <w:r w:rsidR="00CB62F8">
        <w:rPr>
          <w:rFonts w:ascii="Arial" w:hAnsi="Arial" w:cs="Arial"/>
          <w:color w:val="000000"/>
        </w:rPr>
        <w:t>и</w:t>
      </w:r>
      <w:r w:rsidR="00CB62F8" w:rsidRPr="00CF0824">
        <w:rPr>
          <w:rFonts w:ascii="Arial" w:hAnsi="Arial" w:cs="Arial"/>
          <w:color w:val="000000"/>
        </w:rPr>
        <w:t xml:space="preserve"> </w:t>
      </w:r>
      <w:r w:rsidRPr="00CF0824">
        <w:rPr>
          <w:rFonts w:ascii="Arial" w:hAnsi="Arial" w:cs="Arial"/>
          <w:color w:val="000000"/>
        </w:rPr>
        <w:t xml:space="preserve">с), проводят с индикаторами, смонтированными в закрытом кожухе из изолирующего материала, например гетинакса толщиной 2 мм, размеры передней поверхности </w:t>
      </w:r>
      <w:r w:rsidR="00CB62F8">
        <w:rPr>
          <w:rFonts w:ascii="Arial" w:hAnsi="Arial" w:cs="Arial"/>
          <w:color w:val="000000"/>
        </w:rPr>
        <w:t>такие</w:t>
      </w:r>
      <w:r w:rsidRPr="00CF0824">
        <w:rPr>
          <w:rFonts w:ascii="Arial" w:hAnsi="Arial" w:cs="Arial"/>
          <w:color w:val="000000"/>
        </w:rPr>
        <w:t xml:space="preserve">, </w:t>
      </w:r>
      <w:r w:rsidR="00CB62F8">
        <w:rPr>
          <w:rFonts w:ascii="Arial" w:hAnsi="Arial" w:cs="Arial"/>
          <w:color w:val="000000"/>
        </w:rPr>
        <w:t>как</w:t>
      </w:r>
      <w:r w:rsidR="00CB62F8" w:rsidRPr="00CF0824">
        <w:rPr>
          <w:rFonts w:ascii="Arial" w:hAnsi="Arial" w:cs="Arial"/>
          <w:color w:val="000000"/>
        </w:rPr>
        <w:t xml:space="preserve"> </w:t>
      </w:r>
      <w:r w:rsidRPr="00CF0824">
        <w:rPr>
          <w:rFonts w:ascii="Arial" w:hAnsi="Arial" w:cs="Arial"/>
          <w:color w:val="000000"/>
        </w:rPr>
        <w:t>и стальной панели, а глубина должна быть равна 110 мм. Индикаторы снабж</w:t>
      </w:r>
      <w:r w:rsidR="0080132E">
        <w:rPr>
          <w:rFonts w:ascii="Arial" w:hAnsi="Arial" w:cs="Arial"/>
          <w:color w:val="000000"/>
        </w:rPr>
        <w:t>ают</w:t>
      </w:r>
      <w:r w:rsidRPr="00CF0824">
        <w:rPr>
          <w:rFonts w:ascii="Arial" w:hAnsi="Arial" w:cs="Arial"/>
          <w:color w:val="000000"/>
        </w:rPr>
        <w:t xml:space="preserve"> лампами, тип которых предусмотрен изготовителем</w:t>
      </w:r>
      <w:r>
        <w:rPr>
          <w:rFonts w:ascii="Arial" w:hAnsi="Arial" w:cs="Arial"/>
          <w:color w:val="000000"/>
        </w:rPr>
        <w:t>.</w:t>
      </w:r>
    </w:p>
    <w:p w14:paraId="35018C25" w14:textId="1EFDC64C" w:rsidR="00CF0824" w:rsidRPr="00CF0824" w:rsidRDefault="00CF0824" w:rsidP="00CF08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Л</w:t>
      </w:r>
      <w:r w:rsidRPr="00CF0824">
        <w:rPr>
          <w:rFonts w:ascii="Arial" w:hAnsi="Arial" w:cs="Arial"/>
          <w:color w:val="000000"/>
        </w:rPr>
        <w:t>ампы питают номинальным рабочим напряжением.</w:t>
      </w:r>
    </w:p>
    <w:p w14:paraId="63A1C9F4" w14:textId="24346269" w:rsidR="00CF0824" w:rsidRPr="00CF0824" w:rsidRDefault="00CF0824" w:rsidP="00CF08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CF0824">
        <w:rPr>
          <w:rFonts w:ascii="Arial" w:hAnsi="Arial" w:cs="Arial"/>
          <w:color w:val="000000"/>
        </w:rPr>
        <w:t xml:space="preserve">Продолжительность испытания </w:t>
      </w:r>
      <w:r w:rsidR="00BC502B" w:rsidRPr="00BC502B">
        <w:rPr>
          <w:rFonts w:ascii="Arial" w:hAnsi="Arial" w:cs="Arial"/>
          <w:color w:val="000000"/>
        </w:rPr>
        <w:t xml:space="preserve">определяют с учетом достижения </w:t>
      </w:r>
      <w:r w:rsidRPr="00CF0824">
        <w:rPr>
          <w:rFonts w:ascii="Arial" w:hAnsi="Arial" w:cs="Arial"/>
          <w:color w:val="000000"/>
        </w:rPr>
        <w:t>тем</w:t>
      </w:r>
      <w:r>
        <w:rPr>
          <w:rFonts w:ascii="Arial" w:hAnsi="Arial" w:cs="Arial"/>
          <w:color w:val="000000"/>
        </w:rPr>
        <w:t>ператур</w:t>
      </w:r>
      <w:r w:rsidR="00BC502B">
        <w:rPr>
          <w:rFonts w:ascii="Arial" w:hAnsi="Arial" w:cs="Arial"/>
          <w:color w:val="000000"/>
        </w:rPr>
        <w:t>ы</w:t>
      </w:r>
      <w:r>
        <w:rPr>
          <w:rFonts w:ascii="Arial" w:hAnsi="Arial" w:cs="Arial"/>
          <w:color w:val="000000"/>
        </w:rPr>
        <w:t xml:space="preserve"> установившегося режима.</w:t>
      </w:r>
    </w:p>
    <w:p w14:paraId="2F3DCDF1" w14:textId="2D4AD50A" w:rsidR="004E7EAB" w:rsidRPr="00BA0A4B" w:rsidRDefault="004E7EAB" w:rsidP="004E7EA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A0A4B">
        <w:rPr>
          <w:rFonts w:ascii="Arial" w:hAnsi="Arial" w:cs="Arial"/>
        </w:rPr>
        <w:t>е) Результаты испытаний</w:t>
      </w:r>
      <w:r w:rsidR="00CB62F8">
        <w:rPr>
          <w:rFonts w:ascii="Arial" w:hAnsi="Arial" w:cs="Arial"/>
        </w:rPr>
        <w:t>.</w:t>
      </w:r>
    </w:p>
    <w:p w14:paraId="711267B2" w14:textId="456A44E0" w:rsidR="004E7EAB" w:rsidRPr="00BA0A4B" w:rsidRDefault="00BA0A4B" w:rsidP="004E7EA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A0A4B">
        <w:rPr>
          <w:rFonts w:ascii="Arial" w:hAnsi="Arial" w:cs="Arial"/>
          <w:color w:val="000000"/>
        </w:rPr>
        <w:t xml:space="preserve">По окончании каждого испытания, проведенного </w:t>
      </w:r>
      <w:r w:rsidR="00CB62F8">
        <w:rPr>
          <w:rFonts w:ascii="Arial" w:hAnsi="Arial" w:cs="Arial"/>
          <w:color w:val="000000"/>
        </w:rPr>
        <w:t xml:space="preserve"> по перечислениям</w:t>
      </w:r>
      <w:r w:rsidRPr="00BA0A4B">
        <w:rPr>
          <w:rFonts w:ascii="Arial" w:hAnsi="Arial" w:cs="Arial"/>
          <w:color w:val="000000"/>
        </w:rPr>
        <w:t xml:space="preserve"> с) и d), измеряют температуру:</w:t>
      </w:r>
    </w:p>
    <w:p w14:paraId="6A210D00" w14:textId="77777777" w:rsidR="004E7EAB" w:rsidRPr="00BA0A4B" w:rsidRDefault="004E7EAB" w:rsidP="004E7EA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A0A4B">
        <w:rPr>
          <w:rFonts w:ascii="Arial" w:hAnsi="Arial" w:cs="Arial"/>
        </w:rPr>
        <w:t>- на корпусе индикатора;</w:t>
      </w:r>
    </w:p>
    <w:p w14:paraId="10FCA43A" w14:textId="61BC7BFB" w:rsidR="004E7EAB" w:rsidRPr="00BA0A4B" w:rsidRDefault="004E7EAB" w:rsidP="004E7EA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A0A4B">
        <w:rPr>
          <w:rFonts w:ascii="Arial" w:hAnsi="Arial" w:cs="Arial"/>
        </w:rPr>
        <w:t xml:space="preserve">- </w:t>
      </w:r>
      <w:r w:rsidR="00BA0A4B" w:rsidRPr="00BA0A4B">
        <w:rPr>
          <w:rFonts w:ascii="Arial" w:hAnsi="Arial" w:cs="Arial"/>
        </w:rPr>
        <w:t>выводах</w:t>
      </w:r>
      <w:r w:rsidRPr="00BA0A4B">
        <w:rPr>
          <w:rFonts w:ascii="Arial" w:hAnsi="Arial" w:cs="Arial"/>
        </w:rPr>
        <w:t>;</w:t>
      </w:r>
    </w:p>
    <w:p w14:paraId="4B7B497D" w14:textId="1D956360" w:rsidR="00650A22" w:rsidRPr="00BA0A4B" w:rsidRDefault="004E7EAB" w:rsidP="004E7EA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A0A4B">
        <w:rPr>
          <w:rFonts w:ascii="Arial" w:hAnsi="Arial" w:cs="Arial"/>
        </w:rPr>
        <w:t xml:space="preserve">- доступной </w:t>
      </w:r>
      <w:r w:rsidR="00BA0A4B" w:rsidRPr="00BA0A4B">
        <w:rPr>
          <w:rFonts w:ascii="Arial" w:hAnsi="Arial" w:cs="Arial"/>
        </w:rPr>
        <w:t>поверхности светофильтра</w:t>
      </w:r>
      <w:r w:rsidRPr="00BA0A4B">
        <w:rPr>
          <w:rFonts w:ascii="Arial" w:hAnsi="Arial" w:cs="Arial"/>
        </w:rPr>
        <w:t>.</w:t>
      </w:r>
    </w:p>
    <w:p w14:paraId="6BA63427" w14:textId="1A656D04" w:rsidR="00650A22" w:rsidRPr="00BA0A4B" w:rsidRDefault="00BA0A4B" w:rsidP="00BA0A4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A0A4B">
        <w:rPr>
          <w:rFonts w:ascii="Arial" w:hAnsi="Arial" w:cs="Arial"/>
        </w:rPr>
        <w:t xml:space="preserve">f) </w:t>
      </w:r>
      <w:r w:rsidRPr="00BA0A4B">
        <w:rPr>
          <w:rFonts w:ascii="Arial" w:hAnsi="Arial" w:cs="Arial"/>
          <w:color w:val="000000"/>
        </w:rPr>
        <w:t>Для индикаторных стоек размещение пяти световых сигнальных узлов выполня</w:t>
      </w:r>
      <w:r w:rsidR="00BC502B">
        <w:rPr>
          <w:rFonts w:ascii="Arial" w:hAnsi="Arial" w:cs="Arial"/>
          <w:color w:val="000000"/>
        </w:rPr>
        <w:t xml:space="preserve">ют </w:t>
      </w:r>
      <w:r w:rsidRPr="00BA0A4B">
        <w:rPr>
          <w:rFonts w:ascii="Arial" w:hAnsi="Arial" w:cs="Arial"/>
          <w:color w:val="000000"/>
        </w:rPr>
        <w:t xml:space="preserve">в вертикальном положении. Три верхних сигнальных узла или их </w:t>
      </w:r>
      <w:r w:rsidR="00CB62F8" w:rsidRPr="00BA0A4B">
        <w:rPr>
          <w:rFonts w:ascii="Arial" w:hAnsi="Arial" w:cs="Arial"/>
          <w:color w:val="000000"/>
        </w:rPr>
        <w:t xml:space="preserve">максимальное </w:t>
      </w:r>
      <w:r w:rsidRPr="00BA0A4B">
        <w:rPr>
          <w:rFonts w:ascii="Arial" w:hAnsi="Arial" w:cs="Arial"/>
          <w:color w:val="000000"/>
        </w:rPr>
        <w:t>число, указанное изготовителем, если их число бол</w:t>
      </w:r>
      <w:r w:rsidR="00CB62F8">
        <w:rPr>
          <w:rFonts w:ascii="Arial" w:hAnsi="Arial" w:cs="Arial"/>
          <w:color w:val="000000"/>
        </w:rPr>
        <w:t>ее</w:t>
      </w:r>
      <w:r w:rsidRPr="00BA0A4B">
        <w:rPr>
          <w:rFonts w:ascii="Arial" w:hAnsi="Arial" w:cs="Arial"/>
          <w:color w:val="000000"/>
        </w:rPr>
        <w:t xml:space="preserve"> трех, по указанию изготовителя </w:t>
      </w:r>
      <w:r w:rsidR="00BC502B" w:rsidRPr="00BA0A4B">
        <w:rPr>
          <w:rFonts w:ascii="Arial" w:hAnsi="Arial" w:cs="Arial"/>
          <w:color w:val="000000"/>
        </w:rPr>
        <w:t>оснаща</w:t>
      </w:r>
      <w:r w:rsidR="00BC502B">
        <w:rPr>
          <w:rFonts w:ascii="Arial" w:hAnsi="Arial" w:cs="Arial"/>
          <w:color w:val="000000"/>
        </w:rPr>
        <w:t>ют</w:t>
      </w:r>
      <w:r w:rsidR="00BC502B" w:rsidRPr="00BA0A4B">
        <w:rPr>
          <w:rFonts w:ascii="Arial" w:hAnsi="Arial" w:cs="Arial"/>
          <w:color w:val="000000"/>
        </w:rPr>
        <w:t xml:space="preserve"> </w:t>
      </w:r>
      <w:r w:rsidRPr="00BA0A4B">
        <w:rPr>
          <w:rFonts w:ascii="Arial" w:hAnsi="Arial" w:cs="Arial"/>
          <w:color w:val="000000"/>
        </w:rPr>
        <w:t xml:space="preserve">лампами максимальной мощности из сигнальных узлов </w:t>
      </w:r>
      <w:r w:rsidR="00CB62F8">
        <w:rPr>
          <w:rFonts w:ascii="Arial" w:hAnsi="Arial" w:cs="Arial"/>
          <w:color w:val="000000"/>
        </w:rPr>
        <w:t xml:space="preserve">с питанием </w:t>
      </w:r>
      <w:r w:rsidRPr="00BA0A4B">
        <w:rPr>
          <w:rFonts w:ascii="Arial" w:hAnsi="Arial" w:cs="Arial"/>
          <w:color w:val="000000"/>
        </w:rPr>
        <w:t>номинальным рабочим напряжением. После достижения стабильной температуры ее измеряют на верху стойки и на ламповом светофильтре центрального элемента всей стойки.</w:t>
      </w:r>
    </w:p>
    <w:p w14:paraId="68EAFE5B" w14:textId="24CF4216" w:rsidR="00BA0A4B" w:rsidRPr="002B2C4F" w:rsidRDefault="002B2C4F" w:rsidP="00BA0A4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B2C4F">
        <w:rPr>
          <w:rFonts w:ascii="Arial" w:hAnsi="Arial" w:cs="Arial"/>
          <w:color w:val="000000"/>
        </w:rPr>
        <w:t>Температура не должна превышать пределы по IEC 60947-1</w:t>
      </w:r>
      <w:r w:rsidR="00CB62F8">
        <w:rPr>
          <w:rFonts w:ascii="Arial" w:hAnsi="Arial" w:cs="Arial"/>
          <w:color w:val="000000"/>
        </w:rPr>
        <w:t>.</w:t>
      </w:r>
    </w:p>
    <w:p w14:paraId="3C8C2C76" w14:textId="1E05F837" w:rsidR="00650A22" w:rsidRPr="00BA0A4B" w:rsidRDefault="002B2C4F" w:rsidP="00BA0A4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B2C4F">
        <w:rPr>
          <w:rFonts w:ascii="Arial" w:hAnsi="Arial" w:cs="Arial"/>
        </w:rPr>
        <w:t xml:space="preserve">Восстановление должно </w:t>
      </w:r>
      <w:r w:rsidR="00CB62F8">
        <w:rPr>
          <w:rFonts w:ascii="Arial" w:hAnsi="Arial" w:cs="Arial"/>
        </w:rPr>
        <w:t>быть осуществлено</w:t>
      </w:r>
      <w:r w:rsidR="00CB62F8" w:rsidRPr="002B2C4F">
        <w:rPr>
          <w:rFonts w:ascii="Arial" w:hAnsi="Arial" w:cs="Arial"/>
        </w:rPr>
        <w:t xml:space="preserve"> </w:t>
      </w:r>
      <w:r w:rsidRPr="002B2C4F">
        <w:rPr>
          <w:rFonts w:ascii="Arial" w:hAnsi="Arial" w:cs="Arial"/>
        </w:rPr>
        <w:t>в нормальных атмосферных условиях в течение не менее 3 ч</w:t>
      </w:r>
      <w:r w:rsidR="00D00417">
        <w:rPr>
          <w:rFonts w:ascii="Arial" w:hAnsi="Arial" w:cs="Arial"/>
        </w:rPr>
        <w:t>.</w:t>
      </w:r>
    </w:p>
    <w:p w14:paraId="5A579006" w14:textId="5AEBA524" w:rsidR="002B2C4F" w:rsidRPr="00922F24" w:rsidRDefault="002B2C4F" w:rsidP="002B2C4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J.9.3.3. Испытания на электрическую прочность изоляции</w:t>
      </w:r>
    </w:p>
    <w:p w14:paraId="6C3D2346" w14:textId="222A563E" w:rsidR="002B2C4F" w:rsidRPr="002B2C4F" w:rsidRDefault="002B2C4F" w:rsidP="002B2C4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2B2C4F">
        <w:rPr>
          <w:rFonts w:ascii="Arial" w:hAnsi="Arial" w:cs="Arial"/>
        </w:rPr>
        <w:t>ункт 9.3.3.4 применя</w:t>
      </w:r>
      <w:r>
        <w:rPr>
          <w:rFonts w:ascii="Arial" w:hAnsi="Arial" w:cs="Arial"/>
        </w:rPr>
        <w:t>ют</w:t>
      </w:r>
      <w:r w:rsidRPr="002B2C4F">
        <w:rPr>
          <w:rFonts w:ascii="Arial" w:hAnsi="Arial" w:cs="Arial"/>
        </w:rPr>
        <w:t xml:space="preserve"> </w:t>
      </w:r>
      <w:r w:rsidR="00D00417">
        <w:rPr>
          <w:rFonts w:ascii="Arial" w:hAnsi="Arial" w:cs="Arial"/>
        </w:rPr>
        <w:t>с нижеприведенным</w:t>
      </w:r>
      <w:r w:rsidRPr="002B2C4F">
        <w:rPr>
          <w:rFonts w:ascii="Arial" w:hAnsi="Arial" w:cs="Arial"/>
        </w:rPr>
        <w:t xml:space="preserve"> дополнением</w:t>
      </w:r>
      <w:r w:rsidR="00D00417">
        <w:rPr>
          <w:rFonts w:ascii="Arial" w:hAnsi="Arial" w:cs="Arial"/>
        </w:rPr>
        <w:t>.</w:t>
      </w:r>
    </w:p>
    <w:p w14:paraId="007F2041" w14:textId="201A1201" w:rsidR="002B2C4F" w:rsidRPr="00922F24" w:rsidRDefault="002B2C4F" w:rsidP="002B2C4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J.9.3.3.4.5 Световые индикаторы со встроенным трансформатором</w:t>
      </w:r>
    </w:p>
    <w:p w14:paraId="774D8FF4" w14:textId="77777777" w:rsidR="0076699A" w:rsidRPr="0076699A" w:rsidRDefault="0076699A" w:rsidP="0076699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76699A">
        <w:rPr>
          <w:rFonts w:ascii="Arial" w:hAnsi="Arial" w:cs="Arial"/>
          <w:color w:val="000000"/>
        </w:rPr>
        <w:t>Проводят два дополнительных испытания на электрическую прочность изоляции при продолжительности каждого испытания 1 мин:</w:t>
      </w:r>
    </w:p>
    <w:p w14:paraId="67A0D7AE" w14:textId="2249BDCA" w:rsidR="002B2C4F" w:rsidRPr="003F1007" w:rsidRDefault="00E84972" w:rsidP="002B2C4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3F1007">
        <w:rPr>
          <w:rFonts w:ascii="Arial" w:hAnsi="Arial" w:cs="Arial"/>
        </w:rPr>
        <w:t xml:space="preserve"> </w:t>
      </w:r>
      <w:r w:rsidR="003F1007" w:rsidRPr="003F1007">
        <w:rPr>
          <w:rFonts w:ascii="Arial" w:hAnsi="Arial" w:cs="Arial"/>
          <w:color w:val="000000"/>
        </w:rPr>
        <w:t>между первичной и вторичной обмотками трансформатора прикладывают испытательное напряжение согласно</w:t>
      </w:r>
      <w:r w:rsidR="002B2C4F" w:rsidRPr="003F1007">
        <w:rPr>
          <w:rFonts w:ascii="Arial" w:hAnsi="Arial" w:cs="Arial"/>
        </w:rPr>
        <w:t xml:space="preserve"> 9.3.3.4;</w:t>
      </w:r>
    </w:p>
    <w:p w14:paraId="0DF91A8E" w14:textId="54BA6EBD" w:rsidR="00650A22" w:rsidRPr="003F1007" w:rsidRDefault="00E84972" w:rsidP="002B2C4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Pr="003F1007">
        <w:rPr>
          <w:rFonts w:ascii="Arial" w:hAnsi="Arial" w:cs="Arial"/>
        </w:rPr>
        <w:t xml:space="preserve"> </w:t>
      </w:r>
      <w:r w:rsidR="003F1007" w:rsidRPr="003F1007">
        <w:rPr>
          <w:rFonts w:ascii="Arial" w:hAnsi="Arial" w:cs="Arial"/>
          <w:color w:val="000000"/>
        </w:rPr>
        <w:t>между вторичной обмоткой трансформатора и корпусом светового индикатора прикладывают испытательное напряжение 1000 В</w:t>
      </w:r>
      <w:r w:rsidR="002B2C4F" w:rsidRPr="003F1007">
        <w:rPr>
          <w:rFonts w:ascii="Arial" w:hAnsi="Arial" w:cs="Arial"/>
        </w:rPr>
        <w:t>.</w:t>
      </w:r>
    </w:p>
    <w:p w14:paraId="4FF5A9C5" w14:textId="0F61E1BD" w:rsidR="00481D64" w:rsidRPr="00922F24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 xml:space="preserve">J.9.3.4 Испытание на короткое замыкание (на встроенные трансформаторы, </w:t>
      </w:r>
      <w:r w:rsidR="00D00417">
        <w:rPr>
          <w:rFonts w:ascii="Arial" w:hAnsi="Arial" w:cs="Arial"/>
        </w:rPr>
        <w:t>при их наличии</w:t>
      </w:r>
      <w:r w:rsidRPr="00922F24">
        <w:rPr>
          <w:rFonts w:ascii="Arial" w:hAnsi="Arial" w:cs="Arial"/>
        </w:rPr>
        <w:t>)</w:t>
      </w:r>
    </w:p>
    <w:p w14:paraId="1E7ED9B0" w14:textId="69788F86" w:rsidR="00481D64" w:rsidRPr="00481D64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81D64">
        <w:rPr>
          <w:rFonts w:ascii="Arial" w:hAnsi="Arial" w:cs="Arial"/>
        </w:rPr>
        <w:t xml:space="preserve">Испытание </w:t>
      </w:r>
      <w:r>
        <w:rPr>
          <w:rFonts w:ascii="Arial" w:hAnsi="Arial" w:cs="Arial"/>
        </w:rPr>
        <w:t>проводят</w:t>
      </w:r>
      <w:r w:rsidRPr="00481D64">
        <w:rPr>
          <w:rFonts w:ascii="Arial" w:hAnsi="Arial" w:cs="Arial"/>
        </w:rPr>
        <w:t xml:space="preserve"> при следующих условиях:</w:t>
      </w:r>
    </w:p>
    <w:p w14:paraId="0371F6BB" w14:textId="0815948D" w:rsidR="00481D64" w:rsidRPr="00481D64" w:rsidRDefault="00E84972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481D64" w:rsidRPr="00481D64">
        <w:rPr>
          <w:rFonts w:ascii="Arial" w:hAnsi="Arial" w:cs="Arial"/>
        </w:rPr>
        <w:t>напряжение</w:t>
      </w:r>
      <w:r w:rsidR="00481D64">
        <w:rPr>
          <w:rFonts w:ascii="Arial" w:hAnsi="Arial" w:cs="Arial"/>
        </w:rPr>
        <w:t xml:space="preserve"> первичной обмотки</w:t>
      </w:r>
      <w:r w:rsidR="00D00417">
        <w:rPr>
          <w:rFonts w:ascii="Arial" w:hAnsi="Arial" w:cs="Arial"/>
        </w:rPr>
        <w:t xml:space="preserve"> –</w:t>
      </w:r>
      <w:r w:rsidR="00481D64" w:rsidRPr="00481D64">
        <w:rPr>
          <w:rFonts w:ascii="Arial" w:hAnsi="Arial" w:cs="Arial"/>
        </w:rPr>
        <w:t xml:space="preserve"> 1,1</w:t>
      </w:r>
      <w:r w:rsidR="00D00417">
        <w:rPr>
          <w:rFonts w:ascii="Arial" w:hAnsi="Arial" w:cs="Arial"/>
        </w:rPr>
        <w:t>∙</w:t>
      </w:r>
      <w:r w:rsidR="00481D64" w:rsidRPr="00481D64">
        <w:rPr>
          <w:rFonts w:ascii="Arial" w:hAnsi="Arial" w:cs="Arial"/>
          <w:i/>
        </w:rPr>
        <w:t>U</w:t>
      </w:r>
      <w:r w:rsidR="00481D64" w:rsidRPr="00481D64">
        <w:rPr>
          <w:rFonts w:ascii="Arial" w:hAnsi="Arial" w:cs="Arial"/>
          <w:vertAlign w:val="subscript"/>
        </w:rPr>
        <w:t>e</w:t>
      </w:r>
      <w:r w:rsidR="00481D64" w:rsidRPr="00481D64">
        <w:rPr>
          <w:rFonts w:ascii="Arial" w:hAnsi="Arial" w:cs="Arial"/>
        </w:rPr>
        <w:t>;</w:t>
      </w:r>
    </w:p>
    <w:p w14:paraId="4613037A" w14:textId="0746F65A" w:rsidR="00481D64" w:rsidRPr="00481D64" w:rsidRDefault="00E84972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81D64">
        <w:rPr>
          <w:rFonts w:ascii="Arial" w:hAnsi="Arial" w:cs="Arial"/>
        </w:rPr>
        <w:t xml:space="preserve"> </w:t>
      </w:r>
      <w:r w:rsidR="00481D64" w:rsidRPr="00481D64">
        <w:rPr>
          <w:rFonts w:ascii="Arial" w:hAnsi="Arial" w:cs="Arial"/>
        </w:rPr>
        <w:t>температура окружающего воздуха</w:t>
      </w:r>
      <w:r w:rsidR="00D00417">
        <w:rPr>
          <w:rFonts w:ascii="Arial" w:hAnsi="Arial" w:cs="Arial"/>
        </w:rPr>
        <w:t xml:space="preserve"> –(</w:t>
      </w:r>
      <w:r w:rsidR="00D00417" w:rsidRPr="00481D64">
        <w:rPr>
          <w:rFonts w:ascii="Arial" w:hAnsi="Arial" w:cs="Arial"/>
        </w:rPr>
        <w:t>20</w:t>
      </w:r>
      <w:r w:rsidR="00D00417">
        <w:rPr>
          <w:rFonts w:ascii="Arial" w:hAnsi="Arial" w:cs="Arial"/>
        </w:rPr>
        <w:t xml:space="preserve"> </w:t>
      </w:r>
      <w:r w:rsidR="00481D64" w:rsidRPr="00481D64">
        <w:rPr>
          <w:rFonts w:ascii="Arial" w:hAnsi="Arial" w:cs="Arial"/>
        </w:rPr>
        <w:t>± 5</w:t>
      </w:r>
      <w:r w:rsidR="00D00417">
        <w:rPr>
          <w:rFonts w:ascii="Arial" w:hAnsi="Arial" w:cs="Arial"/>
        </w:rPr>
        <w:t>)</w:t>
      </w:r>
      <w:r w:rsidR="00481D64" w:rsidRPr="00481D64">
        <w:rPr>
          <w:rFonts w:ascii="Arial" w:hAnsi="Arial" w:cs="Arial"/>
        </w:rPr>
        <w:t xml:space="preserve"> °C;</w:t>
      </w:r>
    </w:p>
    <w:p w14:paraId="62794B37" w14:textId="21E09EE1" w:rsidR="00481D64" w:rsidRPr="00481D64" w:rsidRDefault="00E84972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81D64">
        <w:rPr>
          <w:rFonts w:ascii="Arial" w:hAnsi="Arial" w:cs="Arial"/>
        </w:rPr>
        <w:t xml:space="preserve"> </w:t>
      </w:r>
      <w:r w:rsidR="00481D64" w:rsidRPr="00481D64">
        <w:rPr>
          <w:rFonts w:ascii="Arial" w:hAnsi="Arial" w:cs="Arial"/>
        </w:rPr>
        <w:t>продолжительность испытания</w:t>
      </w:r>
      <w:r w:rsidR="00D00417">
        <w:rPr>
          <w:rFonts w:ascii="Arial" w:hAnsi="Arial" w:cs="Arial"/>
        </w:rPr>
        <w:t xml:space="preserve"> –</w:t>
      </w:r>
      <w:r w:rsidR="00D00417" w:rsidRPr="00481D64">
        <w:rPr>
          <w:rFonts w:ascii="Arial" w:hAnsi="Arial" w:cs="Arial"/>
        </w:rPr>
        <w:t xml:space="preserve"> </w:t>
      </w:r>
      <w:r w:rsidR="00481D64" w:rsidRPr="00481D64">
        <w:rPr>
          <w:rFonts w:ascii="Arial" w:hAnsi="Arial" w:cs="Arial"/>
        </w:rPr>
        <w:t>1 ч.</w:t>
      </w:r>
    </w:p>
    <w:p w14:paraId="62476C66" w14:textId="0F0B2F93" w:rsidR="00481D64" w:rsidRPr="00481D64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81D64">
        <w:rPr>
          <w:rFonts w:ascii="Arial" w:hAnsi="Arial" w:cs="Arial"/>
          <w:color w:val="000000"/>
        </w:rPr>
        <w:t xml:space="preserve">Трансформатор должен быть замкнут накоротко с помощью проводника с </w:t>
      </w:r>
      <w:r w:rsidR="00D00417">
        <w:rPr>
          <w:rFonts w:ascii="Arial" w:hAnsi="Arial" w:cs="Arial"/>
          <w:color w:val="000000"/>
        </w:rPr>
        <w:t xml:space="preserve">предельно </w:t>
      </w:r>
      <w:r w:rsidRPr="00481D64">
        <w:rPr>
          <w:rFonts w:ascii="Arial" w:hAnsi="Arial" w:cs="Arial"/>
          <w:color w:val="000000"/>
        </w:rPr>
        <w:t>малым сопротивлением.</w:t>
      </w:r>
    </w:p>
    <w:p w14:paraId="00236813" w14:textId="2DC3E889" w:rsidR="00650A22" w:rsidRPr="00481D64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81D64">
        <w:rPr>
          <w:rFonts w:ascii="Arial" w:hAnsi="Arial" w:cs="Arial"/>
          <w:color w:val="000000"/>
        </w:rPr>
        <w:t>По окончании испытания и после охлаждения до температуры окружающего воздуха трансформатор должен выдержать проверку электрической прочности изоляции по</w:t>
      </w:r>
      <w:r w:rsidRPr="00481D64">
        <w:rPr>
          <w:rFonts w:ascii="Arial" w:hAnsi="Arial" w:cs="Arial"/>
        </w:rPr>
        <w:t xml:space="preserve"> J.9.3.3.4.5.</w:t>
      </w:r>
    </w:p>
    <w:p w14:paraId="167EB768" w14:textId="77777777" w:rsidR="00481D64" w:rsidRPr="00B10081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B10081">
        <w:rPr>
          <w:rFonts w:ascii="Arial" w:hAnsi="Arial" w:cs="Arial"/>
          <w:b/>
        </w:rPr>
        <w:t>J.9.4 Удар и вибрация</w:t>
      </w:r>
    </w:p>
    <w:p w14:paraId="164EC648" w14:textId="77777777" w:rsidR="00481D64" w:rsidRPr="00922F24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J.9.4.1 Общие положения</w:t>
      </w:r>
    </w:p>
    <w:p w14:paraId="2DFB9E8B" w14:textId="66F4EEFA" w:rsidR="00650A22" w:rsidRDefault="00481D64" w:rsidP="00481D6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81D64">
        <w:rPr>
          <w:rFonts w:ascii="Arial" w:hAnsi="Arial" w:cs="Arial"/>
        </w:rPr>
        <w:t xml:space="preserve">Испытания на удар и вибрацию </w:t>
      </w:r>
      <w:r w:rsidR="00B10081">
        <w:rPr>
          <w:rFonts w:ascii="Arial" w:hAnsi="Arial" w:cs="Arial"/>
        </w:rPr>
        <w:t>проводят</w:t>
      </w:r>
      <w:r w:rsidRPr="00481D64">
        <w:rPr>
          <w:rFonts w:ascii="Arial" w:hAnsi="Arial" w:cs="Arial"/>
        </w:rPr>
        <w:t xml:space="preserve"> только для </w:t>
      </w:r>
      <w:r w:rsidR="00B10081">
        <w:rPr>
          <w:rFonts w:ascii="Arial" w:hAnsi="Arial" w:cs="Arial"/>
        </w:rPr>
        <w:t>индикаторных стоек</w:t>
      </w:r>
      <w:r w:rsidRPr="00481D64">
        <w:rPr>
          <w:rFonts w:ascii="Arial" w:hAnsi="Arial" w:cs="Arial"/>
        </w:rPr>
        <w:t xml:space="preserve">. </w:t>
      </w:r>
      <w:r w:rsidR="00B10081">
        <w:rPr>
          <w:rFonts w:ascii="Arial" w:hAnsi="Arial" w:cs="Arial"/>
        </w:rPr>
        <w:t>Световые индикаторы</w:t>
      </w:r>
      <w:r w:rsidRPr="00481D64">
        <w:rPr>
          <w:rFonts w:ascii="Arial" w:hAnsi="Arial" w:cs="Arial"/>
        </w:rPr>
        <w:t xml:space="preserve"> </w:t>
      </w:r>
      <w:r w:rsidR="00B10081">
        <w:rPr>
          <w:rFonts w:ascii="Arial" w:hAnsi="Arial" w:cs="Arial"/>
        </w:rPr>
        <w:t>не подлежат испытаниям</w:t>
      </w:r>
      <w:r w:rsidRPr="00481D64">
        <w:rPr>
          <w:rFonts w:ascii="Arial" w:hAnsi="Arial" w:cs="Arial"/>
        </w:rPr>
        <w:t>.</w:t>
      </w:r>
    </w:p>
    <w:p w14:paraId="2B8DDC7B" w14:textId="77777777" w:rsidR="00B10081" w:rsidRPr="00922F24" w:rsidRDefault="00B10081" w:rsidP="00B1008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J.9.4.2 Прямой монтаж</w:t>
      </w:r>
    </w:p>
    <w:p w14:paraId="7C501E7E" w14:textId="77777777" w:rsidR="00B10081" w:rsidRPr="00922F24" w:rsidRDefault="00B10081" w:rsidP="00B10081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J.9.4.2.1 Общие положения</w:t>
      </w:r>
    </w:p>
    <w:p w14:paraId="5415327B" w14:textId="31592744" w:rsidR="00B10081" w:rsidRPr="00B10081" w:rsidRDefault="00B10081" w:rsidP="00B100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10081">
        <w:rPr>
          <w:rFonts w:ascii="Arial" w:hAnsi="Arial" w:cs="Arial"/>
          <w:color w:val="000000"/>
        </w:rPr>
        <w:t>Индикаторная стойка с пятью сигнальными узлами устанавлива</w:t>
      </w:r>
      <w:r w:rsidR="00BC502B">
        <w:rPr>
          <w:rFonts w:ascii="Arial" w:hAnsi="Arial" w:cs="Arial"/>
          <w:color w:val="000000"/>
        </w:rPr>
        <w:t>ют</w:t>
      </w:r>
      <w:r w:rsidRPr="00B10081">
        <w:rPr>
          <w:rFonts w:ascii="Arial" w:hAnsi="Arial" w:cs="Arial"/>
          <w:color w:val="000000"/>
        </w:rPr>
        <w:t xml:space="preserve"> </w:t>
      </w:r>
      <w:r w:rsidR="00BC502B">
        <w:rPr>
          <w:rFonts w:ascii="Arial" w:hAnsi="Arial" w:cs="Arial"/>
          <w:color w:val="000000"/>
        </w:rPr>
        <w:t>с учетом</w:t>
      </w:r>
      <w:r w:rsidR="00BC502B" w:rsidRPr="00B10081">
        <w:rPr>
          <w:rFonts w:ascii="Arial" w:hAnsi="Arial" w:cs="Arial"/>
          <w:color w:val="000000"/>
        </w:rPr>
        <w:t xml:space="preserve"> указан</w:t>
      </w:r>
      <w:r w:rsidR="00BC502B">
        <w:rPr>
          <w:rFonts w:ascii="Arial" w:hAnsi="Arial" w:cs="Arial"/>
          <w:color w:val="000000"/>
        </w:rPr>
        <w:t>ий</w:t>
      </w:r>
      <w:r w:rsidR="00BC502B" w:rsidRPr="00B10081">
        <w:rPr>
          <w:rFonts w:ascii="Arial" w:hAnsi="Arial" w:cs="Arial"/>
          <w:color w:val="000000"/>
        </w:rPr>
        <w:t xml:space="preserve"> </w:t>
      </w:r>
      <w:r w:rsidRPr="00B10081">
        <w:rPr>
          <w:rFonts w:ascii="Arial" w:hAnsi="Arial" w:cs="Arial"/>
          <w:color w:val="000000"/>
        </w:rPr>
        <w:t>изготовителя без выступающих полюсов и с подачей номинального напряжения к трем верхним узлам.</w:t>
      </w:r>
    </w:p>
    <w:p w14:paraId="13184C37" w14:textId="77777777" w:rsidR="00B10081" w:rsidRPr="00B10081" w:rsidRDefault="00B10081" w:rsidP="00B100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10081">
        <w:rPr>
          <w:rFonts w:ascii="Arial" w:hAnsi="Arial" w:cs="Arial"/>
          <w:color w:val="000000"/>
        </w:rPr>
        <w:t>Испытания проводят следующим образом.</w:t>
      </w:r>
    </w:p>
    <w:p w14:paraId="31AE70FA" w14:textId="77777777" w:rsidR="003E5369" w:rsidRPr="00922F24" w:rsidRDefault="003E5369" w:rsidP="003E536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J.9.4.2.2 Удары</w:t>
      </w:r>
    </w:p>
    <w:p w14:paraId="03DD20A1" w14:textId="77777777" w:rsidR="003E5369" w:rsidRPr="003E5369" w:rsidRDefault="003E5369" w:rsidP="003E536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E5369">
        <w:rPr>
          <w:rFonts w:ascii="Arial" w:hAnsi="Arial" w:cs="Arial"/>
          <w:color w:val="000000"/>
        </w:rPr>
        <w:t>Испытания проводят в условиях в соответствии с IEC 60068-2-27.</w:t>
      </w:r>
    </w:p>
    <w:p w14:paraId="164E117C" w14:textId="77777777" w:rsidR="003E5369" w:rsidRPr="003E5369" w:rsidRDefault="003E5369" w:rsidP="003E536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E5369">
        <w:rPr>
          <w:rFonts w:ascii="Arial" w:hAnsi="Arial" w:cs="Arial"/>
          <w:color w:val="000000"/>
        </w:rPr>
        <w:t>Наносят по шесть ударов в каждом направлении вдоль трех взаимно перпендикулярных осей (всего 36 ударов):</w:t>
      </w:r>
    </w:p>
    <w:p w14:paraId="71E3665F" w14:textId="3850970F" w:rsidR="003E5369" w:rsidRPr="003E5369" w:rsidRDefault="00E84972" w:rsidP="003E536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Pr="003E5369">
        <w:rPr>
          <w:rFonts w:ascii="Arial" w:hAnsi="Arial" w:cs="Arial"/>
          <w:color w:val="000000"/>
        </w:rPr>
        <w:t xml:space="preserve"> </w:t>
      </w:r>
      <w:r w:rsidR="003E5369" w:rsidRPr="003E5369">
        <w:rPr>
          <w:rFonts w:ascii="Arial" w:hAnsi="Arial" w:cs="Arial"/>
          <w:color w:val="000000"/>
        </w:rPr>
        <w:t xml:space="preserve">форма импульса </w:t>
      </w:r>
      <w:r>
        <w:rPr>
          <w:rFonts w:ascii="Arial" w:hAnsi="Arial" w:cs="Arial"/>
          <w:color w:val="000000"/>
        </w:rPr>
        <w:t>–</w:t>
      </w:r>
      <w:r w:rsidR="003E5369" w:rsidRPr="003E5369">
        <w:rPr>
          <w:rFonts w:ascii="Arial" w:hAnsi="Arial" w:cs="Arial"/>
          <w:color w:val="000000"/>
        </w:rPr>
        <w:t xml:space="preserve"> половина синусоиды;</w:t>
      </w:r>
    </w:p>
    <w:p w14:paraId="647B1AEC" w14:textId="049DD5DE" w:rsidR="003E5369" w:rsidRPr="003E5369" w:rsidRDefault="00E84972" w:rsidP="003E536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Pr="003E5369">
        <w:rPr>
          <w:rFonts w:ascii="Arial" w:hAnsi="Arial" w:cs="Arial"/>
          <w:color w:val="000000"/>
        </w:rPr>
        <w:t xml:space="preserve"> </w:t>
      </w:r>
      <w:r w:rsidR="003E5369" w:rsidRPr="003E5369">
        <w:rPr>
          <w:rFonts w:ascii="Arial" w:hAnsi="Arial" w:cs="Arial"/>
          <w:color w:val="000000"/>
        </w:rPr>
        <w:t xml:space="preserve">амплитуда ускорения </w:t>
      </w:r>
      <w:r w:rsidR="00196DC8">
        <w:rPr>
          <w:rFonts w:ascii="Arial" w:hAnsi="Arial" w:cs="Arial"/>
          <w:color w:val="000000"/>
        </w:rPr>
        <w:t xml:space="preserve">– </w:t>
      </w:r>
      <w:r w:rsidR="003E5369" w:rsidRPr="003E5369">
        <w:rPr>
          <w:rFonts w:ascii="Arial" w:hAnsi="Arial" w:cs="Arial"/>
          <w:color w:val="000000"/>
        </w:rPr>
        <w:t xml:space="preserve">15 </w:t>
      </w:r>
      <w:r w:rsidR="003E5369">
        <w:rPr>
          <w:rFonts w:ascii="Times New Roman" w:hAnsi="Times New Roman"/>
          <w:i/>
          <w:sz w:val="20"/>
        </w:rPr>
        <w:t>g</w:t>
      </w:r>
      <w:r w:rsidR="003E5369">
        <w:rPr>
          <w:position w:val="-5"/>
          <w:sz w:val="16"/>
        </w:rPr>
        <w:t>n</w:t>
      </w:r>
      <w:r w:rsidR="003E5369" w:rsidRPr="003E5369">
        <w:rPr>
          <w:rFonts w:ascii="Arial" w:hAnsi="Arial" w:cs="Arial"/>
          <w:color w:val="000000"/>
        </w:rPr>
        <w:t>;</w:t>
      </w:r>
    </w:p>
    <w:p w14:paraId="51F4CF33" w14:textId="3036FFC9" w:rsidR="003E5369" w:rsidRPr="003E5369" w:rsidRDefault="00E84972" w:rsidP="003E536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Pr="003E5369">
        <w:rPr>
          <w:rFonts w:ascii="Arial" w:hAnsi="Arial" w:cs="Arial"/>
          <w:color w:val="000000"/>
        </w:rPr>
        <w:t xml:space="preserve"> </w:t>
      </w:r>
      <w:r w:rsidR="003E5369" w:rsidRPr="003E5369">
        <w:rPr>
          <w:rFonts w:ascii="Arial" w:hAnsi="Arial" w:cs="Arial"/>
          <w:color w:val="000000"/>
        </w:rPr>
        <w:t xml:space="preserve">длительность импульса </w:t>
      </w:r>
      <w:r w:rsidR="00196DC8">
        <w:rPr>
          <w:rFonts w:ascii="Arial" w:hAnsi="Arial" w:cs="Arial"/>
          <w:color w:val="000000"/>
        </w:rPr>
        <w:t xml:space="preserve">– </w:t>
      </w:r>
      <w:r w:rsidR="003E5369" w:rsidRPr="003E5369">
        <w:rPr>
          <w:rFonts w:ascii="Arial" w:hAnsi="Arial" w:cs="Arial"/>
          <w:color w:val="000000"/>
        </w:rPr>
        <w:t>11 мс.</w:t>
      </w:r>
    </w:p>
    <w:p w14:paraId="242B4BD1" w14:textId="77777777" w:rsidR="003E5369" w:rsidRPr="00922F24" w:rsidRDefault="003E5369" w:rsidP="003E536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J.9.4.2.3 Вибрация</w:t>
      </w:r>
    </w:p>
    <w:p w14:paraId="2E0BFE91" w14:textId="77777777" w:rsidR="00067503" w:rsidRPr="00067503" w:rsidRDefault="00067503" w:rsidP="0006750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67503">
        <w:rPr>
          <w:rFonts w:ascii="Arial" w:hAnsi="Arial" w:cs="Arial"/>
          <w:color w:val="000000"/>
        </w:rPr>
        <w:t>В соответствии с IEC 60068-2-6 вдоль трех взаимно перпендикулярных осей:</w:t>
      </w:r>
    </w:p>
    <w:p w14:paraId="1A37670B" w14:textId="55808C82" w:rsidR="00067503" w:rsidRPr="00067503" w:rsidRDefault="00E84972" w:rsidP="0006750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Pr="00067503">
        <w:rPr>
          <w:rFonts w:ascii="Arial" w:hAnsi="Arial" w:cs="Arial"/>
          <w:color w:val="000000"/>
        </w:rPr>
        <w:t xml:space="preserve"> </w:t>
      </w:r>
      <w:r w:rsidR="00067503" w:rsidRPr="00067503">
        <w:rPr>
          <w:rFonts w:ascii="Arial" w:hAnsi="Arial" w:cs="Arial"/>
          <w:color w:val="000000"/>
        </w:rPr>
        <w:t xml:space="preserve">диапазон частот </w:t>
      </w:r>
      <w:r w:rsidR="00196DC8">
        <w:rPr>
          <w:rFonts w:ascii="Arial" w:hAnsi="Arial" w:cs="Arial"/>
          <w:color w:val="000000"/>
        </w:rPr>
        <w:t xml:space="preserve">– </w:t>
      </w:r>
      <w:r w:rsidR="00067503" w:rsidRPr="00067503">
        <w:rPr>
          <w:rFonts w:ascii="Arial" w:hAnsi="Arial" w:cs="Arial"/>
          <w:color w:val="000000"/>
        </w:rPr>
        <w:t>10-55 Гц;</w:t>
      </w:r>
    </w:p>
    <w:p w14:paraId="6A773531" w14:textId="0A448C30" w:rsidR="00067503" w:rsidRPr="00067503" w:rsidRDefault="00E84972" w:rsidP="0006750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Pr="00067503">
        <w:rPr>
          <w:rFonts w:ascii="Arial" w:hAnsi="Arial" w:cs="Arial"/>
          <w:color w:val="000000"/>
        </w:rPr>
        <w:t xml:space="preserve"> </w:t>
      </w:r>
      <w:r w:rsidR="00067503" w:rsidRPr="00067503">
        <w:rPr>
          <w:rFonts w:ascii="Arial" w:hAnsi="Arial" w:cs="Arial"/>
          <w:color w:val="000000"/>
        </w:rPr>
        <w:t xml:space="preserve">амплитуда </w:t>
      </w:r>
      <w:r w:rsidR="00196DC8">
        <w:rPr>
          <w:rFonts w:ascii="Arial" w:hAnsi="Arial" w:cs="Arial"/>
          <w:color w:val="000000"/>
        </w:rPr>
        <w:t xml:space="preserve">–- </w:t>
      </w:r>
      <w:r w:rsidR="00067503" w:rsidRPr="00067503">
        <w:rPr>
          <w:rFonts w:ascii="Arial" w:hAnsi="Arial" w:cs="Arial"/>
          <w:color w:val="000000"/>
        </w:rPr>
        <w:t>0,5 мм;</w:t>
      </w:r>
    </w:p>
    <w:p w14:paraId="1604C90C" w14:textId="711900BF" w:rsidR="00067503" w:rsidRPr="00067503" w:rsidRDefault="00E84972" w:rsidP="0006750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Pr="00067503">
        <w:rPr>
          <w:rFonts w:ascii="Arial" w:hAnsi="Arial" w:cs="Arial"/>
          <w:color w:val="000000"/>
        </w:rPr>
        <w:t xml:space="preserve"> </w:t>
      </w:r>
      <w:r w:rsidR="00067503" w:rsidRPr="00067503">
        <w:rPr>
          <w:rFonts w:ascii="Arial" w:hAnsi="Arial" w:cs="Arial"/>
          <w:color w:val="000000"/>
        </w:rPr>
        <w:t xml:space="preserve">длительность цикла качания </w:t>
      </w:r>
      <w:r w:rsidR="00196DC8">
        <w:rPr>
          <w:rFonts w:ascii="Arial" w:hAnsi="Arial" w:cs="Arial"/>
          <w:color w:val="000000"/>
        </w:rPr>
        <w:t xml:space="preserve">– </w:t>
      </w:r>
      <w:r w:rsidR="00067503" w:rsidRPr="00067503">
        <w:rPr>
          <w:rFonts w:ascii="Arial" w:hAnsi="Arial" w:cs="Arial"/>
          <w:color w:val="000000"/>
        </w:rPr>
        <w:t>5 мин;</w:t>
      </w:r>
    </w:p>
    <w:p w14:paraId="5E806247" w14:textId="11633850" w:rsidR="00067503" w:rsidRPr="00067503" w:rsidRDefault="00E84972" w:rsidP="0006750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Pr="00067503">
        <w:rPr>
          <w:rFonts w:ascii="Arial" w:hAnsi="Arial" w:cs="Arial"/>
          <w:color w:val="000000"/>
        </w:rPr>
        <w:t xml:space="preserve"> </w:t>
      </w:r>
      <w:r w:rsidR="00067503" w:rsidRPr="00067503">
        <w:rPr>
          <w:rFonts w:ascii="Arial" w:hAnsi="Arial" w:cs="Arial"/>
          <w:color w:val="000000"/>
        </w:rPr>
        <w:t xml:space="preserve">длительность при резонансной частоте или при 55 Гц </w:t>
      </w:r>
      <w:r w:rsidR="00196DC8">
        <w:rPr>
          <w:rFonts w:ascii="Arial" w:hAnsi="Arial" w:cs="Arial"/>
          <w:color w:val="000000"/>
        </w:rPr>
        <w:t>–</w:t>
      </w:r>
      <w:r w:rsidR="00067503" w:rsidRPr="00067503">
        <w:rPr>
          <w:rFonts w:ascii="Arial" w:hAnsi="Arial" w:cs="Arial"/>
          <w:color w:val="000000"/>
        </w:rPr>
        <w:t xml:space="preserve"> 30 мин в каждой из трех осей (всего 90 мин).</w:t>
      </w:r>
    </w:p>
    <w:p w14:paraId="3582C4AC" w14:textId="6FFE50FA" w:rsidR="00E030FF" w:rsidRPr="00922F24" w:rsidRDefault="00E030FF" w:rsidP="00E030F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lastRenderedPageBreak/>
        <w:t>J.9.4.3 Непрямой опорный монтаж</w:t>
      </w:r>
    </w:p>
    <w:p w14:paraId="7D9D6D31" w14:textId="29E9A74C" w:rsidR="00E030FF" w:rsidRPr="00E030FF" w:rsidRDefault="00E030FF" w:rsidP="00E030F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E030FF">
        <w:rPr>
          <w:rFonts w:ascii="Arial" w:hAnsi="Arial" w:cs="Arial"/>
          <w:color w:val="000000"/>
        </w:rPr>
        <w:t xml:space="preserve">Если информация об изделии содержит другие допустимые условия монтажа (например, монтаж полюсов), изготовитель должен указать уровень жесткости при испытаниях на удар и вибрацию, при котором соблюдаются требования </w:t>
      </w:r>
      <w:r w:rsidRPr="00E030FF">
        <w:rPr>
          <w:rFonts w:ascii="Arial" w:hAnsi="Arial" w:cs="Arial"/>
        </w:rPr>
        <w:t xml:space="preserve">J.9.4.4. </w:t>
      </w:r>
    </w:p>
    <w:p w14:paraId="1E192796" w14:textId="1C41268E" w:rsidR="00E030FF" w:rsidRPr="00922F24" w:rsidRDefault="00E030FF" w:rsidP="00E030F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J.9.4.4 Ожидаемые результаты</w:t>
      </w:r>
    </w:p>
    <w:p w14:paraId="13836569" w14:textId="2DB8DD93" w:rsidR="00E030FF" w:rsidRPr="004B48FC" w:rsidRDefault="00E030FF" w:rsidP="004B48F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B48FC">
        <w:rPr>
          <w:rFonts w:ascii="Arial" w:hAnsi="Arial" w:cs="Arial"/>
          <w:color w:val="000000"/>
        </w:rPr>
        <w:t xml:space="preserve">После испытаний не </w:t>
      </w:r>
      <w:r w:rsidR="00BC502B">
        <w:rPr>
          <w:rFonts w:ascii="Arial" w:hAnsi="Arial" w:cs="Arial"/>
          <w:color w:val="000000"/>
        </w:rPr>
        <w:t>допускается наличие</w:t>
      </w:r>
      <w:r w:rsidRPr="004B48FC">
        <w:rPr>
          <w:rFonts w:ascii="Arial" w:hAnsi="Arial" w:cs="Arial"/>
          <w:color w:val="000000"/>
        </w:rPr>
        <w:t xml:space="preserve"> видимых повреждений индикаторных стоек и поврежден</w:t>
      </w:r>
      <w:r w:rsidR="00BC502B">
        <w:rPr>
          <w:rFonts w:ascii="Arial" w:hAnsi="Arial" w:cs="Arial"/>
          <w:color w:val="000000"/>
        </w:rPr>
        <w:t>ие</w:t>
      </w:r>
      <w:r w:rsidR="00BC502B" w:rsidRPr="00BC502B">
        <w:rPr>
          <w:rFonts w:ascii="Arial" w:hAnsi="Arial" w:cs="Arial"/>
          <w:color w:val="000000"/>
        </w:rPr>
        <w:t xml:space="preserve"> </w:t>
      </w:r>
      <w:r w:rsidR="00BC502B" w:rsidRPr="004B48FC">
        <w:rPr>
          <w:rFonts w:ascii="Arial" w:hAnsi="Arial" w:cs="Arial"/>
          <w:color w:val="000000"/>
        </w:rPr>
        <w:t>сигнал</w:t>
      </w:r>
      <w:r w:rsidR="00BC502B">
        <w:rPr>
          <w:rFonts w:ascii="Arial" w:hAnsi="Arial" w:cs="Arial"/>
          <w:color w:val="000000"/>
        </w:rPr>
        <w:t>ьной арматуры</w:t>
      </w:r>
      <w:r w:rsidRPr="004B48FC">
        <w:rPr>
          <w:rFonts w:ascii="Arial" w:hAnsi="Arial" w:cs="Arial"/>
          <w:color w:val="000000"/>
        </w:rPr>
        <w:t>.</w:t>
      </w:r>
    </w:p>
    <w:p w14:paraId="7E3FFC18" w14:textId="6BDD57FA" w:rsidR="00E030FF" w:rsidRPr="004B48FC" w:rsidRDefault="00E030FF" w:rsidP="004B48F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B48FC">
        <w:rPr>
          <w:rFonts w:ascii="Arial" w:hAnsi="Arial" w:cs="Arial"/>
        </w:rPr>
        <w:t xml:space="preserve">Испытания на электрическую прочность изоляции </w:t>
      </w:r>
      <w:r w:rsidR="00E84972" w:rsidRPr="004B48FC">
        <w:rPr>
          <w:rFonts w:ascii="Arial" w:hAnsi="Arial" w:cs="Arial"/>
        </w:rPr>
        <w:t>пров</w:t>
      </w:r>
      <w:r w:rsidR="00E84972">
        <w:rPr>
          <w:rFonts w:ascii="Arial" w:hAnsi="Arial" w:cs="Arial"/>
        </w:rPr>
        <w:t>о</w:t>
      </w:r>
      <w:r w:rsidR="00E84972" w:rsidRPr="004B48FC">
        <w:rPr>
          <w:rFonts w:ascii="Arial" w:hAnsi="Arial" w:cs="Arial"/>
        </w:rPr>
        <w:t>д</w:t>
      </w:r>
      <w:r w:rsidR="00E84972">
        <w:rPr>
          <w:rFonts w:ascii="Arial" w:hAnsi="Arial" w:cs="Arial"/>
        </w:rPr>
        <w:t>ят</w:t>
      </w:r>
      <w:r w:rsidR="00E84972" w:rsidRPr="004B48FC">
        <w:rPr>
          <w:rFonts w:ascii="Arial" w:hAnsi="Arial" w:cs="Arial"/>
        </w:rPr>
        <w:t xml:space="preserve"> </w:t>
      </w:r>
      <w:r w:rsidRPr="004B48FC">
        <w:rPr>
          <w:rFonts w:ascii="Arial" w:hAnsi="Arial" w:cs="Arial"/>
        </w:rPr>
        <w:t xml:space="preserve">в соответствии с J.9.3.3.4. </w:t>
      </w:r>
    </w:p>
    <w:p w14:paraId="0BCF71AE" w14:textId="346457A1" w:rsidR="00650A22" w:rsidRPr="004B48FC" w:rsidRDefault="007B6154" w:rsidP="004B48FC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E030FF" w:rsidRPr="004B48FC">
        <w:rPr>
          <w:rFonts w:ascii="Arial" w:hAnsi="Arial" w:cs="Arial"/>
          <w:sz w:val="18"/>
          <w:szCs w:val="18"/>
        </w:rPr>
        <w:t xml:space="preserve">Для устройств, прошедших типовые испытания в соответствии с </w:t>
      </w:r>
      <w:r>
        <w:rPr>
          <w:rFonts w:ascii="Arial" w:hAnsi="Arial" w:cs="Arial"/>
          <w:sz w:val="18"/>
          <w:szCs w:val="18"/>
        </w:rPr>
        <w:br/>
      </w:r>
      <w:r w:rsidR="00E030FF" w:rsidRPr="004B48FC">
        <w:rPr>
          <w:rFonts w:ascii="Arial" w:hAnsi="Arial" w:cs="Arial"/>
          <w:sz w:val="18"/>
          <w:szCs w:val="18"/>
        </w:rPr>
        <w:t>IEC 60947-5-1:2016 или более ранними изданиями, повторное испытание, включая испытание промышленной частоты, не требуется.</w:t>
      </w:r>
    </w:p>
    <w:p w14:paraId="237E9CFA" w14:textId="39439B2F" w:rsidR="00271AC5" w:rsidRPr="00271AC5" w:rsidRDefault="00271AC5" w:rsidP="00271AC5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71AC5">
        <w:rPr>
          <w:rFonts w:ascii="Arial" w:hAnsi="Arial" w:cs="Arial"/>
          <w:b/>
        </w:rPr>
        <w:t>J.9.5 Степень защиты индикаторных стоек</w:t>
      </w:r>
    </w:p>
    <w:p w14:paraId="7B9F511E" w14:textId="7E42D5B9" w:rsidR="00650A22" w:rsidRPr="00271AC5" w:rsidRDefault="00271AC5" w:rsidP="00271AC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71AC5">
        <w:rPr>
          <w:rFonts w:ascii="Arial" w:hAnsi="Arial" w:cs="Arial"/>
          <w:color w:val="000000"/>
        </w:rPr>
        <w:t>Если изготовитель указывает степень защиты, испытание проводят согласно IEC</w:t>
      </w:r>
      <w:r w:rsidR="007B6154">
        <w:rPr>
          <w:rFonts w:ascii="Arial" w:hAnsi="Arial" w:cs="Arial"/>
          <w:color w:val="000000"/>
        </w:rPr>
        <w:t> </w:t>
      </w:r>
      <w:r w:rsidRPr="00271AC5">
        <w:rPr>
          <w:rFonts w:ascii="Arial" w:hAnsi="Arial" w:cs="Arial"/>
          <w:color w:val="000000"/>
        </w:rPr>
        <w:t>60947-1, приложение С, со всеми съемными частями, установленными</w:t>
      </w:r>
      <w:r w:rsidR="00196DC8">
        <w:rPr>
          <w:rFonts w:ascii="Arial" w:hAnsi="Arial" w:cs="Arial"/>
          <w:color w:val="000000"/>
        </w:rPr>
        <w:t xml:space="preserve"> так,</w:t>
      </w:r>
      <w:r w:rsidRPr="00271AC5">
        <w:rPr>
          <w:rFonts w:ascii="Arial" w:hAnsi="Arial" w:cs="Arial"/>
          <w:color w:val="000000"/>
        </w:rPr>
        <w:t xml:space="preserve"> как при нормальной эксплуатации.</w:t>
      </w:r>
    </w:p>
    <w:p w14:paraId="0556E203" w14:textId="49B62468" w:rsidR="0008628E" w:rsidRDefault="0008628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95F9F7C" w14:textId="797FBA4A" w:rsidR="0008628E" w:rsidRPr="00270A13" w:rsidRDefault="0008628E" w:rsidP="0008628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</w:rPr>
        <w:t>К</w:t>
      </w:r>
      <w:r w:rsidRPr="00987F6A">
        <w:rPr>
          <w:rFonts w:ascii="Arial" w:hAnsi="Arial"/>
          <w:b/>
          <w:sz w:val="24"/>
          <w:szCs w:val="24"/>
        </w:rPr>
        <w:br/>
      </w:r>
      <w:r w:rsidRPr="003B2BA5">
        <w:rPr>
          <w:rFonts w:ascii="Arial" w:hAnsi="Arial"/>
          <w:b/>
          <w:sz w:val="24"/>
          <w:szCs w:val="24"/>
        </w:rPr>
        <w:t>(обязательное)</w:t>
      </w:r>
      <w:r w:rsidRPr="003B2BA5">
        <w:rPr>
          <w:rFonts w:ascii="Arial" w:hAnsi="Arial" w:cs="Arial"/>
          <w:b/>
          <w:sz w:val="24"/>
          <w:szCs w:val="24"/>
        </w:rPr>
        <w:br/>
      </w:r>
      <w:r w:rsidR="00DB43D3" w:rsidRPr="00DB43D3">
        <w:rPr>
          <w:rFonts w:ascii="Arial" w:hAnsi="Arial" w:cs="Arial"/>
          <w:b/>
          <w:bCs/>
          <w:color w:val="000000"/>
          <w:sz w:val="24"/>
          <w:szCs w:val="24"/>
        </w:rPr>
        <w:t>Специальные требования к аппаратам для цепей управления с полным отключением цепи</w:t>
      </w:r>
    </w:p>
    <w:p w14:paraId="37E20BF1" w14:textId="77777777" w:rsidR="00B20993" w:rsidRDefault="00B20993" w:rsidP="000862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</w:p>
    <w:p w14:paraId="61D84C00" w14:textId="41073DE1" w:rsidR="0008628E" w:rsidRPr="00D944D3" w:rsidRDefault="007B6154" w:rsidP="000862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08628E" w:rsidRPr="00D944D3">
        <w:rPr>
          <w:rFonts w:ascii="Arial" w:hAnsi="Arial" w:cs="Arial"/>
          <w:color w:val="000000"/>
          <w:sz w:val="18"/>
          <w:szCs w:val="18"/>
        </w:rPr>
        <w:t xml:space="preserve">Нумерация приложения </w:t>
      </w:r>
      <w:r w:rsidR="0008628E">
        <w:rPr>
          <w:rFonts w:ascii="Arial" w:hAnsi="Arial" w:cs="Arial"/>
          <w:bCs/>
          <w:color w:val="000000"/>
          <w:sz w:val="18"/>
          <w:szCs w:val="18"/>
        </w:rPr>
        <w:t>К</w:t>
      </w:r>
      <w:r w:rsidR="0008628E" w:rsidRPr="00D944D3">
        <w:rPr>
          <w:rFonts w:ascii="Arial" w:hAnsi="Arial" w:cs="Arial"/>
          <w:color w:val="000000"/>
          <w:sz w:val="18"/>
          <w:szCs w:val="18"/>
        </w:rPr>
        <w:t xml:space="preserve"> основана на нумерации настоящего стандарта.</w:t>
      </w:r>
    </w:p>
    <w:p w14:paraId="11D5B61C" w14:textId="77777777" w:rsidR="00B20993" w:rsidRDefault="00B20993" w:rsidP="00B20993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61F41EDC" w14:textId="012F622B" w:rsidR="00B20993" w:rsidRPr="00B20993" w:rsidRDefault="00B20993" w:rsidP="00B20993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B20993">
        <w:rPr>
          <w:rFonts w:ascii="Arial" w:hAnsi="Arial" w:cs="Arial"/>
          <w:b/>
        </w:rPr>
        <w:t>K.1 Общие положения</w:t>
      </w:r>
    </w:p>
    <w:p w14:paraId="0B0FE12C" w14:textId="77777777" w:rsidR="00B20993" w:rsidRPr="00B20993" w:rsidRDefault="00B20993" w:rsidP="00B2099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20993">
        <w:rPr>
          <w:rFonts w:ascii="Arial" w:hAnsi="Arial" w:cs="Arial"/>
          <w:color w:val="000000"/>
        </w:rPr>
        <w:t>Настоящее приложение распространяется на аппараты для цепей управления с полным отключением цепи.</w:t>
      </w:r>
    </w:p>
    <w:p w14:paraId="1625050D" w14:textId="085B2320" w:rsidR="00B20993" w:rsidRPr="00B20993" w:rsidRDefault="00B20993" w:rsidP="00B2099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20993">
        <w:rPr>
          <w:rFonts w:ascii="Arial" w:hAnsi="Arial" w:cs="Arial"/>
          <w:color w:val="000000"/>
        </w:rPr>
        <w:t>Все аппараты должны т отвечать требованиям настоящего стандарта, а также приложений F, G, Н и (или) J.</w:t>
      </w:r>
    </w:p>
    <w:p w14:paraId="42BEDD2C" w14:textId="77777777" w:rsidR="00B20993" w:rsidRPr="00B20993" w:rsidRDefault="00B20993" w:rsidP="00B2099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20993">
        <w:rPr>
          <w:rFonts w:ascii="Arial" w:hAnsi="Arial" w:cs="Arial"/>
          <w:color w:val="000000"/>
        </w:rPr>
        <w:t>В настоящем приложении указаны дополнительные требования к аппаратам для цепей управления с полным отключением цепи, а также термины и определения, необходимые для уточнения характеристик.</w:t>
      </w:r>
    </w:p>
    <w:p w14:paraId="4A5B3534" w14:textId="77777777" w:rsidR="00B20993" w:rsidRPr="00B20993" w:rsidRDefault="00B20993" w:rsidP="00B2099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B20993">
        <w:rPr>
          <w:rFonts w:ascii="Arial" w:hAnsi="Arial" w:cs="Arial"/>
          <w:b/>
          <w:color w:val="000000"/>
        </w:rPr>
        <w:t>К.4 Классификация</w:t>
      </w:r>
    </w:p>
    <w:p w14:paraId="2814E07D" w14:textId="6508770B" w:rsidR="00B20993" w:rsidRPr="00311224" w:rsidRDefault="00311224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11224">
        <w:rPr>
          <w:rFonts w:ascii="Arial" w:hAnsi="Arial" w:cs="Arial"/>
          <w:color w:val="000000"/>
        </w:rPr>
        <w:t>Существуют два типа аппаратов для целей управления с прямым движением контактов:</w:t>
      </w:r>
    </w:p>
    <w:p w14:paraId="43F4D1A9" w14:textId="2805E599" w:rsidR="00B20993" w:rsidRPr="00311224" w:rsidRDefault="00B20993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11224">
        <w:rPr>
          <w:rFonts w:ascii="Arial" w:hAnsi="Arial" w:cs="Arial"/>
          <w:color w:val="000000"/>
        </w:rPr>
        <w:t xml:space="preserve">- </w:t>
      </w:r>
      <w:r w:rsidR="00196DC8">
        <w:rPr>
          <w:rFonts w:ascii="Arial" w:hAnsi="Arial" w:cs="Arial"/>
          <w:color w:val="000000"/>
        </w:rPr>
        <w:t>т</w:t>
      </w:r>
      <w:r w:rsidR="00196DC8" w:rsidRPr="00311224">
        <w:rPr>
          <w:rFonts w:ascii="Arial" w:hAnsi="Arial" w:cs="Arial"/>
          <w:color w:val="000000"/>
        </w:rPr>
        <w:t xml:space="preserve">ип </w:t>
      </w:r>
      <w:r w:rsidRPr="00311224">
        <w:rPr>
          <w:rFonts w:ascii="Arial" w:hAnsi="Arial" w:cs="Arial"/>
          <w:color w:val="000000"/>
        </w:rPr>
        <w:t xml:space="preserve">1: </w:t>
      </w:r>
      <w:r w:rsidR="00311224" w:rsidRPr="00311224">
        <w:rPr>
          <w:rFonts w:ascii="Arial" w:hAnsi="Arial" w:cs="Arial"/>
          <w:color w:val="000000"/>
        </w:rPr>
        <w:t>с одним контактным элементом, являющимся контактным элементом с прямым размыканием</w:t>
      </w:r>
      <w:r w:rsidR="00196DC8">
        <w:rPr>
          <w:rFonts w:ascii="Arial" w:hAnsi="Arial" w:cs="Arial"/>
          <w:color w:val="000000"/>
        </w:rPr>
        <w:t>;</w:t>
      </w:r>
    </w:p>
    <w:p w14:paraId="19BB8B79" w14:textId="7BBD44DC" w:rsidR="00311224" w:rsidRPr="00311224" w:rsidRDefault="00B20993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11224">
        <w:rPr>
          <w:rFonts w:ascii="Arial" w:hAnsi="Arial" w:cs="Arial"/>
          <w:color w:val="000000"/>
        </w:rPr>
        <w:t xml:space="preserve">- </w:t>
      </w:r>
      <w:r w:rsidR="00196DC8">
        <w:rPr>
          <w:rFonts w:ascii="Arial" w:hAnsi="Arial" w:cs="Arial"/>
          <w:color w:val="000000"/>
        </w:rPr>
        <w:t>т</w:t>
      </w:r>
      <w:r w:rsidR="00196DC8" w:rsidRPr="00311224">
        <w:rPr>
          <w:rFonts w:ascii="Arial" w:hAnsi="Arial" w:cs="Arial"/>
          <w:color w:val="000000"/>
        </w:rPr>
        <w:t xml:space="preserve">ип </w:t>
      </w:r>
      <w:r w:rsidRPr="00311224">
        <w:rPr>
          <w:rFonts w:ascii="Arial" w:hAnsi="Arial" w:cs="Arial"/>
          <w:color w:val="000000"/>
        </w:rPr>
        <w:t xml:space="preserve">2: </w:t>
      </w:r>
      <w:r w:rsidR="00311224" w:rsidRPr="00311224">
        <w:rPr>
          <w:rFonts w:ascii="Arial" w:hAnsi="Arial" w:cs="Arial"/>
          <w:color w:val="000000"/>
        </w:rPr>
        <w:t>с одним или несколькими размыкающими контактными элементами и, возможно, с одним или несколькими замыкающими контактными элементами и (или) одним или несколькими двунаправленными контактами</w:t>
      </w:r>
      <w:r w:rsidR="00196DC8">
        <w:rPr>
          <w:rFonts w:ascii="Arial" w:hAnsi="Arial" w:cs="Arial"/>
          <w:color w:val="000000"/>
        </w:rPr>
        <w:t>;</w:t>
      </w:r>
    </w:p>
    <w:p w14:paraId="6C09A73D" w14:textId="3DAFB938" w:rsidR="00311224" w:rsidRPr="00311224" w:rsidRDefault="00311224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11224">
        <w:rPr>
          <w:rFonts w:ascii="Arial" w:hAnsi="Arial" w:cs="Arial"/>
          <w:color w:val="000000"/>
        </w:rPr>
        <w:t>Все размыкающие контактные элементы, в т.</w:t>
      </w:r>
      <w:r w:rsidR="00E84972">
        <w:rPr>
          <w:rFonts w:ascii="Arial" w:hAnsi="Arial" w:cs="Arial"/>
          <w:color w:val="000000"/>
        </w:rPr>
        <w:t xml:space="preserve"> </w:t>
      </w:r>
      <w:r w:rsidRPr="00311224">
        <w:rPr>
          <w:rFonts w:ascii="Arial" w:hAnsi="Arial" w:cs="Arial"/>
          <w:color w:val="000000"/>
        </w:rPr>
        <w:t>ч. размыкающая часть двунаправленных контактных элементов, должны быть типа 1.</w:t>
      </w:r>
    </w:p>
    <w:p w14:paraId="713B0C05" w14:textId="77777777" w:rsidR="00311224" w:rsidRPr="00311224" w:rsidRDefault="00311224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11224">
        <w:rPr>
          <w:rFonts w:ascii="Arial" w:hAnsi="Arial" w:cs="Arial"/>
          <w:b/>
        </w:rPr>
        <w:t>K.5 Характеристики</w:t>
      </w:r>
    </w:p>
    <w:p w14:paraId="0149223E" w14:textId="190C50D2" w:rsidR="00311224" w:rsidRPr="00311224" w:rsidRDefault="00311224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1224">
        <w:rPr>
          <w:rFonts w:ascii="Arial" w:hAnsi="Arial" w:cs="Arial"/>
        </w:rPr>
        <w:t xml:space="preserve">Применяют </w:t>
      </w:r>
      <w:r w:rsidR="00196DC8">
        <w:rPr>
          <w:rFonts w:ascii="Arial" w:hAnsi="Arial" w:cs="Arial"/>
        </w:rPr>
        <w:t>нижеприведенные</w:t>
      </w:r>
      <w:r w:rsidR="00196DC8" w:rsidRPr="00311224">
        <w:rPr>
          <w:rFonts w:ascii="Arial" w:hAnsi="Arial" w:cs="Arial"/>
        </w:rPr>
        <w:t xml:space="preserve"> </w:t>
      </w:r>
      <w:r w:rsidRPr="00311224">
        <w:rPr>
          <w:rFonts w:ascii="Arial" w:hAnsi="Arial" w:cs="Arial"/>
        </w:rPr>
        <w:t>дополнительные характеристики.</w:t>
      </w:r>
    </w:p>
    <w:p w14:paraId="6DB352E7" w14:textId="77777777" w:rsidR="00311224" w:rsidRPr="00922F24" w:rsidRDefault="00311224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K.5.3.2.3 Номинальное напряжение изоляции</w:t>
      </w:r>
    </w:p>
    <w:p w14:paraId="13805278" w14:textId="77777777" w:rsidR="00311224" w:rsidRPr="00311224" w:rsidRDefault="00311224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11224">
        <w:rPr>
          <w:rFonts w:ascii="Arial" w:hAnsi="Arial" w:cs="Arial"/>
        </w:rPr>
        <w:t>Минимальное значение номинального напряжения изоляции контактных элементов должно составлять 250 В.</w:t>
      </w:r>
    </w:p>
    <w:p w14:paraId="3CE88FD9" w14:textId="77777777" w:rsidR="00311224" w:rsidRPr="00922F24" w:rsidRDefault="00311224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K.5.3.3.2 Условный тепловой ток на открытом воздухе</w:t>
      </w:r>
    </w:p>
    <w:p w14:paraId="52DB1D2B" w14:textId="23EAB3D7" w:rsidR="00650A22" w:rsidRPr="00B35263" w:rsidRDefault="00B35263" w:rsidP="003112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35263">
        <w:rPr>
          <w:rFonts w:ascii="Arial" w:hAnsi="Arial" w:cs="Arial"/>
          <w:color w:val="000000"/>
        </w:rPr>
        <w:t>Минимальное значение условного теплового тока контактных элементов на открытом воздухе</w:t>
      </w:r>
      <w:r w:rsidRPr="00B35263">
        <w:rPr>
          <w:rFonts w:ascii="Arial" w:hAnsi="Arial" w:cs="Arial"/>
        </w:rPr>
        <w:t xml:space="preserve"> </w:t>
      </w:r>
      <w:r w:rsidR="00311224" w:rsidRPr="00B35263">
        <w:rPr>
          <w:rFonts w:ascii="Arial" w:hAnsi="Arial" w:cs="Arial"/>
        </w:rPr>
        <w:t>должно составлять 2,5 А.</w:t>
      </w:r>
    </w:p>
    <w:p w14:paraId="6EC0C810" w14:textId="2C286D4E" w:rsidR="00BB06C9" w:rsidRPr="00BB06C9" w:rsidRDefault="00BB06C9" w:rsidP="00BB06C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BB06C9">
        <w:rPr>
          <w:rFonts w:ascii="Arial" w:hAnsi="Arial" w:cs="Arial"/>
          <w:b/>
        </w:rPr>
        <w:t>K.5.4 Категории применения коммутационных элементов</w:t>
      </w:r>
    </w:p>
    <w:p w14:paraId="74C80FE3" w14:textId="75D389E3" w:rsidR="00BB06C9" w:rsidRPr="00BB06C9" w:rsidRDefault="00BB06C9" w:rsidP="00BB06C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B06C9">
        <w:rPr>
          <w:rFonts w:ascii="Arial" w:hAnsi="Arial" w:cs="Arial"/>
          <w:color w:val="000000"/>
        </w:rPr>
        <w:t xml:space="preserve">Должна </w:t>
      </w:r>
      <w:r w:rsidR="00196DC8">
        <w:rPr>
          <w:rFonts w:ascii="Arial" w:hAnsi="Arial" w:cs="Arial"/>
          <w:color w:val="000000"/>
        </w:rPr>
        <w:t xml:space="preserve">быть выбрана </w:t>
      </w:r>
      <w:r w:rsidRPr="00BB06C9">
        <w:rPr>
          <w:rFonts w:ascii="Arial" w:hAnsi="Arial" w:cs="Arial"/>
          <w:color w:val="000000"/>
        </w:rPr>
        <w:t xml:space="preserve">категория применения </w:t>
      </w:r>
      <w:r w:rsidRPr="00BB06C9">
        <w:rPr>
          <w:rFonts w:ascii="Arial" w:hAnsi="Arial" w:cs="Arial"/>
        </w:rPr>
        <w:t>AC-15 и/или DC-13.</w:t>
      </w:r>
    </w:p>
    <w:p w14:paraId="726DDECD" w14:textId="521B4972" w:rsidR="00650A22" w:rsidRPr="00B35263" w:rsidRDefault="00BB06C9" w:rsidP="00BB06C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B06C9">
        <w:rPr>
          <w:rFonts w:ascii="Arial" w:hAnsi="Arial" w:cs="Arial"/>
        </w:rPr>
        <w:t xml:space="preserve">В дополнение к AC-15 и/или DC-13 разрешены другие категории использования в соответствии с </w:t>
      </w:r>
      <w:r w:rsidR="00196DC8">
        <w:rPr>
          <w:rFonts w:ascii="Arial" w:hAnsi="Arial" w:cs="Arial"/>
        </w:rPr>
        <w:t xml:space="preserve">приведенными в </w:t>
      </w:r>
      <w:r>
        <w:rPr>
          <w:rFonts w:ascii="Arial" w:hAnsi="Arial" w:cs="Arial"/>
        </w:rPr>
        <w:t>т</w:t>
      </w:r>
      <w:r w:rsidRPr="00BB06C9">
        <w:rPr>
          <w:rFonts w:ascii="Arial" w:hAnsi="Arial" w:cs="Arial"/>
        </w:rPr>
        <w:t>аблице 1 (например, AC-14</w:t>
      </w:r>
      <w:r>
        <w:rPr>
          <w:rFonts w:ascii="Arial" w:hAnsi="Arial" w:cs="Arial"/>
        </w:rPr>
        <w:t xml:space="preserve"> </w:t>
      </w:r>
      <w:r w:rsidRPr="00BB06C9">
        <w:rPr>
          <w:rFonts w:ascii="Arial" w:hAnsi="Arial" w:cs="Arial"/>
        </w:rPr>
        <w:t>или DC-12).</w:t>
      </w:r>
    </w:p>
    <w:p w14:paraId="54EA6C09" w14:textId="5AE69953" w:rsidR="00650A22" w:rsidRDefault="00650A22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231D1F51" w14:textId="66A36A2B" w:rsidR="00BB06C9" w:rsidRPr="00BB06C9" w:rsidRDefault="00BB06C9" w:rsidP="00BB06C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BB06C9">
        <w:rPr>
          <w:rFonts w:ascii="Arial" w:hAnsi="Arial" w:cs="Arial"/>
          <w:b/>
        </w:rPr>
        <w:lastRenderedPageBreak/>
        <w:t>K.6 Сведения об изделии</w:t>
      </w:r>
    </w:p>
    <w:p w14:paraId="5B94EDE7" w14:textId="07B29C1A" w:rsidR="00650A22" w:rsidRDefault="0035451F" w:rsidP="00BB06C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Раздел</w:t>
      </w:r>
      <w:r w:rsidR="00BB06C9">
        <w:rPr>
          <w:rFonts w:ascii="Arial" w:hAnsi="Arial" w:cs="Arial"/>
        </w:rPr>
        <w:t xml:space="preserve"> 6 применяют </w:t>
      </w:r>
      <w:r w:rsidR="00196DC8">
        <w:rPr>
          <w:rFonts w:ascii="Arial" w:hAnsi="Arial" w:cs="Arial"/>
        </w:rPr>
        <w:t>с нижеприведенными</w:t>
      </w:r>
      <w:r w:rsidR="00BB06C9" w:rsidRPr="00BB06C9">
        <w:rPr>
          <w:rFonts w:ascii="Arial" w:hAnsi="Arial" w:cs="Arial"/>
        </w:rPr>
        <w:t xml:space="preserve"> дополнениями.</w:t>
      </w:r>
    </w:p>
    <w:p w14:paraId="4D241441" w14:textId="77777777" w:rsidR="00BB06C9" w:rsidRPr="00BB06C9" w:rsidRDefault="00BB06C9" w:rsidP="00BB06C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BB06C9">
        <w:rPr>
          <w:rFonts w:ascii="Arial" w:hAnsi="Arial" w:cs="Arial"/>
          <w:b/>
        </w:rPr>
        <w:t>K.6.2 Маркировка</w:t>
      </w:r>
    </w:p>
    <w:p w14:paraId="7C29EF4E" w14:textId="516494B3" w:rsidR="00BB06C9" w:rsidRPr="00922F24" w:rsidRDefault="00BB06C9" w:rsidP="00BB06C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K.6.2.7 Движение прямого размыкания</w:t>
      </w:r>
    </w:p>
    <w:p w14:paraId="01A28DCB" w14:textId="58A1A123" w:rsidR="00650A22" w:rsidRDefault="00BB06C9" w:rsidP="00BB06C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B06C9">
        <w:rPr>
          <w:rFonts w:ascii="Arial" w:hAnsi="Arial" w:cs="Arial"/>
        </w:rPr>
        <w:t xml:space="preserve">Каждый контактный элемент с прямым </w:t>
      </w:r>
      <w:r>
        <w:rPr>
          <w:rFonts w:ascii="Arial" w:hAnsi="Arial" w:cs="Arial"/>
        </w:rPr>
        <w:t>движением размыкания</w:t>
      </w:r>
      <w:r w:rsidRPr="00BB06C9">
        <w:rPr>
          <w:rFonts w:ascii="Arial" w:hAnsi="Arial" w:cs="Arial"/>
        </w:rPr>
        <w:t xml:space="preserve"> должен </w:t>
      </w:r>
      <w:r>
        <w:rPr>
          <w:rFonts w:ascii="Arial" w:hAnsi="Arial" w:cs="Arial"/>
        </w:rPr>
        <w:t xml:space="preserve">быть маркирован снаружи несмываемым и легко читаемым символом </w:t>
      </w:r>
      <w:r w:rsidR="00BE7878">
        <w:rPr>
          <w:noProof/>
          <w:spacing w:val="-24"/>
          <w:position w:val="-14"/>
          <w:lang w:eastAsia="zh-CN"/>
        </w:rPr>
        <w:drawing>
          <wp:inline distT="0" distB="0" distL="0" distR="0" wp14:anchorId="4BAF9614" wp14:editId="2A1D595B">
            <wp:extent cx="273326" cy="273326"/>
            <wp:effectExtent l="0" t="0" r="0" b="0"/>
            <wp:docPr id="57" name="image30.png" descr="A black arrow in a circle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26" cy="2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878">
        <w:rPr>
          <w:rFonts w:ascii="Arial" w:hAnsi="Arial" w:cs="Arial"/>
        </w:rPr>
        <w:t xml:space="preserve">, обозначение данного символа </w:t>
      </w:r>
      <w:r w:rsidRPr="00BB06C9">
        <w:rPr>
          <w:rFonts w:ascii="Arial" w:hAnsi="Arial" w:cs="Arial"/>
        </w:rPr>
        <w:t>(IEC 60617-S00226:2001-07).</w:t>
      </w:r>
    </w:p>
    <w:p w14:paraId="13218B65" w14:textId="122FC244" w:rsidR="00BE7878" w:rsidRPr="00922F24" w:rsidRDefault="00BE7878" w:rsidP="00BE787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K.6.2.8 Электрическое разделение контактных элементов на два направления</w:t>
      </w:r>
    </w:p>
    <w:p w14:paraId="5487A7A0" w14:textId="60BB7E81" w:rsidR="00650A22" w:rsidRPr="00BE7878" w:rsidRDefault="00BE7878" w:rsidP="00BE787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E7878">
        <w:rPr>
          <w:rFonts w:ascii="Arial" w:hAnsi="Arial" w:cs="Arial"/>
          <w:color w:val="000000"/>
        </w:rPr>
        <w:t xml:space="preserve">Контактные элементы на два направления с четырьмя выводами должны быть маркированы с учетом нестираемости и различимости соответствующими формам Za или Zb </w:t>
      </w:r>
      <w:r w:rsidR="00922F24">
        <w:rPr>
          <w:rFonts w:ascii="Arial" w:hAnsi="Arial" w:cs="Arial"/>
          <w:color w:val="000000"/>
        </w:rPr>
        <w:t>согласно рисунку</w:t>
      </w:r>
      <w:r w:rsidRPr="00BE7878">
        <w:rPr>
          <w:rFonts w:ascii="Arial" w:hAnsi="Arial" w:cs="Arial"/>
          <w:color w:val="000000"/>
        </w:rPr>
        <w:t xml:space="preserve"> </w:t>
      </w:r>
      <w:r w:rsidRPr="00BE7878">
        <w:rPr>
          <w:rFonts w:ascii="Arial" w:hAnsi="Arial" w:cs="Arial"/>
        </w:rPr>
        <w:t>3.</w:t>
      </w:r>
    </w:p>
    <w:p w14:paraId="32DFD6E8" w14:textId="636F6A73" w:rsidR="00545B0B" w:rsidRPr="00545B0B" w:rsidRDefault="00545B0B" w:rsidP="00545B0B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45B0B">
        <w:rPr>
          <w:rFonts w:ascii="Arial" w:hAnsi="Arial" w:cs="Arial"/>
          <w:b/>
        </w:rPr>
        <w:t>K.6.5 Дополнительные сведения</w:t>
      </w:r>
    </w:p>
    <w:p w14:paraId="504448A3" w14:textId="7736D894" w:rsidR="00545B0B" w:rsidRPr="00922F24" w:rsidRDefault="00545B0B" w:rsidP="00545B0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 xml:space="preserve">K.6.5.1 </w:t>
      </w:r>
      <w:r w:rsidRPr="00922F24">
        <w:rPr>
          <w:rFonts w:ascii="Arial" w:hAnsi="Arial" w:cs="Arial"/>
          <w:color w:val="000000"/>
        </w:rPr>
        <w:t>Ход органа управления и усилие приведения в действие</w:t>
      </w:r>
    </w:p>
    <w:p w14:paraId="66A3848E" w14:textId="63B14896" w:rsidR="00545B0B" w:rsidRPr="00545B0B" w:rsidRDefault="00545B0B" w:rsidP="00B1197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Изготовитель указывает следующие данные</w:t>
      </w:r>
      <w:r w:rsidRPr="00545B0B">
        <w:rPr>
          <w:rFonts w:ascii="Arial" w:hAnsi="Arial" w:cs="Arial"/>
        </w:rPr>
        <w:t>:</w:t>
      </w:r>
    </w:p>
    <w:p w14:paraId="2A2138A5" w14:textId="4F50D0E3" w:rsidR="00545B0B" w:rsidRPr="00B11975" w:rsidRDefault="00545B0B" w:rsidP="00B1197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11975">
        <w:rPr>
          <w:rFonts w:ascii="Arial" w:hAnsi="Arial" w:cs="Arial"/>
        </w:rPr>
        <w:t xml:space="preserve">a) минимальный </w:t>
      </w:r>
      <w:r w:rsidR="001968C1" w:rsidRPr="00B11975">
        <w:rPr>
          <w:rFonts w:ascii="Arial" w:hAnsi="Arial" w:cs="Arial"/>
        </w:rPr>
        <w:t xml:space="preserve">ход </w:t>
      </w:r>
      <w:r w:rsidRPr="00B11975">
        <w:rPr>
          <w:rFonts w:ascii="Arial" w:hAnsi="Arial" w:cs="Arial"/>
        </w:rPr>
        <w:t>прямо</w:t>
      </w:r>
      <w:r w:rsidR="001968C1" w:rsidRPr="00B11975">
        <w:rPr>
          <w:rFonts w:ascii="Arial" w:hAnsi="Arial" w:cs="Arial"/>
        </w:rPr>
        <w:t>го</w:t>
      </w:r>
      <w:r w:rsidRPr="00B11975">
        <w:rPr>
          <w:rFonts w:ascii="Arial" w:hAnsi="Arial" w:cs="Arial"/>
        </w:rPr>
        <w:t xml:space="preserve"> размыкания;</w:t>
      </w:r>
    </w:p>
    <w:p w14:paraId="5786CB7C" w14:textId="02993EAF" w:rsidR="00545B0B" w:rsidRPr="00B11975" w:rsidRDefault="00545B0B" w:rsidP="00B1197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11975">
        <w:rPr>
          <w:rFonts w:ascii="Arial" w:hAnsi="Arial" w:cs="Arial"/>
        </w:rPr>
        <w:t xml:space="preserve">b) минимальное усилие, необходимое </w:t>
      </w:r>
      <w:r w:rsidR="001968C1" w:rsidRPr="00B11975">
        <w:rPr>
          <w:rFonts w:ascii="Arial" w:hAnsi="Arial" w:cs="Arial"/>
          <w:color w:val="000000"/>
        </w:rPr>
        <w:t>для выполнения прямого размыкания всех размыкающих контактов</w:t>
      </w:r>
      <w:r w:rsidRPr="00B11975">
        <w:rPr>
          <w:rFonts w:ascii="Arial" w:hAnsi="Arial" w:cs="Arial"/>
        </w:rPr>
        <w:t>;</w:t>
      </w:r>
    </w:p>
    <w:p w14:paraId="69394111" w14:textId="7F8047C8" w:rsidR="00545B0B" w:rsidRPr="00B11975" w:rsidRDefault="00545B0B" w:rsidP="00B11975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B11975">
        <w:rPr>
          <w:rFonts w:ascii="Arial" w:hAnsi="Arial" w:cs="Arial"/>
        </w:rPr>
        <w:t xml:space="preserve">c) </w:t>
      </w:r>
      <w:r w:rsidR="00B11975" w:rsidRPr="00B11975">
        <w:rPr>
          <w:rFonts w:ascii="Arial" w:hAnsi="Arial" w:cs="Arial"/>
          <w:color w:val="000000"/>
        </w:rPr>
        <w:t>максимальный ход, включая превышающий минимальный (т.</w:t>
      </w:r>
      <w:r w:rsidR="008E763D">
        <w:rPr>
          <w:rFonts w:ascii="Arial" w:hAnsi="Arial" w:cs="Arial"/>
          <w:color w:val="000000"/>
        </w:rPr>
        <w:t xml:space="preserve"> </w:t>
      </w:r>
      <w:r w:rsidR="00B11975" w:rsidRPr="00B11975">
        <w:rPr>
          <w:rFonts w:ascii="Arial" w:hAnsi="Arial" w:cs="Arial"/>
          <w:color w:val="000000"/>
        </w:rPr>
        <w:t>е. люфт);</w:t>
      </w:r>
    </w:p>
    <w:p w14:paraId="28EDD049" w14:textId="77777777" w:rsidR="00B11975" w:rsidRPr="00B11975" w:rsidRDefault="00B11975" w:rsidP="00B119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11975">
        <w:rPr>
          <w:rFonts w:ascii="Arial" w:hAnsi="Arial" w:cs="Arial"/>
          <w:color w:val="000000"/>
        </w:rPr>
        <w:t>d) максимальную скорость воздействия (только для конечных выключателей);</w:t>
      </w:r>
    </w:p>
    <w:p w14:paraId="5D658B3A" w14:textId="77777777" w:rsidR="00B11975" w:rsidRPr="00B11975" w:rsidRDefault="00B11975" w:rsidP="00B119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11975">
        <w:rPr>
          <w:rFonts w:ascii="Arial" w:hAnsi="Arial" w:cs="Arial"/>
          <w:color w:val="000000"/>
        </w:rPr>
        <w:t>e) максимальную частоту переключения (только для конечных выключателей).</w:t>
      </w:r>
    </w:p>
    <w:p w14:paraId="2DFF890B" w14:textId="77777777" w:rsidR="00B11975" w:rsidRPr="00B11975" w:rsidRDefault="00B11975" w:rsidP="00B1197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B11975">
        <w:rPr>
          <w:rFonts w:ascii="Arial" w:hAnsi="Arial" w:cs="Arial"/>
          <w:color w:val="000000"/>
        </w:rPr>
        <w:t>Эти данные маркируют на аппарате для цепей управления или приводят на схеме цепей или в других документах изготовителя.</w:t>
      </w:r>
    </w:p>
    <w:p w14:paraId="2030787D" w14:textId="14DD7328" w:rsidR="00545B0B" w:rsidRPr="00B11975" w:rsidRDefault="007B6154" w:rsidP="00B11975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1 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545B0B" w:rsidRPr="00B11975">
        <w:rPr>
          <w:rFonts w:ascii="Arial" w:hAnsi="Arial" w:cs="Arial"/>
          <w:sz w:val="18"/>
          <w:szCs w:val="18"/>
        </w:rPr>
        <w:t>См. также K.8.1.5.7.</w:t>
      </w:r>
    </w:p>
    <w:p w14:paraId="182B421E" w14:textId="7F55763C" w:rsidR="00650A22" w:rsidRPr="00B11975" w:rsidRDefault="007B6154" w:rsidP="00B11975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>
        <w:rPr>
          <w:rFonts w:ascii="Arial" w:hAnsi="Arial" w:cs="Arial"/>
          <w:color w:val="000000"/>
          <w:spacing w:val="60"/>
          <w:sz w:val="18"/>
          <w:szCs w:val="18"/>
        </w:rPr>
        <w:t>2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B11975" w:rsidRPr="00B11975">
        <w:rPr>
          <w:rFonts w:ascii="Arial" w:hAnsi="Arial" w:cs="Arial"/>
          <w:color w:val="000000"/>
          <w:sz w:val="18"/>
          <w:szCs w:val="18"/>
        </w:rPr>
        <w:t>Выключатели управления типа 2 могут быть разомкнуты с меньшим ходом, чем ход прямого размыкания, указанный изготовителем</w:t>
      </w:r>
      <w:r w:rsidR="00545B0B" w:rsidRPr="00B11975">
        <w:rPr>
          <w:rFonts w:ascii="Arial" w:hAnsi="Arial" w:cs="Arial"/>
          <w:sz w:val="18"/>
          <w:szCs w:val="18"/>
        </w:rPr>
        <w:t>.</w:t>
      </w:r>
    </w:p>
    <w:p w14:paraId="2FBA8610" w14:textId="77777777" w:rsidR="00525F2A" w:rsidRPr="00922F24" w:rsidRDefault="00525F2A" w:rsidP="00525F2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K.6.5.2 Защита от короткого замыкания</w:t>
      </w:r>
    </w:p>
    <w:p w14:paraId="590C6CA0" w14:textId="5359189E" w:rsidR="00525F2A" w:rsidRPr="00525F2A" w:rsidRDefault="00525F2A" w:rsidP="00525F2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25F2A">
        <w:rPr>
          <w:rFonts w:ascii="Arial" w:hAnsi="Arial" w:cs="Arial"/>
          <w:color w:val="000000"/>
        </w:rPr>
        <w:t>Обозначение типа устройства защиты от короткого замыкания должно быть нанесено на изделие либо указано в инструкции по эксплуатации.</w:t>
      </w:r>
    </w:p>
    <w:p w14:paraId="4CB02911" w14:textId="6CD1C3F5" w:rsidR="00525F2A" w:rsidRPr="00525F2A" w:rsidRDefault="00525F2A" w:rsidP="00525F2A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25F2A">
        <w:rPr>
          <w:rFonts w:ascii="Arial" w:hAnsi="Arial" w:cs="Arial"/>
          <w:b/>
        </w:rPr>
        <w:t xml:space="preserve">K.7 Требования к эксплуатации, монтажу и </w:t>
      </w:r>
      <w:r w:rsidR="008E763D" w:rsidRPr="00525F2A">
        <w:rPr>
          <w:rFonts w:ascii="Arial" w:hAnsi="Arial" w:cs="Arial"/>
          <w:b/>
        </w:rPr>
        <w:t>транспортиров</w:t>
      </w:r>
      <w:r w:rsidR="008E763D">
        <w:rPr>
          <w:rFonts w:ascii="Arial" w:hAnsi="Arial" w:cs="Arial"/>
          <w:b/>
        </w:rPr>
        <w:t>анию</w:t>
      </w:r>
    </w:p>
    <w:p w14:paraId="56FA2603" w14:textId="42F58FDE" w:rsidR="00650A22" w:rsidRDefault="00525F2A" w:rsidP="00525F2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25F2A">
        <w:rPr>
          <w:rFonts w:ascii="Arial" w:hAnsi="Arial" w:cs="Arial"/>
        </w:rPr>
        <w:t>Применя</w:t>
      </w:r>
      <w:r>
        <w:rPr>
          <w:rFonts w:ascii="Arial" w:hAnsi="Arial" w:cs="Arial"/>
        </w:rPr>
        <w:t xml:space="preserve">ют </w:t>
      </w:r>
      <w:r w:rsidR="0035451F">
        <w:rPr>
          <w:rFonts w:ascii="Arial" w:hAnsi="Arial" w:cs="Arial"/>
        </w:rPr>
        <w:t>раздел</w:t>
      </w:r>
      <w:r w:rsidRPr="00525F2A">
        <w:rPr>
          <w:rFonts w:ascii="Arial" w:hAnsi="Arial" w:cs="Arial"/>
        </w:rPr>
        <w:t xml:space="preserve"> 7 со следующими дополнениями.</w:t>
      </w:r>
    </w:p>
    <w:p w14:paraId="7ADA7B7A" w14:textId="77777777" w:rsidR="00525F2A" w:rsidRPr="00922F24" w:rsidRDefault="00525F2A" w:rsidP="00525F2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K.7.1.1 Температура окружающего воздуха</w:t>
      </w:r>
    </w:p>
    <w:p w14:paraId="799A9188" w14:textId="2812ACD7" w:rsidR="00650A22" w:rsidRDefault="00525F2A" w:rsidP="00525F2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25F2A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525F2A">
        <w:rPr>
          <w:rFonts w:ascii="Arial" w:hAnsi="Arial" w:cs="Arial"/>
        </w:rPr>
        <w:t xml:space="preserve">  7.1.1 IEC 60947-1:2020, за исключением позиционных </w:t>
      </w:r>
      <w:r>
        <w:rPr>
          <w:rFonts w:ascii="Arial" w:hAnsi="Arial" w:cs="Arial"/>
        </w:rPr>
        <w:t>пере</w:t>
      </w:r>
      <w:r w:rsidRPr="00525F2A">
        <w:rPr>
          <w:rFonts w:ascii="Arial" w:hAnsi="Arial" w:cs="Arial"/>
        </w:rPr>
        <w:t xml:space="preserve">ключателей с прямым </w:t>
      </w:r>
      <w:r>
        <w:rPr>
          <w:rFonts w:ascii="Arial" w:hAnsi="Arial" w:cs="Arial"/>
        </w:rPr>
        <w:t>движением размыкания</w:t>
      </w:r>
      <w:r w:rsidRPr="00525F2A">
        <w:rPr>
          <w:rFonts w:ascii="Arial" w:hAnsi="Arial" w:cs="Arial"/>
        </w:rPr>
        <w:t>, верхни</w:t>
      </w:r>
      <w:r>
        <w:rPr>
          <w:rFonts w:ascii="Arial" w:hAnsi="Arial" w:cs="Arial"/>
        </w:rPr>
        <w:t>е</w:t>
      </w:r>
      <w:r w:rsidRPr="00525F2A">
        <w:rPr>
          <w:rFonts w:ascii="Arial" w:hAnsi="Arial" w:cs="Arial"/>
        </w:rPr>
        <w:t xml:space="preserve"> и нижни</w:t>
      </w:r>
      <w:r>
        <w:rPr>
          <w:rFonts w:ascii="Arial" w:hAnsi="Arial" w:cs="Arial"/>
        </w:rPr>
        <w:t>е</w:t>
      </w:r>
      <w:r w:rsidRPr="00525F2A">
        <w:rPr>
          <w:rFonts w:ascii="Arial" w:hAnsi="Arial" w:cs="Arial"/>
        </w:rPr>
        <w:t xml:space="preserve"> пределы температуры </w:t>
      </w:r>
      <w:r>
        <w:rPr>
          <w:rFonts w:ascii="Arial" w:hAnsi="Arial" w:cs="Arial"/>
        </w:rPr>
        <w:t xml:space="preserve">которых </w:t>
      </w:r>
      <w:r w:rsidRPr="00525F2A">
        <w:rPr>
          <w:rFonts w:ascii="Arial" w:hAnsi="Arial" w:cs="Arial"/>
        </w:rPr>
        <w:t xml:space="preserve">составляют соответственно +70 °C и </w:t>
      </w:r>
      <w:r w:rsidR="008E763D">
        <w:rPr>
          <w:rFonts w:ascii="Arial" w:hAnsi="Arial" w:cs="Arial"/>
          <w:color w:val="333333"/>
          <w:sz w:val="21"/>
          <w:szCs w:val="21"/>
          <w:shd w:val="clear" w:color="auto" w:fill="FFFFFF"/>
        </w:rPr>
        <w:t>−</w:t>
      </w:r>
      <w:r w:rsidRPr="00525F2A">
        <w:rPr>
          <w:rFonts w:ascii="Arial" w:hAnsi="Arial" w:cs="Arial"/>
        </w:rPr>
        <w:t>25 °C, а средняя температура, измеренная за 24 ч, не превышает +35 °C.</w:t>
      </w:r>
    </w:p>
    <w:p w14:paraId="7AE18395" w14:textId="158A5203" w:rsidR="00650A22" w:rsidRPr="00CC6D22" w:rsidRDefault="007B6154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525F2A" w:rsidRPr="00CC6D22">
        <w:rPr>
          <w:rFonts w:ascii="Arial" w:hAnsi="Arial" w:cs="Arial"/>
          <w:color w:val="000000"/>
          <w:sz w:val="18"/>
          <w:szCs w:val="18"/>
        </w:rPr>
        <w:t>Выбор соединительных проводников при необходимости может быть предметом соглашения между изготовителем и потребителем (см. сноску b в таблице 2 IEC 60947-1:2020)</w:t>
      </w:r>
      <w:r w:rsidR="00CC6D22">
        <w:rPr>
          <w:rFonts w:ascii="Arial" w:hAnsi="Arial" w:cs="Arial"/>
          <w:color w:val="000000"/>
          <w:sz w:val="18"/>
          <w:szCs w:val="18"/>
        </w:rPr>
        <w:t>.</w:t>
      </w:r>
    </w:p>
    <w:p w14:paraId="183621E9" w14:textId="77777777" w:rsidR="007B6154" w:rsidRDefault="007B615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E822459" w14:textId="7678ED57" w:rsidR="00DB6766" w:rsidRPr="00287A7C" w:rsidRDefault="00DB6766" w:rsidP="00287A7C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87A7C">
        <w:rPr>
          <w:rFonts w:ascii="Arial" w:hAnsi="Arial" w:cs="Arial"/>
          <w:b/>
        </w:rPr>
        <w:lastRenderedPageBreak/>
        <w:t>K.8 Требования к конструкции</w:t>
      </w:r>
      <w:r w:rsidR="00287A7C" w:rsidRPr="00287A7C">
        <w:rPr>
          <w:rFonts w:ascii="Arial" w:hAnsi="Arial" w:cs="Arial"/>
          <w:b/>
        </w:rPr>
        <w:t xml:space="preserve"> и работоспособности</w:t>
      </w:r>
    </w:p>
    <w:p w14:paraId="42A9FCD7" w14:textId="72FE56F5" w:rsidR="00650A22" w:rsidRDefault="0035451F" w:rsidP="00DB676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Раздел</w:t>
      </w:r>
      <w:r w:rsidR="00DB6766" w:rsidRPr="00DB6766">
        <w:rPr>
          <w:rFonts w:ascii="Arial" w:hAnsi="Arial" w:cs="Arial"/>
        </w:rPr>
        <w:t xml:space="preserve"> 8 применя</w:t>
      </w:r>
      <w:r w:rsidR="00287A7C">
        <w:rPr>
          <w:rFonts w:ascii="Arial" w:hAnsi="Arial" w:cs="Arial"/>
        </w:rPr>
        <w:t>ют</w:t>
      </w:r>
      <w:r w:rsidR="00DB6766" w:rsidRPr="00DB6766">
        <w:rPr>
          <w:rFonts w:ascii="Arial" w:hAnsi="Arial" w:cs="Arial"/>
        </w:rPr>
        <w:t xml:space="preserve"> </w:t>
      </w:r>
      <w:r w:rsidR="005A532C">
        <w:rPr>
          <w:rFonts w:ascii="Arial" w:hAnsi="Arial" w:cs="Arial"/>
        </w:rPr>
        <w:t>с нижеприведенными</w:t>
      </w:r>
      <w:r w:rsidR="00DB6766" w:rsidRPr="00DB6766">
        <w:rPr>
          <w:rFonts w:ascii="Arial" w:hAnsi="Arial" w:cs="Arial"/>
        </w:rPr>
        <w:t xml:space="preserve"> дополнениями.</w:t>
      </w:r>
    </w:p>
    <w:p w14:paraId="000E738C" w14:textId="77777777" w:rsidR="00287A7C" w:rsidRPr="00287A7C" w:rsidRDefault="00287A7C" w:rsidP="00287A7C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87A7C">
        <w:rPr>
          <w:rFonts w:ascii="Arial" w:hAnsi="Arial" w:cs="Arial"/>
          <w:b/>
        </w:rPr>
        <w:t>K.8.1 Требования к конструкции</w:t>
      </w:r>
    </w:p>
    <w:p w14:paraId="45737902" w14:textId="77777777" w:rsidR="00287A7C" w:rsidRPr="00922F24" w:rsidRDefault="00287A7C" w:rsidP="00287A7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K.8.1.5 Привод</w:t>
      </w:r>
    </w:p>
    <w:p w14:paraId="79F60F93" w14:textId="24456183" w:rsidR="00287A7C" w:rsidRPr="00922F24" w:rsidRDefault="00287A7C" w:rsidP="00287A7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K.8.1.5.6 Прочность механизма управления</w:t>
      </w:r>
    </w:p>
    <w:p w14:paraId="183B0B8A" w14:textId="0E8848C4" w:rsidR="00650A22" w:rsidRPr="00287A7C" w:rsidRDefault="00287A7C" w:rsidP="00287A7C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87A7C">
        <w:rPr>
          <w:rFonts w:ascii="Arial" w:hAnsi="Arial" w:cs="Arial"/>
          <w:color w:val="000000"/>
        </w:rPr>
        <w:t xml:space="preserve">Чтобы иметь достаточную прочность, механизм управления должен соответствовать требованиям </w:t>
      </w:r>
      <w:r w:rsidRPr="00287A7C">
        <w:rPr>
          <w:rFonts w:ascii="Arial" w:hAnsi="Arial" w:cs="Arial"/>
        </w:rPr>
        <w:t>K.9.3.7.</w:t>
      </w:r>
    </w:p>
    <w:p w14:paraId="7B96611B" w14:textId="77777777" w:rsidR="00F4556A" w:rsidRPr="00922F24" w:rsidRDefault="00F4556A" w:rsidP="00F4556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K.8.1.5.7 Индикация хода привода</w:t>
      </w:r>
    </w:p>
    <w:p w14:paraId="74B33030" w14:textId="4AD9C158" w:rsidR="00650A22" w:rsidRDefault="00F4556A" w:rsidP="00F4556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F4556A">
        <w:rPr>
          <w:rFonts w:ascii="Arial" w:hAnsi="Arial" w:cs="Arial"/>
        </w:rPr>
        <w:t>Чтобы облегчить настройку привода переключателя по отношению к внешнему управляющему средству, например кулачку, переключатель может включать в себя средство для указания минимального хода</w:t>
      </w:r>
      <w:r>
        <w:rPr>
          <w:rFonts w:ascii="Arial" w:hAnsi="Arial" w:cs="Arial"/>
        </w:rPr>
        <w:t xml:space="preserve"> </w:t>
      </w:r>
      <w:r w:rsidRPr="00F4556A">
        <w:rPr>
          <w:rFonts w:ascii="Arial" w:hAnsi="Arial" w:cs="Arial"/>
        </w:rPr>
        <w:t>привода, необходимого для обеспечения непосредственного размыкания, например</w:t>
      </w:r>
      <w:r w:rsidR="005A532C">
        <w:rPr>
          <w:rFonts w:ascii="Arial" w:hAnsi="Arial" w:cs="Arial"/>
        </w:rPr>
        <w:t xml:space="preserve"> </w:t>
      </w:r>
      <w:r w:rsidRPr="00F4556A">
        <w:rPr>
          <w:rFonts w:ascii="Arial" w:hAnsi="Arial" w:cs="Arial"/>
        </w:rPr>
        <w:t>путем нанесения метки на плунжер привода.</w:t>
      </w:r>
    </w:p>
    <w:p w14:paraId="767E5516" w14:textId="11A9C5A8" w:rsidR="00F4556A" w:rsidRPr="00922F24" w:rsidRDefault="00F4556A" w:rsidP="00F4556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K.8.1.9 Требования к размыкающему действию</w:t>
      </w:r>
    </w:p>
    <w:p w14:paraId="67932D44" w14:textId="6B1AF4B0" w:rsidR="00F4556A" w:rsidRPr="00922F24" w:rsidRDefault="00F4556A" w:rsidP="00F4556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K.8.1.9.1 Прямое движение размыкания</w:t>
      </w:r>
    </w:p>
    <w:p w14:paraId="1641A26C" w14:textId="277DB5C8" w:rsidR="00F4556A" w:rsidRPr="00F4556A" w:rsidRDefault="00F4556A" w:rsidP="00F4556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F4556A">
        <w:rPr>
          <w:rFonts w:ascii="Arial" w:hAnsi="Arial" w:cs="Arial"/>
          <w:color w:val="000000"/>
        </w:rPr>
        <w:t>Аппараты для цепей управления с прямым движением размыкания должны соответствовать требованиям, указанным в K.</w:t>
      </w:r>
      <w:r>
        <w:rPr>
          <w:rFonts w:ascii="Arial" w:hAnsi="Arial" w:cs="Arial"/>
          <w:color w:val="000000"/>
        </w:rPr>
        <w:t>9</w:t>
      </w:r>
      <w:r w:rsidRPr="00F4556A">
        <w:rPr>
          <w:rFonts w:ascii="Arial" w:hAnsi="Arial" w:cs="Arial"/>
          <w:color w:val="000000"/>
        </w:rPr>
        <w:t>.3.4, K.</w:t>
      </w:r>
      <w:r>
        <w:rPr>
          <w:rFonts w:ascii="Arial" w:hAnsi="Arial" w:cs="Arial"/>
          <w:color w:val="000000"/>
        </w:rPr>
        <w:t>9</w:t>
      </w:r>
      <w:r w:rsidRPr="00F4556A">
        <w:rPr>
          <w:rFonts w:ascii="Arial" w:hAnsi="Arial" w:cs="Arial"/>
          <w:color w:val="000000"/>
        </w:rPr>
        <w:t>.3.5 (в случае позиционного переключателя с прямым движением размыкания) и K.</w:t>
      </w:r>
      <w:r>
        <w:rPr>
          <w:rFonts w:ascii="Arial" w:hAnsi="Arial" w:cs="Arial"/>
          <w:color w:val="000000"/>
        </w:rPr>
        <w:t>9</w:t>
      </w:r>
      <w:r w:rsidRPr="00F4556A">
        <w:rPr>
          <w:rFonts w:ascii="Arial" w:hAnsi="Arial" w:cs="Arial"/>
          <w:color w:val="000000"/>
        </w:rPr>
        <w:t>.3.7</w:t>
      </w:r>
      <w:r w:rsidR="005A532C">
        <w:rPr>
          <w:rFonts w:ascii="Arial" w:hAnsi="Arial" w:cs="Arial"/>
          <w:color w:val="000000"/>
        </w:rPr>
        <w:t>,</w:t>
      </w:r>
      <w:r w:rsidRPr="00F4556A">
        <w:rPr>
          <w:rFonts w:ascii="Arial" w:hAnsi="Arial" w:cs="Arial"/>
          <w:color w:val="000000"/>
        </w:rPr>
        <w:t xml:space="preserve"> без заметной деформации, способной уменьшить стойкость к воздействию импульсного напряжения, прикладываемого между разомкнутыми контактами.</w:t>
      </w:r>
    </w:p>
    <w:p w14:paraId="10E4F340" w14:textId="77777777" w:rsidR="001118DA" w:rsidRPr="00922F24" w:rsidRDefault="001118DA" w:rsidP="001118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22F24">
        <w:rPr>
          <w:rFonts w:ascii="Arial" w:hAnsi="Arial" w:cs="Arial"/>
        </w:rPr>
        <w:t xml:space="preserve">K.8.1.9.2 </w:t>
      </w:r>
      <w:r w:rsidRPr="00922F24">
        <w:rPr>
          <w:rFonts w:ascii="Arial" w:hAnsi="Arial" w:cs="Arial"/>
          <w:color w:val="000000"/>
        </w:rPr>
        <w:t>Автоматическое размыкание выключателей с прямым движением размыкания, управляемых по кабелю</w:t>
      </w:r>
    </w:p>
    <w:p w14:paraId="5CBD17D5" w14:textId="3A1797FE" w:rsidR="001118DA" w:rsidRPr="001118DA" w:rsidRDefault="001118DA" w:rsidP="001118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118DA">
        <w:rPr>
          <w:rFonts w:ascii="Arial" w:hAnsi="Arial" w:cs="Arial"/>
          <w:color w:val="000000"/>
        </w:rPr>
        <w:t xml:space="preserve">Выключатели должны автоматически возвращаться в разомкнутое состояние в случае </w:t>
      </w:r>
      <w:r w:rsidR="005A532C">
        <w:rPr>
          <w:rFonts w:ascii="Arial" w:hAnsi="Arial" w:cs="Arial"/>
          <w:color w:val="000000"/>
        </w:rPr>
        <w:t xml:space="preserve">обнаружения </w:t>
      </w:r>
      <w:r w:rsidRPr="001118DA">
        <w:rPr>
          <w:rFonts w:ascii="Arial" w:hAnsi="Arial" w:cs="Arial"/>
          <w:color w:val="000000"/>
        </w:rPr>
        <w:t>дефекта в кабеле или его креплении.</w:t>
      </w:r>
    </w:p>
    <w:p w14:paraId="0C6409E6" w14:textId="308B8BD5" w:rsidR="001118DA" w:rsidRPr="00922F24" w:rsidRDefault="001118DA" w:rsidP="001118D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 xml:space="preserve">K.8.1.9.3 </w:t>
      </w:r>
      <w:r w:rsidRPr="00922F24">
        <w:rPr>
          <w:rFonts w:ascii="Arial" w:hAnsi="Arial" w:cs="Arial"/>
          <w:color w:val="000000"/>
        </w:rPr>
        <w:t>Требования относительно прямого движения размыкания</w:t>
      </w:r>
      <w:r w:rsidRPr="00922F24">
        <w:rPr>
          <w:rFonts w:ascii="Arial" w:hAnsi="Arial" w:cs="Arial"/>
        </w:rPr>
        <w:t xml:space="preserve"> (см. 3.6.10 IEC 60947-1:2020)</w:t>
      </w:r>
    </w:p>
    <w:p w14:paraId="778B7D98" w14:textId="21B381F2" w:rsidR="00C2049A" w:rsidRDefault="00C2049A" w:rsidP="00C2049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62507">
        <w:rPr>
          <w:rFonts w:ascii="Arial" w:hAnsi="Arial" w:cs="Arial"/>
          <w:color w:val="000000"/>
        </w:rPr>
        <w:t xml:space="preserve">Для части хода, соответствующего разделению контактов, </w:t>
      </w:r>
      <w:r w:rsidR="005A532C" w:rsidRPr="00962507">
        <w:rPr>
          <w:rFonts w:ascii="Arial" w:hAnsi="Arial" w:cs="Arial"/>
          <w:color w:val="000000"/>
        </w:rPr>
        <w:t>необходим</w:t>
      </w:r>
      <w:r w:rsidR="005A532C">
        <w:rPr>
          <w:rFonts w:ascii="Arial" w:hAnsi="Arial" w:cs="Arial"/>
          <w:color w:val="000000"/>
        </w:rPr>
        <w:t>а</w:t>
      </w:r>
      <w:r w:rsidR="005A532C" w:rsidRPr="00962507">
        <w:rPr>
          <w:rFonts w:ascii="Arial" w:hAnsi="Arial" w:cs="Arial"/>
          <w:color w:val="000000"/>
        </w:rPr>
        <w:t xml:space="preserve"> </w:t>
      </w:r>
      <w:r w:rsidR="005A532C">
        <w:rPr>
          <w:rFonts w:ascii="Arial" w:hAnsi="Arial" w:cs="Arial"/>
          <w:color w:val="000000"/>
        </w:rPr>
        <w:t>взаимосвязь</w:t>
      </w:r>
      <w:r w:rsidRPr="00962507">
        <w:rPr>
          <w:rFonts w:ascii="Arial" w:hAnsi="Arial" w:cs="Arial"/>
          <w:color w:val="000000"/>
        </w:rPr>
        <w:t xml:space="preserve"> без упругой детали (например, пружины) между подвижными контактами и точкой органа управления, к которой прикладывают управляющее усилие.</w:t>
      </w:r>
    </w:p>
    <w:p w14:paraId="0BCC8AF3" w14:textId="77777777" w:rsidR="00962507" w:rsidRPr="00922F24" w:rsidRDefault="00962507" w:rsidP="0096250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22F24">
        <w:rPr>
          <w:rFonts w:ascii="Arial" w:hAnsi="Arial" w:cs="Arial"/>
          <w:color w:val="000000"/>
        </w:rPr>
        <w:t>K.8.1.9.4 Типы контактных элементов</w:t>
      </w:r>
    </w:p>
    <w:p w14:paraId="7E533E88" w14:textId="77777777" w:rsidR="00962507" w:rsidRPr="00962507" w:rsidRDefault="00962507" w:rsidP="0096250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62507">
        <w:rPr>
          <w:rFonts w:ascii="Arial" w:hAnsi="Arial" w:cs="Arial"/>
          <w:color w:val="000000"/>
        </w:rPr>
        <w:t>Аппараты для цепей управления с полным отключением цепи могут иметь контактные элементы мгновенного или зависимого действия.</w:t>
      </w:r>
    </w:p>
    <w:p w14:paraId="5A92D15B" w14:textId="0AC5E153" w:rsidR="00962507" w:rsidRPr="00962507" w:rsidRDefault="00962507" w:rsidP="0096250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62507">
        <w:rPr>
          <w:rFonts w:ascii="Arial" w:hAnsi="Arial" w:cs="Arial"/>
          <w:color w:val="000000"/>
        </w:rPr>
        <w:t>Размыкающие контактные элементы должны быть электрически разделены и отделены от замыкающих контактов.</w:t>
      </w:r>
    </w:p>
    <w:p w14:paraId="166BA592" w14:textId="1B226955" w:rsidR="00962507" w:rsidRPr="00962507" w:rsidRDefault="00962507" w:rsidP="0096250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62507">
        <w:rPr>
          <w:rFonts w:ascii="Arial" w:hAnsi="Arial" w:cs="Arial"/>
          <w:color w:val="000000"/>
        </w:rPr>
        <w:t xml:space="preserve">Если аппарат для цепей управления имеет контактные элементы на два направления формы С или Za (см. рисунки 3с, 3d), следует использовать один контакт (замыкающий или размыкающий). При наличии контакта на два направления формы Zb могут быть </w:t>
      </w:r>
      <w:r w:rsidR="00644321">
        <w:rPr>
          <w:rFonts w:ascii="Arial" w:hAnsi="Arial" w:cs="Arial"/>
          <w:color w:val="000000"/>
        </w:rPr>
        <w:t>применены</w:t>
      </w:r>
      <w:r w:rsidR="00644321" w:rsidRPr="00962507">
        <w:rPr>
          <w:rFonts w:ascii="Arial" w:hAnsi="Arial" w:cs="Arial"/>
          <w:color w:val="000000"/>
        </w:rPr>
        <w:t xml:space="preserve"> </w:t>
      </w:r>
      <w:r w:rsidRPr="00962507">
        <w:rPr>
          <w:rFonts w:ascii="Arial" w:hAnsi="Arial" w:cs="Arial"/>
          <w:color w:val="000000"/>
        </w:rPr>
        <w:t>оба контакта.</w:t>
      </w:r>
    </w:p>
    <w:p w14:paraId="6179E90B" w14:textId="6FBFB27F" w:rsidR="00962507" w:rsidRPr="00947CE7" w:rsidRDefault="00962507" w:rsidP="0096250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947CE7">
        <w:rPr>
          <w:rFonts w:ascii="Arial" w:hAnsi="Arial" w:cs="Arial"/>
          <w:b/>
        </w:rPr>
        <w:t>K.9 Испытания</w:t>
      </w:r>
    </w:p>
    <w:p w14:paraId="1CEE38B2" w14:textId="77777777" w:rsidR="00962507" w:rsidRPr="00947CE7" w:rsidRDefault="00962507" w:rsidP="0096250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947CE7">
        <w:rPr>
          <w:rFonts w:ascii="Arial" w:hAnsi="Arial" w:cs="Arial"/>
          <w:b/>
        </w:rPr>
        <w:lastRenderedPageBreak/>
        <w:t>K.9.1 Общие положения</w:t>
      </w:r>
    </w:p>
    <w:p w14:paraId="0F1690FD" w14:textId="546E759A" w:rsidR="00650A22" w:rsidRDefault="0035451F" w:rsidP="0096250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Раздел</w:t>
      </w:r>
      <w:r w:rsidR="00962507" w:rsidRPr="00947CE7">
        <w:rPr>
          <w:rFonts w:ascii="Arial" w:hAnsi="Arial" w:cs="Arial"/>
        </w:rPr>
        <w:t xml:space="preserve"> 9 применяют с дополнениями, </w:t>
      </w:r>
      <w:r w:rsidR="00904B27">
        <w:rPr>
          <w:rFonts w:ascii="Arial" w:hAnsi="Arial" w:cs="Arial"/>
        </w:rPr>
        <w:t>приведенными</w:t>
      </w:r>
      <w:r w:rsidR="00904B27" w:rsidRPr="00947CE7">
        <w:rPr>
          <w:rFonts w:ascii="Arial" w:hAnsi="Arial" w:cs="Arial"/>
        </w:rPr>
        <w:t xml:space="preserve"> </w:t>
      </w:r>
      <w:r w:rsidR="00962507" w:rsidRPr="00947CE7">
        <w:rPr>
          <w:rFonts w:ascii="Arial" w:hAnsi="Arial" w:cs="Arial"/>
        </w:rPr>
        <w:t xml:space="preserve">в K.9.3. Кроме того, </w:t>
      </w:r>
      <w:r w:rsidR="00904B27">
        <w:rPr>
          <w:rFonts w:ascii="Arial" w:hAnsi="Arial" w:cs="Arial"/>
        </w:rPr>
        <w:t>срок действия</w:t>
      </w:r>
      <w:r w:rsidR="00904B27" w:rsidRPr="00947CE7">
        <w:rPr>
          <w:rFonts w:ascii="Arial" w:hAnsi="Arial" w:cs="Arial"/>
        </w:rPr>
        <w:t xml:space="preserve"> </w:t>
      </w:r>
      <w:r w:rsidR="00962507" w:rsidRPr="00947CE7">
        <w:rPr>
          <w:rFonts w:ascii="Arial" w:hAnsi="Arial" w:cs="Arial"/>
        </w:rPr>
        <w:t xml:space="preserve">контактного элемента </w:t>
      </w:r>
      <w:r w:rsidR="00904B27" w:rsidRPr="00947CE7">
        <w:rPr>
          <w:rFonts w:ascii="Arial" w:hAnsi="Arial" w:cs="Arial"/>
        </w:rPr>
        <w:t>долж</w:t>
      </w:r>
      <w:r w:rsidR="00904B27">
        <w:rPr>
          <w:rFonts w:ascii="Arial" w:hAnsi="Arial" w:cs="Arial"/>
        </w:rPr>
        <w:t>ен соответствовать</w:t>
      </w:r>
      <w:r w:rsidR="00962507" w:rsidRPr="00947CE7">
        <w:rPr>
          <w:rFonts w:ascii="Arial" w:hAnsi="Arial" w:cs="Arial"/>
        </w:rPr>
        <w:t xml:space="preserve"> </w:t>
      </w:r>
      <w:r w:rsidR="00904B27">
        <w:rPr>
          <w:rFonts w:ascii="Arial" w:hAnsi="Arial" w:cs="Arial"/>
        </w:rPr>
        <w:t xml:space="preserve">приведенному в приложении </w:t>
      </w:r>
      <w:r w:rsidR="00962507" w:rsidRPr="00947CE7">
        <w:rPr>
          <w:rFonts w:ascii="Arial" w:hAnsi="Arial" w:cs="Arial"/>
        </w:rPr>
        <w:t>C.</w:t>
      </w:r>
    </w:p>
    <w:p w14:paraId="3638929E" w14:textId="7D29A80A" w:rsidR="00947CE7" w:rsidRPr="00947CE7" w:rsidRDefault="00947CE7" w:rsidP="00947CE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947CE7">
        <w:rPr>
          <w:rFonts w:ascii="Arial" w:hAnsi="Arial" w:cs="Arial"/>
          <w:b/>
        </w:rPr>
        <w:t>K.9.3 Работоспособность</w:t>
      </w:r>
    </w:p>
    <w:p w14:paraId="335D8F4A" w14:textId="16CEF4DF" w:rsidR="00947CE7" w:rsidRPr="00922F24" w:rsidRDefault="00947CE7" w:rsidP="00947CE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K.9.3.1 Циклы испытаний</w:t>
      </w:r>
    </w:p>
    <w:p w14:paraId="274EE632" w14:textId="6E869DBD" w:rsidR="00947CE7" w:rsidRPr="00223D80" w:rsidRDefault="00947CE7" w:rsidP="00947CE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23D80">
        <w:rPr>
          <w:rFonts w:ascii="Arial" w:hAnsi="Arial" w:cs="Arial"/>
        </w:rPr>
        <w:t xml:space="preserve">Пункт 9.3.1 </w:t>
      </w:r>
      <w:r w:rsidR="00904B27">
        <w:rPr>
          <w:rFonts w:ascii="Arial" w:hAnsi="Arial" w:cs="Arial"/>
        </w:rPr>
        <w:t>применяют</w:t>
      </w:r>
      <w:r w:rsidR="00904B27" w:rsidRPr="00223D80">
        <w:rPr>
          <w:rFonts w:ascii="Arial" w:hAnsi="Arial" w:cs="Arial"/>
        </w:rPr>
        <w:t xml:space="preserve"> </w:t>
      </w:r>
      <w:r w:rsidR="00904B27">
        <w:rPr>
          <w:rFonts w:ascii="Arial" w:hAnsi="Arial" w:cs="Arial"/>
        </w:rPr>
        <w:t>с нижеприведенными</w:t>
      </w:r>
      <w:r w:rsidRPr="00223D80">
        <w:rPr>
          <w:rFonts w:ascii="Arial" w:hAnsi="Arial" w:cs="Arial"/>
        </w:rPr>
        <w:t xml:space="preserve"> дополнениями</w:t>
      </w:r>
      <w:r w:rsidR="00904B27">
        <w:rPr>
          <w:rFonts w:ascii="Arial" w:hAnsi="Arial" w:cs="Arial"/>
        </w:rPr>
        <w:t>.</w:t>
      </w:r>
    </w:p>
    <w:p w14:paraId="18E1DD9D" w14:textId="37DDA4E2" w:rsidR="00947CE7" w:rsidRPr="00223D80" w:rsidRDefault="00904B27" w:rsidP="00947CE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23D80">
        <w:rPr>
          <w:rFonts w:ascii="Arial" w:hAnsi="Arial" w:cs="Arial"/>
        </w:rPr>
        <w:t xml:space="preserve"> </w:t>
      </w:r>
      <w:r w:rsidR="00223D80" w:rsidRPr="00223D80">
        <w:rPr>
          <w:rFonts w:ascii="Arial" w:hAnsi="Arial" w:cs="Arial"/>
        </w:rPr>
        <w:t>Цикл</w:t>
      </w:r>
      <w:r w:rsidR="00947CE7" w:rsidRPr="00223D80">
        <w:rPr>
          <w:rFonts w:ascii="Arial" w:hAnsi="Arial" w:cs="Arial"/>
        </w:rPr>
        <w:t xml:space="preserve"> испытаний XIV (образец № 16) – </w:t>
      </w:r>
      <w:r w:rsidR="00223D80" w:rsidRPr="00223D80">
        <w:rPr>
          <w:rFonts w:ascii="Arial" w:hAnsi="Arial" w:cs="Arial"/>
          <w:color w:val="000000"/>
        </w:rPr>
        <w:t>Механическое переключение позиционных выключателей с прямым движением размыкания</w:t>
      </w:r>
      <w:r w:rsidR="00947CE7" w:rsidRPr="00223D80">
        <w:rPr>
          <w:rFonts w:ascii="Arial" w:hAnsi="Arial" w:cs="Arial"/>
        </w:rPr>
        <w:t>.</w:t>
      </w:r>
    </w:p>
    <w:p w14:paraId="2BFF9485" w14:textId="41DB7F64" w:rsidR="00947CE7" w:rsidRPr="00223D80" w:rsidRDefault="00947CE7" w:rsidP="00947CE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23D80">
        <w:rPr>
          <w:rFonts w:ascii="Arial" w:hAnsi="Arial" w:cs="Arial"/>
        </w:rPr>
        <w:t>Испытание № 1</w:t>
      </w:r>
      <w:r w:rsidR="00A57B16">
        <w:rPr>
          <w:rFonts w:ascii="Arial" w:hAnsi="Arial" w:cs="Arial"/>
        </w:rPr>
        <w:t>.</w:t>
      </w:r>
      <w:r w:rsidRPr="00223D80">
        <w:rPr>
          <w:rFonts w:ascii="Arial" w:hAnsi="Arial" w:cs="Arial"/>
        </w:rPr>
        <w:t xml:space="preserve"> </w:t>
      </w:r>
      <w:r w:rsidR="00223D80" w:rsidRPr="00223D80">
        <w:rPr>
          <w:rFonts w:ascii="Arial" w:hAnsi="Arial" w:cs="Arial"/>
          <w:color w:val="000000"/>
        </w:rPr>
        <w:t xml:space="preserve">Механическое переключение в температурных пределах </w:t>
      </w:r>
      <w:r w:rsidRPr="00223D80">
        <w:rPr>
          <w:rFonts w:ascii="Arial" w:hAnsi="Arial" w:cs="Arial"/>
        </w:rPr>
        <w:t>(см. K.9.3.5).</w:t>
      </w:r>
    </w:p>
    <w:p w14:paraId="06F18CE9" w14:textId="6E7F9828" w:rsidR="00947CE7" w:rsidRPr="00223D80" w:rsidRDefault="00947CE7" w:rsidP="00947CE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23D80">
        <w:rPr>
          <w:rFonts w:ascii="Arial" w:hAnsi="Arial" w:cs="Arial"/>
        </w:rPr>
        <w:t>Испытание № 2</w:t>
      </w:r>
      <w:r w:rsidR="00A57B16">
        <w:rPr>
          <w:rFonts w:ascii="Arial" w:hAnsi="Arial" w:cs="Arial"/>
        </w:rPr>
        <w:t>.</w:t>
      </w:r>
      <w:r w:rsidRPr="00223D80">
        <w:rPr>
          <w:rFonts w:ascii="Arial" w:hAnsi="Arial" w:cs="Arial"/>
        </w:rPr>
        <w:t xml:space="preserve"> Проверка прямого </w:t>
      </w:r>
      <w:r w:rsidR="00223D80" w:rsidRPr="00223D80">
        <w:rPr>
          <w:rFonts w:ascii="Arial" w:hAnsi="Arial" w:cs="Arial"/>
        </w:rPr>
        <w:t>движения размыкания</w:t>
      </w:r>
      <w:r w:rsidRPr="00223D80">
        <w:rPr>
          <w:rFonts w:ascii="Arial" w:hAnsi="Arial" w:cs="Arial"/>
        </w:rPr>
        <w:t xml:space="preserve"> (см. K.9.3.6).</w:t>
      </w:r>
    </w:p>
    <w:p w14:paraId="7BB76AE8" w14:textId="28306F88" w:rsidR="00947CE7" w:rsidRPr="00223D80" w:rsidRDefault="00A57B16" w:rsidP="00947CE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23D80">
        <w:rPr>
          <w:rFonts w:ascii="Arial" w:hAnsi="Arial" w:cs="Arial"/>
        </w:rPr>
        <w:t xml:space="preserve"> </w:t>
      </w:r>
      <w:r w:rsidR="00223D80" w:rsidRPr="00223D80">
        <w:rPr>
          <w:rFonts w:ascii="Arial" w:hAnsi="Arial" w:cs="Arial"/>
        </w:rPr>
        <w:t>Цикл</w:t>
      </w:r>
      <w:r w:rsidR="00947CE7" w:rsidRPr="00223D80">
        <w:rPr>
          <w:rFonts w:ascii="Arial" w:hAnsi="Arial" w:cs="Arial"/>
        </w:rPr>
        <w:t xml:space="preserve"> испытаний XV (образец № 17)</w:t>
      </w:r>
    </w:p>
    <w:p w14:paraId="0A66419F" w14:textId="25894DB0" w:rsidR="00650A22" w:rsidRPr="00223D80" w:rsidRDefault="00947CE7" w:rsidP="00947CE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23D80">
        <w:rPr>
          <w:rFonts w:ascii="Arial" w:hAnsi="Arial" w:cs="Arial"/>
        </w:rPr>
        <w:t>Испытание № 1</w:t>
      </w:r>
      <w:r w:rsidR="00A57B16">
        <w:rPr>
          <w:rFonts w:ascii="Arial" w:hAnsi="Arial" w:cs="Arial"/>
        </w:rPr>
        <w:t>.</w:t>
      </w:r>
      <w:r w:rsidRPr="00223D80">
        <w:rPr>
          <w:rFonts w:ascii="Arial" w:hAnsi="Arial" w:cs="Arial"/>
        </w:rPr>
        <w:t xml:space="preserve"> </w:t>
      </w:r>
      <w:r w:rsidR="00223D80" w:rsidRPr="00223D80">
        <w:rPr>
          <w:rFonts w:ascii="Arial" w:hAnsi="Arial" w:cs="Arial"/>
          <w:color w:val="000000"/>
        </w:rPr>
        <w:t>Проверка прочности механизма передачи уси</w:t>
      </w:r>
      <w:r w:rsidR="00223D80" w:rsidRPr="00223D80">
        <w:rPr>
          <w:rFonts w:ascii="Arial" w:hAnsi="Arial" w:cs="Arial"/>
        </w:rPr>
        <w:t xml:space="preserve">лия </w:t>
      </w:r>
      <w:r w:rsidRPr="00223D80">
        <w:rPr>
          <w:rFonts w:ascii="Arial" w:hAnsi="Arial" w:cs="Arial"/>
        </w:rPr>
        <w:t>(см. K.9.3.7).</w:t>
      </w:r>
    </w:p>
    <w:p w14:paraId="168B8C0C" w14:textId="77777777" w:rsidR="00223D80" w:rsidRPr="00922F24" w:rsidRDefault="00223D80" w:rsidP="00223D8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K.9.3.4 Работоспособность при условном токе короткого замыкания</w:t>
      </w:r>
    </w:p>
    <w:p w14:paraId="02886548" w14:textId="00DE9286" w:rsidR="00223D80" w:rsidRPr="00223D80" w:rsidRDefault="00223D80" w:rsidP="00223D8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23D80">
        <w:rPr>
          <w:rFonts w:ascii="Arial" w:hAnsi="Arial" w:cs="Arial"/>
        </w:rPr>
        <w:t>Пункт 9.3.4 применя</w:t>
      </w:r>
      <w:r>
        <w:rPr>
          <w:rFonts w:ascii="Arial" w:hAnsi="Arial" w:cs="Arial"/>
        </w:rPr>
        <w:t>ют</w:t>
      </w:r>
      <w:r w:rsidRPr="00223D80">
        <w:rPr>
          <w:rFonts w:ascii="Arial" w:hAnsi="Arial" w:cs="Arial"/>
        </w:rPr>
        <w:t xml:space="preserve"> </w:t>
      </w:r>
      <w:r w:rsidR="00A57B16">
        <w:rPr>
          <w:rFonts w:ascii="Arial" w:hAnsi="Arial" w:cs="Arial"/>
        </w:rPr>
        <w:t>с нижеприведенными</w:t>
      </w:r>
      <w:r w:rsidRPr="00223D80">
        <w:rPr>
          <w:rFonts w:ascii="Arial" w:hAnsi="Arial" w:cs="Arial"/>
        </w:rPr>
        <w:t xml:space="preserve"> дополнениями. </w:t>
      </w:r>
    </w:p>
    <w:p w14:paraId="45A2221E" w14:textId="77777777" w:rsidR="00223D80" w:rsidRPr="00922F24" w:rsidRDefault="00223D80" w:rsidP="00223D8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K.9.3.4.2 Проверка условного тока короткого замыкания</w:t>
      </w:r>
    </w:p>
    <w:p w14:paraId="45D7EF64" w14:textId="683ACDBA" w:rsidR="00223D80" w:rsidRPr="00223D80" w:rsidRDefault="00223D80" w:rsidP="00223D8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223D80">
        <w:rPr>
          <w:rFonts w:ascii="Arial" w:hAnsi="Arial" w:cs="Arial"/>
          <w:color w:val="000000"/>
        </w:rPr>
        <w:t xml:space="preserve">Испытание проводят в соответствии с </w:t>
      </w:r>
      <w:r>
        <w:rPr>
          <w:rFonts w:ascii="Arial" w:hAnsi="Arial" w:cs="Arial"/>
          <w:color w:val="000000"/>
        </w:rPr>
        <w:t>9</w:t>
      </w:r>
      <w:r w:rsidRPr="00223D80">
        <w:rPr>
          <w:rFonts w:ascii="Arial" w:hAnsi="Arial" w:cs="Arial"/>
          <w:color w:val="000000"/>
        </w:rPr>
        <w:t>.3.4.2, за исключением того, что ток устанавливается контактным элементом с прямым размыканием, а не дополнительной аппаратурой, и испытание проводят на каждом из трех аппаратов методом включения тока три раза тем же контактным элементом в однофазной цепи.</w:t>
      </w:r>
    </w:p>
    <w:p w14:paraId="29A10068" w14:textId="335AFAEC" w:rsidR="00223D80" w:rsidRPr="00223D80" w:rsidRDefault="00223D80" w:rsidP="00223D8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223D80">
        <w:rPr>
          <w:rFonts w:ascii="Arial" w:hAnsi="Arial" w:cs="Arial"/>
          <w:color w:val="000000"/>
        </w:rPr>
        <w:t xml:space="preserve">В случае аппаратов для цепей управления типа 2 контактный элемент может быть выбран произвольно. </w:t>
      </w:r>
    </w:p>
    <w:p w14:paraId="6BA9A35C" w14:textId="4264FBB1" w:rsidR="00223D80" w:rsidRPr="00922F24" w:rsidRDefault="00223D80" w:rsidP="00223D8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K.9.3.4.4 Состояние элемента коммутационного после испытания</w:t>
      </w:r>
    </w:p>
    <w:p w14:paraId="65ECE041" w14:textId="599799FD" w:rsidR="00223D80" w:rsidRPr="00922F24" w:rsidRDefault="00223D80" w:rsidP="00223D8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K.9.3.4.4.1 Работоспособность аппарата после испытания</w:t>
      </w:r>
    </w:p>
    <w:p w14:paraId="41C0372D" w14:textId="57818F79" w:rsidR="009570C2" w:rsidRPr="009570C2" w:rsidRDefault="00223D80" w:rsidP="009570C2">
      <w:pPr>
        <w:widowControl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570C2">
        <w:rPr>
          <w:rFonts w:ascii="Arial" w:hAnsi="Arial" w:cs="Arial"/>
        </w:rPr>
        <w:t xml:space="preserve">После каждого испытания размыкающий контактный элемент должен </w:t>
      </w:r>
      <w:r w:rsidR="009570C2" w:rsidRPr="009570C2">
        <w:rPr>
          <w:rFonts w:ascii="Arial" w:hAnsi="Arial" w:cs="Arial"/>
        </w:rPr>
        <w:t xml:space="preserve">разомкнуться </w:t>
      </w:r>
      <w:r w:rsidR="009570C2">
        <w:rPr>
          <w:rFonts w:ascii="Arial" w:hAnsi="Arial" w:cs="Arial"/>
        </w:rPr>
        <w:t>под</w:t>
      </w:r>
      <w:r w:rsidRPr="009570C2">
        <w:rPr>
          <w:rFonts w:ascii="Arial" w:hAnsi="Arial" w:cs="Arial"/>
        </w:rPr>
        <w:t xml:space="preserve"> </w:t>
      </w:r>
      <w:r w:rsidR="009570C2" w:rsidRPr="009570C2">
        <w:rPr>
          <w:rFonts w:ascii="Arial" w:hAnsi="Arial" w:cs="Arial"/>
        </w:rPr>
        <w:t>действием</w:t>
      </w:r>
      <w:r w:rsidRPr="009570C2">
        <w:rPr>
          <w:rFonts w:ascii="Arial" w:hAnsi="Arial" w:cs="Arial"/>
        </w:rPr>
        <w:t xml:space="preserve"> усилия, указанного изготовителем, </w:t>
      </w:r>
      <w:r w:rsidR="009570C2" w:rsidRPr="009570C2">
        <w:rPr>
          <w:rFonts w:ascii="Arial" w:hAnsi="Arial" w:cs="Arial"/>
        </w:rPr>
        <w:t>на</w:t>
      </w:r>
      <w:r w:rsidRPr="009570C2">
        <w:rPr>
          <w:rFonts w:ascii="Arial" w:hAnsi="Arial" w:cs="Arial"/>
        </w:rPr>
        <w:t xml:space="preserve"> ход </w:t>
      </w:r>
      <w:r w:rsidR="009570C2" w:rsidRPr="009570C2">
        <w:rPr>
          <w:rFonts w:ascii="Arial" w:hAnsi="Arial" w:cs="Arial"/>
        </w:rPr>
        <w:t xml:space="preserve">полного </w:t>
      </w:r>
      <w:r w:rsidRPr="009570C2">
        <w:rPr>
          <w:rFonts w:ascii="Arial" w:hAnsi="Arial" w:cs="Arial"/>
        </w:rPr>
        <w:t xml:space="preserve">размыкания </w:t>
      </w:r>
      <w:r w:rsidR="00A57B16">
        <w:rPr>
          <w:rFonts w:ascii="Arial" w:hAnsi="Arial" w:cs="Arial"/>
        </w:rPr>
        <w:t>[</w:t>
      </w:r>
      <w:r w:rsidR="009570C2" w:rsidRPr="009570C2">
        <w:rPr>
          <w:rFonts w:ascii="Arial" w:hAnsi="Arial" w:cs="Arial"/>
          <w:color w:val="000000"/>
        </w:rPr>
        <w:t>(см. K.5.4.1, перечисления а) и b)</w:t>
      </w:r>
      <w:r w:rsidR="00A57B16">
        <w:rPr>
          <w:rFonts w:ascii="Arial" w:hAnsi="Arial" w:cs="Arial"/>
          <w:color w:val="000000"/>
        </w:rPr>
        <w:t>]</w:t>
      </w:r>
      <w:r w:rsidR="009570C2" w:rsidRPr="009570C2">
        <w:rPr>
          <w:rFonts w:ascii="Arial" w:hAnsi="Arial" w:cs="Arial"/>
          <w:color w:val="000000"/>
        </w:rPr>
        <w:t>.</w:t>
      </w:r>
    </w:p>
    <w:p w14:paraId="5E47A2F1" w14:textId="43873370" w:rsidR="009570C2" w:rsidRPr="009570C2" w:rsidRDefault="009570C2" w:rsidP="009570C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570C2">
        <w:rPr>
          <w:rFonts w:ascii="Arial" w:hAnsi="Arial" w:cs="Arial"/>
          <w:color w:val="000000"/>
        </w:rPr>
        <w:t>Разомкнутое положение контактов пров</w:t>
      </w:r>
      <w:r w:rsidR="00D1278C">
        <w:rPr>
          <w:rFonts w:ascii="Arial" w:hAnsi="Arial" w:cs="Arial"/>
          <w:color w:val="000000"/>
        </w:rPr>
        <w:t>еряют</w:t>
      </w:r>
      <w:r w:rsidRPr="009570C2">
        <w:rPr>
          <w:rFonts w:ascii="Arial" w:hAnsi="Arial" w:cs="Arial"/>
          <w:color w:val="000000"/>
        </w:rPr>
        <w:t xml:space="preserve"> приложением импульсного испытательного напряжения 2500 В между разомкнутыми контактами.</w:t>
      </w:r>
    </w:p>
    <w:p w14:paraId="031866A9" w14:textId="18631BA8" w:rsidR="009570C2" w:rsidRPr="00922F24" w:rsidRDefault="009570C2" w:rsidP="009570C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922F24">
        <w:rPr>
          <w:rFonts w:ascii="Arial" w:hAnsi="Arial" w:cs="Arial"/>
          <w:color w:val="000000"/>
        </w:rPr>
        <w:t>K.</w:t>
      </w:r>
      <w:r w:rsidR="00A21A78" w:rsidRPr="00922F24">
        <w:rPr>
          <w:rFonts w:ascii="Arial" w:hAnsi="Arial" w:cs="Arial"/>
          <w:color w:val="000000"/>
        </w:rPr>
        <w:t>9</w:t>
      </w:r>
      <w:r w:rsidRPr="00922F24">
        <w:rPr>
          <w:rFonts w:ascii="Arial" w:hAnsi="Arial" w:cs="Arial"/>
          <w:color w:val="000000"/>
        </w:rPr>
        <w:t>.3.5 Проверка механической работоспособности позиционных переключателей в температурных пределах</w:t>
      </w:r>
    </w:p>
    <w:p w14:paraId="33F53999" w14:textId="5BAE2B5B" w:rsidR="009570C2" w:rsidRPr="009570C2" w:rsidRDefault="009570C2" w:rsidP="009570C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570C2">
        <w:rPr>
          <w:rFonts w:ascii="Arial" w:hAnsi="Arial" w:cs="Arial"/>
        </w:rPr>
        <w:t xml:space="preserve">Это испытание </w:t>
      </w:r>
      <w:r w:rsidR="00D1278C" w:rsidRPr="009570C2">
        <w:rPr>
          <w:rFonts w:ascii="Arial" w:hAnsi="Arial" w:cs="Arial"/>
        </w:rPr>
        <w:t>применя</w:t>
      </w:r>
      <w:r w:rsidR="00D1278C">
        <w:rPr>
          <w:rFonts w:ascii="Arial" w:hAnsi="Arial" w:cs="Arial"/>
        </w:rPr>
        <w:t>ют</w:t>
      </w:r>
      <w:r w:rsidR="00D1278C" w:rsidRPr="009570C2">
        <w:rPr>
          <w:rFonts w:ascii="Arial" w:hAnsi="Arial" w:cs="Arial"/>
        </w:rPr>
        <w:t xml:space="preserve"> </w:t>
      </w:r>
      <w:r w:rsidRPr="009570C2">
        <w:rPr>
          <w:rFonts w:ascii="Arial" w:hAnsi="Arial" w:cs="Arial"/>
        </w:rPr>
        <w:t xml:space="preserve">только к позиционным выключателям с прямым </w:t>
      </w:r>
      <w:r>
        <w:rPr>
          <w:rFonts w:ascii="Arial" w:hAnsi="Arial" w:cs="Arial"/>
        </w:rPr>
        <w:t>движением размыкания</w:t>
      </w:r>
      <w:r w:rsidRPr="009570C2">
        <w:rPr>
          <w:rFonts w:ascii="Arial" w:hAnsi="Arial" w:cs="Arial"/>
        </w:rPr>
        <w:t xml:space="preserve">. Позиционный </w:t>
      </w:r>
      <w:r>
        <w:rPr>
          <w:rFonts w:ascii="Arial" w:hAnsi="Arial" w:cs="Arial"/>
        </w:rPr>
        <w:t>переключатель</w:t>
      </w:r>
      <w:r w:rsidRPr="009570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выдерживают</w:t>
      </w:r>
      <w:r w:rsidRPr="009570C2">
        <w:rPr>
          <w:rFonts w:ascii="Arial" w:hAnsi="Arial" w:cs="Arial"/>
        </w:rPr>
        <w:t xml:space="preserve"> при температуре </w:t>
      </w:r>
      <w:r w:rsidR="00064629">
        <w:rPr>
          <w:rFonts w:ascii="Arial" w:hAnsi="Arial" w:cs="Arial"/>
        </w:rPr>
        <w:br/>
      </w:r>
      <w:r w:rsidRPr="009570C2">
        <w:rPr>
          <w:rFonts w:ascii="Arial" w:hAnsi="Arial" w:cs="Arial"/>
        </w:rPr>
        <w:t>+70 °C в течение 8 ч.</w:t>
      </w:r>
    </w:p>
    <w:p w14:paraId="61AF8051" w14:textId="72016E56" w:rsidR="009570C2" w:rsidRPr="00064629" w:rsidRDefault="00064629" w:rsidP="0006462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64629">
        <w:rPr>
          <w:rFonts w:ascii="Arial" w:hAnsi="Arial" w:cs="Arial"/>
          <w:color w:val="000000"/>
        </w:rPr>
        <w:t>В конце выдержки при той же температуре через контакты пропускают максимальный рабочий ток в течение 10 мин. Контакты должны быть приведены в действие 10 раз посредством приложения усилия, установленного изготовителем, согласно K.6.5.1, перечисление b).</w:t>
      </w:r>
      <w:r w:rsidR="009570C2" w:rsidRPr="00064629">
        <w:rPr>
          <w:rFonts w:ascii="Arial" w:hAnsi="Arial" w:cs="Arial"/>
        </w:rPr>
        <w:t xml:space="preserve"> </w:t>
      </w:r>
    </w:p>
    <w:p w14:paraId="236DDFD7" w14:textId="49090819" w:rsidR="00064629" w:rsidRPr="00064629" w:rsidRDefault="00064629" w:rsidP="0006462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64629">
        <w:rPr>
          <w:rFonts w:ascii="Arial" w:hAnsi="Arial" w:cs="Arial"/>
          <w:color w:val="000000"/>
        </w:rPr>
        <w:lastRenderedPageBreak/>
        <w:t>Затем проводят испытание на работоспособность при температуре минус 25</w:t>
      </w:r>
      <w:r w:rsidR="00A57B16">
        <w:rPr>
          <w:rFonts w:ascii="Arial" w:hAnsi="Arial" w:cs="Arial"/>
          <w:color w:val="000000"/>
        </w:rPr>
        <w:t xml:space="preserve"> </w:t>
      </w:r>
      <w:r w:rsidRPr="00064629">
        <w:rPr>
          <w:rFonts w:ascii="Arial" w:hAnsi="Arial" w:cs="Arial"/>
          <w:color w:val="000000"/>
        </w:rPr>
        <w:t>°С, но без пропускания тока.</w:t>
      </w:r>
    </w:p>
    <w:p w14:paraId="42633BA0" w14:textId="792E8E67" w:rsidR="00650A22" w:rsidRPr="00064629" w:rsidRDefault="00064629" w:rsidP="0006462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64629">
        <w:rPr>
          <w:rFonts w:ascii="Arial" w:hAnsi="Arial" w:cs="Arial"/>
          <w:color w:val="000000"/>
        </w:rPr>
        <w:t>В конце этих испытаний разомкнутое положение контактов должно быть проверено по</w:t>
      </w:r>
      <w:r w:rsidR="009570C2" w:rsidRPr="00064629">
        <w:rPr>
          <w:rFonts w:ascii="Arial" w:hAnsi="Arial" w:cs="Arial"/>
        </w:rPr>
        <w:t xml:space="preserve"> K.9.3.6.</w:t>
      </w:r>
    </w:p>
    <w:p w14:paraId="527A1502" w14:textId="1516A3B0" w:rsidR="00064629" w:rsidRPr="00922F24" w:rsidRDefault="00064629" w:rsidP="0006462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K.9.3.6 Проверка прямого движения размыкания</w:t>
      </w:r>
    </w:p>
    <w:p w14:paraId="28540712" w14:textId="08D39689" w:rsidR="00064629" w:rsidRPr="0019141A" w:rsidRDefault="00064629" w:rsidP="0019141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9141A">
        <w:rPr>
          <w:rFonts w:ascii="Arial" w:hAnsi="Arial" w:cs="Arial"/>
          <w:color w:val="000000"/>
        </w:rPr>
        <w:t>Когда позиционный переключатель находится в положении, соответствующем ходу прямого размыкания, указанному в К.6.5.1, перечисление а), расстояние между разомкнутыми контактами должно выдержать испытательное напряжение 2500 В.</w:t>
      </w:r>
    </w:p>
    <w:p w14:paraId="24D6B2F5" w14:textId="6AA1CD3E" w:rsidR="00650A22" w:rsidRPr="0019141A" w:rsidRDefault="00064629" w:rsidP="0019141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9141A">
        <w:rPr>
          <w:rFonts w:ascii="Arial" w:hAnsi="Arial" w:cs="Arial"/>
          <w:color w:val="000000"/>
        </w:rPr>
        <w:t>Для позиционных переключателей, способных к разъединению, значение выдерживаемого импульсного напряжения должно соответствовать</w:t>
      </w:r>
      <w:r w:rsidR="00A57B16">
        <w:rPr>
          <w:rFonts w:ascii="Arial" w:hAnsi="Arial" w:cs="Arial"/>
          <w:color w:val="000000"/>
        </w:rPr>
        <w:t xml:space="preserve"> приведенному в</w:t>
      </w:r>
      <w:r w:rsidRPr="0019141A">
        <w:rPr>
          <w:rFonts w:ascii="Arial" w:hAnsi="Arial" w:cs="Arial"/>
        </w:rPr>
        <w:t xml:space="preserve"> IEC 60947-1:2020, таблица 14</w:t>
      </w:r>
      <w:r w:rsidR="009B715A">
        <w:rPr>
          <w:rFonts w:ascii="Arial" w:hAnsi="Arial" w:cs="Arial"/>
        </w:rPr>
        <w:t>, к</w:t>
      </w:r>
      <w:r w:rsidRPr="0019141A">
        <w:rPr>
          <w:rFonts w:ascii="Arial" w:hAnsi="Arial" w:cs="Arial"/>
        </w:rPr>
        <w:t xml:space="preserve"> импульсному выдерживаемому напряжению </w:t>
      </w:r>
      <w:r w:rsidRPr="0019141A">
        <w:rPr>
          <w:rFonts w:ascii="Arial" w:hAnsi="Arial" w:cs="Arial"/>
          <w:i/>
        </w:rPr>
        <w:t>U</w:t>
      </w:r>
      <w:r w:rsidRPr="0019141A">
        <w:rPr>
          <w:rFonts w:ascii="Arial" w:hAnsi="Arial" w:cs="Arial"/>
          <w:vertAlign w:val="subscript"/>
        </w:rPr>
        <w:t>imp</w:t>
      </w:r>
      <w:r w:rsidR="0019141A" w:rsidRPr="0019141A">
        <w:rPr>
          <w:rFonts w:ascii="Arial" w:hAnsi="Arial" w:cs="Arial"/>
        </w:rPr>
        <w:t>, указа</w:t>
      </w:r>
      <w:r w:rsidRPr="0019141A">
        <w:rPr>
          <w:rFonts w:ascii="Arial" w:hAnsi="Arial" w:cs="Arial"/>
        </w:rPr>
        <w:t>нному изготовителем</w:t>
      </w:r>
      <w:r w:rsidR="0019141A" w:rsidRPr="0019141A">
        <w:rPr>
          <w:rFonts w:ascii="Arial" w:hAnsi="Arial" w:cs="Arial"/>
        </w:rPr>
        <w:t>.</w:t>
      </w:r>
    </w:p>
    <w:p w14:paraId="2E850FBB" w14:textId="6EFDCF04" w:rsidR="0019141A" w:rsidRPr="00922F24" w:rsidRDefault="0019141A" w:rsidP="0019141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K.9.3.7 Проверка прочности усилия механизма передачи усилия</w:t>
      </w:r>
    </w:p>
    <w:p w14:paraId="2F05F72E" w14:textId="396AA611" w:rsidR="0019141A" w:rsidRPr="0019141A" w:rsidRDefault="00A21A78" w:rsidP="003F1DA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97B32">
        <w:rPr>
          <w:rFonts w:ascii="Arial" w:eastAsia="Calibri" w:hAnsi="Arial" w:cs="Arial"/>
        </w:rPr>
        <w:t>Замыкающие (размыкающие) контакты подвергают воздействию</w:t>
      </w:r>
      <w:r w:rsidR="0019141A" w:rsidRPr="00A21A78">
        <w:rPr>
          <w:rFonts w:ascii="Arial" w:hAnsi="Arial" w:cs="Arial"/>
        </w:rPr>
        <w:t xml:space="preserve"> уси</w:t>
      </w:r>
      <w:r w:rsidR="0019141A">
        <w:rPr>
          <w:rFonts w:ascii="Arial" w:hAnsi="Arial" w:cs="Arial"/>
        </w:rPr>
        <w:t>лия</w:t>
      </w:r>
      <w:r w:rsidR="0019141A" w:rsidRPr="0019141A">
        <w:rPr>
          <w:rFonts w:ascii="Arial" w:hAnsi="Arial" w:cs="Arial"/>
        </w:rPr>
        <w:t xml:space="preserve"> </w:t>
      </w:r>
      <w:r w:rsidR="0019141A" w:rsidRPr="0019141A">
        <w:rPr>
          <w:rFonts w:ascii="Arial" w:hAnsi="Arial" w:cs="Arial"/>
          <w:i/>
        </w:rPr>
        <w:t>F</w:t>
      </w:r>
      <w:r w:rsidR="0019141A" w:rsidRPr="0019141A">
        <w:rPr>
          <w:rFonts w:ascii="Arial" w:hAnsi="Arial" w:cs="Arial"/>
          <w:vertAlign w:val="subscript"/>
        </w:rPr>
        <w:t>1</w:t>
      </w:r>
      <w:r w:rsidR="0019141A" w:rsidRPr="0019141A">
        <w:rPr>
          <w:rFonts w:ascii="Arial" w:hAnsi="Arial" w:cs="Arial"/>
        </w:rPr>
        <w:t xml:space="preserve"> </w:t>
      </w:r>
      <w:r w:rsidR="0019141A">
        <w:rPr>
          <w:rFonts w:ascii="Arial" w:hAnsi="Arial" w:cs="Arial"/>
        </w:rPr>
        <w:t xml:space="preserve">равного </w:t>
      </w:r>
      <w:r w:rsidR="0019141A" w:rsidRPr="0019141A">
        <w:rPr>
          <w:rFonts w:ascii="Arial" w:hAnsi="Arial" w:cs="Arial"/>
        </w:rPr>
        <w:t xml:space="preserve">10 Н (см. рисунок K.1). </w:t>
      </w:r>
      <w:r w:rsidR="0019141A">
        <w:rPr>
          <w:rFonts w:ascii="Arial" w:hAnsi="Arial" w:cs="Arial"/>
        </w:rPr>
        <w:t>Усилие</w:t>
      </w:r>
      <w:r w:rsidR="0019141A" w:rsidRPr="0019141A">
        <w:rPr>
          <w:rFonts w:ascii="Arial" w:hAnsi="Arial" w:cs="Arial"/>
        </w:rPr>
        <w:t xml:space="preserve"> (момент) </w:t>
      </w:r>
      <w:r w:rsidR="0019141A" w:rsidRPr="0019141A">
        <w:rPr>
          <w:rFonts w:ascii="Arial" w:hAnsi="Arial" w:cs="Arial"/>
          <w:i/>
        </w:rPr>
        <w:t>F</w:t>
      </w:r>
      <w:r w:rsidR="0019141A" w:rsidRPr="0019141A">
        <w:rPr>
          <w:rFonts w:ascii="Arial" w:hAnsi="Arial" w:cs="Arial"/>
          <w:vertAlign w:val="subscript"/>
        </w:rPr>
        <w:t>2</w:t>
      </w:r>
      <w:r w:rsidR="0019141A" w:rsidRPr="0019141A">
        <w:rPr>
          <w:rFonts w:ascii="Arial" w:hAnsi="Arial" w:cs="Arial"/>
        </w:rPr>
        <w:t>, превышающ</w:t>
      </w:r>
      <w:r w:rsidR="0019141A">
        <w:rPr>
          <w:rFonts w:ascii="Arial" w:hAnsi="Arial" w:cs="Arial"/>
        </w:rPr>
        <w:t>ее(ий)</w:t>
      </w:r>
      <w:r w:rsidR="0019141A" w:rsidRPr="0019141A">
        <w:rPr>
          <w:rFonts w:ascii="Arial" w:hAnsi="Arial" w:cs="Arial"/>
        </w:rPr>
        <w:t xml:space="preserve"> </w:t>
      </w:r>
      <w:r w:rsidR="0019141A" w:rsidRPr="0019141A">
        <w:rPr>
          <w:rFonts w:ascii="Arial" w:hAnsi="Arial" w:cs="Arial"/>
          <w:i/>
        </w:rPr>
        <w:t>F</w:t>
      </w:r>
      <w:r w:rsidR="0019141A" w:rsidRPr="0019141A">
        <w:rPr>
          <w:rFonts w:ascii="Arial" w:hAnsi="Arial" w:cs="Arial"/>
          <w:vertAlign w:val="subscript"/>
        </w:rPr>
        <w:t>1</w:t>
      </w:r>
      <w:r w:rsidR="0019141A" w:rsidRPr="0019141A">
        <w:rPr>
          <w:rFonts w:ascii="Arial" w:hAnsi="Arial" w:cs="Arial"/>
        </w:rPr>
        <w:t xml:space="preserve">, </w:t>
      </w:r>
      <w:r w:rsidR="0019141A">
        <w:rPr>
          <w:rFonts w:ascii="Arial" w:hAnsi="Arial" w:cs="Arial"/>
        </w:rPr>
        <w:t>установленн</w:t>
      </w:r>
      <w:r w:rsidR="003F1DA9">
        <w:rPr>
          <w:rFonts w:ascii="Arial" w:hAnsi="Arial" w:cs="Arial"/>
        </w:rPr>
        <w:t>ое(ый)</w:t>
      </w:r>
      <w:r w:rsidR="0019141A">
        <w:rPr>
          <w:rFonts w:ascii="Arial" w:hAnsi="Arial" w:cs="Arial"/>
        </w:rPr>
        <w:t xml:space="preserve"> </w:t>
      </w:r>
      <w:r w:rsidR="0019141A" w:rsidRPr="0019141A">
        <w:rPr>
          <w:rFonts w:ascii="Arial" w:hAnsi="Arial" w:cs="Arial"/>
        </w:rPr>
        <w:t>изготовителем, долж</w:t>
      </w:r>
      <w:r w:rsidR="003F1DA9">
        <w:rPr>
          <w:rFonts w:ascii="Arial" w:hAnsi="Arial" w:cs="Arial"/>
        </w:rPr>
        <w:t>но(</w:t>
      </w:r>
      <w:r w:rsidR="0019141A" w:rsidRPr="0019141A">
        <w:rPr>
          <w:rFonts w:ascii="Arial" w:hAnsi="Arial" w:cs="Arial"/>
        </w:rPr>
        <w:t>ен</w:t>
      </w:r>
      <w:r w:rsidR="003F1DA9">
        <w:rPr>
          <w:rFonts w:ascii="Arial" w:hAnsi="Arial" w:cs="Arial"/>
        </w:rPr>
        <w:t>)</w:t>
      </w:r>
      <w:r w:rsidR="0019141A" w:rsidRPr="0019141A">
        <w:rPr>
          <w:rFonts w:ascii="Arial" w:hAnsi="Arial" w:cs="Arial"/>
        </w:rPr>
        <w:t xml:space="preserve"> прикладываться </w:t>
      </w:r>
      <w:r w:rsidR="003F1DA9">
        <w:rPr>
          <w:rFonts w:ascii="Arial" w:hAnsi="Arial" w:cs="Arial"/>
        </w:rPr>
        <w:t>к органу управления до исполнения хода прямого размыкания.</w:t>
      </w:r>
    </w:p>
    <w:p w14:paraId="785B8C9F" w14:textId="52CD3A12" w:rsidR="0019141A" w:rsidRPr="003F1DA9" w:rsidRDefault="003F1DA9" w:rsidP="0019141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F1DA9">
        <w:rPr>
          <w:rFonts w:ascii="Arial" w:hAnsi="Arial" w:cs="Arial"/>
          <w:color w:val="000000"/>
        </w:rPr>
        <w:t xml:space="preserve">После этого испытания механизм передачи усилия и (или) контакты должны сохранять способность к функционированию и выдерживать испытательное импульсное напряжение согласно </w:t>
      </w:r>
      <w:r w:rsidR="0019141A" w:rsidRPr="003F1DA9">
        <w:rPr>
          <w:rFonts w:ascii="Arial" w:hAnsi="Arial" w:cs="Arial"/>
        </w:rPr>
        <w:t xml:space="preserve">K.9.3.6. </w:t>
      </w:r>
    </w:p>
    <w:p w14:paraId="11B0C34B" w14:textId="6BD10111" w:rsidR="00650A22" w:rsidRPr="003F1DA9" w:rsidRDefault="003F1DA9" w:rsidP="0019141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F1DA9">
        <w:rPr>
          <w:rFonts w:ascii="Arial" w:hAnsi="Arial" w:cs="Arial"/>
          <w:color w:val="000000"/>
        </w:rPr>
        <w:t>Для аппаратов для цепей управления, способных к разъединению, значение испытательного выдерживаемого импульсного напряжения должно соответствовать</w:t>
      </w:r>
      <w:r w:rsidR="009B715A">
        <w:rPr>
          <w:rFonts w:ascii="Arial" w:hAnsi="Arial" w:cs="Arial"/>
          <w:color w:val="000000"/>
        </w:rPr>
        <w:t xml:space="preserve"> приведенному в</w:t>
      </w:r>
      <w:r w:rsidRPr="003F1DA9">
        <w:rPr>
          <w:rFonts w:ascii="Arial" w:hAnsi="Arial" w:cs="Arial"/>
          <w:color w:val="000000"/>
        </w:rPr>
        <w:t xml:space="preserve"> IEC</w:t>
      </w:r>
      <w:r w:rsidR="007B6154">
        <w:rPr>
          <w:rFonts w:ascii="Arial" w:hAnsi="Arial" w:cs="Arial"/>
          <w:color w:val="000000"/>
        </w:rPr>
        <w:t> </w:t>
      </w:r>
      <w:r w:rsidRPr="003F1DA9">
        <w:rPr>
          <w:rFonts w:ascii="Arial" w:hAnsi="Arial" w:cs="Arial"/>
          <w:color w:val="000000"/>
        </w:rPr>
        <w:t>60947-1</w:t>
      </w:r>
      <w:r>
        <w:rPr>
          <w:rFonts w:ascii="Arial" w:hAnsi="Arial" w:cs="Arial"/>
          <w:color w:val="000000"/>
        </w:rPr>
        <w:t>:2020</w:t>
      </w:r>
      <w:r w:rsidRPr="003F1DA9">
        <w:rPr>
          <w:rFonts w:ascii="Arial" w:hAnsi="Arial" w:cs="Arial"/>
          <w:color w:val="000000"/>
        </w:rPr>
        <w:t>, таблица 14, и номинальному импульсному выдерживаемому напряжению</w:t>
      </w:r>
      <w:r w:rsidR="0019141A" w:rsidRPr="003F1DA9">
        <w:rPr>
          <w:rFonts w:ascii="Arial" w:hAnsi="Arial" w:cs="Arial"/>
        </w:rPr>
        <w:t xml:space="preserve"> </w:t>
      </w:r>
      <w:r w:rsidR="0019141A" w:rsidRPr="003F1DA9">
        <w:rPr>
          <w:rFonts w:ascii="Arial" w:hAnsi="Arial" w:cs="Arial"/>
          <w:i/>
        </w:rPr>
        <w:t>U</w:t>
      </w:r>
      <w:r w:rsidR="0019141A" w:rsidRPr="003F1DA9">
        <w:rPr>
          <w:rFonts w:ascii="Arial" w:hAnsi="Arial" w:cs="Arial"/>
          <w:vertAlign w:val="subscript"/>
        </w:rPr>
        <w:t>imp</w:t>
      </w:r>
      <w:r w:rsidRPr="003F1DA9">
        <w:rPr>
          <w:rFonts w:ascii="Arial" w:hAnsi="Arial" w:cs="Arial"/>
        </w:rPr>
        <w:t>, указанному изготовителем</w:t>
      </w:r>
      <w:r w:rsidR="0019141A" w:rsidRPr="003F1DA9">
        <w:rPr>
          <w:rFonts w:ascii="Arial" w:hAnsi="Arial" w:cs="Arial"/>
        </w:rPr>
        <w:t>.</w:t>
      </w:r>
    </w:p>
    <w:p w14:paraId="5E8F1D11" w14:textId="1DF285A8" w:rsidR="00650A22" w:rsidRDefault="005962FE" w:rsidP="005962FE">
      <w:pPr>
        <w:widowControl w:val="0"/>
        <w:tabs>
          <w:tab w:val="left" w:pos="1176"/>
        </w:tabs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lastRenderedPageBreak/>
        <w:drawing>
          <wp:inline distT="0" distB="0" distL="0" distR="0" wp14:anchorId="0088E623" wp14:editId="647DFABC">
            <wp:extent cx="2930642" cy="348397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55" cy="353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742B3" w14:textId="5A4DBEE1" w:rsidR="003F1DA9" w:rsidRPr="005962FE" w:rsidRDefault="005962FE" w:rsidP="0035451F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center"/>
        <w:rPr>
          <w:rFonts w:ascii="Arial" w:hAnsi="Arial" w:cs="Arial"/>
          <w:color w:val="000000"/>
          <w:sz w:val="18"/>
          <w:szCs w:val="18"/>
        </w:rPr>
      </w:pPr>
      <w:r w:rsidRPr="005962FE">
        <w:rPr>
          <w:rFonts w:ascii="Arial" w:hAnsi="Arial" w:cs="Arial"/>
          <w:i/>
          <w:color w:val="000000"/>
          <w:sz w:val="18"/>
          <w:szCs w:val="18"/>
          <w:lang w:val="en-US"/>
        </w:rPr>
        <w:t>F</w:t>
      </w:r>
      <w:r w:rsidRPr="005962FE">
        <w:rPr>
          <w:rFonts w:ascii="Arial" w:hAnsi="Arial" w:cs="Arial"/>
          <w:color w:val="000000"/>
          <w:sz w:val="18"/>
          <w:szCs w:val="18"/>
          <w:vertAlign w:val="subscript"/>
        </w:rPr>
        <w:t>1</w:t>
      </w:r>
      <w:r w:rsidR="003F1DA9" w:rsidRPr="005962FE">
        <w:rPr>
          <w:rFonts w:ascii="Arial" w:hAnsi="Arial" w:cs="Arial"/>
          <w:color w:val="000000"/>
          <w:sz w:val="18"/>
          <w:szCs w:val="18"/>
        </w:rPr>
        <w:t xml:space="preserve"> </w:t>
      </w:r>
      <w:r w:rsidR="009B715A">
        <w:rPr>
          <w:rFonts w:ascii="Arial" w:hAnsi="Arial" w:cs="Arial"/>
          <w:color w:val="000000"/>
          <w:sz w:val="18"/>
          <w:szCs w:val="18"/>
        </w:rPr>
        <w:t>–</w:t>
      </w:r>
      <w:r w:rsidR="003F1DA9" w:rsidRPr="005962FE">
        <w:rPr>
          <w:rFonts w:ascii="Arial" w:hAnsi="Arial" w:cs="Arial"/>
          <w:color w:val="000000"/>
          <w:sz w:val="18"/>
          <w:szCs w:val="18"/>
        </w:rPr>
        <w:t xml:space="preserve"> требуемое усилие (момент) размыкания, Н; </w:t>
      </w:r>
      <w:r w:rsidR="003F1DA9" w:rsidRPr="005962FE">
        <w:rPr>
          <w:rFonts w:ascii="Arial" w:hAnsi="Arial" w:cs="Arial"/>
          <w:i/>
          <w:iCs/>
          <w:color w:val="000000"/>
          <w:sz w:val="18"/>
          <w:szCs w:val="18"/>
        </w:rPr>
        <w:t>F</w:t>
      </w:r>
      <w:r w:rsidRPr="005962FE">
        <w:rPr>
          <w:rFonts w:ascii="Arial" w:hAnsi="Arial" w:cs="Arial"/>
          <w:noProof/>
          <w:color w:val="000000"/>
          <w:sz w:val="18"/>
          <w:szCs w:val="18"/>
          <w:vertAlign w:val="subscript"/>
        </w:rPr>
        <w:t>2</w:t>
      </w:r>
      <w:r w:rsidR="003F1DA9" w:rsidRPr="005962FE">
        <w:rPr>
          <w:rFonts w:ascii="Arial" w:hAnsi="Arial" w:cs="Arial"/>
          <w:color w:val="000000"/>
          <w:sz w:val="18"/>
          <w:szCs w:val="18"/>
        </w:rPr>
        <w:t xml:space="preserve"> </w:t>
      </w:r>
      <w:r w:rsidR="009B715A">
        <w:rPr>
          <w:rFonts w:ascii="Arial" w:hAnsi="Arial" w:cs="Arial"/>
          <w:color w:val="000000"/>
          <w:sz w:val="18"/>
          <w:szCs w:val="18"/>
        </w:rPr>
        <w:t>–</w:t>
      </w:r>
      <w:r w:rsidR="003F1DA9" w:rsidRPr="005962FE">
        <w:rPr>
          <w:rFonts w:ascii="Arial" w:hAnsi="Arial" w:cs="Arial"/>
          <w:color w:val="000000"/>
          <w:sz w:val="18"/>
          <w:szCs w:val="18"/>
        </w:rPr>
        <w:t xml:space="preserve"> усилие (момент), указанное(ый) изготовителем, Н</w:t>
      </w:r>
      <w:r w:rsidR="009B715A">
        <w:rPr>
          <w:rFonts w:ascii="Arial" w:hAnsi="Arial" w:cs="Arial"/>
          <w:color w:val="000000"/>
          <w:sz w:val="18"/>
          <w:szCs w:val="18"/>
        </w:rPr>
        <w:t>;</w:t>
      </w:r>
      <w:r w:rsidRPr="005962FE">
        <w:rPr>
          <w:rFonts w:ascii="Arial" w:hAnsi="Arial" w:cs="Arial"/>
          <w:color w:val="000000"/>
          <w:sz w:val="18"/>
          <w:szCs w:val="18"/>
        </w:rPr>
        <w:t xml:space="preserve"> </w:t>
      </w:r>
      <w:r w:rsidRPr="005962FE">
        <w:rPr>
          <w:rFonts w:ascii="Arial" w:hAnsi="Arial" w:cs="Arial"/>
          <w:i/>
          <w:color w:val="000000"/>
          <w:sz w:val="18"/>
          <w:szCs w:val="18"/>
          <w:lang w:val="en-US"/>
        </w:rPr>
        <w:t>U</w:t>
      </w:r>
      <w:r w:rsidRPr="005962FE">
        <w:rPr>
          <w:rFonts w:ascii="Arial" w:hAnsi="Arial" w:cs="Arial"/>
          <w:color w:val="000000"/>
          <w:sz w:val="18"/>
          <w:szCs w:val="18"/>
          <w:vertAlign w:val="subscript"/>
          <w:lang w:val="en-US"/>
        </w:rPr>
        <w:t>imp</w:t>
      </w:r>
      <w:r>
        <w:rPr>
          <w:rFonts w:ascii="Arial" w:hAnsi="Arial" w:cs="Arial"/>
          <w:color w:val="000000"/>
          <w:sz w:val="18"/>
          <w:szCs w:val="18"/>
          <w:vertAlign w:val="subscript"/>
        </w:rPr>
        <w:t xml:space="preserve"> </w:t>
      </w:r>
      <w:r w:rsidR="009B715A">
        <w:rPr>
          <w:rFonts w:ascii="Arial" w:hAnsi="Arial" w:cs="Arial"/>
          <w:color w:val="000000"/>
          <w:sz w:val="18"/>
          <w:szCs w:val="18"/>
          <w:vertAlign w:val="subscript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="009B715A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импульсное испытательное напряжение</w:t>
      </w:r>
    </w:p>
    <w:p w14:paraId="0EA6B029" w14:textId="77777777" w:rsidR="003F1DA9" w:rsidRPr="005962FE" w:rsidRDefault="003F1DA9" w:rsidP="005962FE">
      <w:pPr>
        <w:widowControl w:val="0"/>
        <w:autoSpaceDE w:val="0"/>
        <w:autoSpaceDN w:val="0"/>
        <w:adjustRightInd w:val="0"/>
        <w:spacing w:after="0" w:line="276" w:lineRule="auto"/>
        <w:ind w:firstLine="568"/>
        <w:jc w:val="center"/>
        <w:rPr>
          <w:rFonts w:ascii="Arial" w:hAnsi="Arial" w:cs="Arial"/>
          <w:color w:val="000000"/>
          <w:sz w:val="18"/>
          <w:szCs w:val="18"/>
        </w:rPr>
      </w:pPr>
    </w:p>
    <w:p w14:paraId="2BC0D449" w14:textId="214C53AC" w:rsidR="003F1DA9" w:rsidRPr="00A97B32" w:rsidRDefault="003F1DA9" w:rsidP="003F1DA9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color w:val="000000"/>
        </w:rPr>
      </w:pPr>
      <w:r w:rsidRPr="00A97B32">
        <w:rPr>
          <w:rFonts w:ascii="Arial" w:hAnsi="Arial" w:cs="Arial"/>
          <w:color w:val="000000"/>
        </w:rPr>
        <w:t xml:space="preserve">Рисунок К.1 </w:t>
      </w:r>
      <w:r w:rsidR="005962FE" w:rsidRPr="00A97B32">
        <w:rPr>
          <w:rFonts w:ascii="Arial" w:hAnsi="Arial" w:cs="Arial"/>
          <w:color w:val="000000"/>
        </w:rPr>
        <w:t>–</w:t>
      </w:r>
      <w:r w:rsidRPr="00A97B32">
        <w:rPr>
          <w:rFonts w:ascii="Arial" w:hAnsi="Arial" w:cs="Arial"/>
          <w:color w:val="000000"/>
        </w:rPr>
        <w:t xml:space="preserve"> Проверка прочности механизма передачи усилия</w:t>
      </w:r>
    </w:p>
    <w:p w14:paraId="1F9CC1A0" w14:textId="77777777" w:rsidR="003F1DA9" w:rsidRPr="005962FE" w:rsidRDefault="003F1DA9" w:rsidP="003F1DA9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center"/>
        <w:rPr>
          <w:rFonts w:ascii="Arial" w:hAnsi="Arial" w:cs="Arial"/>
          <w:b/>
          <w:color w:val="000000"/>
        </w:rPr>
      </w:pPr>
    </w:p>
    <w:p w14:paraId="22E47DAD" w14:textId="147875A5" w:rsidR="005962FE" w:rsidRDefault="005962F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F8C0D58" w14:textId="066793BA" w:rsidR="00D81DC8" w:rsidRPr="00987F6A" w:rsidRDefault="00D81DC8" w:rsidP="00D81DC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  <w:lang w:val="en-US"/>
        </w:rPr>
        <w:t>L</w:t>
      </w:r>
      <w:r w:rsidRPr="00987F6A">
        <w:rPr>
          <w:rFonts w:ascii="Arial" w:hAnsi="Arial"/>
          <w:b/>
          <w:sz w:val="24"/>
          <w:szCs w:val="24"/>
        </w:rPr>
        <w:br/>
      </w:r>
      <w:r w:rsidRPr="00A97B32">
        <w:rPr>
          <w:rFonts w:ascii="Arial" w:hAnsi="Arial"/>
          <w:b/>
          <w:sz w:val="24"/>
          <w:szCs w:val="24"/>
        </w:rPr>
        <w:t>(обязательное)</w:t>
      </w:r>
      <w:r w:rsidRPr="00A97B32">
        <w:rPr>
          <w:rFonts w:ascii="Arial" w:hAnsi="Arial" w:cs="Arial"/>
          <w:b/>
          <w:sz w:val="24"/>
          <w:szCs w:val="24"/>
        </w:rPr>
        <w:br/>
      </w:r>
      <w:r w:rsidRPr="00D81DC8">
        <w:rPr>
          <w:rFonts w:ascii="Arial" w:hAnsi="Arial" w:cs="Arial"/>
          <w:b/>
          <w:bCs/>
          <w:color w:val="000000"/>
          <w:sz w:val="24"/>
          <w:szCs w:val="24"/>
        </w:rPr>
        <w:t xml:space="preserve">Специальные требования к механически </w:t>
      </w:r>
      <w:r>
        <w:rPr>
          <w:rFonts w:ascii="Arial" w:hAnsi="Arial" w:cs="Arial"/>
          <w:b/>
          <w:bCs/>
          <w:color w:val="000000"/>
          <w:sz w:val="24"/>
          <w:szCs w:val="24"/>
        </w:rPr>
        <w:t>связанным</w:t>
      </w:r>
      <w:r w:rsidRPr="00D81DC8">
        <w:rPr>
          <w:rFonts w:ascii="Arial" w:hAnsi="Arial" w:cs="Arial"/>
          <w:b/>
          <w:bCs/>
          <w:color w:val="000000"/>
          <w:sz w:val="24"/>
          <w:szCs w:val="24"/>
        </w:rPr>
        <w:t xml:space="preserve"> контактны</w:t>
      </w:r>
      <w:r>
        <w:rPr>
          <w:rFonts w:ascii="Arial" w:hAnsi="Arial" w:cs="Arial"/>
          <w:b/>
          <w:bCs/>
          <w:color w:val="000000"/>
          <w:sz w:val="24"/>
          <w:szCs w:val="24"/>
        </w:rPr>
        <w:t>м</w:t>
      </w:r>
      <w:r w:rsidRPr="00D81DC8">
        <w:rPr>
          <w:rFonts w:ascii="Arial" w:hAnsi="Arial" w:cs="Arial"/>
          <w:b/>
          <w:bCs/>
          <w:color w:val="000000"/>
          <w:sz w:val="24"/>
          <w:szCs w:val="24"/>
        </w:rPr>
        <w:t xml:space="preserve"> элемент</w:t>
      </w:r>
      <w:r>
        <w:rPr>
          <w:rFonts w:ascii="Arial" w:hAnsi="Arial" w:cs="Arial"/>
          <w:b/>
          <w:bCs/>
          <w:color w:val="000000"/>
          <w:sz w:val="24"/>
          <w:szCs w:val="24"/>
        </w:rPr>
        <w:t>ам</w:t>
      </w:r>
    </w:p>
    <w:p w14:paraId="3779AEFC" w14:textId="77777777" w:rsidR="00D81DC8" w:rsidRDefault="00D81DC8" w:rsidP="00D81DC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pacing w:val="20"/>
          <w:sz w:val="16"/>
          <w:szCs w:val="16"/>
          <w:lang w:eastAsia="ru-RU"/>
        </w:rPr>
      </w:pPr>
    </w:p>
    <w:p w14:paraId="7AE8CE1E" w14:textId="74422D5D" w:rsidR="00D81DC8" w:rsidRPr="000A08FA" w:rsidRDefault="007B6154" w:rsidP="00D81DC8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16"/>
          <w:szCs w:val="16"/>
          <w:lang w:eastAsia="ru-RU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D81DC8" w:rsidRPr="000A08FA">
        <w:rPr>
          <w:rFonts w:ascii="Arial" w:eastAsia="Arial" w:hAnsi="Arial" w:cs="Arial"/>
          <w:sz w:val="16"/>
          <w:szCs w:val="16"/>
          <w:lang w:eastAsia="ru-RU"/>
        </w:rPr>
        <w:t xml:space="preserve">Нумерация </w:t>
      </w:r>
      <w:r w:rsidR="009B715A">
        <w:rPr>
          <w:rFonts w:ascii="Arial" w:eastAsia="Arial" w:hAnsi="Arial" w:cs="Arial"/>
          <w:sz w:val="16"/>
          <w:szCs w:val="16"/>
          <w:lang w:eastAsia="ru-RU"/>
        </w:rPr>
        <w:t>п</w:t>
      </w:r>
      <w:r w:rsidR="009B715A" w:rsidRPr="000A08FA">
        <w:rPr>
          <w:rFonts w:ascii="Arial" w:eastAsia="Arial" w:hAnsi="Arial" w:cs="Arial"/>
          <w:sz w:val="16"/>
          <w:szCs w:val="16"/>
          <w:lang w:eastAsia="ru-RU"/>
        </w:rPr>
        <w:t xml:space="preserve">риложения </w:t>
      </w:r>
      <w:r w:rsidR="00D81DC8">
        <w:rPr>
          <w:rFonts w:ascii="Arial" w:eastAsia="Arial" w:hAnsi="Arial" w:cs="Arial"/>
          <w:sz w:val="16"/>
          <w:szCs w:val="16"/>
          <w:lang w:val="en-US" w:eastAsia="ru-RU"/>
        </w:rPr>
        <w:t>L</w:t>
      </w:r>
      <w:r w:rsidR="00D81DC8" w:rsidRPr="000A08FA">
        <w:rPr>
          <w:rFonts w:ascii="Arial" w:eastAsia="Arial" w:hAnsi="Arial" w:cs="Arial"/>
          <w:sz w:val="16"/>
          <w:szCs w:val="16"/>
          <w:lang w:eastAsia="ru-RU"/>
        </w:rPr>
        <w:t xml:space="preserve"> основана на нумерации </w:t>
      </w:r>
      <w:r w:rsidR="009B715A">
        <w:rPr>
          <w:rFonts w:ascii="Arial" w:eastAsia="Arial" w:hAnsi="Arial" w:cs="Arial"/>
          <w:sz w:val="16"/>
          <w:szCs w:val="16"/>
          <w:lang w:eastAsia="ru-RU"/>
        </w:rPr>
        <w:t>настоящего</w:t>
      </w:r>
      <w:r w:rsidR="009B715A" w:rsidRPr="000A08FA">
        <w:rPr>
          <w:rFonts w:ascii="Arial" w:eastAsia="Arial" w:hAnsi="Arial" w:cs="Arial"/>
          <w:sz w:val="16"/>
          <w:szCs w:val="16"/>
          <w:lang w:eastAsia="ru-RU"/>
        </w:rPr>
        <w:t xml:space="preserve"> </w:t>
      </w:r>
      <w:r w:rsidR="00D81DC8" w:rsidRPr="000A08FA">
        <w:rPr>
          <w:rFonts w:ascii="Arial" w:eastAsia="Arial" w:hAnsi="Arial" w:cs="Arial"/>
          <w:sz w:val="16"/>
          <w:szCs w:val="16"/>
          <w:lang w:eastAsia="ru-RU"/>
        </w:rPr>
        <w:t>стандарта.</w:t>
      </w:r>
    </w:p>
    <w:p w14:paraId="15875DCC" w14:textId="77777777" w:rsidR="00D81DC8" w:rsidRDefault="00D81DC8" w:rsidP="00D81DC8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</w:p>
    <w:p w14:paraId="7840131E" w14:textId="77777777" w:rsidR="00D81DC8" w:rsidRPr="00D81DC8" w:rsidRDefault="00D81DC8" w:rsidP="00D81DC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D81DC8">
        <w:rPr>
          <w:rFonts w:ascii="Arial" w:hAnsi="Arial" w:cs="Arial"/>
          <w:color w:val="000000"/>
        </w:rPr>
        <w:t>Данное приложение распространяется на механически связанные вспомогательные контактные элементы, входящие в состав аппаратов для цепей управления, в которых обеспечивается внутреннее приводное усилие, например контакторное реле.</w:t>
      </w:r>
    </w:p>
    <w:p w14:paraId="650C151D" w14:textId="77777777" w:rsidR="00D81DC8" w:rsidRPr="00D81DC8" w:rsidRDefault="00D81DC8" w:rsidP="00D81DC8">
      <w:pPr>
        <w:widowControl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D81DC8">
        <w:rPr>
          <w:rFonts w:ascii="Arial" w:hAnsi="Arial" w:cs="Arial"/>
          <w:color w:val="000000"/>
        </w:rPr>
        <w:t>На соединение вспомогательных и главных контактов настоящее приложение не распространяется.</w:t>
      </w:r>
    </w:p>
    <w:p w14:paraId="1E7FD576" w14:textId="4D2E9D10" w:rsidR="00D81DC8" w:rsidRPr="0061475E" w:rsidRDefault="007B6154" w:rsidP="00D81DC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1 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D81DC8" w:rsidRPr="0061475E">
        <w:rPr>
          <w:rFonts w:ascii="Arial" w:hAnsi="Arial" w:cs="Arial"/>
          <w:color w:val="000000"/>
          <w:sz w:val="18"/>
          <w:szCs w:val="18"/>
        </w:rPr>
        <w:t>Типичным примером применения механически связанных контактных элементов является самоконтроль в цепях управления станками.</w:t>
      </w:r>
    </w:p>
    <w:p w14:paraId="3596B569" w14:textId="57172E9B" w:rsidR="00D81DC8" w:rsidRPr="0061475E" w:rsidRDefault="007B6154" w:rsidP="00D1278C">
      <w:pPr>
        <w:widowControl w:val="0"/>
        <w:spacing w:after="0" w:line="360" w:lineRule="auto"/>
        <w:ind w:firstLine="709"/>
        <w:jc w:val="both"/>
        <w:rPr>
          <w:rFonts w:ascii="Arial" w:hAnsi="Arial" w:cs="Arial"/>
          <w:spacing w:val="20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 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5A7A5F" w:rsidRPr="00A97B32">
        <w:rPr>
          <w:rFonts w:ascii="Arial" w:hAnsi="Arial" w:cs="Arial"/>
          <w:color w:val="000000"/>
          <w:sz w:val="18"/>
          <w:szCs w:val="18"/>
        </w:rPr>
        <w:t>Механически связанные контактные элементы ранее именовались силовыми контактами, контактами зависимого действия или связанными контактами.</w:t>
      </w:r>
      <w:r w:rsidR="00D81DC8" w:rsidRPr="00A97B32">
        <w:rPr>
          <w:rFonts w:ascii="Arial" w:hAnsi="Arial" w:cs="Arial"/>
          <w:sz w:val="18"/>
          <w:szCs w:val="18"/>
        </w:rPr>
        <w:t xml:space="preserve"> </w:t>
      </w:r>
    </w:p>
    <w:p w14:paraId="3E185136" w14:textId="21B11D6A" w:rsidR="005A7A5F" w:rsidRPr="00A97B32" w:rsidRDefault="007B6154" w:rsidP="00D81DC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3 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5A7A5F" w:rsidRPr="00A97B32">
        <w:rPr>
          <w:rFonts w:ascii="Arial" w:hAnsi="Arial" w:cs="Arial"/>
          <w:color w:val="000000"/>
          <w:sz w:val="18"/>
          <w:szCs w:val="18"/>
        </w:rPr>
        <w:t xml:space="preserve">Аппараты для цепей управления с внешним приводом (например, нажимные кнопки или конечные выключатели) имеют не ограниченное максимальным значением приводное усилие </w:t>
      </w:r>
      <w:r w:rsidR="009B715A">
        <w:rPr>
          <w:rFonts w:ascii="Arial" w:hAnsi="Arial" w:cs="Arial"/>
          <w:color w:val="000000"/>
          <w:sz w:val="18"/>
          <w:szCs w:val="18"/>
        </w:rPr>
        <w:t>[</w:t>
      </w:r>
      <w:r w:rsidR="005A7A5F" w:rsidRPr="00A97B32">
        <w:rPr>
          <w:rFonts w:ascii="Arial" w:hAnsi="Arial" w:cs="Arial"/>
          <w:color w:val="000000"/>
          <w:sz w:val="18"/>
          <w:szCs w:val="18"/>
        </w:rPr>
        <w:t>(см. L.9.5, перечисление а), пункт 2)</w:t>
      </w:r>
      <w:r w:rsidR="009B715A">
        <w:rPr>
          <w:rFonts w:ascii="Arial" w:hAnsi="Arial" w:cs="Arial"/>
          <w:color w:val="000000"/>
          <w:sz w:val="18"/>
          <w:szCs w:val="18"/>
        </w:rPr>
        <w:t>]</w:t>
      </w:r>
      <w:r w:rsidR="005A7A5F" w:rsidRPr="00A97B32">
        <w:rPr>
          <w:rFonts w:ascii="Arial" w:hAnsi="Arial" w:cs="Arial"/>
          <w:color w:val="000000"/>
          <w:sz w:val="18"/>
          <w:szCs w:val="18"/>
        </w:rPr>
        <w:t>, поэтому они не могут иметь механически связанных контактных элементов. В таких аппаратах в целях безопасности обычно применяют контакты с прямым движением размыкания (см. приложение К).</w:t>
      </w:r>
    </w:p>
    <w:p w14:paraId="1FEEC998" w14:textId="5940C826" w:rsidR="00D81DC8" w:rsidRPr="00A97B32" w:rsidRDefault="007B6154" w:rsidP="00D81DC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>
        <w:rPr>
          <w:rFonts w:ascii="Arial" w:hAnsi="Arial" w:cs="Arial"/>
          <w:color w:val="000000"/>
          <w:spacing w:val="60"/>
          <w:sz w:val="18"/>
          <w:szCs w:val="18"/>
        </w:rPr>
        <w:t xml:space="preserve"> 4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D81DC8" w:rsidRPr="00A97B32">
        <w:rPr>
          <w:rFonts w:ascii="Arial" w:hAnsi="Arial" w:cs="Arial"/>
          <w:sz w:val="18"/>
          <w:szCs w:val="18"/>
        </w:rPr>
        <w:t xml:space="preserve">Значение </w:t>
      </w:r>
      <w:r w:rsidR="00AA244F">
        <w:rPr>
          <w:rFonts w:ascii="Arial" w:hAnsi="Arial" w:cs="Arial"/>
          <w:sz w:val="18"/>
          <w:szCs w:val="18"/>
        </w:rPr>
        <w:t xml:space="preserve">словосочетания </w:t>
      </w:r>
      <w:r w:rsidR="00D81DC8" w:rsidRPr="00A97B32">
        <w:rPr>
          <w:rFonts w:ascii="Arial" w:hAnsi="Arial" w:cs="Arial"/>
          <w:sz w:val="18"/>
          <w:szCs w:val="18"/>
        </w:rPr>
        <w:t>«механически связанны</w:t>
      </w:r>
      <w:r w:rsidR="005A7A5F" w:rsidRPr="00A97B32">
        <w:rPr>
          <w:rFonts w:ascii="Arial" w:hAnsi="Arial" w:cs="Arial"/>
          <w:sz w:val="18"/>
          <w:szCs w:val="18"/>
        </w:rPr>
        <w:t>е</w:t>
      </w:r>
      <w:r w:rsidR="00D81DC8" w:rsidRPr="00A97B32">
        <w:rPr>
          <w:rFonts w:ascii="Arial" w:hAnsi="Arial" w:cs="Arial"/>
          <w:sz w:val="18"/>
          <w:szCs w:val="18"/>
        </w:rPr>
        <w:t>» также применимо к дополнительным контактным элементам, которые могут быть установлены потребителем.</w:t>
      </w:r>
    </w:p>
    <w:p w14:paraId="114E4339" w14:textId="02D687E9" w:rsidR="00650A22" w:rsidRPr="005A7A5F" w:rsidRDefault="00D81DC8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A7A5F">
        <w:rPr>
          <w:rFonts w:ascii="Arial" w:hAnsi="Arial" w:cs="Arial"/>
        </w:rPr>
        <w:t xml:space="preserve">В приложении L </w:t>
      </w:r>
      <w:r w:rsidR="005A7A5F" w:rsidRPr="005A7A5F">
        <w:rPr>
          <w:rFonts w:ascii="Arial" w:hAnsi="Arial" w:cs="Arial"/>
        </w:rPr>
        <w:t xml:space="preserve">предусмотрены </w:t>
      </w:r>
      <w:r w:rsidR="005A7A5F" w:rsidRPr="005A7A5F">
        <w:rPr>
          <w:rFonts w:ascii="Arial" w:hAnsi="Arial" w:cs="Arial"/>
          <w:color w:val="000000"/>
        </w:rPr>
        <w:t>дополнительные технические условия (определения, требования и испытания), необходимые для формулировки требуемых характеристик конструкции, маркировки и параметров механически связанных контактных элементов.</w:t>
      </w:r>
    </w:p>
    <w:p w14:paraId="459790B0" w14:textId="77777777" w:rsidR="005A7A5F" w:rsidRPr="005A7A5F" w:rsidRDefault="005A7A5F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A7A5F">
        <w:rPr>
          <w:rFonts w:ascii="Arial" w:hAnsi="Arial" w:cs="Arial"/>
          <w:b/>
        </w:rPr>
        <w:t>L.4 Классификация</w:t>
      </w:r>
    </w:p>
    <w:p w14:paraId="62968F05" w14:textId="4145211C" w:rsidR="005A7A5F" w:rsidRPr="005A7A5F" w:rsidRDefault="005A7A5F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A7A5F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5A7A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раздел</w:t>
      </w:r>
      <w:r w:rsidRPr="005A7A5F">
        <w:rPr>
          <w:rFonts w:ascii="Arial" w:hAnsi="Arial" w:cs="Arial"/>
        </w:rPr>
        <w:t xml:space="preserve"> 4.</w:t>
      </w:r>
    </w:p>
    <w:p w14:paraId="44F99FE9" w14:textId="77777777" w:rsidR="005A7A5F" w:rsidRPr="005A7A5F" w:rsidRDefault="005A7A5F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A7A5F">
        <w:rPr>
          <w:rFonts w:ascii="Arial" w:hAnsi="Arial" w:cs="Arial"/>
          <w:b/>
        </w:rPr>
        <w:t>L.5 Характеристики</w:t>
      </w:r>
    </w:p>
    <w:p w14:paraId="30782C7E" w14:textId="08E38BC7" w:rsidR="00650A22" w:rsidRPr="005A7A5F" w:rsidRDefault="005A7A5F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A7A5F">
        <w:rPr>
          <w:rFonts w:ascii="Arial" w:hAnsi="Arial" w:cs="Arial"/>
          <w:color w:val="000000"/>
        </w:rPr>
        <w:t>Все механически связанные контактные элементы должны также отвечать требованиям настоящего стандарта.</w:t>
      </w:r>
    </w:p>
    <w:p w14:paraId="2A29E501" w14:textId="0876D518" w:rsidR="005A7A5F" w:rsidRPr="0035451F" w:rsidRDefault="005A7A5F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35451F">
        <w:rPr>
          <w:rFonts w:ascii="Arial" w:hAnsi="Arial" w:cs="Arial"/>
          <w:b/>
        </w:rPr>
        <w:t xml:space="preserve">L.6 Информация о </w:t>
      </w:r>
      <w:r w:rsidR="0035451F" w:rsidRPr="0035451F">
        <w:rPr>
          <w:rFonts w:ascii="Arial" w:hAnsi="Arial" w:cs="Arial"/>
          <w:b/>
        </w:rPr>
        <w:t>изделии</w:t>
      </w:r>
    </w:p>
    <w:p w14:paraId="244322D1" w14:textId="79FD4111" w:rsidR="005A7A5F" w:rsidRPr="005A7A5F" w:rsidRDefault="0035451F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Раздел</w:t>
      </w:r>
      <w:r w:rsidR="005A7A5F" w:rsidRPr="005A7A5F">
        <w:rPr>
          <w:rFonts w:ascii="Arial" w:hAnsi="Arial" w:cs="Arial"/>
        </w:rPr>
        <w:t xml:space="preserve"> 6 применя</w:t>
      </w:r>
      <w:r>
        <w:rPr>
          <w:rFonts w:ascii="Arial" w:hAnsi="Arial" w:cs="Arial"/>
        </w:rPr>
        <w:t>ют</w:t>
      </w:r>
      <w:r w:rsidR="005A7A5F" w:rsidRPr="005A7A5F">
        <w:rPr>
          <w:rFonts w:ascii="Arial" w:hAnsi="Arial" w:cs="Arial"/>
        </w:rPr>
        <w:t xml:space="preserve"> </w:t>
      </w:r>
      <w:r w:rsidR="00AA244F">
        <w:rPr>
          <w:rFonts w:ascii="Arial" w:hAnsi="Arial" w:cs="Arial"/>
        </w:rPr>
        <w:t>с нижеприведенным</w:t>
      </w:r>
      <w:r w:rsidR="005A7A5F" w:rsidRPr="005A7A5F">
        <w:rPr>
          <w:rFonts w:ascii="Arial" w:hAnsi="Arial" w:cs="Arial"/>
        </w:rPr>
        <w:t xml:space="preserve"> дополнением. </w:t>
      </w:r>
    </w:p>
    <w:p w14:paraId="3E9B8265" w14:textId="1009F289" w:rsidR="005A7A5F" w:rsidRPr="00922F24" w:rsidRDefault="005A7A5F" w:rsidP="005A7A5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 xml:space="preserve">L.6.2.7 Идентификация и маркировка </w:t>
      </w:r>
      <w:r w:rsidR="0035451F" w:rsidRPr="00922F24">
        <w:rPr>
          <w:rFonts w:ascii="Arial" w:hAnsi="Arial" w:cs="Arial"/>
        </w:rPr>
        <w:t xml:space="preserve">механически связанных </w:t>
      </w:r>
      <w:r w:rsidRPr="00922F24">
        <w:rPr>
          <w:rFonts w:ascii="Arial" w:hAnsi="Arial" w:cs="Arial"/>
        </w:rPr>
        <w:t xml:space="preserve">контактных </w:t>
      </w:r>
      <w:r w:rsidR="0035451F" w:rsidRPr="00922F24">
        <w:rPr>
          <w:rFonts w:ascii="Arial" w:hAnsi="Arial" w:cs="Arial"/>
        </w:rPr>
        <w:t>элементов</w:t>
      </w:r>
    </w:p>
    <w:p w14:paraId="1BC17C23" w14:textId="77777777" w:rsidR="0035451F" w:rsidRPr="0035451F" w:rsidRDefault="0035451F" w:rsidP="003545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451F">
        <w:rPr>
          <w:rFonts w:ascii="Arial" w:hAnsi="Arial" w:cs="Arial"/>
          <w:color w:val="000000"/>
        </w:rPr>
        <w:t>Механически связанные контактные элементы должны четко идентифицироваться:</w:t>
      </w:r>
    </w:p>
    <w:p w14:paraId="4412176B" w14:textId="785EDEC0" w:rsidR="0035451F" w:rsidRPr="0035451F" w:rsidRDefault="0035451F" w:rsidP="003545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451F">
        <w:rPr>
          <w:rFonts w:ascii="Arial" w:hAnsi="Arial" w:cs="Arial"/>
          <w:color w:val="000000"/>
        </w:rPr>
        <w:t>- на самом аппарате для цепей управления</w:t>
      </w:r>
      <w:r w:rsidR="00AA244F">
        <w:rPr>
          <w:rFonts w:ascii="Arial" w:hAnsi="Arial" w:cs="Arial"/>
          <w:color w:val="000000"/>
        </w:rPr>
        <w:t>,</w:t>
      </w:r>
      <w:r w:rsidR="00AA244F" w:rsidRPr="0035451F">
        <w:rPr>
          <w:rFonts w:ascii="Arial" w:hAnsi="Arial" w:cs="Arial"/>
          <w:color w:val="000000"/>
        </w:rPr>
        <w:t xml:space="preserve"> </w:t>
      </w:r>
      <w:r w:rsidRPr="0035451F">
        <w:rPr>
          <w:rFonts w:ascii="Arial" w:hAnsi="Arial" w:cs="Arial"/>
          <w:color w:val="000000"/>
        </w:rPr>
        <w:t>и (или)</w:t>
      </w:r>
    </w:p>
    <w:p w14:paraId="346CC046" w14:textId="081FDFC0" w:rsidR="0035451F" w:rsidRPr="0035451F" w:rsidRDefault="0035451F" w:rsidP="0035451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35451F">
        <w:rPr>
          <w:rFonts w:ascii="Arial" w:hAnsi="Arial" w:cs="Arial"/>
          <w:color w:val="000000"/>
        </w:rPr>
        <w:t>- в документации изготовителя</w:t>
      </w:r>
      <w:r w:rsidR="00AA244F" w:rsidRPr="00AA244F">
        <w:rPr>
          <w:rFonts w:ascii="Arial" w:hAnsi="Arial" w:cs="Arial"/>
        </w:rPr>
        <w:t xml:space="preserve"> </w:t>
      </w:r>
      <w:r w:rsidR="00AA244F" w:rsidRPr="0035451F">
        <w:rPr>
          <w:rFonts w:ascii="Arial" w:hAnsi="Arial" w:cs="Arial"/>
        </w:rPr>
        <w:t>или</w:t>
      </w:r>
      <w:r w:rsidR="00AA244F">
        <w:rPr>
          <w:rFonts w:ascii="Arial" w:hAnsi="Arial" w:cs="Arial"/>
          <w:color w:val="000000"/>
        </w:rPr>
        <w:t>,</w:t>
      </w:r>
    </w:p>
    <w:p w14:paraId="2058841C" w14:textId="43124AFB" w:rsidR="005A7A5F" w:rsidRPr="0035451F" w:rsidRDefault="005A7A5F" w:rsidP="0035451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5451F">
        <w:rPr>
          <w:rFonts w:ascii="Arial" w:hAnsi="Arial" w:cs="Arial"/>
        </w:rPr>
        <w:t>- и то и другое.</w:t>
      </w:r>
    </w:p>
    <w:p w14:paraId="3250ABFD" w14:textId="26705055" w:rsidR="00650A22" w:rsidRPr="0035451F" w:rsidRDefault="0035451F" w:rsidP="0035451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35451F">
        <w:rPr>
          <w:rFonts w:ascii="Arial" w:hAnsi="Arial" w:cs="Arial"/>
          <w:color w:val="000000"/>
        </w:rPr>
        <w:t xml:space="preserve">Механическая </w:t>
      </w:r>
      <w:r w:rsidR="00AA244F">
        <w:rPr>
          <w:rFonts w:ascii="Arial" w:hAnsi="Arial" w:cs="Arial"/>
          <w:color w:val="000000"/>
        </w:rPr>
        <w:t>взаимо</w:t>
      </w:r>
      <w:r w:rsidRPr="0035451F">
        <w:rPr>
          <w:rFonts w:ascii="Arial" w:hAnsi="Arial" w:cs="Arial"/>
          <w:color w:val="000000"/>
        </w:rPr>
        <w:t xml:space="preserve">связь должна быть показана на схеме соединений двумя параллельными линиями, соединяющими залитый кружок на каждом из механически </w:t>
      </w:r>
      <w:r w:rsidRPr="0035451F">
        <w:rPr>
          <w:rFonts w:ascii="Arial" w:hAnsi="Arial" w:cs="Arial"/>
          <w:color w:val="000000"/>
        </w:rPr>
        <w:lastRenderedPageBreak/>
        <w:t>связанных контактных символов. Пример показан на рисунке L.1</w:t>
      </w:r>
    </w:p>
    <w:p w14:paraId="62348C4B" w14:textId="5D6D71B0" w:rsidR="00650A22" w:rsidRDefault="00127EDF" w:rsidP="00127EDF">
      <w:pPr>
        <w:widowControl w:val="0"/>
        <w:spacing w:after="0" w:line="360" w:lineRule="auto"/>
        <w:ind w:firstLine="709"/>
        <w:jc w:val="center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drawing>
          <wp:inline distT="0" distB="0" distL="0" distR="0" wp14:anchorId="4AAF56E3" wp14:editId="43A51629">
            <wp:extent cx="1325245" cy="955040"/>
            <wp:effectExtent l="0" t="0" r="0" b="0"/>
            <wp:docPr id="226" name="Рисунок 2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Imag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A0E94" w14:textId="0BCF0318" w:rsidR="00127EDF" w:rsidRPr="00A97B32" w:rsidRDefault="00127EDF" w:rsidP="00127EDF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Arial" w:hAnsi="Arial" w:cs="Arial"/>
          <w:color w:val="000000"/>
        </w:rPr>
      </w:pPr>
      <w:r w:rsidRPr="00A97B32">
        <w:rPr>
          <w:rFonts w:ascii="Arial" w:hAnsi="Arial" w:cs="Arial"/>
          <w:color w:val="000000"/>
        </w:rPr>
        <w:t xml:space="preserve">Рисунок L.1 </w:t>
      </w:r>
      <w:r w:rsidR="0061475E">
        <w:rPr>
          <w:rFonts w:ascii="Arial" w:hAnsi="Arial" w:cs="Arial"/>
          <w:color w:val="000000"/>
        </w:rPr>
        <w:t>–</w:t>
      </w:r>
      <w:r w:rsidRPr="00A97B32">
        <w:rPr>
          <w:rFonts w:ascii="Arial" w:hAnsi="Arial" w:cs="Arial"/>
          <w:color w:val="000000"/>
        </w:rPr>
        <w:t xml:space="preserve"> Пример механически связанных замыкающего и размыкающего контактов и несвязанного размыкающего контакта </w:t>
      </w:r>
    </w:p>
    <w:p w14:paraId="364EDBF3" w14:textId="77777777" w:rsidR="00127EDF" w:rsidRDefault="00127EDF" w:rsidP="00127EDF">
      <w:pPr>
        <w:widowControl w:val="0"/>
        <w:spacing w:after="0" w:line="360" w:lineRule="auto"/>
        <w:ind w:firstLine="851"/>
        <w:jc w:val="both"/>
        <w:rPr>
          <w:rFonts w:ascii="Arial" w:hAnsi="Arial" w:cs="Arial"/>
          <w:color w:val="000000"/>
        </w:rPr>
      </w:pPr>
    </w:p>
    <w:p w14:paraId="0573D9FE" w14:textId="61C74FD7" w:rsidR="00650A22" w:rsidRPr="00127EDF" w:rsidRDefault="00127EDF" w:rsidP="00127EDF">
      <w:pPr>
        <w:widowControl w:val="0"/>
        <w:spacing w:after="0" w:line="360" w:lineRule="auto"/>
        <w:ind w:firstLine="851"/>
        <w:jc w:val="both"/>
        <w:rPr>
          <w:rFonts w:ascii="Arial" w:hAnsi="Arial" w:cs="Arial"/>
        </w:rPr>
      </w:pPr>
      <w:r w:rsidRPr="00127EDF">
        <w:rPr>
          <w:rFonts w:ascii="Arial" w:hAnsi="Arial" w:cs="Arial"/>
          <w:color w:val="000000"/>
        </w:rPr>
        <w:t>Если аппараты, содержащие отдельные или все механически связанные контакты, маркируются, то следует использовать символ, показанный на рисунке L.2.</w:t>
      </w:r>
    </w:p>
    <w:p w14:paraId="391A3C08" w14:textId="730FBD87" w:rsidR="00125023" w:rsidRDefault="00127EDF" w:rsidP="00127EDF">
      <w:pPr>
        <w:widowControl w:val="0"/>
        <w:spacing w:after="0" w:line="360" w:lineRule="auto"/>
        <w:jc w:val="center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drawing>
          <wp:inline distT="0" distB="0" distL="0" distR="0" wp14:anchorId="3DE6D509" wp14:editId="5B8790CF">
            <wp:extent cx="955040" cy="955040"/>
            <wp:effectExtent l="0" t="0" r="0" b="0"/>
            <wp:docPr id="227" name="Рисунок 2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 descr="Imag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4A714" w14:textId="71158D72" w:rsidR="00127EDF" w:rsidRPr="00A97B32" w:rsidRDefault="00127EDF" w:rsidP="00127EDF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center"/>
        <w:rPr>
          <w:rFonts w:ascii="Arial" w:hAnsi="Arial" w:cs="Arial"/>
          <w:color w:val="000000"/>
        </w:rPr>
      </w:pPr>
      <w:r w:rsidRPr="00A97B32">
        <w:rPr>
          <w:rFonts w:ascii="Arial" w:hAnsi="Arial" w:cs="Arial"/>
          <w:color w:val="000000"/>
        </w:rPr>
        <w:t xml:space="preserve">Рисунок L.2 </w:t>
      </w:r>
      <w:r w:rsidR="0061475E">
        <w:rPr>
          <w:rFonts w:ascii="Arial" w:hAnsi="Arial" w:cs="Arial"/>
          <w:color w:val="000000"/>
        </w:rPr>
        <w:t>–</w:t>
      </w:r>
      <w:r w:rsidRPr="00A97B32">
        <w:rPr>
          <w:rFonts w:ascii="Arial" w:hAnsi="Arial" w:cs="Arial"/>
          <w:color w:val="000000"/>
        </w:rPr>
        <w:t xml:space="preserve"> Символ маркировки аппарата, содержащего механически связанные контакты </w:t>
      </w:r>
    </w:p>
    <w:p w14:paraId="448A7607" w14:textId="77777777" w:rsidR="00127EDF" w:rsidRDefault="00127EDF" w:rsidP="00127EDF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29A8DEC" w14:textId="6B9BA106" w:rsidR="00127EDF" w:rsidRPr="00127EDF" w:rsidRDefault="00127EDF" w:rsidP="00127ED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27EDF">
        <w:rPr>
          <w:rFonts w:ascii="Arial" w:hAnsi="Arial" w:cs="Arial"/>
          <w:b/>
          <w:bCs/>
          <w:color w:val="000000"/>
        </w:rPr>
        <w:t>L.</w:t>
      </w:r>
      <w:r>
        <w:rPr>
          <w:rFonts w:ascii="Arial" w:hAnsi="Arial" w:cs="Arial"/>
          <w:b/>
          <w:bCs/>
          <w:color w:val="000000"/>
        </w:rPr>
        <w:t>7</w:t>
      </w:r>
      <w:r w:rsidRPr="00127EDF">
        <w:rPr>
          <w:rFonts w:ascii="Arial" w:hAnsi="Arial" w:cs="Arial"/>
          <w:b/>
          <w:bCs/>
          <w:color w:val="000000"/>
        </w:rPr>
        <w:t xml:space="preserve"> Нормальные условия обслуживания, монтажа и транспортирования</w:t>
      </w:r>
    </w:p>
    <w:p w14:paraId="39DB64C0" w14:textId="77777777" w:rsidR="00127EDF" w:rsidRPr="00127EDF" w:rsidRDefault="00127EDF" w:rsidP="00127ED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27EDF">
        <w:rPr>
          <w:rFonts w:ascii="Arial" w:hAnsi="Arial" w:cs="Arial"/>
          <w:color w:val="000000"/>
        </w:rPr>
        <w:t>Дополнительные требования отсутствуют.</w:t>
      </w:r>
    </w:p>
    <w:p w14:paraId="23BFF1A5" w14:textId="61856274" w:rsidR="00127EDF" w:rsidRPr="00127EDF" w:rsidRDefault="00127EDF" w:rsidP="00127EDF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127EDF">
        <w:rPr>
          <w:rFonts w:ascii="Arial" w:hAnsi="Arial" w:cs="Arial"/>
          <w:b/>
        </w:rPr>
        <w:t xml:space="preserve">L.8 </w:t>
      </w:r>
      <w:r w:rsidRPr="00127EDF">
        <w:rPr>
          <w:rFonts w:ascii="Arial" w:hAnsi="Arial" w:cs="Arial"/>
          <w:b/>
          <w:bCs/>
          <w:color w:val="000000"/>
        </w:rPr>
        <w:t>Требования к конструкции и работоспособности</w:t>
      </w:r>
    </w:p>
    <w:p w14:paraId="15A6134C" w14:textId="73645B40" w:rsidR="00127EDF" w:rsidRPr="00127EDF" w:rsidRDefault="00127EDF" w:rsidP="00127ED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27EDF">
        <w:rPr>
          <w:rFonts w:ascii="Arial" w:hAnsi="Arial" w:cs="Arial"/>
        </w:rPr>
        <w:t xml:space="preserve">Раздел 8 применяют </w:t>
      </w:r>
      <w:r w:rsidR="00AA244F">
        <w:rPr>
          <w:rFonts w:ascii="Arial" w:hAnsi="Arial" w:cs="Arial"/>
        </w:rPr>
        <w:t>с нижеприведенным</w:t>
      </w:r>
      <w:r w:rsidRPr="00127EDF">
        <w:rPr>
          <w:rFonts w:ascii="Arial" w:hAnsi="Arial" w:cs="Arial"/>
        </w:rPr>
        <w:t xml:space="preserve"> дополнением. </w:t>
      </w:r>
    </w:p>
    <w:p w14:paraId="1F3F019C" w14:textId="77777777" w:rsidR="00127EDF" w:rsidRPr="00922F24" w:rsidRDefault="00127EDF" w:rsidP="00127EDF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22F24">
        <w:rPr>
          <w:rFonts w:ascii="Arial" w:hAnsi="Arial" w:cs="Arial"/>
        </w:rPr>
        <w:t>L.8.1.9 Требования к механически связанным контактным элементам</w:t>
      </w:r>
    </w:p>
    <w:p w14:paraId="7D0A3496" w14:textId="77777777" w:rsidR="00127EDF" w:rsidRPr="00127EDF" w:rsidRDefault="00127EDF" w:rsidP="00127ED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27EDF">
        <w:rPr>
          <w:rFonts w:ascii="Arial" w:hAnsi="Arial" w:cs="Arial"/>
          <w:color w:val="000000"/>
        </w:rPr>
        <w:t xml:space="preserve">Если один из </w:t>
      </w:r>
      <w:r w:rsidRPr="00127EDF">
        <w:rPr>
          <w:rFonts w:ascii="Arial" w:hAnsi="Arial" w:cs="Arial"/>
          <w:i/>
          <w:iCs/>
          <w:color w:val="000000"/>
        </w:rPr>
        <w:t>n</w:t>
      </w:r>
      <w:r w:rsidRPr="00127EDF">
        <w:rPr>
          <w:rFonts w:ascii="Arial" w:hAnsi="Arial" w:cs="Arial"/>
          <w:color w:val="000000"/>
        </w:rPr>
        <w:t xml:space="preserve">-контактных (замыкающих) элементов находится в замкнутом состоянии, то ни один из </w:t>
      </w:r>
      <w:r w:rsidRPr="00127EDF">
        <w:rPr>
          <w:rFonts w:ascii="Arial" w:hAnsi="Arial" w:cs="Arial"/>
          <w:i/>
          <w:iCs/>
          <w:color w:val="000000"/>
        </w:rPr>
        <w:t>m</w:t>
      </w:r>
      <w:r w:rsidRPr="00127EDF">
        <w:rPr>
          <w:rFonts w:ascii="Arial" w:hAnsi="Arial" w:cs="Arial"/>
          <w:color w:val="000000"/>
        </w:rPr>
        <w:t>-контактных (размыкающих) элементов не должен быть замкнут.</w:t>
      </w:r>
    </w:p>
    <w:p w14:paraId="396308E2" w14:textId="77777777" w:rsidR="00127EDF" w:rsidRPr="00127EDF" w:rsidRDefault="00127EDF" w:rsidP="00127ED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27EDF">
        <w:rPr>
          <w:rFonts w:ascii="Arial" w:hAnsi="Arial" w:cs="Arial"/>
          <w:color w:val="000000"/>
        </w:rPr>
        <w:t xml:space="preserve">Если один из </w:t>
      </w:r>
      <w:r w:rsidRPr="00127EDF">
        <w:rPr>
          <w:rFonts w:ascii="Arial" w:hAnsi="Arial" w:cs="Arial"/>
          <w:i/>
          <w:iCs/>
          <w:color w:val="000000"/>
        </w:rPr>
        <w:t>n</w:t>
      </w:r>
      <w:r w:rsidRPr="00127EDF">
        <w:rPr>
          <w:rFonts w:ascii="Arial" w:hAnsi="Arial" w:cs="Arial"/>
          <w:color w:val="000000"/>
        </w:rPr>
        <w:t xml:space="preserve">-контактных (размыкающих) элементов находится в замкнутом состоянии, то ни один из </w:t>
      </w:r>
      <w:r w:rsidRPr="00127EDF">
        <w:rPr>
          <w:rFonts w:ascii="Arial" w:hAnsi="Arial" w:cs="Arial"/>
          <w:i/>
          <w:iCs/>
          <w:color w:val="000000"/>
        </w:rPr>
        <w:t>n</w:t>
      </w:r>
      <w:r w:rsidRPr="00127EDF">
        <w:rPr>
          <w:rFonts w:ascii="Arial" w:hAnsi="Arial" w:cs="Arial"/>
          <w:color w:val="000000"/>
        </w:rPr>
        <w:t>-контактных (замыкающих) элементов не должен быть замкнут.</w:t>
      </w:r>
    </w:p>
    <w:p w14:paraId="4E0C4A74" w14:textId="77777777" w:rsidR="005C4730" w:rsidRPr="005C4730" w:rsidRDefault="005C4730" w:rsidP="005C4730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C4730">
        <w:rPr>
          <w:rFonts w:ascii="Arial" w:hAnsi="Arial" w:cs="Arial"/>
          <w:b/>
        </w:rPr>
        <w:t>L.9 Испытания</w:t>
      </w:r>
    </w:p>
    <w:p w14:paraId="48912266" w14:textId="77777777" w:rsidR="005C4730" w:rsidRPr="005C4730" w:rsidRDefault="005C4730" w:rsidP="005C4730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C4730">
        <w:rPr>
          <w:rFonts w:ascii="Arial" w:hAnsi="Arial" w:cs="Arial"/>
          <w:b/>
        </w:rPr>
        <w:t>L.9.1 Общие положения</w:t>
      </w:r>
    </w:p>
    <w:p w14:paraId="02E1903B" w14:textId="088A8DC4" w:rsidR="005C4730" w:rsidRPr="005C4730" w:rsidRDefault="005C4730" w:rsidP="005C473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Раздел</w:t>
      </w:r>
      <w:r w:rsidRPr="005C4730">
        <w:rPr>
          <w:rFonts w:ascii="Arial" w:hAnsi="Arial" w:cs="Arial"/>
        </w:rPr>
        <w:t xml:space="preserve"> 9 применя</w:t>
      </w:r>
      <w:r>
        <w:rPr>
          <w:rFonts w:ascii="Arial" w:hAnsi="Arial" w:cs="Arial"/>
        </w:rPr>
        <w:t>ют</w:t>
      </w:r>
      <w:r w:rsidRPr="005C4730">
        <w:rPr>
          <w:rFonts w:ascii="Arial" w:hAnsi="Arial" w:cs="Arial"/>
        </w:rPr>
        <w:t xml:space="preserve"> </w:t>
      </w:r>
      <w:r w:rsidR="00AA244F">
        <w:rPr>
          <w:rFonts w:ascii="Arial" w:hAnsi="Arial" w:cs="Arial"/>
        </w:rPr>
        <w:t>с нижеприведенным</w:t>
      </w:r>
      <w:r w:rsidRPr="005C4730">
        <w:rPr>
          <w:rFonts w:ascii="Arial" w:hAnsi="Arial" w:cs="Arial"/>
        </w:rPr>
        <w:t xml:space="preserve"> дополнением. </w:t>
      </w:r>
    </w:p>
    <w:p w14:paraId="2266CD80" w14:textId="77777777" w:rsidR="005C4730" w:rsidRPr="00A10F40" w:rsidRDefault="005C4730" w:rsidP="005C4730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A10F40">
        <w:rPr>
          <w:rFonts w:ascii="Arial" w:hAnsi="Arial" w:cs="Arial"/>
          <w:b/>
        </w:rPr>
        <w:t>L.9.5 Специальное испытание для механически связанных контактных элементов</w:t>
      </w:r>
    </w:p>
    <w:p w14:paraId="349E1474" w14:textId="1915CC25" w:rsidR="00A10F40" w:rsidRPr="00A10F40" w:rsidRDefault="00A10F40" w:rsidP="00A10F4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A10F40">
        <w:rPr>
          <w:rFonts w:ascii="Arial" w:hAnsi="Arial" w:cs="Arial"/>
          <w:color w:val="000000"/>
        </w:rPr>
        <w:t xml:space="preserve">Настоящее специальное испытание следует проводить на образце аппарата с сочетанием контактов </w:t>
      </w:r>
      <w:r w:rsidRPr="00A10F40">
        <w:rPr>
          <w:rFonts w:ascii="Arial" w:hAnsi="Arial" w:cs="Arial"/>
          <w:i/>
          <w:iCs/>
          <w:color w:val="000000"/>
        </w:rPr>
        <w:t>m+n</w:t>
      </w:r>
      <w:r w:rsidRPr="00A10F40">
        <w:rPr>
          <w:rFonts w:ascii="Arial" w:hAnsi="Arial" w:cs="Arial"/>
          <w:color w:val="000000"/>
        </w:rPr>
        <w:t xml:space="preserve">, где </w:t>
      </w:r>
      <w:r w:rsidRPr="00A10F40">
        <w:rPr>
          <w:rFonts w:ascii="Arial" w:hAnsi="Arial" w:cs="Arial"/>
          <w:i/>
          <w:iCs/>
          <w:color w:val="000000"/>
        </w:rPr>
        <w:t>m</w:t>
      </w:r>
      <w:r w:rsidRPr="00A10F40">
        <w:rPr>
          <w:rFonts w:ascii="Arial" w:hAnsi="Arial" w:cs="Arial"/>
          <w:color w:val="000000"/>
        </w:rPr>
        <w:t xml:space="preserve"> </w:t>
      </w:r>
      <w:r w:rsidR="00AA244F">
        <w:rPr>
          <w:rFonts w:ascii="Arial" w:hAnsi="Arial" w:cs="Arial"/>
          <w:color w:val="000000"/>
        </w:rPr>
        <w:t>–</w:t>
      </w:r>
      <w:r w:rsidRPr="00A10F40">
        <w:rPr>
          <w:rFonts w:ascii="Arial" w:hAnsi="Arial" w:cs="Arial"/>
          <w:color w:val="000000"/>
        </w:rPr>
        <w:t xml:space="preserve"> </w:t>
      </w:r>
      <w:r w:rsidR="00AA244F">
        <w:rPr>
          <w:rFonts w:ascii="Arial" w:hAnsi="Arial" w:cs="Arial"/>
          <w:color w:val="000000"/>
        </w:rPr>
        <w:t>количество</w:t>
      </w:r>
      <w:r w:rsidR="00AA244F" w:rsidRPr="00A10F40">
        <w:rPr>
          <w:rFonts w:ascii="Arial" w:hAnsi="Arial" w:cs="Arial"/>
          <w:color w:val="000000"/>
        </w:rPr>
        <w:t xml:space="preserve"> </w:t>
      </w:r>
      <w:r w:rsidRPr="00A10F40">
        <w:rPr>
          <w:rFonts w:ascii="Arial" w:hAnsi="Arial" w:cs="Arial"/>
          <w:color w:val="000000"/>
        </w:rPr>
        <w:t xml:space="preserve">размыкающих контактных элементов, а </w:t>
      </w:r>
      <w:r w:rsidRPr="00A10F40">
        <w:rPr>
          <w:rFonts w:ascii="Arial" w:hAnsi="Arial" w:cs="Arial"/>
          <w:i/>
          <w:iCs/>
          <w:color w:val="000000"/>
        </w:rPr>
        <w:t>n</w:t>
      </w:r>
      <w:r w:rsidRPr="00A10F40">
        <w:rPr>
          <w:rFonts w:ascii="Arial" w:hAnsi="Arial" w:cs="Arial"/>
          <w:color w:val="000000"/>
        </w:rPr>
        <w:t xml:space="preserve"> </w:t>
      </w:r>
      <w:r w:rsidR="00AA244F">
        <w:rPr>
          <w:rFonts w:ascii="Arial" w:hAnsi="Arial" w:cs="Arial"/>
          <w:color w:val="000000"/>
        </w:rPr>
        <w:t>–</w:t>
      </w:r>
      <w:r w:rsidRPr="00A10F40">
        <w:rPr>
          <w:rFonts w:ascii="Arial" w:hAnsi="Arial" w:cs="Arial"/>
          <w:color w:val="000000"/>
        </w:rPr>
        <w:t xml:space="preserve"> </w:t>
      </w:r>
      <w:r w:rsidR="00AA244F">
        <w:rPr>
          <w:rFonts w:ascii="Arial" w:hAnsi="Arial" w:cs="Arial"/>
          <w:color w:val="000000"/>
        </w:rPr>
        <w:t>количество</w:t>
      </w:r>
      <w:r w:rsidR="00AA244F" w:rsidRPr="00A10F40">
        <w:rPr>
          <w:rFonts w:ascii="Arial" w:hAnsi="Arial" w:cs="Arial"/>
          <w:color w:val="000000"/>
        </w:rPr>
        <w:t xml:space="preserve"> </w:t>
      </w:r>
      <w:r w:rsidRPr="00A10F40">
        <w:rPr>
          <w:rFonts w:ascii="Arial" w:hAnsi="Arial" w:cs="Arial"/>
          <w:color w:val="000000"/>
        </w:rPr>
        <w:t>замыкающих контактных элементов.</w:t>
      </w:r>
    </w:p>
    <w:p w14:paraId="2DED7F9D" w14:textId="5E9022DE" w:rsidR="00125023" w:rsidRPr="00A10F40" w:rsidRDefault="00A10F40" w:rsidP="00A10F4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10F40">
        <w:rPr>
          <w:rFonts w:ascii="Arial" w:hAnsi="Arial" w:cs="Arial"/>
          <w:color w:val="000000"/>
        </w:rPr>
        <w:t>Каждое испытание проводят на новом образце.</w:t>
      </w:r>
    </w:p>
    <w:p w14:paraId="588C0EF1" w14:textId="4C9C6FF7" w:rsidR="00A10F40" w:rsidRPr="00A10F40" w:rsidRDefault="00A10F40" w:rsidP="007B615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10F40">
        <w:rPr>
          <w:rFonts w:ascii="Arial" w:hAnsi="Arial" w:cs="Arial"/>
          <w:color w:val="000000"/>
        </w:rPr>
        <w:t xml:space="preserve">Испытания следует проводить на новых и чистых аппаратах. Испытания проводят по </w:t>
      </w:r>
      <w:r w:rsidR="00AA244F">
        <w:rPr>
          <w:rFonts w:ascii="Arial" w:hAnsi="Arial" w:cs="Arial"/>
          <w:color w:val="000000"/>
        </w:rPr>
        <w:t>нижеприведенной</w:t>
      </w:r>
      <w:r w:rsidR="00AA244F" w:rsidRPr="00A10F40">
        <w:rPr>
          <w:rFonts w:ascii="Arial" w:hAnsi="Arial" w:cs="Arial"/>
          <w:color w:val="000000"/>
        </w:rPr>
        <w:t xml:space="preserve"> </w:t>
      </w:r>
      <w:r w:rsidRPr="00A10F40">
        <w:rPr>
          <w:rFonts w:ascii="Arial" w:hAnsi="Arial" w:cs="Arial"/>
          <w:color w:val="000000"/>
        </w:rPr>
        <w:t>методике</w:t>
      </w:r>
      <w:r w:rsidR="00AA244F">
        <w:rPr>
          <w:rFonts w:ascii="Arial" w:hAnsi="Arial" w:cs="Arial"/>
          <w:color w:val="000000"/>
        </w:rPr>
        <w:t>.</w:t>
      </w:r>
    </w:p>
    <w:p w14:paraId="10260AD8" w14:textId="513EA701" w:rsidR="00A10F40" w:rsidRPr="00A10F40" w:rsidRDefault="00A10F40" w:rsidP="007B615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10F40">
        <w:rPr>
          <w:rFonts w:ascii="Arial" w:hAnsi="Arial" w:cs="Arial"/>
        </w:rPr>
        <w:t xml:space="preserve">a) Испытание </w:t>
      </w:r>
      <w:r>
        <w:rPr>
          <w:rFonts w:ascii="Arial" w:hAnsi="Arial" w:cs="Arial"/>
        </w:rPr>
        <w:t>нормально замкнутого</w:t>
      </w:r>
      <w:r w:rsidRPr="00A10F40">
        <w:rPr>
          <w:rFonts w:ascii="Arial" w:hAnsi="Arial" w:cs="Arial"/>
        </w:rPr>
        <w:t xml:space="preserve"> контакта</w:t>
      </w:r>
    </w:p>
    <w:p w14:paraId="22CEE7C4" w14:textId="093F0EFF" w:rsidR="00A10F40" w:rsidRPr="00A10F40" w:rsidRDefault="00A10F40" w:rsidP="007B6154">
      <w:pPr>
        <w:widowControl w:val="0"/>
        <w:spacing w:after="0" w:line="360" w:lineRule="auto"/>
        <w:ind w:firstLine="993"/>
        <w:jc w:val="both"/>
        <w:rPr>
          <w:rFonts w:ascii="Arial" w:hAnsi="Arial" w:cs="Arial"/>
        </w:rPr>
      </w:pPr>
      <w:r w:rsidRPr="00A10F40">
        <w:rPr>
          <w:rFonts w:ascii="Arial" w:hAnsi="Arial" w:cs="Arial"/>
        </w:rPr>
        <w:lastRenderedPageBreak/>
        <w:t>1)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AA244F">
        <w:rPr>
          <w:rFonts w:ascii="Arial" w:hAnsi="Arial" w:cs="Arial"/>
          <w:color w:val="000000"/>
        </w:rPr>
        <w:t>Н</w:t>
      </w:r>
      <w:r w:rsidR="00AA244F" w:rsidRPr="00A10F40">
        <w:rPr>
          <w:rFonts w:ascii="Arial" w:hAnsi="Arial" w:cs="Arial"/>
          <w:color w:val="000000"/>
        </w:rPr>
        <w:t xml:space="preserve">ормально </w:t>
      </w:r>
      <w:r w:rsidRPr="00A10F40">
        <w:rPr>
          <w:rFonts w:ascii="Arial" w:hAnsi="Arial" w:cs="Arial"/>
          <w:color w:val="000000"/>
        </w:rPr>
        <w:t>замкнутый контактный элемент следует удерживать в замкнутом положении, например привариванием либо приклеиванием каждой точки контакта (например, двойной разрывной контакт приваривают в двух контактных точках). Толщина сварки или слоя клея должна быть такой, чтобы расстояние между контактами не превышало 0,02 мм</w:t>
      </w:r>
      <w:r>
        <w:rPr>
          <w:rFonts w:ascii="Arial" w:hAnsi="Arial" w:cs="Arial"/>
          <w:color w:val="000000"/>
        </w:rPr>
        <w:t>.</w:t>
      </w:r>
    </w:p>
    <w:p w14:paraId="7C84571A" w14:textId="58F803C3" w:rsidR="00A10F40" w:rsidRPr="00A10F40" w:rsidRDefault="00A10F40" w:rsidP="007B6154">
      <w:pPr>
        <w:widowControl w:val="0"/>
        <w:spacing w:after="0" w:line="360" w:lineRule="auto"/>
        <w:ind w:firstLine="993"/>
        <w:jc w:val="both"/>
        <w:rPr>
          <w:rFonts w:ascii="Arial" w:hAnsi="Arial" w:cs="Arial"/>
          <w:color w:val="000000"/>
        </w:rPr>
      </w:pPr>
      <w:r w:rsidRPr="00A10F40">
        <w:rPr>
          <w:rFonts w:ascii="Arial" w:hAnsi="Arial" w:cs="Arial"/>
        </w:rPr>
        <w:t xml:space="preserve">2) </w:t>
      </w:r>
      <w:r w:rsidRPr="00A10F40">
        <w:rPr>
          <w:rFonts w:ascii="Arial" w:hAnsi="Arial" w:cs="Arial"/>
          <w:color w:val="000000"/>
        </w:rPr>
        <w:t>Приводное усилие следует прикладывать возбуждением катушки управления при 110</w:t>
      </w:r>
      <w:r w:rsidR="000566B1">
        <w:rPr>
          <w:rFonts w:ascii="Arial" w:hAnsi="Arial" w:cs="Arial"/>
          <w:color w:val="000000"/>
        </w:rPr>
        <w:t xml:space="preserve"> </w:t>
      </w:r>
      <w:r w:rsidRPr="00A10F40">
        <w:rPr>
          <w:rFonts w:ascii="Arial" w:hAnsi="Arial" w:cs="Arial"/>
          <w:color w:val="000000"/>
        </w:rPr>
        <w:t>% ее номинального напряжения.</w:t>
      </w:r>
    </w:p>
    <w:p w14:paraId="31F4D556" w14:textId="112E362B" w:rsidR="00A10F40" w:rsidRPr="00A10F40" w:rsidRDefault="00A10F40" w:rsidP="007B6154">
      <w:pPr>
        <w:widowControl w:val="0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Arial" w:hAnsi="Arial" w:cs="Arial"/>
          <w:color w:val="000000"/>
        </w:rPr>
      </w:pPr>
      <w:r w:rsidRPr="00A10F40">
        <w:rPr>
          <w:rFonts w:ascii="Arial" w:hAnsi="Arial" w:cs="Arial"/>
        </w:rPr>
        <w:t xml:space="preserve">3) </w:t>
      </w:r>
      <w:r>
        <w:rPr>
          <w:rFonts w:ascii="Arial" w:hAnsi="Arial" w:cs="Arial"/>
          <w:color w:val="000000"/>
        </w:rPr>
        <w:t>П</w:t>
      </w:r>
      <w:r w:rsidRPr="00A10F40">
        <w:rPr>
          <w:rFonts w:ascii="Arial" w:hAnsi="Arial" w:cs="Arial"/>
          <w:color w:val="000000"/>
        </w:rPr>
        <w:t>ри прикладывании усилия импульсное испытательное напряжение 2,5 кВ (1,2/50 мкс на уровне моря с учетом корректировки по IEC 60947-1</w:t>
      </w:r>
      <w:r>
        <w:rPr>
          <w:rFonts w:ascii="Arial" w:hAnsi="Arial" w:cs="Arial"/>
          <w:color w:val="000000"/>
        </w:rPr>
        <w:t>:2020</w:t>
      </w:r>
      <w:r w:rsidRPr="00A10F40">
        <w:rPr>
          <w:rFonts w:ascii="Arial" w:hAnsi="Arial" w:cs="Arial"/>
          <w:color w:val="000000"/>
        </w:rPr>
        <w:t xml:space="preserve">, таблица 12) следует прикладывать к каждому нормально разомкнутому контакту. Не </w:t>
      </w:r>
      <w:r w:rsidR="007D4548">
        <w:rPr>
          <w:rFonts w:ascii="Arial" w:hAnsi="Arial" w:cs="Arial"/>
          <w:color w:val="000000"/>
        </w:rPr>
        <w:t>допускается наличие</w:t>
      </w:r>
      <w:r w:rsidRPr="00A10F40">
        <w:rPr>
          <w:rFonts w:ascii="Arial" w:hAnsi="Arial" w:cs="Arial"/>
          <w:color w:val="000000"/>
        </w:rPr>
        <w:t xml:space="preserve"> проб</w:t>
      </w:r>
      <w:r w:rsidR="007D4548">
        <w:rPr>
          <w:rFonts w:ascii="Arial" w:hAnsi="Arial" w:cs="Arial"/>
          <w:color w:val="000000"/>
        </w:rPr>
        <w:t>оев</w:t>
      </w:r>
      <w:r w:rsidRPr="00A10F40">
        <w:rPr>
          <w:rFonts w:ascii="Arial" w:hAnsi="Arial" w:cs="Arial"/>
          <w:color w:val="000000"/>
        </w:rPr>
        <w:t>.</w:t>
      </w:r>
    </w:p>
    <w:p w14:paraId="27BDC24A" w14:textId="21D46AF9" w:rsidR="00A10F40" w:rsidRPr="00A10F40" w:rsidRDefault="00A10F40" w:rsidP="007B615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A10F40">
        <w:rPr>
          <w:rFonts w:ascii="Arial" w:hAnsi="Arial" w:cs="Arial"/>
          <w:color w:val="000000"/>
          <w:spacing w:val="20"/>
          <w:sz w:val="18"/>
          <w:szCs w:val="18"/>
        </w:rPr>
        <w:t>Примечание</w:t>
      </w:r>
      <w:r w:rsidRPr="00A10F40">
        <w:rPr>
          <w:rFonts w:ascii="Arial" w:hAnsi="Arial" w:cs="Arial"/>
          <w:color w:val="000000"/>
          <w:sz w:val="18"/>
          <w:szCs w:val="18"/>
        </w:rPr>
        <w:t xml:space="preserve"> 1 – Согласно IEC 60947-1:2020, таблица 13, данное испытание гарантирует минимальный зазор 0,6 мм.</w:t>
      </w:r>
    </w:p>
    <w:p w14:paraId="3C1BAD50" w14:textId="5074031C" w:rsidR="00A10F40" w:rsidRPr="00A10F40" w:rsidRDefault="00A10F40" w:rsidP="007B6154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10F40">
        <w:rPr>
          <w:rFonts w:ascii="Arial" w:hAnsi="Arial" w:cs="Arial"/>
        </w:rPr>
        <w:t xml:space="preserve">b) Испытание </w:t>
      </w:r>
      <w:r w:rsidR="003C50F0">
        <w:rPr>
          <w:rFonts w:ascii="Arial" w:hAnsi="Arial" w:cs="Arial"/>
        </w:rPr>
        <w:t>нормально разомкнутого контакта</w:t>
      </w:r>
    </w:p>
    <w:p w14:paraId="0CD4AB69" w14:textId="20F345CC" w:rsidR="00A10F40" w:rsidRPr="003C50F0" w:rsidRDefault="00A10F40" w:rsidP="007B6154">
      <w:pPr>
        <w:widowControl w:val="0"/>
        <w:spacing w:after="0" w:line="360" w:lineRule="auto"/>
        <w:ind w:firstLine="993"/>
        <w:jc w:val="both"/>
        <w:rPr>
          <w:rFonts w:ascii="Arial" w:hAnsi="Arial" w:cs="Arial"/>
        </w:rPr>
      </w:pPr>
      <w:r w:rsidRPr="003C50F0">
        <w:rPr>
          <w:rFonts w:ascii="Arial" w:hAnsi="Arial" w:cs="Arial"/>
        </w:rPr>
        <w:t xml:space="preserve">1) </w:t>
      </w:r>
      <w:r w:rsidR="003C50F0" w:rsidRPr="003C50F0">
        <w:rPr>
          <w:rFonts w:ascii="Arial" w:hAnsi="Arial" w:cs="Arial"/>
          <w:color w:val="000000"/>
        </w:rPr>
        <w:t>Приводное усилие должно прикладываться возбуждением катушки управления при ее номинальном напряжении</w:t>
      </w:r>
      <w:r w:rsidRPr="003C50F0">
        <w:rPr>
          <w:rFonts w:ascii="Arial" w:hAnsi="Arial" w:cs="Arial"/>
        </w:rPr>
        <w:t xml:space="preserve">. </w:t>
      </w:r>
    </w:p>
    <w:p w14:paraId="2D7AC37A" w14:textId="2DF9E422" w:rsidR="00A10F40" w:rsidRPr="003C50F0" w:rsidRDefault="00A10F40" w:rsidP="007B6154">
      <w:pPr>
        <w:widowControl w:val="0"/>
        <w:spacing w:after="0" w:line="360" w:lineRule="auto"/>
        <w:ind w:firstLine="993"/>
        <w:jc w:val="both"/>
        <w:rPr>
          <w:rFonts w:ascii="Arial" w:hAnsi="Arial" w:cs="Arial"/>
        </w:rPr>
      </w:pPr>
      <w:r w:rsidRPr="003C50F0">
        <w:rPr>
          <w:rFonts w:ascii="Arial" w:hAnsi="Arial" w:cs="Arial"/>
        </w:rPr>
        <w:t>2</w:t>
      </w:r>
      <w:r w:rsidR="003C50F0" w:rsidRPr="003C50F0">
        <w:rPr>
          <w:rFonts w:ascii="Arial" w:hAnsi="Arial" w:cs="Arial"/>
        </w:rPr>
        <w:t xml:space="preserve">) </w:t>
      </w:r>
      <w:r w:rsidR="003C50F0">
        <w:rPr>
          <w:rFonts w:ascii="Arial" w:hAnsi="Arial" w:cs="Arial"/>
          <w:color w:val="000000"/>
        </w:rPr>
        <w:t>Н</w:t>
      </w:r>
      <w:r w:rsidR="003C50F0" w:rsidRPr="003C50F0">
        <w:rPr>
          <w:rFonts w:ascii="Arial" w:hAnsi="Arial" w:cs="Arial"/>
          <w:color w:val="000000"/>
        </w:rPr>
        <w:t xml:space="preserve">ормально разомкнутый контактный элемент следует удерживать в замкнутом положении, например привариванием либо приклеиванием каждой точки контакта (например, двойной разрывной контакт приваривают в двух контактных точках). Толщина сварки или слоя клея </w:t>
      </w:r>
      <w:r w:rsidR="007D4548">
        <w:rPr>
          <w:rFonts w:ascii="Arial" w:hAnsi="Arial" w:cs="Arial"/>
          <w:color w:val="000000"/>
        </w:rPr>
        <w:t>не должна</w:t>
      </w:r>
      <w:r w:rsidR="003C50F0" w:rsidRPr="003C50F0">
        <w:rPr>
          <w:rFonts w:ascii="Arial" w:hAnsi="Arial" w:cs="Arial"/>
          <w:color w:val="000000"/>
        </w:rPr>
        <w:t xml:space="preserve"> </w:t>
      </w:r>
      <w:r w:rsidR="007D4548" w:rsidRPr="003C50F0">
        <w:rPr>
          <w:rFonts w:ascii="Arial" w:hAnsi="Arial" w:cs="Arial"/>
          <w:color w:val="000000"/>
        </w:rPr>
        <w:t>превыша</w:t>
      </w:r>
      <w:r w:rsidR="007D4548">
        <w:rPr>
          <w:rFonts w:ascii="Arial" w:hAnsi="Arial" w:cs="Arial"/>
          <w:color w:val="000000"/>
        </w:rPr>
        <w:t>ть</w:t>
      </w:r>
      <w:r w:rsidR="007D4548" w:rsidRPr="003C50F0">
        <w:rPr>
          <w:rFonts w:ascii="Arial" w:hAnsi="Arial" w:cs="Arial"/>
          <w:color w:val="000000"/>
        </w:rPr>
        <w:t xml:space="preserve"> </w:t>
      </w:r>
      <w:r w:rsidR="003C50F0" w:rsidRPr="003C50F0">
        <w:rPr>
          <w:rFonts w:ascii="Arial" w:hAnsi="Arial" w:cs="Arial"/>
          <w:color w:val="000000"/>
        </w:rPr>
        <w:t xml:space="preserve">расстояние между контактами </w:t>
      </w:r>
      <w:r w:rsidR="007D4548">
        <w:rPr>
          <w:rFonts w:ascii="Arial" w:hAnsi="Arial" w:cs="Arial"/>
          <w:color w:val="000000"/>
        </w:rPr>
        <w:t xml:space="preserve">более </w:t>
      </w:r>
      <w:r w:rsidR="007D4548" w:rsidRPr="003C50F0">
        <w:rPr>
          <w:rFonts w:ascii="Arial" w:hAnsi="Arial" w:cs="Arial"/>
          <w:color w:val="000000"/>
        </w:rPr>
        <w:t>0,02 мм</w:t>
      </w:r>
      <w:r w:rsidRPr="003C50F0">
        <w:rPr>
          <w:rFonts w:ascii="Arial" w:hAnsi="Arial" w:cs="Arial"/>
        </w:rPr>
        <w:t xml:space="preserve">. </w:t>
      </w:r>
    </w:p>
    <w:p w14:paraId="59A9DC89" w14:textId="041ADB62" w:rsidR="00A10F40" w:rsidRPr="003C50F0" w:rsidRDefault="00A10F40" w:rsidP="007B6154">
      <w:pPr>
        <w:widowControl w:val="0"/>
        <w:spacing w:after="0" w:line="360" w:lineRule="auto"/>
        <w:ind w:firstLine="993"/>
        <w:jc w:val="both"/>
        <w:rPr>
          <w:rFonts w:ascii="Arial" w:hAnsi="Arial" w:cs="Arial"/>
        </w:rPr>
      </w:pPr>
      <w:r w:rsidRPr="003C50F0">
        <w:rPr>
          <w:rFonts w:ascii="Arial" w:hAnsi="Arial" w:cs="Arial"/>
        </w:rPr>
        <w:t xml:space="preserve">3) </w:t>
      </w:r>
      <w:r w:rsidR="003C50F0">
        <w:rPr>
          <w:rFonts w:ascii="Arial" w:hAnsi="Arial" w:cs="Arial"/>
          <w:color w:val="000000"/>
        </w:rPr>
        <w:t>П</w:t>
      </w:r>
      <w:r w:rsidR="003C50F0" w:rsidRPr="003C50F0">
        <w:rPr>
          <w:rFonts w:ascii="Arial" w:hAnsi="Arial" w:cs="Arial"/>
          <w:color w:val="000000"/>
        </w:rPr>
        <w:t>риводное усилие следует прикладывать повторным возбуждением катушки управления</w:t>
      </w:r>
      <w:r w:rsidRPr="003C50F0">
        <w:rPr>
          <w:rFonts w:ascii="Arial" w:hAnsi="Arial" w:cs="Arial"/>
        </w:rPr>
        <w:t xml:space="preserve">. </w:t>
      </w:r>
    </w:p>
    <w:p w14:paraId="3E1273F2" w14:textId="26C0315D" w:rsidR="00A10F40" w:rsidRPr="003C50F0" w:rsidRDefault="00A10F40" w:rsidP="007B6154">
      <w:pPr>
        <w:widowControl w:val="0"/>
        <w:spacing w:after="0" w:line="360" w:lineRule="auto"/>
        <w:ind w:firstLine="993"/>
        <w:jc w:val="both"/>
        <w:rPr>
          <w:rFonts w:ascii="Arial" w:hAnsi="Arial" w:cs="Arial"/>
        </w:rPr>
      </w:pPr>
      <w:r w:rsidRPr="003C50F0">
        <w:rPr>
          <w:rFonts w:ascii="Arial" w:hAnsi="Arial" w:cs="Arial"/>
        </w:rPr>
        <w:t xml:space="preserve">4) </w:t>
      </w:r>
      <w:r w:rsidR="003C50F0">
        <w:rPr>
          <w:rFonts w:ascii="Arial" w:hAnsi="Arial" w:cs="Arial"/>
          <w:color w:val="000000"/>
        </w:rPr>
        <w:t>П</w:t>
      </w:r>
      <w:r w:rsidR="003C50F0" w:rsidRPr="003C50F0">
        <w:rPr>
          <w:rFonts w:ascii="Arial" w:hAnsi="Arial" w:cs="Arial"/>
          <w:color w:val="000000"/>
        </w:rPr>
        <w:t>ри повторном возбуждении катушки управления импульсное испытательное напряжение, равное 2,5 кВ (1,2/50 мкс на уровне моря с учетом корректировки по IEC</w:t>
      </w:r>
      <w:r w:rsidR="007B6154">
        <w:rPr>
          <w:rFonts w:ascii="Arial" w:hAnsi="Arial" w:cs="Arial"/>
          <w:color w:val="000000"/>
        </w:rPr>
        <w:t> </w:t>
      </w:r>
      <w:r w:rsidR="003C50F0" w:rsidRPr="003C50F0">
        <w:rPr>
          <w:rFonts w:ascii="Arial" w:hAnsi="Arial" w:cs="Arial"/>
          <w:color w:val="000000"/>
        </w:rPr>
        <w:t>60947-1:2020, таблица 12), следует прикладывать к каждому нормально разомкнутому контакту. Не должно быть пробивного разряда</w:t>
      </w:r>
      <w:r w:rsidRPr="003C50F0">
        <w:rPr>
          <w:rFonts w:ascii="Arial" w:hAnsi="Arial" w:cs="Arial"/>
        </w:rPr>
        <w:t>.</w:t>
      </w:r>
    </w:p>
    <w:p w14:paraId="19911AD1" w14:textId="5BEA7005" w:rsidR="003C50F0" w:rsidRPr="003C50F0" w:rsidRDefault="003C50F0" w:rsidP="007B615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3C50F0">
        <w:rPr>
          <w:rFonts w:ascii="Arial" w:hAnsi="Arial" w:cs="Arial"/>
          <w:color w:val="000000"/>
          <w:spacing w:val="20"/>
          <w:sz w:val="18"/>
          <w:szCs w:val="18"/>
        </w:rPr>
        <w:t>Примечание</w:t>
      </w:r>
      <w:r w:rsidRPr="003C50F0">
        <w:rPr>
          <w:rFonts w:ascii="Arial" w:hAnsi="Arial" w:cs="Arial"/>
          <w:color w:val="000000"/>
          <w:sz w:val="18"/>
          <w:szCs w:val="18"/>
        </w:rPr>
        <w:t xml:space="preserve"> 2 – Согласно IEC 60947-1:2020, таблица 13, данное испытание гарантирует минимальный зазор 0,6 мм. </w:t>
      </w:r>
    </w:p>
    <w:p w14:paraId="18B2E5FA" w14:textId="11B59E92" w:rsidR="00456E0C" w:rsidRDefault="00456E0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629D7C0" w14:textId="26B12276" w:rsidR="00456E0C" w:rsidRPr="00FF4E16" w:rsidRDefault="00456E0C" w:rsidP="00FF4E1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</w:rPr>
        <w:t>М</w:t>
      </w:r>
      <w:r w:rsidRPr="00987F6A">
        <w:rPr>
          <w:rFonts w:ascii="Arial" w:hAnsi="Arial"/>
          <w:b/>
          <w:sz w:val="24"/>
          <w:szCs w:val="24"/>
        </w:rPr>
        <w:br/>
      </w:r>
      <w:r w:rsidRPr="00A97B32">
        <w:rPr>
          <w:rFonts w:ascii="Arial" w:hAnsi="Arial"/>
          <w:b/>
          <w:sz w:val="24"/>
          <w:szCs w:val="24"/>
        </w:rPr>
        <w:t>(обязательное)</w:t>
      </w:r>
      <w:r w:rsidRPr="00A97B32">
        <w:rPr>
          <w:rFonts w:ascii="Arial" w:hAnsi="Arial" w:cs="Arial"/>
          <w:b/>
          <w:sz w:val="24"/>
          <w:szCs w:val="24"/>
        </w:rPr>
        <w:br/>
      </w:r>
      <w:r w:rsidR="00FF4E16" w:rsidRPr="00FF4E16">
        <w:rPr>
          <w:rFonts w:ascii="Arial" w:hAnsi="Arial" w:cs="Arial"/>
          <w:b/>
          <w:bCs/>
          <w:color w:val="000000"/>
        </w:rPr>
        <w:t>Маркировка выводов, отличительных номеров и отличительных букв для коммутационных элементов цепей управления</w:t>
      </w:r>
    </w:p>
    <w:p w14:paraId="7F910B4C" w14:textId="77777777" w:rsidR="00127EDF" w:rsidRDefault="00127EDF" w:rsidP="00A10F4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52F3EEF7" w14:textId="77777777" w:rsidR="00FF4E16" w:rsidRPr="00FF4E16" w:rsidRDefault="00FF4E16" w:rsidP="00FF4E1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FF4E16">
        <w:rPr>
          <w:rFonts w:ascii="Arial" w:hAnsi="Arial" w:cs="Arial"/>
          <w:b/>
        </w:rPr>
        <w:t>М.1 Общие положения</w:t>
      </w:r>
    </w:p>
    <w:p w14:paraId="4223473D" w14:textId="66B1C570" w:rsidR="00486887" w:rsidRPr="00486887" w:rsidRDefault="00486887" w:rsidP="0048688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86887">
        <w:rPr>
          <w:rFonts w:ascii="Arial" w:hAnsi="Arial" w:cs="Arial"/>
          <w:color w:val="000000"/>
        </w:rPr>
        <w:t xml:space="preserve">Настоящее приложение применяется для коммутационных элементов цепей управления и контакторных </w:t>
      </w:r>
      <w:r w:rsidR="00C576C0">
        <w:rPr>
          <w:rFonts w:ascii="Arial" w:hAnsi="Arial" w:cs="Arial"/>
          <w:color w:val="000000"/>
        </w:rPr>
        <w:t>приставок</w:t>
      </w:r>
      <w:r w:rsidR="00C576C0" w:rsidRPr="00486887">
        <w:rPr>
          <w:rFonts w:ascii="Arial" w:hAnsi="Arial" w:cs="Arial"/>
          <w:color w:val="000000"/>
        </w:rPr>
        <w:t xml:space="preserve"> </w:t>
      </w:r>
      <w:r w:rsidRPr="00486887">
        <w:rPr>
          <w:rFonts w:ascii="Arial" w:hAnsi="Arial" w:cs="Arial"/>
          <w:color w:val="000000"/>
        </w:rPr>
        <w:t>независимо от их конструкции, имеющих маркированные выводы.</w:t>
      </w:r>
    </w:p>
    <w:p w14:paraId="281DF3B3" w14:textId="77777777" w:rsidR="00486887" w:rsidRPr="00486887" w:rsidRDefault="00486887" w:rsidP="0048688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486887">
        <w:rPr>
          <w:rFonts w:ascii="Arial" w:hAnsi="Arial" w:cs="Arial"/>
          <w:color w:val="000000"/>
        </w:rPr>
        <w:t>Применение настоящего приложения устанавливает, когда выводы маркируются или в соответствии с требованиями настоящего стандарта, или в соответствии со сложившейся практикой.</w:t>
      </w:r>
    </w:p>
    <w:p w14:paraId="2766A00D" w14:textId="778D0DF1" w:rsidR="00486887" w:rsidRPr="00486887" w:rsidRDefault="00486887" w:rsidP="0048688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86887">
        <w:rPr>
          <w:rFonts w:ascii="Arial" w:hAnsi="Arial" w:cs="Arial"/>
          <w:b/>
        </w:rPr>
        <w:t>М.2 Правила маркировки выводов</w:t>
      </w:r>
    </w:p>
    <w:p w14:paraId="2716CD65" w14:textId="77777777" w:rsidR="00486887" w:rsidRPr="00486887" w:rsidRDefault="00486887" w:rsidP="0048688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86887">
        <w:rPr>
          <w:rFonts w:ascii="Arial" w:hAnsi="Arial" w:cs="Arial"/>
          <w:b/>
        </w:rPr>
        <w:t>М.2.1 Общие положения</w:t>
      </w:r>
    </w:p>
    <w:p w14:paraId="30D257C9" w14:textId="6B8C0BB6" w:rsidR="00486887" w:rsidRPr="00486887" w:rsidRDefault="00486887" w:rsidP="0048688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86887">
        <w:rPr>
          <w:rFonts w:ascii="Arial" w:hAnsi="Arial" w:cs="Arial"/>
        </w:rPr>
        <w:t>Применя</w:t>
      </w:r>
      <w:r>
        <w:rPr>
          <w:rFonts w:ascii="Arial" w:hAnsi="Arial" w:cs="Arial"/>
        </w:rPr>
        <w:t xml:space="preserve">ют </w:t>
      </w:r>
      <w:r w:rsidRPr="00486887">
        <w:rPr>
          <w:rFonts w:ascii="Arial" w:hAnsi="Arial" w:cs="Arial"/>
        </w:rPr>
        <w:t>L.3.2.1 IEC 60947-1:2020.</w:t>
      </w:r>
    </w:p>
    <w:p w14:paraId="107E876C" w14:textId="191A6B41" w:rsidR="00486887" w:rsidRPr="00486887" w:rsidRDefault="00486887" w:rsidP="0048688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86887">
        <w:rPr>
          <w:rFonts w:ascii="Arial" w:hAnsi="Arial" w:cs="Arial"/>
          <w:b/>
        </w:rPr>
        <w:t>М.2.2 Цифра функционального назначения</w:t>
      </w:r>
    </w:p>
    <w:p w14:paraId="21978D97" w14:textId="1C2DC188" w:rsidR="00127EDF" w:rsidRDefault="00486887" w:rsidP="0048688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86887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486887">
        <w:rPr>
          <w:rFonts w:ascii="Arial" w:hAnsi="Arial" w:cs="Arial"/>
        </w:rPr>
        <w:t xml:space="preserve"> L.3.2.2 IEC 60947-1:2020.</w:t>
      </w:r>
    </w:p>
    <w:p w14:paraId="1445C1E4" w14:textId="1ECEB0D7" w:rsidR="00486887" w:rsidRPr="00486887" w:rsidRDefault="00486887" w:rsidP="0048688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86887">
        <w:rPr>
          <w:rFonts w:ascii="Arial" w:hAnsi="Arial" w:cs="Arial"/>
          <w:b/>
        </w:rPr>
        <w:t>M.2.3 Последовательность цифр</w:t>
      </w:r>
    </w:p>
    <w:p w14:paraId="3AEC2D9E" w14:textId="3B8A3371" w:rsidR="00486887" w:rsidRPr="00486887" w:rsidRDefault="00486887" w:rsidP="00486887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</w:rPr>
      </w:pPr>
      <w:r w:rsidRPr="00486887">
        <w:rPr>
          <w:rFonts w:ascii="Arial" w:hAnsi="Arial" w:cs="Arial"/>
          <w:color w:val="000000"/>
        </w:rPr>
        <w:t xml:space="preserve">Цифра разряда десятка продолжает последовательность номера, начиная с цифры 1 (исключая отличительное обозначение цепи управления 01 и отличительное обозначение </w:t>
      </w:r>
      <w:r w:rsidR="007D4548" w:rsidRPr="00486887">
        <w:rPr>
          <w:rFonts w:ascii="Arial" w:hAnsi="Arial" w:cs="Arial"/>
          <w:color w:val="000000"/>
        </w:rPr>
        <w:t>контакторно</w:t>
      </w:r>
      <w:r w:rsidR="007D4548">
        <w:rPr>
          <w:rFonts w:ascii="Arial" w:hAnsi="Arial" w:cs="Arial"/>
          <w:color w:val="000000"/>
        </w:rPr>
        <w:t>й</w:t>
      </w:r>
      <w:r w:rsidR="007D4548" w:rsidRPr="00486887">
        <w:rPr>
          <w:rFonts w:ascii="Arial" w:hAnsi="Arial" w:cs="Arial"/>
          <w:color w:val="000000"/>
        </w:rPr>
        <w:t xml:space="preserve"> </w:t>
      </w:r>
      <w:r w:rsidR="007D4548">
        <w:rPr>
          <w:rFonts w:ascii="Arial" w:hAnsi="Arial" w:cs="Arial"/>
          <w:color w:val="000000"/>
        </w:rPr>
        <w:t>приставки</w:t>
      </w:r>
      <w:r w:rsidR="007D4548" w:rsidRPr="00486887">
        <w:rPr>
          <w:rFonts w:ascii="Arial" w:hAnsi="Arial" w:cs="Arial"/>
          <w:color w:val="000000"/>
        </w:rPr>
        <w:t xml:space="preserve"> </w:t>
      </w:r>
      <w:r w:rsidRPr="00486887">
        <w:rPr>
          <w:rFonts w:ascii="Arial" w:hAnsi="Arial" w:cs="Arial"/>
          <w:color w:val="000000"/>
        </w:rPr>
        <w:t>01Е), независимо от функции контакта.</w:t>
      </w:r>
    </w:p>
    <w:p w14:paraId="16CE18AE" w14:textId="0C038184" w:rsidR="00486887" w:rsidRPr="00486887" w:rsidRDefault="00486887" w:rsidP="00486887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</w:rPr>
      </w:pPr>
      <w:r w:rsidRPr="00486887">
        <w:rPr>
          <w:rFonts w:ascii="Arial" w:hAnsi="Arial" w:cs="Arial"/>
          <w:color w:val="000000"/>
        </w:rPr>
        <w:t>Выводы</w:t>
      </w:r>
      <w:r w:rsidR="00400F07">
        <w:rPr>
          <w:rFonts w:ascii="Arial" w:hAnsi="Arial" w:cs="Arial"/>
          <w:color w:val="000000"/>
        </w:rPr>
        <w:t>,</w:t>
      </w:r>
      <w:r w:rsidRPr="00486887">
        <w:rPr>
          <w:rFonts w:ascii="Arial" w:hAnsi="Arial" w:cs="Arial"/>
          <w:color w:val="000000"/>
        </w:rPr>
        <w:t xml:space="preserve"> общие для нескольких контактов</w:t>
      </w:r>
      <w:r w:rsidR="00400F07">
        <w:rPr>
          <w:rFonts w:ascii="Arial" w:hAnsi="Arial" w:cs="Arial"/>
          <w:color w:val="000000"/>
        </w:rPr>
        <w:t>,</w:t>
      </w:r>
      <w:r w:rsidRPr="00486887">
        <w:rPr>
          <w:rFonts w:ascii="Arial" w:hAnsi="Arial" w:cs="Arial"/>
          <w:color w:val="000000"/>
        </w:rPr>
        <w:t xml:space="preserve"> маркируют общей последовательностью цифр.</w:t>
      </w:r>
    </w:p>
    <w:p w14:paraId="332F6055" w14:textId="16802C37" w:rsidR="00486887" w:rsidRPr="00486887" w:rsidRDefault="00486887" w:rsidP="00486887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</w:rPr>
      </w:pPr>
      <w:r w:rsidRPr="00486887">
        <w:rPr>
          <w:rFonts w:ascii="Arial" w:hAnsi="Arial" w:cs="Arial"/>
          <w:color w:val="000000"/>
        </w:rPr>
        <w:t xml:space="preserve">Для контактных </w:t>
      </w:r>
      <w:r w:rsidR="007D4548">
        <w:rPr>
          <w:rFonts w:ascii="Arial" w:hAnsi="Arial" w:cs="Arial"/>
          <w:color w:val="000000"/>
        </w:rPr>
        <w:t>приставок</w:t>
      </w:r>
      <w:r w:rsidRPr="00486887">
        <w:rPr>
          <w:rFonts w:ascii="Arial" w:hAnsi="Arial" w:cs="Arial"/>
          <w:color w:val="000000"/>
        </w:rPr>
        <w:t xml:space="preserve">, имеющих 10 контактных элементов, в последовательности цифр </w:t>
      </w:r>
      <w:r w:rsidR="00400F07" w:rsidRPr="00486887">
        <w:rPr>
          <w:rFonts w:ascii="Arial" w:hAnsi="Arial" w:cs="Arial"/>
          <w:color w:val="000000"/>
        </w:rPr>
        <w:t>использ</w:t>
      </w:r>
      <w:r w:rsidR="00400F07">
        <w:rPr>
          <w:rFonts w:ascii="Arial" w:hAnsi="Arial" w:cs="Arial"/>
          <w:color w:val="000000"/>
        </w:rPr>
        <w:t>ована</w:t>
      </w:r>
      <w:r w:rsidR="00400F07" w:rsidRPr="00486887">
        <w:rPr>
          <w:rFonts w:ascii="Arial" w:hAnsi="Arial" w:cs="Arial"/>
          <w:color w:val="000000"/>
        </w:rPr>
        <w:t xml:space="preserve"> </w:t>
      </w:r>
      <w:r w:rsidRPr="00486887">
        <w:rPr>
          <w:rFonts w:ascii="Arial" w:hAnsi="Arial" w:cs="Arial"/>
          <w:color w:val="000000"/>
        </w:rPr>
        <w:t>цифра 0 взамен 10.</w:t>
      </w:r>
    </w:p>
    <w:p w14:paraId="07D05948" w14:textId="77777777" w:rsidR="00486887" w:rsidRPr="00486887" w:rsidRDefault="00486887" w:rsidP="00486887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</w:rPr>
      </w:pPr>
      <w:r w:rsidRPr="00486887">
        <w:rPr>
          <w:rFonts w:ascii="Arial" w:hAnsi="Arial" w:cs="Arial"/>
          <w:color w:val="000000"/>
        </w:rPr>
        <w:t>Последовательность цифр может быть неполной только на маркировке выводов, если изготовителем предоставлена дополнительная информация или потребитель четко заказал комбинацию цифр.</w:t>
      </w:r>
    </w:p>
    <w:p w14:paraId="43E02FAF" w14:textId="1712A79A" w:rsidR="00127EDF" w:rsidRPr="00A97B32" w:rsidRDefault="0061475E" w:rsidP="0048688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i/>
        </w:rPr>
      </w:pPr>
      <w:r w:rsidRPr="00A97B32">
        <w:rPr>
          <w:rFonts w:ascii="Arial" w:hAnsi="Arial" w:cs="Arial"/>
          <w:b/>
          <w:i/>
        </w:rPr>
        <w:t xml:space="preserve">Пример </w:t>
      </w:r>
      <w:r>
        <w:rPr>
          <w:rFonts w:ascii="Arial" w:hAnsi="Arial" w:cs="Arial"/>
          <w:b/>
          <w:i/>
        </w:rPr>
        <w:t xml:space="preserve">– </w:t>
      </w:r>
      <w:r w:rsidR="00486887" w:rsidRPr="00A97B32">
        <w:rPr>
          <w:rFonts w:ascii="Arial" w:hAnsi="Arial" w:cs="Arial"/>
          <w:b/>
          <w:i/>
        </w:rPr>
        <w:t>Для цепей управления</w:t>
      </w:r>
      <w:r w:rsidR="00646C27" w:rsidRPr="00A97B32">
        <w:rPr>
          <w:rFonts w:ascii="Arial" w:hAnsi="Arial" w:cs="Arial"/>
          <w:b/>
          <w:i/>
        </w:rPr>
        <w:t>.</w:t>
      </w:r>
    </w:p>
    <w:p w14:paraId="1C67FC96" w14:textId="4CF9CA6D" w:rsidR="00127EDF" w:rsidRDefault="00646C27" w:rsidP="00646C27">
      <w:pPr>
        <w:widowControl w:val="0"/>
        <w:spacing w:after="0" w:line="360" w:lineRule="auto"/>
        <w:jc w:val="center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drawing>
          <wp:inline distT="0" distB="0" distL="0" distR="0" wp14:anchorId="25D79410" wp14:editId="5A57E2D5">
            <wp:extent cx="4288155" cy="1962150"/>
            <wp:effectExtent l="0" t="0" r="0" b="0"/>
            <wp:docPr id="228" name="Рисунок 2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 descr="Imag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7225E" w14:textId="77777777" w:rsidR="007B6154" w:rsidRDefault="007B6154">
      <w:pPr>
        <w:rPr>
          <w:rFonts w:ascii="Arial" w:hAnsi="Arial" w:cs="Arial"/>
          <w:color w:val="000000"/>
          <w:spacing w:val="20"/>
          <w:sz w:val="18"/>
          <w:szCs w:val="18"/>
        </w:rPr>
      </w:pPr>
      <w:r>
        <w:rPr>
          <w:rFonts w:ascii="Arial" w:hAnsi="Arial" w:cs="Arial"/>
          <w:color w:val="000000"/>
          <w:spacing w:val="20"/>
          <w:sz w:val="18"/>
          <w:szCs w:val="18"/>
        </w:rPr>
        <w:br w:type="page"/>
      </w:r>
    </w:p>
    <w:p w14:paraId="7FA821EC" w14:textId="4454A0FE" w:rsidR="00127EDF" w:rsidRPr="00125127" w:rsidRDefault="007B6154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lastRenderedPageBreak/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125127" w:rsidRPr="00125127">
        <w:rPr>
          <w:rFonts w:ascii="Arial" w:hAnsi="Arial" w:cs="Arial"/>
          <w:color w:val="000000"/>
          <w:sz w:val="18"/>
          <w:szCs w:val="18"/>
        </w:rPr>
        <w:t xml:space="preserve">Точка перед функциональной цифрой, показанная в примере, применена для показа цифровой зависимости и не обязательна для </w:t>
      </w:r>
      <w:r w:rsidR="00400F07">
        <w:rPr>
          <w:rFonts w:ascii="Arial" w:hAnsi="Arial" w:cs="Arial"/>
          <w:color w:val="000000"/>
          <w:sz w:val="18"/>
          <w:szCs w:val="18"/>
        </w:rPr>
        <w:t>использования</w:t>
      </w:r>
      <w:r w:rsidR="00400F07" w:rsidRPr="00125127">
        <w:rPr>
          <w:rFonts w:ascii="Arial" w:hAnsi="Arial" w:cs="Arial"/>
          <w:color w:val="000000"/>
          <w:sz w:val="18"/>
          <w:szCs w:val="18"/>
        </w:rPr>
        <w:t xml:space="preserve"> </w:t>
      </w:r>
      <w:r w:rsidR="00125127" w:rsidRPr="00125127">
        <w:rPr>
          <w:rFonts w:ascii="Arial" w:hAnsi="Arial" w:cs="Arial"/>
          <w:color w:val="000000"/>
          <w:sz w:val="18"/>
          <w:szCs w:val="18"/>
        </w:rPr>
        <w:t>на практике.</w:t>
      </w:r>
    </w:p>
    <w:p w14:paraId="12022D3C" w14:textId="4925ECF8" w:rsidR="00125127" w:rsidRPr="007B4EC8" w:rsidRDefault="00125127" w:rsidP="0012512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7B4EC8">
        <w:rPr>
          <w:rFonts w:ascii="Arial" w:hAnsi="Arial" w:cs="Arial"/>
          <w:b/>
        </w:rPr>
        <w:t xml:space="preserve">М.2.4 </w:t>
      </w:r>
      <w:r w:rsidR="007B4EC8">
        <w:rPr>
          <w:rFonts w:ascii="Arial" w:hAnsi="Arial" w:cs="Arial"/>
          <w:b/>
        </w:rPr>
        <w:t>Цифровой метод</w:t>
      </w:r>
    </w:p>
    <w:p w14:paraId="7CB40B05" w14:textId="0B2B9305" w:rsidR="00125127" w:rsidRPr="007B4EC8" w:rsidRDefault="007B4EC8" w:rsidP="007B4EC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7B4EC8">
        <w:rPr>
          <w:rFonts w:ascii="Arial" w:hAnsi="Arial" w:cs="Arial"/>
          <w:color w:val="000000"/>
        </w:rPr>
        <w:t>Выводы контактов должны нумероваться на аппарате последовательно, слева направо; для аппаратов с рядами выводов нумерация должна начинаться с ряда, ближайшего к монтажному уровню.</w:t>
      </w:r>
    </w:p>
    <w:p w14:paraId="5E186D43" w14:textId="39755E20" w:rsidR="00127EDF" w:rsidRPr="00A97B32" w:rsidRDefault="0061475E" w:rsidP="007B4EC8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i/>
        </w:rPr>
      </w:pPr>
      <w:r w:rsidRPr="00A97B32">
        <w:rPr>
          <w:rFonts w:ascii="Arial" w:hAnsi="Arial" w:cs="Arial"/>
          <w:b/>
          <w:i/>
        </w:rPr>
        <w:t xml:space="preserve">Пример </w:t>
      </w:r>
      <w:r w:rsidR="007B4EC8" w:rsidRPr="00A97B32">
        <w:rPr>
          <w:rFonts w:ascii="Arial" w:hAnsi="Arial" w:cs="Arial"/>
          <w:b/>
          <w:i/>
        </w:rPr>
        <w:t xml:space="preserve">– </w:t>
      </w:r>
      <w:r w:rsidRPr="00A97B32">
        <w:rPr>
          <w:rFonts w:eastAsia="Calibri"/>
        </w:rPr>
        <w:t xml:space="preserve"> </w:t>
      </w:r>
      <w:r w:rsidRPr="00A97B32">
        <w:rPr>
          <w:rFonts w:ascii="Arial" w:eastAsia="Calibri" w:hAnsi="Arial" w:cs="Arial"/>
          <w:b/>
          <w:i/>
        </w:rPr>
        <w:t>Метод нумерации контактов на контакторных приставках различных конструктивных типов, но с общим отличительным номером 62 Е.</w:t>
      </w:r>
    </w:p>
    <w:p w14:paraId="25F30919" w14:textId="519AC4F9" w:rsidR="00127EDF" w:rsidRDefault="007B4EC8" w:rsidP="007B4EC8">
      <w:pPr>
        <w:widowControl w:val="0"/>
        <w:spacing w:after="0" w:line="360" w:lineRule="auto"/>
        <w:jc w:val="both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drawing>
          <wp:inline distT="0" distB="0" distL="0" distR="0" wp14:anchorId="3983645E" wp14:editId="00AE47D0">
            <wp:extent cx="5908675" cy="1221105"/>
            <wp:effectExtent l="0" t="0" r="0" b="0"/>
            <wp:docPr id="229" name="Рисунок 22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Imag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D1A5" w14:textId="6345ACE8" w:rsidR="00127EDF" w:rsidRDefault="00127EDF" w:rsidP="007B4EC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030736F9" w14:textId="77E99EAD" w:rsidR="00127EDF" w:rsidRPr="00110BA7" w:rsidRDefault="00110BA7" w:rsidP="007B4EC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10BA7">
        <w:rPr>
          <w:rFonts w:ascii="Arial" w:hAnsi="Arial" w:cs="Arial"/>
          <w:color w:val="000000"/>
        </w:rPr>
        <w:t>Установленный метод нумерации не допускает пробелов последовательности нумерации ячеек на стороне контактов.</w:t>
      </w:r>
    </w:p>
    <w:p w14:paraId="1191EEFE" w14:textId="2270A907" w:rsidR="00127EDF" w:rsidRDefault="00110BA7" w:rsidP="00110BA7">
      <w:pPr>
        <w:widowControl w:val="0"/>
        <w:spacing w:after="0" w:line="360" w:lineRule="auto"/>
        <w:jc w:val="center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drawing>
          <wp:inline distT="0" distB="0" distL="0" distR="0" wp14:anchorId="5711441D" wp14:editId="4C6EECD1">
            <wp:extent cx="4079875" cy="1250315"/>
            <wp:effectExtent l="0" t="0" r="0" b="0"/>
            <wp:docPr id="230" name="Рисунок 23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 descr="Imag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DC11E" w14:textId="77777777" w:rsidR="00110BA7" w:rsidRPr="00110BA7" w:rsidRDefault="00110BA7" w:rsidP="00110BA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110BA7">
        <w:rPr>
          <w:rFonts w:ascii="Arial" w:hAnsi="Arial" w:cs="Arial"/>
          <w:b/>
        </w:rPr>
        <w:t>М.3 Отличительный номер и отличительная буква</w:t>
      </w:r>
    </w:p>
    <w:p w14:paraId="2D16567E" w14:textId="77777777" w:rsidR="00110BA7" w:rsidRPr="00110BA7" w:rsidRDefault="00110BA7" w:rsidP="00110BA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110BA7">
        <w:rPr>
          <w:rFonts w:ascii="Arial" w:hAnsi="Arial" w:cs="Arial"/>
          <w:b/>
        </w:rPr>
        <w:t>М.3.1 Общие положения</w:t>
      </w:r>
    </w:p>
    <w:p w14:paraId="4B118BBD" w14:textId="4F32A1CC" w:rsidR="00110BA7" w:rsidRPr="0061475E" w:rsidRDefault="00110BA7" w:rsidP="00110BA7">
      <w:pPr>
        <w:widowControl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110BA7">
        <w:rPr>
          <w:rFonts w:ascii="Arial" w:hAnsi="Arial" w:cs="Arial"/>
          <w:color w:val="000000"/>
        </w:rPr>
        <w:t>Количество и тип контактных элементов для цепей управления в соответствии с настоящим приложением опре</w:t>
      </w:r>
      <w:r w:rsidR="00576928">
        <w:rPr>
          <w:rFonts w:ascii="Arial" w:hAnsi="Arial" w:cs="Arial"/>
          <w:color w:val="000000"/>
        </w:rPr>
        <w:t>деляется отличительным номером.</w:t>
      </w:r>
      <w:r w:rsidR="0061475E" w:rsidRPr="0061475E">
        <w:rPr>
          <w:rFonts w:eastAsia="Calibri"/>
          <w:sz w:val="24"/>
          <w:szCs w:val="24"/>
        </w:rPr>
        <w:t xml:space="preserve"> </w:t>
      </w:r>
      <w:r w:rsidR="0061475E" w:rsidRPr="00A97B32">
        <w:rPr>
          <w:rFonts w:ascii="Arial" w:eastAsia="Calibri" w:hAnsi="Arial" w:cs="Arial"/>
        </w:rPr>
        <w:t>Контакты цепей управления или контакторные приставки определяются отличительным номером и следующей за ним отличительной буквой.</w:t>
      </w:r>
    </w:p>
    <w:p w14:paraId="7B2AA820" w14:textId="77777777" w:rsidR="00110BA7" w:rsidRPr="00110BA7" w:rsidRDefault="00110BA7" w:rsidP="00110BA7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110BA7">
        <w:rPr>
          <w:rFonts w:ascii="Arial" w:hAnsi="Arial" w:cs="Arial"/>
          <w:b/>
        </w:rPr>
        <w:t>М.3.2 Отличительный номер</w:t>
      </w:r>
    </w:p>
    <w:p w14:paraId="503E8028" w14:textId="5F27AACE" w:rsidR="00127EDF" w:rsidRPr="00110BA7" w:rsidRDefault="00110BA7" w:rsidP="00110BA7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10BA7">
        <w:rPr>
          <w:rFonts w:ascii="Arial" w:hAnsi="Arial" w:cs="Arial"/>
          <w:color w:val="000000"/>
        </w:rPr>
        <w:t xml:space="preserve">Первая цифра отличительного номера обозначает количество замыкающих контактных элементов, а вторая цифра </w:t>
      </w:r>
      <w:r w:rsidR="0061475E">
        <w:rPr>
          <w:rFonts w:ascii="Arial" w:hAnsi="Arial" w:cs="Arial"/>
          <w:color w:val="000000"/>
        </w:rPr>
        <w:t>–</w:t>
      </w:r>
      <w:r w:rsidRPr="00110BA7">
        <w:rPr>
          <w:rFonts w:ascii="Arial" w:hAnsi="Arial" w:cs="Arial"/>
          <w:color w:val="000000"/>
        </w:rPr>
        <w:t xml:space="preserve"> количество размыкающих контактных элементов. Третья цифра, если необходима, обозначает количество переключающих контактов цепей управления.</w:t>
      </w:r>
    </w:p>
    <w:p w14:paraId="1F542893" w14:textId="77777777" w:rsidR="000B07BE" w:rsidRPr="000B07BE" w:rsidRDefault="000B07BE" w:rsidP="000B07B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B07BE">
        <w:rPr>
          <w:rFonts w:ascii="Arial" w:hAnsi="Arial" w:cs="Arial"/>
          <w:b/>
        </w:rPr>
        <w:t>M.3.3 Отличительная буква</w:t>
      </w:r>
    </w:p>
    <w:p w14:paraId="492FA312" w14:textId="2591CD32" w:rsidR="000B07BE" w:rsidRPr="000B07BE" w:rsidRDefault="000B07BE" w:rsidP="000B07B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B07BE">
        <w:rPr>
          <w:rFonts w:ascii="Arial" w:hAnsi="Arial" w:cs="Arial"/>
          <w:color w:val="000000"/>
        </w:rPr>
        <w:t xml:space="preserve">Отличительная буква указывает расположение контактного элемента </w:t>
      </w:r>
      <w:r w:rsidR="007D4548" w:rsidRPr="000B07BE">
        <w:rPr>
          <w:rFonts w:ascii="Arial" w:hAnsi="Arial" w:cs="Arial"/>
          <w:color w:val="000000"/>
        </w:rPr>
        <w:t>контакторно</w:t>
      </w:r>
      <w:r w:rsidR="007D4548">
        <w:rPr>
          <w:rFonts w:ascii="Arial" w:hAnsi="Arial" w:cs="Arial"/>
          <w:color w:val="000000"/>
        </w:rPr>
        <w:t>й</w:t>
      </w:r>
      <w:r w:rsidR="007D4548" w:rsidRPr="000B07BE">
        <w:rPr>
          <w:rFonts w:ascii="Arial" w:hAnsi="Arial" w:cs="Arial"/>
          <w:color w:val="000000"/>
        </w:rPr>
        <w:t xml:space="preserve"> </w:t>
      </w:r>
      <w:r w:rsidR="007D4548">
        <w:rPr>
          <w:rFonts w:ascii="Arial" w:hAnsi="Arial" w:cs="Arial"/>
          <w:color w:val="000000"/>
        </w:rPr>
        <w:t>приставки</w:t>
      </w:r>
      <w:r w:rsidR="007D4548" w:rsidRPr="000B07BE">
        <w:rPr>
          <w:rFonts w:ascii="Arial" w:hAnsi="Arial" w:cs="Arial"/>
          <w:color w:val="000000"/>
        </w:rPr>
        <w:t xml:space="preserve"> </w:t>
      </w:r>
      <w:r w:rsidRPr="000B07BE">
        <w:rPr>
          <w:rFonts w:ascii="Arial" w:hAnsi="Arial" w:cs="Arial"/>
          <w:color w:val="000000"/>
        </w:rPr>
        <w:t>в зависимости от маркировки каждого вывода отдельно.</w:t>
      </w:r>
    </w:p>
    <w:p w14:paraId="7C97D9CC" w14:textId="484A3324" w:rsidR="000B07BE" w:rsidRPr="000B07BE" w:rsidRDefault="00400F07" w:rsidP="000B07B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разделе</w:t>
      </w:r>
      <w:r w:rsidRPr="000B07BE">
        <w:rPr>
          <w:rFonts w:ascii="Arial" w:hAnsi="Arial" w:cs="Arial"/>
          <w:color w:val="000000"/>
        </w:rPr>
        <w:t xml:space="preserve"> </w:t>
      </w:r>
      <w:r w:rsidR="000B07BE" w:rsidRPr="000B07BE">
        <w:rPr>
          <w:rFonts w:ascii="Arial" w:hAnsi="Arial" w:cs="Arial"/>
          <w:color w:val="000000"/>
        </w:rPr>
        <w:t xml:space="preserve">М.5 </w:t>
      </w:r>
      <w:r>
        <w:rPr>
          <w:rFonts w:ascii="Arial" w:hAnsi="Arial" w:cs="Arial"/>
          <w:color w:val="000000"/>
        </w:rPr>
        <w:t>установлено</w:t>
      </w:r>
      <w:r w:rsidRPr="000B07BE">
        <w:rPr>
          <w:rFonts w:ascii="Arial" w:hAnsi="Arial" w:cs="Arial"/>
          <w:color w:val="000000"/>
        </w:rPr>
        <w:t xml:space="preserve"> </w:t>
      </w:r>
      <w:r w:rsidR="000B07BE" w:rsidRPr="000B07BE">
        <w:rPr>
          <w:rFonts w:ascii="Arial" w:hAnsi="Arial" w:cs="Arial"/>
          <w:color w:val="000000"/>
        </w:rPr>
        <w:t xml:space="preserve">расположение выводов в контакторных </w:t>
      </w:r>
      <w:r w:rsidR="00C576C0">
        <w:rPr>
          <w:rFonts w:ascii="Arial" w:hAnsi="Arial" w:cs="Arial"/>
          <w:color w:val="000000"/>
        </w:rPr>
        <w:t>приставках</w:t>
      </w:r>
      <w:r w:rsidR="000B07BE" w:rsidRPr="000B07BE">
        <w:rPr>
          <w:rFonts w:ascii="Arial" w:hAnsi="Arial" w:cs="Arial"/>
          <w:color w:val="000000"/>
        </w:rPr>
        <w:t xml:space="preserve">, обозначенных отличительной буквой </w:t>
      </w:r>
      <w:r>
        <w:rPr>
          <w:rFonts w:ascii="Arial" w:hAnsi="Arial" w:cs="Arial"/>
          <w:color w:val="000000"/>
        </w:rPr>
        <w:t>«</w:t>
      </w:r>
      <w:r w:rsidR="000B07BE" w:rsidRPr="000B07BE"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»</w:t>
      </w:r>
      <w:r w:rsidR="000B07BE" w:rsidRPr="000B07BE">
        <w:rPr>
          <w:rFonts w:ascii="Arial" w:hAnsi="Arial" w:cs="Arial"/>
          <w:color w:val="000000"/>
        </w:rPr>
        <w:t>.</w:t>
      </w:r>
    </w:p>
    <w:p w14:paraId="4463B820" w14:textId="77B3581B" w:rsidR="000B07BE" w:rsidRPr="000B07BE" w:rsidRDefault="00400F07" w:rsidP="000B07B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В разделе</w:t>
      </w:r>
      <w:r w:rsidRPr="000B07BE">
        <w:rPr>
          <w:rFonts w:ascii="Arial" w:hAnsi="Arial" w:cs="Arial"/>
          <w:color w:val="000000"/>
        </w:rPr>
        <w:t xml:space="preserve"> </w:t>
      </w:r>
      <w:r w:rsidR="000B07BE" w:rsidRPr="000B07BE">
        <w:rPr>
          <w:rFonts w:ascii="Arial" w:hAnsi="Arial" w:cs="Arial"/>
          <w:color w:val="000000"/>
        </w:rPr>
        <w:t xml:space="preserve">М.6 </w:t>
      </w:r>
      <w:r>
        <w:rPr>
          <w:rFonts w:ascii="Arial" w:hAnsi="Arial" w:cs="Arial"/>
          <w:color w:val="000000"/>
        </w:rPr>
        <w:t>представлена информация</w:t>
      </w:r>
      <w:r w:rsidR="000B07BE" w:rsidRPr="000B07BE">
        <w:rPr>
          <w:rFonts w:ascii="Arial" w:hAnsi="Arial" w:cs="Arial"/>
          <w:color w:val="000000"/>
        </w:rPr>
        <w:t xml:space="preserve"> о допустимых изменениях, указанных отличительными буквами </w:t>
      </w:r>
      <w:r>
        <w:rPr>
          <w:rFonts w:ascii="Arial" w:hAnsi="Arial" w:cs="Arial"/>
          <w:color w:val="000000"/>
        </w:rPr>
        <w:t>«</w:t>
      </w:r>
      <w:r w:rsidR="000B07BE" w:rsidRPr="000B07BE">
        <w:rPr>
          <w:rFonts w:ascii="Arial" w:hAnsi="Arial" w:cs="Arial"/>
          <w:color w:val="000000"/>
        </w:rPr>
        <w:t>X</w:t>
      </w:r>
      <w:r>
        <w:rPr>
          <w:rFonts w:ascii="Arial" w:hAnsi="Arial" w:cs="Arial"/>
          <w:color w:val="000000"/>
        </w:rPr>
        <w:t>»</w:t>
      </w:r>
      <w:r w:rsidR="000B07BE" w:rsidRPr="000B07BE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«</w:t>
      </w:r>
      <w:r w:rsidR="000B07BE" w:rsidRPr="000B07BE"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</w:rPr>
        <w:t>»</w:t>
      </w:r>
      <w:r w:rsidR="000B07BE" w:rsidRPr="000B07BE">
        <w:rPr>
          <w:rFonts w:ascii="Arial" w:hAnsi="Arial" w:cs="Arial"/>
          <w:color w:val="000000"/>
        </w:rPr>
        <w:t xml:space="preserve"> или </w:t>
      </w:r>
      <w:r>
        <w:rPr>
          <w:rFonts w:ascii="Arial" w:hAnsi="Arial" w:cs="Arial"/>
          <w:color w:val="000000"/>
        </w:rPr>
        <w:t>«</w:t>
      </w:r>
      <w:r w:rsidR="000B07BE" w:rsidRPr="000B07BE">
        <w:rPr>
          <w:rFonts w:ascii="Arial" w:hAnsi="Arial" w:cs="Arial"/>
          <w:color w:val="000000"/>
        </w:rPr>
        <w:t>Z</w:t>
      </w:r>
      <w:r>
        <w:rPr>
          <w:rFonts w:ascii="Arial" w:hAnsi="Arial" w:cs="Arial"/>
          <w:color w:val="000000"/>
        </w:rPr>
        <w:t>»</w:t>
      </w:r>
      <w:r w:rsidR="000B07BE" w:rsidRPr="000B07BE">
        <w:rPr>
          <w:rFonts w:ascii="Arial" w:hAnsi="Arial" w:cs="Arial"/>
          <w:color w:val="000000"/>
        </w:rPr>
        <w:t>.</w:t>
      </w:r>
    </w:p>
    <w:p w14:paraId="297F2084" w14:textId="5C465DDB" w:rsidR="000B07BE" w:rsidRPr="000B07BE" w:rsidRDefault="000B07BE" w:rsidP="000B07B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0B07BE">
        <w:rPr>
          <w:rFonts w:ascii="Arial" w:hAnsi="Arial" w:cs="Arial"/>
          <w:color w:val="000000"/>
        </w:rPr>
        <w:t xml:space="preserve">Для новых конструкций предпочтительно расположение, обозначенное отличительной буквой </w:t>
      </w:r>
      <w:r w:rsidR="00400F07">
        <w:rPr>
          <w:rFonts w:ascii="Arial" w:hAnsi="Arial" w:cs="Arial"/>
          <w:color w:val="000000"/>
        </w:rPr>
        <w:t>«</w:t>
      </w:r>
      <w:r w:rsidRPr="000B07BE">
        <w:rPr>
          <w:rFonts w:ascii="Arial" w:hAnsi="Arial" w:cs="Arial"/>
          <w:color w:val="000000"/>
        </w:rPr>
        <w:t>Е</w:t>
      </w:r>
      <w:r w:rsidR="00400F07">
        <w:rPr>
          <w:rFonts w:ascii="Arial" w:hAnsi="Arial" w:cs="Arial"/>
          <w:color w:val="000000"/>
        </w:rPr>
        <w:t>»</w:t>
      </w:r>
      <w:r w:rsidRPr="000B07BE">
        <w:rPr>
          <w:rFonts w:ascii="Arial" w:hAnsi="Arial" w:cs="Arial"/>
          <w:color w:val="000000"/>
        </w:rPr>
        <w:t>.</w:t>
      </w:r>
    </w:p>
    <w:p w14:paraId="43958D09" w14:textId="120EC013" w:rsidR="000B07BE" w:rsidRPr="00593B8B" w:rsidRDefault="000B07BE" w:rsidP="000B07B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</w:rPr>
      </w:pPr>
      <w:r w:rsidRPr="00593B8B">
        <w:rPr>
          <w:rFonts w:ascii="Arial" w:hAnsi="Arial" w:cs="Arial"/>
          <w:b/>
          <w:color w:val="000000"/>
        </w:rPr>
        <w:t>М.</w:t>
      </w:r>
      <w:r w:rsidR="00593B8B" w:rsidRPr="00593B8B">
        <w:rPr>
          <w:rFonts w:ascii="Arial" w:hAnsi="Arial" w:cs="Arial"/>
          <w:b/>
          <w:color w:val="000000"/>
        </w:rPr>
        <w:t>4 Последовательность нумерации выводов</w:t>
      </w:r>
    </w:p>
    <w:p w14:paraId="624A7299" w14:textId="77777777" w:rsidR="00593B8B" w:rsidRPr="00593B8B" w:rsidRDefault="00593B8B" w:rsidP="00593B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593B8B">
        <w:rPr>
          <w:rFonts w:ascii="Arial" w:hAnsi="Arial" w:cs="Arial"/>
          <w:color w:val="000000"/>
        </w:rPr>
        <w:t>Для цепей управления, имеющих общий отличительный номер, маркировка выводов установлена в таблице М.1.</w:t>
      </w:r>
    </w:p>
    <w:p w14:paraId="78FBA881" w14:textId="77777777" w:rsidR="00593B8B" w:rsidRPr="00593B8B" w:rsidRDefault="00593B8B" w:rsidP="00593B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593B8B">
        <w:rPr>
          <w:rFonts w:ascii="Arial" w:hAnsi="Arial" w:cs="Arial"/>
          <w:color w:val="000000"/>
        </w:rPr>
        <w:t>Позиции контактных элементов цепей управления, как они указаны в таблице М.1, не обязательны для применения в схемах.</w:t>
      </w:r>
    </w:p>
    <w:p w14:paraId="697C471C" w14:textId="155A752F" w:rsidR="0061475E" w:rsidRDefault="0061475E">
      <w:pPr>
        <w:rPr>
          <w:rFonts w:ascii="Arial" w:hAnsi="Arial" w:cs="Arial"/>
          <w:color w:val="000000"/>
          <w:sz w:val="20"/>
          <w:szCs w:val="20"/>
        </w:rPr>
      </w:pPr>
    </w:p>
    <w:p w14:paraId="5FC0ECE3" w14:textId="707F8B34" w:rsidR="00593B8B" w:rsidRPr="00A97B32" w:rsidRDefault="00593B8B" w:rsidP="007B6154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A97B32">
        <w:rPr>
          <w:rFonts w:ascii="Arial" w:hAnsi="Arial" w:cs="Arial"/>
          <w:color w:val="000000"/>
          <w:spacing w:val="40"/>
        </w:rPr>
        <w:t>Таблица</w:t>
      </w:r>
      <w:r w:rsidRPr="00A97B32">
        <w:rPr>
          <w:rFonts w:ascii="Arial" w:hAnsi="Arial" w:cs="Arial"/>
          <w:color w:val="000000"/>
        </w:rPr>
        <w:t xml:space="preserve"> М.1 – Схемы цепей управления</w:t>
      </w:r>
    </w:p>
    <w:p w14:paraId="3AE6B79B" w14:textId="46D97C57" w:rsidR="00127EDF" w:rsidRDefault="00593B8B" w:rsidP="00593B8B">
      <w:pPr>
        <w:widowControl w:val="0"/>
        <w:spacing w:after="0" w:line="360" w:lineRule="auto"/>
        <w:jc w:val="center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drawing>
          <wp:inline distT="0" distB="0" distL="0" distR="0" wp14:anchorId="2083F178" wp14:editId="7CF4A15D">
            <wp:extent cx="5887189" cy="3707299"/>
            <wp:effectExtent l="0" t="0" r="0" b="7620"/>
            <wp:docPr id="231" name="Рисунок 23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Imag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189" cy="370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17FA8" w14:textId="7C91E62B" w:rsidR="00127EDF" w:rsidRDefault="00127EDF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6933CBAC" w14:textId="1CB585C7" w:rsidR="00593B8B" w:rsidRPr="00400F07" w:rsidRDefault="00593B8B" w:rsidP="00593B8B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93B8B">
        <w:rPr>
          <w:rFonts w:ascii="Arial" w:hAnsi="Arial" w:cs="Arial"/>
          <w:b/>
          <w:lang w:val="en-US"/>
        </w:rPr>
        <w:t>M</w:t>
      </w:r>
      <w:r w:rsidRPr="00593B8B">
        <w:rPr>
          <w:rFonts w:ascii="Arial" w:hAnsi="Arial" w:cs="Arial"/>
          <w:b/>
        </w:rPr>
        <w:t xml:space="preserve">.5 Контакторные </w:t>
      </w:r>
      <w:r w:rsidR="00C576C0">
        <w:rPr>
          <w:rFonts w:ascii="Arial" w:hAnsi="Arial" w:cs="Arial"/>
          <w:b/>
        </w:rPr>
        <w:t>приставки</w:t>
      </w:r>
      <w:r w:rsidRPr="00593B8B">
        <w:rPr>
          <w:rFonts w:ascii="Arial" w:hAnsi="Arial" w:cs="Arial"/>
          <w:b/>
        </w:rPr>
        <w:t xml:space="preserve">, обозначенные отличительной буквой </w:t>
      </w:r>
      <w:r w:rsidR="00400F07">
        <w:rPr>
          <w:rFonts w:ascii="Arial" w:hAnsi="Arial" w:cs="Arial"/>
          <w:b/>
        </w:rPr>
        <w:t>«</w:t>
      </w:r>
      <w:r w:rsidRPr="00593B8B">
        <w:rPr>
          <w:rFonts w:ascii="Arial" w:hAnsi="Arial" w:cs="Arial"/>
          <w:b/>
          <w:lang w:val="en-US"/>
        </w:rPr>
        <w:t>E</w:t>
      </w:r>
      <w:r w:rsidR="00400F07">
        <w:rPr>
          <w:rFonts w:ascii="Arial" w:hAnsi="Arial" w:cs="Arial"/>
          <w:b/>
        </w:rPr>
        <w:t>»</w:t>
      </w:r>
    </w:p>
    <w:p w14:paraId="31748161" w14:textId="52242C70" w:rsidR="00AE0724" w:rsidRPr="00AE0724" w:rsidRDefault="00AE0724" w:rsidP="00AE0724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</w:rPr>
      </w:pPr>
      <w:r w:rsidRPr="00AE0724">
        <w:rPr>
          <w:rFonts w:ascii="Arial" w:hAnsi="Arial" w:cs="Arial"/>
          <w:color w:val="000000"/>
        </w:rPr>
        <w:t xml:space="preserve">Для контакторных </w:t>
      </w:r>
      <w:r w:rsidR="00C576C0">
        <w:rPr>
          <w:rFonts w:ascii="Arial" w:hAnsi="Arial" w:cs="Arial"/>
          <w:color w:val="000000"/>
        </w:rPr>
        <w:t>приставок</w:t>
      </w:r>
      <w:r w:rsidRPr="00AE0724">
        <w:rPr>
          <w:rFonts w:ascii="Arial" w:hAnsi="Arial" w:cs="Arial"/>
          <w:color w:val="000000"/>
        </w:rPr>
        <w:t xml:space="preserve">, имеющих общий отличительный номер и отличительную букву </w:t>
      </w:r>
      <w:r w:rsidR="00400F07">
        <w:rPr>
          <w:rFonts w:ascii="Arial" w:hAnsi="Arial" w:cs="Arial"/>
          <w:color w:val="000000"/>
        </w:rPr>
        <w:t>«</w:t>
      </w:r>
      <w:r w:rsidRPr="00AE0724">
        <w:rPr>
          <w:rFonts w:ascii="Arial" w:hAnsi="Arial" w:cs="Arial"/>
          <w:color w:val="000000"/>
        </w:rPr>
        <w:t>Е</w:t>
      </w:r>
      <w:r w:rsidR="00400F07">
        <w:rPr>
          <w:rFonts w:ascii="Arial" w:hAnsi="Arial" w:cs="Arial"/>
          <w:color w:val="000000"/>
        </w:rPr>
        <w:t>»</w:t>
      </w:r>
      <w:r w:rsidRPr="00AE0724">
        <w:rPr>
          <w:rFonts w:ascii="Arial" w:hAnsi="Arial" w:cs="Arial"/>
          <w:color w:val="000000"/>
        </w:rPr>
        <w:t>, независимо от их конструкции, последовательность контактных элементов в аппарате устанавливается в соответствии со схемами таблицы М.2.</w:t>
      </w:r>
    </w:p>
    <w:p w14:paraId="1B990EDF" w14:textId="7D997097" w:rsidR="00AE0724" w:rsidRPr="00AE0724" w:rsidRDefault="00AE0724" w:rsidP="00400F0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color w:val="000000"/>
        </w:rPr>
      </w:pPr>
      <w:r w:rsidRPr="00AE0724">
        <w:rPr>
          <w:rFonts w:ascii="Arial" w:hAnsi="Arial" w:cs="Arial"/>
          <w:color w:val="000000"/>
        </w:rPr>
        <w:t>Результатом этой последовательности становится расположение номеров</w:t>
      </w:r>
      <w:r w:rsidR="00400F07">
        <w:rPr>
          <w:rFonts w:ascii="Arial" w:hAnsi="Arial" w:cs="Arial"/>
          <w:color w:val="000000"/>
        </w:rPr>
        <w:t xml:space="preserve"> таким образом,</w:t>
      </w:r>
      <w:r w:rsidRPr="00AE0724">
        <w:rPr>
          <w:rFonts w:ascii="Arial" w:hAnsi="Arial" w:cs="Arial"/>
          <w:color w:val="000000"/>
        </w:rPr>
        <w:t xml:space="preserve"> и предоставляется возможность </w:t>
      </w:r>
      <w:r w:rsidR="00400F07">
        <w:rPr>
          <w:rFonts w:ascii="Arial" w:hAnsi="Arial" w:cs="Arial"/>
          <w:color w:val="000000"/>
        </w:rPr>
        <w:t>оперативно</w:t>
      </w:r>
      <w:r w:rsidR="00400F07" w:rsidRPr="00AE0724">
        <w:rPr>
          <w:rFonts w:ascii="Arial" w:hAnsi="Arial" w:cs="Arial"/>
          <w:color w:val="000000"/>
        </w:rPr>
        <w:t xml:space="preserve"> </w:t>
      </w:r>
      <w:r w:rsidRPr="00AE0724">
        <w:rPr>
          <w:rFonts w:ascii="Arial" w:hAnsi="Arial" w:cs="Arial"/>
          <w:color w:val="000000"/>
        </w:rPr>
        <w:t xml:space="preserve">находить выводы контактов контакторных </w:t>
      </w:r>
      <w:r w:rsidR="00C576C0">
        <w:rPr>
          <w:rFonts w:ascii="Arial" w:hAnsi="Arial" w:cs="Arial"/>
          <w:color w:val="000000"/>
        </w:rPr>
        <w:t>приставок</w:t>
      </w:r>
      <w:r w:rsidR="00C576C0" w:rsidRPr="00AE0724">
        <w:rPr>
          <w:rFonts w:ascii="Arial" w:hAnsi="Arial" w:cs="Arial"/>
          <w:color w:val="000000"/>
        </w:rPr>
        <w:t xml:space="preserve"> </w:t>
      </w:r>
      <w:r w:rsidRPr="00AE0724">
        <w:rPr>
          <w:rFonts w:ascii="Arial" w:hAnsi="Arial" w:cs="Arial"/>
          <w:color w:val="000000"/>
        </w:rPr>
        <w:t>в оборудовании.</w:t>
      </w:r>
    </w:p>
    <w:p w14:paraId="715E7786" w14:textId="6D854C83" w:rsidR="0061475E" w:rsidRDefault="0061475E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437FE54" w14:textId="56D1F98B" w:rsidR="00127EDF" w:rsidRPr="00A97B32" w:rsidRDefault="00AE0724" w:rsidP="00AE0724">
      <w:pPr>
        <w:widowControl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A97B32">
        <w:rPr>
          <w:rFonts w:ascii="Arial" w:hAnsi="Arial" w:cs="Arial"/>
          <w:color w:val="000000"/>
          <w:spacing w:val="40"/>
        </w:rPr>
        <w:lastRenderedPageBreak/>
        <w:t>Таблица</w:t>
      </w:r>
      <w:r w:rsidRPr="00A97B32">
        <w:rPr>
          <w:rFonts w:ascii="Arial" w:hAnsi="Arial" w:cs="Arial"/>
          <w:color w:val="000000"/>
        </w:rPr>
        <w:t xml:space="preserve"> М.2 – Схемы контакторных </w:t>
      </w:r>
      <w:r w:rsidR="00C576C0" w:rsidRPr="00A97B32">
        <w:rPr>
          <w:rFonts w:ascii="Arial" w:hAnsi="Arial" w:cs="Arial"/>
          <w:color w:val="000000"/>
        </w:rPr>
        <w:t>приставок</w:t>
      </w:r>
      <w:r w:rsidRPr="00A97B32">
        <w:rPr>
          <w:rFonts w:ascii="Arial" w:hAnsi="Arial" w:cs="Arial"/>
          <w:color w:val="000000"/>
        </w:rPr>
        <w:t>, обозначенных отличительной буквой Е</w:t>
      </w:r>
    </w:p>
    <w:p w14:paraId="7BE4824D" w14:textId="32AD7FCD" w:rsidR="001403D3" w:rsidRPr="00AE0724" w:rsidRDefault="001403D3" w:rsidP="001403D3">
      <w:pPr>
        <w:widowControl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inline distT="0" distB="0" distL="0" distR="0" wp14:anchorId="7F214716" wp14:editId="19FA7AA5">
            <wp:extent cx="6531058" cy="262261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503" cy="26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EFCDC" w14:textId="3661432E" w:rsidR="002A2899" w:rsidRPr="002A2899" w:rsidRDefault="002A2899" w:rsidP="002A289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A2899">
        <w:rPr>
          <w:rFonts w:ascii="Arial" w:hAnsi="Arial" w:cs="Arial"/>
          <w:b/>
        </w:rPr>
        <w:t xml:space="preserve">M.6 Контакторные </w:t>
      </w:r>
      <w:r w:rsidR="00C576C0">
        <w:rPr>
          <w:rFonts w:ascii="Arial" w:hAnsi="Arial" w:cs="Arial"/>
          <w:b/>
        </w:rPr>
        <w:t>приставки</w:t>
      </w:r>
      <w:r w:rsidRPr="002A2899">
        <w:rPr>
          <w:rFonts w:ascii="Arial" w:hAnsi="Arial" w:cs="Arial"/>
          <w:b/>
        </w:rPr>
        <w:t xml:space="preserve">, обозначенные отличительными буквами </w:t>
      </w:r>
      <w:r w:rsidR="00792B5D">
        <w:rPr>
          <w:rFonts w:ascii="Arial" w:hAnsi="Arial" w:cs="Arial"/>
          <w:b/>
        </w:rPr>
        <w:t>«</w:t>
      </w:r>
      <w:r w:rsidRPr="002A2899">
        <w:rPr>
          <w:rFonts w:ascii="Arial" w:hAnsi="Arial" w:cs="Arial"/>
          <w:b/>
        </w:rPr>
        <w:t>X</w:t>
      </w:r>
      <w:r w:rsidR="00792B5D">
        <w:rPr>
          <w:rFonts w:ascii="Arial" w:hAnsi="Arial" w:cs="Arial"/>
          <w:b/>
        </w:rPr>
        <w:t>»</w:t>
      </w:r>
      <w:r w:rsidRPr="002A2899">
        <w:rPr>
          <w:rFonts w:ascii="Arial" w:hAnsi="Arial" w:cs="Arial"/>
          <w:b/>
        </w:rPr>
        <w:t xml:space="preserve">, </w:t>
      </w:r>
      <w:r w:rsidR="00792B5D">
        <w:rPr>
          <w:rFonts w:ascii="Arial" w:hAnsi="Arial" w:cs="Arial"/>
          <w:b/>
        </w:rPr>
        <w:t>«</w:t>
      </w:r>
      <w:r w:rsidRPr="002A2899">
        <w:rPr>
          <w:rFonts w:ascii="Arial" w:hAnsi="Arial" w:cs="Arial"/>
          <w:b/>
        </w:rPr>
        <w:t>Y</w:t>
      </w:r>
      <w:r w:rsidR="00792B5D">
        <w:rPr>
          <w:rFonts w:ascii="Arial" w:hAnsi="Arial" w:cs="Arial"/>
          <w:b/>
        </w:rPr>
        <w:t>»</w:t>
      </w:r>
      <w:r w:rsidRPr="002A2899">
        <w:rPr>
          <w:rFonts w:ascii="Arial" w:hAnsi="Arial" w:cs="Arial"/>
          <w:b/>
        </w:rPr>
        <w:t xml:space="preserve"> или </w:t>
      </w:r>
      <w:r w:rsidR="00792B5D">
        <w:rPr>
          <w:rFonts w:ascii="Arial" w:hAnsi="Arial" w:cs="Arial"/>
          <w:b/>
        </w:rPr>
        <w:t>«</w:t>
      </w:r>
      <w:r w:rsidRPr="002A2899">
        <w:rPr>
          <w:rFonts w:ascii="Arial" w:hAnsi="Arial" w:cs="Arial"/>
          <w:b/>
        </w:rPr>
        <w:t>Z</w:t>
      </w:r>
      <w:r w:rsidR="00792B5D">
        <w:rPr>
          <w:rFonts w:ascii="Arial" w:hAnsi="Arial" w:cs="Arial"/>
          <w:b/>
        </w:rPr>
        <w:t>»</w:t>
      </w:r>
    </w:p>
    <w:p w14:paraId="70177536" w14:textId="121ACD4D" w:rsidR="002A2899" w:rsidRPr="002A2899" w:rsidRDefault="002A2899" w:rsidP="002A289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A2899">
        <w:rPr>
          <w:rFonts w:ascii="Arial" w:hAnsi="Arial" w:cs="Arial"/>
          <w:b/>
        </w:rPr>
        <w:t xml:space="preserve">M.6.1 Контакторные </w:t>
      </w:r>
      <w:r w:rsidR="00C576C0">
        <w:rPr>
          <w:rFonts w:ascii="Arial" w:hAnsi="Arial" w:cs="Arial"/>
          <w:b/>
        </w:rPr>
        <w:t>приставки</w:t>
      </w:r>
      <w:r w:rsidRPr="002A2899">
        <w:rPr>
          <w:rFonts w:ascii="Arial" w:hAnsi="Arial" w:cs="Arial"/>
          <w:b/>
        </w:rPr>
        <w:t xml:space="preserve">, обозначенные отличительной буквой </w:t>
      </w:r>
      <w:r w:rsidR="00792B5D">
        <w:rPr>
          <w:rFonts w:ascii="Arial" w:hAnsi="Arial" w:cs="Arial"/>
          <w:b/>
        </w:rPr>
        <w:t>«</w:t>
      </w:r>
      <w:r w:rsidRPr="002A2899">
        <w:rPr>
          <w:rFonts w:ascii="Arial" w:hAnsi="Arial" w:cs="Arial"/>
          <w:b/>
        </w:rPr>
        <w:t>Z</w:t>
      </w:r>
      <w:r w:rsidR="00792B5D">
        <w:rPr>
          <w:rFonts w:ascii="Arial" w:hAnsi="Arial" w:cs="Arial"/>
          <w:b/>
        </w:rPr>
        <w:t>»</w:t>
      </w:r>
    </w:p>
    <w:p w14:paraId="69EA6AAE" w14:textId="55959889" w:rsidR="002A2899" w:rsidRDefault="002A2899" w:rsidP="002A289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2A2899">
        <w:rPr>
          <w:rFonts w:ascii="Arial" w:hAnsi="Arial" w:cs="Arial"/>
          <w:color w:val="000000"/>
        </w:rPr>
        <w:t xml:space="preserve">Если расположение контактных элементов в аппаратах (но не маркировка выводов) отличается от изложенных в разделе М.5, аппараты должны быть обозначены отличительной буквой </w:t>
      </w:r>
      <w:r w:rsidR="00792B5D">
        <w:rPr>
          <w:rFonts w:ascii="Arial" w:hAnsi="Arial" w:cs="Arial"/>
          <w:color w:val="000000"/>
        </w:rPr>
        <w:t>«</w:t>
      </w:r>
      <w:r w:rsidRPr="002A2899">
        <w:rPr>
          <w:rFonts w:ascii="Arial" w:hAnsi="Arial" w:cs="Arial"/>
          <w:color w:val="000000"/>
        </w:rPr>
        <w:t>Z</w:t>
      </w:r>
      <w:r w:rsidR="00792B5D">
        <w:rPr>
          <w:rFonts w:ascii="Arial" w:hAnsi="Arial" w:cs="Arial"/>
          <w:color w:val="000000"/>
        </w:rPr>
        <w:t>»</w:t>
      </w:r>
      <w:r w:rsidRPr="002A2899">
        <w:rPr>
          <w:rFonts w:ascii="Arial" w:hAnsi="Arial" w:cs="Arial"/>
          <w:color w:val="000000"/>
        </w:rPr>
        <w:t xml:space="preserve">, заменяющей отличительную букву </w:t>
      </w:r>
      <w:r w:rsidR="00792B5D">
        <w:rPr>
          <w:rFonts w:ascii="Arial" w:hAnsi="Arial" w:cs="Arial"/>
          <w:color w:val="000000"/>
        </w:rPr>
        <w:t>«</w:t>
      </w:r>
      <w:r w:rsidRPr="002A2899">
        <w:rPr>
          <w:rFonts w:ascii="Arial" w:hAnsi="Arial" w:cs="Arial"/>
          <w:color w:val="000000"/>
        </w:rPr>
        <w:t>Е</w:t>
      </w:r>
      <w:r w:rsidR="00792B5D">
        <w:rPr>
          <w:rFonts w:ascii="Arial" w:hAnsi="Arial" w:cs="Arial"/>
          <w:color w:val="000000"/>
        </w:rPr>
        <w:t>»</w:t>
      </w:r>
      <w:r w:rsidRPr="002A2899">
        <w:rPr>
          <w:rFonts w:ascii="Arial" w:hAnsi="Arial" w:cs="Arial"/>
          <w:color w:val="000000"/>
        </w:rPr>
        <w:t xml:space="preserve">. </w:t>
      </w:r>
    </w:p>
    <w:p w14:paraId="4A096922" w14:textId="77777777" w:rsidR="002A2899" w:rsidRPr="002A2899" w:rsidRDefault="002A2899" w:rsidP="002A289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501E93D5" w14:textId="236A96F7" w:rsidR="00593B8B" w:rsidRPr="002A2899" w:rsidRDefault="002A2899" w:rsidP="002A2899">
      <w:pPr>
        <w:widowControl w:val="0"/>
        <w:spacing w:after="0" w:line="360" w:lineRule="auto"/>
        <w:jc w:val="center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drawing>
          <wp:inline distT="0" distB="0" distL="0" distR="0" wp14:anchorId="4B2E4098" wp14:editId="4870F045">
            <wp:extent cx="3622675" cy="763905"/>
            <wp:effectExtent l="0" t="0" r="0" b="0"/>
            <wp:docPr id="233" name="Рисунок 23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 descr="Imag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E1B95" w14:textId="49CAC23B" w:rsidR="002A2899" w:rsidRPr="00DC4EFE" w:rsidRDefault="002A2899" w:rsidP="002A289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C4EFE">
        <w:rPr>
          <w:rFonts w:ascii="Arial" w:hAnsi="Arial" w:cs="Arial"/>
          <w:b/>
        </w:rPr>
        <w:t xml:space="preserve">M.6.2 Контакторные </w:t>
      </w:r>
      <w:r w:rsidR="00C576C0">
        <w:rPr>
          <w:rFonts w:ascii="Arial" w:hAnsi="Arial" w:cs="Arial"/>
          <w:b/>
        </w:rPr>
        <w:t>приставки</w:t>
      </w:r>
      <w:r w:rsidRPr="00DC4EFE">
        <w:rPr>
          <w:rFonts w:ascii="Arial" w:hAnsi="Arial" w:cs="Arial"/>
          <w:b/>
        </w:rPr>
        <w:t xml:space="preserve">, обозначенные отличительной буквой </w:t>
      </w:r>
      <w:r w:rsidR="00792B5D">
        <w:rPr>
          <w:rFonts w:ascii="Arial" w:hAnsi="Arial" w:cs="Arial"/>
          <w:b/>
        </w:rPr>
        <w:t>«</w:t>
      </w:r>
      <w:r w:rsidRPr="00DC4EFE">
        <w:rPr>
          <w:rFonts w:ascii="Arial" w:hAnsi="Arial" w:cs="Arial"/>
          <w:b/>
        </w:rPr>
        <w:t>X</w:t>
      </w:r>
      <w:r w:rsidR="00792B5D">
        <w:rPr>
          <w:rFonts w:ascii="Arial" w:hAnsi="Arial" w:cs="Arial"/>
          <w:b/>
        </w:rPr>
        <w:t>»</w:t>
      </w:r>
    </w:p>
    <w:p w14:paraId="04A7C4BF" w14:textId="46F6305B" w:rsidR="00DC4EFE" w:rsidRPr="00DC4EFE" w:rsidRDefault="00DC4EFE" w:rsidP="00DC4EF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DC4EFE">
        <w:rPr>
          <w:rFonts w:ascii="Arial" w:hAnsi="Arial" w:cs="Arial"/>
          <w:color w:val="000000"/>
        </w:rPr>
        <w:t xml:space="preserve">Если расположение контактных элементов в аппаратах и маркировка выводов отличаются от изложенных в разделе М.5, аппараты должны быть обозначены отличительной буквой </w:t>
      </w:r>
      <w:r w:rsidR="00792B5D">
        <w:rPr>
          <w:rFonts w:ascii="Arial" w:hAnsi="Arial" w:cs="Arial"/>
          <w:color w:val="000000"/>
        </w:rPr>
        <w:t>«</w:t>
      </w:r>
      <w:r w:rsidRPr="00DC4EFE">
        <w:rPr>
          <w:rFonts w:ascii="Arial" w:hAnsi="Arial" w:cs="Arial"/>
          <w:color w:val="000000"/>
        </w:rPr>
        <w:t>X</w:t>
      </w:r>
      <w:r w:rsidR="00792B5D">
        <w:rPr>
          <w:rFonts w:ascii="Arial" w:hAnsi="Arial" w:cs="Arial"/>
          <w:color w:val="000000"/>
        </w:rPr>
        <w:t>»</w:t>
      </w:r>
      <w:r w:rsidRPr="00DC4EFE">
        <w:rPr>
          <w:rFonts w:ascii="Arial" w:hAnsi="Arial" w:cs="Arial"/>
          <w:color w:val="000000"/>
        </w:rPr>
        <w:t xml:space="preserve">, заменяющей отличительную букву </w:t>
      </w:r>
      <w:r w:rsidR="00792B5D">
        <w:rPr>
          <w:rFonts w:ascii="Arial" w:hAnsi="Arial" w:cs="Arial"/>
          <w:color w:val="000000"/>
        </w:rPr>
        <w:t>«</w:t>
      </w:r>
      <w:r w:rsidRPr="00DC4EFE">
        <w:rPr>
          <w:rFonts w:ascii="Arial" w:hAnsi="Arial" w:cs="Arial"/>
          <w:color w:val="000000"/>
        </w:rPr>
        <w:t>Е</w:t>
      </w:r>
      <w:r w:rsidR="00792B5D">
        <w:rPr>
          <w:rFonts w:ascii="Arial" w:hAnsi="Arial" w:cs="Arial"/>
          <w:color w:val="000000"/>
        </w:rPr>
        <w:t>»</w:t>
      </w:r>
      <w:r w:rsidRPr="00DC4EFE">
        <w:rPr>
          <w:rFonts w:ascii="Arial" w:hAnsi="Arial" w:cs="Arial"/>
          <w:color w:val="000000"/>
        </w:rPr>
        <w:t xml:space="preserve">. </w:t>
      </w:r>
    </w:p>
    <w:p w14:paraId="18770777" w14:textId="6DE0C2BE" w:rsidR="00593B8B" w:rsidRPr="00AE0724" w:rsidRDefault="002A2899" w:rsidP="002A289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A2899">
        <w:rPr>
          <w:rFonts w:ascii="Arial" w:hAnsi="Arial" w:cs="Arial"/>
        </w:rPr>
        <w:t>Так</w:t>
      </w:r>
      <w:r w:rsidR="00DC4EFE">
        <w:rPr>
          <w:rFonts w:ascii="Arial" w:hAnsi="Arial" w:cs="Arial"/>
        </w:rPr>
        <w:t>ие</w:t>
      </w:r>
      <w:r w:rsidRPr="002A2899">
        <w:rPr>
          <w:rFonts w:ascii="Arial" w:hAnsi="Arial" w:cs="Arial"/>
        </w:rPr>
        <w:t xml:space="preserve"> </w:t>
      </w:r>
      <w:r w:rsidR="00DC4EFE">
        <w:rPr>
          <w:rFonts w:ascii="Arial" w:hAnsi="Arial" w:cs="Arial"/>
        </w:rPr>
        <w:t>аппараты</w:t>
      </w:r>
      <w:r w:rsidRPr="002A2899">
        <w:rPr>
          <w:rFonts w:ascii="Arial" w:hAnsi="Arial" w:cs="Arial"/>
        </w:rPr>
        <w:t xml:space="preserve"> должн</w:t>
      </w:r>
      <w:r w:rsidR="00DC4EFE">
        <w:rPr>
          <w:rFonts w:ascii="Arial" w:hAnsi="Arial" w:cs="Arial"/>
        </w:rPr>
        <w:t>ы</w:t>
      </w:r>
      <w:r w:rsidRPr="002A2899">
        <w:rPr>
          <w:rFonts w:ascii="Arial" w:hAnsi="Arial" w:cs="Arial"/>
        </w:rPr>
        <w:t xml:space="preserve"> соответствовать требованиям </w:t>
      </w:r>
      <w:r w:rsidR="00792B5D">
        <w:rPr>
          <w:rFonts w:ascii="Arial" w:hAnsi="Arial" w:cs="Arial"/>
        </w:rPr>
        <w:t>разделов</w:t>
      </w:r>
      <w:r w:rsidR="00792B5D" w:rsidRPr="002A2899">
        <w:rPr>
          <w:rFonts w:ascii="Arial" w:hAnsi="Arial" w:cs="Arial"/>
        </w:rPr>
        <w:t xml:space="preserve"> </w:t>
      </w:r>
      <w:r w:rsidRPr="002A2899">
        <w:rPr>
          <w:rFonts w:ascii="Arial" w:hAnsi="Arial" w:cs="Arial"/>
        </w:rPr>
        <w:t>М.2 и М.3.</w:t>
      </w:r>
    </w:p>
    <w:p w14:paraId="6035ED88" w14:textId="77777777" w:rsidR="00DC4EFE" w:rsidRPr="00AE0724" w:rsidRDefault="00DC4EFE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16C1328D" w14:textId="1EAB1E05" w:rsidR="00593B8B" w:rsidRPr="00AE0724" w:rsidRDefault="00DC4EFE" w:rsidP="00DC4EFE">
      <w:pPr>
        <w:widowControl w:val="0"/>
        <w:spacing w:after="0" w:line="360" w:lineRule="auto"/>
        <w:ind w:firstLine="709"/>
        <w:jc w:val="center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drawing>
          <wp:inline distT="0" distB="0" distL="0" distR="0" wp14:anchorId="25AB69B4" wp14:editId="3C02E799">
            <wp:extent cx="3622675" cy="734695"/>
            <wp:effectExtent l="0" t="0" r="0" b="0"/>
            <wp:docPr id="234" name="Рисунок 23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 descr="Imag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78A0E" w14:textId="77777777" w:rsidR="00DC4EFE" w:rsidRDefault="00DC4EFE" w:rsidP="00DC4EF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</w:p>
    <w:p w14:paraId="19E75A58" w14:textId="46E1FB30" w:rsidR="00DC4EFE" w:rsidRPr="00DC4EFE" w:rsidRDefault="00DC4EFE" w:rsidP="00DC4EF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C4EFE">
        <w:rPr>
          <w:rFonts w:ascii="Arial" w:hAnsi="Arial" w:cs="Arial"/>
          <w:b/>
        </w:rPr>
        <w:t xml:space="preserve">М.6.3 Контакторные </w:t>
      </w:r>
      <w:r w:rsidR="00C576C0">
        <w:rPr>
          <w:rFonts w:ascii="Arial" w:hAnsi="Arial" w:cs="Arial"/>
          <w:b/>
        </w:rPr>
        <w:t>приставки</w:t>
      </w:r>
      <w:r w:rsidRPr="00DC4EFE">
        <w:rPr>
          <w:rFonts w:ascii="Arial" w:hAnsi="Arial" w:cs="Arial"/>
          <w:b/>
        </w:rPr>
        <w:t xml:space="preserve">, обозначаемые отличительной буквой </w:t>
      </w:r>
      <w:r w:rsidR="00792B5D">
        <w:rPr>
          <w:rFonts w:ascii="Arial" w:hAnsi="Arial" w:cs="Arial"/>
          <w:b/>
        </w:rPr>
        <w:t>«</w:t>
      </w:r>
      <w:r w:rsidRPr="00DC4EFE">
        <w:rPr>
          <w:rFonts w:ascii="Arial" w:hAnsi="Arial" w:cs="Arial"/>
          <w:b/>
        </w:rPr>
        <w:t>Y</w:t>
      </w:r>
      <w:r w:rsidR="00792B5D">
        <w:rPr>
          <w:rFonts w:ascii="Arial" w:hAnsi="Arial" w:cs="Arial"/>
          <w:b/>
        </w:rPr>
        <w:t>»</w:t>
      </w:r>
    </w:p>
    <w:p w14:paraId="78DF2085" w14:textId="20D06D82" w:rsidR="007B6154" w:rsidRDefault="00DC4EFE" w:rsidP="00A53A67">
      <w:pPr>
        <w:widowControl w:val="0"/>
        <w:spacing w:after="0" w:line="360" w:lineRule="auto"/>
        <w:ind w:firstLine="709"/>
        <w:jc w:val="both"/>
        <w:rPr>
          <w:rFonts w:ascii="Arial" w:hAnsi="Arial" w:cs="Arial"/>
          <w:color w:val="000000"/>
          <w:spacing w:val="40"/>
        </w:rPr>
      </w:pPr>
      <w:r w:rsidRPr="00DC4EFE">
        <w:rPr>
          <w:rFonts w:ascii="Arial" w:hAnsi="Arial" w:cs="Arial"/>
          <w:color w:val="000000"/>
        </w:rPr>
        <w:t xml:space="preserve">Аппараты, содержащие комбинации контактных элементов и маркировку выводов в соответствии с таблицей М.3, должны быть обозначены отличительной буквой </w:t>
      </w:r>
      <w:r w:rsidR="00792B5D">
        <w:rPr>
          <w:rFonts w:ascii="Arial" w:hAnsi="Arial" w:cs="Arial"/>
          <w:color w:val="000000"/>
        </w:rPr>
        <w:t>«</w:t>
      </w:r>
      <w:r w:rsidRPr="00DC4EFE">
        <w:rPr>
          <w:rFonts w:ascii="Arial" w:hAnsi="Arial" w:cs="Arial"/>
          <w:color w:val="000000"/>
        </w:rPr>
        <w:t>Y</w:t>
      </w:r>
      <w:r w:rsidR="00792B5D">
        <w:rPr>
          <w:rFonts w:ascii="Arial" w:hAnsi="Arial" w:cs="Arial"/>
          <w:color w:val="000000"/>
        </w:rPr>
        <w:t>»</w:t>
      </w:r>
      <w:r w:rsidRPr="00DC4EFE">
        <w:rPr>
          <w:rFonts w:ascii="Arial" w:hAnsi="Arial" w:cs="Arial"/>
          <w:color w:val="000000"/>
        </w:rPr>
        <w:t xml:space="preserve">, заменяющей отличительную букву </w:t>
      </w:r>
      <w:r w:rsidR="00792B5D">
        <w:rPr>
          <w:rFonts w:ascii="Arial" w:hAnsi="Arial" w:cs="Arial"/>
          <w:color w:val="000000"/>
        </w:rPr>
        <w:t>«</w:t>
      </w:r>
      <w:r w:rsidRPr="00DC4EFE">
        <w:rPr>
          <w:rFonts w:ascii="Arial" w:hAnsi="Arial" w:cs="Arial"/>
          <w:color w:val="000000"/>
        </w:rPr>
        <w:t>Е</w:t>
      </w:r>
      <w:r w:rsidR="00792B5D">
        <w:rPr>
          <w:rFonts w:ascii="Arial" w:hAnsi="Arial" w:cs="Arial"/>
          <w:color w:val="000000"/>
        </w:rPr>
        <w:t>»</w:t>
      </w:r>
      <w:r w:rsidRPr="00DC4EFE">
        <w:rPr>
          <w:rFonts w:ascii="Arial" w:hAnsi="Arial" w:cs="Arial"/>
          <w:color w:val="000000"/>
        </w:rPr>
        <w:t>.</w:t>
      </w:r>
      <w:r w:rsidR="007B6154">
        <w:rPr>
          <w:rFonts w:ascii="Arial" w:hAnsi="Arial" w:cs="Arial"/>
          <w:color w:val="000000"/>
          <w:spacing w:val="40"/>
        </w:rPr>
        <w:br w:type="page"/>
      </w:r>
    </w:p>
    <w:p w14:paraId="7560FF19" w14:textId="7E39F777" w:rsidR="00DC4EFE" w:rsidRPr="00A97B32" w:rsidRDefault="00DC4EFE" w:rsidP="00DC4E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A97B32">
        <w:rPr>
          <w:rFonts w:ascii="Arial" w:hAnsi="Arial" w:cs="Arial"/>
          <w:color w:val="000000"/>
          <w:spacing w:val="40"/>
        </w:rPr>
        <w:lastRenderedPageBreak/>
        <w:t>Таблица</w:t>
      </w:r>
      <w:r w:rsidRPr="00A97B32">
        <w:rPr>
          <w:rFonts w:ascii="Arial" w:hAnsi="Arial" w:cs="Arial"/>
          <w:color w:val="000000"/>
        </w:rPr>
        <w:t xml:space="preserve"> М.3 – Схемы контакторных </w:t>
      </w:r>
      <w:r w:rsidR="00C576C0" w:rsidRPr="00A97B32">
        <w:rPr>
          <w:rFonts w:ascii="Arial" w:hAnsi="Arial" w:cs="Arial"/>
          <w:color w:val="000000"/>
        </w:rPr>
        <w:t>приставок</w:t>
      </w:r>
      <w:r w:rsidRPr="00A97B32">
        <w:rPr>
          <w:rFonts w:ascii="Arial" w:hAnsi="Arial" w:cs="Arial"/>
          <w:color w:val="000000"/>
        </w:rPr>
        <w:t xml:space="preserve">, обозначенных отличительной буквой </w:t>
      </w:r>
      <w:r w:rsidR="00792B5D">
        <w:rPr>
          <w:rFonts w:ascii="Arial" w:hAnsi="Arial" w:cs="Arial"/>
          <w:color w:val="000000"/>
        </w:rPr>
        <w:t>«</w:t>
      </w:r>
      <w:r w:rsidRPr="00A97B32">
        <w:rPr>
          <w:rFonts w:ascii="Arial" w:hAnsi="Arial" w:cs="Arial"/>
          <w:color w:val="000000"/>
        </w:rPr>
        <w:t>Y</w:t>
      </w:r>
      <w:r w:rsidR="00792B5D">
        <w:rPr>
          <w:rFonts w:ascii="Arial" w:hAnsi="Arial" w:cs="Arial"/>
          <w:color w:val="000000"/>
        </w:rPr>
        <w:t>»</w:t>
      </w:r>
    </w:p>
    <w:p w14:paraId="5251E563" w14:textId="77777777" w:rsidR="00593B8B" w:rsidRPr="00DC4EFE" w:rsidRDefault="00593B8B" w:rsidP="00DC4EF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</w:p>
    <w:p w14:paraId="488159CE" w14:textId="6602AB9F" w:rsidR="00127EDF" w:rsidRPr="00AE0724" w:rsidRDefault="00DC4EFE" w:rsidP="00DC4EFE">
      <w:pPr>
        <w:widowControl w:val="0"/>
        <w:spacing w:after="0" w:line="360" w:lineRule="auto"/>
        <w:jc w:val="both"/>
        <w:rPr>
          <w:rFonts w:ascii="Arial" w:hAnsi="Arial" w:cs="Arial"/>
        </w:rPr>
      </w:pPr>
      <w:r w:rsidRPr="00E810BE">
        <w:rPr>
          <w:rFonts w:ascii="Arial, sans-serif" w:hAnsi="Arial, sans-serif" w:cs="Arial, sans-serif"/>
          <w:noProof/>
          <w:color w:val="000000"/>
          <w:sz w:val="24"/>
          <w:szCs w:val="24"/>
          <w:lang w:eastAsia="zh-CN"/>
        </w:rPr>
        <w:drawing>
          <wp:inline distT="0" distB="0" distL="0" distR="0" wp14:anchorId="0F7EE794" wp14:editId="4E7A8DE5">
            <wp:extent cx="6031230" cy="1178429"/>
            <wp:effectExtent l="0" t="0" r="0" b="3175"/>
            <wp:docPr id="235" name="Рисунок 23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 descr="Imag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17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99BF9" w14:textId="4C30BC54" w:rsidR="00EA67E1" w:rsidRDefault="00EA67E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2884EB6" w14:textId="763F6840" w:rsidR="00EA67E1" w:rsidRPr="00EA67E1" w:rsidRDefault="00EA67E1" w:rsidP="00EA67E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  <w:lang w:val="en-US"/>
        </w:rPr>
        <w:t>N</w:t>
      </w:r>
      <w:r w:rsidRPr="00987F6A">
        <w:rPr>
          <w:rFonts w:ascii="Arial" w:hAnsi="Arial"/>
          <w:b/>
          <w:sz w:val="24"/>
          <w:szCs w:val="24"/>
        </w:rPr>
        <w:br/>
      </w:r>
      <w:r w:rsidRPr="0061475E">
        <w:rPr>
          <w:rFonts w:ascii="Arial" w:hAnsi="Arial"/>
          <w:b/>
          <w:sz w:val="24"/>
          <w:szCs w:val="24"/>
        </w:rPr>
        <w:t>(обязательное)</w:t>
      </w:r>
      <w:r w:rsidRPr="0061475E">
        <w:rPr>
          <w:rFonts w:ascii="Arial" w:hAnsi="Arial" w:cs="Arial"/>
          <w:b/>
          <w:sz w:val="24"/>
          <w:szCs w:val="24"/>
        </w:rPr>
        <w:br/>
      </w:r>
      <w:r w:rsidRPr="00C36AC8">
        <w:rPr>
          <w:rFonts w:ascii="Arial" w:hAnsi="Arial" w:cs="Arial"/>
          <w:b/>
          <w:bCs/>
          <w:color w:val="000000"/>
          <w:sz w:val="24"/>
          <w:szCs w:val="24"/>
        </w:rPr>
        <w:t>Процедура определения данных о надежности электромеханических аппаратов</w:t>
      </w:r>
      <w:r w:rsidR="00C36AC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C36AC8">
        <w:rPr>
          <w:rFonts w:ascii="Arial" w:hAnsi="Arial" w:cs="Arial"/>
          <w:b/>
          <w:bCs/>
          <w:color w:val="000000"/>
          <w:sz w:val="24"/>
          <w:szCs w:val="24"/>
        </w:rPr>
        <w:t>для цепей управления, используемых в системах функциональной безопасности</w:t>
      </w:r>
    </w:p>
    <w:p w14:paraId="3BC9148B" w14:textId="77777777" w:rsidR="00EA67E1" w:rsidRDefault="00EA67E1" w:rsidP="00EA67E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424058CF" w14:textId="29479FC5" w:rsidR="00EA67E1" w:rsidRPr="00EA67E1" w:rsidRDefault="00EA67E1" w:rsidP="00EA6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</w:rPr>
      </w:pPr>
      <w:r w:rsidRPr="00EA67E1">
        <w:rPr>
          <w:rFonts w:ascii="Arial" w:hAnsi="Arial" w:cs="Arial"/>
          <w:b/>
          <w:bCs/>
          <w:color w:val="000000"/>
        </w:rPr>
        <w:t>N.1 Общие положения</w:t>
      </w:r>
    </w:p>
    <w:p w14:paraId="399BDBFD" w14:textId="77777777" w:rsidR="00EA67E1" w:rsidRPr="00EA67E1" w:rsidRDefault="00EA67E1" w:rsidP="00EA6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</w:rPr>
      </w:pPr>
      <w:r w:rsidRPr="00EA67E1">
        <w:rPr>
          <w:rFonts w:ascii="Arial" w:hAnsi="Arial" w:cs="Arial"/>
          <w:b/>
          <w:bCs/>
          <w:color w:val="000000"/>
        </w:rPr>
        <w:t>N.1.1 Обзор</w:t>
      </w:r>
    </w:p>
    <w:p w14:paraId="2BD84D34" w14:textId="3F34EBCA" w:rsidR="00EA67E1" w:rsidRPr="00EA67E1" w:rsidRDefault="00EA67E1" w:rsidP="00EA6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</w:rPr>
      </w:pPr>
      <w:r w:rsidRPr="00EA67E1">
        <w:rPr>
          <w:rFonts w:ascii="Arial" w:hAnsi="Arial" w:cs="Arial"/>
          <w:bCs/>
          <w:color w:val="000000"/>
        </w:rPr>
        <w:t>Предоставление этих данных является необязательным</w:t>
      </w:r>
      <w:r>
        <w:rPr>
          <w:rFonts w:ascii="Arial" w:hAnsi="Arial" w:cs="Arial"/>
          <w:bCs/>
          <w:color w:val="000000"/>
        </w:rPr>
        <w:t xml:space="preserve"> и осуществляется</w:t>
      </w:r>
      <w:r w:rsidRPr="00EA67E1">
        <w:rPr>
          <w:rFonts w:ascii="Arial" w:hAnsi="Arial" w:cs="Arial"/>
          <w:bCs/>
          <w:color w:val="000000"/>
        </w:rPr>
        <w:t xml:space="preserve"> по усмотрению изготовителя.</w:t>
      </w:r>
    </w:p>
    <w:p w14:paraId="1B519932" w14:textId="77777777" w:rsidR="00404CB9" w:rsidRPr="00404CB9" w:rsidRDefault="00404CB9" w:rsidP="00404CB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04CB9">
        <w:rPr>
          <w:rFonts w:ascii="Arial" w:hAnsi="Arial" w:cs="Arial"/>
          <w:b/>
        </w:rPr>
        <w:t>N.1.2 Цель</w:t>
      </w:r>
    </w:p>
    <w:p w14:paraId="246EC85D" w14:textId="7D9CB28A" w:rsidR="00404CB9" w:rsidRPr="00404CB9" w:rsidRDefault="00404CB9" w:rsidP="00404CB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Пункт </w:t>
      </w:r>
      <w:r w:rsidRPr="00404CB9">
        <w:rPr>
          <w:rFonts w:ascii="Arial" w:hAnsi="Arial" w:cs="Arial"/>
        </w:rPr>
        <w:t xml:space="preserve">К.1.2 IEC 60947-1:2020 применяют </w:t>
      </w:r>
      <w:r w:rsidR="00792B5D">
        <w:rPr>
          <w:rFonts w:ascii="Arial" w:hAnsi="Arial" w:cs="Arial"/>
        </w:rPr>
        <w:t>с нижеприведенным</w:t>
      </w:r>
      <w:r w:rsidRPr="00404CB9">
        <w:rPr>
          <w:rFonts w:ascii="Arial" w:hAnsi="Arial" w:cs="Arial"/>
        </w:rPr>
        <w:t xml:space="preserve"> дополнением</w:t>
      </w:r>
      <w:r w:rsidR="00792B5D">
        <w:rPr>
          <w:rFonts w:ascii="Arial" w:hAnsi="Arial" w:cs="Arial"/>
        </w:rPr>
        <w:t>.</w:t>
      </w:r>
    </w:p>
    <w:p w14:paraId="0A251B21" w14:textId="3DE7E500" w:rsidR="00404CB9" w:rsidRPr="00404CB9" w:rsidRDefault="00404CB9" w:rsidP="00404CB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404CB9">
        <w:rPr>
          <w:rFonts w:ascii="Arial" w:hAnsi="Arial" w:cs="Arial"/>
        </w:rPr>
        <w:t xml:space="preserve">В приложении K </w:t>
      </w:r>
      <w:r w:rsidR="00792B5D">
        <w:rPr>
          <w:rFonts w:ascii="Arial" w:hAnsi="Arial" w:cs="Arial"/>
        </w:rPr>
        <w:t>рассмотрено</w:t>
      </w:r>
      <w:r w:rsidR="00792B5D" w:rsidRPr="00404CB9">
        <w:rPr>
          <w:rFonts w:ascii="Arial" w:hAnsi="Arial" w:cs="Arial"/>
        </w:rPr>
        <w:t xml:space="preserve"> </w:t>
      </w:r>
      <w:r w:rsidRPr="00404CB9">
        <w:rPr>
          <w:rFonts w:ascii="Arial" w:hAnsi="Arial" w:cs="Arial"/>
        </w:rPr>
        <w:t xml:space="preserve">только предполагаемое использование электромеханических контактов в аппаратах </w:t>
      </w:r>
      <w:r>
        <w:rPr>
          <w:rFonts w:ascii="Arial" w:hAnsi="Arial" w:cs="Arial"/>
        </w:rPr>
        <w:t xml:space="preserve">для </w:t>
      </w:r>
      <w:r w:rsidRPr="00404CB9">
        <w:rPr>
          <w:rFonts w:ascii="Arial" w:hAnsi="Arial" w:cs="Arial"/>
        </w:rPr>
        <w:t>цепей</w:t>
      </w:r>
      <w:r>
        <w:rPr>
          <w:rFonts w:ascii="Arial" w:hAnsi="Arial" w:cs="Arial"/>
        </w:rPr>
        <w:t>.</w:t>
      </w:r>
    </w:p>
    <w:p w14:paraId="4C8E7177" w14:textId="57345345" w:rsidR="00404CB9" w:rsidRPr="0061475E" w:rsidRDefault="0061475E" w:rsidP="00404CB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i/>
        </w:rPr>
      </w:pPr>
      <w:r w:rsidRPr="0061475E">
        <w:rPr>
          <w:rFonts w:ascii="Arial" w:hAnsi="Arial" w:cs="Arial"/>
          <w:b/>
          <w:i/>
        </w:rPr>
        <w:t>Пример –</w:t>
      </w:r>
      <w:r w:rsidR="00404CB9" w:rsidRPr="0061475E">
        <w:rPr>
          <w:rFonts w:ascii="Arial" w:hAnsi="Arial" w:cs="Arial"/>
          <w:b/>
          <w:i/>
        </w:rPr>
        <w:t xml:space="preserve"> Предназначение нормально замкнутых контактов </w:t>
      </w:r>
      <w:r>
        <w:rPr>
          <w:rFonts w:ascii="Arial" w:hAnsi="Arial" w:cs="Arial"/>
          <w:b/>
          <w:i/>
        </w:rPr>
        <w:t>–</w:t>
      </w:r>
      <w:r w:rsidR="00404CB9" w:rsidRPr="0061475E">
        <w:rPr>
          <w:rFonts w:ascii="Arial" w:hAnsi="Arial" w:cs="Arial"/>
          <w:b/>
          <w:i/>
        </w:rPr>
        <w:t xml:space="preserve"> размыкание цепи.</w:t>
      </w:r>
    </w:p>
    <w:p w14:paraId="04B5C8A6" w14:textId="0E256693" w:rsidR="00127EDF" w:rsidRPr="00D671B2" w:rsidRDefault="00404CB9" w:rsidP="00404CB9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D671B2">
        <w:rPr>
          <w:rFonts w:ascii="Arial" w:hAnsi="Arial" w:cs="Arial"/>
          <w:spacing w:val="20"/>
          <w:sz w:val="18"/>
          <w:szCs w:val="18"/>
        </w:rPr>
        <w:t>Примечание</w:t>
      </w:r>
      <w:r w:rsidRPr="00D671B2">
        <w:rPr>
          <w:rFonts w:ascii="Arial" w:hAnsi="Arial" w:cs="Arial"/>
          <w:sz w:val="18"/>
          <w:szCs w:val="18"/>
        </w:rPr>
        <w:t xml:space="preserve"> </w:t>
      </w:r>
      <w:r w:rsidR="00D671B2" w:rsidRPr="00D671B2">
        <w:rPr>
          <w:rFonts w:ascii="Arial" w:hAnsi="Arial" w:cs="Arial"/>
          <w:sz w:val="18"/>
          <w:szCs w:val="18"/>
        </w:rPr>
        <w:t xml:space="preserve">– </w:t>
      </w:r>
      <w:r w:rsidR="00792B5D">
        <w:rPr>
          <w:rFonts w:ascii="Arial" w:hAnsi="Arial" w:cs="Arial"/>
          <w:sz w:val="18"/>
          <w:szCs w:val="18"/>
        </w:rPr>
        <w:t>Дополнительная информация</w:t>
      </w:r>
      <w:r w:rsidRPr="00D671B2">
        <w:rPr>
          <w:rFonts w:ascii="Arial" w:hAnsi="Arial" w:cs="Arial"/>
          <w:sz w:val="18"/>
          <w:szCs w:val="18"/>
        </w:rPr>
        <w:t xml:space="preserve"> о данных по надежности герконовых магнитных переключателей </w:t>
      </w:r>
      <w:r w:rsidR="00792B5D">
        <w:rPr>
          <w:rFonts w:ascii="Arial" w:hAnsi="Arial" w:cs="Arial"/>
          <w:sz w:val="18"/>
          <w:szCs w:val="18"/>
        </w:rPr>
        <w:t>приведена в приложении</w:t>
      </w:r>
      <w:r w:rsidRPr="00D671B2">
        <w:rPr>
          <w:rFonts w:ascii="Arial" w:hAnsi="Arial" w:cs="Arial"/>
          <w:sz w:val="18"/>
          <w:szCs w:val="18"/>
        </w:rPr>
        <w:t xml:space="preserve"> D IEC 62246-1-1:2018 и IEC TR 62246-3.</w:t>
      </w:r>
    </w:p>
    <w:p w14:paraId="38FBB2ED" w14:textId="77777777" w:rsidR="00D671B2" w:rsidRPr="00D671B2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671B2">
        <w:rPr>
          <w:rFonts w:ascii="Arial" w:hAnsi="Arial" w:cs="Arial"/>
          <w:b/>
        </w:rPr>
        <w:t>N.1.3 Общие положения</w:t>
      </w:r>
    </w:p>
    <w:p w14:paraId="2B0BEDB7" w14:textId="4248DD31" w:rsidR="00D671B2" w:rsidRPr="00D671B2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671B2">
        <w:rPr>
          <w:rFonts w:ascii="Arial" w:hAnsi="Arial" w:cs="Arial"/>
        </w:rPr>
        <w:t>Примен</w:t>
      </w:r>
      <w:r>
        <w:rPr>
          <w:rFonts w:ascii="Arial" w:hAnsi="Arial" w:cs="Arial"/>
        </w:rPr>
        <w:t xml:space="preserve">яют </w:t>
      </w:r>
      <w:r w:rsidRPr="00D671B2">
        <w:rPr>
          <w:rFonts w:ascii="Arial" w:hAnsi="Arial" w:cs="Arial"/>
        </w:rPr>
        <w:t>K.1.3 IEC 60947-1:2020.</w:t>
      </w:r>
    </w:p>
    <w:p w14:paraId="03AB4121" w14:textId="7F5B1B89" w:rsidR="00D671B2" w:rsidRPr="00D671B2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671B2">
        <w:rPr>
          <w:rFonts w:ascii="Arial" w:hAnsi="Arial" w:cs="Arial"/>
          <w:b/>
        </w:rPr>
        <w:t xml:space="preserve">N.2 Термины, определения и </w:t>
      </w:r>
      <w:r>
        <w:rPr>
          <w:rFonts w:ascii="Arial" w:hAnsi="Arial" w:cs="Arial"/>
          <w:b/>
        </w:rPr>
        <w:t>обозначения</w:t>
      </w:r>
    </w:p>
    <w:p w14:paraId="5BEE3294" w14:textId="08A34B41" w:rsidR="00D671B2" w:rsidRPr="00D671B2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671B2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D671B2">
        <w:rPr>
          <w:rFonts w:ascii="Arial" w:hAnsi="Arial" w:cs="Arial"/>
        </w:rPr>
        <w:t xml:space="preserve"> K.2 IEC 60947-1:2020.</w:t>
      </w:r>
    </w:p>
    <w:p w14:paraId="5C173C51" w14:textId="77777777" w:rsidR="00D671B2" w:rsidRPr="00D671B2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671B2">
        <w:rPr>
          <w:rFonts w:ascii="Arial" w:hAnsi="Arial" w:cs="Arial"/>
          <w:b/>
        </w:rPr>
        <w:t>N.3 Метод, основанный на результатах испытаний на долговечность</w:t>
      </w:r>
    </w:p>
    <w:p w14:paraId="0271E67E" w14:textId="77777777" w:rsidR="00D671B2" w:rsidRPr="00D671B2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671B2">
        <w:rPr>
          <w:rFonts w:ascii="Arial" w:hAnsi="Arial" w:cs="Arial"/>
          <w:b/>
        </w:rPr>
        <w:t>N.3.1 Общее положение</w:t>
      </w:r>
    </w:p>
    <w:p w14:paraId="66A414F0" w14:textId="25D1B6C2" w:rsidR="00D671B2" w:rsidRPr="00D671B2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671B2">
        <w:rPr>
          <w:rFonts w:ascii="Arial" w:hAnsi="Arial" w:cs="Arial"/>
        </w:rPr>
        <w:t>Применя</w:t>
      </w:r>
      <w:r>
        <w:rPr>
          <w:rFonts w:ascii="Arial" w:hAnsi="Arial" w:cs="Arial"/>
        </w:rPr>
        <w:t>ют</w:t>
      </w:r>
      <w:r w:rsidRPr="00D671B2">
        <w:rPr>
          <w:rFonts w:ascii="Arial" w:hAnsi="Arial" w:cs="Arial"/>
        </w:rPr>
        <w:t xml:space="preserve"> K.3.1 IEC 60947-1:2020.</w:t>
      </w:r>
    </w:p>
    <w:p w14:paraId="3FC418A0" w14:textId="77777777" w:rsidR="00D671B2" w:rsidRPr="00D671B2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671B2">
        <w:rPr>
          <w:rFonts w:ascii="Arial" w:hAnsi="Arial" w:cs="Arial"/>
          <w:b/>
        </w:rPr>
        <w:t>N.3.2 Требования к испытаниям</w:t>
      </w:r>
    </w:p>
    <w:p w14:paraId="6A4CD383" w14:textId="60F19002" w:rsidR="00EA67E1" w:rsidRPr="009653F7" w:rsidRDefault="00D671B2" w:rsidP="00D671B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653F7">
        <w:rPr>
          <w:rFonts w:ascii="Arial" w:hAnsi="Arial" w:cs="Arial"/>
        </w:rPr>
        <w:t>N.3.2.1 Общие положения</w:t>
      </w:r>
    </w:p>
    <w:p w14:paraId="1DA00C5F" w14:textId="2BEFEF9C" w:rsidR="00572780" w:rsidRPr="008D1966" w:rsidRDefault="00572780" w:rsidP="0057278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D1966">
        <w:rPr>
          <w:rFonts w:ascii="Arial" w:hAnsi="Arial" w:cs="Arial"/>
        </w:rPr>
        <w:t xml:space="preserve">Условия испытаний должны соответствовать разделу 7. </w:t>
      </w:r>
    </w:p>
    <w:p w14:paraId="7D5FFD2C" w14:textId="0AFD7714" w:rsidR="00572780" w:rsidRPr="00B61C3A" w:rsidRDefault="0061475E" w:rsidP="0057278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653F7">
        <w:rPr>
          <w:rFonts w:ascii="Arial" w:eastAsia="Calibri" w:hAnsi="Arial" w:cs="Arial"/>
        </w:rPr>
        <w:t xml:space="preserve">Каждое испытание </w:t>
      </w:r>
      <w:r w:rsidR="00B61C3A">
        <w:rPr>
          <w:rFonts w:ascii="Arial" w:eastAsia="Calibri" w:hAnsi="Arial" w:cs="Arial"/>
        </w:rPr>
        <w:t>следует проводить</w:t>
      </w:r>
      <w:r w:rsidRPr="009653F7">
        <w:rPr>
          <w:rFonts w:ascii="Arial" w:eastAsia="Calibri" w:hAnsi="Arial" w:cs="Arial"/>
        </w:rPr>
        <w:t xml:space="preserve"> при общих условиях, указанных в 9.3.2.1</w:t>
      </w:r>
      <w:r w:rsidR="00572780" w:rsidRPr="009653F7">
        <w:rPr>
          <w:rFonts w:ascii="Arial" w:hAnsi="Arial" w:cs="Arial"/>
        </w:rPr>
        <w:t>, и</w:t>
      </w:r>
      <w:r w:rsidR="00572780" w:rsidRPr="00B61C3A">
        <w:rPr>
          <w:rFonts w:ascii="Arial" w:hAnsi="Arial" w:cs="Arial"/>
        </w:rPr>
        <w:t xml:space="preserve"> </w:t>
      </w:r>
      <w:r w:rsidR="007123BE" w:rsidRPr="00B61C3A">
        <w:rPr>
          <w:rFonts w:ascii="Arial" w:hAnsi="Arial" w:cs="Arial"/>
        </w:rPr>
        <w:t>со скоростью</w:t>
      </w:r>
      <w:r w:rsidR="00572780" w:rsidRPr="00B61C3A">
        <w:rPr>
          <w:rFonts w:ascii="Arial" w:hAnsi="Arial" w:cs="Arial"/>
        </w:rPr>
        <w:t xml:space="preserve">, равной или </w:t>
      </w:r>
      <w:r w:rsidR="007123BE" w:rsidRPr="00B61C3A">
        <w:rPr>
          <w:rFonts w:ascii="Arial" w:hAnsi="Arial" w:cs="Arial"/>
        </w:rPr>
        <w:t>большей</w:t>
      </w:r>
      <w:r w:rsidR="00572780" w:rsidRPr="00B61C3A">
        <w:rPr>
          <w:rFonts w:ascii="Arial" w:hAnsi="Arial" w:cs="Arial"/>
        </w:rPr>
        <w:t xml:space="preserve"> по усмотрению изготовителя. Движущиеся части устройства должны достигать своих максимальн</w:t>
      </w:r>
      <w:r w:rsidR="007123BE" w:rsidRPr="00B61C3A">
        <w:rPr>
          <w:rFonts w:ascii="Arial" w:hAnsi="Arial" w:cs="Arial"/>
        </w:rPr>
        <w:t>ых</w:t>
      </w:r>
      <w:r w:rsidR="00572780" w:rsidRPr="00B61C3A">
        <w:rPr>
          <w:rFonts w:ascii="Arial" w:hAnsi="Arial" w:cs="Arial"/>
        </w:rPr>
        <w:t xml:space="preserve"> рабоч</w:t>
      </w:r>
      <w:r w:rsidR="007123BE" w:rsidRPr="00B61C3A">
        <w:rPr>
          <w:rFonts w:ascii="Arial" w:hAnsi="Arial" w:cs="Arial"/>
        </w:rPr>
        <w:t>их</w:t>
      </w:r>
      <w:r w:rsidR="00572780" w:rsidRPr="00B61C3A">
        <w:rPr>
          <w:rFonts w:ascii="Arial" w:hAnsi="Arial" w:cs="Arial"/>
        </w:rPr>
        <w:t xml:space="preserve"> положени</w:t>
      </w:r>
      <w:r w:rsidR="007123BE" w:rsidRPr="00B61C3A">
        <w:rPr>
          <w:rFonts w:ascii="Arial" w:hAnsi="Arial" w:cs="Arial"/>
        </w:rPr>
        <w:t>й</w:t>
      </w:r>
      <w:r w:rsidR="00572780" w:rsidRPr="00B61C3A">
        <w:rPr>
          <w:rFonts w:ascii="Arial" w:hAnsi="Arial" w:cs="Arial"/>
        </w:rPr>
        <w:t xml:space="preserve"> в обоих направлениях, как рекомендовано изготовителем. </w:t>
      </w:r>
    </w:p>
    <w:p w14:paraId="4E90A7F8" w14:textId="12AB1305" w:rsidR="00EA67E1" w:rsidRPr="00572780" w:rsidRDefault="00572780" w:rsidP="00572780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D1966">
        <w:rPr>
          <w:rFonts w:ascii="Arial" w:hAnsi="Arial" w:cs="Arial"/>
        </w:rPr>
        <w:t xml:space="preserve">Данные о надежности, </w:t>
      </w:r>
      <w:r w:rsidR="003061E1" w:rsidRPr="008D1966">
        <w:rPr>
          <w:rFonts w:ascii="Arial" w:hAnsi="Arial" w:cs="Arial"/>
        </w:rPr>
        <w:t>которые должны быть опубликованы</w:t>
      </w:r>
      <w:r w:rsidRPr="008D1966">
        <w:rPr>
          <w:rFonts w:ascii="Arial" w:hAnsi="Arial" w:cs="Arial"/>
        </w:rPr>
        <w:t xml:space="preserve">, </w:t>
      </w:r>
      <w:r w:rsidR="00AE0BFF">
        <w:rPr>
          <w:rFonts w:ascii="Arial" w:hAnsi="Arial" w:cs="Arial"/>
        </w:rPr>
        <w:t>приведены</w:t>
      </w:r>
      <w:r w:rsidR="00AE0BFF" w:rsidRPr="008D1966">
        <w:rPr>
          <w:rFonts w:ascii="Arial" w:hAnsi="Arial" w:cs="Arial"/>
        </w:rPr>
        <w:t xml:space="preserve"> </w:t>
      </w:r>
      <w:r w:rsidRPr="008D1966">
        <w:rPr>
          <w:rFonts w:ascii="Arial" w:hAnsi="Arial" w:cs="Arial"/>
        </w:rPr>
        <w:t xml:space="preserve">в </w:t>
      </w:r>
      <w:r w:rsidR="00B61C3A">
        <w:rPr>
          <w:rFonts w:ascii="Arial" w:hAnsi="Arial" w:cs="Arial"/>
        </w:rPr>
        <w:t>разделе</w:t>
      </w:r>
      <w:r w:rsidRPr="008D1966">
        <w:rPr>
          <w:rFonts w:ascii="Arial" w:hAnsi="Arial" w:cs="Arial"/>
        </w:rPr>
        <w:t>.4.</w:t>
      </w:r>
    </w:p>
    <w:p w14:paraId="6D6FA619" w14:textId="77777777" w:rsidR="008D1966" w:rsidRPr="009653F7" w:rsidRDefault="008D1966" w:rsidP="008D196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653F7">
        <w:rPr>
          <w:rFonts w:ascii="Arial" w:hAnsi="Arial" w:cs="Arial"/>
        </w:rPr>
        <w:t>N.3.2.2 Механическая прочность</w:t>
      </w:r>
    </w:p>
    <w:p w14:paraId="1FDE455B" w14:textId="7223F193" w:rsidR="008D1966" w:rsidRPr="008D1966" w:rsidRDefault="00B61C3A" w:rsidP="008D196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D1966">
        <w:rPr>
          <w:rFonts w:ascii="Arial" w:hAnsi="Arial" w:cs="Arial"/>
        </w:rPr>
        <w:t>Механическ</w:t>
      </w:r>
      <w:r>
        <w:rPr>
          <w:rFonts w:ascii="Arial" w:hAnsi="Arial" w:cs="Arial"/>
        </w:rPr>
        <w:t>ую</w:t>
      </w:r>
      <w:r w:rsidRPr="008D1966">
        <w:rPr>
          <w:rFonts w:ascii="Arial" w:hAnsi="Arial" w:cs="Arial"/>
        </w:rPr>
        <w:t xml:space="preserve"> </w:t>
      </w:r>
      <w:r w:rsidR="008D1966" w:rsidRPr="008D1966">
        <w:rPr>
          <w:rFonts w:ascii="Arial" w:hAnsi="Arial" w:cs="Arial"/>
        </w:rPr>
        <w:t xml:space="preserve">прочность </w:t>
      </w:r>
      <w:r w:rsidR="008D1966">
        <w:rPr>
          <w:rFonts w:ascii="Arial" w:hAnsi="Arial" w:cs="Arial"/>
        </w:rPr>
        <w:t>аппаратов для</w:t>
      </w:r>
      <w:r w:rsidR="008D1966" w:rsidRPr="008D1966">
        <w:rPr>
          <w:rFonts w:ascii="Arial" w:hAnsi="Arial" w:cs="Arial"/>
        </w:rPr>
        <w:t xml:space="preserve"> це</w:t>
      </w:r>
      <w:r w:rsidR="008D1966">
        <w:rPr>
          <w:rFonts w:ascii="Arial" w:hAnsi="Arial" w:cs="Arial"/>
        </w:rPr>
        <w:t>пей</w:t>
      </w:r>
      <w:r w:rsidR="008D1966" w:rsidRPr="008D1966">
        <w:rPr>
          <w:rFonts w:ascii="Arial" w:hAnsi="Arial" w:cs="Arial"/>
        </w:rPr>
        <w:t xml:space="preserve"> управления </w:t>
      </w:r>
      <w:r w:rsidRPr="008D1966">
        <w:rPr>
          <w:rFonts w:ascii="Arial" w:hAnsi="Arial" w:cs="Arial"/>
        </w:rPr>
        <w:t>определя</w:t>
      </w:r>
      <w:r>
        <w:rPr>
          <w:rFonts w:ascii="Arial" w:hAnsi="Arial" w:cs="Arial"/>
        </w:rPr>
        <w:t>ют</w:t>
      </w:r>
      <w:r w:rsidRPr="008D1966">
        <w:rPr>
          <w:rFonts w:ascii="Arial" w:hAnsi="Arial" w:cs="Arial"/>
        </w:rPr>
        <w:t xml:space="preserve"> </w:t>
      </w:r>
      <w:r w:rsidR="008D1966" w:rsidRPr="008D1966">
        <w:rPr>
          <w:rFonts w:ascii="Arial" w:hAnsi="Arial" w:cs="Arial"/>
        </w:rPr>
        <w:t>как количество циклов работы без нагрузки. Для использования тока без включения или отключения применима механическая</w:t>
      </w:r>
      <w:r w:rsidR="00902167">
        <w:rPr>
          <w:rFonts w:ascii="Arial" w:hAnsi="Arial" w:cs="Arial"/>
        </w:rPr>
        <w:t xml:space="preserve"> </w:t>
      </w:r>
      <w:r w:rsidR="008D1966" w:rsidRPr="008D1966">
        <w:rPr>
          <w:rFonts w:ascii="Arial" w:hAnsi="Arial" w:cs="Arial"/>
        </w:rPr>
        <w:t>прочность.</w:t>
      </w:r>
    </w:p>
    <w:p w14:paraId="6B5B36F6" w14:textId="5E0F718A" w:rsidR="00EA67E1" w:rsidRDefault="008D1966" w:rsidP="008D196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8D1966">
        <w:rPr>
          <w:rFonts w:ascii="Arial" w:hAnsi="Arial" w:cs="Arial"/>
        </w:rPr>
        <w:lastRenderedPageBreak/>
        <w:t xml:space="preserve">Во время испытания контакты </w:t>
      </w:r>
      <w:r w:rsidR="00B61C3A">
        <w:rPr>
          <w:rFonts w:ascii="Arial" w:hAnsi="Arial" w:cs="Arial"/>
        </w:rPr>
        <w:t>следует</w:t>
      </w:r>
      <w:r w:rsidR="00B61C3A" w:rsidRPr="008D1966">
        <w:rPr>
          <w:rFonts w:ascii="Arial" w:hAnsi="Arial" w:cs="Arial"/>
        </w:rPr>
        <w:t xml:space="preserve"> </w:t>
      </w:r>
      <w:r w:rsidRPr="008D1966">
        <w:rPr>
          <w:rFonts w:ascii="Arial" w:hAnsi="Arial" w:cs="Arial"/>
        </w:rPr>
        <w:t xml:space="preserve">периодически проверять при </w:t>
      </w:r>
      <w:r w:rsidR="00B61C3A" w:rsidRPr="008D1966">
        <w:rPr>
          <w:rFonts w:ascii="Arial" w:hAnsi="Arial" w:cs="Arial"/>
        </w:rPr>
        <w:t>люб</w:t>
      </w:r>
      <w:r w:rsidR="00B61C3A">
        <w:rPr>
          <w:rFonts w:ascii="Arial" w:hAnsi="Arial" w:cs="Arial"/>
        </w:rPr>
        <w:t>ых</w:t>
      </w:r>
      <w:r w:rsidR="00B61C3A" w:rsidRPr="008D1966">
        <w:rPr>
          <w:rFonts w:ascii="Arial" w:hAnsi="Arial" w:cs="Arial"/>
        </w:rPr>
        <w:t xml:space="preserve"> </w:t>
      </w:r>
      <w:r w:rsidR="00B61C3A">
        <w:rPr>
          <w:rFonts w:ascii="Arial" w:hAnsi="Arial" w:cs="Arial"/>
        </w:rPr>
        <w:t xml:space="preserve">значениях </w:t>
      </w:r>
      <w:r w:rsidR="00B61C3A" w:rsidRPr="008D1966">
        <w:rPr>
          <w:rFonts w:ascii="Arial" w:hAnsi="Arial" w:cs="Arial"/>
        </w:rPr>
        <w:t>напряжени</w:t>
      </w:r>
      <w:r w:rsidR="00B61C3A">
        <w:rPr>
          <w:rFonts w:ascii="Arial" w:hAnsi="Arial" w:cs="Arial"/>
        </w:rPr>
        <w:t>я</w:t>
      </w:r>
      <w:r w:rsidR="00B61C3A" w:rsidRPr="008D1966">
        <w:rPr>
          <w:rFonts w:ascii="Arial" w:hAnsi="Arial" w:cs="Arial"/>
        </w:rPr>
        <w:t xml:space="preserve"> </w:t>
      </w:r>
      <w:r w:rsidRPr="008D1966">
        <w:rPr>
          <w:rFonts w:ascii="Arial" w:hAnsi="Arial" w:cs="Arial"/>
        </w:rPr>
        <w:t xml:space="preserve">и </w:t>
      </w:r>
      <w:r w:rsidR="00B61C3A" w:rsidRPr="008D1966">
        <w:rPr>
          <w:rFonts w:ascii="Arial" w:hAnsi="Arial" w:cs="Arial"/>
        </w:rPr>
        <w:t>ток</w:t>
      </w:r>
      <w:r w:rsidR="00B61C3A">
        <w:rPr>
          <w:rFonts w:ascii="Arial" w:hAnsi="Arial" w:cs="Arial"/>
        </w:rPr>
        <w:t>а</w:t>
      </w:r>
      <w:r w:rsidRPr="008D1966">
        <w:rPr>
          <w:rFonts w:ascii="Arial" w:hAnsi="Arial" w:cs="Arial"/>
        </w:rPr>
        <w:t xml:space="preserve">, выбранных </w:t>
      </w:r>
      <w:r w:rsidR="00902167">
        <w:rPr>
          <w:rFonts w:ascii="Arial" w:hAnsi="Arial" w:cs="Arial"/>
        </w:rPr>
        <w:t>изготовителем</w:t>
      </w:r>
      <w:r w:rsidRPr="008D1966">
        <w:rPr>
          <w:rFonts w:ascii="Arial" w:hAnsi="Arial" w:cs="Arial"/>
        </w:rPr>
        <w:t>, и не должно быть отказов.</w:t>
      </w:r>
    </w:p>
    <w:p w14:paraId="2E299EF0" w14:textId="77777777" w:rsidR="005E092D" w:rsidRPr="009653F7" w:rsidRDefault="005E092D" w:rsidP="005E092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653F7">
        <w:rPr>
          <w:rFonts w:ascii="Arial" w:hAnsi="Arial" w:cs="Arial"/>
        </w:rPr>
        <w:t>N.3.2.3 Электрическая прочность</w:t>
      </w:r>
    </w:p>
    <w:p w14:paraId="0DC32EA3" w14:textId="39C44F4D" w:rsidR="005E092D" w:rsidRPr="005E092D" w:rsidRDefault="00B61C3A" w:rsidP="005E092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E092D">
        <w:rPr>
          <w:rFonts w:ascii="Arial" w:hAnsi="Arial" w:cs="Arial"/>
        </w:rPr>
        <w:t>Электрическ</w:t>
      </w:r>
      <w:r>
        <w:rPr>
          <w:rFonts w:ascii="Arial" w:hAnsi="Arial" w:cs="Arial"/>
        </w:rPr>
        <w:t>ую</w:t>
      </w:r>
      <w:r w:rsidRPr="005E092D">
        <w:rPr>
          <w:rFonts w:ascii="Arial" w:hAnsi="Arial" w:cs="Arial"/>
        </w:rPr>
        <w:t xml:space="preserve"> </w:t>
      </w:r>
      <w:r w:rsidR="005E092D" w:rsidRPr="005E092D">
        <w:rPr>
          <w:rFonts w:ascii="Arial" w:hAnsi="Arial" w:cs="Arial"/>
        </w:rPr>
        <w:t xml:space="preserve">прочность </w:t>
      </w:r>
      <w:r w:rsidR="005E092D">
        <w:rPr>
          <w:rFonts w:ascii="Arial" w:hAnsi="Arial" w:cs="Arial"/>
        </w:rPr>
        <w:t>аппарата для</w:t>
      </w:r>
      <w:r w:rsidR="005E092D" w:rsidRPr="005E092D">
        <w:rPr>
          <w:rFonts w:ascii="Arial" w:hAnsi="Arial" w:cs="Arial"/>
        </w:rPr>
        <w:t xml:space="preserve"> цеп</w:t>
      </w:r>
      <w:r w:rsidR="005E092D">
        <w:rPr>
          <w:rFonts w:ascii="Arial" w:hAnsi="Arial" w:cs="Arial"/>
        </w:rPr>
        <w:t>ей</w:t>
      </w:r>
      <w:r w:rsidR="005E092D" w:rsidRPr="005E092D">
        <w:rPr>
          <w:rFonts w:ascii="Arial" w:hAnsi="Arial" w:cs="Arial"/>
        </w:rPr>
        <w:t xml:space="preserve"> управления </w:t>
      </w:r>
      <w:r w:rsidRPr="005E092D">
        <w:rPr>
          <w:rFonts w:ascii="Arial" w:hAnsi="Arial" w:cs="Arial"/>
        </w:rPr>
        <w:t>определя</w:t>
      </w:r>
      <w:r>
        <w:rPr>
          <w:rFonts w:ascii="Arial" w:hAnsi="Arial" w:cs="Arial"/>
        </w:rPr>
        <w:t>ют</w:t>
      </w:r>
      <w:r w:rsidRPr="005E092D">
        <w:rPr>
          <w:rFonts w:ascii="Arial" w:hAnsi="Arial" w:cs="Arial"/>
        </w:rPr>
        <w:t xml:space="preserve"> </w:t>
      </w:r>
      <w:r w:rsidR="005E092D" w:rsidRPr="005E092D">
        <w:rPr>
          <w:rFonts w:ascii="Arial" w:hAnsi="Arial" w:cs="Arial"/>
        </w:rPr>
        <w:t>как количество рабочих циклов под нагрузкой.</w:t>
      </w:r>
    </w:p>
    <w:p w14:paraId="188274AC" w14:textId="6882FF50" w:rsidR="00EA67E1" w:rsidRDefault="00B61C3A" w:rsidP="005E092D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5E092D">
        <w:rPr>
          <w:rFonts w:ascii="Arial" w:hAnsi="Arial" w:cs="Arial"/>
        </w:rPr>
        <w:t>Электричес</w:t>
      </w:r>
      <w:r>
        <w:rPr>
          <w:rFonts w:ascii="Arial" w:hAnsi="Arial" w:cs="Arial"/>
        </w:rPr>
        <w:t>кую</w:t>
      </w:r>
      <w:r w:rsidRPr="005E092D">
        <w:rPr>
          <w:rFonts w:ascii="Arial" w:hAnsi="Arial" w:cs="Arial"/>
        </w:rPr>
        <w:t xml:space="preserve"> </w:t>
      </w:r>
      <w:r w:rsidR="005E092D" w:rsidRPr="005E092D">
        <w:rPr>
          <w:rFonts w:ascii="Arial" w:hAnsi="Arial" w:cs="Arial"/>
        </w:rPr>
        <w:t xml:space="preserve">прочность </w:t>
      </w:r>
      <w:r>
        <w:rPr>
          <w:rFonts w:ascii="Arial" w:hAnsi="Arial" w:cs="Arial"/>
        </w:rPr>
        <w:t>определяют</w:t>
      </w:r>
      <w:r w:rsidRPr="005E092D">
        <w:rPr>
          <w:rFonts w:ascii="Arial" w:hAnsi="Arial" w:cs="Arial"/>
        </w:rPr>
        <w:t xml:space="preserve"> </w:t>
      </w:r>
      <w:r w:rsidR="005E092D" w:rsidRPr="005E092D">
        <w:rPr>
          <w:rFonts w:ascii="Arial" w:hAnsi="Arial" w:cs="Arial"/>
        </w:rPr>
        <w:t xml:space="preserve">в соответствии с C.3.2 с </w:t>
      </w:r>
      <w:r>
        <w:rPr>
          <w:rFonts w:ascii="Arial" w:hAnsi="Arial" w:cs="Arial"/>
        </w:rPr>
        <w:t>применением</w:t>
      </w:r>
      <w:r w:rsidRPr="005E092D">
        <w:rPr>
          <w:rFonts w:ascii="Arial" w:hAnsi="Arial" w:cs="Arial"/>
        </w:rPr>
        <w:t xml:space="preserve"> </w:t>
      </w:r>
      <w:r w:rsidR="005E092D" w:rsidRPr="005E092D">
        <w:rPr>
          <w:rFonts w:ascii="Arial" w:hAnsi="Arial" w:cs="Arial"/>
        </w:rPr>
        <w:t xml:space="preserve">категории использования AC-15 и/или DC-13, если иное не указано </w:t>
      </w:r>
      <w:r w:rsidR="005E092D">
        <w:rPr>
          <w:rFonts w:ascii="Arial" w:hAnsi="Arial" w:cs="Arial"/>
        </w:rPr>
        <w:t>изготовителем</w:t>
      </w:r>
      <w:r w:rsidR="005E092D" w:rsidRPr="005E092D">
        <w:rPr>
          <w:rFonts w:ascii="Arial" w:hAnsi="Arial" w:cs="Arial"/>
        </w:rPr>
        <w:t>.</w:t>
      </w:r>
    </w:p>
    <w:p w14:paraId="0C5A3EDD" w14:textId="4D9DB8C2" w:rsidR="002509A2" w:rsidRPr="00640D51" w:rsidRDefault="002509A2" w:rsidP="002509A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40D51">
        <w:rPr>
          <w:rFonts w:ascii="Arial" w:hAnsi="Arial" w:cs="Arial"/>
          <w:b/>
        </w:rPr>
        <w:t xml:space="preserve">N.3.3 </w:t>
      </w:r>
      <w:r w:rsidR="006C66FF">
        <w:rPr>
          <w:rFonts w:ascii="Arial" w:hAnsi="Arial" w:cs="Arial"/>
          <w:b/>
        </w:rPr>
        <w:t>Число</w:t>
      </w:r>
      <w:r w:rsidRPr="00640D51">
        <w:rPr>
          <w:rFonts w:ascii="Arial" w:hAnsi="Arial" w:cs="Arial"/>
          <w:b/>
        </w:rPr>
        <w:t xml:space="preserve"> образцов</w:t>
      </w:r>
    </w:p>
    <w:p w14:paraId="7D2A67DE" w14:textId="12CF9A55" w:rsidR="002509A2" w:rsidRPr="002509A2" w:rsidRDefault="002509A2" w:rsidP="002509A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509A2">
        <w:rPr>
          <w:rFonts w:ascii="Arial" w:hAnsi="Arial" w:cs="Arial"/>
        </w:rPr>
        <w:t>Применя</w:t>
      </w:r>
      <w:r w:rsidR="00640D51">
        <w:rPr>
          <w:rFonts w:ascii="Arial" w:hAnsi="Arial" w:cs="Arial"/>
        </w:rPr>
        <w:t xml:space="preserve">ют </w:t>
      </w:r>
      <w:r w:rsidRPr="002509A2">
        <w:rPr>
          <w:rFonts w:ascii="Arial" w:hAnsi="Arial" w:cs="Arial"/>
        </w:rPr>
        <w:t xml:space="preserve">K.3.3 IEC 60947-1:2020 </w:t>
      </w:r>
      <w:r w:rsidR="00B61C3A">
        <w:rPr>
          <w:rFonts w:ascii="Arial" w:hAnsi="Arial" w:cs="Arial"/>
        </w:rPr>
        <w:t>с нижеприведенным дополнением.</w:t>
      </w:r>
    </w:p>
    <w:p w14:paraId="5EDFA9B4" w14:textId="36CFB8C6" w:rsidR="002509A2" w:rsidRPr="002509A2" w:rsidRDefault="002509A2" w:rsidP="002509A2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509A2">
        <w:rPr>
          <w:rFonts w:ascii="Arial" w:hAnsi="Arial" w:cs="Arial"/>
        </w:rPr>
        <w:t xml:space="preserve">Выбор образцов для испытаний для серии устройств с одинаковой базовой конструкцией и без существенных различий в конструкции </w:t>
      </w:r>
      <w:r w:rsidR="006C66FF">
        <w:rPr>
          <w:rFonts w:ascii="Arial" w:hAnsi="Arial" w:cs="Arial"/>
        </w:rPr>
        <w:t>выбирают по инженерному расчету</w:t>
      </w:r>
      <w:r w:rsidRPr="002509A2">
        <w:rPr>
          <w:rFonts w:ascii="Arial" w:hAnsi="Arial" w:cs="Arial"/>
        </w:rPr>
        <w:t>.</w:t>
      </w:r>
    </w:p>
    <w:p w14:paraId="258778BA" w14:textId="56AF2BA4" w:rsidR="00EA67E1" w:rsidRPr="009653F7" w:rsidRDefault="002509A2" w:rsidP="002509A2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  <w:i/>
        </w:rPr>
      </w:pPr>
      <w:r w:rsidRPr="009653F7">
        <w:rPr>
          <w:rFonts w:ascii="Arial" w:hAnsi="Arial" w:cs="Arial"/>
          <w:b/>
          <w:i/>
        </w:rPr>
        <w:t xml:space="preserve">ПРИМЕР </w:t>
      </w:r>
      <w:r w:rsidR="00B61C3A" w:rsidRPr="009653F7">
        <w:rPr>
          <w:rFonts w:ascii="Arial" w:hAnsi="Arial" w:cs="Arial"/>
          <w:b/>
          <w:i/>
        </w:rPr>
        <w:t xml:space="preserve">– </w:t>
      </w:r>
      <w:r w:rsidRPr="009653F7">
        <w:rPr>
          <w:rFonts w:ascii="Arial" w:hAnsi="Arial" w:cs="Arial"/>
          <w:b/>
          <w:i/>
        </w:rPr>
        <w:t xml:space="preserve">Если вспомогательный контакт используется для ряда устройств (например, контакторов), </w:t>
      </w:r>
      <w:r w:rsidR="00073A03" w:rsidRPr="009653F7">
        <w:rPr>
          <w:rFonts w:ascii="Arial" w:hAnsi="Arial" w:cs="Arial"/>
          <w:b/>
          <w:i/>
        </w:rPr>
        <w:t xml:space="preserve">допускается </w:t>
      </w:r>
      <w:r w:rsidRPr="009653F7">
        <w:rPr>
          <w:rFonts w:ascii="Arial" w:hAnsi="Arial" w:cs="Arial"/>
          <w:b/>
          <w:i/>
        </w:rPr>
        <w:t>испытать только один комплект с одним представителем контактора для всего типоразмера.</w:t>
      </w:r>
    </w:p>
    <w:p w14:paraId="479FA71D" w14:textId="7B8409A6" w:rsidR="00D515E6" w:rsidRPr="00C67987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C67987">
        <w:rPr>
          <w:rFonts w:ascii="Arial" w:hAnsi="Arial" w:cs="Arial"/>
          <w:b/>
        </w:rPr>
        <w:t xml:space="preserve">N.3.4 Характеристика </w:t>
      </w:r>
      <w:r w:rsidR="007D6FE2" w:rsidRPr="00C67987">
        <w:rPr>
          <w:rFonts w:ascii="Arial" w:hAnsi="Arial" w:cs="Arial"/>
          <w:b/>
        </w:rPr>
        <w:t>видов</w:t>
      </w:r>
      <w:r w:rsidRPr="00C67987">
        <w:rPr>
          <w:rFonts w:ascii="Arial" w:hAnsi="Arial" w:cs="Arial"/>
          <w:b/>
        </w:rPr>
        <w:t xml:space="preserve"> отказа</w:t>
      </w:r>
    </w:p>
    <w:p w14:paraId="52DAE697" w14:textId="65DF6ECD" w:rsidR="00D515E6" w:rsidRPr="000B66DD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B66DD">
        <w:rPr>
          <w:rFonts w:ascii="Arial" w:hAnsi="Arial" w:cs="Arial"/>
        </w:rPr>
        <w:t>Применя</w:t>
      </w:r>
      <w:r w:rsidR="007D6FE2" w:rsidRPr="000B66DD">
        <w:rPr>
          <w:rFonts w:ascii="Arial" w:hAnsi="Arial" w:cs="Arial"/>
        </w:rPr>
        <w:t xml:space="preserve">ют </w:t>
      </w:r>
      <w:r w:rsidRPr="000B66DD">
        <w:rPr>
          <w:rFonts w:ascii="Arial" w:hAnsi="Arial" w:cs="Arial"/>
        </w:rPr>
        <w:t>K.3.4 IEC 60947-1:2020.</w:t>
      </w:r>
    </w:p>
    <w:p w14:paraId="32CD0DA4" w14:textId="5DBECF2A" w:rsidR="00D515E6" w:rsidRPr="00500D43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00D43">
        <w:rPr>
          <w:rFonts w:ascii="Arial" w:hAnsi="Arial" w:cs="Arial"/>
          <w:b/>
        </w:rPr>
        <w:t>N.3.5 Модел</w:t>
      </w:r>
      <w:r w:rsidR="007D6FE2" w:rsidRPr="00500D43">
        <w:rPr>
          <w:rFonts w:ascii="Arial" w:hAnsi="Arial" w:cs="Arial"/>
          <w:b/>
        </w:rPr>
        <w:t>ь</w:t>
      </w:r>
      <w:r w:rsidRPr="00500D43">
        <w:rPr>
          <w:rFonts w:ascii="Arial" w:hAnsi="Arial" w:cs="Arial"/>
          <w:b/>
        </w:rPr>
        <w:t xml:space="preserve"> Вейбулл</w:t>
      </w:r>
      <w:r w:rsidR="007D6FE2" w:rsidRPr="00500D43">
        <w:rPr>
          <w:rFonts w:ascii="Arial" w:hAnsi="Arial" w:cs="Arial"/>
          <w:b/>
        </w:rPr>
        <w:t>а</w:t>
      </w:r>
    </w:p>
    <w:p w14:paraId="7F911DCC" w14:textId="460063FA" w:rsidR="00D515E6" w:rsidRPr="00264DDA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264DDA">
        <w:rPr>
          <w:rFonts w:ascii="Arial" w:hAnsi="Arial" w:cs="Arial"/>
        </w:rPr>
        <w:t>Применя</w:t>
      </w:r>
      <w:r w:rsidR="007D6FE2" w:rsidRPr="00264DDA">
        <w:rPr>
          <w:rFonts w:ascii="Arial" w:hAnsi="Arial" w:cs="Arial"/>
        </w:rPr>
        <w:t xml:space="preserve">ют </w:t>
      </w:r>
      <w:r w:rsidRPr="00264DDA">
        <w:rPr>
          <w:rFonts w:ascii="Arial" w:hAnsi="Arial" w:cs="Arial"/>
        </w:rPr>
        <w:t>K.3.5 IEC 60947-1:2020.</w:t>
      </w:r>
    </w:p>
    <w:p w14:paraId="7D311769" w14:textId="75BC728B" w:rsidR="00D515E6" w:rsidRPr="00584EB9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84EB9">
        <w:rPr>
          <w:rFonts w:ascii="Arial" w:hAnsi="Arial" w:cs="Arial"/>
          <w:b/>
        </w:rPr>
        <w:t xml:space="preserve">N.3.6 </w:t>
      </w:r>
      <w:r w:rsidR="007D6FE2" w:rsidRPr="00584EB9">
        <w:rPr>
          <w:rFonts w:ascii="Arial" w:hAnsi="Arial" w:cs="Arial"/>
          <w:b/>
        </w:rPr>
        <w:t>Ресурс</w:t>
      </w:r>
      <w:r w:rsidRPr="00584EB9">
        <w:rPr>
          <w:rFonts w:ascii="Arial" w:hAnsi="Arial" w:cs="Arial"/>
          <w:b/>
        </w:rPr>
        <w:t xml:space="preserve"> и верхний предел </w:t>
      </w:r>
      <w:r w:rsidR="007D6FE2" w:rsidRPr="00584EB9">
        <w:rPr>
          <w:rFonts w:ascii="Arial" w:hAnsi="Arial" w:cs="Arial"/>
          <w:b/>
        </w:rPr>
        <w:t>частоты</w:t>
      </w:r>
      <w:r w:rsidRPr="00584EB9">
        <w:rPr>
          <w:rFonts w:ascii="Arial" w:hAnsi="Arial" w:cs="Arial"/>
          <w:b/>
        </w:rPr>
        <w:t xml:space="preserve"> отказов</w:t>
      </w:r>
    </w:p>
    <w:p w14:paraId="5F5C2488" w14:textId="5DC7964E" w:rsidR="00D515E6" w:rsidRPr="00A31BFC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10173D">
        <w:rPr>
          <w:rFonts w:ascii="Arial" w:hAnsi="Arial" w:cs="Arial"/>
        </w:rPr>
        <w:t>Применя</w:t>
      </w:r>
      <w:r w:rsidR="006C66FF" w:rsidRPr="00DC6B7F">
        <w:rPr>
          <w:rFonts w:ascii="Arial" w:hAnsi="Arial" w:cs="Arial"/>
        </w:rPr>
        <w:t xml:space="preserve">ют </w:t>
      </w:r>
      <w:r w:rsidRPr="00A31BFC">
        <w:rPr>
          <w:rFonts w:ascii="Arial" w:hAnsi="Arial" w:cs="Arial"/>
        </w:rPr>
        <w:t>K.3.6 IEC 60947-1:2020.</w:t>
      </w:r>
    </w:p>
    <w:p w14:paraId="6CF26C51" w14:textId="22D7B683" w:rsidR="00D515E6" w:rsidRPr="006C66FF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551D62">
        <w:rPr>
          <w:rFonts w:ascii="Arial" w:hAnsi="Arial" w:cs="Arial"/>
          <w:b/>
        </w:rPr>
        <w:t xml:space="preserve">N.3.7 Данные </w:t>
      </w:r>
      <w:r w:rsidR="006C66FF" w:rsidRPr="008459D0">
        <w:rPr>
          <w:rFonts w:ascii="Arial" w:hAnsi="Arial" w:cs="Arial"/>
          <w:b/>
        </w:rPr>
        <w:t>по</w:t>
      </w:r>
      <w:r w:rsidRPr="008459D0">
        <w:rPr>
          <w:rFonts w:ascii="Arial" w:hAnsi="Arial" w:cs="Arial"/>
          <w:b/>
        </w:rPr>
        <w:t xml:space="preserve"> надежности</w:t>
      </w:r>
    </w:p>
    <w:p w14:paraId="2B324362" w14:textId="2A905D70" w:rsidR="00D515E6" w:rsidRPr="00D515E6" w:rsidRDefault="006C66FF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515E6">
        <w:rPr>
          <w:rFonts w:ascii="Arial" w:hAnsi="Arial" w:cs="Arial"/>
        </w:rPr>
        <w:t>Применя</w:t>
      </w:r>
      <w:r>
        <w:rPr>
          <w:rFonts w:ascii="Arial" w:hAnsi="Arial" w:cs="Arial"/>
        </w:rPr>
        <w:t xml:space="preserve">ют </w:t>
      </w:r>
      <w:r w:rsidR="00D515E6" w:rsidRPr="00D515E6">
        <w:rPr>
          <w:rFonts w:ascii="Arial" w:hAnsi="Arial" w:cs="Arial"/>
        </w:rPr>
        <w:t>K.3.7 IEC 60947-1:2020.</w:t>
      </w:r>
    </w:p>
    <w:p w14:paraId="424FC611" w14:textId="0742D6F4" w:rsidR="00D515E6" w:rsidRPr="006C66FF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C66FF">
        <w:rPr>
          <w:rFonts w:ascii="Arial" w:hAnsi="Arial" w:cs="Arial"/>
          <w:b/>
        </w:rPr>
        <w:t xml:space="preserve">N.4 </w:t>
      </w:r>
      <w:r w:rsidR="006C66FF" w:rsidRPr="006C66FF">
        <w:rPr>
          <w:rFonts w:ascii="Arial" w:hAnsi="Arial" w:cs="Arial"/>
          <w:b/>
        </w:rPr>
        <w:t>Представляемые данные</w:t>
      </w:r>
    </w:p>
    <w:p w14:paraId="096E4E40" w14:textId="617CF8DD" w:rsidR="00D515E6" w:rsidRPr="00D515E6" w:rsidRDefault="006C66FF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515E6">
        <w:rPr>
          <w:rFonts w:ascii="Arial" w:hAnsi="Arial" w:cs="Arial"/>
        </w:rPr>
        <w:t>Применя</w:t>
      </w:r>
      <w:r>
        <w:rPr>
          <w:rFonts w:ascii="Arial" w:hAnsi="Arial" w:cs="Arial"/>
        </w:rPr>
        <w:t xml:space="preserve">ют </w:t>
      </w:r>
      <w:r w:rsidR="00C67987">
        <w:rPr>
          <w:rFonts w:ascii="Arial" w:hAnsi="Arial" w:cs="Arial"/>
        </w:rPr>
        <w:t xml:space="preserve">раздел </w:t>
      </w:r>
      <w:r w:rsidR="00D515E6" w:rsidRPr="00D515E6">
        <w:rPr>
          <w:rFonts w:ascii="Arial" w:hAnsi="Arial" w:cs="Arial"/>
        </w:rPr>
        <w:t>K.4 IEC 60947-1:2020.</w:t>
      </w:r>
    </w:p>
    <w:p w14:paraId="67BC9915" w14:textId="77777777" w:rsidR="00D515E6" w:rsidRPr="006C66FF" w:rsidRDefault="00D515E6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6C66FF">
        <w:rPr>
          <w:rFonts w:ascii="Arial" w:hAnsi="Arial" w:cs="Arial"/>
          <w:b/>
        </w:rPr>
        <w:t>N.5 Пример</w:t>
      </w:r>
    </w:p>
    <w:p w14:paraId="20B91535" w14:textId="0C1C9B1B" w:rsidR="00EA67E1" w:rsidRDefault="006C66FF" w:rsidP="00D515E6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515E6">
        <w:rPr>
          <w:rFonts w:ascii="Arial" w:hAnsi="Arial" w:cs="Arial"/>
        </w:rPr>
        <w:t>Применя</w:t>
      </w:r>
      <w:r>
        <w:rPr>
          <w:rFonts w:ascii="Arial" w:hAnsi="Arial" w:cs="Arial"/>
        </w:rPr>
        <w:t xml:space="preserve">ют </w:t>
      </w:r>
      <w:r w:rsidR="00C67987">
        <w:rPr>
          <w:rFonts w:ascii="Arial" w:hAnsi="Arial" w:cs="Arial"/>
        </w:rPr>
        <w:t xml:space="preserve">раздел </w:t>
      </w:r>
      <w:r w:rsidR="00D515E6" w:rsidRPr="00D515E6">
        <w:rPr>
          <w:rFonts w:ascii="Arial" w:hAnsi="Arial" w:cs="Arial"/>
        </w:rPr>
        <w:t>K.5 IEC 60947-1:2020.</w:t>
      </w:r>
    </w:p>
    <w:p w14:paraId="63A61A4A" w14:textId="77A30F6C" w:rsidR="00B75A74" w:rsidRDefault="00B75A7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36B9C23" w14:textId="10A38E8D" w:rsidR="00B75A74" w:rsidRPr="00C36AC8" w:rsidRDefault="00B75A74" w:rsidP="00B75A7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87F6A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</w:rPr>
        <w:t>О</w:t>
      </w:r>
      <w:r w:rsidRPr="00987F6A">
        <w:rPr>
          <w:rFonts w:ascii="Arial" w:hAnsi="Arial"/>
          <w:b/>
          <w:sz w:val="24"/>
          <w:szCs w:val="24"/>
        </w:rPr>
        <w:br/>
      </w:r>
      <w:r w:rsidRPr="00A97B32">
        <w:rPr>
          <w:rFonts w:ascii="Arial" w:hAnsi="Arial"/>
          <w:b/>
          <w:sz w:val="24"/>
          <w:szCs w:val="24"/>
        </w:rPr>
        <w:t>(обязательное)</w:t>
      </w:r>
      <w:r w:rsidRPr="00A97B32">
        <w:rPr>
          <w:rFonts w:ascii="Arial" w:hAnsi="Arial" w:cs="Arial"/>
          <w:b/>
          <w:sz w:val="24"/>
          <w:szCs w:val="24"/>
        </w:rPr>
        <w:br/>
      </w:r>
      <w:r w:rsidR="002E0C81" w:rsidRPr="00C36AC8">
        <w:rPr>
          <w:rFonts w:ascii="Arial" w:hAnsi="Arial" w:cs="Arial"/>
          <w:b/>
          <w:bCs/>
          <w:color w:val="000000"/>
          <w:sz w:val="24"/>
          <w:szCs w:val="24"/>
        </w:rPr>
        <w:t xml:space="preserve">Дополнительные требования к </w:t>
      </w:r>
      <w:r w:rsidR="00C36AC8" w:rsidRPr="00C36AC8">
        <w:rPr>
          <w:rFonts w:ascii="Arial" w:hAnsi="Arial" w:cs="Arial"/>
          <w:b/>
          <w:bCs/>
          <w:color w:val="000000"/>
          <w:sz w:val="24"/>
          <w:szCs w:val="24"/>
        </w:rPr>
        <w:t>аппаратам для</w:t>
      </w:r>
      <w:r w:rsidR="002E0C81" w:rsidRPr="00C36AC8">
        <w:rPr>
          <w:rFonts w:ascii="Arial" w:hAnsi="Arial" w:cs="Arial"/>
          <w:b/>
          <w:bCs/>
          <w:color w:val="000000"/>
          <w:sz w:val="24"/>
          <w:szCs w:val="24"/>
        </w:rPr>
        <w:t xml:space="preserve"> цепей управления, включающим встроенный интерфейс связи</w:t>
      </w:r>
      <w:r w:rsidR="00C36AC8" w:rsidRPr="00C36AC8">
        <w:rPr>
          <w:rFonts w:ascii="Arial" w:hAnsi="Arial" w:cs="Arial"/>
          <w:b/>
          <w:sz w:val="24"/>
          <w:szCs w:val="24"/>
        </w:rPr>
        <w:t xml:space="preserve"> в соответствии с IEC 61131-9</w:t>
      </w:r>
    </w:p>
    <w:p w14:paraId="0251D57E" w14:textId="77777777" w:rsidR="00B75A74" w:rsidRDefault="00B75A74" w:rsidP="00B75A7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pacing w:val="20"/>
          <w:sz w:val="16"/>
          <w:szCs w:val="16"/>
          <w:lang w:eastAsia="ru-RU"/>
        </w:rPr>
      </w:pPr>
    </w:p>
    <w:p w14:paraId="1877F01C" w14:textId="49F1BD0A" w:rsidR="00B75A74" w:rsidRPr="007B6154" w:rsidRDefault="007B6154" w:rsidP="00B75A74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18"/>
          <w:szCs w:val="18"/>
          <w:lang w:eastAsia="ru-RU"/>
        </w:rPr>
      </w:pPr>
      <w:r w:rsidRPr="007B6154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7B6154">
        <w:rPr>
          <w:rFonts w:ascii="Arial" w:hAnsi="Arial" w:cs="Arial"/>
          <w:color w:val="000000"/>
          <w:sz w:val="18"/>
          <w:szCs w:val="18"/>
        </w:rPr>
        <w:t xml:space="preserve"> – </w:t>
      </w:r>
      <w:r w:rsidR="00B75A74" w:rsidRPr="007B6154">
        <w:rPr>
          <w:rFonts w:ascii="Arial" w:eastAsia="Arial" w:hAnsi="Arial" w:cs="Arial"/>
          <w:sz w:val="18"/>
          <w:szCs w:val="18"/>
          <w:lang w:eastAsia="ru-RU"/>
        </w:rPr>
        <w:t xml:space="preserve">Нумерация </w:t>
      </w:r>
      <w:r w:rsidR="00C67987">
        <w:rPr>
          <w:rFonts w:ascii="Arial" w:eastAsia="Arial" w:hAnsi="Arial" w:cs="Arial"/>
          <w:sz w:val="18"/>
          <w:szCs w:val="18"/>
          <w:lang w:eastAsia="ru-RU"/>
        </w:rPr>
        <w:t>п</w:t>
      </w:r>
      <w:r w:rsidR="00C67987" w:rsidRPr="007B6154">
        <w:rPr>
          <w:rFonts w:ascii="Arial" w:eastAsia="Arial" w:hAnsi="Arial" w:cs="Arial"/>
          <w:sz w:val="18"/>
          <w:szCs w:val="18"/>
          <w:lang w:eastAsia="ru-RU"/>
        </w:rPr>
        <w:t xml:space="preserve">риложения </w:t>
      </w:r>
      <w:r w:rsidR="002E0C81" w:rsidRPr="007B6154">
        <w:rPr>
          <w:rFonts w:ascii="Arial" w:eastAsia="Arial" w:hAnsi="Arial" w:cs="Arial"/>
          <w:sz w:val="18"/>
          <w:szCs w:val="18"/>
          <w:lang w:eastAsia="ru-RU"/>
        </w:rPr>
        <w:t>О</w:t>
      </w:r>
      <w:r w:rsidR="00B75A74" w:rsidRPr="007B6154">
        <w:rPr>
          <w:rFonts w:ascii="Arial" w:eastAsia="Arial" w:hAnsi="Arial" w:cs="Arial"/>
          <w:sz w:val="18"/>
          <w:szCs w:val="18"/>
          <w:lang w:eastAsia="ru-RU"/>
        </w:rPr>
        <w:t xml:space="preserve"> основана на нумерации </w:t>
      </w:r>
      <w:r w:rsidR="00C67987">
        <w:rPr>
          <w:rFonts w:ascii="Arial" w:eastAsia="Arial" w:hAnsi="Arial" w:cs="Arial"/>
          <w:sz w:val="18"/>
          <w:szCs w:val="18"/>
          <w:lang w:eastAsia="ru-RU"/>
        </w:rPr>
        <w:t>настоящего</w:t>
      </w:r>
      <w:r w:rsidR="00C67987" w:rsidRPr="007B6154">
        <w:rPr>
          <w:rFonts w:ascii="Arial" w:eastAsia="Arial" w:hAnsi="Arial" w:cs="Arial"/>
          <w:sz w:val="18"/>
          <w:szCs w:val="18"/>
          <w:lang w:eastAsia="ru-RU"/>
        </w:rPr>
        <w:t xml:space="preserve"> </w:t>
      </w:r>
      <w:r w:rsidR="00B75A74" w:rsidRPr="007B6154">
        <w:rPr>
          <w:rFonts w:ascii="Arial" w:eastAsia="Arial" w:hAnsi="Arial" w:cs="Arial"/>
          <w:sz w:val="18"/>
          <w:szCs w:val="18"/>
          <w:lang w:eastAsia="ru-RU"/>
        </w:rPr>
        <w:t>стандарта.</w:t>
      </w:r>
    </w:p>
    <w:p w14:paraId="399EFA1D" w14:textId="77777777" w:rsidR="00C070DB" w:rsidRPr="00C070DB" w:rsidRDefault="00C070DB" w:rsidP="00C070DB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C070DB">
        <w:rPr>
          <w:rFonts w:ascii="Arial" w:hAnsi="Arial" w:cs="Arial"/>
          <w:b/>
        </w:rPr>
        <w:t>O.1 Общие положения</w:t>
      </w:r>
    </w:p>
    <w:p w14:paraId="2030684A" w14:textId="78E5D773" w:rsidR="00C070DB" w:rsidRPr="00AE0BFF" w:rsidRDefault="00C070DB" w:rsidP="00C070D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C070DB">
        <w:rPr>
          <w:rFonts w:ascii="Arial" w:hAnsi="Arial" w:cs="Arial"/>
        </w:rPr>
        <w:t xml:space="preserve">Приложение O применяется к </w:t>
      </w:r>
      <w:r w:rsidR="00305786">
        <w:rPr>
          <w:rFonts w:ascii="Arial" w:hAnsi="Arial" w:cs="Arial"/>
        </w:rPr>
        <w:t>аппаратам для</w:t>
      </w:r>
      <w:r w:rsidRPr="00C070DB">
        <w:rPr>
          <w:rFonts w:ascii="Arial" w:hAnsi="Arial" w:cs="Arial"/>
        </w:rPr>
        <w:t xml:space="preserve"> цепей управления со встроенным </w:t>
      </w:r>
      <w:r w:rsidRPr="00AE0BFF">
        <w:rPr>
          <w:rFonts w:ascii="Arial" w:hAnsi="Arial" w:cs="Arial"/>
        </w:rPr>
        <w:t>интерфейсом связи (</w:t>
      </w:r>
      <w:r w:rsidRPr="000420D7">
        <w:rPr>
          <w:rFonts w:ascii="Arial" w:hAnsi="Arial" w:cs="Arial"/>
        </w:rPr>
        <w:t>SDCI</w:t>
      </w:r>
      <w:r w:rsidRPr="00AE0BFF">
        <w:rPr>
          <w:rFonts w:ascii="Arial" w:hAnsi="Arial" w:cs="Arial"/>
        </w:rPr>
        <w:t>)</w:t>
      </w:r>
      <w:r w:rsidR="00C87158" w:rsidRPr="00AE0BFF">
        <w:rPr>
          <w:rFonts w:ascii="Arial" w:hAnsi="Arial" w:cs="Arial"/>
        </w:rPr>
        <w:t xml:space="preserve"> </w:t>
      </w:r>
      <w:r w:rsidRPr="00AE0BFF">
        <w:rPr>
          <w:rFonts w:ascii="Arial" w:hAnsi="Arial" w:cs="Arial"/>
        </w:rPr>
        <w:t xml:space="preserve">в соответствии с IEC 61131-9:2022 и </w:t>
      </w:r>
      <w:r w:rsidR="00E40344" w:rsidRPr="00AE0BFF">
        <w:rPr>
          <w:rFonts w:ascii="Arial" w:hAnsi="Arial" w:cs="Arial"/>
        </w:rPr>
        <w:t>устанавливает</w:t>
      </w:r>
      <w:r w:rsidRPr="00AE0BFF">
        <w:rPr>
          <w:rFonts w:ascii="Arial" w:hAnsi="Arial" w:cs="Arial"/>
        </w:rPr>
        <w:t xml:space="preserve"> дополнительные требования.</w:t>
      </w:r>
    </w:p>
    <w:p w14:paraId="45938D88" w14:textId="188C82D5" w:rsidR="00EA67E1" w:rsidRDefault="00C070DB" w:rsidP="00C070DB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AE0BFF">
        <w:rPr>
          <w:rFonts w:ascii="Arial" w:hAnsi="Arial" w:cs="Arial"/>
        </w:rPr>
        <w:t xml:space="preserve">Для порта </w:t>
      </w:r>
      <w:r w:rsidRPr="000420D7">
        <w:rPr>
          <w:rFonts w:ascii="Arial" w:hAnsi="Arial" w:cs="Arial"/>
        </w:rPr>
        <w:t>SDCI</w:t>
      </w:r>
      <w:r w:rsidRPr="00AE0BFF">
        <w:rPr>
          <w:rFonts w:ascii="Arial" w:hAnsi="Arial" w:cs="Arial"/>
        </w:rPr>
        <w:t xml:space="preserve"> с функцией коммутационного</w:t>
      </w:r>
      <w:r w:rsidRPr="00C070DB">
        <w:rPr>
          <w:rFonts w:ascii="Arial" w:hAnsi="Arial" w:cs="Arial"/>
        </w:rPr>
        <w:t xml:space="preserve"> элемента цепи управления дополнительно применяется </w:t>
      </w:r>
      <w:r w:rsidR="00C67987">
        <w:rPr>
          <w:rFonts w:ascii="Arial" w:hAnsi="Arial" w:cs="Arial"/>
        </w:rPr>
        <w:t>п</w:t>
      </w:r>
      <w:r w:rsidR="00C67987" w:rsidRPr="00C070DB">
        <w:rPr>
          <w:rFonts w:ascii="Arial" w:hAnsi="Arial" w:cs="Arial"/>
        </w:rPr>
        <w:t xml:space="preserve">риложение </w:t>
      </w:r>
      <w:r w:rsidRPr="00C070DB">
        <w:rPr>
          <w:rFonts w:ascii="Arial" w:hAnsi="Arial" w:cs="Arial"/>
        </w:rPr>
        <w:t>H.</w:t>
      </w:r>
    </w:p>
    <w:p w14:paraId="3B54D24D" w14:textId="77777777" w:rsidR="00D743C8" w:rsidRPr="00D743C8" w:rsidRDefault="00D743C8" w:rsidP="00D743C8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743C8">
        <w:rPr>
          <w:rFonts w:ascii="Arial" w:hAnsi="Arial" w:cs="Arial"/>
          <w:b/>
        </w:rPr>
        <w:t>O.5 Характеристики</w:t>
      </w:r>
    </w:p>
    <w:p w14:paraId="4014A26C" w14:textId="77777777" w:rsidR="00D743C8" w:rsidRPr="00D743C8" w:rsidRDefault="00D743C8" w:rsidP="00D743C8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D743C8">
        <w:rPr>
          <w:rFonts w:ascii="Arial" w:hAnsi="Arial" w:cs="Arial"/>
          <w:b/>
        </w:rPr>
        <w:t>O.5.3 Номинальные и предельные значения для SDCI</w:t>
      </w:r>
    </w:p>
    <w:p w14:paraId="72A7E9E4" w14:textId="3458EFFB" w:rsidR="00D743C8" w:rsidRPr="00D743C8" w:rsidRDefault="00D743C8" w:rsidP="00D743C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743C8">
        <w:rPr>
          <w:rFonts w:ascii="Arial" w:hAnsi="Arial" w:cs="Arial"/>
        </w:rPr>
        <w:t xml:space="preserve">Пункты 5.3.2.2, 5.3.2.4 и 5.4 IEC 61131-9:2022 применяются </w:t>
      </w:r>
      <w:r w:rsidR="00C67987">
        <w:rPr>
          <w:rFonts w:ascii="Arial" w:hAnsi="Arial" w:cs="Arial"/>
        </w:rPr>
        <w:t>с нижеприведенным</w:t>
      </w:r>
      <w:r w:rsidRPr="00D743C8">
        <w:rPr>
          <w:rFonts w:ascii="Arial" w:hAnsi="Arial" w:cs="Arial"/>
        </w:rPr>
        <w:t xml:space="preserve"> дополнением.</w:t>
      </w:r>
    </w:p>
    <w:p w14:paraId="4B7F81EB" w14:textId="3D5AFADA" w:rsidR="00D743C8" w:rsidRPr="00147BAE" w:rsidRDefault="007B6154" w:rsidP="00D743C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D743C8" w:rsidRPr="00147BAE">
        <w:rPr>
          <w:rFonts w:ascii="Arial" w:hAnsi="Arial" w:cs="Arial"/>
          <w:sz w:val="18"/>
          <w:szCs w:val="18"/>
        </w:rPr>
        <w:t xml:space="preserve">Пороговые значения, приведенные в 5.3.2.2 IEC 61131-9:2022, совместимы с определениями входов типа 1, приведенными в таблице S.2 IEC 60947-1:2020. </w:t>
      </w:r>
    </w:p>
    <w:p w14:paraId="2D2F1B94" w14:textId="07E984E7" w:rsidR="00EA67E1" w:rsidRDefault="00D743C8" w:rsidP="00D743C8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D743C8">
        <w:rPr>
          <w:rFonts w:ascii="Arial" w:hAnsi="Arial" w:cs="Arial"/>
        </w:rPr>
        <w:t>Устройства, обеспечивающие порт класса B, должны быть совместимы с характеристиками источника питания</w:t>
      </w:r>
      <w:r w:rsidR="00C67987">
        <w:rPr>
          <w:rFonts w:ascii="Arial" w:hAnsi="Arial" w:cs="Arial"/>
        </w:rPr>
        <w:t>,</w:t>
      </w:r>
      <w:r w:rsidRPr="00D743C8">
        <w:rPr>
          <w:rFonts w:ascii="Arial" w:hAnsi="Arial" w:cs="Arial"/>
        </w:rPr>
        <w:t xml:space="preserve"> приведенными в таблице 11 </w:t>
      </w:r>
      <w:r w:rsidR="007B6154">
        <w:rPr>
          <w:rFonts w:ascii="Arial" w:hAnsi="Arial" w:cs="Arial"/>
        </w:rPr>
        <w:br/>
      </w:r>
      <w:r w:rsidRPr="00D743C8">
        <w:rPr>
          <w:rFonts w:ascii="Arial" w:hAnsi="Arial" w:cs="Arial"/>
        </w:rPr>
        <w:t>IEC 61131-9:2022.</w:t>
      </w:r>
    </w:p>
    <w:p w14:paraId="3EB49F5B" w14:textId="77777777" w:rsidR="00147BAE" w:rsidRPr="000E2AC9" w:rsidRDefault="00147BAE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E2AC9">
        <w:rPr>
          <w:rFonts w:ascii="Arial" w:hAnsi="Arial" w:cs="Arial"/>
          <w:b/>
        </w:rPr>
        <w:t>O.6 Информация об изделии</w:t>
      </w:r>
    </w:p>
    <w:p w14:paraId="32523ACE" w14:textId="7B9DABF5" w:rsidR="00147BAE" w:rsidRPr="000E2AC9" w:rsidRDefault="005E1A89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E2AC9">
        <w:rPr>
          <w:rFonts w:ascii="Arial" w:hAnsi="Arial" w:cs="Arial"/>
        </w:rPr>
        <w:t>Раздел</w:t>
      </w:r>
      <w:r w:rsidR="00147BAE" w:rsidRPr="000E2AC9">
        <w:rPr>
          <w:rFonts w:ascii="Arial" w:hAnsi="Arial" w:cs="Arial"/>
        </w:rPr>
        <w:t xml:space="preserve"> 6 применя</w:t>
      </w:r>
      <w:r w:rsidRPr="000E2AC9">
        <w:rPr>
          <w:rFonts w:ascii="Arial" w:hAnsi="Arial" w:cs="Arial"/>
        </w:rPr>
        <w:t xml:space="preserve">ют </w:t>
      </w:r>
      <w:r w:rsidR="00147BAE" w:rsidRPr="000E2AC9">
        <w:rPr>
          <w:rFonts w:ascii="Arial" w:hAnsi="Arial" w:cs="Arial"/>
        </w:rPr>
        <w:t>со следующим дополнением:</w:t>
      </w:r>
    </w:p>
    <w:p w14:paraId="717B65E4" w14:textId="0A031C8D" w:rsidR="00147BAE" w:rsidRPr="000E2AC9" w:rsidRDefault="00C67987" w:rsidP="005E1A8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Pr="000E2AC9">
        <w:rPr>
          <w:rFonts w:ascii="Arial" w:hAnsi="Arial" w:cs="Arial"/>
        </w:rPr>
        <w:t xml:space="preserve">пециальная </w:t>
      </w:r>
      <w:r w:rsidR="005E1A89" w:rsidRPr="000E2AC9">
        <w:rPr>
          <w:rFonts w:ascii="Arial" w:hAnsi="Arial" w:cs="Arial"/>
        </w:rPr>
        <w:t>информация об интерфейсе</w:t>
      </w:r>
      <w:r w:rsidR="00147BAE" w:rsidRPr="000E2AC9">
        <w:rPr>
          <w:rFonts w:ascii="Arial" w:hAnsi="Arial" w:cs="Arial"/>
        </w:rPr>
        <w:t xml:space="preserve"> в соответствии с IEC 61131-9:2022 должна быть прив</w:t>
      </w:r>
      <w:r w:rsidR="005E1A89" w:rsidRPr="000E2AC9">
        <w:rPr>
          <w:rFonts w:ascii="Arial" w:hAnsi="Arial" w:cs="Arial"/>
        </w:rPr>
        <w:t>едена в документации на изделие.</w:t>
      </w:r>
    </w:p>
    <w:p w14:paraId="2600DD4E" w14:textId="77777777" w:rsidR="00147BAE" w:rsidRPr="000E2AC9" w:rsidRDefault="00147BAE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E2AC9">
        <w:rPr>
          <w:rFonts w:ascii="Arial" w:hAnsi="Arial" w:cs="Arial"/>
          <w:b/>
        </w:rPr>
        <w:t>O.8 Конструктивные и эксплуатационные требования</w:t>
      </w:r>
    </w:p>
    <w:p w14:paraId="0A36CE62" w14:textId="77777777" w:rsidR="00147BAE" w:rsidRPr="000E2AC9" w:rsidRDefault="00147BAE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E2AC9">
        <w:rPr>
          <w:rFonts w:ascii="Arial" w:hAnsi="Arial" w:cs="Arial"/>
          <w:b/>
        </w:rPr>
        <w:t>O.8.1 Конструктивные требования</w:t>
      </w:r>
    </w:p>
    <w:p w14:paraId="73983F4B" w14:textId="4CC6F9AB" w:rsidR="00147BAE" w:rsidRPr="009653F7" w:rsidRDefault="00147BAE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653F7">
        <w:rPr>
          <w:rFonts w:ascii="Arial" w:hAnsi="Arial" w:cs="Arial"/>
        </w:rPr>
        <w:t xml:space="preserve">O.8.1.8 </w:t>
      </w:r>
      <w:r w:rsidR="000E2AC9" w:rsidRPr="009653F7">
        <w:rPr>
          <w:rFonts w:ascii="Arial" w:hAnsi="Arial" w:cs="Arial"/>
        </w:rPr>
        <w:t>Выводы</w:t>
      </w:r>
      <w:r w:rsidRPr="009653F7">
        <w:rPr>
          <w:rFonts w:ascii="Arial" w:hAnsi="Arial" w:cs="Arial"/>
        </w:rPr>
        <w:t>, проводка и соединители</w:t>
      </w:r>
    </w:p>
    <w:p w14:paraId="32C11B34" w14:textId="28D5EB7B" w:rsidR="00147BAE" w:rsidRPr="000E2AC9" w:rsidRDefault="00147BAE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E2AC9">
        <w:rPr>
          <w:rFonts w:ascii="Arial" w:hAnsi="Arial" w:cs="Arial"/>
        </w:rPr>
        <w:t xml:space="preserve">Применяют 4.3, 5.5.1 и 5.5.2 IEC 61131-9:2022. </w:t>
      </w:r>
    </w:p>
    <w:p w14:paraId="353D7694" w14:textId="2398505C" w:rsidR="00147BAE" w:rsidRPr="000E2AC9" w:rsidRDefault="00147BAE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E2AC9">
        <w:rPr>
          <w:rFonts w:ascii="Arial" w:hAnsi="Arial" w:cs="Arial"/>
          <w:spacing w:val="20"/>
          <w:sz w:val="18"/>
          <w:szCs w:val="18"/>
        </w:rPr>
        <w:t>Примечание</w:t>
      </w:r>
      <w:r w:rsidR="00C67987">
        <w:rPr>
          <w:rFonts w:ascii="Arial" w:hAnsi="Arial" w:cs="Arial"/>
          <w:spacing w:val="20"/>
          <w:sz w:val="18"/>
          <w:szCs w:val="18"/>
        </w:rPr>
        <w:t xml:space="preserve"> </w:t>
      </w:r>
      <w:r w:rsidR="00DC70EE" w:rsidRPr="000E2AC9">
        <w:rPr>
          <w:rFonts w:ascii="Arial" w:hAnsi="Arial" w:cs="Arial"/>
          <w:spacing w:val="20"/>
          <w:sz w:val="18"/>
          <w:szCs w:val="18"/>
        </w:rPr>
        <w:t>–</w:t>
      </w:r>
      <w:r w:rsidRPr="000E2AC9">
        <w:rPr>
          <w:rFonts w:ascii="Arial" w:hAnsi="Arial" w:cs="Arial"/>
          <w:sz w:val="18"/>
          <w:szCs w:val="18"/>
        </w:rPr>
        <w:t xml:space="preserve"> Информация о коммуникационных возможностях SDCI содержится в </w:t>
      </w:r>
      <w:r w:rsidR="007B6154">
        <w:rPr>
          <w:rFonts w:ascii="Arial" w:hAnsi="Arial" w:cs="Arial"/>
          <w:sz w:val="18"/>
          <w:szCs w:val="18"/>
        </w:rPr>
        <w:br/>
      </w:r>
      <w:r w:rsidRPr="000E2AC9">
        <w:rPr>
          <w:rFonts w:ascii="Arial" w:hAnsi="Arial" w:cs="Arial"/>
          <w:sz w:val="18"/>
          <w:szCs w:val="18"/>
        </w:rPr>
        <w:t>IEC 61131-9:2022.</w:t>
      </w:r>
    </w:p>
    <w:p w14:paraId="11FAD9B2" w14:textId="77777777" w:rsidR="00147BAE" w:rsidRPr="000E2AC9" w:rsidRDefault="00147BAE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E2AC9">
        <w:rPr>
          <w:rFonts w:ascii="Arial" w:hAnsi="Arial" w:cs="Arial"/>
          <w:b/>
        </w:rPr>
        <w:t>O.8.3 Электромагнитная совместимость (ЭМС)</w:t>
      </w:r>
    </w:p>
    <w:p w14:paraId="2E0B26CF" w14:textId="5F8D9B34" w:rsidR="00EA67E1" w:rsidRDefault="00147BAE" w:rsidP="00147BAE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E2AC9">
        <w:rPr>
          <w:rFonts w:ascii="Arial" w:hAnsi="Arial" w:cs="Arial"/>
        </w:rPr>
        <w:t xml:space="preserve">Для </w:t>
      </w:r>
      <w:r w:rsidR="000E2AC9">
        <w:rPr>
          <w:rFonts w:ascii="Arial" w:hAnsi="Arial" w:cs="Arial"/>
        </w:rPr>
        <w:t>функционирования</w:t>
      </w:r>
      <w:r w:rsidRPr="000E2AC9">
        <w:rPr>
          <w:rFonts w:ascii="Arial" w:hAnsi="Arial" w:cs="Arial"/>
        </w:rPr>
        <w:t xml:space="preserve"> аппарата </w:t>
      </w:r>
      <w:r w:rsidR="000E2AC9">
        <w:rPr>
          <w:rFonts w:ascii="Arial" w:hAnsi="Arial" w:cs="Arial"/>
        </w:rPr>
        <w:t xml:space="preserve">для </w:t>
      </w:r>
      <w:r w:rsidRPr="000E2AC9">
        <w:rPr>
          <w:rFonts w:ascii="Arial" w:hAnsi="Arial" w:cs="Arial"/>
        </w:rPr>
        <w:t>цеп</w:t>
      </w:r>
      <w:r w:rsidR="000E2AC9">
        <w:rPr>
          <w:rFonts w:ascii="Arial" w:hAnsi="Arial" w:cs="Arial"/>
        </w:rPr>
        <w:t>ей</w:t>
      </w:r>
      <w:r w:rsidRPr="000E2AC9">
        <w:rPr>
          <w:rFonts w:ascii="Arial" w:hAnsi="Arial" w:cs="Arial"/>
        </w:rPr>
        <w:t xml:space="preserve"> управления </w:t>
      </w:r>
      <w:r w:rsidR="000E2AC9">
        <w:rPr>
          <w:rFonts w:ascii="Arial" w:hAnsi="Arial" w:cs="Arial"/>
        </w:rPr>
        <w:t xml:space="preserve">применяют </w:t>
      </w:r>
      <w:r w:rsidRPr="000E2AC9">
        <w:rPr>
          <w:rFonts w:ascii="Arial" w:hAnsi="Arial" w:cs="Arial"/>
        </w:rPr>
        <w:t xml:space="preserve">8.3. </w:t>
      </w:r>
      <w:r w:rsidR="000E2AC9">
        <w:rPr>
          <w:rFonts w:ascii="Arial" w:hAnsi="Arial" w:cs="Arial"/>
        </w:rPr>
        <w:t>В дополнение к этому</w:t>
      </w:r>
      <w:r w:rsidRPr="000E2AC9">
        <w:rPr>
          <w:rFonts w:ascii="Arial" w:hAnsi="Arial" w:cs="Arial"/>
        </w:rPr>
        <w:t xml:space="preserve"> для SDCI примен</w:t>
      </w:r>
      <w:r w:rsidR="000E2AC9">
        <w:rPr>
          <w:rFonts w:ascii="Arial" w:hAnsi="Arial" w:cs="Arial"/>
        </w:rPr>
        <w:t>яют</w:t>
      </w:r>
      <w:r w:rsidRPr="000E2AC9">
        <w:rPr>
          <w:rFonts w:ascii="Arial" w:hAnsi="Arial" w:cs="Arial"/>
        </w:rPr>
        <w:t xml:space="preserve"> H.1 IEC 61131-9:2022.</w:t>
      </w:r>
    </w:p>
    <w:p w14:paraId="1ED7A60D" w14:textId="59225B68" w:rsidR="000E2AC9" w:rsidRPr="000E2AC9" w:rsidRDefault="000E2AC9" w:rsidP="000E2AC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E2AC9">
        <w:rPr>
          <w:rFonts w:ascii="Arial" w:hAnsi="Arial" w:cs="Arial"/>
          <w:b/>
        </w:rPr>
        <w:t>O.9 Испытания</w:t>
      </w:r>
    </w:p>
    <w:p w14:paraId="520A05A8" w14:textId="1B6F9D5A" w:rsidR="000E2AC9" w:rsidRPr="000E2AC9" w:rsidRDefault="000E2AC9" w:rsidP="000E2AC9">
      <w:pPr>
        <w:widowControl w:val="0"/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0E2AC9">
        <w:rPr>
          <w:rFonts w:ascii="Arial" w:hAnsi="Arial" w:cs="Arial"/>
          <w:b/>
        </w:rPr>
        <w:t>O.9.1 Виды испытаний</w:t>
      </w:r>
    </w:p>
    <w:p w14:paraId="6587DC10" w14:textId="03FB7F91" w:rsidR="000E2AC9" w:rsidRPr="009653F7" w:rsidRDefault="000E2AC9" w:rsidP="000E2AC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9653F7">
        <w:rPr>
          <w:rFonts w:ascii="Arial" w:hAnsi="Arial" w:cs="Arial"/>
        </w:rPr>
        <w:t>O.9.1.2 Типовые испытания</w:t>
      </w:r>
    </w:p>
    <w:p w14:paraId="61A4D7D7" w14:textId="05A5F0A1" w:rsidR="000E2AC9" w:rsidRPr="000E2AC9" w:rsidRDefault="000E2AC9" w:rsidP="000E2AC9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0E2AC9">
        <w:rPr>
          <w:rFonts w:ascii="Arial" w:hAnsi="Arial" w:cs="Arial"/>
        </w:rPr>
        <w:t xml:space="preserve">Для обеспечения надежности </w:t>
      </w:r>
      <w:r>
        <w:rPr>
          <w:rFonts w:ascii="Arial" w:hAnsi="Arial" w:cs="Arial"/>
        </w:rPr>
        <w:t>аппарата для</w:t>
      </w:r>
      <w:r w:rsidRPr="000E2AC9">
        <w:rPr>
          <w:rFonts w:ascii="Arial" w:hAnsi="Arial" w:cs="Arial"/>
        </w:rPr>
        <w:t xml:space="preserve"> цеп</w:t>
      </w:r>
      <w:r>
        <w:rPr>
          <w:rFonts w:ascii="Arial" w:hAnsi="Arial" w:cs="Arial"/>
        </w:rPr>
        <w:t>ей</w:t>
      </w:r>
      <w:r w:rsidRPr="000E2AC9">
        <w:rPr>
          <w:rFonts w:ascii="Arial" w:hAnsi="Arial" w:cs="Arial"/>
        </w:rPr>
        <w:t xml:space="preserve"> управления применяю</w:t>
      </w:r>
      <w:r>
        <w:rPr>
          <w:rFonts w:ascii="Arial" w:hAnsi="Arial" w:cs="Arial"/>
        </w:rPr>
        <w:t xml:space="preserve">т положения </w:t>
      </w:r>
      <w:r w:rsidRPr="000E2AC9">
        <w:rPr>
          <w:rFonts w:ascii="Arial" w:hAnsi="Arial" w:cs="Arial"/>
        </w:rPr>
        <w:lastRenderedPageBreak/>
        <w:t>9.4 или H.9.4. Для проверки помехоустойчивости</w:t>
      </w:r>
      <w:r>
        <w:rPr>
          <w:rFonts w:ascii="Arial" w:hAnsi="Arial" w:cs="Arial"/>
        </w:rPr>
        <w:t xml:space="preserve"> </w:t>
      </w:r>
      <w:r w:rsidRPr="000E2AC9">
        <w:rPr>
          <w:rFonts w:ascii="Arial" w:hAnsi="Arial" w:cs="Arial"/>
        </w:rPr>
        <w:t>канала связи SDCI применя</w:t>
      </w:r>
      <w:r>
        <w:rPr>
          <w:rFonts w:ascii="Arial" w:hAnsi="Arial" w:cs="Arial"/>
        </w:rPr>
        <w:t xml:space="preserve">ют </w:t>
      </w:r>
      <w:r w:rsidRPr="000E2AC9">
        <w:rPr>
          <w:rFonts w:ascii="Arial" w:hAnsi="Arial" w:cs="Arial"/>
        </w:rPr>
        <w:t>H.2.1 IEC 61131-9:2022.</w:t>
      </w:r>
    </w:p>
    <w:p w14:paraId="1E7B69FE" w14:textId="486DEE42" w:rsidR="00EA67E1" w:rsidRPr="00363BA7" w:rsidRDefault="007B6154" w:rsidP="000E2AC9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C09BF">
        <w:rPr>
          <w:rFonts w:ascii="Arial" w:hAnsi="Arial" w:cs="Arial"/>
          <w:color w:val="000000"/>
          <w:spacing w:val="60"/>
          <w:sz w:val="18"/>
          <w:szCs w:val="18"/>
        </w:rPr>
        <w:t>Примечание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–</w:t>
      </w:r>
      <w:r w:rsidRPr="004D138B">
        <w:rPr>
          <w:rFonts w:ascii="Arial" w:hAnsi="Arial" w:cs="Arial"/>
          <w:color w:val="000000"/>
          <w:sz w:val="18"/>
          <w:szCs w:val="18"/>
        </w:rPr>
        <w:t xml:space="preserve"> </w:t>
      </w:r>
      <w:r w:rsidR="000963AA" w:rsidRPr="00363BA7">
        <w:rPr>
          <w:rFonts w:ascii="Arial" w:hAnsi="Arial" w:cs="Arial"/>
          <w:sz w:val="18"/>
          <w:szCs w:val="18"/>
        </w:rPr>
        <w:t>Информаци</w:t>
      </w:r>
      <w:r w:rsidR="000963AA">
        <w:rPr>
          <w:rFonts w:ascii="Arial" w:hAnsi="Arial" w:cs="Arial"/>
          <w:sz w:val="18"/>
          <w:szCs w:val="18"/>
        </w:rPr>
        <w:t>я</w:t>
      </w:r>
      <w:r w:rsidR="000963AA" w:rsidRPr="00363BA7">
        <w:rPr>
          <w:rFonts w:ascii="Arial" w:hAnsi="Arial" w:cs="Arial"/>
          <w:sz w:val="18"/>
          <w:szCs w:val="18"/>
        </w:rPr>
        <w:t xml:space="preserve"> </w:t>
      </w:r>
      <w:r w:rsidR="000E2AC9" w:rsidRPr="00363BA7">
        <w:rPr>
          <w:rFonts w:ascii="Arial" w:hAnsi="Arial" w:cs="Arial"/>
          <w:sz w:val="18"/>
          <w:szCs w:val="18"/>
        </w:rPr>
        <w:t xml:space="preserve">о </w:t>
      </w:r>
      <w:r w:rsidR="000963AA">
        <w:rPr>
          <w:rFonts w:ascii="Arial" w:hAnsi="Arial" w:cs="Arial"/>
          <w:sz w:val="18"/>
          <w:szCs w:val="18"/>
        </w:rPr>
        <w:t xml:space="preserve">испытании </w:t>
      </w:r>
      <w:r w:rsidR="000E2AC9" w:rsidRPr="00363BA7">
        <w:rPr>
          <w:rFonts w:ascii="Arial" w:hAnsi="Arial" w:cs="Arial"/>
          <w:sz w:val="18"/>
          <w:szCs w:val="18"/>
        </w:rPr>
        <w:t xml:space="preserve">коммуникационных возможностей SDCI </w:t>
      </w:r>
      <w:r w:rsidR="000B66DD">
        <w:rPr>
          <w:rFonts w:ascii="Arial" w:hAnsi="Arial" w:cs="Arial"/>
          <w:sz w:val="18"/>
          <w:szCs w:val="18"/>
        </w:rPr>
        <w:t xml:space="preserve">приведена </w:t>
      </w:r>
      <w:r w:rsidR="000963AA">
        <w:rPr>
          <w:rFonts w:ascii="Arial" w:hAnsi="Arial" w:cs="Arial"/>
          <w:sz w:val="18"/>
          <w:szCs w:val="18"/>
        </w:rPr>
        <w:t>в требованиях к испытаниям</w:t>
      </w:r>
      <w:r w:rsidR="000E2AC9" w:rsidRPr="00363BA7">
        <w:rPr>
          <w:rFonts w:ascii="Arial" w:hAnsi="Arial" w:cs="Arial"/>
          <w:sz w:val="18"/>
          <w:szCs w:val="18"/>
        </w:rPr>
        <w:t xml:space="preserve"> IO-Link</w:t>
      </w:r>
      <w:r w:rsidR="00363BA7" w:rsidRPr="00363BA7">
        <w:rPr>
          <w:rFonts w:ascii="Arial" w:hAnsi="Arial" w:cs="Arial"/>
          <w:sz w:val="18"/>
          <w:szCs w:val="18"/>
        </w:rPr>
        <w:t xml:space="preserve"> </w:t>
      </w:r>
      <w:r w:rsidR="000E2AC9" w:rsidRPr="00363BA7">
        <w:rPr>
          <w:rFonts w:ascii="Arial" w:hAnsi="Arial" w:cs="Arial"/>
          <w:sz w:val="18"/>
          <w:szCs w:val="18"/>
        </w:rPr>
        <w:t>на  странице консорциума IO-Link</w:t>
      </w:r>
      <w:r w:rsidR="000E2AC9" w:rsidRPr="00363BA7">
        <w:rPr>
          <w:rFonts w:ascii="Arial" w:hAnsi="Arial" w:cs="Arial"/>
          <w:sz w:val="18"/>
          <w:szCs w:val="18"/>
          <w:vertAlign w:val="superscript"/>
        </w:rPr>
        <w:t>3</w:t>
      </w:r>
      <w:r w:rsidR="000E2AC9" w:rsidRPr="00363BA7">
        <w:rPr>
          <w:rFonts w:ascii="Arial" w:hAnsi="Arial" w:cs="Arial"/>
          <w:sz w:val="18"/>
          <w:szCs w:val="18"/>
        </w:rPr>
        <w:t>.</w:t>
      </w:r>
    </w:p>
    <w:p w14:paraId="6D2D7B95" w14:textId="72190FA9" w:rsidR="00EA67E1" w:rsidRDefault="00EA67E1" w:rsidP="0047314A">
      <w:pPr>
        <w:widowControl w:val="0"/>
        <w:spacing w:after="0" w:line="360" w:lineRule="auto"/>
        <w:ind w:firstLine="709"/>
        <w:jc w:val="both"/>
        <w:rPr>
          <w:rFonts w:ascii="Arial" w:hAnsi="Arial" w:cs="Arial"/>
        </w:rPr>
      </w:pPr>
    </w:p>
    <w:p w14:paraId="2562B577" w14:textId="5029682B" w:rsidR="00927F30" w:rsidRPr="00AE0724" w:rsidRDefault="00927F30" w:rsidP="008F4ACD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lang w:eastAsia="ru-RU"/>
        </w:rPr>
      </w:pPr>
      <w:r w:rsidRPr="00AE0724">
        <w:rPr>
          <w:rFonts w:ascii="Arial" w:hAnsi="Arial" w:cs="Arial"/>
          <w:spacing w:val="60"/>
          <w:sz w:val="24"/>
          <w:szCs w:val="24"/>
        </w:rPr>
        <w:br w:type="page"/>
      </w:r>
    </w:p>
    <w:p w14:paraId="6EED6A84" w14:textId="77777777" w:rsidR="00016954" w:rsidRPr="00697E0B" w:rsidRDefault="00016954" w:rsidP="00016954">
      <w:pPr>
        <w:keepNext/>
        <w:pageBreakBefore/>
        <w:tabs>
          <w:tab w:val="num" w:pos="0"/>
        </w:tabs>
        <w:jc w:val="center"/>
        <w:outlineLvl w:val="2"/>
        <w:rPr>
          <w:rFonts w:ascii="Arial" w:hAnsi="Arial"/>
          <w:b/>
          <w:sz w:val="24"/>
          <w:szCs w:val="24"/>
        </w:rPr>
      </w:pPr>
      <w:r w:rsidRPr="00697E0B">
        <w:rPr>
          <w:rFonts w:ascii="Arial" w:hAnsi="Arial"/>
          <w:b/>
          <w:sz w:val="24"/>
          <w:szCs w:val="24"/>
        </w:rPr>
        <w:lastRenderedPageBreak/>
        <w:t>Приложение ДА</w:t>
      </w:r>
    </w:p>
    <w:p w14:paraId="251C2EE2" w14:textId="77777777" w:rsidR="00016954" w:rsidRPr="00697E0B" w:rsidRDefault="00016954" w:rsidP="0001695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97E0B">
        <w:rPr>
          <w:rFonts w:ascii="Arial" w:hAnsi="Arial" w:cs="Arial"/>
          <w:b/>
          <w:sz w:val="24"/>
          <w:szCs w:val="24"/>
        </w:rPr>
        <w:t>(справочное)</w:t>
      </w:r>
    </w:p>
    <w:p w14:paraId="453F615A" w14:textId="527A657B" w:rsidR="00016954" w:rsidRPr="00697E0B" w:rsidRDefault="00016954" w:rsidP="0001695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97E0B">
        <w:rPr>
          <w:rFonts w:ascii="Arial" w:hAnsi="Arial" w:cs="Arial"/>
          <w:b/>
          <w:sz w:val="24"/>
          <w:szCs w:val="24"/>
        </w:rPr>
        <w:t xml:space="preserve">Сведения о соответствии ссылочных </w:t>
      </w:r>
      <w:r w:rsidR="000B66DD" w:rsidRPr="00697E0B">
        <w:rPr>
          <w:rFonts w:ascii="Arial" w:hAnsi="Arial" w:cs="Arial"/>
          <w:b/>
          <w:sz w:val="24"/>
          <w:szCs w:val="24"/>
        </w:rPr>
        <w:t>международны</w:t>
      </w:r>
      <w:r w:rsidR="000B66DD">
        <w:rPr>
          <w:rFonts w:ascii="Arial" w:hAnsi="Arial" w:cs="Arial"/>
          <w:b/>
          <w:sz w:val="24"/>
          <w:szCs w:val="24"/>
        </w:rPr>
        <w:t>х</w:t>
      </w:r>
      <w:r w:rsidR="000B66DD" w:rsidRPr="00697E0B">
        <w:rPr>
          <w:rFonts w:ascii="Arial" w:hAnsi="Arial" w:cs="Arial"/>
          <w:b/>
          <w:sz w:val="24"/>
          <w:szCs w:val="24"/>
        </w:rPr>
        <w:t xml:space="preserve"> стандарт</w:t>
      </w:r>
      <w:r w:rsidR="000B66DD">
        <w:rPr>
          <w:rFonts w:ascii="Arial" w:hAnsi="Arial" w:cs="Arial"/>
          <w:b/>
          <w:sz w:val="24"/>
          <w:szCs w:val="24"/>
        </w:rPr>
        <w:t xml:space="preserve">ов </w:t>
      </w:r>
      <w:r w:rsidRPr="00697E0B">
        <w:rPr>
          <w:rFonts w:ascii="Arial" w:hAnsi="Arial" w:cs="Arial"/>
          <w:b/>
          <w:sz w:val="24"/>
          <w:szCs w:val="24"/>
        </w:rPr>
        <w:t>межгосударственны</w:t>
      </w:r>
      <w:r w:rsidR="000B66DD">
        <w:rPr>
          <w:rFonts w:ascii="Arial" w:hAnsi="Arial" w:cs="Arial"/>
          <w:b/>
          <w:sz w:val="24"/>
          <w:szCs w:val="24"/>
        </w:rPr>
        <w:t>м</w:t>
      </w:r>
      <w:r w:rsidRPr="00697E0B">
        <w:rPr>
          <w:rFonts w:ascii="Arial" w:hAnsi="Arial" w:cs="Arial"/>
          <w:b/>
          <w:sz w:val="24"/>
          <w:szCs w:val="24"/>
        </w:rPr>
        <w:t xml:space="preserve"> стандарт</w:t>
      </w:r>
      <w:r w:rsidR="000B66DD">
        <w:rPr>
          <w:rFonts w:ascii="Arial" w:hAnsi="Arial" w:cs="Arial"/>
          <w:b/>
          <w:sz w:val="24"/>
          <w:szCs w:val="24"/>
        </w:rPr>
        <w:t>ам</w:t>
      </w:r>
      <w:r w:rsidRPr="00697E0B">
        <w:rPr>
          <w:rFonts w:ascii="Arial" w:hAnsi="Arial" w:cs="Arial"/>
          <w:b/>
          <w:sz w:val="24"/>
          <w:szCs w:val="24"/>
        </w:rPr>
        <w:t xml:space="preserve"> </w:t>
      </w:r>
    </w:p>
    <w:p w14:paraId="2B869DF3" w14:textId="77777777" w:rsidR="00016954" w:rsidRPr="007B6154" w:rsidRDefault="00016954" w:rsidP="00016954">
      <w:pPr>
        <w:spacing w:before="240" w:line="360" w:lineRule="auto"/>
        <w:rPr>
          <w:rFonts w:ascii="Arial" w:hAnsi="Arial" w:cs="Arial"/>
        </w:rPr>
      </w:pPr>
      <w:r w:rsidRPr="007B6154">
        <w:rPr>
          <w:rFonts w:ascii="Arial" w:hAnsi="Arial" w:cs="Arial"/>
          <w:spacing w:val="40"/>
        </w:rPr>
        <w:t>Таблица</w:t>
      </w:r>
      <w:r w:rsidRPr="007B6154">
        <w:rPr>
          <w:rFonts w:ascii="Arial" w:hAnsi="Arial" w:cs="Arial"/>
        </w:rPr>
        <w:t xml:space="preserve"> ДА.1</w:t>
      </w:r>
    </w:p>
    <w:tbl>
      <w:tblPr>
        <w:tblW w:w="9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496"/>
        <w:gridCol w:w="1604"/>
        <w:gridCol w:w="4526"/>
      </w:tblGrid>
      <w:tr w:rsidR="00016954" w:rsidRPr="007B6154" w14:paraId="5CF25AB4" w14:textId="77777777" w:rsidTr="00D32875">
        <w:trPr>
          <w:trHeight w:val="447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664E77" w14:textId="77777777" w:rsidR="00016954" w:rsidRPr="007B6154" w:rsidRDefault="00016954" w:rsidP="007B615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B6154">
              <w:rPr>
                <w:rFonts w:ascii="Arial" w:eastAsia="DejaVuSerif" w:hAnsi="Arial" w:cs="Arial"/>
              </w:rPr>
              <w:t xml:space="preserve">Обозначение ссылочного </w:t>
            </w:r>
            <w:r w:rsidRPr="007B6154">
              <w:rPr>
                <w:rFonts w:ascii="Arial" w:hAnsi="Arial" w:cs="Arial"/>
              </w:rPr>
              <w:t>международного стандарта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DD073D" w14:textId="77777777" w:rsidR="00016954" w:rsidRPr="007B6154" w:rsidRDefault="00016954" w:rsidP="007B615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B6154">
              <w:rPr>
                <w:rFonts w:ascii="Arial" w:hAnsi="Arial" w:cs="Arial"/>
              </w:rPr>
              <w:t>Степень</w:t>
            </w:r>
          </w:p>
          <w:p w14:paraId="236BB176" w14:textId="77777777" w:rsidR="00016954" w:rsidRPr="007B6154" w:rsidRDefault="00016954" w:rsidP="007B615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B6154">
              <w:rPr>
                <w:rFonts w:ascii="Arial" w:hAnsi="Arial" w:cs="Arial"/>
              </w:rPr>
              <w:t>соответствия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83D0E8" w14:textId="77777777" w:rsidR="00016954" w:rsidRPr="007B6154" w:rsidRDefault="00016954" w:rsidP="007B615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B6154">
              <w:rPr>
                <w:rFonts w:ascii="Arial" w:hAnsi="Arial" w:cs="Arial"/>
              </w:rPr>
              <w:t xml:space="preserve">Обозначение и наименование </w:t>
            </w:r>
            <w:r w:rsidRPr="007B6154">
              <w:rPr>
                <w:rFonts w:ascii="Arial" w:eastAsia="DejaVuSerif" w:hAnsi="Arial" w:cs="Arial"/>
              </w:rPr>
              <w:t>ссылочного межгосударственного стандарта</w:t>
            </w:r>
          </w:p>
        </w:tc>
      </w:tr>
      <w:tr w:rsidR="00016954" w:rsidRPr="007B6154" w14:paraId="4E737BA5" w14:textId="77777777" w:rsidTr="00D32875">
        <w:trPr>
          <w:trHeight w:hRule="exact" w:val="28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88E8022" w14:textId="77777777" w:rsidR="00016954" w:rsidRPr="007B6154" w:rsidRDefault="00016954" w:rsidP="007B6154">
            <w:pPr>
              <w:spacing w:line="360" w:lineRule="auto"/>
              <w:rPr>
                <w:rFonts w:ascii="Arial" w:hAnsi="Arial" w:cs="Arial"/>
              </w:rPr>
            </w:pPr>
          </w:p>
          <w:p w14:paraId="6DD682E6" w14:textId="77777777" w:rsidR="00016954" w:rsidRPr="007B6154" w:rsidRDefault="00016954" w:rsidP="007B615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96896A2" w14:textId="77777777" w:rsidR="00016954" w:rsidRPr="007B6154" w:rsidRDefault="00016954" w:rsidP="007B615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C67A00B" w14:textId="77777777" w:rsidR="00016954" w:rsidRPr="007B6154" w:rsidRDefault="00016954" w:rsidP="007B6154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F35934" w:rsidRPr="007B6154" w14:paraId="26528F30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F5B44E1" w14:textId="4476E253" w:rsidR="00F35934" w:rsidRPr="007B6154" w:rsidRDefault="00F20C33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000000"/>
              </w:rPr>
              <w:t>IEC 60068-2-6:2007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B6E40B5" w14:textId="6A700BD4" w:rsidR="00F35934" w:rsidRPr="007B6154" w:rsidRDefault="000B66DD" w:rsidP="000B66DD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FB538D8" w14:textId="15EF0A8F" w:rsidR="00F35934" w:rsidRPr="007B6154" w:rsidRDefault="000B66DD" w:rsidP="009653F7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F35934" w:rsidRPr="007B6154" w14:paraId="6D112C78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3CB9A64" w14:textId="1FD56A83" w:rsidR="00F35934" w:rsidRPr="007B6154" w:rsidRDefault="00F35934" w:rsidP="007B615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IEC 60068-2-14:</w:t>
            </w:r>
            <w:r w:rsidR="003D7ACC" w:rsidRPr="007B6154">
              <w:rPr>
                <w:rFonts w:ascii="Arial" w:hAnsi="Arial" w:cs="Arial"/>
                <w:color w:val="000000"/>
              </w:rPr>
              <w:t>2007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4EE9BBC" w14:textId="361DAD52" w:rsidR="00F35934" w:rsidRPr="007B6154" w:rsidRDefault="000B66DD" w:rsidP="007B6154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0D957FC" w14:textId="7B4851CC" w:rsidR="00F35934" w:rsidRPr="007B6154" w:rsidRDefault="000B66DD" w:rsidP="009653F7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</w:rPr>
              <w:t>–</w:t>
            </w:r>
          </w:p>
        </w:tc>
      </w:tr>
      <w:tr w:rsidR="00F35934" w:rsidRPr="007B6154" w14:paraId="000A0AB8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6FBFDFB" w14:textId="5963EDB1" w:rsidR="00F35934" w:rsidRPr="007B6154" w:rsidRDefault="005016FE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IEC 60068-2-27:2008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C4B4952" w14:textId="34BBA431" w:rsidR="00F35934" w:rsidRPr="007B6154" w:rsidRDefault="000B66DD" w:rsidP="007B6154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F489F09" w14:textId="2D97EAA6" w:rsidR="00F35934" w:rsidRPr="007B6154" w:rsidRDefault="000B66DD" w:rsidP="009653F7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</w:rPr>
              <w:t>–</w:t>
            </w:r>
          </w:p>
        </w:tc>
      </w:tr>
      <w:tr w:rsidR="00F35934" w:rsidRPr="007B6154" w14:paraId="477FD6DE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9F65C48" w14:textId="1CBFE134" w:rsidR="00F35934" w:rsidRPr="007B6154" w:rsidRDefault="00F20C33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000000"/>
              </w:rPr>
              <w:t>IEC 60068-2-30:2005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B3F2772" w14:textId="35571FE4" w:rsidR="00F35934" w:rsidRPr="007B6154" w:rsidRDefault="00F35934" w:rsidP="007B6154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0D932D5" w14:textId="0B3ED77B" w:rsidR="00F35934" w:rsidRPr="007B6154" w:rsidRDefault="00F35934" w:rsidP="007B6154">
            <w:pPr>
              <w:widowControl w:val="0"/>
              <w:spacing w:before="60" w:after="60" w:line="276" w:lineRule="auto"/>
              <w:jc w:val="both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ГОСТ 28216</w:t>
            </w:r>
            <w:r w:rsidR="00F20C33">
              <w:rPr>
                <w:rFonts w:ascii="Arial" w:hAnsi="Arial" w:cs="Arial"/>
                <w:color w:val="000000"/>
                <w:spacing w:val="60"/>
                <w:sz w:val="20"/>
                <w:szCs w:val="20"/>
              </w:rPr>
              <w:t>–</w:t>
            </w:r>
            <w:r w:rsidRPr="007B6154">
              <w:rPr>
                <w:rFonts w:ascii="Arial" w:hAnsi="Arial" w:cs="Arial"/>
                <w:color w:val="000000"/>
              </w:rPr>
              <w:t xml:space="preserve">89 (МЭК 68-2-30-87) </w:t>
            </w:r>
            <w:r w:rsidR="00F20C33">
              <w:rPr>
                <w:rFonts w:ascii="Arial" w:hAnsi="Arial" w:cs="Arial"/>
                <w:color w:val="000000"/>
              </w:rPr>
              <w:t>«</w:t>
            </w:r>
            <w:r w:rsidRPr="007B6154">
              <w:rPr>
                <w:rFonts w:ascii="Arial" w:hAnsi="Arial" w:cs="Arial"/>
                <w:color w:val="000000"/>
              </w:rPr>
              <w:t>Основные методы испытаний на воздействие внешних факторов. Часть 2. Испытания. Испытание Db и руководство: Влажное тепло, циклическое (12+12-часовой цикл)</w:t>
            </w:r>
            <w:r w:rsidR="00F20C33">
              <w:rPr>
                <w:rFonts w:ascii="Arial" w:hAnsi="Arial" w:cs="Arial"/>
                <w:color w:val="000000"/>
              </w:rPr>
              <w:t>»</w:t>
            </w:r>
          </w:p>
        </w:tc>
      </w:tr>
      <w:tr w:rsidR="00F35934" w:rsidRPr="007B6154" w14:paraId="05FC7107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724E075" w14:textId="41C43A93" w:rsidR="00F35934" w:rsidRPr="007B6154" w:rsidRDefault="00F411F2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lang w:val="en-US"/>
              </w:rPr>
              <w:t>IEC</w:t>
            </w:r>
            <w:r w:rsidR="008B782C" w:rsidRPr="007B6154">
              <w:rPr>
                <w:rFonts w:ascii="Arial" w:hAnsi="Arial" w:cs="Arial"/>
              </w:rPr>
              <w:t xml:space="preserve"> 60068-2-78:2012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C3B813" w14:textId="286A7520" w:rsidR="00F35934" w:rsidRPr="007B6154" w:rsidRDefault="007B6154" w:rsidP="007B6154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79AD5B" w14:textId="7CE9A667" w:rsidR="00F35934" w:rsidRPr="007B6154" w:rsidRDefault="00F407AE" w:rsidP="00500D43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iCs/>
              </w:rPr>
              <w:t>*</w:t>
            </w:r>
            <w:r w:rsidR="00500D43">
              <w:rPr>
                <w:rFonts w:ascii="Arial" w:hAnsi="Arial" w:cs="Arial"/>
                <w:iCs/>
              </w:rPr>
              <w:t>,</w:t>
            </w:r>
            <w:r w:rsidR="00500D43">
              <w:rPr>
                <w:rStyle w:val="af7"/>
                <w:rFonts w:ascii="Arial" w:hAnsi="Arial" w:cs="Arial"/>
                <w:iCs/>
              </w:rPr>
              <w:footnoteReference w:customMarkFollows="1" w:id="8"/>
              <w:t>1)</w:t>
            </w:r>
          </w:p>
        </w:tc>
      </w:tr>
      <w:tr w:rsidR="00F35934" w:rsidRPr="007B6154" w14:paraId="15F51DC9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827B11D" w14:textId="1ABCCC04" w:rsidR="00F35934" w:rsidRPr="007B6154" w:rsidRDefault="00F20C33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000000"/>
              </w:rPr>
              <w:t>IEC 60417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5C2831F" w14:textId="6A149F37" w:rsidR="00F35934" w:rsidRPr="007B6154" w:rsidRDefault="00F35934" w:rsidP="007B6154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NEQ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22D1116" w14:textId="34F0918B" w:rsidR="00F35934" w:rsidRPr="007B6154" w:rsidRDefault="00F35934" w:rsidP="007B6154">
            <w:pPr>
              <w:widowControl w:val="0"/>
              <w:spacing w:before="60" w:after="60" w:line="276" w:lineRule="auto"/>
              <w:jc w:val="both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ГОСТ 28312</w:t>
            </w:r>
            <w:r w:rsidR="00F20C33">
              <w:rPr>
                <w:rFonts w:ascii="Arial" w:hAnsi="Arial" w:cs="Arial"/>
                <w:color w:val="000000"/>
                <w:spacing w:val="60"/>
                <w:sz w:val="20"/>
                <w:szCs w:val="20"/>
              </w:rPr>
              <w:t>–</w:t>
            </w:r>
            <w:r w:rsidRPr="007B6154">
              <w:rPr>
                <w:rFonts w:ascii="Arial" w:hAnsi="Arial" w:cs="Arial"/>
                <w:color w:val="000000"/>
              </w:rPr>
              <w:t xml:space="preserve">89 (МЭК 417-73) </w:t>
            </w:r>
            <w:r w:rsidR="00F20C33">
              <w:rPr>
                <w:rFonts w:ascii="Arial" w:hAnsi="Arial" w:cs="Arial"/>
                <w:color w:val="000000"/>
              </w:rPr>
              <w:t>«</w:t>
            </w:r>
            <w:r w:rsidRPr="007B6154">
              <w:rPr>
                <w:rFonts w:ascii="Arial" w:hAnsi="Arial" w:cs="Arial"/>
                <w:color w:val="000000"/>
              </w:rPr>
              <w:t>Аппаратура радиоэлектронная профессиональная. Условные графические обозначения</w:t>
            </w:r>
            <w:r w:rsidR="00F20C33">
              <w:rPr>
                <w:rFonts w:ascii="Arial" w:hAnsi="Arial" w:cs="Arial"/>
                <w:color w:val="000000"/>
              </w:rPr>
              <w:t>»</w:t>
            </w:r>
          </w:p>
        </w:tc>
      </w:tr>
      <w:tr w:rsidR="00F35934" w:rsidRPr="007B6154" w14:paraId="7A79207A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8F3413D" w14:textId="57EB797D" w:rsidR="00F35934" w:rsidRPr="007B6154" w:rsidRDefault="00F411F2" w:rsidP="007B6154">
            <w:pPr>
              <w:widowControl w:val="0"/>
              <w:spacing w:before="60" w:after="60" w:line="276" w:lineRule="auto"/>
              <w:ind w:right="-53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lang w:val="en-US"/>
              </w:rPr>
              <w:t>IEC</w:t>
            </w:r>
            <w:r w:rsidRPr="007B6154">
              <w:rPr>
                <w:rFonts w:ascii="Arial" w:hAnsi="Arial" w:cs="Arial"/>
              </w:rPr>
              <w:t xml:space="preserve"> 60695-2-10:2021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1A93BC" w14:textId="2A30E09E" w:rsidR="00F35934" w:rsidRPr="007B6154" w:rsidRDefault="007B6154" w:rsidP="007B6154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A24D37" w14:textId="53C072D4" w:rsidR="00F35934" w:rsidRPr="007B6154" w:rsidRDefault="00F407AE" w:rsidP="00500D43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iCs/>
              </w:rPr>
              <w:t>*</w:t>
            </w:r>
            <w:r w:rsidR="00500D43">
              <w:rPr>
                <w:rFonts w:ascii="Arial" w:hAnsi="Arial" w:cs="Arial"/>
                <w:iCs/>
              </w:rPr>
              <w:t>,</w:t>
            </w:r>
            <w:r w:rsidR="00500D43">
              <w:rPr>
                <w:rStyle w:val="af7"/>
                <w:rFonts w:ascii="Arial" w:hAnsi="Arial" w:cs="Arial"/>
                <w:iCs/>
              </w:rPr>
              <w:footnoteReference w:customMarkFollows="1" w:id="9"/>
              <w:t>2)</w:t>
            </w:r>
          </w:p>
        </w:tc>
      </w:tr>
      <w:tr w:rsidR="00F35934" w:rsidRPr="007B6154" w14:paraId="74470749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15FAB9B" w14:textId="3025CC44" w:rsidR="00F35934" w:rsidRPr="007B6154" w:rsidRDefault="00F411F2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lang w:val="en-US"/>
              </w:rPr>
              <w:t>IEC</w:t>
            </w:r>
            <w:r w:rsidR="005016FE" w:rsidRPr="007B6154">
              <w:rPr>
                <w:rFonts w:ascii="Arial" w:hAnsi="Arial" w:cs="Arial"/>
              </w:rPr>
              <w:t xml:space="preserve"> 60695-2-11:2021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E471805" w14:textId="5D579115" w:rsidR="00F35934" w:rsidRPr="007B6154" w:rsidRDefault="00500D43" w:rsidP="00500D43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–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871794B" w14:textId="5EFAA86B" w:rsidR="00F35934" w:rsidRPr="007B6154" w:rsidRDefault="00500D43" w:rsidP="00500D43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–</w:t>
            </w:r>
          </w:p>
        </w:tc>
      </w:tr>
      <w:tr w:rsidR="00F35934" w:rsidRPr="007B6154" w14:paraId="1E5C2E1F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FDD1F6C" w14:textId="4E2E3729" w:rsidR="00F35934" w:rsidRPr="007B6154" w:rsidRDefault="00F411F2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lang w:val="en-US"/>
              </w:rPr>
              <w:t>IEC</w:t>
            </w:r>
            <w:r w:rsidRPr="007B6154">
              <w:rPr>
                <w:rFonts w:ascii="Arial" w:hAnsi="Arial" w:cs="Arial"/>
              </w:rPr>
              <w:t xml:space="preserve"> 60695-2-12:2021</w:t>
            </w:r>
            <w:r w:rsidR="005016FE" w:rsidRPr="007B615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10B67F2" w14:textId="76B8F9C7" w:rsidR="00F35934" w:rsidRPr="007B6154" w:rsidRDefault="00500D43" w:rsidP="007B6154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D9F9676" w14:textId="280938A7" w:rsidR="00F35934" w:rsidRPr="007B6154" w:rsidRDefault="00500D43" w:rsidP="00500D43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–</w:t>
            </w:r>
          </w:p>
        </w:tc>
      </w:tr>
      <w:tr w:rsidR="00F35934" w:rsidRPr="007B6154" w14:paraId="151E4092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5F8A718" w14:textId="0699019C" w:rsidR="00F35934" w:rsidRPr="007B6154" w:rsidRDefault="00F411F2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  <w:lang w:val="en-US"/>
              </w:rPr>
            </w:pPr>
            <w:r w:rsidRPr="007B6154">
              <w:rPr>
                <w:rFonts w:ascii="Arial" w:hAnsi="Arial" w:cs="Arial"/>
                <w:lang w:val="en-US"/>
              </w:rPr>
              <w:t>IEC</w:t>
            </w:r>
            <w:r w:rsidRPr="007B6154">
              <w:rPr>
                <w:rFonts w:ascii="Arial" w:hAnsi="Arial" w:cs="Arial"/>
              </w:rPr>
              <w:t xml:space="preserve"> 60730-1:2022</w:t>
            </w:r>
            <w:r w:rsidR="005016FE" w:rsidRPr="007B615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F2F3948" w14:textId="077F6F56" w:rsidR="00F35934" w:rsidRPr="007B6154" w:rsidRDefault="00500D43" w:rsidP="007B6154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1B558D9" w14:textId="694C7AB9" w:rsidR="00F35934" w:rsidRPr="007B6154" w:rsidRDefault="00500D43" w:rsidP="00500D43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–</w:t>
            </w:r>
          </w:p>
        </w:tc>
      </w:tr>
      <w:tr w:rsidR="00F35934" w:rsidRPr="007B6154" w14:paraId="7FB7CAB6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9DAAC0A" w14:textId="1D7C6F2D" w:rsidR="00F35934" w:rsidRPr="007B6154" w:rsidRDefault="00F411F2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IEC 60947-1:2020</w:t>
            </w:r>
            <w:r w:rsidR="005016FE" w:rsidRPr="007B6154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506C9EE" w14:textId="5D17BCF4" w:rsidR="00F35934" w:rsidRPr="007B6154" w:rsidRDefault="00500D43" w:rsidP="007B6154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07DA88B" w14:textId="7E77FC57" w:rsidR="00F35934" w:rsidRPr="007B6154" w:rsidRDefault="00500D43" w:rsidP="00500D43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–</w:t>
            </w:r>
          </w:p>
        </w:tc>
      </w:tr>
      <w:tr w:rsidR="00F411F2" w:rsidRPr="007B6154" w14:paraId="1673A479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542F9A4" w14:textId="556E4193" w:rsidR="00F411F2" w:rsidRPr="007B6154" w:rsidRDefault="00F411F2" w:rsidP="007B615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 xml:space="preserve">IEC 60947-4-1:2018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56FECFC" w14:textId="20154CA7" w:rsidR="00F411F2" w:rsidRPr="007B6154" w:rsidRDefault="001778BC" w:rsidP="007B6154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1E3424F" w14:textId="587BB5C8" w:rsidR="00F411F2" w:rsidRPr="007B6154" w:rsidRDefault="001778BC" w:rsidP="007B6154">
            <w:pPr>
              <w:widowControl w:val="0"/>
              <w:spacing w:before="60" w:after="60" w:line="276" w:lineRule="auto"/>
              <w:jc w:val="both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</w:rPr>
              <w:t>ГОСТ IEC 60947-4-1</w:t>
            </w:r>
            <w:r w:rsidR="00500D43">
              <w:rPr>
                <w:rFonts w:ascii="Arial" w:hAnsi="Arial" w:cs="Arial"/>
                <w:iCs/>
              </w:rPr>
              <w:t>–</w:t>
            </w:r>
            <w:r w:rsidRPr="007B6154">
              <w:rPr>
                <w:rFonts w:ascii="Arial" w:hAnsi="Arial" w:cs="Arial"/>
              </w:rPr>
              <w:t xml:space="preserve">2021 </w:t>
            </w:r>
            <w:r w:rsidR="00F20C33">
              <w:rPr>
                <w:rFonts w:ascii="Arial" w:hAnsi="Arial" w:cs="Arial"/>
              </w:rPr>
              <w:t>«</w:t>
            </w:r>
            <w:r w:rsidRPr="007B6154">
              <w:rPr>
                <w:rFonts w:ascii="Arial" w:hAnsi="Arial" w:cs="Arial"/>
              </w:rPr>
              <w:t>Аппаратура распределения и управления низковольтная. Часть 4-1. Контакторы и пускатели. Электромеханические контакторы и пускатели</w:t>
            </w:r>
            <w:r w:rsidR="00F20C33">
              <w:rPr>
                <w:rFonts w:ascii="Arial" w:hAnsi="Arial" w:cs="Arial"/>
              </w:rPr>
              <w:t>»</w:t>
            </w:r>
          </w:p>
        </w:tc>
      </w:tr>
      <w:tr w:rsidR="00F411F2" w:rsidRPr="007B6154" w14:paraId="614B27DE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8FDE0AC" w14:textId="37A4AF01" w:rsidR="00F411F2" w:rsidRPr="007B6154" w:rsidRDefault="003D7ACC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lang w:val="en-US"/>
              </w:rPr>
              <w:t>IEC</w:t>
            </w:r>
            <w:r w:rsidRPr="007B6154">
              <w:rPr>
                <w:rFonts w:ascii="Arial" w:hAnsi="Arial" w:cs="Arial"/>
              </w:rPr>
              <w:t xml:space="preserve"> 60947-5-2:2019</w:t>
            </w:r>
            <w:r w:rsidR="005016FE" w:rsidRPr="007B615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EA0EE0A" w14:textId="6FDE24F4" w:rsidR="00F411F2" w:rsidRPr="007B6154" w:rsidRDefault="002605F6" w:rsidP="007B6154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ED8E160" w14:textId="689E9E82" w:rsidR="00F411F2" w:rsidRPr="007B6154" w:rsidRDefault="001778BC" w:rsidP="007B6154">
            <w:pPr>
              <w:widowControl w:val="0"/>
              <w:spacing w:before="60" w:after="60" w:line="276" w:lineRule="auto"/>
              <w:jc w:val="both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</w:rPr>
              <w:t>ГОСТ IEC 60947-5-2</w:t>
            </w:r>
            <w:r w:rsidR="00500D43">
              <w:rPr>
                <w:rFonts w:ascii="Arial" w:hAnsi="Arial" w:cs="Arial"/>
                <w:iCs/>
              </w:rPr>
              <w:t>–</w:t>
            </w:r>
            <w:r w:rsidRPr="007B6154">
              <w:rPr>
                <w:rFonts w:ascii="Arial" w:hAnsi="Arial" w:cs="Arial"/>
              </w:rPr>
              <w:t xml:space="preserve">2024 </w:t>
            </w:r>
            <w:r w:rsidR="00F20C33">
              <w:rPr>
                <w:rFonts w:ascii="Arial" w:hAnsi="Arial" w:cs="Arial"/>
              </w:rPr>
              <w:t>«</w:t>
            </w:r>
            <w:r w:rsidRPr="007B6154">
              <w:rPr>
                <w:rFonts w:ascii="Arial" w:hAnsi="Arial" w:cs="Arial"/>
              </w:rPr>
              <w:t xml:space="preserve">Аппаратура распределения и управления </w:t>
            </w:r>
            <w:r w:rsidRPr="007B6154">
              <w:rPr>
                <w:rFonts w:ascii="Arial" w:hAnsi="Arial" w:cs="Arial"/>
              </w:rPr>
              <w:lastRenderedPageBreak/>
              <w:t>низковольтная. Часть 5-2. Аппараты и коммутационные элементы цепей управления. Сенсорные выключатели</w:t>
            </w:r>
            <w:r w:rsidR="00F20C33">
              <w:rPr>
                <w:rFonts w:ascii="Arial" w:hAnsi="Arial" w:cs="Arial"/>
              </w:rPr>
              <w:t>»</w:t>
            </w:r>
          </w:p>
        </w:tc>
      </w:tr>
      <w:tr w:rsidR="003D7ACC" w:rsidRPr="007B6154" w14:paraId="0A8C5A0C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DFA998D" w14:textId="73A715F7" w:rsidR="003D7ACC" w:rsidRPr="007B6154" w:rsidRDefault="0010173D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noProof/>
                <w:color w:val="000000"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C029A71" wp14:editId="2E042993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-829945</wp:posOffset>
                      </wp:positionV>
                      <wp:extent cx="2032000" cy="228600"/>
                      <wp:effectExtent l="0" t="0" r="6350" b="0"/>
                      <wp:wrapNone/>
                      <wp:docPr id="225" name="Надпись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2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EC8C85" w14:textId="120BE8B6" w:rsidR="008C099D" w:rsidRPr="0010173D" w:rsidRDefault="008C099D" w:rsidP="0010173D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18"/>
                                    </w:rPr>
                                    <w:t>Продолжение</w:t>
                                  </w:r>
                                  <w:r w:rsidRPr="0010173D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18"/>
                                    </w:rPr>
                                    <w:t xml:space="preserve"> Таблицы ДА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18"/>
                                    </w:rPr>
                                    <w:t>.1</w:t>
                                  </w:r>
                                </w:p>
                                <w:p w14:paraId="52F9C6C9" w14:textId="77777777" w:rsidR="008C099D" w:rsidRDefault="008C09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29A71" id="Надпись 225" o:spid="_x0000_s1049" type="#_x0000_t202" style="position:absolute;margin-left:2.3pt;margin-top:-65.35pt;width:160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" fillcolor="white [3201]" stroked="f" strokeweight=".5pt">
                      <v:textbox>
                        <w:txbxContent>
                          <w:p w14:paraId="55EC8C85" w14:textId="120BE8B6" w:rsidR="008C099D" w:rsidRPr="0010173D" w:rsidRDefault="008C099D" w:rsidP="0010173D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  <w:t>Продолжение</w:t>
                            </w:r>
                            <w:r w:rsidRPr="0010173D"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  <w:t xml:space="preserve"> Таблицы ДА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  <w:t>.1</w:t>
                            </w:r>
                          </w:p>
                          <w:p w14:paraId="52F9C6C9" w14:textId="77777777" w:rsidR="008C099D" w:rsidRDefault="008C099D"/>
                        </w:txbxContent>
                      </v:textbox>
                    </v:shape>
                  </w:pict>
                </mc:Fallback>
              </mc:AlternateContent>
            </w:r>
            <w:r w:rsidR="003D7ACC" w:rsidRPr="007B6154">
              <w:rPr>
                <w:rFonts w:ascii="Arial" w:hAnsi="Arial" w:cs="Arial"/>
                <w:color w:val="000000"/>
              </w:rPr>
              <w:t xml:space="preserve">IEC 60947-5-5:1997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1E188CB" w14:textId="1DB4C37F" w:rsidR="003D7ACC" w:rsidRPr="007B6154" w:rsidRDefault="00BA0541" w:rsidP="00264DDA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449B408" w14:textId="774EBA2A" w:rsidR="003D7ACC" w:rsidRPr="007B6154" w:rsidRDefault="00264DDA" w:rsidP="00264DDA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3D7ACC" w:rsidRPr="007B6154" w14:paraId="249D093A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720C395" w14:textId="03348CF2" w:rsidR="003D7ACC" w:rsidRPr="007B6154" w:rsidRDefault="00BA0541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8BE4F8" wp14:editId="710CD7A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-2037080</wp:posOffset>
                      </wp:positionV>
                      <wp:extent cx="2153285" cy="228600"/>
                      <wp:effectExtent l="0" t="0" r="0" b="0"/>
                      <wp:wrapNone/>
                      <wp:docPr id="28" name="Надпись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328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68FD92" w14:textId="397D13C5" w:rsidR="008C099D" w:rsidRPr="00BA0541" w:rsidRDefault="008C099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BA0541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</w:rPr>
                                    <w:t>Продолжение таблицы ДА.1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BE4F8" id="Надпись 28" o:spid="_x0000_s1050" type="#_x0000_t202" style="position:absolute;margin-left:.2pt;margin-top:-160.4pt;width:169.5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" fillcolor="white [3201]" stroked="f" strokeweight=".5pt">
                      <v:textbox>
                        <w:txbxContent>
                          <w:p w14:paraId="6268FD92" w14:textId="397D13C5" w:rsidR="008C099D" w:rsidRPr="00BA0541" w:rsidRDefault="008C099D">
                            <w:pPr>
                              <w:rPr>
                                <w:sz w:val="20"/>
                              </w:rPr>
                            </w:pPr>
                            <w:r w:rsidRPr="00BA0541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Продолжение таблицы ДА.1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7ACC" w:rsidRPr="007B6154">
              <w:rPr>
                <w:rFonts w:ascii="Arial" w:hAnsi="Arial" w:cs="Arial"/>
                <w:lang w:val="en-US"/>
              </w:rPr>
              <w:t>IEC</w:t>
            </w:r>
            <w:r w:rsidR="003D7ACC" w:rsidRPr="007B6154">
              <w:rPr>
                <w:rFonts w:ascii="Arial" w:hAnsi="Arial" w:cs="Arial"/>
              </w:rPr>
              <w:t xml:space="preserve"> 60999-1:1999</w:t>
            </w:r>
            <w:r w:rsidR="005016FE" w:rsidRPr="007B615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EFC118F" w14:textId="3A8E19C5" w:rsidR="003D7ACC" w:rsidRPr="007B6154" w:rsidRDefault="00816E1E" w:rsidP="007B6154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MOD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73A5A0A" w14:textId="1996844F" w:rsidR="003D7ACC" w:rsidRPr="007B6154" w:rsidRDefault="00816E1E" w:rsidP="007B6154">
            <w:pPr>
              <w:widowControl w:val="0"/>
              <w:spacing w:before="60" w:after="60" w:line="276" w:lineRule="auto"/>
              <w:jc w:val="both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</w:rPr>
              <w:t>ГОСТ 31602.1</w:t>
            </w:r>
            <w:r w:rsidR="00264DDA">
              <w:rPr>
                <w:rFonts w:ascii="Arial" w:hAnsi="Arial" w:cs="Arial"/>
                <w:color w:val="000000"/>
              </w:rPr>
              <w:t>–</w:t>
            </w:r>
            <w:r w:rsidRPr="007B6154">
              <w:rPr>
                <w:rFonts w:ascii="Arial" w:hAnsi="Arial" w:cs="Arial"/>
              </w:rPr>
              <w:t xml:space="preserve">2012 (IEC 60999-1:1999) </w:t>
            </w:r>
            <w:r w:rsidR="00F20C33">
              <w:rPr>
                <w:rFonts w:ascii="Arial" w:hAnsi="Arial" w:cs="Arial"/>
              </w:rPr>
              <w:t>«</w:t>
            </w:r>
            <w:r w:rsidRPr="007B6154">
              <w:rPr>
                <w:rFonts w:ascii="Arial" w:hAnsi="Arial" w:cs="Arial"/>
              </w:rPr>
              <w:t>Соединительные устройства. Требования безопасности к контактным зажимам. Часть 1. Требования к винтовым и безвинтовым контактным зажимам для соединения медных проводников с номинальным сечением от 0,2 до 35 кв. мм</w:t>
            </w:r>
            <w:r w:rsidR="00F20C33">
              <w:rPr>
                <w:rFonts w:ascii="Arial" w:hAnsi="Arial" w:cs="Arial"/>
              </w:rPr>
              <w:t>»</w:t>
            </w:r>
          </w:p>
        </w:tc>
      </w:tr>
      <w:tr w:rsidR="003D7ACC" w:rsidRPr="007B6154" w14:paraId="34E36E42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6652B28" w14:textId="38F0A9AB" w:rsidR="003D7ACC" w:rsidRPr="007B6154" w:rsidRDefault="005016FE" w:rsidP="007B615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 xml:space="preserve">IEC 61000-4-2:2008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2354DB6" w14:textId="31439318" w:rsidR="003D7ACC" w:rsidRPr="007B6154" w:rsidRDefault="003D7ACC" w:rsidP="007B6154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MOD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1F31118" w14:textId="6B34FD7E" w:rsidR="003D7ACC" w:rsidRPr="007B6154" w:rsidRDefault="00D81830" w:rsidP="00264DDA">
            <w:pPr>
              <w:widowControl w:val="0"/>
              <w:spacing w:before="60" w:after="60" w:line="276" w:lineRule="auto"/>
              <w:jc w:val="both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</w:rPr>
              <w:t>ГОСТ 30804.4.2</w:t>
            </w:r>
            <w:r w:rsidR="00264DDA">
              <w:rPr>
                <w:rFonts w:ascii="Arial" w:hAnsi="Arial" w:cs="Arial"/>
                <w:color w:val="000000"/>
              </w:rPr>
              <w:t>–</w:t>
            </w:r>
            <w:r w:rsidRPr="007B6154">
              <w:rPr>
                <w:rFonts w:ascii="Arial" w:hAnsi="Arial" w:cs="Arial"/>
              </w:rPr>
              <w:t xml:space="preserve">2013 (IEC 61000-4-2:2008) </w:t>
            </w:r>
            <w:r w:rsidR="00F20C33">
              <w:rPr>
                <w:rFonts w:ascii="Arial" w:hAnsi="Arial" w:cs="Arial"/>
              </w:rPr>
              <w:t>«</w:t>
            </w:r>
            <w:r w:rsidRPr="007B6154">
              <w:rPr>
                <w:rFonts w:ascii="Arial" w:hAnsi="Arial" w:cs="Arial"/>
              </w:rPr>
              <w:t>Совместимость технических средств электромагнитная. Устойчивость к электростатическим разрядам. Требования и методы испытаний</w:t>
            </w:r>
            <w:r w:rsidR="00F20C33">
              <w:rPr>
                <w:rFonts w:ascii="Arial" w:hAnsi="Arial" w:cs="Arial"/>
              </w:rPr>
              <w:t>»</w:t>
            </w:r>
          </w:p>
        </w:tc>
      </w:tr>
      <w:tr w:rsidR="003D7ACC" w:rsidRPr="007B6154" w14:paraId="00FD61F4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10F86E5" w14:textId="594D7C20" w:rsidR="003D7ACC" w:rsidRPr="007B6154" w:rsidRDefault="003D7ACC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IEC 61000-4-3:20</w:t>
            </w:r>
            <w:r w:rsidR="005016FE" w:rsidRPr="007B6154">
              <w:rPr>
                <w:rFonts w:ascii="Arial" w:hAnsi="Arial" w:cs="Arial"/>
                <w:color w:val="000000"/>
              </w:rPr>
              <w:t>20</w:t>
            </w:r>
            <w:r w:rsidRPr="007B6154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BB6F760" w14:textId="22CA8704" w:rsidR="003D7ACC" w:rsidRPr="007B6154" w:rsidRDefault="00264DDA" w:rsidP="00264DDA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53D0534" w14:textId="12452C52" w:rsidR="003D7ACC" w:rsidRPr="007B6154" w:rsidRDefault="00264DDA" w:rsidP="00264DDA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3D7ACC" w:rsidRPr="007B6154" w14:paraId="6BB24181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E989149" w14:textId="4522C188" w:rsidR="003D7ACC" w:rsidRPr="007B6154" w:rsidRDefault="005016FE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IEC 61000-4-4:2</w:t>
            </w:r>
            <w:r w:rsidR="003D7ACC" w:rsidRPr="007B6154">
              <w:rPr>
                <w:rFonts w:ascii="Arial" w:hAnsi="Arial" w:cs="Arial"/>
                <w:color w:val="000000"/>
              </w:rPr>
              <w:t>0</w:t>
            </w:r>
            <w:r w:rsidRPr="007B6154">
              <w:rPr>
                <w:rFonts w:ascii="Arial" w:hAnsi="Arial" w:cs="Arial"/>
                <w:color w:val="000000"/>
              </w:rPr>
              <w:t>12</w:t>
            </w:r>
            <w:r w:rsidR="003D7ACC" w:rsidRPr="007B6154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E0A8838" w14:textId="4154F486" w:rsidR="003D7ACC" w:rsidRPr="007B6154" w:rsidRDefault="00264DDA" w:rsidP="00264DDA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5189900" w14:textId="2E95306F" w:rsidR="003D7ACC" w:rsidRPr="007B6154" w:rsidRDefault="00264DDA" w:rsidP="00264DDA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3D7ACC" w:rsidRPr="007B6154" w14:paraId="4E290A27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64F6115" w14:textId="0DA25335" w:rsidR="003D7ACC" w:rsidRPr="007B6154" w:rsidRDefault="003D7ACC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IEC 61000-4-5:20</w:t>
            </w:r>
            <w:r w:rsidR="005016FE" w:rsidRPr="007B6154">
              <w:rPr>
                <w:rFonts w:ascii="Arial" w:hAnsi="Arial" w:cs="Arial"/>
                <w:color w:val="000000"/>
              </w:rPr>
              <w:t xml:space="preserve">14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4C3A5F" w14:textId="47283A1C" w:rsidR="003D7ACC" w:rsidRPr="007B6154" w:rsidRDefault="00F20C33" w:rsidP="00F20C33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681CE2" w14:textId="0EE8480E" w:rsidR="003D7ACC" w:rsidRPr="007B6154" w:rsidRDefault="009D15C6" w:rsidP="00264DDA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*</w:t>
            </w:r>
            <w:r w:rsidR="00264DDA">
              <w:rPr>
                <w:rFonts w:ascii="Arial" w:hAnsi="Arial" w:cs="Arial"/>
                <w:color w:val="000000"/>
              </w:rPr>
              <w:t>,</w:t>
            </w:r>
            <w:r w:rsidR="00264DDA">
              <w:rPr>
                <w:rStyle w:val="af7"/>
                <w:rFonts w:ascii="Arial" w:hAnsi="Arial" w:cs="Arial"/>
                <w:color w:val="000000"/>
              </w:rPr>
              <w:footnoteReference w:customMarkFollows="1" w:id="10"/>
              <w:t>1)</w:t>
            </w:r>
          </w:p>
        </w:tc>
      </w:tr>
      <w:tr w:rsidR="003D7ACC" w:rsidRPr="007B6154" w14:paraId="2017790F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4DA2B68" w14:textId="3535D0AD" w:rsidR="003D7ACC" w:rsidRPr="007B6154" w:rsidRDefault="003D7ACC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IEC 61000-4-6:20</w:t>
            </w:r>
            <w:r w:rsidR="005016FE" w:rsidRPr="007B6154">
              <w:rPr>
                <w:rFonts w:ascii="Arial" w:hAnsi="Arial" w:cs="Arial"/>
                <w:color w:val="000000"/>
              </w:rPr>
              <w:t>23</w:t>
            </w:r>
            <w:r w:rsidRPr="007B6154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0C03B93" w14:textId="7EBDFBA5" w:rsidR="003D7ACC" w:rsidRPr="007B6154" w:rsidRDefault="00D32875" w:rsidP="00D32875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9BA6DEA" w14:textId="15046578" w:rsidR="0061475E" w:rsidRPr="007B6154" w:rsidRDefault="00D32875" w:rsidP="00D32875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3D7ACC" w:rsidRPr="007B6154" w14:paraId="5DF23D69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EEEF33D" w14:textId="3CD5F7F7" w:rsidR="003D7ACC" w:rsidRPr="007B6154" w:rsidRDefault="005016FE" w:rsidP="007B6154">
            <w:pPr>
              <w:widowControl w:val="0"/>
              <w:spacing w:before="60" w:after="60" w:line="276" w:lineRule="auto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 xml:space="preserve">IEC 61000-4-8:2009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FF6363E" w14:textId="7AA54ADA" w:rsidR="003D7ACC" w:rsidRPr="007B6154" w:rsidRDefault="00210515" w:rsidP="007B6154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38B9C26" w14:textId="1D1C846A" w:rsidR="0061475E" w:rsidRPr="007B6154" w:rsidRDefault="00210515" w:rsidP="00D32875">
            <w:pPr>
              <w:widowControl w:val="0"/>
              <w:spacing w:before="60" w:after="60" w:line="276" w:lineRule="auto"/>
              <w:jc w:val="both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</w:rPr>
              <w:t>ГОСТ IEC 61000-4-8</w:t>
            </w:r>
            <w:r w:rsidR="00D32875">
              <w:rPr>
                <w:rFonts w:ascii="Arial" w:hAnsi="Arial" w:cs="Arial"/>
                <w:color w:val="000000"/>
              </w:rPr>
              <w:t>–</w:t>
            </w:r>
            <w:r w:rsidRPr="007B6154">
              <w:rPr>
                <w:rFonts w:ascii="Arial" w:hAnsi="Arial" w:cs="Arial"/>
              </w:rPr>
              <w:t xml:space="preserve">2013 </w:t>
            </w:r>
            <w:r w:rsidR="00F20C33">
              <w:rPr>
                <w:rFonts w:ascii="Arial" w:hAnsi="Arial" w:cs="Arial"/>
              </w:rPr>
              <w:t>«</w:t>
            </w:r>
            <w:r w:rsidRPr="007B6154">
              <w:rPr>
                <w:rFonts w:ascii="Arial" w:hAnsi="Arial" w:cs="Arial"/>
              </w:rPr>
              <w:t>Электромагнитная совместимость. Часть 4-8. Методы испытаний и измерений. Испытания на устойчивость к магнитному полю промышленной частоты</w:t>
            </w:r>
            <w:r w:rsidR="00F20C33">
              <w:rPr>
                <w:rFonts w:ascii="Arial" w:hAnsi="Arial" w:cs="Arial"/>
              </w:rPr>
              <w:t>»</w:t>
            </w:r>
          </w:p>
        </w:tc>
      </w:tr>
      <w:tr w:rsidR="00264DDA" w:rsidRPr="007B6154" w14:paraId="37F3CF9A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82B8702" w14:textId="32D5DA3B" w:rsidR="00264DDA" w:rsidRPr="007B6154" w:rsidRDefault="00264DDA" w:rsidP="00264DDA">
            <w:pPr>
              <w:widowControl w:val="0"/>
              <w:spacing w:before="60" w:after="60" w:line="276" w:lineRule="auto"/>
              <w:rPr>
                <w:rFonts w:ascii="Arial" w:hAnsi="Arial" w:cs="Arial"/>
                <w:color w:val="000000"/>
              </w:rPr>
            </w:pPr>
            <w:r w:rsidRPr="007B6154">
              <w:rPr>
                <w:rFonts w:ascii="Arial" w:hAnsi="Arial" w:cs="Arial"/>
                <w:color w:val="000000"/>
              </w:rPr>
              <w:t xml:space="preserve">IEC 61000-4-11:2020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8E73FF4" w14:textId="3E122E05" w:rsidR="00264DDA" w:rsidRPr="007B6154" w:rsidRDefault="00D32875" w:rsidP="00D32875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A8D4098" w14:textId="6B4D5F6E" w:rsidR="00264DDA" w:rsidRPr="007B6154" w:rsidRDefault="00D32875" w:rsidP="00D32875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264DDA" w:rsidRPr="007B6154" w14:paraId="26502EBB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CC59973" w14:textId="295D350F" w:rsidR="00264DDA" w:rsidRPr="007B6154" w:rsidRDefault="00264DDA" w:rsidP="00264DDA">
            <w:pPr>
              <w:widowControl w:val="0"/>
              <w:spacing w:before="60" w:after="60" w:line="276" w:lineRule="auto"/>
              <w:rPr>
                <w:rFonts w:ascii="Arial" w:hAnsi="Arial" w:cs="Arial"/>
                <w:color w:val="000000"/>
              </w:rPr>
            </w:pPr>
            <w:r w:rsidRPr="007B6154">
              <w:rPr>
                <w:rFonts w:ascii="Arial" w:hAnsi="Arial" w:cs="Arial"/>
                <w:lang w:val="en-US"/>
              </w:rPr>
              <w:t>IEC</w:t>
            </w:r>
            <w:r w:rsidRPr="007B6154">
              <w:rPr>
                <w:rFonts w:ascii="Arial" w:hAnsi="Arial" w:cs="Arial"/>
              </w:rPr>
              <w:t xml:space="preserve"> 61131-9:2022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9CB03D" w14:textId="77C94C80" w:rsidR="00264DDA" w:rsidRPr="007B6154" w:rsidRDefault="00264DDA" w:rsidP="00D32875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iCs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21D75F" w14:textId="274BAC59" w:rsidR="00264DDA" w:rsidRPr="007B6154" w:rsidRDefault="00264DDA" w:rsidP="00584EB9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</w:rPr>
            </w:pPr>
            <w:r w:rsidRPr="00F20C33">
              <w:rPr>
                <w:rFonts w:ascii="Arial" w:hAnsi="Arial" w:cs="Arial"/>
                <w:iCs/>
              </w:rPr>
              <w:t>*</w:t>
            </w:r>
            <w:r w:rsidR="00D32875">
              <w:rPr>
                <w:rFonts w:ascii="Arial" w:hAnsi="Arial" w:cs="Arial"/>
                <w:iCs/>
              </w:rPr>
              <w:t>,</w:t>
            </w:r>
            <w:r w:rsidR="00584EB9">
              <w:rPr>
                <w:rStyle w:val="af7"/>
                <w:rFonts w:ascii="Arial" w:hAnsi="Arial" w:cs="Arial"/>
                <w:iCs/>
              </w:rPr>
              <w:footnoteReference w:customMarkFollows="1" w:id="11"/>
              <w:t>2)</w:t>
            </w:r>
          </w:p>
        </w:tc>
      </w:tr>
      <w:tr w:rsidR="00D32875" w:rsidRPr="007B6154" w14:paraId="4AFBD53C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7C83FEF" w14:textId="0096EBEA" w:rsidR="00D32875" w:rsidRPr="007B6154" w:rsidRDefault="00D32875" w:rsidP="00D32875">
            <w:pPr>
              <w:widowControl w:val="0"/>
              <w:spacing w:before="60" w:after="60" w:line="276" w:lineRule="auto"/>
              <w:rPr>
                <w:rFonts w:ascii="Arial" w:hAnsi="Arial" w:cs="Arial"/>
                <w:lang w:val="en-US"/>
              </w:rPr>
            </w:pPr>
            <w:r w:rsidRPr="007B6154">
              <w:rPr>
                <w:rFonts w:ascii="Arial" w:hAnsi="Arial" w:cs="Arial"/>
                <w:color w:val="000000"/>
              </w:rPr>
              <w:t xml:space="preserve">IEC 61140:2016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8496FB0" w14:textId="2AA393F3" w:rsidR="00D32875" w:rsidRDefault="00584EB9" w:rsidP="00584EB9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44EB829" w14:textId="0447D2BA" w:rsidR="00D32875" w:rsidRPr="00F20C33" w:rsidRDefault="00584EB9" w:rsidP="00584EB9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</w:rPr>
              <w:t>–</w:t>
            </w:r>
          </w:p>
        </w:tc>
      </w:tr>
      <w:tr w:rsidR="00D32875" w:rsidRPr="007B6154" w14:paraId="672170C3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BC14006" w14:textId="6FACA7E1" w:rsidR="00D32875" w:rsidRPr="007B6154" w:rsidRDefault="00D32875" w:rsidP="00D32875">
            <w:pPr>
              <w:widowControl w:val="0"/>
              <w:spacing w:before="60" w:after="60" w:line="276" w:lineRule="auto"/>
              <w:rPr>
                <w:rFonts w:ascii="Arial" w:hAnsi="Arial" w:cs="Arial"/>
                <w:color w:val="000000"/>
              </w:rPr>
            </w:pPr>
            <w:r w:rsidRPr="007B6154">
              <w:rPr>
                <w:rFonts w:ascii="Arial" w:hAnsi="Arial" w:cs="Arial"/>
                <w:lang w:val="en-US"/>
              </w:rPr>
              <w:t>IEC</w:t>
            </w:r>
            <w:r w:rsidRPr="007B6154">
              <w:rPr>
                <w:rFonts w:ascii="Arial" w:hAnsi="Arial" w:cs="Arial"/>
              </w:rPr>
              <w:t xml:space="preserve"> 62262:2002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FC22196" w14:textId="4DB16424" w:rsidR="00D32875" w:rsidRPr="007B6154" w:rsidRDefault="00D32875" w:rsidP="00D32875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color w:val="000000"/>
              </w:rPr>
            </w:pPr>
            <w:r w:rsidRPr="007B6154">
              <w:rPr>
                <w:rFonts w:ascii="Arial" w:hAnsi="Arial" w:cs="Arial"/>
                <w:color w:val="00000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58F57A1" w14:textId="773D5158" w:rsidR="00D32875" w:rsidRPr="00F20C33" w:rsidRDefault="00D32875" w:rsidP="00584EB9">
            <w:pPr>
              <w:widowControl w:val="0"/>
              <w:spacing w:before="60" w:after="60" w:line="276" w:lineRule="auto"/>
              <w:jc w:val="both"/>
              <w:rPr>
                <w:rFonts w:ascii="Arial" w:hAnsi="Arial" w:cs="Arial"/>
              </w:rPr>
            </w:pPr>
            <w:r w:rsidRPr="00F20C33">
              <w:rPr>
                <w:rFonts w:ascii="Arial" w:hAnsi="Arial" w:cs="Arial"/>
              </w:rPr>
              <w:t>ГОСТ IEC 62262</w:t>
            </w:r>
            <w:r w:rsidR="00584EB9">
              <w:rPr>
                <w:rFonts w:ascii="Arial" w:hAnsi="Arial" w:cs="Arial"/>
                <w:color w:val="000000"/>
              </w:rPr>
              <w:t>–</w:t>
            </w:r>
            <w:r w:rsidRPr="00F20C33">
              <w:rPr>
                <w:rFonts w:ascii="Arial" w:hAnsi="Arial" w:cs="Arial"/>
              </w:rPr>
              <w:t xml:space="preserve">2015 </w:t>
            </w:r>
            <w:r>
              <w:rPr>
                <w:rFonts w:ascii="Arial" w:hAnsi="Arial" w:cs="Arial"/>
              </w:rPr>
              <w:t>«</w:t>
            </w:r>
            <w:r w:rsidRPr="00F20C33">
              <w:rPr>
                <w:rFonts w:ascii="Arial" w:hAnsi="Arial" w:cs="Arial"/>
              </w:rPr>
              <w:t>Электрооборудование. Степени защиты, обеспечиваемой оболочками от наружного механического удара (код IK)</w:t>
            </w:r>
            <w:r>
              <w:rPr>
                <w:rFonts w:ascii="Arial" w:hAnsi="Arial" w:cs="Arial"/>
              </w:rPr>
              <w:t>»</w:t>
            </w:r>
          </w:p>
        </w:tc>
      </w:tr>
      <w:tr w:rsidR="00D32875" w:rsidRPr="007B6154" w14:paraId="5C884404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FC9AC2D" w14:textId="375FA738" w:rsidR="00D32875" w:rsidRPr="007B6154" w:rsidRDefault="00D32875" w:rsidP="00D32875">
            <w:pPr>
              <w:widowControl w:val="0"/>
              <w:spacing w:before="60" w:after="60" w:line="276" w:lineRule="auto"/>
              <w:rPr>
                <w:rFonts w:ascii="Arial" w:hAnsi="Arial" w:cs="Arial"/>
                <w:color w:val="000000"/>
              </w:rPr>
            </w:pPr>
            <w:r w:rsidRPr="007B6154">
              <w:rPr>
                <w:rFonts w:ascii="Arial" w:hAnsi="Arial" w:cs="Arial"/>
                <w:lang w:val="en-US"/>
              </w:rPr>
              <w:t>IEC</w:t>
            </w:r>
            <w:r w:rsidRPr="007B6154">
              <w:rPr>
                <w:rFonts w:ascii="Arial" w:hAnsi="Arial" w:cs="Arial"/>
              </w:rPr>
              <w:t xml:space="preserve"> 62471:2006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6DEFD42" w14:textId="6B9EDF71" w:rsidR="00D32875" w:rsidRPr="007B6154" w:rsidRDefault="00D32875" w:rsidP="00D32875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color w:val="000000"/>
              </w:rPr>
            </w:pPr>
            <w:r w:rsidRPr="007B6154">
              <w:rPr>
                <w:rFonts w:ascii="Arial" w:hAnsi="Arial" w:cs="Arial"/>
                <w:color w:val="00000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3A6AEAE" w14:textId="373E25C4" w:rsidR="00D32875" w:rsidRPr="00F20C33" w:rsidRDefault="00D32875" w:rsidP="00D32875">
            <w:pPr>
              <w:widowControl w:val="0"/>
              <w:spacing w:before="60" w:after="60" w:line="276" w:lineRule="auto"/>
              <w:jc w:val="both"/>
              <w:rPr>
                <w:rFonts w:ascii="Arial" w:hAnsi="Arial" w:cs="Arial"/>
              </w:rPr>
            </w:pPr>
            <w:r w:rsidRPr="00F20C33">
              <w:rPr>
                <w:rFonts w:ascii="Arial" w:hAnsi="Arial" w:cs="Arial"/>
              </w:rPr>
              <w:t>ГОСТ IEC 62471</w:t>
            </w:r>
            <w:r w:rsidR="00584EB9">
              <w:rPr>
                <w:rFonts w:ascii="Arial" w:hAnsi="Arial" w:cs="Arial"/>
                <w:color w:val="000000"/>
              </w:rPr>
              <w:t>–</w:t>
            </w:r>
            <w:r w:rsidRPr="00F20C33">
              <w:rPr>
                <w:rFonts w:ascii="Arial" w:hAnsi="Arial" w:cs="Arial"/>
              </w:rPr>
              <w:t xml:space="preserve">2013 </w:t>
            </w:r>
            <w:r>
              <w:rPr>
                <w:rFonts w:ascii="Arial" w:hAnsi="Arial" w:cs="Arial"/>
              </w:rPr>
              <w:t>«</w:t>
            </w:r>
            <w:r w:rsidRPr="00F20C33">
              <w:rPr>
                <w:rFonts w:ascii="Arial" w:hAnsi="Arial" w:cs="Arial"/>
              </w:rPr>
              <w:t>Фотобиологическая безопасность ламп и ламповых систем</w:t>
            </w:r>
            <w:r>
              <w:rPr>
                <w:rFonts w:ascii="Arial" w:hAnsi="Arial" w:cs="Arial"/>
              </w:rPr>
              <w:t>»</w:t>
            </w:r>
          </w:p>
        </w:tc>
      </w:tr>
      <w:tr w:rsidR="00D32875" w:rsidRPr="007B6154" w14:paraId="4A473BD4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43D793E" w14:textId="475EB00A" w:rsidR="00D32875" w:rsidRPr="007B6154" w:rsidRDefault="00D32875" w:rsidP="00D32875">
            <w:pPr>
              <w:widowControl w:val="0"/>
              <w:spacing w:before="60" w:after="60" w:line="276" w:lineRule="auto"/>
              <w:rPr>
                <w:rFonts w:ascii="Arial" w:hAnsi="Arial" w:cs="Arial"/>
                <w:lang w:val="en-US"/>
              </w:rPr>
            </w:pPr>
            <w:r w:rsidRPr="007B6154">
              <w:rPr>
                <w:rFonts w:ascii="Arial" w:hAnsi="Arial" w:cs="Arial"/>
                <w:color w:val="000000"/>
              </w:rPr>
              <w:t xml:space="preserve">CISPR 11:2015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56116AA" w14:textId="16945CCE" w:rsidR="00D32875" w:rsidRPr="007B6154" w:rsidRDefault="00D32875" w:rsidP="00D32875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color w:val="000000"/>
              </w:rPr>
            </w:pPr>
            <w:r w:rsidRPr="007B6154">
              <w:rPr>
                <w:rFonts w:ascii="Arial" w:hAnsi="Arial" w:cs="Arial"/>
                <w:color w:val="00000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8AF5B1E" w14:textId="749F1C6E" w:rsidR="00D32875" w:rsidRPr="00F20C33" w:rsidRDefault="00D32875" w:rsidP="00D32875">
            <w:pPr>
              <w:widowControl w:val="0"/>
              <w:spacing w:before="60" w:after="60" w:line="276" w:lineRule="auto"/>
              <w:jc w:val="both"/>
              <w:rPr>
                <w:rFonts w:ascii="Arial" w:hAnsi="Arial" w:cs="Arial"/>
              </w:rPr>
            </w:pPr>
            <w:r w:rsidRPr="00F20C33">
              <w:rPr>
                <w:rFonts w:ascii="Arial" w:hAnsi="Arial" w:cs="Arial"/>
              </w:rPr>
              <w:t>ГОСТ CISPR 11</w:t>
            </w:r>
            <w:r w:rsidR="00584EB9">
              <w:rPr>
                <w:rFonts w:ascii="Arial" w:hAnsi="Arial" w:cs="Arial"/>
                <w:color w:val="000000"/>
              </w:rPr>
              <w:t>–</w:t>
            </w:r>
            <w:r w:rsidRPr="00F20C33">
              <w:rPr>
                <w:rFonts w:ascii="Arial" w:hAnsi="Arial" w:cs="Arial"/>
              </w:rPr>
              <w:t xml:space="preserve">2017 </w:t>
            </w:r>
            <w:r>
              <w:rPr>
                <w:rFonts w:ascii="Arial" w:hAnsi="Arial" w:cs="Arial"/>
              </w:rPr>
              <w:t>«</w:t>
            </w:r>
            <w:r w:rsidRPr="00F20C33">
              <w:rPr>
                <w:rFonts w:ascii="Arial" w:hAnsi="Arial" w:cs="Arial"/>
              </w:rPr>
              <w:t xml:space="preserve">Электромагнитная совместимость. Оборудование </w:t>
            </w:r>
            <w:r w:rsidRPr="00F20C33">
              <w:rPr>
                <w:rFonts w:ascii="Arial" w:hAnsi="Arial" w:cs="Arial"/>
              </w:rPr>
              <w:lastRenderedPageBreak/>
              <w:t>промышленное, научное и медицинское. Характеристики радиочастотных помех. Нормы и методы измерений</w:t>
            </w:r>
            <w:r>
              <w:rPr>
                <w:rFonts w:ascii="Arial" w:hAnsi="Arial" w:cs="Arial"/>
              </w:rPr>
              <w:t>»</w:t>
            </w:r>
          </w:p>
        </w:tc>
      </w:tr>
      <w:tr w:rsidR="00D32875" w:rsidRPr="007B6154" w14:paraId="62F50348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FA7A094" w14:textId="5BBE49AB" w:rsidR="00D32875" w:rsidRPr="007B6154" w:rsidRDefault="00D32875" w:rsidP="00D32875">
            <w:pPr>
              <w:widowControl w:val="0"/>
              <w:spacing w:before="60" w:after="60" w:line="276" w:lineRule="auto"/>
              <w:rPr>
                <w:rFonts w:ascii="Arial" w:hAnsi="Arial" w:cs="Arial"/>
                <w:lang w:val="en-US"/>
              </w:rPr>
            </w:pPr>
            <w:r w:rsidRPr="007B6154">
              <w:rPr>
                <w:rFonts w:ascii="Arial" w:hAnsi="Arial" w:cs="Arial"/>
                <w:lang w:val="en-US"/>
              </w:rPr>
              <w:lastRenderedPageBreak/>
              <w:t>CISPR</w:t>
            </w:r>
            <w:r w:rsidRPr="007B6154">
              <w:rPr>
                <w:rFonts w:ascii="Arial" w:hAnsi="Arial" w:cs="Arial"/>
              </w:rPr>
              <w:t xml:space="preserve"> 32:2015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CC7F5C7" w14:textId="6824AB9C" w:rsidR="00D32875" w:rsidRPr="007B6154" w:rsidRDefault="00584EB9" w:rsidP="00584EB9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E2CACFC" w14:textId="1232215B" w:rsidR="00D32875" w:rsidRPr="00F20C33" w:rsidRDefault="00584EB9" w:rsidP="00584EB9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D32875" w:rsidRPr="007B6154" w14:paraId="39DDE3A5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E9A2F50" w14:textId="74D9D515" w:rsidR="00D32875" w:rsidRPr="007B6154" w:rsidRDefault="00D32875" w:rsidP="00D32875">
            <w:pPr>
              <w:widowControl w:val="0"/>
              <w:spacing w:before="60" w:after="60" w:line="276" w:lineRule="auto"/>
              <w:rPr>
                <w:rFonts w:ascii="Arial" w:hAnsi="Arial" w:cs="Arial"/>
                <w:lang w:val="en-US"/>
              </w:rPr>
            </w:pPr>
            <w:r w:rsidRPr="007B6154">
              <w:rPr>
                <w:rFonts w:ascii="Arial" w:hAnsi="Arial" w:cs="Arial"/>
                <w:lang w:val="en-US"/>
              </w:rPr>
              <w:t>ISO</w:t>
            </w:r>
            <w:r w:rsidRPr="007B6154">
              <w:rPr>
                <w:rFonts w:ascii="Arial" w:hAnsi="Arial" w:cs="Arial"/>
              </w:rPr>
              <w:t xml:space="preserve"> 2859-1:1999</w:t>
            </w:r>
            <w:r w:rsidRPr="007B6154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15E64D" w14:textId="63D084BB" w:rsidR="00D32875" w:rsidRPr="007B6154" w:rsidRDefault="00D32875" w:rsidP="00D32875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iCs/>
              </w:rPr>
              <w:t>–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311ACD" w14:textId="5BFEA965" w:rsidR="00D32875" w:rsidRPr="00F20C33" w:rsidRDefault="00D32875" w:rsidP="00584EB9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</w:rPr>
            </w:pPr>
            <w:r w:rsidRPr="00F20C33">
              <w:rPr>
                <w:rFonts w:ascii="Arial" w:hAnsi="Arial" w:cs="Arial"/>
                <w:iCs/>
              </w:rPr>
              <w:t>*</w:t>
            </w:r>
            <w:r w:rsidR="00584EB9">
              <w:rPr>
                <w:rFonts w:ascii="Arial" w:hAnsi="Arial" w:cs="Arial"/>
                <w:iCs/>
              </w:rPr>
              <w:t>,</w:t>
            </w:r>
            <w:r w:rsidR="00584EB9">
              <w:rPr>
                <w:rStyle w:val="af7"/>
                <w:rFonts w:ascii="Arial" w:hAnsi="Arial" w:cs="Arial"/>
                <w:iCs/>
              </w:rPr>
              <w:footnoteReference w:customMarkFollows="1" w:id="12"/>
              <w:t>1)</w:t>
            </w:r>
          </w:p>
        </w:tc>
      </w:tr>
      <w:tr w:rsidR="00D32875" w:rsidRPr="007B6154" w14:paraId="14E30B8F" w14:textId="77777777" w:rsidTr="00D32875">
        <w:trPr>
          <w:trHeight w:val="316"/>
          <w:jc w:val="center"/>
        </w:trPr>
        <w:tc>
          <w:tcPr>
            <w:tcW w:w="34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918E9C9" w14:textId="1436BAC6" w:rsidR="00D32875" w:rsidRPr="007B6154" w:rsidRDefault="00D32875" w:rsidP="00D32875">
            <w:pPr>
              <w:widowControl w:val="0"/>
              <w:spacing w:before="60" w:after="60" w:line="276" w:lineRule="auto"/>
              <w:rPr>
                <w:rFonts w:ascii="Arial" w:hAnsi="Arial" w:cs="Arial"/>
                <w:lang w:val="en-US"/>
              </w:rPr>
            </w:pPr>
            <w:r w:rsidRPr="007B6154">
              <w:rPr>
                <w:rFonts w:ascii="Arial" w:hAnsi="Arial" w:cs="Arial"/>
              </w:rPr>
              <w:t>ISO 14159:2002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BCDB888" w14:textId="12A7F6F4" w:rsidR="00D32875" w:rsidRDefault="00D32875" w:rsidP="00D32875">
            <w:pPr>
              <w:widowControl w:val="0"/>
              <w:spacing w:before="60" w:after="60" w:line="276" w:lineRule="auto"/>
              <w:jc w:val="center"/>
              <w:rPr>
                <w:rFonts w:ascii="Arial" w:hAnsi="Arial" w:cs="Arial"/>
                <w:iCs/>
              </w:rPr>
            </w:pPr>
            <w:r w:rsidRPr="007B6154">
              <w:rPr>
                <w:rFonts w:ascii="Arial" w:hAnsi="Arial" w:cs="Arial"/>
                <w:color w:val="000000"/>
              </w:rPr>
              <w:t>IDT</w:t>
            </w:r>
          </w:p>
        </w:tc>
        <w:tc>
          <w:tcPr>
            <w:tcW w:w="45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E2D24A1" w14:textId="6D6C4525" w:rsidR="00D32875" w:rsidRPr="00F20C33" w:rsidRDefault="00D32875" w:rsidP="00D32875">
            <w:pPr>
              <w:widowControl w:val="0"/>
              <w:spacing w:before="60" w:after="60" w:line="276" w:lineRule="auto"/>
              <w:jc w:val="both"/>
              <w:rPr>
                <w:rFonts w:ascii="Arial" w:hAnsi="Arial" w:cs="Arial"/>
                <w:iCs/>
              </w:rPr>
            </w:pPr>
            <w:r w:rsidRPr="00F20C33">
              <w:rPr>
                <w:rFonts w:ascii="Arial" w:hAnsi="Arial" w:cs="Arial"/>
              </w:rPr>
              <w:t>ГОСТ ISO 14159</w:t>
            </w:r>
            <w:r w:rsidR="00584EB9">
              <w:rPr>
                <w:rFonts w:ascii="Arial" w:hAnsi="Arial" w:cs="Arial"/>
                <w:color w:val="000000"/>
              </w:rPr>
              <w:t>–</w:t>
            </w:r>
            <w:r w:rsidRPr="00F20C33">
              <w:rPr>
                <w:rFonts w:ascii="Arial" w:hAnsi="Arial" w:cs="Arial"/>
              </w:rPr>
              <w:t xml:space="preserve">2012 </w:t>
            </w:r>
            <w:r>
              <w:rPr>
                <w:rFonts w:ascii="Arial" w:hAnsi="Arial" w:cs="Arial"/>
              </w:rPr>
              <w:t>«</w:t>
            </w:r>
            <w:r w:rsidRPr="00F20C33">
              <w:rPr>
                <w:rFonts w:ascii="Arial" w:hAnsi="Arial" w:cs="Arial"/>
              </w:rPr>
              <w:t>Безопасность машин. Гигиенические требования к конструкции машин</w:t>
            </w:r>
            <w:r>
              <w:rPr>
                <w:rFonts w:ascii="Arial" w:hAnsi="Arial" w:cs="Arial"/>
              </w:rPr>
              <w:t>»</w:t>
            </w:r>
          </w:p>
        </w:tc>
      </w:tr>
      <w:tr w:rsidR="00D32875" w:rsidRPr="007B6154" w14:paraId="7EF955B7" w14:textId="77777777" w:rsidTr="00D32875">
        <w:trPr>
          <w:trHeight w:val="316"/>
          <w:jc w:val="center"/>
        </w:trPr>
        <w:tc>
          <w:tcPr>
            <w:tcW w:w="9626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2895046" w14:textId="77777777" w:rsidR="00D32875" w:rsidRPr="007B6154" w:rsidRDefault="00D32875" w:rsidP="00D32875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56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154">
              <w:rPr>
                <w:rFonts w:ascii="Arial" w:hAnsi="Arial" w:cs="Arial"/>
                <w:color w:val="000000"/>
                <w:sz w:val="20"/>
                <w:szCs w:val="20"/>
              </w:rPr>
              <w:t>* Соответствующий межгосударственный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  <w:p w14:paraId="78D97D12" w14:textId="77777777" w:rsidR="00D32875" w:rsidRPr="007B6154" w:rsidRDefault="00D32875" w:rsidP="00D32875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56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pacing w:val="60"/>
                <w:sz w:val="20"/>
                <w:szCs w:val="20"/>
              </w:rPr>
              <w:t>Примечание –</w:t>
            </w:r>
            <w:r w:rsidRPr="007B6154">
              <w:rPr>
                <w:rFonts w:ascii="Arial" w:hAnsi="Arial" w:cs="Arial"/>
                <w:color w:val="000000"/>
                <w:sz w:val="20"/>
                <w:szCs w:val="20"/>
              </w:rPr>
              <w:t xml:space="preserve"> В настоящем приложении использованы следующие условные обозначения степени соответствия стандартов:</w:t>
            </w:r>
          </w:p>
          <w:p w14:paraId="4AA00E1B" w14:textId="77777777" w:rsidR="00D32875" w:rsidRPr="007B6154" w:rsidRDefault="00D32875" w:rsidP="00D32875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56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154">
              <w:rPr>
                <w:rFonts w:ascii="Arial" w:hAnsi="Arial" w:cs="Arial"/>
                <w:color w:val="000000"/>
                <w:sz w:val="20"/>
                <w:szCs w:val="20"/>
              </w:rPr>
              <w:t>- IDT - идентичные стандарты;</w:t>
            </w:r>
          </w:p>
          <w:p w14:paraId="7949F14E" w14:textId="77777777" w:rsidR="00D32875" w:rsidRPr="007B6154" w:rsidRDefault="00D32875" w:rsidP="00D32875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56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154">
              <w:rPr>
                <w:rFonts w:ascii="Arial" w:hAnsi="Arial" w:cs="Arial"/>
                <w:color w:val="000000"/>
                <w:sz w:val="20"/>
                <w:szCs w:val="20"/>
              </w:rPr>
              <w:t>- MOD - модифицированные стандарты;</w:t>
            </w:r>
          </w:p>
          <w:p w14:paraId="55C84484" w14:textId="24BB32D3" w:rsidR="00D32875" w:rsidRPr="00F20C33" w:rsidRDefault="00D32875" w:rsidP="00D32875">
            <w:pPr>
              <w:widowControl w:val="0"/>
              <w:spacing w:before="60" w:after="60" w:line="276" w:lineRule="auto"/>
              <w:jc w:val="both"/>
              <w:rPr>
                <w:rFonts w:ascii="Arial" w:hAnsi="Arial" w:cs="Arial"/>
              </w:rPr>
            </w:pPr>
            <w:r w:rsidRPr="007B6154">
              <w:rPr>
                <w:rFonts w:ascii="Arial" w:hAnsi="Arial" w:cs="Arial"/>
                <w:color w:val="000000"/>
                <w:sz w:val="20"/>
                <w:szCs w:val="20"/>
              </w:rPr>
              <w:t>- NEQ - неэквивалентные стандарты.</w:t>
            </w:r>
          </w:p>
        </w:tc>
      </w:tr>
    </w:tbl>
    <w:p w14:paraId="29F0996B" w14:textId="4C0C2A33" w:rsidR="00D32875" w:rsidRDefault="00584EB9" w:rsidP="00016954">
      <w:pPr>
        <w:keepNext/>
        <w:keepLines/>
        <w:widowControl w:val="0"/>
        <w:tabs>
          <w:tab w:val="left" w:pos="426"/>
        </w:tabs>
        <w:spacing w:line="360" w:lineRule="auto"/>
        <w:jc w:val="center"/>
        <w:outlineLvl w:val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9BBCE75" wp14:editId="45E820D2">
                <wp:simplePos x="0" y="0"/>
                <wp:positionH relativeFrom="column">
                  <wp:posOffset>-83185</wp:posOffset>
                </wp:positionH>
                <wp:positionV relativeFrom="paragraph">
                  <wp:posOffset>-3388360</wp:posOffset>
                </wp:positionV>
                <wp:extent cx="1866900" cy="266700"/>
                <wp:effectExtent l="0" t="0" r="0" b="0"/>
                <wp:wrapNone/>
                <wp:docPr id="224" name="Надпись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4C3F46" w14:textId="7623B63C" w:rsidR="008C099D" w:rsidRPr="0010173D" w:rsidRDefault="008C099D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</w:pPr>
                            <w:r w:rsidRPr="0010173D"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  <w:t>Окончание Таблицы ДА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BCE75" id="Надпись 224" o:spid="_x0000_s1051" type="#_x0000_t202" style="position:absolute;left:0;text-align:left;margin-left:-6.55pt;margin-top:-266.8pt;width:147pt;height:2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" fillcolor="white [3201]" stroked="f" strokeweight=".5pt">
                <v:textbox>
                  <w:txbxContent>
                    <w:p w14:paraId="404C3F46" w14:textId="7623B63C" w:rsidR="008C099D" w:rsidRPr="0010173D" w:rsidRDefault="008C099D">
                      <w:pPr>
                        <w:rPr>
                          <w:rFonts w:ascii="Arial" w:hAnsi="Arial" w:cs="Arial"/>
                          <w:i/>
                          <w:sz w:val="20"/>
                          <w:szCs w:val="18"/>
                        </w:rPr>
                      </w:pPr>
                      <w:r w:rsidRPr="0010173D">
                        <w:rPr>
                          <w:rFonts w:ascii="Arial" w:hAnsi="Arial" w:cs="Arial"/>
                          <w:i/>
                          <w:sz w:val="20"/>
                          <w:szCs w:val="18"/>
                        </w:rPr>
                        <w:t>Окончание Таблицы ДА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18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</w:p>
    <w:p w14:paraId="701B804F" w14:textId="77777777" w:rsidR="00D32875" w:rsidRDefault="00D32875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14:paraId="26DD774F" w14:textId="0E3A5D57" w:rsidR="00016954" w:rsidRPr="00E75AA2" w:rsidRDefault="00016954" w:rsidP="00016954">
      <w:pPr>
        <w:keepNext/>
        <w:keepLines/>
        <w:widowControl w:val="0"/>
        <w:tabs>
          <w:tab w:val="left" w:pos="426"/>
        </w:tabs>
        <w:spacing w:line="360" w:lineRule="auto"/>
        <w:jc w:val="center"/>
        <w:outlineLvl w:val="0"/>
        <w:rPr>
          <w:rFonts w:ascii="Arial" w:hAnsi="Arial" w:cs="Arial"/>
          <w:b/>
          <w:sz w:val="28"/>
        </w:rPr>
      </w:pPr>
      <w:r w:rsidRPr="009029BF">
        <w:rPr>
          <w:rFonts w:ascii="Arial" w:hAnsi="Arial" w:cs="Arial"/>
          <w:b/>
          <w:sz w:val="28"/>
        </w:rPr>
        <w:lastRenderedPageBreak/>
        <w:t>Библиография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31"/>
        <w:gridCol w:w="6008"/>
      </w:tblGrid>
      <w:tr w:rsidR="00016954" w:rsidRPr="00094FE5" w14:paraId="3DB7FDB4" w14:textId="77777777" w:rsidTr="00F20C33">
        <w:tc>
          <w:tcPr>
            <w:tcW w:w="3510" w:type="dxa"/>
            <w:shd w:val="clear" w:color="auto" w:fill="auto"/>
          </w:tcPr>
          <w:p w14:paraId="1936DA15" w14:textId="77777777" w:rsidR="00016954" w:rsidRPr="00C21D9D" w:rsidRDefault="00016954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 60050-441</w:t>
            </w:r>
          </w:p>
        </w:tc>
        <w:tc>
          <w:tcPr>
            <w:tcW w:w="6096" w:type="dxa"/>
            <w:shd w:val="clear" w:color="auto" w:fill="auto"/>
          </w:tcPr>
          <w:p w14:paraId="68591CEF" w14:textId="77777777" w:rsidR="00016954" w:rsidRPr="00C21D9D" w:rsidRDefault="00016954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International Electrotechnical Vocabulary (IEV) – Chapter 441: Switchgear, controlgear and fuses (</w:t>
            </w:r>
            <w:r w:rsidRPr="00C21D9D">
              <w:rPr>
                <w:rFonts w:ascii="Arial" w:hAnsi="Arial" w:cs="Arial"/>
              </w:rPr>
              <w:t>Международный</w:t>
            </w:r>
            <w:r w:rsidRPr="00C21D9D">
              <w:rPr>
                <w:rFonts w:ascii="Arial" w:hAnsi="Arial" w:cs="Arial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</w:rPr>
              <w:t>электротехнический</w:t>
            </w:r>
            <w:r w:rsidRPr="00C21D9D">
              <w:rPr>
                <w:rFonts w:ascii="Arial" w:hAnsi="Arial" w:cs="Arial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</w:rPr>
              <w:t>словарь</w:t>
            </w:r>
            <w:r w:rsidRPr="00C21D9D">
              <w:rPr>
                <w:rFonts w:ascii="Arial" w:hAnsi="Arial" w:cs="Arial"/>
                <w:lang w:val="en-US"/>
              </w:rPr>
              <w:t xml:space="preserve">. </w:t>
            </w:r>
            <w:r w:rsidRPr="00C21D9D">
              <w:rPr>
                <w:rFonts w:ascii="Arial" w:hAnsi="Arial" w:cs="Arial"/>
              </w:rPr>
              <w:t>Глава 441. Коммутационная аппаратура, аппаратура управления и предохранители</w:t>
            </w:r>
            <w:r w:rsidRPr="00C21D9D">
              <w:rPr>
                <w:rFonts w:ascii="Arial" w:hAnsi="Arial" w:cs="Arial"/>
                <w:lang w:val="en-US"/>
              </w:rPr>
              <w:t>)</w:t>
            </w:r>
          </w:p>
        </w:tc>
      </w:tr>
      <w:tr w:rsidR="00246427" w:rsidRPr="00246427" w14:paraId="454A3458" w14:textId="77777777" w:rsidTr="00F20C33">
        <w:tc>
          <w:tcPr>
            <w:tcW w:w="3510" w:type="dxa"/>
            <w:shd w:val="clear" w:color="auto" w:fill="auto"/>
          </w:tcPr>
          <w:p w14:paraId="623D48D7" w14:textId="31DEBB68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IEC 60050-444:2002</w:t>
            </w:r>
          </w:p>
        </w:tc>
        <w:tc>
          <w:tcPr>
            <w:tcW w:w="6096" w:type="dxa"/>
            <w:shd w:val="clear" w:color="auto" w:fill="auto"/>
          </w:tcPr>
          <w:p w14:paraId="642046D5" w14:textId="57D228FD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International Electrotechnical Vocabulary – Part 444: Elementary relays</w:t>
            </w:r>
            <w:r w:rsidR="001C7226" w:rsidRPr="00C21D9D">
              <w:rPr>
                <w:rFonts w:ascii="Arial" w:hAnsi="Arial" w:cs="Arial"/>
                <w:lang w:val="en-US"/>
              </w:rPr>
              <w:t xml:space="preserve"> (</w:t>
            </w:r>
            <w:r w:rsidR="006A25FB" w:rsidRPr="003E5A43">
              <w:rPr>
                <w:rFonts w:ascii="Arial" w:hAnsi="Arial" w:cs="Arial"/>
                <w:shd w:val="clear" w:color="auto" w:fill="FFFFFF"/>
              </w:rPr>
              <w:t>Международный</w:t>
            </w:r>
            <w:r w:rsidR="006A25FB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6A25FB" w:rsidRPr="003E5A43">
              <w:rPr>
                <w:rFonts w:ascii="Arial" w:hAnsi="Arial" w:cs="Arial"/>
                <w:shd w:val="clear" w:color="auto" w:fill="FFFFFF"/>
              </w:rPr>
              <w:t>электротехнический</w:t>
            </w:r>
            <w:r w:rsidR="006A25FB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6A25FB" w:rsidRPr="003E5A43">
              <w:rPr>
                <w:rFonts w:ascii="Arial" w:hAnsi="Arial" w:cs="Arial"/>
                <w:shd w:val="clear" w:color="auto" w:fill="FFFFFF"/>
              </w:rPr>
              <w:t>словарь</w:t>
            </w:r>
            <w:r w:rsidR="006A25FB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6A25FB" w:rsidRPr="003E5A43">
              <w:rPr>
                <w:rFonts w:ascii="Arial" w:hAnsi="Arial" w:cs="Arial"/>
                <w:shd w:val="clear" w:color="auto" w:fill="FFFFFF"/>
              </w:rPr>
              <w:t>Часть 444. Элементарные реле)</w:t>
            </w:r>
          </w:p>
        </w:tc>
      </w:tr>
      <w:tr w:rsidR="00246427" w:rsidRPr="00246427" w14:paraId="36AACE94" w14:textId="77777777" w:rsidTr="00F20C33">
        <w:tc>
          <w:tcPr>
            <w:tcW w:w="3510" w:type="dxa"/>
            <w:shd w:val="clear" w:color="auto" w:fill="auto"/>
          </w:tcPr>
          <w:p w14:paraId="0D027703" w14:textId="1E551AB4" w:rsidR="00246427" w:rsidRPr="009653F7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</w:rPr>
            </w:pPr>
            <w:r w:rsidRPr="00C21D9D">
              <w:rPr>
                <w:rFonts w:ascii="Arial" w:hAnsi="Arial" w:cs="Arial"/>
                <w:lang w:val="en-US"/>
              </w:rPr>
              <w:t>IEC 60068-2-75</w:t>
            </w:r>
            <w:r w:rsidR="00DC6B7F">
              <w:rPr>
                <w:rFonts w:ascii="Arial" w:hAnsi="Arial" w:cs="Arial"/>
              </w:rPr>
              <w:t>:2014</w:t>
            </w:r>
          </w:p>
        </w:tc>
        <w:tc>
          <w:tcPr>
            <w:tcW w:w="6096" w:type="dxa"/>
            <w:shd w:val="clear" w:color="auto" w:fill="auto"/>
          </w:tcPr>
          <w:p w14:paraId="329C7114" w14:textId="524515DF" w:rsidR="00246427" w:rsidRPr="00C21D9D" w:rsidRDefault="00246427" w:rsidP="00DC6B7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Environmental testing – Part 2-75: Tests – Test Eh: Hammer tests (</w:t>
            </w:r>
            <w:r w:rsidRPr="00C21D9D">
              <w:rPr>
                <w:rFonts w:ascii="Arial" w:hAnsi="Arial" w:cs="Arial"/>
              </w:rPr>
              <w:t>Испытания</w:t>
            </w:r>
            <w:r w:rsidRPr="00C21D9D">
              <w:rPr>
                <w:rFonts w:ascii="Arial" w:hAnsi="Arial" w:cs="Arial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</w:rPr>
              <w:t>на</w:t>
            </w:r>
            <w:r w:rsidRPr="00C21D9D">
              <w:rPr>
                <w:rFonts w:ascii="Arial" w:hAnsi="Arial" w:cs="Arial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</w:rPr>
              <w:t>воздействие</w:t>
            </w:r>
            <w:r w:rsidRPr="00C21D9D">
              <w:rPr>
                <w:rFonts w:ascii="Arial" w:hAnsi="Arial" w:cs="Arial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</w:rPr>
              <w:t>внешних</w:t>
            </w:r>
            <w:r w:rsidRPr="00C21D9D">
              <w:rPr>
                <w:rFonts w:ascii="Arial" w:hAnsi="Arial" w:cs="Arial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</w:rPr>
              <w:t>факторов</w:t>
            </w:r>
            <w:r w:rsidRPr="00C21D9D">
              <w:rPr>
                <w:rFonts w:ascii="Arial" w:hAnsi="Arial" w:cs="Arial"/>
                <w:lang w:val="en-US"/>
              </w:rPr>
              <w:t xml:space="preserve">. </w:t>
            </w:r>
            <w:r w:rsidRPr="00C21D9D">
              <w:rPr>
                <w:rFonts w:ascii="Arial" w:hAnsi="Arial" w:cs="Arial"/>
              </w:rPr>
              <w:t>Часть</w:t>
            </w:r>
            <w:r w:rsidRPr="00C21D9D">
              <w:rPr>
                <w:rFonts w:ascii="Arial" w:hAnsi="Arial" w:cs="Arial"/>
                <w:lang w:val="en-US"/>
              </w:rPr>
              <w:t xml:space="preserve"> 2-75. </w:t>
            </w:r>
            <w:r w:rsidRPr="00C21D9D">
              <w:rPr>
                <w:rFonts w:ascii="Arial" w:hAnsi="Arial" w:cs="Arial"/>
              </w:rPr>
              <w:t>Испытания</w:t>
            </w:r>
            <w:r w:rsidRPr="00C21D9D">
              <w:rPr>
                <w:rFonts w:ascii="Arial" w:hAnsi="Arial" w:cs="Arial"/>
                <w:lang w:val="en-US"/>
              </w:rPr>
              <w:t xml:space="preserve">. </w:t>
            </w:r>
            <w:r w:rsidRPr="00C21D9D">
              <w:rPr>
                <w:rFonts w:ascii="Arial" w:hAnsi="Arial" w:cs="Arial"/>
              </w:rPr>
              <w:t xml:space="preserve">Испытание </w:t>
            </w:r>
            <w:r w:rsidRPr="00C21D9D">
              <w:rPr>
                <w:rFonts w:ascii="Arial" w:hAnsi="Arial" w:cs="Arial"/>
                <w:lang w:val="en-US"/>
              </w:rPr>
              <w:t>Eh</w:t>
            </w:r>
            <w:r w:rsidR="00DC6B7F">
              <w:rPr>
                <w:rFonts w:ascii="Arial" w:hAnsi="Arial" w:cs="Arial"/>
              </w:rPr>
              <w:t>.</w:t>
            </w:r>
            <w:r w:rsidR="00DC6B7F" w:rsidRPr="00C21D9D">
              <w:rPr>
                <w:rFonts w:ascii="Arial" w:hAnsi="Arial" w:cs="Arial"/>
              </w:rPr>
              <w:t xml:space="preserve"> </w:t>
            </w:r>
            <w:r w:rsidRPr="00C21D9D">
              <w:rPr>
                <w:rFonts w:ascii="Arial" w:hAnsi="Arial" w:cs="Arial"/>
              </w:rPr>
              <w:t>Ударные испытания</w:t>
            </w:r>
            <w:r w:rsidRPr="00C21D9D">
              <w:rPr>
                <w:rFonts w:ascii="Arial" w:hAnsi="Arial" w:cs="Arial"/>
                <w:lang w:val="en-US"/>
              </w:rPr>
              <w:t>)</w:t>
            </w:r>
          </w:p>
        </w:tc>
      </w:tr>
      <w:tr w:rsidR="00246427" w:rsidRPr="00246427" w14:paraId="20C77FCD" w14:textId="77777777" w:rsidTr="00F20C33">
        <w:tc>
          <w:tcPr>
            <w:tcW w:w="3510" w:type="dxa"/>
            <w:shd w:val="clear" w:color="auto" w:fill="auto"/>
          </w:tcPr>
          <w:p w14:paraId="2C3D48F9" w14:textId="255BC3E0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IEC</w:t>
            </w:r>
            <w:r w:rsidRPr="00C21D9D">
              <w:rPr>
                <w:rFonts w:ascii="Arial" w:hAnsi="Arial" w:cs="Arial"/>
                <w:spacing w:val="35"/>
              </w:rPr>
              <w:t xml:space="preserve"> </w:t>
            </w:r>
            <w:r w:rsidRPr="00C21D9D">
              <w:rPr>
                <w:rFonts w:ascii="Arial" w:hAnsi="Arial" w:cs="Arial"/>
              </w:rPr>
              <w:t>60073:2002</w:t>
            </w:r>
          </w:p>
        </w:tc>
        <w:tc>
          <w:tcPr>
            <w:tcW w:w="6096" w:type="dxa"/>
            <w:shd w:val="clear" w:color="auto" w:fill="auto"/>
          </w:tcPr>
          <w:p w14:paraId="462551FF" w14:textId="7EACA5FC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Basic</w:t>
            </w:r>
            <w:r w:rsidRPr="00C21D9D">
              <w:rPr>
                <w:rFonts w:ascii="Arial" w:hAnsi="Arial" w:cs="Arial"/>
                <w:spacing w:val="54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4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safety</w:t>
            </w:r>
            <w:r w:rsidRPr="00C21D9D">
              <w:rPr>
                <w:rFonts w:ascii="Arial" w:hAnsi="Arial" w:cs="Arial"/>
                <w:spacing w:val="54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principles</w:t>
            </w:r>
            <w:r w:rsidRPr="00C21D9D">
              <w:rPr>
                <w:rFonts w:ascii="Arial" w:hAnsi="Arial" w:cs="Arial"/>
                <w:spacing w:val="54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for</w:t>
            </w:r>
            <w:r w:rsidRPr="00C21D9D">
              <w:rPr>
                <w:rFonts w:ascii="Arial" w:hAnsi="Arial" w:cs="Arial"/>
                <w:spacing w:val="5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man-machine</w:t>
            </w:r>
            <w:r w:rsidRPr="00C21D9D">
              <w:rPr>
                <w:rFonts w:ascii="Arial" w:hAnsi="Arial" w:cs="Arial"/>
                <w:spacing w:val="5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interface,</w:t>
            </w:r>
            <w:r w:rsidRPr="00C21D9D">
              <w:rPr>
                <w:rFonts w:ascii="Arial" w:hAnsi="Arial" w:cs="Arial"/>
                <w:spacing w:val="5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marking</w:t>
            </w:r>
            <w:r w:rsidRPr="00C21D9D">
              <w:rPr>
                <w:rFonts w:ascii="Arial" w:hAnsi="Arial" w:cs="Arial"/>
                <w:spacing w:val="5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-5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identification</w:t>
            </w:r>
            <w:r w:rsidRPr="00C21D9D">
              <w:rPr>
                <w:rFonts w:ascii="Arial" w:hAnsi="Arial" w:cs="Arial"/>
                <w:spacing w:val="2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2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Coding</w:t>
            </w:r>
            <w:r w:rsidRPr="00C21D9D">
              <w:rPr>
                <w:rFonts w:ascii="Arial" w:hAnsi="Arial" w:cs="Arial"/>
                <w:spacing w:val="2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principles</w:t>
            </w:r>
            <w:r w:rsidRPr="00C21D9D">
              <w:rPr>
                <w:rFonts w:ascii="Arial" w:hAnsi="Arial" w:cs="Arial"/>
                <w:spacing w:val="24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for</w:t>
            </w:r>
            <w:r w:rsidRPr="00C21D9D">
              <w:rPr>
                <w:rFonts w:ascii="Arial" w:hAnsi="Arial" w:cs="Arial"/>
                <w:spacing w:val="2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indications</w:t>
            </w:r>
            <w:r w:rsidRPr="00C21D9D">
              <w:rPr>
                <w:rFonts w:ascii="Arial" w:hAnsi="Arial" w:cs="Arial"/>
                <w:spacing w:val="24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2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actuators</w:t>
            </w:r>
            <w:r w:rsidR="0051655E" w:rsidRPr="00C21D9D">
              <w:rPr>
                <w:rFonts w:ascii="Arial" w:hAnsi="Arial" w:cs="Arial"/>
                <w:lang w:val="en-US"/>
              </w:rPr>
              <w:t xml:space="preserve"> (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Основополагающие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принципы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принципы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безопасности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для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интерфейса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человек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>-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машина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,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маркировка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идентификация</w:t>
            </w:r>
            <w:r w:rsidR="0051655E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51655E" w:rsidRPr="003E5A43">
              <w:rPr>
                <w:rFonts w:ascii="Arial" w:hAnsi="Arial" w:cs="Arial"/>
                <w:shd w:val="clear" w:color="auto" w:fill="FFFFFF"/>
              </w:rPr>
              <w:t>Принципы кодирования для индикаторов и пускателей</w:t>
            </w:r>
            <w:r w:rsidR="0051655E" w:rsidRPr="00C21D9D">
              <w:rPr>
                <w:rFonts w:ascii="Arial" w:hAnsi="Arial" w:cs="Arial"/>
                <w:color w:val="4A4A4A"/>
                <w:shd w:val="clear" w:color="auto" w:fill="FFFFFF"/>
              </w:rPr>
              <w:t>)</w:t>
            </w:r>
          </w:p>
        </w:tc>
      </w:tr>
      <w:tr w:rsidR="00246427" w:rsidRPr="00246427" w14:paraId="59A15C5A" w14:textId="77777777" w:rsidTr="00F20C33">
        <w:tc>
          <w:tcPr>
            <w:tcW w:w="3510" w:type="dxa"/>
            <w:shd w:val="clear" w:color="auto" w:fill="auto"/>
          </w:tcPr>
          <w:p w14:paraId="4A11A50A" w14:textId="17B43708" w:rsidR="00246427" w:rsidRPr="00C21D9D" w:rsidRDefault="00246427" w:rsidP="00DC6B7F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IEC</w:t>
            </w:r>
            <w:r w:rsidRPr="00C21D9D">
              <w:rPr>
                <w:rFonts w:ascii="Arial" w:hAnsi="Arial" w:cs="Arial"/>
                <w:spacing w:val="59"/>
              </w:rPr>
              <w:t xml:space="preserve"> </w:t>
            </w:r>
            <w:r w:rsidRPr="00C21D9D">
              <w:rPr>
                <w:rFonts w:ascii="Arial" w:hAnsi="Arial" w:cs="Arial"/>
              </w:rPr>
              <w:t>60079</w:t>
            </w:r>
            <w:r w:rsidRPr="00C21D9D">
              <w:rPr>
                <w:rFonts w:ascii="Arial" w:hAnsi="Arial" w:cs="Arial"/>
                <w:spacing w:val="54"/>
              </w:rPr>
              <w:t xml:space="preserve"> </w:t>
            </w:r>
            <w:r w:rsidRPr="00C21D9D">
              <w:rPr>
                <w:rFonts w:ascii="Arial" w:hAnsi="Arial" w:cs="Arial"/>
              </w:rPr>
              <w:t>(</w:t>
            </w:r>
            <w:r w:rsidR="00DC6B7F">
              <w:rPr>
                <w:rFonts w:ascii="Arial" w:hAnsi="Arial" w:cs="Arial"/>
                <w:lang w:val="en-US"/>
              </w:rPr>
              <w:t>all parts</w:t>
            </w:r>
            <w:r w:rsidRPr="00C21D9D">
              <w:rPr>
                <w:rFonts w:ascii="Arial" w:hAnsi="Arial" w:cs="Arial"/>
              </w:rPr>
              <w:t>)</w:t>
            </w:r>
          </w:p>
        </w:tc>
        <w:tc>
          <w:tcPr>
            <w:tcW w:w="6096" w:type="dxa"/>
            <w:shd w:val="clear" w:color="auto" w:fill="auto"/>
          </w:tcPr>
          <w:p w14:paraId="21F54694" w14:textId="5A51215A" w:rsidR="00246427" w:rsidRPr="00C21D9D" w:rsidRDefault="00055656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Explosive atmospheres (</w:t>
            </w:r>
            <w:r w:rsidR="0051655E" w:rsidRPr="00C21D9D">
              <w:rPr>
                <w:rFonts w:ascii="Arial" w:hAnsi="Arial" w:cs="Arial"/>
              </w:rPr>
              <w:t>Взрывоопасные среды</w:t>
            </w:r>
            <w:r w:rsidRPr="00C21D9D">
              <w:rPr>
                <w:rFonts w:ascii="Arial" w:hAnsi="Arial" w:cs="Arial"/>
              </w:rPr>
              <w:t>)</w:t>
            </w:r>
          </w:p>
        </w:tc>
      </w:tr>
      <w:tr w:rsidR="00246427" w:rsidRPr="00055656" w14:paraId="46E67690" w14:textId="77777777" w:rsidTr="00F20C33">
        <w:tc>
          <w:tcPr>
            <w:tcW w:w="3510" w:type="dxa"/>
            <w:shd w:val="clear" w:color="auto" w:fill="auto"/>
          </w:tcPr>
          <w:p w14:paraId="568CA60D" w14:textId="478939F9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IEC</w:t>
            </w:r>
            <w:r w:rsidRPr="00C21D9D">
              <w:rPr>
                <w:rFonts w:ascii="Arial" w:hAnsi="Arial" w:cs="Arial"/>
                <w:spacing w:val="56"/>
              </w:rPr>
              <w:t xml:space="preserve"> </w:t>
            </w:r>
            <w:r w:rsidRPr="00C21D9D">
              <w:rPr>
                <w:rFonts w:ascii="Arial" w:hAnsi="Arial" w:cs="Arial"/>
              </w:rPr>
              <w:t>60255</w:t>
            </w:r>
            <w:r w:rsidRPr="00C21D9D">
              <w:rPr>
                <w:rFonts w:ascii="Arial" w:hAnsi="Arial" w:cs="Arial"/>
                <w:spacing w:val="52"/>
              </w:rPr>
              <w:t xml:space="preserve"> </w:t>
            </w:r>
            <w:r w:rsidRPr="00C21D9D">
              <w:rPr>
                <w:rFonts w:ascii="Arial" w:hAnsi="Arial" w:cs="Arial"/>
              </w:rPr>
              <w:t>(</w:t>
            </w:r>
            <w:r w:rsidR="00A31BFC">
              <w:rPr>
                <w:rFonts w:ascii="Arial" w:hAnsi="Arial" w:cs="Arial"/>
                <w:lang w:val="en-US"/>
              </w:rPr>
              <w:t>all parts</w:t>
            </w:r>
            <w:r w:rsidRPr="00C21D9D">
              <w:rPr>
                <w:rFonts w:ascii="Arial" w:hAnsi="Arial" w:cs="Arial"/>
              </w:rPr>
              <w:t>)</w:t>
            </w:r>
          </w:p>
        </w:tc>
        <w:tc>
          <w:tcPr>
            <w:tcW w:w="6096" w:type="dxa"/>
            <w:shd w:val="clear" w:color="auto" w:fill="auto"/>
          </w:tcPr>
          <w:p w14:paraId="6CCB1B62" w14:textId="58C1BC5F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eastAsia="Calibri" w:hAnsi="Arial" w:cs="Arial"/>
                <w:iCs/>
                <w:color w:val="000000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Measuring</w:t>
            </w:r>
            <w:r w:rsidRPr="00C21D9D">
              <w:rPr>
                <w:rFonts w:ascii="Arial" w:hAnsi="Arial" w:cs="Arial"/>
                <w:spacing w:val="5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relays</w:t>
            </w:r>
            <w:r w:rsidRPr="00C21D9D">
              <w:rPr>
                <w:rFonts w:ascii="Arial" w:hAnsi="Arial" w:cs="Arial"/>
                <w:spacing w:val="6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  protection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equipment</w:t>
            </w:r>
            <w:r w:rsidR="00055656" w:rsidRPr="00C21D9D">
              <w:rPr>
                <w:rFonts w:ascii="Arial" w:hAnsi="Arial" w:cs="Arial"/>
                <w:lang w:val="en-US"/>
              </w:rPr>
              <w:t xml:space="preserve"> (</w:t>
            </w:r>
            <w:r w:rsidR="00055656" w:rsidRPr="00C21D9D">
              <w:rPr>
                <w:rFonts w:ascii="Arial" w:hAnsi="Arial" w:cs="Arial"/>
              </w:rPr>
              <w:t>Измерительные реле и защитное оборудование)</w:t>
            </w:r>
          </w:p>
        </w:tc>
      </w:tr>
      <w:tr w:rsidR="00246427" w:rsidRPr="00055656" w14:paraId="7B049935" w14:textId="77777777" w:rsidTr="00F20C33">
        <w:tc>
          <w:tcPr>
            <w:tcW w:w="3510" w:type="dxa"/>
            <w:shd w:val="clear" w:color="auto" w:fill="auto"/>
          </w:tcPr>
          <w:p w14:paraId="125F44D0" w14:textId="28EB9443" w:rsidR="00246427" w:rsidRPr="00C21D9D" w:rsidRDefault="00246427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IEC</w:t>
            </w:r>
            <w:r w:rsidRPr="00C21D9D">
              <w:rPr>
                <w:rFonts w:ascii="Arial" w:hAnsi="Arial" w:cs="Arial"/>
                <w:spacing w:val="71"/>
              </w:rPr>
              <w:t xml:space="preserve"> </w:t>
            </w:r>
            <w:r w:rsidRPr="00C21D9D">
              <w:rPr>
                <w:rFonts w:ascii="Arial" w:hAnsi="Arial" w:cs="Arial"/>
              </w:rPr>
              <w:t>60617</w:t>
            </w:r>
          </w:p>
        </w:tc>
        <w:tc>
          <w:tcPr>
            <w:tcW w:w="6096" w:type="dxa"/>
            <w:shd w:val="clear" w:color="auto" w:fill="auto"/>
          </w:tcPr>
          <w:p w14:paraId="6BDF9283" w14:textId="63D24E04" w:rsidR="00246427" w:rsidRPr="00C21D9D" w:rsidRDefault="00246427" w:rsidP="00A31BF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C21D9D">
              <w:rPr>
                <w:rFonts w:ascii="Arial" w:hAnsi="Arial" w:cs="Arial"/>
                <w:lang w:val="en-US"/>
              </w:rPr>
              <w:t>Graphical</w:t>
            </w:r>
            <w:r w:rsidRPr="00C21D9D">
              <w:rPr>
                <w:rFonts w:ascii="Arial" w:hAnsi="Arial" w:cs="Arial"/>
                <w:spacing w:val="70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symbols</w:t>
            </w:r>
            <w:r w:rsidRPr="00C21D9D">
              <w:rPr>
                <w:rFonts w:ascii="Arial" w:hAnsi="Arial" w:cs="Arial"/>
                <w:spacing w:val="73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for</w:t>
            </w:r>
            <w:r w:rsidRPr="00C21D9D">
              <w:rPr>
                <w:rFonts w:ascii="Arial" w:hAnsi="Arial" w:cs="Arial"/>
                <w:spacing w:val="74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diagrams</w:t>
            </w:r>
            <w:r w:rsidR="00055656" w:rsidRPr="00C21D9D">
              <w:rPr>
                <w:rFonts w:ascii="Arial" w:hAnsi="Arial" w:cs="Arial"/>
              </w:rPr>
              <w:t xml:space="preserve"> (Графические символы для диаграмм)</w:t>
            </w:r>
            <w:r w:rsidRPr="00C21D9D">
              <w:rPr>
                <w:rFonts w:ascii="Arial" w:hAnsi="Arial" w:cs="Arial"/>
              </w:rPr>
              <w:t>,</w:t>
            </w:r>
            <w:r w:rsidRPr="00C21D9D">
              <w:rPr>
                <w:rFonts w:ascii="Arial" w:hAnsi="Arial" w:cs="Arial"/>
                <w:spacing w:val="71"/>
              </w:rPr>
              <w:t xml:space="preserve"> </w:t>
            </w:r>
            <w:r w:rsidR="00A31BFC" w:rsidRPr="00C21D9D">
              <w:rPr>
                <w:rFonts w:ascii="Arial" w:hAnsi="Arial" w:cs="Arial"/>
              </w:rPr>
              <w:t>доступ</w:t>
            </w:r>
            <w:r w:rsidR="00A31BFC">
              <w:rPr>
                <w:rFonts w:ascii="Arial" w:hAnsi="Arial" w:cs="Arial"/>
              </w:rPr>
              <w:t>ен</w:t>
            </w:r>
            <w:r w:rsidR="00A31BFC" w:rsidRPr="00C21D9D">
              <w:rPr>
                <w:rFonts w:ascii="Arial" w:hAnsi="Arial" w:cs="Arial"/>
              </w:rPr>
              <w:t xml:space="preserve"> </w:t>
            </w:r>
            <w:r w:rsidR="00055656" w:rsidRPr="00C21D9D">
              <w:rPr>
                <w:rFonts w:ascii="Arial" w:hAnsi="Arial" w:cs="Arial"/>
              </w:rPr>
              <w:t>по адресу</w:t>
            </w:r>
            <w:r w:rsidR="00A31BFC">
              <w:rPr>
                <w:rFonts w:ascii="Arial" w:hAnsi="Arial" w:cs="Arial"/>
              </w:rPr>
              <w:t>:</w:t>
            </w:r>
            <w:r w:rsidRPr="00C21D9D">
              <w:rPr>
                <w:rFonts w:ascii="Arial" w:hAnsi="Arial" w:cs="Arial"/>
                <w:spacing w:val="71"/>
              </w:rPr>
              <w:t xml:space="preserve"> </w:t>
            </w:r>
            <w:hyperlink r:id="rId53">
              <w:r w:rsidRPr="00C21D9D">
                <w:rPr>
                  <w:rFonts w:ascii="Arial" w:hAnsi="Arial" w:cs="Arial"/>
                  <w:lang w:val="en-US"/>
                </w:rPr>
                <w:t>https</w:t>
              </w:r>
              <w:r w:rsidRPr="00C21D9D">
                <w:rPr>
                  <w:rFonts w:ascii="Arial" w:hAnsi="Arial" w:cs="Arial"/>
                </w:rPr>
                <w:t>://</w:t>
              </w:r>
              <w:r w:rsidRPr="00C21D9D">
                <w:rPr>
                  <w:rFonts w:ascii="Arial" w:hAnsi="Arial" w:cs="Arial"/>
                  <w:lang w:val="en-US"/>
                </w:rPr>
                <w:t>std</w:t>
              </w:r>
              <w:r w:rsidRPr="00C21D9D">
                <w:rPr>
                  <w:rFonts w:ascii="Arial" w:hAnsi="Arial" w:cs="Arial"/>
                </w:rPr>
                <w:t>.</w:t>
              </w:r>
              <w:r w:rsidRPr="00C21D9D">
                <w:rPr>
                  <w:rFonts w:ascii="Arial" w:hAnsi="Arial" w:cs="Arial"/>
                  <w:lang w:val="en-US"/>
                </w:rPr>
                <w:t>iec</w:t>
              </w:r>
              <w:r w:rsidRPr="00C21D9D">
                <w:rPr>
                  <w:rFonts w:ascii="Arial" w:hAnsi="Arial" w:cs="Arial"/>
                </w:rPr>
                <w:t>.</w:t>
              </w:r>
              <w:r w:rsidRPr="00C21D9D">
                <w:rPr>
                  <w:rFonts w:ascii="Arial" w:hAnsi="Arial" w:cs="Arial"/>
                  <w:lang w:val="en-US"/>
                </w:rPr>
                <w:t>ch</w:t>
              </w:r>
              <w:r w:rsidRPr="00C21D9D">
                <w:rPr>
                  <w:rFonts w:ascii="Arial" w:hAnsi="Arial" w:cs="Arial"/>
                </w:rPr>
                <w:t>/</w:t>
              </w:r>
              <w:r w:rsidRPr="00C21D9D">
                <w:rPr>
                  <w:rFonts w:ascii="Arial" w:hAnsi="Arial" w:cs="Arial"/>
                  <w:lang w:val="en-US"/>
                </w:rPr>
                <w:t>iec</w:t>
              </w:r>
              <w:r w:rsidRPr="00C21D9D">
                <w:rPr>
                  <w:rFonts w:ascii="Arial" w:hAnsi="Arial" w:cs="Arial"/>
                </w:rPr>
                <w:t>60617</w:t>
              </w:r>
            </w:hyperlink>
          </w:p>
        </w:tc>
      </w:tr>
      <w:tr w:rsidR="00246427" w:rsidRPr="00055656" w14:paraId="59F47A37" w14:textId="77777777" w:rsidTr="00F20C33">
        <w:tc>
          <w:tcPr>
            <w:tcW w:w="3510" w:type="dxa"/>
            <w:shd w:val="clear" w:color="auto" w:fill="auto"/>
          </w:tcPr>
          <w:p w14:paraId="3D8001DE" w14:textId="619DF093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60947-5-3:2013</w:t>
            </w:r>
          </w:p>
        </w:tc>
        <w:tc>
          <w:tcPr>
            <w:tcW w:w="6096" w:type="dxa"/>
            <w:shd w:val="clear" w:color="auto" w:fill="auto"/>
          </w:tcPr>
          <w:p w14:paraId="72D46A07" w14:textId="56274CDB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C21D9D">
              <w:rPr>
                <w:rFonts w:ascii="Arial" w:hAnsi="Arial" w:cs="Arial"/>
                <w:lang w:val="en-US"/>
              </w:rPr>
              <w:t>Low-voltage switchgear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 controlgear –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Part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5-3: Control circuit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devices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 switching elements – Requirements for proximity devices with defined behaviour under fault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conditions</w:t>
            </w:r>
            <w:r w:rsidRPr="00C21D9D">
              <w:rPr>
                <w:rFonts w:ascii="Arial" w:hAnsi="Arial" w:cs="Arial"/>
                <w:spacing w:val="1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(PDDB)</w:t>
            </w:r>
            <w:r w:rsidR="00055656" w:rsidRPr="00C21D9D">
              <w:rPr>
                <w:rFonts w:ascii="Arial" w:hAnsi="Arial" w:cs="Arial"/>
                <w:lang w:val="en-US"/>
              </w:rPr>
              <w:t xml:space="preserve"> (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Аппаратура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коммутационная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механизмы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управления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низковольтные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Часть 5-3. Устройства и коммутационные элементы цепей управления. Требования к близко расположенным устройствам с определенным поведением в условиях отказа)</w:t>
            </w:r>
          </w:p>
        </w:tc>
      </w:tr>
      <w:tr w:rsidR="00246427" w:rsidRPr="00DC70EE" w14:paraId="5167D005" w14:textId="77777777" w:rsidTr="00F20C33">
        <w:tc>
          <w:tcPr>
            <w:tcW w:w="3510" w:type="dxa"/>
            <w:shd w:val="clear" w:color="auto" w:fill="auto"/>
          </w:tcPr>
          <w:p w14:paraId="7FBE37CC" w14:textId="77777777" w:rsidR="00A42D02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60947-5-4:2002</w:t>
            </w:r>
          </w:p>
          <w:p w14:paraId="57A665F3" w14:textId="6EE49BDE" w:rsidR="00246427" w:rsidRPr="00C21D9D" w:rsidRDefault="00A42D02" w:rsidP="00F20C33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18"/>
                <w:lang w:val="en-US"/>
              </w:rPr>
              <w:t xml:space="preserve"> </w:t>
            </w:r>
            <w:r w:rsidR="00F20C33">
              <w:rPr>
                <w:rFonts w:ascii="Arial" w:hAnsi="Arial" w:cs="Arial"/>
                <w:lang w:val="en-US"/>
              </w:rPr>
              <w:t>60947-5</w:t>
            </w:r>
            <w:r w:rsidR="00F20C33">
              <w:rPr>
                <w:rFonts w:ascii="Arial" w:hAnsi="Arial" w:cs="Arial"/>
              </w:rPr>
              <w:t>-4</w:t>
            </w:r>
            <w:r w:rsidRPr="00C21D9D">
              <w:rPr>
                <w:rFonts w:ascii="Arial" w:hAnsi="Arial" w:cs="Arial"/>
                <w:lang w:val="en-US"/>
              </w:rPr>
              <w:t>:2002/AMD1:2019</w:t>
            </w:r>
          </w:p>
        </w:tc>
        <w:tc>
          <w:tcPr>
            <w:tcW w:w="6096" w:type="dxa"/>
            <w:shd w:val="clear" w:color="auto" w:fill="auto"/>
          </w:tcPr>
          <w:p w14:paraId="25A1F604" w14:textId="5A9FFA42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C21D9D">
              <w:rPr>
                <w:rFonts w:ascii="Arial" w:hAnsi="Arial" w:cs="Arial"/>
                <w:lang w:val="en-US"/>
              </w:rPr>
              <w:t>Low-voltage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switchgear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controlgear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Part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5-4: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Control circuit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devices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 switching elements. Method of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assessing the performance of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low-energy contacts</w:t>
            </w:r>
            <w:r w:rsidR="00055656" w:rsidRPr="00C21D9D">
              <w:rPr>
                <w:rFonts w:ascii="Arial" w:hAnsi="Arial" w:cs="Arial"/>
                <w:lang w:val="en-US"/>
              </w:rPr>
              <w:t xml:space="preserve"> (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Аппаратура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распределения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управления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низковольтная</w:t>
            </w:r>
            <w:r w:rsidR="00055656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055656" w:rsidRPr="003E5A43">
              <w:rPr>
                <w:rFonts w:ascii="Arial" w:hAnsi="Arial" w:cs="Arial"/>
                <w:shd w:val="clear" w:color="auto" w:fill="FFFFFF"/>
              </w:rPr>
              <w:t>Часть 5-4. Аппараты и коммутационные элементы цепей управления. Методы оценки эксплуатационных характеристик низкоэнергетических контактов. Специальные испытания)</w:t>
            </w:r>
          </w:p>
        </w:tc>
      </w:tr>
      <w:tr w:rsidR="00246427" w:rsidRPr="00CE436C" w14:paraId="7F1B3DD0" w14:textId="77777777" w:rsidTr="00F20C33">
        <w:tc>
          <w:tcPr>
            <w:tcW w:w="3510" w:type="dxa"/>
            <w:shd w:val="clear" w:color="auto" w:fill="auto"/>
          </w:tcPr>
          <w:p w14:paraId="02987845" w14:textId="36950B46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6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61000</w:t>
            </w:r>
            <w:r w:rsidRPr="00C21D9D">
              <w:rPr>
                <w:rFonts w:ascii="Arial" w:hAnsi="Arial" w:cs="Arial"/>
                <w:spacing w:val="6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(</w:t>
            </w:r>
            <w:r w:rsidR="00A31BFC">
              <w:rPr>
                <w:rFonts w:ascii="Arial" w:hAnsi="Arial" w:cs="Arial"/>
                <w:lang w:val="en-US"/>
              </w:rPr>
              <w:t>all parts</w:t>
            </w:r>
            <w:r w:rsidRPr="00C21D9D">
              <w:rPr>
                <w:rFonts w:ascii="Arial" w:hAnsi="Arial" w:cs="Arial"/>
                <w:lang w:val="en-US"/>
              </w:rPr>
              <w:t>)</w:t>
            </w:r>
            <w:r w:rsidRPr="00C21D9D">
              <w:rPr>
                <w:rFonts w:ascii="Arial" w:hAnsi="Arial" w:cs="Arial"/>
                <w:spacing w:val="66"/>
                <w:lang w:val="en-US"/>
              </w:rPr>
              <w:t xml:space="preserve"> </w:t>
            </w:r>
          </w:p>
        </w:tc>
        <w:tc>
          <w:tcPr>
            <w:tcW w:w="6096" w:type="dxa"/>
            <w:shd w:val="clear" w:color="auto" w:fill="auto"/>
          </w:tcPr>
          <w:p w14:paraId="2E4A9AA3" w14:textId="67FAAAED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Electromagnetic</w:t>
            </w:r>
            <w:r w:rsidRPr="00C21D9D">
              <w:rPr>
                <w:rFonts w:ascii="Arial" w:hAnsi="Arial" w:cs="Arial"/>
                <w:spacing w:val="68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compatibility</w:t>
            </w:r>
            <w:r w:rsidRPr="00C21D9D">
              <w:rPr>
                <w:rFonts w:ascii="Arial" w:hAnsi="Arial" w:cs="Arial"/>
                <w:spacing w:val="64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(EMC)</w:t>
            </w:r>
            <w:r w:rsidR="00055656" w:rsidRPr="00C21D9D">
              <w:rPr>
                <w:rFonts w:ascii="Arial" w:hAnsi="Arial" w:cs="Arial"/>
                <w:lang w:val="en-US"/>
              </w:rPr>
              <w:t xml:space="preserve"> </w:t>
            </w:r>
            <w:r w:rsidR="00A31BFC">
              <w:rPr>
                <w:rFonts w:ascii="Arial" w:hAnsi="Arial" w:cs="Arial"/>
                <w:lang w:val="en-US"/>
              </w:rPr>
              <w:t>[</w:t>
            </w:r>
            <w:r w:rsidR="00055656" w:rsidRPr="00C21D9D">
              <w:rPr>
                <w:rFonts w:ascii="Arial" w:hAnsi="Arial" w:cs="Arial"/>
                <w:lang w:val="en-US"/>
              </w:rPr>
              <w:t>(</w:t>
            </w:r>
            <w:r w:rsidR="00055656" w:rsidRPr="00C21D9D">
              <w:rPr>
                <w:rFonts w:ascii="Arial" w:hAnsi="Arial" w:cs="Arial"/>
              </w:rPr>
              <w:t>Электромагнитная</w:t>
            </w:r>
            <w:r w:rsidR="00055656" w:rsidRPr="00C21D9D">
              <w:rPr>
                <w:rFonts w:ascii="Arial" w:hAnsi="Arial" w:cs="Arial"/>
                <w:lang w:val="en-US"/>
              </w:rPr>
              <w:t xml:space="preserve"> </w:t>
            </w:r>
            <w:r w:rsidR="00055656" w:rsidRPr="00C21D9D">
              <w:rPr>
                <w:rFonts w:ascii="Arial" w:hAnsi="Arial" w:cs="Arial"/>
              </w:rPr>
              <w:t>совместимость</w:t>
            </w:r>
            <w:r w:rsidR="00055656" w:rsidRPr="00C21D9D">
              <w:rPr>
                <w:rFonts w:ascii="Arial" w:hAnsi="Arial" w:cs="Arial"/>
                <w:lang w:val="en-US"/>
              </w:rPr>
              <w:t xml:space="preserve"> (</w:t>
            </w:r>
            <w:r w:rsidR="00055656" w:rsidRPr="00C21D9D">
              <w:rPr>
                <w:rFonts w:ascii="Arial" w:hAnsi="Arial" w:cs="Arial"/>
              </w:rPr>
              <w:t>ЭМС</w:t>
            </w:r>
            <w:r w:rsidR="00055656" w:rsidRPr="00C21D9D">
              <w:rPr>
                <w:rFonts w:ascii="Arial" w:hAnsi="Arial" w:cs="Arial"/>
                <w:lang w:val="en-US"/>
              </w:rPr>
              <w:t>)</w:t>
            </w:r>
            <w:r w:rsidR="00A31BFC">
              <w:rPr>
                <w:rFonts w:ascii="Arial" w:hAnsi="Arial" w:cs="Arial"/>
                <w:lang w:val="en-US"/>
              </w:rPr>
              <w:t>]</w:t>
            </w:r>
          </w:p>
        </w:tc>
      </w:tr>
      <w:tr w:rsidR="00246427" w:rsidRPr="00DC70EE" w14:paraId="2D73D568" w14:textId="77777777" w:rsidTr="00F20C33">
        <w:tc>
          <w:tcPr>
            <w:tcW w:w="3510" w:type="dxa"/>
            <w:shd w:val="clear" w:color="auto" w:fill="auto"/>
          </w:tcPr>
          <w:p w14:paraId="705B1640" w14:textId="716B6958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IEC</w:t>
            </w:r>
            <w:r w:rsidRPr="00C21D9D">
              <w:rPr>
                <w:rFonts w:ascii="Arial" w:hAnsi="Arial" w:cs="Arial"/>
                <w:spacing w:val="66"/>
              </w:rPr>
              <w:t xml:space="preserve"> </w:t>
            </w:r>
            <w:r w:rsidRPr="00C21D9D">
              <w:rPr>
                <w:rFonts w:ascii="Arial" w:hAnsi="Arial" w:cs="Arial"/>
              </w:rPr>
              <w:t>61810</w:t>
            </w:r>
            <w:r w:rsidRPr="00C21D9D">
              <w:rPr>
                <w:rFonts w:ascii="Arial" w:hAnsi="Arial" w:cs="Arial"/>
                <w:spacing w:val="61"/>
              </w:rPr>
              <w:t xml:space="preserve"> </w:t>
            </w:r>
            <w:r w:rsidRPr="00C21D9D">
              <w:rPr>
                <w:rFonts w:ascii="Arial" w:hAnsi="Arial" w:cs="Arial"/>
              </w:rPr>
              <w:t>(</w:t>
            </w:r>
            <w:r w:rsidR="00A31BFC">
              <w:rPr>
                <w:rFonts w:ascii="Arial" w:hAnsi="Arial" w:cs="Arial"/>
                <w:lang w:val="en-US"/>
              </w:rPr>
              <w:t>all parts</w:t>
            </w:r>
            <w:r w:rsidRPr="00C21D9D">
              <w:rPr>
                <w:rFonts w:ascii="Arial" w:hAnsi="Arial" w:cs="Arial"/>
              </w:rPr>
              <w:t>)</w:t>
            </w:r>
          </w:p>
        </w:tc>
        <w:tc>
          <w:tcPr>
            <w:tcW w:w="6096" w:type="dxa"/>
            <w:shd w:val="clear" w:color="auto" w:fill="auto"/>
          </w:tcPr>
          <w:p w14:paraId="71719526" w14:textId="0E7F0837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Electromechanical</w:t>
            </w:r>
            <w:r w:rsidRPr="00C21D9D">
              <w:rPr>
                <w:rFonts w:ascii="Arial" w:hAnsi="Arial" w:cs="Arial"/>
                <w:spacing w:val="65"/>
              </w:rPr>
              <w:t xml:space="preserve"> </w:t>
            </w:r>
            <w:r w:rsidRPr="00C21D9D">
              <w:rPr>
                <w:rFonts w:ascii="Arial" w:hAnsi="Arial" w:cs="Arial"/>
              </w:rPr>
              <w:t>elementary</w:t>
            </w:r>
            <w:r w:rsidRPr="00C21D9D">
              <w:rPr>
                <w:rFonts w:ascii="Arial" w:hAnsi="Arial" w:cs="Arial"/>
                <w:spacing w:val="65"/>
              </w:rPr>
              <w:t xml:space="preserve"> </w:t>
            </w:r>
            <w:r w:rsidRPr="00C21D9D">
              <w:rPr>
                <w:rFonts w:ascii="Arial" w:hAnsi="Arial" w:cs="Arial"/>
              </w:rPr>
              <w:t>relays</w:t>
            </w:r>
            <w:r w:rsidR="00055656" w:rsidRPr="00C21D9D">
              <w:rPr>
                <w:rFonts w:ascii="Arial" w:hAnsi="Arial" w:cs="Arial"/>
              </w:rPr>
              <w:t xml:space="preserve"> (Электромеханические элементарные реле)</w:t>
            </w:r>
          </w:p>
        </w:tc>
      </w:tr>
      <w:tr w:rsidR="00246427" w:rsidRPr="00DC70EE" w14:paraId="5EC2C95A" w14:textId="77777777" w:rsidTr="00F20C33">
        <w:tc>
          <w:tcPr>
            <w:tcW w:w="3510" w:type="dxa"/>
            <w:shd w:val="clear" w:color="auto" w:fill="auto"/>
          </w:tcPr>
          <w:p w14:paraId="24CC38A0" w14:textId="6CA930AE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lastRenderedPageBreak/>
              <w:t>IEC</w:t>
            </w:r>
            <w:r w:rsidRPr="00C21D9D">
              <w:rPr>
                <w:rFonts w:ascii="Arial" w:hAnsi="Arial" w:cs="Arial"/>
                <w:spacing w:val="55"/>
              </w:rPr>
              <w:t xml:space="preserve"> </w:t>
            </w:r>
            <w:r w:rsidRPr="00C21D9D">
              <w:rPr>
                <w:rFonts w:ascii="Arial" w:hAnsi="Arial" w:cs="Arial"/>
              </w:rPr>
              <w:t>61672-1:2013</w:t>
            </w:r>
          </w:p>
        </w:tc>
        <w:tc>
          <w:tcPr>
            <w:tcW w:w="6096" w:type="dxa"/>
            <w:shd w:val="clear" w:color="auto" w:fill="auto"/>
          </w:tcPr>
          <w:p w14:paraId="49A51FD3" w14:textId="1515CE5E" w:rsidR="00246427" w:rsidRPr="003E5A43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3E5A43">
              <w:rPr>
                <w:rFonts w:ascii="Arial" w:hAnsi="Arial" w:cs="Arial"/>
                <w:lang w:val="en-US"/>
              </w:rPr>
              <w:t>Electroacoustics</w:t>
            </w:r>
            <w:r w:rsidRPr="003E5A43">
              <w:rPr>
                <w:rFonts w:ascii="Arial" w:hAnsi="Arial" w:cs="Arial"/>
                <w:spacing w:val="57"/>
                <w:lang w:val="en-US"/>
              </w:rPr>
              <w:t xml:space="preserve"> </w:t>
            </w:r>
            <w:r w:rsidRPr="003E5A43">
              <w:rPr>
                <w:rFonts w:ascii="Arial" w:hAnsi="Arial" w:cs="Arial"/>
                <w:lang w:val="en-US"/>
              </w:rPr>
              <w:t>–</w:t>
            </w:r>
            <w:r w:rsidRPr="003E5A43">
              <w:rPr>
                <w:rFonts w:ascii="Arial" w:hAnsi="Arial" w:cs="Arial"/>
                <w:spacing w:val="58"/>
                <w:lang w:val="en-US"/>
              </w:rPr>
              <w:t xml:space="preserve"> </w:t>
            </w:r>
            <w:r w:rsidRPr="003E5A43">
              <w:rPr>
                <w:rFonts w:ascii="Arial" w:hAnsi="Arial" w:cs="Arial"/>
                <w:lang w:val="en-US"/>
              </w:rPr>
              <w:t>Sound</w:t>
            </w:r>
            <w:r w:rsidRPr="003E5A43">
              <w:rPr>
                <w:rFonts w:ascii="Arial" w:hAnsi="Arial" w:cs="Arial"/>
                <w:spacing w:val="59"/>
                <w:lang w:val="en-US"/>
              </w:rPr>
              <w:t xml:space="preserve"> </w:t>
            </w:r>
            <w:r w:rsidRPr="003E5A43">
              <w:rPr>
                <w:rFonts w:ascii="Arial" w:hAnsi="Arial" w:cs="Arial"/>
                <w:lang w:val="en-US"/>
              </w:rPr>
              <w:t>level</w:t>
            </w:r>
            <w:r w:rsidRPr="003E5A43">
              <w:rPr>
                <w:rFonts w:ascii="Arial" w:hAnsi="Arial" w:cs="Arial"/>
                <w:spacing w:val="53"/>
                <w:lang w:val="en-US"/>
              </w:rPr>
              <w:t xml:space="preserve"> </w:t>
            </w:r>
            <w:r w:rsidRPr="003E5A43">
              <w:rPr>
                <w:rFonts w:ascii="Arial" w:hAnsi="Arial" w:cs="Arial"/>
                <w:lang w:val="en-US"/>
              </w:rPr>
              <w:t>meters</w:t>
            </w:r>
            <w:r w:rsidRPr="003E5A43">
              <w:rPr>
                <w:rFonts w:ascii="Arial" w:hAnsi="Arial" w:cs="Arial"/>
                <w:spacing w:val="57"/>
                <w:lang w:val="en-US"/>
              </w:rPr>
              <w:t xml:space="preserve"> </w:t>
            </w:r>
            <w:r w:rsidRPr="003E5A43">
              <w:rPr>
                <w:rFonts w:ascii="Arial" w:hAnsi="Arial" w:cs="Arial"/>
                <w:lang w:val="en-US"/>
              </w:rPr>
              <w:t>–</w:t>
            </w:r>
            <w:r w:rsidRPr="003E5A43">
              <w:rPr>
                <w:rFonts w:ascii="Arial" w:hAnsi="Arial" w:cs="Arial"/>
                <w:spacing w:val="58"/>
                <w:lang w:val="en-US"/>
              </w:rPr>
              <w:t xml:space="preserve"> </w:t>
            </w:r>
            <w:r w:rsidR="00DA5CF0" w:rsidRPr="003E5A43">
              <w:rPr>
                <w:rFonts w:ascii="Arial" w:hAnsi="Arial" w:cs="Arial"/>
                <w:lang w:val="en-US"/>
              </w:rPr>
              <w:t xml:space="preserve">Part </w:t>
            </w:r>
            <w:r w:rsidRPr="003E5A43">
              <w:rPr>
                <w:rFonts w:ascii="Arial" w:hAnsi="Arial" w:cs="Arial"/>
                <w:lang w:val="en-US"/>
              </w:rPr>
              <w:t>1:</w:t>
            </w:r>
            <w:r w:rsidRPr="003E5A43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3E5A43">
              <w:rPr>
                <w:rFonts w:ascii="Arial" w:hAnsi="Arial" w:cs="Arial"/>
                <w:lang w:val="en-US"/>
              </w:rPr>
              <w:t>Specifications</w:t>
            </w:r>
            <w:r w:rsidR="00DA5CF0" w:rsidRPr="003E5A43">
              <w:rPr>
                <w:rFonts w:ascii="Arial" w:hAnsi="Arial" w:cs="Arial"/>
                <w:lang w:val="en-US"/>
              </w:rPr>
              <w:t xml:space="preserve"> (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Электроакустика</w:t>
            </w:r>
            <w:r w:rsidR="00DA5CF0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Шумомеры</w:t>
            </w:r>
            <w:r w:rsidR="00DA5CF0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Часть</w:t>
            </w:r>
            <w:r w:rsidR="00DA5CF0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1.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Технические</w:t>
            </w:r>
            <w:r w:rsidR="00DA5CF0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требования</w:t>
            </w:r>
            <w:r w:rsidR="00DA5CF0" w:rsidRPr="003E5A43">
              <w:rPr>
                <w:rFonts w:ascii="Arial" w:hAnsi="Arial" w:cs="Arial"/>
                <w:shd w:val="clear" w:color="auto" w:fill="FFFFFF"/>
                <w:lang w:val="en-US"/>
              </w:rPr>
              <w:t>)</w:t>
            </w:r>
          </w:p>
        </w:tc>
      </w:tr>
      <w:tr w:rsidR="00246427" w:rsidRPr="00246427" w14:paraId="3C27C61E" w14:textId="77777777" w:rsidTr="00F20C33">
        <w:tc>
          <w:tcPr>
            <w:tcW w:w="3510" w:type="dxa"/>
            <w:shd w:val="clear" w:color="auto" w:fill="auto"/>
          </w:tcPr>
          <w:p w14:paraId="7A767C90" w14:textId="40729EEA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54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62246-1:2015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</w:p>
        </w:tc>
        <w:tc>
          <w:tcPr>
            <w:tcW w:w="6096" w:type="dxa"/>
            <w:shd w:val="clear" w:color="auto" w:fill="auto"/>
          </w:tcPr>
          <w:p w14:paraId="2E959953" w14:textId="7E6F39A4" w:rsidR="00246427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eastAsia="Calibri" w:hAnsi="Arial" w:cs="Arial"/>
                <w:iCs/>
                <w:color w:val="000000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Reed</w:t>
            </w:r>
            <w:r w:rsidRPr="00C21D9D">
              <w:rPr>
                <w:rFonts w:ascii="Arial" w:hAnsi="Arial" w:cs="Arial"/>
                <w:spacing w:val="5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switches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58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Part</w:t>
            </w:r>
            <w:r w:rsidRPr="00C21D9D">
              <w:rPr>
                <w:rFonts w:ascii="Arial" w:hAnsi="Arial" w:cs="Arial"/>
                <w:spacing w:val="54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1:</w:t>
            </w:r>
            <w:r w:rsidRPr="00C21D9D">
              <w:rPr>
                <w:rFonts w:ascii="Arial" w:hAnsi="Arial" w:cs="Arial"/>
                <w:spacing w:val="50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Generic</w:t>
            </w:r>
            <w:r w:rsidRPr="00C21D9D">
              <w:rPr>
                <w:rFonts w:ascii="Arial" w:hAnsi="Arial" w:cs="Arial"/>
                <w:spacing w:val="5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specification</w:t>
            </w:r>
            <w:r w:rsidR="00DA5CF0" w:rsidRPr="00C21D9D">
              <w:rPr>
                <w:rFonts w:ascii="Arial" w:hAnsi="Arial" w:cs="Arial"/>
                <w:lang w:val="en-US"/>
              </w:rPr>
              <w:t xml:space="preserve"> (</w:t>
            </w:r>
            <w:r w:rsidR="00DA5CF0" w:rsidRPr="00C21D9D">
              <w:rPr>
                <w:rFonts w:ascii="Arial" w:hAnsi="Arial" w:cs="Arial"/>
                <w:color w:val="4A4A4A"/>
                <w:shd w:val="clear" w:color="auto" w:fill="FFFFFF"/>
              </w:rPr>
              <w:t>Герконы</w:t>
            </w:r>
            <w:r w:rsidR="00DA5CF0" w:rsidRPr="00C21D9D">
              <w:rPr>
                <w:rFonts w:ascii="Arial" w:hAnsi="Arial" w:cs="Arial"/>
                <w:color w:val="4A4A4A"/>
                <w:shd w:val="clear" w:color="auto" w:fill="FFFFFF"/>
                <w:lang w:val="en-US"/>
              </w:rPr>
              <w:t xml:space="preserve">. </w:t>
            </w:r>
            <w:r w:rsidR="00DA5CF0" w:rsidRPr="00C21D9D">
              <w:rPr>
                <w:rFonts w:ascii="Arial" w:hAnsi="Arial" w:cs="Arial"/>
                <w:color w:val="4A4A4A"/>
                <w:shd w:val="clear" w:color="auto" w:fill="FFFFFF"/>
              </w:rPr>
              <w:t>Часть 1. Общие технические условия)</w:t>
            </w:r>
          </w:p>
        </w:tc>
      </w:tr>
      <w:tr w:rsidR="00A42D02" w:rsidRPr="00A31BFC" w14:paraId="40D0D2DB" w14:textId="77777777" w:rsidTr="00F20C33">
        <w:tc>
          <w:tcPr>
            <w:tcW w:w="3510" w:type="dxa"/>
            <w:shd w:val="clear" w:color="auto" w:fill="auto"/>
          </w:tcPr>
          <w:p w14:paraId="49E86741" w14:textId="32A6DCC8" w:rsidR="00A42D02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 62246-1-1:2018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</w:p>
        </w:tc>
        <w:tc>
          <w:tcPr>
            <w:tcW w:w="6096" w:type="dxa"/>
            <w:shd w:val="clear" w:color="auto" w:fill="auto"/>
          </w:tcPr>
          <w:p w14:paraId="73CDFF87" w14:textId="33F7C228" w:rsidR="00A42D02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Reed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switches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Part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1-1: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Generic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specification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Blank detail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specification</w:t>
            </w:r>
            <w:r w:rsidR="00DA5CF0" w:rsidRPr="00C21D9D">
              <w:rPr>
                <w:rFonts w:ascii="Arial" w:hAnsi="Arial" w:cs="Arial"/>
                <w:lang w:val="en-US"/>
              </w:rPr>
              <w:t xml:space="preserve"> (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Герконы</w:t>
            </w:r>
            <w:r w:rsidR="00DA5CF0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Часть</w:t>
            </w:r>
            <w:r w:rsidR="00DA5CF0" w:rsidRPr="009653F7">
              <w:rPr>
                <w:rFonts w:ascii="Arial" w:hAnsi="Arial" w:cs="Arial"/>
                <w:shd w:val="clear" w:color="auto" w:fill="FFFFFF"/>
                <w:lang w:val="en-US"/>
              </w:rPr>
              <w:t xml:space="preserve"> 1-1.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Общие</w:t>
            </w:r>
            <w:r w:rsidR="00DA5CF0" w:rsidRPr="009653F7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технические</w:t>
            </w:r>
            <w:r w:rsidR="00DA5CF0" w:rsidRPr="009653F7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условия</w:t>
            </w:r>
            <w:r w:rsidR="00DA5CF0" w:rsidRPr="009653F7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Типовая</w:t>
            </w:r>
            <w:r w:rsidR="00DA5CF0" w:rsidRPr="009653F7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форма</w:t>
            </w:r>
            <w:r w:rsidR="00DA5CF0" w:rsidRPr="009653F7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частных</w:t>
            </w:r>
            <w:r w:rsidR="00DA5CF0" w:rsidRPr="009653F7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технических</w:t>
            </w:r>
            <w:r w:rsidR="00DA5CF0" w:rsidRPr="009653F7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условий</w:t>
            </w:r>
            <w:r w:rsidR="00DA5CF0" w:rsidRPr="009653F7">
              <w:rPr>
                <w:rFonts w:ascii="Arial" w:hAnsi="Arial" w:cs="Arial"/>
                <w:color w:val="4A4A4A"/>
                <w:shd w:val="clear" w:color="auto" w:fill="FFFFFF"/>
                <w:lang w:val="en-US"/>
              </w:rPr>
              <w:t>)</w:t>
            </w:r>
          </w:p>
        </w:tc>
      </w:tr>
      <w:tr w:rsidR="00A42D02" w:rsidRPr="00246427" w14:paraId="4648BB75" w14:textId="77777777" w:rsidTr="00F20C33">
        <w:tc>
          <w:tcPr>
            <w:tcW w:w="3510" w:type="dxa"/>
            <w:shd w:val="clear" w:color="auto" w:fill="auto"/>
          </w:tcPr>
          <w:p w14:paraId="698B28C7" w14:textId="518F479C" w:rsidR="00A42D02" w:rsidRPr="00C21D9D" w:rsidRDefault="00A42D02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IEC</w:t>
            </w:r>
            <w:r w:rsidRPr="00C21D9D">
              <w:rPr>
                <w:rFonts w:ascii="Arial" w:hAnsi="Arial" w:cs="Arial"/>
                <w:spacing w:val="2"/>
              </w:rPr>
              <w:t xml:space="preserve"> </w:t>
            </w:r>
            <w:r w:rsidRPr="00C21D9D">
              <w:rPr>
                <w:rFonts w:ascii="Arial" w:hAnsi="Arial" w:cs="Arial"/>
              </w:rPr>
              <w:t>TR</w:t>
            </w:r>
            <w:r w:rsidRPr="00C21D9D">
              <w:rPr>
                <w:rFonts w:ascii="Arial" w:hAnsi="Arial" w:cs="Arial"/>
                <w:spacing w:val="1"/>
              </w:rPr>
              <w:t xml:space="preserve"> </w:t>
            </w:r>
            <w:r w:rsidRPr="00C21D9D">
              <w:rPr>
                <w:rFonts w:ascii="Arial" w:hAnsi="Arial" w:cs="Arial"/>
              </w:rPr>
              <w:t>62246-3:2018</w:t>
            </w:r>
          </w:p>
        </w:tc>
        <w:tc>
          <w:tcPr>
            <w:tcW w:w="6096" w:type="dxa"/>
            <w:shd w:val="clear" w:color="auto" w:fill="auto"/>
          </w:tcPr>
          <w:p w14:paraId="1AA8516E" w14:textId="29EA1685" w:rsidR="00A42D02" w:rsidRPr="00C21D9D" w:rsidRDefault="00A42D02" w:rsidP="00C21D9D">
            <w:pPr>
              <w:tabs>
                <w:tab w:val="left" w:pos="911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Reed</w:t>
            </w:r>
            <w:r w:rsidRPr="00C21D9D">
              <w:rPr>
                <w:rFonts w:ascii="Arial" w:hAnsi="Arial" w:cs="Arial"/>
                <w:spacing w:val="3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switches</w:t>
            </w:r>
            <w:r w:rsidRPr="00C21D9D">
              <w:rPr>
                <w:rFonts w:ascii="Arial" w:hAnsi="Arial" w:cs="Arial"/>
                <w:spacing w:val="3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3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Part</w:t>
            </w:r>
            <w:r w:rsidRPr="00C21D9D">
              <w:rPr>
                <w:rFonts w:ascii="Arial" w:hAnsi="Arial" w:cs="Arial"/>
                <w:spacing w:val="3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3:</w:t>
            </w:r>
            <w:r w:rsidRPr="00C21D9D">
              <w:rPr>
                <w:rFonts w:ascii="Arial" w:hAnsi="Arial" w:cs="Arial"/>
                <w:spacing w:val="3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Reliability</w:t>
            </w:r>
            <w:r w:rsidRPr="00C21D9D">
              <w:rPr>
                <w:rFonts w:ascii="Arial" w:hAnsi="Arial" w:cs="Arial"/>
                <w:spacing w:val="3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data</w:t>
            </w:r>
            <w:r w:rsidRPr="00C21D9D">
              <w:rPr>
                <w:rFonts w:ascii="Arial" w:hAnsi="Arial" w:cs="Arial"/>
                <w:spacing w:val="3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for</w:t>
            </w:r>
            <w:r w:rsidRPr="00C21D9D">
              <w:rPr>
                <w:rFonts w:ascii="Arial" w:hAnsi="Arial" w:cs="Arial"/>
                <w:spacing w:val="3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reed</w:t>
            </w:r>
            <w:r w:rsidRPr="00C21D9D">
              <w:rPr>
                <w:rFonts w:ascii="Arial" w:hAnsi="Arial" w:cs="Arial"/>
                <w:spacing w:val="3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switch-devices</w:t>
            </w:r>
            <w:r w:rsidRPr="00C21D9D">
              <w:rPr>
                <w:rFonts w:ascii="Arial" w:hAnsi="Arial" w:cs="Arial"/>
                <w:spacing w:val="3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in</w:t>
            </w:r>
            <w:r w:rsidRPr="00C21D9D">
              <w:rPr>
                <w:rFonts w:ascii="Arial" w:hAnsi="Arial" w:cs="Arial"/>
                <w:spacing w:val="3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typical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safety</w:t>
            </w:r>
            <w:r w:rsidRPr="00C21D9D">
              <w:rPr>
                <w:rFonts w:ascii="Arial" w:hAnsi="Arial" w:cs="Arial"/>
                <w:spacing w:val="2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applications</w:t>
            </w:r>
            <w:r w:rsidR="00DA5CF0" w:rsidRPr="00C21D9D">
              <w:rPr>
                <w:rFonts w:ascii="Arial" w:hAnsi="Arial" w:cs="Arial"/>
                <w:lang w:val="en-US"/>
              </w:rPr>
              <w:t xml:space="preserve"> (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Герконы</w:t>
            </w:r>
            <w:r w:rsidR="00DA5CF0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DA5CF0" w:rsidRPr="003E5A43">
              <w:rPr>
                <w:rFonts w:ascii="Arial" w:hAnsi="Arial" w:cs="Arial"/>
                <w:shd w:val="clear" w:color="auto" w:fill="FFFFFF"/>
              </w:rPr>
              <w:t>Часть 3. Данные о надежности герконов в типичных приложениях безопасности)</w:t>
            </w:r>
          </w:p>
        </w:tc>
      </w:tr>
      <w:tr w:rsidR="00A42D02" w:rsidRPr="00D56DE8" w14:paraId="7FCAD446" w14:textId="77777777" w:rsidTr="00F20C33">
        <w:tc>
          <w:tcPr>
            <w:tcW w:w="3510" w:type="dxa"/>
            <w:shd w:val="clear" w:color="auto" w:fill="auto"/>
          </w:tcPr>
          <w:p w14:paraId="084C4B3E" w14:textId="47CCAEC4" w:rsidR="00A42D02" w:rsidRPr="00F20C33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</w:rPr>
            </w:pPr>
            <w:r w:rsidRPr="00C21D9D">
              <w:rPr>
                <w:rFonts w:ascii="Arial" w:hAnsi="Arial" w:cs="Arial"/>
                <w:lang w:val="en-US"/>
              </w:rPr>
              <w:t>EC</w:t>
            </w:r>
            <w:r w:rsidRPr="00C21D9D">
              <w:rPr>
                <w:rFonts w:ascii="Arial" w:hAnsi="Arial" w:cs="Arial"/>
                <w:spacing w:val="4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62246-4:2023</w:t>
            </w:r>
          </w:p>
        </w:tc>
        <w:tc>
          <w:tcPr>
            <w:tcW w:w="6096" w:type="dxa"/>
            <w:shd w:val="clear" w:color="auto" w:fill="auto"/>
          </w:tcPr>
          <w:p w14:paraId="71EF2E29" w14:textId="56F1E147" w:rsidR="00A42D02" w:rsidRPr="00100F79" w:rsidRDefault="00D27A88" w:rsidP="00A31BF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C21D9D">
              <w:rPr>
                <w:rFonts w:ascii="Arial" w:hAnsi="Arial" w:cs="Arial"/>
                <w:lang w:val="en-US"/>
              </w:rPr>
              <w:t>Reed</w:t>
            </w:r>
            <w:r w:rsidRPr="007927FF">
              <w:rPr>
                <w:rFonts w:ascii="Arial" w:hAnsi="Arial" w:cs="Arial"/>
                <w:spacing w:val="1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switches</w:t>
            </w:r>
            <w:r w:rsidRPr="007927FF">
              <w:rPr>
                <w:rFonts w:ascii="Arial" w:hAnsi="Arial" w:cs="Arial"/>
                <w:spacing w:val="15"/>
                <w:lang w:val="en-US"/>
              </w:rPr>
              <w:t xml:space="preserve"> </w:t>
            </w:r>
            <w:r w:rsidRPr="007927FF">
              <w:rPr>
                <w:rFonts w:ascii="Arial" w:hAnsi="Arial" w:cs="Arial"/>
                <w:lang w:val="en-US"/>
              </w:rPr>
              <w:t>–</w:t>
            </w:r>
            <w:r w:rsidRPr="007927FF">
              <w:rPr>
                <w:rFonts w:ascii="Arial" w:hAnsi="Arial" w:cs="Arial"/>
                <w:spacing w:val="1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Part</w:t>
            </w:r>
            <w:r w:rsidRPr="007927FF">
              <w:rPr>
                <w:rFonts w:ascii="Arial" w:hAnsi="Arial" w:cs="Arial"/>
                <w:spacing w:val="12"/>
                <w:lang w:val="en-US"/>
              </w:rPr>
              <w:t xml:space="preserve"> </w:t>
            </w:r>
            <w:r w:rsidRPr="007927FF">
              <w:rPr>
                <w:rFonts w:ascii="Arial" w:hAnsi="Arial" w:cs="Arial"/>
                <w:lang w:val="en-US"/>
              </w:rPr>
              <w:t>4:</w:t>
            </w:r>
            <w:r w:rsidRPr="007927FF">
              <w:rPr>
                <w:rFonts w:ascii="Arial" w:hAnsi="Arial" w:cs="Arial"/>
                <w:spacing w:val="1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Application</w:t>
            </w:r>
            <w:r w:rsidRPr="007927FF">
              <w:rPr>
                <w:rFonts w:ascii="Arial" w:hAnsi="Arial" w:cs="Arial"/>
                <w:spacing w:val="70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in</w:t>
            </w:r>
            <w:r w:rsidRPr="007927FF">
              <w:rPr>
                <w:rFonts w:ascii="Arial" w:hAnsi="Arial" w:cs="Arial"/>
                <w:spacing w:val="6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conjunction</w:t>
            </w:r>
            <w:r w:rsidRPr="007927FF">
              <w:rPr>
                <w:rFonts w:ascii="Arial" w:hAnsi="Arial" w:cs="Arial"/>
                <w:spacing w:val="6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with</w:t>
            </w:r>
            <w:r w:rsidRPr="007927FF">
              <w:rPr>
                <w:rFonts w:ascii="Arial" w:hAnsi="Arial" w:cs="Arial"/>
                <w:spacing w:val="6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magnetic</w:t>
            </w:r>
            <w:r w:rsidRPr="007927FF">
              <w:rPr>
                <w:rFonts w:ascii="Arial" w:hAnsi="Arial" w:cs="Arial"/>
                <w:spacing w:val="70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actuator</w:t>
            </w:r>
            <w:r w:rsidRPr="007927FF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used</w:t>
            </w:r>
            <w:r w:rsidRPr="007927FF">
              <w:rPr>
                <w:rFonts w:ascii="Arial" w:hAnsi="Arial" w:cs="Arial"/>
                <w:spacing w:val="18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for</w:t>
            </w:r>
            <w:r w:rsidRPr="007927FF">
              <w:rPr>
                <w:rFonts w:ascii="Arial" w:hAnsi="Arial" w:cs="Arial"/>
                <w:spacing w:val="1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magnetic</w:t>
            </w:r>
            <w:r w:rsidRPr="007927FF">
              <w:rPr>
                <w:rFonts w:ascii="Arial" w:hAnsi="Arial" w:cs="Arial"/>
                <w:spacing w:val="1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sensing</w:t>
            </w:r>
            <w:r w:rsidRPr="007927FF">
              <w:rPr>
                <w:rFonts w:ascii="Arial" w:hAnsi="Arial" w:cs="Arial"/>
                <w:spacing w:val="1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devices</w:t>
            </w:r>
            <w:r w:rsidR="00DA5CF0" w:rsidRPr="007927FF">
              <w:rPr>
                <w:rFonts w:ascii="Arial" w:hAnsi="Arial" w:cs="Arial"/>
                <w:lang w:val="en-US"/>
              </w:rPr>
              <w:t xml:space="preserve"> (</w:t>
            </w:r>
            <w:r w:rsidR="00DA5CF0" w:rsidRPr="00C21D9D">
              <w:rPr>
                <w:rFonts w:ascii="Arial" w:hAnsi="Arial" w:cs="Arial"/>
              </w:rPr>
              <w:t>Герконы</w:t>
            </w:r>
            <w:r w:rsidR="00A31BFC" w:rsidRPr="007927FF">
              <w:rPr>
                <w:rFonts w:ascii="Arial" w:hAnsi="Arial" w:cs="Arial"/>
                <w:lang w:val="en-US"/>
              </w:rPr>
              <w:t>).</w:t>
            </w:r>
            <w:r w:rsidR="00DA5CF0" w:rsidRPr="007927FF">
              <w:rPr>
                <w:rFonts w:ascii="Arial" w:hAnsi="Arial" w:cs="Arial"/>
                <w:lang w:val="en-US"/>
              </w:rPr>
              <w:t xml:space="preserve"> </w:t>
            </w:r>
            <w:r w:rsidR="00DA5CF0" w:rsidRPr="00100F79">
              <w:rPr>
                <w:rFonts w:ascii="Arial" w:hAnsi="Arial" w:cs="Arial"/>
              </w:rPr>
              <w:t>Часть 4</w:t>
            </w:r>
            <w:r w:rsidR="00A31BFC">
              <w:rPr>
                <w:rFonts w:ascii="Arial" w:hAnsi="Arial" w:cs="Arial"/>
              </w:rPr>
              <w:t>.</w:t>
            </w:r>
            <w:r w:rsidR="00DA5CF0" w:rsidRPr="00100F79">
              <w:rPr>
                <w:rFonts w:ascii="Arial" w:hAnsi="Arial" w:cs="Arial"/>
              </w:rPr>
              <w:t xml:space="preserve"> Применение совместно с магнитным приводом, используемым для магнитных сенсорных устройств)</w:t>
            </w:r>
          </w:p>
        </w:tc>
      </w:tr>
      <w:tr w:rsidR="00A42D02" w:rsidRPr="00CE436C" w14:paraId="5B1AC214" w14:textId="77777777" w:rsidTr="00F20C33">
        <w:tc>
          <w:tcPr>
            <w:tcW w:w="3510" w:type="dxa"/>
            <w:shd w:val="clear" w:color="auto" w:fill="auto"/>
          </w:tcPr>
          <w:p w14:paraId="57570957" w14:textId="5EF839EA" w:rsidR="00A42D02" w:rsidRPr="009653F7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9653F7">
              <w:rPr>
                <w:rFonts w:ascii="Arial" w:hAnsi="Arial" w:cs="Arial"/>
                <w:spacing w:val="60"/>
              </w:rPr>
              <w:t xml:space="preserve"> </w:t>
            </w:r>
            <w:r w:rsidRPr="009653F7">
              <w:rPr>
                <w:rFonts w:ascii="Arial" w:hAnsi="Arial" w:cs="Arial"/>
              </w:rPr>
              <w:t>62443</w:t>
            </w:r>
            <w:r w:rsidRPr="009653F7">
              <w:rPr>
                <w:rFonts w:ascii="Arial" w:hAnsi="Arial" w:cs="Arial"/>
                <w:spacing w:val="55"/>
              </w:rPr>
              <w:t xml:space="preserve"> </w:t>
            </w:r>
            <w:r w:rsidRPr="009653F7">
              <w:rPr>
                <w:rFonts w:ascii="Arial" w:hAnsi="Arial" w:cs="Arial"/>
              </w:rPr>
              <w:t>(</w:t>
            </w:r>
            <w:r w:rsidR="00F2105A" w:rsidRPr="00C21D9D">
              <w:rPr>
                <w:rFonts w:ascii="Arial" w:hAnsi="Arial" w:cs="Arial"/>
              </w:rPr>
              <w:t>все части</w:t>
            </w:r>
            <w:r w:rsidRPr="009653F7">
              <w:rPr>
                <w:rFonts w:ascii="Arial" w:hAnsi="Arial" w:cs="Arial"/>
              </w:rPr>
              <w:t>)</w:t>
            </w:r>
          </w:p>
        </w:tc>
        <w:tc>
          <w:tcPr>
            <w:tcW w:w="6096" w:type="dxa"/>
            <w:shd w:val="clear" w:color="auto" w:fill="auto"/>
          </w:tcPr>
          <w:p w14:paraId="410E4285" w14:textId="06DF39AE" w:rsidR="00A42D02" w:rsidRPr="005544EE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Security</w:t>
            </w:r>
            <w:r w:rsidRPr="00905D4B">
              <w:rPr>
                <w:rFonts w:ascii="Arial" w:hAnsi="Arial" w:cs="Arial"/>
                <w:spacing w:val="6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for</w:t>
            </w:r>
            <w:r w:rsidRPr="00905D4B">
              <w:rPr>
                <w:rFonts w:ascii="Arial" w:hAnsi="Arial" w:cs="Arial"/>
                <w:spacing w:val="6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industrial</w:t>
            </w:r>
            <w:r w:rsidRPr="00905D4B">
              <w:rPr>
                <w:rFonts w:ascii="Arial" w:hAnsi="Arial" w:cs="Arial"/>
                <w:spacing w:val="5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automation</w:t>
            </w:r>
            <w:r w:rsidRPr="00905D4B">
              <w:rPr>
                <w:rFonts w:ascii="Arial" w:hAnsi="Arial" w:cs="Arial"/>
                <w:spacing w:val="6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905D4B">
              <w:rPr>
                <w:rFonts w:ascii="Arial" w:hAnsi="Arial" w:cs="Arial"/>
                <w:lang w:val="en-US"/>
              </w:rPr>
              <w:t xml:space="preserve">  </w:t>
            </w:r>
            <w:r w:rsidRPr="00C21D9D">
              <w:rPr>
                <w:rFonts w:ascii="Arial" w:hAnsi="Arial" w:cs="Arial"/>
                <w:lang w:val="en-US"/>
              </w:rPr>
              <w:t>control</w:t>
            </w:r>
            <w:r w:rsidRPr="00905D4B">
              <w:rPr>
                <w:rFonts w:ascii="Arial" w:hAnsi="Arial" w:cs="Arial"/>
                <w:spacing w:val="5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systems</w:t>
            </w:r>
            <w:r w:rsidR="00F2105A" w:rsidRPr="00905D4B">
              <w:rPr>
                <w:rFonts w:ascii="Arial" w:hAnsi="Arial" w:cs="Arial"/>
                <w:lang w:val="en-US"/>
              </w:rPr>
              <w:t xml:space="preserve"> (</w:t>
            </w:r>
            <w:r w:rsidR="00F2105A" w:rsidRPr="00C21D9D">
              <w:rPr>
                <w:rFonts w:ascii="Arial" w:hAnsi="Arial" w:cs="Arial"/>
              </w:rPr>
              <w:t>Сети</w:t>
            </w:r>
            <w:r w:rsidR="00F2105A" w:rsidRPr="00905D4B">
              <w:rPr>
                <w:rFonts w:ascii="Arial" w:hAnsi="Arial" w:cs="Arial"/>
                <w:lang w:val="en-US"/>
              </w:rPr>
              <w:t xml:space="preserve"> </w:t>
            </w:r>
            <w:r w:rsidR="00F2105A" w:rsidRPr="00C21D9D">
              <w:rPr>
                <w:rFonts w:ascii="Arial" w:hAnsi="Arial" w:cs="Arial"/>
              </w:rPr>
              <w:t>коммуникационные</w:t>
            </w:r>
            <w:r w:rsidR="00F2105A" w:rsidRPr="00905D4B">
              <w:rPr>
                <w:rFonts w:ascii="Arial" w:hAnsi="Arial" w:cs="Arial"/>
                <w:lang w:val="en-US"/>
              </w:rPr>
              <w:t xml:space="preserve"> </w:t>
            </w:r>
            <w:r w:rsidR="00F2105A" w:rsidRPr="00C21D9D">
              <w:rPr>
                <w:rFonts w:ascii="Arial" w:hAnsi="Arial" w:cs="Arial"/>
              </w:rPr>
              <w:t>производственные</w:t>
            </w:r>
            <w:r w:rsidR="00F2105A" w:rsidRPr="00905D4B">
              <w:rPr>
                <w:rFonts w:ascii="Arial" w:hAnsi="Arial" w:cs="Arial"/>
                <w:lang w:val="en-US"/>
              </w:rPr>
              <w:t>)</w:t>
            </w:r>
          </w:p>
        </w:tc>
      </w:tr>
      <w:tr w:rsidR="00246427" w:rsidRPr="00F2105A" w14:paraId="158D033F" w14:textId="77777777" w:rsidTr="00F20C33">
        <w:tc>
          <w:tcPr>
            <w:tcW w:w="3510" w:type="dxa"/>
            <w:shd w:val="clear" w:color="auto" w:fill="auto"/>
          </w:tcPr>
          <w:p w14:paraId="5CE832E1" w14:textId="548D323A" w:rsidR="00246427" w:rsidRPr="00F20C33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9653F7">
              <w:rPr>
                <w:rFonts w:ascii="Arial" w:hAnsi="Arial" w:cs="Arial"/>
                <w:spacing w:val="1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TR</w:t>
            </w:r>
            <w:r w:rsidRPr="009653F7">
              <w:rPr>
                <w:rFonts w:ascii="Arial" w:hAnsi="Arial" w:cs="Arial"/>
                <w:spacing w:val="55"/>
              </w:rPr>
              <w:t xml:space="preserve"> </w:t>
            </w:r>
            <w:r w:rsidR="00F20C33">
              <w:rPr>
                <w:rFonts w:ascii="Arial" w:hAnsi="Arial" w:cs="Arial"/>
                <w:lang w:val="en-US"/>
              </w:rPr>
              <w:t>62471-2:2009</w:t>
            </w:r>
          </w:p>
        </w:tc>
        <w:tc>
          <w:tcPr>
            <w:tcW w:w="6096" w:type="dxa"/>
            <w:shd w:val="clear" w:color="auto" w:fill="auto"/>
          </w:tcPr>
          <w:p w14:paraId="52F4D49A" w14:textId="5D167D38" w:rsidR="00246427" w:rsidRPr="00C21D9D" w:rsidRDefault="00D27A88" w:rsidP="00A31BF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eastAsia="Calibri" w:hAnsi="Arial" w:cs="Arial"/>
                <w:iCs/>
                <w:color w:val="000000"/>
              </w:rPr>
            </w:pPr>
            <w:r w:rsidRPr="00C21D9D">
              <w:rPr>
                <w:rFonts w:ascii="Arial" w:hAnsi="Arial" w:cs="Arial"/>
                <w:lang w:val="en-US"/>
              </w:rPr>
              <w:t>Photobiological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safety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of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lamps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lamp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systems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Part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2: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Guidance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on</w:t>
            </w:r>
            <w:r w:rsidRPr="00C21D9D">
              <w:rPr>
                <w:rFonts w:ascii="Arial" w:hAnsi="Arial" w:cs="Arial"/>
                <w:spacing w:val="44"/>
                <w:w w:val="9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manufacturing</w:t>
            </w:r>
            <w:r w:rsidR="00A31BFC" w:rsidRPr="009653F7">
              <w:rPr>
                <w:rFonts w:ascii="Arial" w:hAnsi="Arial" w:cs="Arial"/>
                <w:w w:val="95"/>
                <w:lang w:val="en-US"/>
              </w:rPr>
              <w:t>,</w:t>
            </w:r>
            <w:r w:rsidRPr="00C21D9D">
              <w:rPr>
                <w:rFonts w:ascii="Arial" w:hAnsi="Arial" w:cs="Arial"/>
                <w:spacing w:val="40"/>
                <w:w w:val="9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requirements</w:t>
            </w:r>
            <w:r w:rsidRPr="00C21D9D">
              <w:rPr>
                <w:rFonts w:ascii="Arial" w:hAnsi="Arial" w:cs="Arial"/>
                <w:spacing w:val="41"/>
                <w:w w:val="9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relating</w:t>
            </w:r>
            <w:r w:rsidRPr="00C21D9D">
              <w:rPr>
                <w:rFonts w:ascii="Arial" w:hAnsi="Arial" w:cs="Arial"/>
                <w:spacing w:val="40"/>
                <w:w w:val="9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to</w:t>
            </w:r>
            <w:r w:rsidRPr="00C21D9D">
              <w:rPr>
                <w:rFonts w:ascii="Arial" w:hAnsi="Arial" w:cs="Arial"/>
                <w:spacing w:val="42"/>
                <w:w w:val="9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non-laser</w:t>
            </w:r>
            <w:r w:rsidRPr="00C21D9D">
              <w:rPr>
                <w:rFonts w:ascii="Arial" w:hAnsi="Arial" w:cs="Arial"/>
                <w:spacing w:val="43"/>
                <w:w w:val="9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optical</w:t>
            </w:r>
            <w:r w:rsidRPr="00C21D9D">
              <w:rPr>
                <w:rFonts w:ascii="Arial" w:hAnsi="Arial" w:cs="Arial"/>
                <w:spacing w:val="41"/>
                <w:w w:val="9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radiation</w:t>
            </w:r>
            <w:r w:rsidRPr="00C21D9D">
              <w:rPr>
                <w:rFonts w:ascii="Arial" w:hAnsi="Arial" w:cs="Arial"/>
                <w:spacing w:val="38"/>
                <w:w w:val="9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w w:val="95"/>
                <w:lang w:val="en-US"/>
              </w:rPr>
              <w:t>safety</w:t>
            </w:r>
            <w:r w:rsidR="00A31BFC">
              <w:rPr>
                <w:rStyle w:val="af7"/>
                <w:rFonts w:ascii="Arial" w:hAnsi="Arial" w:cs="Arial"/>
                <w:w w:val="95"/>
                <w:lang w:val="en-US"/>
              </w:rPr>
              <w:footnoteReference w:customMarkFollows="1" w:id="13"/>
              <w:t>1)</w:t>
            </w:r>
            <w:r w:rsidR="00F2105A" w:rsidRPr="00C21D9D">
              <w:rPr>
                <w:rFonts w:ascii="Arial" w:hAnsi="Arial" w:cs="Arial"/>
                <w:w w:val="95"/>
                <w:lang w:val="en-US"/>
              </w:rPr>
              <w:t xml:space="preserve"> (</w:t>
            </w:r>
            <w:r w:rsidR="00F2105A" w:rsidRPr="003E5A43">
              <w:rPr>
                <w:rFonts w:ascii="Arial" w:hAnsi="Arial" w:cs="Arial"/>
                <w:shd w:val="clear" w:color="auto" w:fill="FFFFFF"/>
              </w:rPr>
              <w:t>Светобиологическая</w:t>
            </w:r>
            <w:r w:rsidR="00F2105A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F2105A" w:rsidRPr="003E5A43">
              <w:rPr>
                <w:rFonts w:ascii="Arial" w:hAnsi="Arial" w:cs="Arial"/>
                <w:shd w:val="clear" w:color="auto" w:fill="FFFFFF"/>
              </w:rPr>
              <w:t>безопасность</w:t>
            </w:r>
            <w:r w:rsidR="00F2105A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F2105A" w:rsidRPr="003E5A43">
              <w:rPr>
                <w:rFonts w:ascii="Arial" w:hAnsi="Arial" w:cs="Arial"/>
                <w:shd w:val="clear" w:color="auto" w:fill="FFFFFF"/>
              </w:rPr>
              <w:t>ламп</w:t>
            </w:r>
            <w:r w:rsidR="00F2105A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F2105A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F2105A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F2105A" w:rsidRPr="003E5A43">
              <w:rPr>
                <w:rFonts w:ascii="Arial" w:hAnsi="Arial" w:cs="Arial"/>
                <w:shd w:val="clear" w:color="auto" w:fill="FFFFFF"/>
              </w:rPr>
              <w:t>ламповых</w:t>
            </w:r>
            <w:r w:rsidR="00F2105A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F2105A" w:rsidRPr="003E5A43">
              <w:rPr>
                <w:rFonts w:ascii="Arial" w:hAnsi="Arial" w:cs="Arial"/>
                <w:shd w:val="clear" w:color="auto" w:fill="FFFFFF"/>
              </w:rPr>
              <w:t>систем</w:t>
            </w:r>
            <w:r w:rsidR="00F2105A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F2105A" w:rsidRPr="003E5A43">
              <w:rPr>
                <w:rFonts w:ascii="Arial" w:hAnsi="Arial" w:cs="Arial"/>
                <w:shd w:val="clear" w:color="auto" w:fill="FFFFFF"/>
              </w:rPr>
              <w:t>Часть 2. Руководство по производственным требованиям, относящимся к безопасности нелазерного оптического излучения)</w:t>
            </w:r>
          </w:p>
        </w:tc>
      </w:tr>
      <w:tr w:rsidR="00D27A88" w:rsidRPr="00E32112" w14:paraId="135F72AA" w14:textId="77777777" w:rsidTr="00F20C33">
        <w:tc>
          <w:tcPr>
            <w:tcW w:w="3510" w:type="dxa"/>
            <w:shd w:val="clear" w:color="auto" w:fill="auto"/>
          </w:tcPr>
          <w:p w14:paraId="0E2CA9F8" w14:textId="35D13517" w:rsidR="00D27A88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5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62683</w:t>
            </w:r>
            <w:r w:rsidRPr="00C21D9D">
              <w:rPr>
                <w:rFonts w:ascii="Arial" w:hAnsi="Arial" w:cs="Arial"/>
                <w:spacing w:val="53"/>
                <w:lang w:val="en-US"/>
              </w:rPr>
              <w:t xml:space="preserve"> </w:t>
            </w:r>
          </w:p>
        </w:tc>
        <w:tc>
          <w:tcPr>
            <w:tcW w:w="6096" w:type="dxa"/>
            <w:shd w:val="clear" w:color="auto" w:fill="auto"/>
          </w:tcPr>
          <w:p w14:paraId="62813F1F" w14:textId="79BD0B80" w:rsidR="00D27A88" w:rsidRPr="00C21D9D" w:rsidRDefault="00A31BFC" w:rsidP="00A31BF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eastAsia="Calibri" w:hAnsi="Arial" w:cs="Arial"/>
                <w:iCs/>
                <w:color w:val="000000"/>
              </w:rPr>
            </w:pPr>
            <w:r w:rsidRPr="009653F7">
              <w:rPr>
                <w:rFonts w:ascii="Arial" w:hAnsi="Arial" w:cs="Arial"/>
                <w:iCs/>
                <w:szCs w:val="20"/>
              </w:rPr>
              <w:t>Common data dictionary (CDD)</w:t>
            </w:r>
            <w:r w:rsidRPr="009653F7">
              <w:rPr>
                <w:rFonts w:ascii="Arial-ItalicMT" w:hAnsi="Arial-ItalicMT" w:cs="Arial-ItalicMT"/>
                <w:i/>
                <w:iCs/>
                <w:szCs w:val="20"/>
              </w:rPr>
              <w:t xml:space="preserve"> </w:t>
            </w:r>
            <w:r>
              <w:rPr>
                <w:rFonts w:ascii="Arial" w:hAnsi="Arial" w:cs="Arial"/>
              </w:rPr>
              <w:t>[</w:t>
            </w:r>
            <w:r w:rsidR="00E32112" w:rsidRPr="00C21D9D">
              <w:rPr>
                <w:rFonts w:ascii="Arial" w:hAnsi="Arial" w:cs="Arial"/>
              </w:rPr>
              <w:t>Общий словарь данных (CDD)</w:t>
            </w:r>
            <w:r>
              <w:rPr>
                <w:rFonts w:ascii="Arial" w:hAnsi="Arial" w:cs="Arial"/>
              </w:rPr>
              <w:t>]</w:t>
            </w:r>
            <w:r w:rsidR="00D27A88" w:rsidRPr="00C21D9D">
              <w:rPr>
                <w:rFonts w:ascii="Arial" w:hAnsi="Arial" w:cs="Arial"/>
              </w:rPr>
              <w:t xml:space="preserve">, </w:t>
            </w:r>
            <w:r w:rsidRPr="00C21D9D">
              <w:rPr>
                <w:rFonts w:ascii="Arial" w:hAnsi="Arial" w:cs="Arial"/>
              </w:rPr>
              <w:t>доступ</w:t>
            </w:r>
            <w:r>
              <w:rPr>
                <w:rFonts w:ascii="Arial" w:hAnsi="Arial" w:cs="Arial"/>
              </w:rPr>
              <w:t>ен</w:t>
            </w:r>
            <w:r w:rsidRPr="00C21D9D">
              <w:rPr>
                <w:rFonts w:ascii="Arial" w:hAnsi="Arial" w:cs="Arial"/>
              </w:rPr>
              <w:t xml:space="preserve"> </w:t>
            </w:r>
            <w:r w:rsidR="00F2105A" w:rsidRPr="00C21D9D">
              <w:rPr>
                <w:rFonts w:ascii="Arial" w:hAnsi="Arial" w:cs="Arial"/>
              </w:rPr>
              <w:t>по адресу</w:t>
            </w:r>
            <w:r>
              <w:rPr>
                <w:rFonts w:ascii="Arial" w:hAnsi="Arial" w:cs="Arial"/>
              </w:rPr>
              <w:t>:</w:t>
            </w:r>
            <w:r w:rsidR="00D27A88" w:rsidRPr="00C21D9D">
              <w:rPr>
                <w:rFonts w:ascii="Arial" w:hAnsi="Arial" w:cs="Arial"/>
              </w:rPr>
              <w:t xml:space="preserve"> </w:t>
            </w:r>
            <w:r w:rsidR="00D27A88" w:rsidRPr="00C21D9D">
              <w:rPr>
                <w:rFonts w:ascii="Arial" w:hAnsi="Arial" w:cs="Arial"/>
                <w:lang w:val="en-US"/>
              </w:rPr>
              <w:t>https</w:t>
            </w:r>
            <w:r w:rsidR="00D27A88" w:rsidRPr="00C21D9D">
              <w:rPr>
                <w:rFonts w:ascii="Arial" w:hAnsi="Arial" w:cs="Arial"/>
              </w:rPr>
              <w:t>://</w:t>
            </w:r>
            <w:r w:rsidR="00D27A88" w:rsidRPr="00C21D9D">
              <w:rPr>
                <w:rFonts w:ascii="Arial" w:hAnsi="Arial" w:cs="Arial"/>
                <w:lang w:val="en-US"/>
              </w:rPr>
              <w:t>cdd</w:t>
            </w:r>
            <w:r w:rsidR="00D27A88" w:rsidRPr="00C21D9D">
              <w:rPr>
                <w:rFonts w:ascii="Arial" w:hAnsi="Arial" w:cs="Arial"/>
              </w:rPr>
              <w:t>.</w:t>
            </w:r>
            <w:r w:rsidR="00D27A88" w:rsidRPr="00C21D9D">
              <w:rPr>
                <w:rFonts w:ascii="Arial" w:hAnsi="Arial" w:cs="Arial"/>
                <w:lang w:val="en-US"/>
              </w:rPr>
              <w:t>iec</w:t>
            </w:r>
            <w:r w:rsidR="00D27A88" w:rsidRPr="00C21D9D">
              <w:rPr>
                <w:rFonts w:ascii="Arial" w:hAnsi="Arial" w:cs="Arial"/>
              </w:rPr>
              <w:t>.</w:t>
            </w:r>
            <w:r w:rsidR="00D27A88" w:rsidRPr="00C21D9D">
              <w:rPr>
                <w:rFonts w:ascii="Arial" w:hAnsi="Arial" w:cs="Arial"/>
                <w:lang w:val="en-US"/>
              </w:rPr>
              <w:t>ch</w:t>
            </w:r>
            <w:r w:rsidR="00D27A88" w:rsidRPr="00C21D9D">
              <w:rPr>
                <w:rFonts w:ascii="Arial" w:hAnsi="Arial" w:cs="Arial"/>
              </w:rPr>
              <w:t>/</w:t>
            </w:r>
            <w:r w:rsidR="00D27A88" w:rsidRPr="00C21D9D">
              <w:rPr>
                <w:rFonts w:ascii="Arial" w:hAnsi="Arial" w:cs="Arial"/>
                <w:lang w:val="en-US"/>
              </w:rPr>
              <w:t>cdd</w:t>
            </w:r>
            <w:r w:rsidR="00D27A88" w:rsidRPr="00C21D9D">
              <w:rPr>
                <w:rFonts w:ascii="Arial" w:hAnsi="Arial" w:cs="Arial"/>
              </w:rPr>
              <w:t>/</w:t>
            </w:r>
            <w:r w:rsidR="00D27A88" w:rsidRPr="00C21D9D">
              <w:rPr>
                <w:rFonts w:ascii="Arial" w:hAnsi="Arial" w:cs="Arial"/>
                <w:lang w:val="en-US"/>
              </w:rPr>
              <w:t>iec</w:t>
            </w:r>
            <w:r w:rsidR="00D27A88" w:rsidRPr="00C21D9D">
              <w:rPr>
                <w:rFonts w:ascii="Arial" w:hAnsi="Arial" w:cs="Arial"/>
              </w:rPr>
              <w:t>62683/</w:t>
            </w:r>
            <w:r w:rsidR="00D27A88" w:rsidRPr="00C21D9D">
              <w:rPr>
                <w:rFonts w:ascii="Arial" w:hAnsi="Arial" w:cs="Arial"/>
                <w:lang w:val="en-US"/>
              </w:rPr>
              <w:t>iec</w:t>
            </w:r>
            <w:r w:rsidR="00D27A88" w:rsidRPr="00C21D9D">
              <w:rPr>
                <w:rFonts w:ascii="Arial" w:hAnsi="Arial" w:cs="Arial"/>
              </w:rPr>
              <w:t>62683.</w:t>
            </w:r>
            <w:r w:rsidR="00D27A88" w:rsidRPr="00C21D9D">
              <w:rPr>
                <w:rFonts w:ascii="Arial" w:hAnsi="Arial" w:cs="Arial"/>
                <w:lang w:val="en-US"/>
              </w:rPr>
              <w:t>nsf</w:t>
            </w:r>
          </w:p>
        </w:tc>
      </w:tr>
      <w:tr w:rsidR="00D27A88" w:rsidRPr="009653F7" w14:paraId="5E2E9D63" w14:textId="77777777" w:rsidTr="00F20C33">
        <w:tc>
          <w:tcPr>
            <w:tcW w:w="3510" w:type="dxa"/>
            <w:shd w:val="clear" w:color="auto" w:fill="auto"/>
          </w:tcPr>
          <w:p w14:paraId="555E3476" w14:textId="29AC592B" w:rsidR="00D27A88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TS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63058:2021</w:t>
            </w:r>
          </w:p>
        </w:tc>
        <w:tc>
          <w:tcPr>
            <w:tcW w:w="6096" w:type="dxa"/>
            <w:shd w:val="clear" w:color="auto" w:fill="auto"/>
          </w:tcPr>
          <w:p w14:paraId="1A0F7600" w14:textId="3651DE7A" w:rsidR="00D27A88" w:rsidRPr="00C21D9D" w:rsidRDefault="00D27A88" w:rsidP="00A31BF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eastAsia="Calibri" w:hAnsi="Arial" w:cs="Arial"/>
                <w:iCs/>
                <w:color w:val="000000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Switchgear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controlgear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their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assemblies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for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low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voltage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-5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Environmental</w:t>
            </w:r>
            <w:r w:rsidRPr="00C21D9D">
              <w:rPr>
                <w:rFonts w:ascii="Arial" w:hAnsi="Arial" w:cs="Arial"/>
                <w:spacing w:val="1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aspects</w:t>
            </w:r>
            <w:r w:rsidR="003B50A2" w:rsidRPr="00C21D9D">
              <w:rPr>
                <w:rFonts w:ascii="Arial" w:hAnsi="Arial" w:cs="Arial"/>
                <w:lang w:val="en-US"/>
              </w:rPr>
              <w:t xml:space="preserve"> (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Аппаратура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распределения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управления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A31BFC">
              <w:rPr>
                <w:rFonts w:ascii="Arial" w:hAnsi="Arial" w:cs="Arial"/>
                <w:shd w:val="clear" w:color="auto" w:fill="FFFFFF"/>
              </w:rPr>
              <w:t>ее</w:t>
            </w:r>
            <w:r w:rsidR="00A31BFC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комплектные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устройства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низковольтные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Экологические</w:t>
            </w:r>
            <w:r w:rsidR="003B50A2" w:rsidRPr="009653F7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аспекты</w:t>
            </w:r>
            <w:r w:rsidR="003B50A2" w:rsidRPr="009653F7">
              <w:rPr>
                <w:rFonts w:ascii="Arial" w:hAnsi="Arial" w:cs="Arial"/>
                <w:shd w:val="clear" w:color="auto" w:fill="FFFFFF"/>
                <w:lang w:val="en-US"/>
              </w:rPr>
              <w:t>)</w:t>
            </w:r>
          </w:p>
        </w:tc>
      </w:tr>
      <w:tr w:rsidR="00D27A88" w:rsidRPr="00246427" w14:paraId="3815AD41" w14:textId="77777777" w:rsidTr="00F20C33">
        <w:tc>
          <w:tcPr>
            <w:tcW w:w="3510" w:type="dxa"/>
            <w:shd w:val="clear" w:color="auto" w:fill="auto"/>
          </w:tcPr>
          <w:p w14:paraId="11EDF17F" w14:textId="23372CAC" w:rsidR="00D27A88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TR</w:t>
            </w:r>
            <w:r w:rsidRPr="00C21D9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63201:2019</w:t>
            </w:r>
            <w:r w:rsidRPr="00C21D9D">
              <w:rPr>
                <w:rFonts w:ascii="Arial" w:hAnsi="Arial" w:cs="Arial"/>
                <w:spacing w:val="65"/>
                <w:lang w:val="en-US"/>
              </w:rPr>
              <w:t xml:space="preserve"> </w:t>
            </w:r>
          </w:p>
        </w:tc>
        <w:tc>
          <w:tcPr>
            <w:tcW w:w="6096" w:type="dxa"/>
            <w:shd w:val="clear" w:color="auto" w:fill="auto"/>
          </w:tcPr>
          <w:p w14:paraId="70564157" w14:textId="04E94ED6" w:rsidR="00D27A88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eastAsia="Calibri" w:hAnsi="Arial" w:cs="Arial"/>
                <w:iCs/>
                <w:color w:val="000000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Low-voltage</w:t>
            </w:r>
            <w:r w:rsidRPr="00C21D9D">
              <w:rPr>
                <w:rFonts w:ascii="Arial" w:hAnsi="Arial" w:cs="Arial"/>
                <w:spacing w:val="6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switchgear</w:t>
            </w:r>
            <w:r w:rsidRPr="00C21D9D">
              <w:rPr>
                <w:rFonts w:ascii="Arial" w:hAnsi="Arial" w:cs="Arial"/>
                <w:spacing w:val="6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68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controlgear</w:t>
            </w:r>
            <w:r w:rsidRPr="00C21D9D">
              <w:rPr>
                <w:rFonts w:ascii="Arial" w:hAnsi="Arial" w:cs="Arial"/>
                <w:spacing w:val="68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6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Guidance</w:t>
            </w:r>
            <w:r w:rsidRPr="00C21D9D">
              <w:rPr>
                <w:rFonts w:ascii="Arial" w:hAnsi="Arial" w:cs="Arial"/>
                <w:spacing w:val="6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for</w:t>
            </w:r>
            <w:r w:rsidRPr="00C21D9D">
              <w:rPr>
                <w:rFonts w:ascii="Arial" w:hAnsi="Arial" w:cs="Arial"/>
                <w:spacing w:val="66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the</w:t>
            </w:r>
            <w:r w:rsidRPr="00C21D9D">
              <w:rPr>
                <w:rFonts w:ascii="Arial" w:hAnsi="Arial" w:cs="Arial"/>
                <w:spacing w:val="6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development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of</w:t>
            </w:r>
            <w:r w:rsidRPr="00C21D9D">
              <w:rPr>
                <w:rFonts w:ascii="Arial" w:hAnsi="Arial" w:cs="Arial"/>
                <w:spacing w:val="1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embedded</w:t>
            </w:r>
            <w:r w:rsidRPr="00C21D9D">
              <w:rPr>
                <w:rFonts w:ascii="Arial" w:hAnsi="Arial" w:cs="Arial"/>
                <w:spacing w:val="16"/>
                <w:lang w:val="en-US"/>
              </w:rPr>
              <w:t xml:space="preserve"> </w:t>
            </w:r>
            <w:r w:rsidRPr="003E5A43">
              <w:rPr>
                <w:rFonts w:ascii="Arial" w:hAnsi="Arial" w:cs="Arial"/>
                <w:lang w:val="en-US"/>
              </w:rPr>
              <w:t>software</w:t>
            </w:r>
            <w:r w:rsidR="003B50A2" w:rsidRPr="003E5A43">
              <w:rPr>
                <w:rFonts w:ascii="Arial" w:hAnsi="Arial" w:cs="Arial"/>
                <w:lang w:val="en-US"/>
              </w:rPr>
              <w:t xml:space="preserve"> (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Аппаратура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распределения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управления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низковольтная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Руководство по разработке встроенного программного обеспечения)</w:t>
            </w:r>
          </w:p>
        </w:tc>
      </w:tr>
      <w:tr w:rsidR="00D27A88" w:rsidRPr="00246427" w14:paraId="01EA061C" w14:textId="77777777" w:rsidTr="00F20C33">
        <w:tc>
          <w:tcPr>
            <w:tcW w:w="3510" w:type="dxa"/>
            <w:shd w:val="clear" w:color="auto" w:fill="auto"/>
          </w:tcPr>
          <w:p w14:paraId="55C9F312" w14:textId="0B23483D" w:rsidR="00D27A88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58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TS</w:t>
            </w:r>
            <w:r w:rsidRPr="00C21D9D">
              <w:rPr>
                <w:rFonts w:ascii="Arial" w:hAnsi="Arial" w:cs="Arial"/>
                <w:spacing w:val="5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63208:2020</w:t>
            </w:r>
            <w:r w:rsidRPr="00C21D9D">
              <w:rPr>
                <w:rFonts w:ascii="Arial" w:hAnsi="Arial" w:cs="Arial"/>
                <w:spacing w:val="58"/>
                <w:lang w:val="en-US"/>
              </w:rPr>
              <w:t xml:space="preserve"> </w:t>
            </w:r>
          </w:p>
        </w:tc>
        <w:tc>
          <w:tcPr>
            <w:tcW w:w="6096" w:type="dxa"/>
            <w:shd w:val="clear" w:color="auto" w:fill="auto"/>
          </w:tcPr>
          <w:p w14:paraId="3F7EE37D" w14:textId="79E831E5" w:rsidR="00D27A88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Low-voltage</w:t>
            </w:r>
            <w:r w:rsidRPr="00C21D9D">
              <w:rPr>
                <w:rFonts w:ascii="Arial" w:hAnsi="Arial" w:cs="Arial"/>
                <w:spacing w:val="5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switchgear</w:t>
            </w:r>
            <w:r w:rsidRPr="00C21D9D">
              <w:rPr>
                <w:rFonts w:ascii="Arial" w:hAnsi="Arial" w:cs="Arial"/>
                <w:spacing w:val="5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and</w:t>
            </w:r>
            <w:r w:rsidRPr="00C21D9D">
              <w:rPr>
                <w:rFonts w:ascii="Arial" w:hAnsi="Arial" w:cs="Arial"/>
                <w:spacing w:val="5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controlgear</w:t>
            </w:r>
            <w:r w:rsidRPr="00C21D9D">
              <w:rPr>
                <w:rFonts w:ascii="Arial" w:hAnsi="Arial" w:cs="Arial"/>
                <w:spacing w:val="6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–</w:t>
            </w:r>
            <w:r w:rsidRPr="00C21D9D">
              <w:rPr>
                <w:rFonts w:ascii="Arial" w:hAnsi="Arial" w:cs="Arial"/>
                <w:spacing w:val="57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Security</w:t>
            </w:r>
            <w:r w:rsidRPr="00C21D9D">
              <w:rPr>
                <w:rFonts w:ascii="Arial" w:hAnsi="Arial" w:cs="Arial"/>
                <w:spacing w:val="60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aspects</w:t>
            </w:r>
            <w:r w:rsidR="003B50A2" w:rsidRPr="00C21D9D">
              <w:rPr>
                <w:rFonts w:ascii="Arial" w:hAnsi="Arial" w:cs="Arial"/>
                <w:lang w:val="en-US"/>
              </w:rPr>
              <w:t xml:space="preserve"> (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Аппаратура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распределения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и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управления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низковольтная</w:t>
            </w:r>
            <w:r w:rsidR="003B50A2" w:rsidRPr="003E5A43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3B50A2" w:rsidRPr="003E5A43">
              <w:rPr>
                <w:rFonts w:ascii="Arial" w:hAnsi="Arial" w:cs="Arial"/>
                <w:shd w:val="clear" w:color="auto" w:fill="FFFFFF"/>
              </w:rPr>
              <w:t>Аспекты безопасности)</w:t>
            </w:r>
          </w:p>
        </w:tc>
      </w:tr>
      <w:tr w:rsidR="00D27A88" w:rsidRPr="003B50A2" w14:paraId="65125554" w14:textId="77777777" w:rsidTr="00F20C33">
        <w:tc>
          <w:tcPr>
            <w:tcW w:w="3510" w:type="dxa"/>
            <w:shd w:val="clear" w:color="auto" w:fill="auto"/>
          </w:tcPr>
          <w:p w14:paraId="26963594" w14:textId="5794A831" w:rsidR="00D27A88" w:rsidRPr="00C21D9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IEC</w:t>
            </w:r>
            <w:r w:rsidRPr="00C21D9D">
              <w:rPr>
                <w:rFonts w:ascii="Arial" w:hAnsi="Arial" w:cs="Arial"/>
                <w:spacing w:val="4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63216:2019</w:t>
            </w:r>
          </w:p>
        </w:tc>
        <w:tc>
          <w:tcPr>
            <w:tcW w:w="6096" w:type="dxa"/>
            <w:shd w:val="clear" w:color="auto" w:fill="auto"/>
          </w:tcPr>
          <w:p w14:paraId="6B92429C" w14:textId="11485179" w:rsidR="00D27A88" w:rsidRPr="00D45A2D" w:rsidRDefault="00D27A8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D45A2D">
              <w:rPr>
                <w:rFonts w:ascii="Arial" w:hAnsi="Arial" w:cs="Arial"/>
                <w:lang w:val="en-US"/>
              </w:rPr>
              <w:t>Low-voltage</w:t>
            </w:r>
            <w:r w:rsidRPr="00D45A2D">
              <w:rPr>
                <w:rFonts w:ascii="Arial" w:hAnsi="Arial" w:cs="Arial"/>
                <w:spacing w:val="37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switchgear</w:t>
            </w:r>
            <w:r w:rsidRPr="00D45A2D">
              <w:rPr>
                <w:rFonts w:ascii="Arial" w:hAnsi="Arial" w:cs="Arial"/>
                <w:spacing w:val="4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and</w:t>
            </w:r>
            <w:r w:rsidRPr="00D45A2D">
              <w:rPr>
                <w:rFonts w:ascii="Arial" w:hAnsi="Arial" w:cs="Arial"/>
                <w:spacing w:val="37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controlgear</w:t>
            </w:r>
            <w:r w:rsidRPr="00D45A2D">
              <w:rPr>
                <w:rFonts w:ascii="Arial" w:hAnsi="Arial" w:cs="Arial"/>
                <w:spacing w:val="4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–</w:t>
            </w:r>
            <w:r w:rsidRPr="00D45A2D">
              <w:rPr>
                <w:rFonts w:ascii="Arial" w:hAnsi="Arial" w:cs="Arial"/>
                <w:spacing w:val="4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Electromagnetic</w:t>
            </w:r>
            <w:r w:rsidRPr="00D45A2D">
              <w:rPr>
                <w:rFonts w:ascii="Arial" w:hAnsi="Arial" w:cs="Arial"/>
                <w:spacing w:val="40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compatibility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assessment</w:t>
            </w:r>
            <w:r w:rsidRPr="00D45A2D">
              <w:rPr>
                <w:rFonts w:ascii="Arial" w:hAnsi="Arial" w:cs="Arial"/>
                <w:spacing w:val="2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for</w:t>
            </w:r>
            <w:r w:rsidRPr="00D45A2D">
              <w:rPr>
                <w:rFonts w:ascii="Arial" w:hAnsi="Arial" w:cs="Arial"/>
                <w:spacing w:val="2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switchgear</w:t>
            </w:r>
            <w:r w:rsidRPr="00D45A2D">
              <w:rPr>
                <w:rFonts w:ascii="Arial" w:hAnsi="Arial" w:cs="Arial"/>
                <w:spacing w:val="24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and</w:t>
            </w:r>
            <w:r w:rsidRPr="00D45A2D">
              <w:rPr>
                <w:rFonts w:ascii="Arial" w:hAnsi="Arial" w:cs="Arial"/>
                <w:spacing w:val="22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controlgear</w:t>
            </w:r>
            <w:r w:rsidRPr="00D45A2D">
              <w:rPr>
                <w:rFonts w:ascii="Arial" w:hAnsi="Arial" w:cs="Arial"/>
                <w:spacing w:val="27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and</w:t>
            </w:r>
            <w:r w:rsidRPr="00D45A2D">
              <w:rPr>
                <w:rFonts w:ascii="Arial" w:hAnsi="Arial" w:cs="Arial"/>
                <w:spacing w:val="2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their</w:t>
            </w:r>
            <w:r w:rsidRPr="00D45A2D">
              <w:rPr>
                <w:rFonts w:ascii="Arial" w:hAnsi="Arial" w:cs="Arial"/>
                <w:spacing w:val="25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assemblies</w:t>
            </w:r>
            <w:r w:rsidR="003B50A2" w:rsidRPr="00D45A2D">
              <w:rPr>
                <w:rFonts w:ascii="Arial" w:hAnsi="Arial" w:cs="Arial"/>
                <w:lang w:val="en-US"/>
              </w:rPr>
              <w:t xml:space="preserve"> (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Аппаратура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распределения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и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управления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низковольтная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 xml:space="preserve">Оценка электромагнитной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lastRenderedPageBreak/>
              <w:t>совместимости и аппаратуры распределения и управления и ее блоков)</w:t>
            </w:r>
          </w:p>
        </w:tc>
      </w:tr>
      <w:tr w:rsidR="00D27A88" w:rsidRPr="00CE436C" w14:paraId="3951B005" w14:textId="77777777" w:rsidTr="00F20C33">
        <w:tc>
          <w:tcPr>
            <w:tcW w:w="3510" w:type="dxa"/>
            <w:shd w:val="clear" w:color="auto" w:fill="auto"/>
          </w:tcPr>
          <w:p w14:paraId="563F52BC" w14:textId="7862D8DF" w:rsidR="00D27A8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lastRenderedPageBreak/>
              <w:t>IEC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Guide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104:2019</w:t>
            </w:r>
          </w:p>
        </w:tc>
        <w:tc>
          <w:tcPr>
            <w:tcW w:w="6096" w:type="dxa"/>
            <w:shd w:val="clear" w:color="auto" w:fill="auto"/>
          </w:tcPr>
          <w:p w14:paraId="5655EC28" w14:textId="57890040" w:rsidR="00D27A88" w:rsidRPr="00D45A2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D45A2D">
              <w:rPr>
                <w:rFonts w:ascii="Arial" w:hAnsi="Arial" w:cs="Arial"/>
                <w:lang w:val="en-US"/>
              </w:rPr>
              <w:t>The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preparation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of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safety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publications</w:t>
            </w:r>
            <w:r w:rsidRPr="00D45A2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and</w:t>
            </w:r>
            <w:r w:rsidRPr="00D45A2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the</w:t>
            </w:r>
            <w:r w:rsidRPr="00D45A2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use</w:t>
            </w:r>
            <w:r w:rsidRPr="00D45A2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of</w:t>
            </w:r>
            <w:r w:rsidRPr="00D45A2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basic</w:t>
            </w:r>
            <w:r w:rsidRPr="00D45A2D">
              <w:rPr>
                <w:rFonts w:ascii="Arial" w:hAnsi="Arial" w:cs="Arial"/>
                <w:spacing w:val="5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safety</w:t>
            </w:r>
            <w:r w:rsidRPr="00D45A2D">
              <w:rPr>
                <w:rFonts w:ascii="Arial" w:hAnsi="Arial" w:cs="Arial"/>
                <w:spacing w:val="-5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publications</w:t>
            </w:r>
            <w:r w:rsidRPr="00D45A2D">
              <w:rPr>
                <w:rFonts w:ascii="Arial" w:hAnsi="Arial" w:cs="Arial"/>
                <w:spacing w:val="20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and</w:t>
            </w:r>
            <w:r w:rsidRPr="00D45A2D">
              <w:rPr>
                <w:rFonts w:ascii="Arial" w:hAnsi="Arial" w:cs="Arial"/>
                <w:spacing w:val="19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group</w:t>
            </w:r>
            <w:r w:rsidRPr="00D45A2D">
              <w:rPr>
                <w:rFonts w:ascii="Arial" w:hAnsi="Arial" w:cs="Arial"/>
                <w:spacing w:val="1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safety</w:t>
            </w:r>
            <w:r w:rsidRPr="00D45A2D">
              <w:rPr>
                <w:rFonts w:ascii="Arial" w:hAnsi="Arial" w:cs="Arial"/>
                <w:spacing w:val="24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publications</w:t>
            </w:r>
            <w:r w:rsidR="003B50A2" w:rsidRPr="00D45A2D">
              <w:rPr>
                <w:rFonts w:ascii="Arial" w:hAnsi="Arial" w:cs="Arial"/>
                <w:lang w:val="en-US"/>
              </w:rPr>
              <w:t xml:space="preserve"> (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Подготовка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публикаций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по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безопасности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и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использование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основополагающих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и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групповых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публикаций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по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безопасности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>)</w:t>
            </w:r>
          </w:p>
        </w:tc>
      </w:tr>
      <w:tr w:rsidR="00D27A88" w:rsidRPr="003B50A2" w14:paraId="065B210F" w14:textId="77777777" w:rsidTr="00F20C33">
        <w:tc>
          <w:tcPr>
            <w:tcW w:w="3510" w:type="dxa"/>
            <w:shd w:val="clear" w:color="auto" w:fill="auto"/>
          </w:tcPr>
          <w:p w14:paraId="449A9E0D" w14:textId="2557ADD9" w:rsidR="00D27A8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ISO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2859-1:1999</w:t>
            </w:r>
          </w:p>
        </w:tc>
        <w:tc>
          <w:tcPr>
            <w:tcW w:w="6096" w:type="dxa"/>
            <w:shd w:val="clear" w:color="auto" w:fill="auto"/>
          </w:tcPr>
          <w:p w14:paraId="7AAE28AB" w14:textId="45C03595" w:rsidR="00D27A88" w:rsidRPr="00D45A2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D45A2D">
              <w:rPr>
                <w:rFonts w:ascii="Arial" w:hAnsi="Arial" w:cs="Arial"/>
                <w:lang w:val="en-US"/>
              </w:rPr>
              <w:t>Sampling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procedures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for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inspection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by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attributes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– Part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1: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Sampling schemes</w:t>
            </w:r>
            <w:r w:rsidRPr="00D45A2D">
              <w:rPr>
                <w:rFonts w:ascii="Arial" w:hAnsi="Arial" w:cs="Arial"/>
                <w:spacing w:val="-5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indexed</w:t>
            </w:r>
            <w:r w:rsidRPr="00D45A2D">
              <w:rPr>
                <w:rFonts w:ascii="Arial" w:hAnsi="Arial" w:cs="Arial"/>
                <w:spacing w:val="2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by</w:t>
            </w:r>
            <w:r w:rsidRPr="00D45A2D">
              <w:rPr>
                <w:rFonts w:ascii="Arial" w:hAnsi="Arial" w:cs="Arial"/>
                <w:spacing w:val="29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acceptance</w:t>
            </w:r>
            <w:r w:rsidRPr="00D45A2D">
              <w:rPr>
                <w:rFonts w:ascii="Arial" w:hAnsi="Arial" w:cs="Arial"/>
                <w:spacing w:val="22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quality</w:t>
            </w:r>
            <w:r w:rsidRPr="00D45A2D">
              <w:rPr>
                <w:rFonts w:ascii="Arial" w:hAnsi="Arial" w:cs="Arial"/>
                <w:spacing w:val="25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limit</w:t>
            </w:r>
            <w:r w:rsidRPr="00D45A2D">
              <w:rPr>
                <w:rFonts w:ascii="Arial" w:hAnsi="Arial" w:cs="Arial"/>
                <w:spacing w:val="2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(AQL)</w:t>
            </w:r>
            <w:r w:rsidRPr="00D45A2D">
              <w:rPr>
                <w:rFonts w:ascii="Arial" w:hAnsi="Arial" w:cs="Arial"/>
                <w:spacing w:val="25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for</w:t>
            </w:r>
            <w:r w:rsidRPr="00D45A2D">
              <w:rPr>
                <w:rFonts w:ascii="Arial" w:hAnsi="Arial" w:cs="Arial"/>
                <w:spacing w:val="25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lot-by-lot</w:t>
            </w:r>
            <w:r w:rsidRPr="00D45A2D">
              <w:rPr>
                <w:rFonts w:ascii="Arial" w:hAnsi="Arial" w:cs="Arial"/>
                <w:spacing w:val="2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inspection</w:t>
            </w:r>
            <w:r w:rsidR="003B50A2" w:rsidRPr="00D45A2D">
              <w:rPr>
                <w:rFonts w:ascii="Arial" w:hAnsi="Arial" w:cs="Arial"/>
                <w:lang w:val="en-US"/>
              </w:rPr>
              <w:t xml:space="preserve"> </w:t>
            </w:r>
            <w:r w:rsidR="00A31BFC">
              <w:rPr>
                <w:rFonts w:ascii="Arial" w:hAnsi="Arial" w:cs="Arial"/>
                <w:lang w:val="en-US"/>
              </w:rPr>
              <w:t>[</w:t>
            </w:r>
            <w:r w:rsidR="003B50A2" w:rsidRPr="00D45A2D">
              <w:rPr>
                <w:rFonts w:ascii="Arial" w:hAnsi="Arial" w:cs="Arial"/>
                <w:lang w:val="en-US"/>
              </w:rPr>
              <w:t>(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Процедуры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выборочного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контроля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по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альтернативным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признакам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Часть 1. Планы выборочного контроля последовательных партий на основе приемлемого уровня качества (AQL)]</w:t>
            </w:r>
          </w:p>
        </w:tc>
      </w:tr>
      <w:tr w:rsidR="00D27A88" w:rsidRPr="00246427" w14:paraId="062E3CFE" w14:textId="77777777" w:rsidTr="00F20C33">
        <w:tc>
          <w:tcPr>
            <w:tcW w:w="3510" w:type="dxa"/>
            <w:shd w:val="clear" w:color="auto" w:fill="auto"/>
          </w:tcPr>
          <w:p w14:paraId="1C85D625" w14:textId="3AC68E2A" w:rsidR="00D27A8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ISO</w:t>
            </w:r>
            <w:r w:rsidRPr="00C21D9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7000:2019</w:t>
            </w:r>
          </w:p>
        </w:tc>
        <w:tc>
          <w:tcPr>
            <w:tcW w:w="6096" w:type="dxa"/>
            <w:shd w:val="clear" w:color="auto" w:fill="auto"/>
          </w:tcPr>
          <w:p w14:paraId="55750ADA" w14:textId="762B2CB8" w:rsidR="00D27A88" w:rsidRPr="005E2257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D45A2D">
              <w:rPr>
                <w:rFonts w:ascii="Arial" w:hAnsi="Arial" w:cs="Arial"/>
                <w:lang w:val="en-US"/>
              </w:rPr>
              <w:t>Graphical</w:t>
            </w:r>
            <w:r w:rsidRPr="00922F24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symbols</w:t>
            </w:r>
            <w:r w:rsidRPr="00922F24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for</w:t>
            </w:r>
            <w:r w:rsidRPr="00922F24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use</w:t>
            </w:r>
            <w:r w:rsidRPr="00922F24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on</w:t>
            </w:r>
            <w:r w:rsidRPr="00922F24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equipment</w:t>
            </w:r>
            <w:r w:rsidRPr="00922F24">
              <w:rPr>
                <w:rFonts w:ascii="Arial" w:hAnsi="Arial" w:cs="Arial"/>
                <w:lang w:val="en-US"/>
              </w:rPr>
              <w:t>,</w:t>
            </w:r>
            <w:r w:rsidRPr="00922F24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available</w:t>
            </w:r>
            <w:r w:rsidRPr="00922F24">
              <w:rPr>
                <w:rFonts w:ascii="Arial" w:hAnsi="Arial" w:cs="Arial"/>
                <w:spacing w:val="14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at</w:t>
            </w:r>
            <w:r w:rsidRPr="00922F24">
              <w:rPr>
                <w:rFonts w:ascii="Arial" w:hAnsi="Arial" w:cs="Arial"/>
                <w:spacing w:val="17"/>
                <w:lang w:val="en-US"/>
              </w:rPr>
              <w:t xml:space="preserve"> </w:t>
            </w:r>
            <w:hyperlink r:id="rId54">
              <w:r w:rsidRPr="00D45A2D">
                <w:rPr>
                  <w:rFonts w:ascii="Arial" w:hAnsi="Arial" w:cs="Arial"/>
                  <w:lang w:val="en-US"/>
                </w:rPr>
                <w:t>https</w:t>
              </w:r>
              <w:r w:rsidRPr="00922F24">
                <w:rPr>
                  <w:rFonts w:ascii="Arial" w:hAnsi="Arial" w:cs="Arial"/>
                  <w:lang w:val="en-US"/>
                </w:rPr>
                <w:t>://</w:t>
              </w:r>
              <w:r w:rsidRPr="00D45A2D">
                <w:rPr>
                  <w:rFonts w:ascii="Arial" w:hAnsi="Arial" w:cs="Arial"/>
                  <w:lang w:val="en-US"/>
                </w:rPr>
                <w:t>www</w:t>
              </w:r>
              <w:r w:rsidRPr="00922F24">
                <w:rPr>
                  <w:rFonts w:ascii="Arial" w:hAnsi="Arial" w:cs="Arial"/>
                  <w:lang w:val="en-US"/>
                </w:rPr>
                <w:t>.</w:t>
              </w:r>
              <w:r w:rsidRPr="00D45A2D">
                <w:rPr>
                  <w:rFonts w:ascii="Arial" w:hAnsi="Arial" w:cs="Arial"/>
                  <w:lang w:val="en-US"/>
                </w:rPr>
                <w:t>graphical</w:t>
              </w:r>
              <w:r w:rsidRPr="00922F24">
                <w:rPr>
                  <w:rFonts w:ascii="Arial" w:hAnsi="Arial" w:cs="Arial"/>
                  <w:lang w:val="en-US"/>
                </w:rPr>
                <w:t>-</w:t>
              </w:r>
              <w:r w:rsidRPr="00D45A2D">
                <w:rPr>
                  <w:rFonts w:ascii="Arial" w:hAnsi="Arial" w:cs="Arial"/>
                  <w:lang w:val="en-US"/>
                </w:rPr>
                <w:t>symbols</w:t>
              </w:r>
              <w:r w:rsidRPr="00922F24">
                <w:rPr>
                  <w:rFonts w:ascii="Arial" w:hAnsi="Arial" w:cs="Arial"/>
                  <w:lang w:val="en-US"/>
                </w:rPr>
                <w:t>.</w:t>
              </w:r>
              <w:r w:rsidRPr="00D45A2D">
                <w:rPr>
                  <w:rFonts w:ascii="Arial" w:hAnsi="Arial" w:cs="Arial"/>
                  <w:lang w:val="en-US"/>
                </w:rPr>
                <w:t>info</w:t>
              </w:r>
              <w:r w:rsidRPr="00922F24">
                <w:rPr>
                  <w:rFonts w:ascii="Arial" w:hAnsi="Arial" w:cs="Arial"/>
                  <w:lang w:val="en-US"/>
                </w:rPr>
                <w:t>/</w:t>
              </w:r>
              <w:r w:rsidRPr="00D45A2D">
                <w:rPr>
                  <w:rFonts w:ascii="Arial" w:hAnsi="Arial" w:cs="Arial"/>
                  <w:lang w:val="en-US"/>
                </w:rPr>
                <w:t>equipment</w:t>
              </w:r>
            </w:hyperlink>
            <w:r w:rsidR="003B50A2" w:rsidRPr="00922F24">
              <w:rPr>
                <w:rFonts w:ascii="Arial" w:hAnsi="Arial" w:cs="Arial"/>
                <w:lang w:val="en-US"/>
              </w:rPr>
              <w:t xml:space="preserve"> (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Графические</w:t>
            </w:r>
            <w:r w:rsidR="003B50A2" w:rsidRPr="00922F24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символы</w:t>
            </w:r>
            <w:r w:rsidR="003B50A2" w:rsidRPr="00922F24">
              <w:rPr>
                <w:rFonts w:ascii="Arial" w:hAnsi="Arial" w:cs="Arial"/>
                <w:shd w:val="clear" w:color="auto" w:fill="FFFFFF"/>
                <w:lang w:val="en-US"/>
              </w:rPr>
              <w:t xml:space="preserve">,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наносимые</w:t>
            </w:r>
            <w:r w:rsidR="003B50A2" w:rsidRPr="00922F24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на</w:t>
            </w:r>
            <w:r w:rsidR="003B50A2" w:rsidRPr="00922F24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оборудование</w:t>
            </w:r>
            <w:r w:rsidR="003B50A2" w:rsidRPr="00922F24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Зарегистрированные символы)</w:t>
            </w:r>
          </w:p>
        </w:tc>
      </w:tr>
      <w:tr w:rsidR="003408C8" w:rsidRPr="003B50A2" w14:paraId="1C36B5F5" w14:textId="77777777" w:rsidTr="00F20C33">
        <w:tc>
          <w:tcPr>
            <w:tcW w:w="3510" w:type="dxa"/>
            <w:shd w:val="clear" w:color="auto" w:fill="auto"/>
          </w:tcPr>
          <w:p w14:paraId="7C76F5DB" w14:textId="1F3108FE" w:rsidR="003408C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ISO</w:t>
            </w:r>
            <w:r w:rsidRPr="00C21D9D">
              <w:rPr>
                <w:rFonts w:ascii="Arial" w:hAnsi="Arial" w:cs="Arial"/>
                <w:spacing w:val="39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7731:2003</w:t>
            </w:r>
          </w:p>
        </w:tc>
        <w:tc>
          <w:tcPr>
            <w:tcW w:w="6096" w:type="dxa"/>
            <w:shd w:val="clear" w:color="auto" w:fill="auto"/>
          </w:tcPr>
          <w:p w14:paraId="7AC2BF6D" w14:textId="0A76F665" w:rsidR="003408C8" w:rsidRPr="00D45A2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D45A2D">
              <w:rPr>
                <w:rFonts w:ascii="Arial" w:hAnsi="Arial" w:cs="Arial"/>
                <w:lang w:val="en-US"/>
              </w:rPr>
              <w:t>Ergonomics</w:t>
            </w:r>
            <w:r w:rsidRPr="00D45A2D">
              <w:rPr>
                <w:rFonts w:ascii="Arial" w:hAnsi="Arial" w:cs="Arial"/>
                <w:spacing w:val="2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–</w:t>
            </w:r>
            <w:r w:rsidRPr="00D45A2D">
              <w:rPr>
                <w:rFonts w:ascii="Arial" w:hAnsi="Arial" w:cs="Arial"/>
                <w:spacing w:val="28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Danger</w:t>
            </w:r>
            <w:r w:rsidRPr="00D45A2D">
              <w:rPr>
                <w:rFonts w:ascii="Arial" w:hAnsi="Arial" w:cs="Arial"/>
                <w:spacing w:val="25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signals</w:t>
            </w:r>
            <w:r w:rsidRPr="00D45A2D">
              <w:rPr>
                <w:rFonts w:ascii="Arial" w:hAnsi="Arial" w:cs="Arial"/>
                <w:spacing w:val="2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for</w:t>
            </w:r>
            <w:r w:rsidRPr="00D45A2D">
              <w:rPr>
                <w:rFonts w:ascii="Arial" w:hAnsi="Arial" w:cs="Arial"/>
                <w:spacing w:val="29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public</w:t>
            </w:r>
            <w:r w:rsidRPr="00D45A2D">
              <w:rPr>
                <w:rFonts w:ascii="Arial" w:hAnsi="Arial" w:cs="Arial"/>
                <w:spacing w:val="2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and</w:t>
            </w:r>
            <w:r w:rsidRPr="00D45A2D">
              <w:rPr>
                <w:rFonts w:ascii="Arial" w:hAnsi="Arial" w:cs="Arial"/>
                <w:spacing w:val="24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work</w:t>
            </w:r>
            <w:r w:rsidRPr="00D45A2D">
              <w:rPr>
                <w:rFonts w:ascii="Arial" w:hAnsi="Arial" w:cs="Arial"/>
                <w:spacing w:val="29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areas</w:t>
            </w:r>
            <w:r w:rsidRPr="00D45A2D">
              <w:rPr>
                <w:rFonts w:ascii="Arial" w:hAnsi="Arial" w:cs="Arial"/>
                <w:spacing w:val="2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–</w:t>
            </w:r>
            <w:r w:rsidRPr="00D45A2D">
              <w:rPr>
                <w:rFonts w:ascii="Arial" w:hAnsi="Arial" w:cs="Arial"/>
                <w:spacing w:val="8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Auditory</w:t>
            </w:r>
            <w:r w:rsidRPr="00D45A2D">
              <w:rPr>
                <w:rFonts w:ascii="Arial" w:hAnsi="Arial" w:cs="Arial"/>
                <w:spacing w:val="85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danger</w:t>
            </w:r>
            <w:r w:rsidRPr="00D45A2D">
              <w:rPr>
                <w:rFonts w:ascii="Arial" w:hAnsi="Arial" w:cs="Arial"/>
                <w:spacing w:val="-5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signals</w:t>
            </w:r>
            <w:r w:rsidR="003B50A2" w:rsidRPr="00D45A2D">
              <w:rPr>
                <w:rFonts w:ascii="Arial" w:hAnsi="Arial" w:cs="Arial"/>
                <w:lang w:val="en-US"/>
              </w:rPr>
              <w:t xml:space="preserve"> (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Эргономика</w:t>
            </w:r>
            <w:r w:rsidR="003B50A2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3B50A2" w:rsidRPr="00D45A2D">
              <w:rPr>
                <w:rFonts w:ascii="Arial" w:hAnsi="Arial" w:cs="Arial"/>
                <w:shd w:val="clear" w:color="auto" w:fill="FFFFFF"/>
              </w:rPr>
              <w:t>Сигналы опасности на рабочих и в общественных местах. Звуковые сигналы опасности)</w:t>
            </w:r>
          </w:p>
        </w:tc>
      </w:tr>
      <w:tr w:rsidR="003408C8" w:rsidRPr="00246427" w14:paraId="1F4E49F5" w14:textId="77777777" w:rsidTr="00F20C33">
        <w:tc>
          <w:tcPr>
            <w:tcW w:w="3510" w:type="dxa"/>
            <w:shd w:val="clear" w:color="auto" w:fill="auto"/>
          </w:tcPr>
          <w:p w14:paraId="238B1DE1" w14:textId="69C91EB1" w:rsidR="003408C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ISO</w:t>
            </w:r>
            <w:r w:rsidRPr="00C21D9D">
              <w:rPr>
                <w:rFonts w:ascii="Arial" w:hAnsi="Arial" w:cs="Arial"/>
                <w:spacing w:val="12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14119:2013</w:t>
            </w:r>
            <w:r w:rsidRPr="00C21D9D">
              <w:rPr>
                <w:rFonts w:ascii="Arial" w:hAnsi="Arial" w:cs="Arial"/>
                <w:spacing w:val="41"/>
                <w:lang w:val="en-US"/>
              </w:rPr>
              <w:t xml:space="preserve"> </w:t>
            </w:r>
          </w:p>
        </w:tc>
        <w:tc>
          <w:tcPr>
            <w:tcW w:w="6096" w:type="dxa"/>
            <w:shd w:val="clear" w:color="auto" w:fill="auto"/>
          </w:tcPr>
          <w:p w14:paraId="2B05F9D6" w14:textId="6924DB27" w:rsidR="003408C8" w:rsidRPr="00D45A2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lang w:val="en-US"/>
              </w:rPr>
            </w:pPr>
            <w:r w:rsidRPr="00D45A2D">
              <w:rPr>
                <w:rFonts w:ascii="Arial" w:hAnsi="Arial" w:cs="Arial"/>
                <w:lang w:val="en-US"/>
              </w:rPr>
              <w:t>Safety</w:t>
            </w:r>
            <w:r w:rsidRPr="00D45A2D">
              <w:rPr>
                <w:rFonts w:ascii="Arial" w:hAnsi="Arial" w:cs="Arial"/>
                <w:spacing w:val="43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of</w:t>
            </w:r>
            <w:r w:rsidRPr="00D45A2D">
              <w:rPr>
                <w:rFonts w:ascii="Arial" w:hAnsi="Arial" w:cs="Arial"/>
                <w:spacing w:val="39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machinery</w:t>
            </w:r>
            <w:r w:rsidRPr="00D45A2D">
              <w:rPr>
                <w:rFonts w:ascii="Arial" w:hAnsi="Arial" w:cs="Arial"/>
                <w:spacing w:val="38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–</w:t>
            </w:r>
            <w:r w:rsidRPr="00D45A2D">
              <w:rPr>
                <w:rFonts w:ascii="Arial" w:hAnsi="Arial" w:cs="Arial"/>
                <w:spacing w:val="42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Interlocking</w:t>
            </w:r>
            <w:r w:rsidRPr="00D45A2D">
              <w:rPr>
                <w:rFonts w:ascii="Arial" w:hAnsi="Arial" w:cs="Arial"/>
                <w:spacing w:val="36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devices</w:t>
            </w:r>
            <w:r w:rsidRPr="00D45A2D">
              <w:rPr>
                <w:rFonts w:ascii="Arial" w:hAnsi="Arial" w:cs="Arial"/>
                <w:spacing w:val="38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associated</w:t>
            </w:r>
            <w:r w:rsidRPr="00D45A2D">
              <w:rPr>
                <w:rFonts w:ascii="Arial" w:hAnsi="Arial" w:cs="Arial"/>
                <w:spacing w:val="39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with</w:t>
            </w:r>
            <w:r w:rsidRPr="00D45A2D">
              <w:rPr>
                <w:rFonts w:ascii="Arial" w:hAnsi="Arial" w:cs="Arial"/>
                <w:spacing w:val="40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guards</w:t>
            </w:r>
            <w:r w:rsidRPr="00D45A2D">
              <w:rPr>
                <w:rFonts w:ascii="Arial" w:hAnsi="Arial" w:cs="Arial"/>
                <w:spacing w:val="40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–</w:t>
            </w:r>
            <w:r w:rsidRPr="00D45A2D">
              <w:rPr>
                <w:rFonts w:ascii="Arial" w:hAnsi="Arial" w:cs="Arial"/>
                <w:spacing w:val="39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Principles</w:t>
            </w:r>
            <w:r w:rsidRPr="00D45A2D">
              <w:rPr>
                <w:rFonts w:ascii="Arial" w:hAnsi="Arial" w:cs="Arial"/>
                <w:spacing w:val="1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for</w:t>
            </w:r>
            <w:r w:rsidRPr="00D45A2D">
              <w:rPr>
                <w:rFonts w:ascii="Arial" w:hAnsi="Arial" w:cs="Arial"/>
                <w:spacing w:val="18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design</w:t>
            </w:r>
            <w:r w:rsidRPr="00D45A2D">
              <w:rPr>
                <w:rFonts w:ascii="Arial" w:hAnsi="Arial" w:cs="Arial"/>
                <w:spacing w:val="17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and</w:t>
            </w:r>
            <w:r w:rsidRPr="00D45A2D">
              <w:rPr>
                <w:rFonts w:ascii="Arial" w:hAnsi="Arial" w:cs="Arial"/>
                <w:spacing w:val="15"/>
                <w:lang w:val="en-US"/>
              </w:rPr>
              <w:t xml:space="preserve"> </w:t>
            </w:r>
            <w:r w:rsidRPr="00D45A2D">
              <w:rPr>
                <w:rFonts w:ascii="Arial" w:hAnsi="Arial" w:cs="Arial"/>
                <w:lang w:val="en-US"/>
              </w:rPr>
              <w:t>selection</w:t>
            </w:r>
            <w:r w:rsidR="00C21D9D" w:rsidRPr="00D45A2D">
              <w:rPr>
                <w:rFonts w:ascii="Arial" w:hAnsi="Arial" w:cs="Arial"/>
                <w:lang w:val="en-US"/>
              </w:rPr>
              <w:t xml:space="preserve"> (</w:t>
            </w:r>
            <w:r w:rsidR="00C21D9D" w:rsidRPr="00D45A2D">
              <w:rPr>
                <w:rFonts w:ascii="Arial" w:hAnsi="Arial" w:cs="Arial"/>
                <w:shd w:val="clear" w:color="auto" w:fill="FFFFFF"/>
              </w:rPr>
              <w:t>Безопасность</w:t>
            </w:r>
            <w:r w:rsidR="00C21D9D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C21D9D" w:rsidRPr="00D45A2D">
              <w:rPr>
                <w:rFonts w:ascii="Arial" w:hAnsi="Arial" w:cs="Arial"/>
                <w:shd w:val="clear" w:color="auto" w:fill="FFFFFF"/>
              </w:rPr>
              <w:t>машин</w:t>
            </w:r>
            <w:r w:rsidR="00C21D9D" w:rsidRPr="00D45A2D">
              <w:rPr>
                <w:rFonts w:ascii="Arial" w:hAnsi="Arial" w:cs="Arial"/>
                <w:shd w:val="clear" w:color="auto" w:fill="FFFFFF"/>
                <w:lang w:val="en-US"/>
              </w:rPr>
              <w:t xml:space="preserve">. </w:t>
            </w:r>
            <w:r w:rsidR="00C21D9D" w:rsidRPr="00D45A2D">
              <w:rPr>
                <w:rFonts w:ascii="Arial" w:hAnsi="Arial" w:cs="Arial"/>
                <w:shd w:val="clear" w:color="auto" w:fill="FFFFFF"/>
              </w:rPr>
              <w:t>Блокировочные устройства для защитных ограждений. Принципы конструирования и выбора)</w:t>
            </w:r>
          </w:p>
        </w:tc>
      </w:tr>
      <w:tr w:rsidR="00246427" w:rsidRPr="00CE436C" w14:paraId="13F2FBC6" w14:textId="77777777" w:rsidTr="00F20C33">
        <w:tc>
          <w:tcPr>
            <w:tcW w:w="3510" w:type="dxa"/>
            <w:shd w:val="clear" w:color="auto" w:fill="auto"/>
          </w:tcPr>
          <w:p w14:paraId="5DC23F8F" w14:textId="4F5D20EC" w:rsidR="00246427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CIE</w:t>
            </w:r>
            <w:r w:rsidRPr="00C21D9D">
              <w:rPr>
                <w:rFonts w:ascii="Arial" w:hAnsi="Arial" w:cs="Arial"/>
                <w:spacing w:val="5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S004/E-2001</w:t>
            </w:r>
            <w:r w:rsidRPr="00C21D9D">
              <w:rPr>
                <w:rFonts w:ascii="Arial" w:hAnsi="Arial" w:cs="Arial"/>
                <w:spacing w:val="54"/>
                <w:lang w:val="en-US"/>
              </w:rPr>
              <w:t xml:space="preserve"> </w:t>
            </w:r>
          </w:p>
        </w:tc>
        <w:tc>
          <w:tcPr>
            <w:tcW w:w="6096" w:type="dxa"/>
            <w:shd w:val="clear" w:color="auto" w:fill="auto"/>
          </w:tcPr>
          <w:p w14:paraId="000D2938" w14:textId="7D0D06E6" w:rsidR="00246427" w:rsidRPr="00C21D9D" w:rsidRDefault="003408C8" w:rsidP="00C21D9D">
            <w:pPr>
              <w:tabs>
                <w:tab w:val="left" w:pos="257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eastAsia="Calibri" w:hAnsi="Arial" w:cs="Arial"/>
                <w:iCs/>
                <w:color w:val="000000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Colours</w:t>
            </w:r>
            <w:r w:rsidRPr="00C21D9D">
              <w:rPr>
                <w:rFonts w:ascii="Arial" w:hAnsi="Arial" w:cs="Arial"/>
                <w:spacing w:val="53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of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light</w:t>
            </w:r>
            <w:r w:rsidRPr="00C21D9D">
              <w:rPr>
                <w:rFonts w:ascii="Arial" w:hAnsi="Arial" w:cs="Arial"/>
                <w:spacing w:val="50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signals</w:t>
            </w:r>
            <w:r w:rsidR="00C21D9D" w:rsidRPr="00C21D9D">
              <w:rPr>
                <w:rFonts w:ascii="Arial" w:hAnsi="Arial" w:cs="Arial"/>
                <w:lang w:val="en-US"/>
              </w:rPr>
              <w:t xml:space="preserve"> (</w:t>
            </w:r>
            <w:r w:rsidR="00C21D9D" w:rsidRPr="00C21D9D">
              <w:rPr>
                <w:rFonts w:ascii="Arial" w:hAnsi="Arial" w:cs="Arial"/>
              </w:rPr>
              <w:t>Цвета</w:t>
            </w:r>
            <w:r w:rsidR="00C21D9D" w:rsidRPr="00C21D9D">
              <w:rPr>
                <w:rFonts w:ascii="Arial" w:hAnsi="Arial" w:cs="Arial"/>
                <w:lang w:val="en-US"/>
              </w:rPr>
              <w:t xml:space="preserve"> </w:t>
            </w:r>
            <w:r w:rsidR="00C21D9D" w:rsidRPr="00C21D9D">
              <w:rPr>
                <w:rFonts w:ascii="Arial" w:hAnsi="Arial" w:cs="Arial"/>
              </w:rPr>
              <w:t>световых</w:t>
            </w:r>
            <w:r w:rsidR="00C21D9D" w:rsidRPr="00C21D9D">
              <w:rPr>
                <w:rFonts w:ascii="Arial" w:hAnsi="Arial" w:cs="Arial"/>
                <w:lang w:val="en-US"/>
              </w:rPr>
              <w:t xml:space="preserve"> </w:t>
            </w:r>
            <w:r w:rsidR="00C21D9D" w:rsidRPr="00C21D9D">
              <w:rPr>
                <w:rFonts w:ascii="Arial" w:hAnsi="Arial" w:cs="Arial"/>
              </w:rPr>
              <w:t>сигналов</w:t>
            </w:r>
            <w:r w:rsidR="00C21D9D" w:rsidRPr="00C21D9D">
              <w:rPr>
                <w:rFonts w:ascii="Arial" w:hAnsi="Arial" w:cs="Arial"/>
                <w:lang w:val="en-US"/>
              </w:rPr>
              <w:t>)</w:t>
            </w:r>
          </w:p>
        </w:tc>
      </w:tr>
      <w:tr w:rsidR="003408C8" w:rsidRPr="00C21D9D" w14:paraId="3787798A" w14:textId="77777777" w:rsidTr="00F20C33">
        <w:tc>
          <w:tcPr>
            <w:tcW w:w="3510" w:type="dxa"/>
            <w:shd w:val="clear" w:color="auto" w:fill="auto"/>
          </w:tcPr>
          <w:p w14:paraId="4B48CD72" w14:textId="1526435D" w:rsidR="003408C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  <w:lang w:val="en-US"/>
              </w:rPr>
              <w:t>CSA</w:t>
            </w:r>
            <w:r w:rsidRPr="00C21D9D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C22.1</w:t>
            </w:r>
            <w:r w:rsidRPr="00C21D9D">
              <w:rPr>
                <w:rFonts w:ascii="Arial" w:hAnsi="Arial" w:cs="Arial"/>
                <w:spacing w:val="57"/>
                <w:lang w:val="en-US"/>
              </w:rPr>
              <w:t xml:space="preserve"> </w:t>
            </w:r>
          </w:p>
        </w:tc>
        <w:tc>
          <w:tcPr>
            <w:tcW w:w="6096" w:type="dxa"/>
            <w:shd w:val="clear" w:color="auto" w:fill="auto"/>
          </w:tcPr>
          <w:p w14:paraId="42FE797D" w14:textId="49879C84" w:rsidR="003408C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C21D9D">
              <w:rPr>
                <w:rFonts w:ascii="Arial" w:hAnsi="Arial" w:cs="Arial"/>
                <w:lang w:val="en-US"/>
              </w:rPr>
              <w:t>Canadian</w:t>
            </w:r>
            <w:r w:rsidRPr="00C21D9D">
              <w:rPr>
                <w:rFonts w:ascii="Arial" w:hAnsi="Arial" w:cs="Arial"/>
                <w:spacing w:val="61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Electrical</w:t>
            </w:r>
            <w:r w:rsidRPr="00C21D9D">
              <w:rPr>
                <w:rFonts w:ascii="Arial" w:hAnsi="Arial" w:cs="Arial"/>
                <w:spacing w:val="56"/>
              </w:rPr>
              <w:t xml:space="preserve"> </w:t>
            </w:r>
            <w:r w:rsidRPr="00C21D9D">
              <w:rPr>
                <w:rFonts w:ascii="Arial" w:hAnsi="Arial" w:cs="Arial"/>
                <w:lang w:val="en-US"/>
              </w:rPr>
              <w:t>Code</w:t>
            </w:r>
            <w:r w:rsidR="00C21D9D" w:rsidRPr="00C21D9D">
              <w:rPr>
                <w:rFonts w:ascii="Arial" w:hAnsi="Arial" w:cs="Arial"/>
              </w:rPr>
              <w:t xml:space="preserve"> (Канадский электрический кодекс)</w:t>
            </w:r>
          </w:p>
        </w:tc>
      </w:tr>
      <w:tr w:rsidR="003408C8" w:rsidRPr="00C21D9D" w14:paraId="2A27583E" w14:textId="77777777" w:rsidTr="00F20C33">
        <w:tc>
          <w:tcPr>
            <w:tcW w:w="3510" w:type="dxa"/>
            <w:shd w:val="clear" w:color="auto" w:fill="auto"/>
          </w:tcPr>
          <w:p w14:paraId="2AC56307" w14:textId="68F44114" w:rsidR="003408C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lang w:val="en-US"/>
              </w:rPr>
            </w:pPr>
            <w:r w:rsidRPr="00C21D9D">
              <w:rPr>
                <w:rFonts w:ascii="Arial" w:hAnsi="Arial" w:cs="Arial"/>
              </w:rPr>
              <w:t>NFPA</w:t>
            </w:r>
            <w:r w:rsidRPr="00C21D9D">
              <w:rPr>
                <w:rFonts w:ascii="Arial" w:hAnsi="Arial" w:cs="Arial"/>
                <w:spacing w:val="52"/>
              </w:rPr>
              <w:t xml:space="preserve"> </w:t>
            </w:r>
            <w:r w:rsidRPr="00C21D9D">
              <w:rPr>
                <w:rFonts w:ascii="Arial" w:hAnsi="Arial" w:cs="Arial"/>
              </w:rPr>
              <w:t>70</w:t>
            </w:r>
            <w:r w:rsidRPr="00C21D9D">
              <w:rPr>
                <w:rFonts w:ascii="Arial" w:hAnsi="Arial" w:cs="Arial"/>
                <w:spacing w:val="54"/>
              </w:rPr>
              <w:t xml:space="preserve"> </w:t>
            </w:r>
          </w:p>
        </w:tc>
        <w:tc>
          <w:tcPr>
            <w:tcW w:w="6096" w:type="dxa"/>
            <w:shd w:val="clear" w:color="auto" w:fill="auto"/>
          </w:tcPr>
          <w:p w14:paraId="7174D549" w14:textId="081B9C58" w:rsidR="003408C8" w:rsidRPr="00C21D9D" w:rsidRDefault="003408C8" w:rsidP="00C21D9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 w:rsidRPr="00C21D9D">
              <w:rPr>
                <w:rFonts w:ascii="Arial" w:hAnsi="Arial" w:cs="Arial"/>
              </w:rPr>
              <w:t>National</w:t>
            </w:r>
            <w:r w:rsidRPr="00C21D9D">
              <w:rPr>
                <w:rFonts w:ascii="Arial" w:hAnsi="Arial" w:cs="Arial"/>
                <w:spacing w:val="53"/>
              </w:rPr>
              <w:t xml:space="preserve"> </w:t>
            </w:r>
            <w:r w:rsidRPr="00C21D9D">
              <w:rPr>
                <w:rFonts w:ascii="Arial" w:hAnsi="Arial" w:cs="Arial"/>
              </w:rPr>
              <w:t>Electrical</w:t>
            </w:r>
            <w:r w:rsidRPr="00C21D9D">
              <w:rPr>
                <w:rFonts w:ascii="Arial" w:hAnsi="Arial" w:cs="Arial"/>
                <w:spacing w:val="52"/>
              </w:rPr>
              <w:t xml:space="preserve"> </w:t>
            </w:r>
            <w:r w:rsidRPr="00C21D9D">
              <w:rPr>
                <w:rFonts w:ascii="Arial" w:hAnsi="Arial" w:cs="Arial"/>
              </w:rPr>
              <w:t>Code®</w:t>
            </w:r>
            <w:r w:rsidR="00C21D9D" w:rsidRPr="00C21D9D">
              <w:rPr>
                <w:rFonts w:ascii="Arial" w:hAnsi="Arial" w:cs="Arial"/>
              </w:rPr>
              <w:t xml:space="preserve"> (Национальный электрический код)</w:t>
            </w:r>
          </w:p>
        </w:tc>
      </w:tr>
    </w:tbl>
    <w:p w14:paraId="6BB197C5" w14:textId="77777777" w:rsidR="00016954" w:rsidRPr="00C21D9D" w:rsidRDefault="00016954" w:rsidP="00016954">
      <w:pPr>
        <w:rPr>
          <w:rFonts w:ascii="Arial" w:hAnsi="Arial" w:cs="Arial"/>
        </w:rPr>
      </w:pPr>
      <w:r w:rsidRPr="00C21D9D">
        <w:rPr>
          <w:rFonts w:ascii="Arial" w:hAnsi="Arial" w:cs="Arial"/>
        </w:rPr>
        <w:br w:type="page"/>
      </w:r>
    </w:p>
    <w:tbl>
      <w:tblPr>
        <w:tblW w:w="0" w:type="auto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315"/>
        <w:gridCol w:w="2685"/>
        <w:gridCol w:w="237"/>
        <w:gridCol w:w="1038"/>
        <w:gridCol w:w="2223"/>
      </w:tblGrid>
      <w:tr w:rsidR="00016954" w:rsidRPr="00C21D9D" w14:paraId="5FB6B5F2" w14:textId="77777777" w:rsidTr="00016954"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14:paraId="17185AF2" w14:textId="77777777" w:rsidR="00016954" w:rsidRPr="00C21D9D" w:rsidRDefault="00016954" w:rsidP="00016954">
            <w:pPr>
              <w:widowControl w:val="0"/>
              <w:autoSpaceDE w:val="0"/>
              <w:autoSpaceDN w:val="0"/>
              <w:adjustRightInd w:val="0"/>
              <w:rPr>
                <w:rFonts w:ascii="Arial, sans-serif" w:hAnsi="Arial, sans-serif" w:cs="Arial, sans-serif"/>
                <w:color w:val="000000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1C65B96D" w14:textId="77777777" w:rsidR="00016954" w:rsidRPr="00C21D9D" w:rsidRDefault="00016954" w:rsidP="00016954">
            <w:pPr>
              <w:widowControl w:val="0"/>
              <w:autoSpaceDE w:val="0"/>
              <w:autoSpaceDN w:val="0"/>
              <w:adjustRightInd w:val="0"/>
              <w:rPr>
                <w:rFonts w:ascii="Arial, sans-serif" w:hAnsi="Arial, sans-serif" w:cs="Arial, sans-serif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75754" w14:textId="77777777" w:rsidR="00016954" w:rsidRPr="00C21D9D" w:rsidRDefault="00016954" w:rsidP="00016954">
            <w:pPr>
              <w:widowControl w:val="0"/>
              <w:autoSpaceDE w:val="0"/>
              <w:autoSpaceDN w:val="0"/>
              <w:adjustRightInd w:val="0"/>
              <w:rPr>
                <w:rFonts w:ascii="Arial, sans-serif" w:hAnsi="Arial, sans-serif" w:cs="Arial, sans-serif"/>
                <w:color w:val="000000"/>
              </w:rPr>
            </w:pP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</w:tcPr>
          <w:p w14:paraId="342DE4FE" w14:textId="77777777" w:rsidR="00016954" w:rsidRPr="00C21D9D" w:rsidRDefault="00016954" w:rsidP="00016954">
            <w:pPr>
              <w:widowControl w:val="0"/>
              <w:autoSpaceDE w:val="0"/>
              <w:autoSpaceDN w:val="0"/>
              <w:adjustRightInd w:val="0"/>
              <w:rPr>
                <w:rFonts w:ascii="Arial, sans-serif" w:hAnsi="Arial, sans-serif" w:cs="Arial, sans-serif"/>
                <w:color w:val="000000"/>
              </w:rPr>
            </w:pPr>
          </w:p>
        </w:tc>
      </w:tr>
      <w:tr w:rsidR="00016954" w:rsidRPr="00A42D02" w14:paraId="6E52C50C" w14:textId="77777777" w:rsidTr="00016954">
        <w:tc>
          <w:tcPr>
            <w:tcW w:w="331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F6EDE4D" w14:textId="5F6BF4A4" w:rsidR="00016954" w:rsidRPr="00BD61E4" w:rsidRDefault="00016954" w:rsidP="000169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BD61E4">
              <w:rPr>
                <w:rFonts w:ascii="Arial" w:hAnsi="Arial" w:cs="Arial"/>
                <w:color w:val="000000"/>
              </w:rPr>
              <w:t>УДК</w:t>
            </w:r>
            <w:r w:rsidRPr="00BD61E4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="00BD61E4" w:rsidRPr="00BD61E4">
              <w:rPr>
                <w:rFonts w:ascii="Arial" w:hAnsi="Arial" w:cs="Arial"/>
                <w:color w:val="000000"/>
              </w:rPr>
              <w:t>621.3.002.5.027.2:006.354</w:t>
            </w:r>
          </w:p>
        </w:tc>
        <w:tc>
          <w:tcPr>
            <w:tcW w:w="292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B53248F" w14:textId="06B983D6" w:rsidR="00016954" w:rsidRPr="00A42D02" w:rsidRDefault="00016954" w:rsidP="00D45A2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lang w:val="en-US"/>
              </w:rPr>
            </w:pPr>
            <w:r w:rsidRPr="00D4360B">
              <w:rPr>
                <w:rFonts w:ascii="Arial" w:hAnsi="Arial" w:cs="Arial"/>
                <w:color w:val="000000"/>
              </w:rPr>
              <w:t>МКС</w:t>
            </w:r>
            <w:r w:rsidRPr="00A42D02">
              <w:rPr>
                <w:rFonts w:ascii="Arial" w:hAnsi="Arial" w:cs="Arial"/>
                <w:color w:val="000000"/>
                <w:lang w:val="en-US"/>
              </w:rPr>
              <w:t xml:space="preserve"> 29.120.</w:t>
            </w:r>
            <w:r w:rsidR="00D45A2D">
              <w:rPr>
                <w:rFonts w:ascii="Arial" w:hAnsi="Arial" w:cs="Arial"/>
                <w:color w:val="000000"/>
              </w:rPr>
              <w:t>4</w:t>
            </w:r>
            <w:r w:rsidR="00D45A2D">
              <w:rPr>
                <w:rFonts w:ascii="Arial" w:hAnsi="Arial" w:cs="Arial"/>
                <w:color w:val="000000"/>
                <w:lang w:val="en-US"/>
              </w:rPr>
              <w:t>0; 29.130.20</w:t>
            </w:r>
          </w:p>
        </w:tc>
        <w:tc>
          <w:tcPr>
            <w:tcW w:w="103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FAE7411" w14:textId="77777777" w:rsidR="00016954" w:rsidRPr="00A42D02" w:rsidRDefault="00016954" w:rsidP="000169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222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2A77C28" w14:textId="77777777" w:rsidR="00016954" w:rsidRPr="00A42D02" w:rsidRDefault="00016954" w:rsidP="0001695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lang w:val="en-US"/>
              </w:rPr>
            </w:pPr>
            <w:r w:rsidRPr="00A42D02">
              <w:rPr>
                <w:rFonts w:ascii="Arial" w:hAnsi="Arial" w:cs="Arial"/>
                <w:color w:val="000000"/>
                <w:lang w:val="en-US"/>
              </w:rPr>
              <w:t>IDT</w:t>
            </w:r>
          </w:p>
        </w:tc>
      </w:tr>
      <w:tr w:rsidR="00016954" w:rsidRPr="00A42D02" w14:paraId="566C2F3E" w14:textId="77777777" w:rsidTr="00016954">
        <w:tc>
          <w:tcPr>
            <w:tcW w:w="949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5E583E" w14:textId="77777777" w:rsidR="00016954" w:rsidRPr="00A42D02" w:rsidRDefault="00016954" w:rsidP="000169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016954" w:rsidRPr="00D45A2D" w14:paraId="095D9737" w14:textId="77777777" w:rsidTr="00016954">
        <w:tc>
          <w:tcPr>
            <w:tcW w:w="9498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F5D4CF2" w14:textId="0F48D7D1" w:rsidR="00016954" w:rsidRPr="00D45A2D" w:rsidRDefault="00016954" w:rsidP="00F20C3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D45A2D">
              <w:rPr>
                <w:rFonts w:ascii="Arial" w:hAnsi="Arial" w:cs="Arial"/>
                <w:color w:val="000000"/>
              </w:rPr>
              <w:t xml:space="preserve">Ключевые слова: </w:t>
            </w:r>
            <w:r w:rsidR="00D45A2D" w:rsidRPr="00D45A2D">
              <w:rPr>
                <w:rFonts w:ascii="Arial" w:hAnsi="Arial" w:cs="Arial"/>
                <w:color w:val="000000"/>
              </w:rPr>
              <w:t>аппараты для цепей управления, кнопки, поворотные переключатели, педальные выключатели, контакторные реле, выключатели давления, термодетекторы (термостаты), путевые выключатели для цепей управления, аппаратура для цепей управления, снабженная сигнальными лампами</w:t>
            </w:r>
          </w:p>
        </w:tc>
      </w:tr>
    </w:tbl>
    <w:p w14:paraId="667ECE67" w14:textId="77777777" w:rsidR="00016954" w:rsidRPr="0065770D" w:rsidRDefault="00016954" w:rsidP="00016954">
      <w:pPr>
        <w:rPr>
          <w:rFonts w:ascii="Arial" w:hAnsi="Arial" w:cs="Arial"/>
        </w:rPr>
      </w:pPr>
    </w:p>
    <w:p w14:paraId="29C132D1" w14:textId="77777777" w:rsidR="00016954" w:rsidRPr="0065770D" w:rsidRDefault="00016954" w:rsidP="00016954">
      <w:pPr>
        <w:widowControl w:val="0"/>
        <w:outlineLvl w:val="0"/>
      </w:pPr>
    </w:p>
    <w:p w14:paraId="77F16D82" w14:textId="77777777" w:rsidR="00697E0B" w:rsidRPr="00E9034F" w:rsidRDefault="00697E0B" w:rsidP="00697E0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31"/>
        <w:gridCol w:w="280"/>
        <w:gridCol w:w="2580"/>
        <w:gridCol w:w="280"/>
        <w:gridCol w:w="2468"/>
      </w:tblGrid>
      <w:tr w:rsidR="00697E0B" w:rsidRPr="00E9034F" w14:paraId="6C163084" w14:textId="77777777" w:rsidTr="0085712B">
        <w:tc>
          <w:tcPr>
            <w:tcW w:w="3969" w:type="dxa"/>
            <w:shd w:val="clear" w:color="auto" w:fill="auto"/>
          </w:tcPr>
          <w:p w14:paraId="04031E2C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Руководитель разработки:</w:t>
            </w:r>
          </w:p>
          <w:p w14:paraId="06A940E6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14:paraId="262B72E6" w14:textId="13E599F2" w:rsidR="00697E0B" w:rsidRPr="00E9034F" w:rsidRDefault="0061475E" w:rsidP="0061475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Заместитель генерального директора</w:t>
            </w: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br/>
            </w:r>
            <w:r w:rsidR="00697E0B" w:rsidRPr="00032A0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АО «ДКС»</w:t>
            </w:r>
          </w:p>
        </w:tc>
        <w:tc>
          <w:tcPr>
            <w:tcW w:w="284" w:type="dxa"/>
            <w:shd w:val="clear" w:color="auto" w:fill="auto"/>
          </w:tcPr>
          <w:p w14:paraId="6BE3B5FF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19C9ECAD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14:paraId="72897832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14:paraId="1ED4FDB8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Р.Р. Ахмедшин</w:t>
            </w:r>
          </w:p>
        </w:tc>
      </w:tr>
      <w:tr w:rsidR="00697E0B" w:rsidRPr="00E9034F" w14:paraId="6C97F876" w14:textId="77777777" w:rsidTr="0085712B">
        <w:tc>
          <w:tcPr>
            <w:tcW w:w="3969" w:type="dxa"/>
            <w:shd w:val="clear" w:color="auto" w:fill="auto"/>
          </w:tcPr>
          <w:p w14:paraId="2A502C65" w14:textId="77777777" w:rsidR="00697E0B" w:rsidRPr="00E9034F" w:rsidRDefault="00697E0B" w:rsidP="0085712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должность</w:t>
            </w:r>
          </w:p>
        </w:tc>
        <w:tc>
          <w:tcPr>
            <w:tcW w:w="284" w:type="dxa"/>
            <w:shd w:val="clear" w:color="auto" w:fill="auto"/>
          </w:tcPr>
          <w:p w14:paraId="60C3DCA8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14:paraId="54F4FB30" w14:textId="77777777" w:rsidR="00697E0B" w:rsidRPr="00E9034F" w:rsidRDefault="00697E0B" w:rsidP="0085712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подпись</w:t>
            </w:r>
          </w:p>
        </w:tc>
        <w:tc>
          <w:tcPr>
            <w:tcW w:w="284" w:type="dxa"/>
            <w:shd w:val="clear" w:color="auto" w:fill="auto"/>
          </w:tcPr>
          <w:p w14:paraId="55553854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</w:tcPr>
          <w:p w14:paraId="415ECAD4" w14:textId="77777777" w:rsidR="00697E0B" w:rsidRPr="00E9034F" w:rsidRDefault="00697E0B" w:rsidP="0085712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инициалы фамилия</w:t>
            </w:r>
          </w:p>
        </w:tc>
      </w:tr>
      <w:tr w:rsidR="00697E0B" w:rsidRPr="00E9034F" w14:paraId="4DDE7F00" w14:textId="77777777" w:rsidTr="0085712B">
        <w:tc>
          <w:tcPr>
            <w:tcW w:w="3969" w:type="dxa"/>
            <w:shd w:val="clear" w:color="auto" w:fill="auto"/>
          </w:tcPr>
          <w:p w14:paraId="1D23B1B8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14:paraId="7D659437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shd w:val="clear" w:color="auto" w:fill="auto"/>
          </w:tcPr>
          <w:p w14:paraId="3CF400E9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14:paraId="77D3B917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</w:tcPr>
          <w:p w14:paraId="1070AE61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697E0B" w:rsidRPr="00E9034F" w14:paraId="50DDCDF2" w14:textId="77777777" w:rsidTr="0085712B">
        <w:tc>
          <w:tcPr>
            <w:tcW w:w="3969" w:type="dxa"/>
            <w:shd w:val="clear" w:color="auto" w:fill="auto"/>
          </w:tcPr>
          <w:p w14:paraId="6BBB12F1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14:paraId="02D28FA1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shd w:val="clear" w:color="auto" w:fill="auto"/>
          </w:tcPr>
          <w:p w14:paraId="62DCD280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14:paraId="4C846F7D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</w:tcPr>
          <w:p w14:paraId="0FB5E9FA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697E0B" w:rsidRPr="00E9034F" w14:paraId="417D57AB" w14:textId="77777777" w:rsidTr="0085712B">
        <w:tc>
          <w:tcPr>
            <w:tcW w:w="3969" w:type="dxa"/>
            <w:shd w:val="clear" w:color="auto" w:fill="auto"/>
          </w:tcPr>
          <w:p w14:paraId="6832AA9B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14:paraId="7AC7F983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shd w:val="clear" w:color="auto" w:fill="auto"/>
          </w:tcPr>
          <w:p w14:paraId="64BC046F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14:paraId="1C02FB41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</w:tcPr>
          <w:p w14:paraId="396DB9CA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697E0B" w:rsidRPr="00E9034F" w14:paraId="11EC0B9E" w14:textId="77777777" w:rsidTr="0085712B">
        <w:tc>
          <w:tcPr>
            <w:tcW w:w="3969" w:type="dxa"/>
            <w:shd w:val="clear" w:color="auto" w:fill="auto"/>
          </w:tcPr>
          <w:p w14:paraId="00991A6F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Исполнитель: </w:t>
            </w:r>
          </w:p>
          <w:p w14:paraId="0C97C99A" w14:textId="03420CBC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Руководитель проектного отдела НВО</w:t>
            </w:r>
            <w:r w:rsidR="0061475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АО «ДКС»</w:t>
            </w:r>
          </w:p>
        </w:tc>
        <w:tc>
          <w:tcPr>
            <w:tcW w:w="284" w:type="dxa"/>
            <w:shd w:val="clear" w:color="auto" w:fill="auto"/>
          </w:tcPr>
          <w:p w14:paraId="361DD20B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310FBEB6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shd w:val="clear" w:color="auto" w:fill="auto"/>
          </w:tcPr>
          <w:p w14:paraId="44140BA8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14:paraId="50100712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С.А. Колобков</w:t>
            </w:r>
          </w:p>
        </w:tc>
      </w:tr>
      <w:tr w:rsidR="00697E0B" w:rsidRPr="00E9034F" w14:paraId="34910836" w14:textId="77777777" w:rsidTr="0085712B">
        <w:tc>
          <w:tcPr>
            <w:tcW w:w="3969" w:type="dxa"/>
            <w:shd w:val="clear" w:color="auto" w:fill="auto"/>
          </w:tcPr>
          <w:p w14:paraId="27866A37" w14:textId="77777777" w:rsidR="00697E0B" w:rsidRPr="00E9034F" w:rsidRDefault="00697E0B" w:rsidP="0085712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должность</w:t>
            </w:r>
          </w:p>
        </w:tc>
        <w:tc>
          <w:tcPr>
            <w:tcW w:w="284" w:type="dxa"/>
            <w:shd w:val="clear" w:color="auto" w:fill="auto"/>
          </w:tcPr>
          <w:p w14:paraId="6AA59433" w14:textId="77777777" w:rsidR="00697E0B" w:rsidRPr="00E9034F" w:rsidRDefault="00697E0B" w:rsidP="0085712B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14:paraId="6D3348A8" w14:textId="77777777" w:rsidR="00697E0B" w:rsidRPr="00E9034F" w:rsidRDefault="00697E0B" w:rsidP="0085712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подпись</w:t>
            </w:r>
          </w:p>
        </w:tc>
        <w:tc>
          <w:tcPr>
            <w:tcW w:w="284" w:type="dxa"/>
            <w:shd w:val="clear" w:color="auto" w:fill="auto"/>
          </w:tcPr>
          <w:p w14:paraId="637756F5" w14:textId="77777777" w:rsidR="00697E0B" w:rsidRPr="00E9034F" w:rsidRDefault="00697E0B" w:rsidP="0085712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shd w:val="clear" w:color="auto" w:fill="auto"/>
          </w:tcPr>
          <w:p w14:paraId="744FCDA4" w14:textId="77777777" w:rsidR="00697E0B" w:rsidRPr="00E9034F" w:rsidRDefault="00697E0B" w:rsidP="0085712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9034F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инициалы фамилия</w:t>
            </w:r>
          </w:p>
        </w:tc>
      </w:tr>
    </w:tbl>
    <w:p w14:paraId="3AF4CE5E" w14:textId="77777777" w:rsidR="00697E0B" w:rsidRPr="00E9034F" w:rsidRDefault="00697E0B" w:rsidP="00697E0B">
      <w:pPr>
        <w:widowControl w:val="0"/>
        <w:autoSpaceDE w:val="0"/>
        <w:autoSpaceDN w:val="0"/>
        <w:adjustRightInd w:val="0"/>
        <w:spacing w:after="0" w:line="360" w:lineRule="auto"/>
        <w:ind w:right="57"/>
        <w:jc w:val="both"/>
        <w:rPr>
          <w:rFonts w:ascii="Arial" w:hAnsi="Arial" w:cs="Arial"/>
          <w:sz w:val="24"/>
          <w:szCs w:val="24"/>
        </w:rPr>
      </w:pPr>
    </w:p>
    <w:sectPr w:rsidR="00697E0B" w:rsidRPr="00E9034F" w:rsidSect="005039A3">
      <w:footerReference w:type="even" r:id="rId55"/>
      <w:footerReference w:type="default" r:id="rId56"/>
      <w:headerReference w:type="first" r:id="rId57"/>
      <w:footerReference w:type="first" r:id="rId58"/>
      <w:pgSz w:w="11906" w:h="16838" w:code="9"/>
      <w:pgMar w:top="1134" w:right="1276" w:bottom="1134" w:left="1191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421B01" w14:textId="77777777" w:rsidR="00EB517B" w:rsidRDefault="00EB517B">
      <w:pPr>
        <w:spacing w:after="0" w:line="240" w:lineRule="auto"/>
      </w:pPr>
      <w:r>
        <w:separator/>
      </w:r>
    </w:p>
  </w:endnote>
  <w:endnote w:type="continuationSeparator" w:id="0">
    <w:p w14:paraId="55B76C20" w14:textId="77777777" w:rsidR="00EB517B" w:rsidRDefault="00EB5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jaVuSerif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Italic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971441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D590EAE" w14:textId="26601D40" w:rsidR="008C099D" w:rsidRPr="00DA3E28" w:rsidRDefault="008C099D" w:rsidP="00FB0F38">
        <w:pPr>
          <w:pStyle w:val="a6"/>
          <w:rPr>
            <w:rFonts w:ascii="Arial" w:hAnsi="Arial" w:cs="Arial"/>
          </w:rPr>
        </w:pPr>
        <w:r w:rsidRPr="00DA3E28">
          <w:rPr>
            <w:rFonts w:ascii="Arial" w:hAnsi="Arial" w:cs="Arial"/>
          </w:rPr>
          <w:fldChar w:fldCharType="begin"/>
        </w:r>
        <w:r w:rsidRPr="00DA3E28">
          <w:rPr>
            <w:rFonts w:ascii="Arial" w:hAnsi="Arial" w:cs="Arial"/>
          </w:rPr>
          <w:instrText>PAGE   \* MERGEFORMAT</w:instrText>
        </w:r>
        <w:r w:rsidRPr="00DA3E28">
          <w:rPr>
            <w:rFonts w:ascii="Arial" w:hAnsi="Arial" w:cs="Arial"/>
          </w:rPr>
          <w:fldChar w:fldCharType="separate"/>
        </w:r>
        <w:r w:rsidR="00CE436C">
          <w:rPr>
            <w:rFonts w:ascii="Arial" w:hAnsi="Arial" w:cs="Arial"/>
            <w:noProof/>
          </w:rPr>
          <w:t>II</w:t>
        </w:r>
        <w:r w:rsidRPr="00DA3E28">
          <w:rPr>
            <w:rFonts w:ascii="Arial" w:hAnsi="Arial" w:cs="Arial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274924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077B4B40" w14:textId="01292E62" w:rsidR="008C099D" w:rsidRPr="0068643D" w:rsidRDefault="008C099D" w:rsidP="00E36BB5">
        <w:pPr>
          <w:pStyle w:val="a6"/>
          <w:jc w:val="right"/>
          <w:rPr>
            <w:rFonts w:ascii="Arial" w:hAnsi="Arial" w:cs="Arial"/>
          </w:rPr>
        </w:pPr>
        <w:r w:rsidRPr="0068643D">
          <w:rPr>
            <w:rFonts w:ascii="Arial" w:hAnsi="Arial" w:cs="Arial"/>
          </w:rPr>
          <w:fldChar w:fldCharType="begin"/>
        </w:r>
        <w:r w:rsidRPr="0068643D">
          <w:rPr>
            <w:rFonts w:ascii="Arial" w:hAnsi="Arial" w:cs="Arial"/>
          </w:rPr>
          <w:instrText>PAGE   \* MERGEFORMAT</w:instrText>
        </w:r>
        <w:r w:rsidRPr="0068643D">
          <w:rPr>
            <w:rFonts w:ascii="Arial" w:hAnsi="Arial" w:cs="Arial"/>
          </w:rPr>
          <w:fldChar w:fldCharType="separate"/>
        </w:r>
        <w:r w:rsidR="00CE436C">
          <w:rPr>
            <w:rFonts w:ascii="Arial" w:hAnsi="Arial" w:cs="Arial"/>
            <w:noProof/>
          </w:rPr>
          <w:t>III</w:t>
        </w:r>
        <w:r w:rsidRPr="0068643D">
          <w:rPr>
            <w:rFonts w:ascii="Arial" w:hAnsi="Arial" w:cs="Arial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387D5" w14:textId="5D3D62F0" w:rsidR="008C099D" w:rsidRPr="005B41AC" w:rsidRDefault="008C099D" w:rsidP="005B41AC">
    <w:pPr>
      <w:pStyle w:val="a6"/>
      <w:jc w:val="right"/>
      <w:rPr>
        <w:rFonts w:ascii="Arial" w:hAnsi="Arial" w:cs="Arial"/>
        <w:sz w:val="22"/>
        <w:szCs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926850823"/>
      <w:docPartObj>
        <w:docPartGallery w:val="Page Numbers (Bottom of Page)"/>
        <w:docPartUnique/>
      </w:docPartObj>
    </w:sdtPr>
    <w:sdtEndPr/>
    <w:sdtContent>
      <w:p w14:paraId="322A15C8" w14:textId="6505384E" w:rsidR="008C099D" w:rsidRPr="00850836" w:rsidRDefault="008C099D" w:rsidP="00D0635B">
        <w:pPr>
          <w:pStyle w:val="a6"/>
          <w:rPr>
            <w:rFonts w:ascii="Arial" w:hAnsi="Arial" w:cs="Arial"/>
          </w:rPr>
        </w:pPr>
        <w:r w:rsidRPr="00850836">
          <w:rPr>
            <w:rFonts w:ascii="Arial" w:hAnsi="Arial" w:cs="Arial"/>
          </w:rPr>
          <w:fldChar w:fldCharType="begin"/>
        </w:r>
        <w:r w:rsidRPr="00850836">
          <w:rPr>
            <w:rFonts w:ascii="Arial" w:hAnsi="Arial" w:cs="Arial"/>
          </w:rPr>
          <w:instrText>PAGE   \* MERGEFORMAT</w:instrText>
        </w:r>
        <w:r w:rsidRPr="00850836">
          <w:rPr>
            <w:rFonts w:ascii="Arial" w:hAnsi="Arial" w:cs="Arial"/>
          </w:rPr>
          <w:fldChar w:fldCharType="separate"/>
        </w:r>
        <w:r w:rsidR="00CE436C">
          <w:rPr>
            <w:rFonts w:ascii="Arial" w:hAnsi="Arial" w:cs="Arial"/>
            <w:noProof/>
          </w:rPr>
          <w:t>146</w:t>
        </w:r>
        <w:r w:rsidRPr="00850836">
          <w:rPr>
            <w:rFonts w:ascii="Arial" w:hAnsi="Arial" w:cs="Arial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04948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0B97781A" w14:textId="0AB034E7" w:rsidR="008C099D" w:rsidRPr="00850836" w:rsidRDefault="008C099D" w:rsidP="00D0635B">
        <w:pPr>
          <w:pStyle w:val="a6"/>
          <w:jc w:val="right"/>
          <w:rPr>
            <w:rFonts w:ascii="Arial" w:hAnsi="Arial" w:cs="Arial"/>
          </w:rPr>
        </w:pPr>
        <w:r w:rsidRPr="00850836">
          <w:rPr>
            <w:rFonts w:ascii="Arial" w:hAnsi="Arial" w:cs="Arial"/>
          </w:rPr>
          <w:fldChar w:fldCharType="begin"/>
        </w:r>
        <w:r w:rsidRPr="00850836">
          <w:rPr>
            <w:rFonts w:ascii="Arial" w:hAnsi="Arial" w:cs="Arial"/>
          </w:rPr>
          <w:instrText>PAGE   \* MERGEFORMAT</w:instrText>
        </w:r>
        <w:r w:rsidRPr="00850836">
          <w:rPr>
            <w:rFonts w:ascii="Arial" w:hAnsi="Arial" w:cs="Arial"/>
          </w:rPr>
          <w:fldChar w:fldCharType="separate"/>
        </w:r>
        <w:r w:rsidR="00CE436C">
          <w:rPr>
            <w:rFonts w:ascii="Arial" w:hAnsi="Arial" w:cs="Arial"/>
            <w:noProof/>
          </w:rPr>
          <w:t>145</w:t>
        </w:r>
        <w:r w:rsidRPr="00850836">
          <w:rPr>
            <w:rFonts w:ascii="Arial" w:hAnsi="Arial" w:cs="Arial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434878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EFE059F" w14:textId="3499A880" w:rsidR="008C099D" w:rsidRDefault="008C099D" w:rsidP="00226BAA">
        <w:pPr>
          <w:pStyle w:val="a6"/>
          <w:pBdr>
            <w:bottom w:val="single" w:sz="12" w:space="1" w:color="auto"/>
          </w:pBdr>
          <w:jc w:val="right"/>
        </w:pPr>
      </w:p>
      <w:p w14:paraId="7B0B53E5" w14:textId="6502B2C6" w:rsidR="008C099D" w:rsidRPr="00E14CB1" w:rsidRDefault="008C099D" w:rsidP="0085712B">
        <w:pPr>
          <w:pStyle w:val="a6"/>
          <w:rPr>
            <w:rFonts w:ascii="Arial" w:hAnsi="Arial" w:cs="Arial"/>
            <w:b/>
            <w:szCs w:val="22"/>
          </w:rPr>
        </w:pPr>
        <w:r w:rsidRPr="00E14CB1">
          <w:rPr>
            <w:rFonts w:ascii="Arial" w:hAnsi="Arial" w:cs="Arial"/>
            <w:b/>
            <w:szCs w:val="22"/>
          </w:rPr>
          <w:t>Издание официальное</w:t>
        </w:r>
      </w:p>
      <w:p w14:paraId="1C1D1018" w14:textId="21E2B337" w:rsidR="008C099D" w:rsidRPr="00226BAA" w:rsidRDefault="008C099D" w:rsidP="00226BAA">
        <w:pPr>
          <w:pStyle w:val="a6"/>
          <w:jc w:val="right"/>
          <w:rPr>
            <w:rFonts w:ascii="Arial" w:hAnsi="Arial" w:cs="Arial"/>
          </w:rPr>
        </w:pPr>
        <w:r w:rsidRPr="00226BAA">
          <w:rPr>
            <w:rFonts w:ascii="Arial" w:hAnsi="Arial" w:cs="Arial"/>
          </w:rPr>
          <w:fldChar w:fldCharType="begin"/>
        </w:r>
        <w:r w:rsidRPr="00226BAA">
          <w:rPr>
            <w:rFonts w:ascii="Arial" w:hAnsi="Arial" w:cs="Arial"/>
          </w:rPr>
          <w:instrText>PAGE   \* MERGEFORMAT</w:instrText>
        </w:r>
        <w:r w:rsidRPr="00226BAA">
          <w:rPr>
            <w:rFonts w:ascii="Arial" w:hAnsi="Arial" w:cs="Arial"/>
          </w:rPr>
          <w:fldChar w:fldCharType="separate"/>
        </w:r>
        <w:r w:rsidR="00CE436C">
          <w:rPr>
            <w:rFonts w:ascii="Arial" w:hAnsi="Arial" w:cs="Arial"/>
            <w:noProof/>
          </w:rPr>
          <w:t>1</w:t>
        </w:r>
        <w:r w:rsidRPr="00226BAA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FAC08F" w14:textId="77777777" w:rsidR="00EB517B" w:rsidRDefault="00EB517B">
      <w:pPr>
        <w:spacing w:after="0" w:line="240" w:lineRule="auto"/>
      </w:pPr>
      <w:r>
        <w:separator/>
      </w:r>
    </w:p>
  </w:footnote>
  <w:footnote w:type="continuationSeparator" w:id="0">
    <w:p w14:paraId="08991B47" w14:textId="77777777" w:rsidR="00EB517B" w:rsidRDefault="00EB517B">
      <w:pPr>
        <w:spacing w:after="0" w:line="240" w:lineRule="auto"/>
      </w:pPr>
      <w:r>
        <w:continuationSeparator/>
      </w:r>
    </w:p>
  </w:footnote>
  <w:footnote w:id="1">
    <w:p w14:paraId="440A59D9" w14:textId="506A436D" w:rsidR="008C099D" w:rsidRPr="00905D4B" w:rsidRDefault="008C099D">
      <w:pPr>
        <w:pStyle w:val="af5"/>
        <w:rPr>
          <w:rFonts w:ascii="Arial" w:hAnsi="Arial" w:cs="Arial"/>
          <w:sz w:val="18"/>
          <w:szCs w:val="18"/>
          <w:lang w:val="ru-RU"/>
        </w:rPr>
      </w:pPr>
      <w:r w:rsidRPr="00905D4B">
        <w:rPr>
          <w:rStyle w:val="af7"/>
          <w:rFonts w:ascii="Arial" w:hAnsi="Arial" w:cs="Arial"/>
          <w:sz w:val="18"/>
          <w:szCs w:val="18"/>
        </w:rPr>
        <w:t>*</w:t>
      </w:r>
      <w:r w:rsidRPr="00905D4B">
        <w:rPr>
          <w:rFonts w:ascii="Arial" w:hAnsi="Arial" w:cs="Arial"/>
          <w:sz w:val="18"/>
          <w:szCs w:val="18"/>
        </w:rPr>
        <w:t xml:space="preserve"> </w:t>
      </w:r>
      <w:r w:rsidRPr="00905D4B">
        <w:rPr>
          <w:rFonts w:ascii="Arial" w:hAnsi="Arial" w:cs="Arial"/>
          <w:sz w:val="18"/>
          <w:szCs w:val="18"/>
          <w:lang w:val="ru-RU"/>
        </w:rPr>
        <w:t xml:space="preserve">Заменен на </w:t>
      </w:r>
      <w:r w:rsidRPr="00905D4B">
        <w:rPr>
          <w:rFonts w:ascii="Arial" w:hAnsi="Arial" w:cs="Arial"/>
          <w:sz w:val="18"/>
          <w:szCs w:val="18"/>
          <w:lang w:val="en-US"/>
        </w:rPr>
        <w:t>IEC</w:t>
      </w:r>
      <w:r w:rsidRPr="00905D4B">
        <w:rPr>
          <w:rFonts w:ascii="Arial" w:hAnsi="Arial" w:cs="Arial"/>
          <w:sz w:val="18"/>
          <w:szCs w:val="18"/>
          <w:lang w:val="ru-RU"/>
        </w:rPr>
        <w:t xml:space="preserve"> 60068-2-30:2025. Однако для однозначного соблюдения требования- настоящего стандарта, приведенного в датированной ссылке, рекомендуется использовать только указанное в этой ссылке издание.</w:t>
      </w:r>
    </w:p>
  </w:footnote>
  <w:footnote w:id="2">
    <w:p w14:paraId="5B5E70A0" w14:textId="74035D00" w:rsidR="008C099D" w:rsidRPr="00905D4B" w:rsidRDefault="008C099D">
      <w:pPr>
        <w:pStyle w:val="af5"/>
        <w:rPr>
          <w:rFonts w:ascii="Arial" w:hAnsi="Arial" w:cs="Arial"/>
          <w:sz w:val="18"/>
          <w:szCs w:val="18"/>
        </w:rPr>
      </w:pPr>
      <w:r w:rsidRPr="00905D4B">
        <w:rPr>
          <w:rStyle w:val="af7"/>
          <w:rFonts w:ascii="Arial" w:hAnsi="Arial" w:cs="Arial"/>
          <w:sz w:val="18"/>
          <w:szCs w:val="18"/>
        </w:rPr>
        <w:t>**</w:t>
      </w:r>
      <w:r w:rsidRPr="00905D4B">
        <w:rPr>
          <w:rFonts w:ascii="Arial" w:hAnsi="Arial" w:cs="Arial"/>
          <w:sz w:val="18"/>
          <w:szCs w:val="18"/>
        </w:rPr>
        <w:t xml:space="preserve"> </w:t>
      </w:r>
      <w:r w:rsidRPr="00905D4B">
        <w:rPr>
          <w:rFonts w:ascii="Arial" w:hAnsi="Arial" w:cs="Arial"/>
          <w:sz w:val="18"/>
          <w:szCs w:val="18"/>
          <w:lang w:val="ru-RU"/>
        </w:rPr>
        <w:t xml:space="preserve">Заменен на </w:t>
      </w:r>
      <w:r w:rsidRPr="00905D4B">
        <w:rPr>
          <w:rFonts w:ascii="Arial" w:hAnsi="Arial" w:cs="Arial"/>
          <w:sz w:val="18"/>
          <w:szCs w:val="18"/>
          <w:lang w:val="en-US"/>
        </w:rPr>
        <w:t>IEC</w:t>
      </w:r>
      <w:r w:rsidRPr="00905D4B">
        <w:rPr>
          <w:rFonts w:ascii="Arial" w:hAnsi="Arial" w:cs="Arial"/>
          <w:sz w:val="18"/>
          <w:szCs w:val="18"/>
          <w:lang w:val="ru-RU"/>
        </w:rPr>
        <w:t xml:space="preserve"> 60068-2-78:2025. Однако для однозначного соблюдения требования- настоящего стандарта, приведенного в датированной ссылке, рекомендуется использовать только указанное в этой ссылке издание.</w:t>
      </w:r>
    </w:p>
  </w:footnote>
  <w:footnote w:id="3">
    <w:p w14:paraId="7E8570ED" w14:textId="1C5F2D23" w:rsidR="008C099D" w:rsidRPr="00744763" w:rsidRDefault="008C099D">
      <w:pPr>
        <w:pStyle w:val="af5"/>
      </w:pPr>
      <w:r>
        <w:rPr>
          <w:rStyle w:val="af7"/>
        </w:rPr>
        <w:t>*</w:t>
      </w:r>
      <w:r>
        <w:t xml:space="preserve"> </w:t>
      </w:r>
      <w:r w:rsidRPr="00F05613">
        <w:rPr>
          <w:rFonts w:ascii="Arial" w:hAnsi="Arial" w:cs="Arial"/>
          <w:sz w:val="18"/>
          <w:szCs w:val="18"/>
          <w:lang w:val="ru-RU"/>
        </w:rPr>
        <w:t xml:space="preserve">Заменен на </w:t>
      </w:r>
      <w:r w:rsidRPr="00F05613">
        <w:rPr>
          <w:rFonts w:ascii="Arial" w:hAnsi="Arial" w:cs="Arial"/>
          <w:sz w:val="18"/>
          <w:szCs w:val="18"/>
          <w:lang w:val="en-US"/>
        </w:rPr>
        <w:t>IEC</w:t>
      </w:r>
      <w:r w:rsidRPr="00F0561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60947-4-1:2018/</w:t>
      </w:r>
      <w:r>
        <w:rPr>
          <w:rFonts w:ascii="Arial" w:hAnsi="Arial" w:cs="Arial"/>
          <w:sz w:val="18"/>
          <w:szCs w:val="18"/>
          <w:lang w:val="en-US"/>
        </w:rPr>
        <w:t>Cor</w:t>
      </w:r>
      <w:r>
        <w:rPr>
          <w:rFonts w:ascii="Arial" w:hAnsi="Arial" w:cs="Arial"/>
          <w:sz w:val="18"/>
          <w:szCs w:val="18"/>
          <w:lang w:val="ru-RU"/>
        </w:rPr>
        <w:t xml:space="preserve">.1 (2020), </w:t>
      </w:r>
      <w:r w:rsidRPr="00F05613">
        <w:rPr>
          <w:rFonts w:ascii="Arial" w:hAnsi="Arial" w:cs="Arial"/>
          <w:sz w:val="18"/>
          <w:szCs w:val="18"/>
          <w:lang w:val="en-US"/>
        </w:rPr>
        <w:t>IEC</w:t>
      </w:r>
      <w:r>
        <w:rPr>
          <w:rFonts w:ascii="Arial" w:hAnsi="Arial" w:cs="Arial"/>
          <w:sz w:val="18"/>
          <w:szCs w:val="18"/>
          <w:lang w:val="ru-RU"/>
        </w:rPr>
        <w:t xml:space="preserve"> 60947-4-1:2018/</w:t>
      </w:r>
      <w:r w:rsidRPr="00905D4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en-US"/>
        </w:rPr>
        <w:t>Cor</w:t>
      </w:r>
      <w:r>
        <w:rPr>
          <w:rFonts w:ascii="Arial" w:hAnsi="Arial" w:cs="Arial"/>
          <w:sz w:val="18"/>
          <w:szCs w:val="18"/>
          <w:lang w:val="ru-RU"/>
        </w:rPr>
        <w:t>.2 (2021)</w:t>
      </w:r>
      <w:r w:rsidRPr="00F05613">
        <w:rPr>
          <w:rFonts w:ascii="Arial" w:hAnsi="Arial" w:cs="Arial"/>
          <w:sz w:val="18"/>
          <w:szCs w:val="18"/>
          <w:lang w:val="ru-RU"/>
        </w:rPr>
        <w:t>. Однако для однозначного соблюдения требования- настоящего стандарта, приведенного в датированной ссылке, рекомендуется использовать только указанное в этой ссылке издание.</w:t>
      </w:r>
    </w:p>
  </w:footnote>
  <w:footnote w:id="4">
    <w:p w14:paraId="7A0E3F8E" w14:textId="5B218E2A" w:rsidR="008C099D" w:rsidRPr="00744763" w:rsidRDefault="008C099D">
      <w:pPr>
        <w:pStyle w:val="af5"/>
      </w:pPr>
      <w:r>
        <w:rPr>
          <w:rStyle w:val="af7"/>
        </w:rPr>
        <w:t>*</w:t>
      </w:r>
      <w:r>
        <w:t xml:space="preserve"> </w:t>
      </w:r>
      <w:r w:rsidRPr="00F05613">
        <w:rPr>
          <w:rFonts w:ascii="Arial" w:hAnsi="Arial" w:cs="Arial"/>
          <w:sz w:val="18"/>
          <w:szCs w:val="18"/>
          <w:lang w:val="ru-RU"/>
        </w:rPr>
        <w:t xml:space="preserve">Заменен на </w:t>
      </w:r>
      <w:r w:rsidRPr="00F05613">
        <w:rPr>
          <w:rFonts w:ascii="Arial" w:hAnsi="Arial" w:cs="Arial"/>
          <w:sz w:val="18"/>
          <w:szCs w:val="18"/>
          <w:lang w:val="en-US"/>
        </w:rPr>
        <w:t>IEC</w:t>
      </w:r>
      <w:r w:rsidRPr="00F0561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61000-4-2:2025</w:t>
      </w:r>
      <w:r w:rsidRPr="00F05613">
        <w:rPr>
          <w:rFonts w:ascii="Arial" w:hAnsi="Arial" w:cs="Arial"/>
          <w:sz w:val="18"/>
          <w:szCs w:val="18"/>
          <w:lang w:val="ru-RU"/>
        </w:rPr>
        <w:t>. Однако для однозначного соблюдения требования- настоящего стандарта, приведенного в датированной ссылке, рекомендуется использовать только указанное в этой ссылке издание.</w:t>
      </w:r>
    </w:p>
  </w:footnote>
  <w:footnote w:id="5">
    <w:p w14:paraId="448C193B" w14:textId="587716DE" w:rsidR="008C099D" w:rsidRPr="00905D4B" w:rsidRDefault="008C099D">
      <w:pPr>
        <w:pStyle w:val="af5"/>
        <w:rPr>
          <w:sz w:val="18"/>
          <w:szCs w:val="18"/>
        </w:rPr>
      </w:pPr>
      <w:r>
        <w:rPr>
          <w:rStyle w:val="af7"/>
        </w:rPr>
        <w:t>*</w:t>
      </w:r>
      <w:r>
        <w:t xml:space="preserve"> </w:t>
      </w:r>
      <w:r w:rsidRPr="00A91018">
        <w:rPr>
          <w:rFonts w:ascii="Arial" w:hAnsi="Arial" w:cs="Arial"/>
          <w:sz w:val="18"/>
          <w:szCs w:val="18"/>
          <w:lang w:val="ru-RU"/>
        </w:rPr>
        <w:t xml:space="preserve">Заменен на </w:t>
      </w:r>
      <w:r w:rsidRPr="00905D4B">
        <w:rPr>
          <w:rFonts w:ascii="Arial" w:hAnsi="Arial" w:cs="Arial"/>
          <w:sz w:val="18"/>
          <w:szCs w:val="18"/>
          <w:lang w:val="en-US"/>
        </w:rPr>
        <w:t>CISPR</w:t>
      </w:r>
      <w:r w:rsidRPr="00905D4B">
        <w:rPr>
          <w:rFonts w:ascii="Arial" w:hAnsi="Arial" w:cs="Arial"/>
          <w:sz w:val="18"/>
          <w:szCs w:val="18"/>
        </w:rPr>
        <w:t xml:space="preserve"> 11</w:t>
      </w:r>
      <w:r w:rsidRPr="00905D4B">
        <w:rPr>
          <w:rFonts w:ascii="Arial" w:hAnsi="Arial" w:cs="Arial"/>
          <w:sz w:val="18"/>
          <w:szCs w:val="18"/>
          <w:lang w:val="ru-RU"/>
        </w:rPr>
        <w:t>:2024</w:t>
      </w:r>
      <w:r w:rsidRPr="00A91018">
        <w:rPr>
          <w:rFonts w:ascii="Arial" w:hAnsi="Arial" w:cs="Arial"/>
          <w:sz w:val="18"/>
          <w:szCs w:val="18"/>
          <w:lang w:val="ru-RU"/>
        </w:rPr>
        <w:t>. Однако для однозначного соблюдения требования- настоящего стандарта, приведенного в датированной ссылке, рекомендуется использовать только указанное в этой ссылке издание.</w:t>
      </w:r>
    </w:p>
  </w:footnote>
  <w:footnote w:id="6">
    <w:p w14:paraId="29AA8314" w14:textId="3E87EB80" w:rsidR="008C099D" w:rsidRPr="00E40E86" w:rsidRDefault="008C099D" w:rsidP="00E40E86">
      <w:pPr>
        <w:pStyle w:val="af5"/>
        <w:spacing w:line="360" w:lineRule="auto"/>
        <w:rPr>
          <w:rFonts w:ascii="Arial" w:hAnsi="Arial" w:cs="Arial"/>
        </w:rPr>
      </w:pPr>
      <w:r w:rsidRPr="00E40E86">
        <w:rPr>
          <w:rStyle w:val="af7"/>
          <w:rFonts w:ascii="Arial" w:hAnsi="Arial" w:cs="Arial"/>
        </w:rPr>
        <w:footnoteRef/>
      </w:r>
      <w:r w:rsidRPr="00E40E86">
        <w:rPr>
          <w:rFonts w:ascii="Arial" w:hAnsi="Arial" w:cs="Arial"/>
        </w:rPr>
        <w:t xml:space="preserve"> IO-Link</w:t>
      </w:r>
      <w:r w:rsidRPr="00E40E86">
        <w:rPr>
          <w:rFonts w:ascii="Arial" w:hAnsi="Arial" w:cs="Arial"/>
          <w:vertAlign w:val="superscript"/>
        </w:rPr>
        <w:t>TM</w:t>
      </w:r>
      <w:r w:rsidRPr="00E40E86">
        <w:rPr>
          <w:rFonts w:ascii="Arial" w:hAnsi="Arial" w:cs="Arial"/>
        </w:rPr>
        <w:t xml:space="preserve"> является торговой маркой </w:t>
      </w:r>
      <w:r>
        <w:rPr>
          <w:rFonts w:ascii="Arial" w:hAnsi="Arial" w:cs="Arial"/>
        </w:rPr>
        <w:t>[</w:t>
      </w:r>
      <w:r w:rsidRPr="00E40E86">
        <w:rPr>
          <w:rFonts w:ascii="Arial" w:hAnsi="Arial" w:cs="Arial"/>
        </w:rPr>
        <w:t>Консорциума IO-Link</w:t>
      </w:r>
      <w:r>
        <w:rPr>
          <w:rFonts w:ascii="Arial" w:hAnsi="Arial" w:cs="Arial"/>
        </w:rPr>
        <w:t>]</w:t>
      </w:r>
      <w:r w:rsidRPr="00E40E86">
        <w:rPr>
          <w:rFonts w:ascii="Arial" w:hAnsi="Arial" w:cs="Arial"/>
        </w:rPr>
        <w:t>. Эта информация приведена для удобства потребителей данной публикации и не является одобрением со стороны IEC владельца торговой марки или каких-либо его продуктов.</w:t>
      </w:r>
    </w:p>
    <w:p w14:paraId="1B1AE45C" w14:textId="16767F15" w:rsidR="008C099D" w:rsidRPr="00C537CE" w:rsidRDefault="008C099D" w:rsidP="00E40E86">
      <w:pPr>
        <w:pStyle w:val="af5"/>
        <w:spacing w:line="360" w:lineRule="auto"/>
        <w:rPr>
          <w:rFonts w:ascii="Arial" w:hAnsi="Arial" w:cs="Arial"/>
          <w:sz w:val="18"/>
          <w:lang w:val="ru-RU"/>
        </w:rPr>
      </w:pPr>
      <w:r w:rsidRPr="00E40E86">
        <w:rPr>
          <w:rFonts w:ascii="Arial" w:hAnsi="Arial" w:cs="Arial"/>
        </w:rPr>
        <w:t xml:space="preserve">Эквивалентные продукты могут быть использованы, если может быть доказано, что </w:t>
      </w:r>
      <w:r>
        <w:rPr>
          <w:rFonts w:ascii="Arial" w:hAnsi="Arial" w:cs="Arial"/>
          <w:lang w:val="ru-RU"/>
        </w:rPr>
        <w:t xml:space="preserve">их применение </w:t>
      </w:r>
      <w:r w:rsidRPr="00E40E86">
        <w:rPr>
          <w:rFonts w:ascii="Arial" w:hAnsi="Arial" w:cs="Arial"/>
        </w:rPr>
        <w:t>привод</w:t>
      </w:r>
      <w:r>
        <w:rPr>
          <w:rFonts w:ascii="Arial" w:hAnsi="Arial" w:cs="Arial"/>
          <w:lang w:val="ru-RU"/>
        </w:rPr>
        <w:t>и</w:t>
      </w:r>
      <w:r w:rsidRPr="00E40E86">
        <w:rPr>
          <w:rFonts w:ascii="Arial" w:hAnsi="Arial" w:cs="Arial"/>
        </w:rPr>
        <w:t xml:space="preserve">т к </w:t>
      </w:r>
      <w:r>
        <w:rPr>
          <w:rFonts w:ascii="Arial" w:hAnsi="Arial" w:cs="Arial"/>
          <w:lang w:val="ru-RU"/>
        </w:rPr>
        <w:t>таким</w:t>
      </w:r>
      <w:r w:rsidRPr="00E40E86">
        <w:rPr>
          <w:rFonts w:ascii="Arial" w:hAnsi="Arial" w:cs="Arial"/>
        </w:rPr>
        <w:t xml:space="preserve"> же результатам.</w:t>
      </w:r>
    </w:p>
  </w:footnote>
  <w:footnote w:id="7">
    <w:p w14:paraId="0BA30217" w14:textId="58FF8101" w:rsidR="008C099D" w:rsidRPr="00E16E5B" w:rsidRDefault="008C099D" w:rsidP="00E16E5B">
      <w:pPr>
        <w:pStyle w:val="af5"/>
        <w:spacing w:line="360" w:lineRule="auto"/>
        <w:rPr>
          <w:rFonts w:ascii="Arial" w:hAnsi="Arial" w:cs="Arial"/>
          <w:lang w:val="ru-RU"/>
        </w:rPr>
      </w:pPr>
      <w:r w:rsidRPr="00E16E5B">
        <w:rPr>
          <w:rStyle w:val="af7"/>
          <w:rFonts w:ascii="Arial" w:hAnsi="Arial" w:cs="Arial"/>
        </w:rPr>
        <w:footnoteRef/>
      </w:r>
      <w:r w:rsidRPr="00E16E5B">
        <w:rPr>
          <w:rFonts w:ascii="Arial" w:hAnsi="Arial" w:cs="Arial"/>
        </w:rPr>
        <w:t xml:space="preserve"> Данная публикация отозвана. На момент публикации настоящего стандарта не было документа, который бы стал пр</w:t>
      </w:r>
      <w:r>
        <w:rPr>
          <w:rFonts w:ascii="Arial" w:hAnsi="Arial" w:cs="Arial"/>
          <w:lang w:val="ru-RU"/>
        </w:rPr>
        <w:t>е</w:t>
      </w:r>
      <w:r w:rsidRPr="00E16E5B">
        <w:rPr>
          <w:rFonts w:ascii="Arial" w:hAnsi="Arial" w:cs="Arial"/>
        </w:rPr>
        <w:t>емником IEC TR 62471-2.</w:t>
      </w:r>
    </w:p>
  </w:footnote>
  <w:footnote w:id="8">
    <w:p w14:paraId="5A43E6FF" w14:textId="646E1E3B" w:rsidR="008C099D" w:rsidRPr="00584EB9" w:rsidRDefault="008C099D">
      <w:pPr>
        <w:pStyle w:val="af5"/>
        <w:rPr>
          <w:rFonts w:ascii="Arial" w:hAnsi="Arial" w:cs="Arial"/>
          <w:lang w:val="ru-RU"/>
        </w:rPr>
      </w:pPr>
      <w:r>
        <w:rPr>
          <w:rStyle w:val="af7"/>
        </w:rPr>
        <w:t>1)</w:t>
      </w:r>
      <w:r>
        <w:t xml:space="preserve"> </w:t>
      </w:r>
      <w:r w:rsidRPr="00584EB9">
        <w:rPr>
          <w:rFonts w:ascii="Arial" w:hAnsi="Arial" w:cs="Arial"/>
          <w:lang w:val="ru-RU"/>
        </w:rPr>
        <w:t xml:space="preserve">В Российской Федерации действует </w:t>
      </w:r>
      <w:r w:rsidRPr="00584EB9">
        <w:rPr>
          <w:rFonts w:ascii="Arial" w:hAnsi="Arial" w:cs="Arial"/>
        </w:rPr>
        <w:t>ГОСТ Р МЭК 60068-2-78</w:t>
      </w:r>
      <w:r w:rsidRPr="00584EB9">
        <w:rPr>
          <w:rFonts w:ascii="Arial" w:hAnsi="Arial" w:cs="Arial"/>
          <w:iCs/>
        </w:rPr>
        <w:t>–</w:t>
      </w:r>
      <w:r w:rsidRPr="00584EB9">
        <w:rPr>
          <w:rFonts w:ascii="Arial" w:hAnsi="Arial" w:cs="Arial"/>
        </w:rPr>
        <w:t xml:space="preserve">2009 </w:t>
      </w:r>
      <w:r w:rsidRPr="00584EB9">
        <w:rPr>
          <w:rFonts w:ascii="Arial" w:hAnsi="Arial" w:cs="Arial"/>
          <w:lang w:val="ru-RU"/>
        </w:rPr>
        <w:t>«</w:t>
      </w:r>
      <w:r w:rsidRPr="00584EB9">
        <w:rPr>
          <w:rFonts w:ascii="Arial" w:hAnsi="Arial" w:cs="Arial"/>
        </w:rPr>
        <w:t>Испытания на воздействие внешних факторов. Часть 2-78. Испытания. Испытание Cab: Влажное тепло, постоянный режим</w:t>
      </w:r>
      <w:r w:rsidRPr="00584EB9">
        <w:rPr>
          <w:rFonts w:ascii="Arial" w:hAnsi="Arial" w:cs="Arial"/>
          <w:lang w:val="ru-RU"/>
        </w:rPr>
        <w:t>».</w:t>
      </w:r>
    </w:p>
  </w:footnote>
  <w:footnote w:id="9">
    <w:p w14:paraId="190222B5" w14:textId="73411E82" w:rsidR="008C099D" w:rsidRPr="00584EB9" w:rsidRDefault="008C099D">
      <w:pPr>
        <w:pStyle w:val="af5"/>
        <w:rPr>
          <w:rFonts w:ascii="Arial" w:hAnsi="Arial" w:cs="Arial"/>
          <w:lang w:val="ru-RU"/>
        </w:rPr>
      </w:pPr>
      <w:r w:rsidRPr="00584EB9">
        <w:rPr>
          <w:rStyle w:val="af7"/>
          <w:rFonts w:ascii="Arial" w:hAnsi="Arial" w:cs="Arial"/>
        </w:rPr>
        <w:t>2)</w:t>
      </w:r>
      <w:r w:rsidRPr="00584EB9">
        <w:rPr>
          <w:rFonts w:ascii="Arial" w:hAnsi="Arial" w:cs="Arial"/>
        </w:rPr>
        <w:t xml:space="preserve"> </w:t>
      </w:r>
      <w:r w:rsidRPr="00584EB9">
        <w:rPr>
          <w:rFonts w:ascii="Arial" w:hAnsi="Arial" w:cs="Arial"/>
          <w:lang w:val="ru-RU"/>
        </w:rPr>
        <w:t xml:space="preserve">В Российской Федерации действует </w:t>
      </w:r>
      <w:r w:rsidRPr="00584EB9">
        <w:rPr>
          <w:rFonts w:ascii="Arial" w:hAnsi="Arial" w:cs="Arial"/>
        </w:rPr>
        <w:t>ГОСТ Р МЭК 60695-2-10</w:t>
      </w:r>
      <w:r w:rsidRPr="00584EB9">
        <w:rPr>
          <w:rFonts w:ascii="Arial" w:hAnsi="Arial" w:cs="Arial"/>
          <w:iCs/>
        </w:rPr>
        <w:t>–</w:t>
      </w:r>
      <w:r w:rsidRPr="00584EB9">
        <w:rPr>
          <w:rFonts w:ascii="Arial" w:hAnsi="Arial" w:cs="Arial"/>
        </w:rPr>
        <w:t xml:space="preserve">2011 </w:t>
      </w:r>
      <w:r w:rsidRPr="00584EB9">
        <w:rPr>
          <w:rFonts w:ascii="Arial" w:hAnsi="Arial" w:cs="Arial"/>
          <w:lang w:val="ru-RU"/>
        </w:rPr>
        <w:t>«</w:t>
      </w:r>
      <w:r w:rsidRPr="00584EB9">
        <w:rPr>
          <w:rFonts w:ascii="Arial" w:hAnsi="Arial" w:cs="Arial"/>
        </w:rPr>
        <w:t>Испытания на пожароопасность. Часть 2-10. Основные методы испытаний раскаленной проволокой. Установка испытания раскаленной проволокой и общие процедуры испытаний</w:t>
      </w:r>
      <w:r w:rsidRPr="00584EB9">
        <w:rPr>
          <w:rFonts w:ascii="Arial" w:hAnsi="Arial" w:cs="Arial"/>
          <w:lang w:val="ru-RU"/>
        </w:rPr>
        <w:t>».</w:t>
      </w:r>
    </w:p>
  </w:footnote>
  <w:footnote w:id="10">
    <w:p w14:paraId="327A6405" w14:textId="75D606C9" w:rsidR="008C099D" w:rsidRPr="00DC6B7F" w:rsidRDefault="008C099D">
      <w:pPr>
        <w:pStyle w:val="af5"/>
        <w:rPr>
          <w:lang w:val="ru-RU"/>
        </w:rPr>
      </w:pPr>
      <w:r>
        <w:rPr>
          <w:rStyle w:val="af7"/>
        </w:rPr>
        <w:t>1)</w:t>
      </w:r>
      <w:r>
        <w:t xml:space="preserve"> </w:t>
      </w:r>
      <w:r>
        <w:rPr>
          <w:rFonts w:ascii="Arial" w:hAnsi="Arial" w:cs="Arial"/>
          <w:lang w:val="ru-RU"/>
        </w:rPr>
        <w:t>В</w:t>
      </w:r>
      <w:r w:rsidRPr="00F20C33">
        <w:rPr>
          <w:rFonts w:ascii="Arial" w:hAnsi="Arial" w:cs="Arial"/>
          <w:lang w:val="ru-RU"/>
        </w:rPr>
        <w:t xml:space="preserve"> Российской Федерации действует </w:t>
      </w:r>
      <w:r w:rsidRPr="00F20C33">
        <w:rPr>
          <w:rFonts w:ascii="Arial" w:hAnsi="Arial" w:cs="Arial"/>
        </w:rPr>
        <w:t>ГОСТ Р 51317.4.5</w:t>
      </w:r>
      <w:r>
        <w:rPr>
          <w:rFonts w:ascii="Arial" w:hAnsi="Arial" w:cs="Arial"/>
        </w:rPr>
        <w:t>–</w:t>
      </w:r>
      <w:r w:rsidRPr="00F20C33">
        <w:rPr>
          <w:rFonts w:ascii="Arial" w:hAnsi="Arial" w:cs="Arial"/>
        </w:rPr>
        <w:t xml:space="preserve">99 (МЭК 61000-4-5-95) </w:t>
      </w:r>
      <w:r>
        <w:rPr>
          <w:rFonts w:ascii="Arial" w:hAnsi="Arial" w:cs="Arial"/>
          <w:lang w:val="ru-RU"/>
        </w:rPr>
        <w:t>«</w:t>
      </w:r>
      <w:r w:rsidRPr="00F20C33">
        <w:rPr>
          <w:rFonts w:ascii="Arial" w:hAnsi="Arial" w:cs="Arial"/>
        </w:rPr>
        <w:t>Совместимость технических средств электромагнитная. Устойчивость к микросекундным импульсным помехам большой энергии. Требования и методы испытаний</w:t>
      </w:r>
      <w:r>
        <w:rPr>
          <w:rFonts w:ascii="Arial" w:hAnsi="Arial" w:cs="Arial"/>
          <w:lang w:val="ru-RU"/>
        </w:rPr>
        <w:t>».</w:t>
      </w:r>
    </w:p>
  </w:footnote>
  <w:footnote w:id="11">
    <w:p w14:paraId="1D1FA248" w14:textId="6F55723B" w:rsidR="008C099D" w:rsidRPr="00DC6B7F" w:rsidRDefault="008C099D">
      <w:pPr>
        <w:pStyle w:val="af5"/>
        <w:rPr>
          <w:lang w:val="ru-RU"/>
        </w:rPr>
      </w:pPr>
      <w:r>
        <w:rPr>
          <w:rStyle w:val="af7"/>
        </w:rPr>
        <w:t>2)</w:t>
      </w:r>
      <w:r>
        <w:t xml:space="preserve"> </w:t>
      </w:r>
      <w:r>
        <w:rPr>
          <w:rFonts w:ascii="Arial" w:hAnsi="Arial" w:cs="Arial"/>
          <w:lang w:val="ru-RU"/>
        </w:rPr>
        <w:t>В</w:t>
      </w:r>
      <w:r w:rsidRPr="00F20C33">
        <w:rPr>
          <w:rFonts w:ascii="Arial" w:hAnsi="Arial" w:cs="Arial"/>
          <w:lang w:val="ru-RU"/>
        </w:rPr>
        <w:t xml:space="preserve"> Российской Федерации действует </w:t>
      </w:r>
      <w:r w:rsidRPr="00F20C33">
        <w:rPr>
          <w:rFonts w:ascii="Arial" w:hAnsi="Arial" w:cs="Arial"/>
        </w:rPr>
        <w:t>ГОСТ Р МЭК 61131-9</w:t>
      </w:r>
      <w:r>
        <w:rPr>
          <w:rFonts w:ascii="Arial" w:hAnsi="Arial" w:cs="Arial"/>
        </w:rPr>
        <w:t>–</w:t>
      </w:r>
      <w:r w:rsidRPr="00F20C33">
        <w:rPr>
          <w:rFonts w:ascii="Arial" w:hAnsi="Arial" w:cs="Arial"/>
        </w:rPr>
        <w:t xml:space="preserve">2017 </w:t>
      </w:r>
      <w:r>
        <w:rPr>
          <w:rFonts w:ascii="Arial" w:hAnsi="Arial" w:cs="Arial"/>
          <w:lang w:val="ru-RU"/>
        </w:rPr>
        <w:t>«</w:t>
      </w:r>
      <w:r w:rsidRPr="00F20C33">
        <w:rPr>
          <w:rFonts w:ascii="Arial" w:hAnsi="Arial" w:cs="Arial"/>
        </w:rPr>
        <w:t>Контроллеры программируемые. Часть 9. Одноточечный интерфейс цифровой связи для небольших датчиков и исполнительных устройств</w:t>
      </w:r>
      <w:r>
        <w:rPr>
          <w:rFonts w:ascii="Arial" w:hAnsi="Arial" w:cs="Arial"/>
          <w:lang w:val="ru-RU"/>
        </w:rPr>
        <w:t>».</w:t>
      </w:r>
    </w:p>
  </w:footnote>
  <w:footnote w:id="12">
    <w:p w14:paraId="7DE7C6F7" w14:textId="3C9ED6C8" w:rsidR="008C099D" w:rsidRPr="00DC6B7F" w:rsidRDefault="008C099D">
      <w:pPr>
        <w:pStyle w:val="af5"/>
        <w:rPr>
          <w:lang w:val="ru-RU"/>
        </w:rPr>
      </w:pPr>
      <w:r>
        <w:rPr>
          <w:rStyle w:val="af7"/>
        </w:rPr>
        <w:t>1)</w:t>
      </w:r>
      <w:r>
        <w:t xml:space="preserve"> </w:t>
      </w:r>
      <w:r>
        <w:rPr>
          <w:rFonts w:ascii="Arial" w:hAnsi="Arial" w:cs="Arial"/>
          <w:lang w:val="ru-RU"/>
        </w:rPr>
        <w:t>В</w:t>
      </w:r>
      <w:r w:rsidRPr="00F20C33">
        <w:rPr>
          <w:rFonts w:ascii="Arial" w:hAnsi="Arial" w:cs="Arial"/>
          <w:lang w:val="ru-RU"/>
        </w:rPr>
        <w:t xml:space="preserve"> Российской Федерации действует </w:t>
      </w:r>
      <w:r w:rsidRPr="00F20C33">
        <w:rPr>
          <w:rFonts w:ascii="Arial" w:hAnsi="Arial" w:cs="Arial"/>
        </w:rPr>
        <w:t>ГОСТ Р ИСО 2859-1</w:t>
      </w:r>
      <w:r>
        <w:rPr>
          <w:rFonts w:ascii="Arial" w:hAnsi="Arial" w:cs="Arial"/>
        </w:rPr>
        <w:t>–</w:t>
      </w:r>
      <w:r w:rsidRPr="00F20C33">
        <w:rPr>
          <w:rFonts w:ascii="Arial" w:hAnsi="Arial" w:cs="Arial"/>
        </w:rPr>
        <w:t xml:space="preserve">2007 </w:t>
      </w:r>
      <w:r>
        <w:rPr>
          <w:rFonts w:ascii="Arial" w:hAnsi="Arial" w:cs="Arial"/>
          <w:lang w:val="ru-RU"/>
        </w:rPr>
        <w:t>«</w:t>
      </w:r>
      <w:r w:rsidRPr="00F20C33">
        <w:rPr>
          <w:rFonts w:ascii="Arial" w:hAnsi="Arial" w:cs="Arial"/>
        </w:rPr>
        <w:t>Статистические методы. Процедуры выборочного контроля по альтернативному признаку. Часть 1. Планы выборочного контроля последовательных партий на основе приемлемого уровня качества</w:t>
      </w:r>
      <w:r>
        <w:rPr>
          <w:rFonts w:ascii="Arial" w:hAnsi="Arial" w:cs="Arial"/>
          <w:lang w:val="ru-RU"/>
        </w:rPr>
        <w:t>».</w:t>
      </w:r>
    </w:p>
  </w:footnote>
  <w:footnote w:id="13">
    <w:p w14:paraId="27BE4A7D" w14:textId="059A164D" w:rsidR="008C099D" w:rsidRPr="00B719CF" w:rsidRDefault="008C099D">
      <w:pPr>
        <w:pStyle w:val="af5"/>
        <w:rPr>
          <w:lang w:val="ru-RU"/>
        </w:rPr>
      </w:pPr>
      <w:r>
        <w:rPr>
          <w:rStyle w:val="af7"/>
        </w:rPr>
        <w:t>1)</w:t>
      </w:r>
      <w:r>
        <w:t xml:space="preserve"> </w:t>
      </w:r>
      <w:r w:rsidRPr="00F20C33">
        <w:rPr>
          <w:rFonts w:ascii="Arial" w:hAnsi="Arial" w:cs="Arial"/>
        </w:rPr>
        <w:t>Эта публикация была отозвана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32D8A" w14:textId="089EC0B2" w:rsidR="008C099D" w:rsidRPr="00733DD9" w:rsidRDefault="008C099D" w:rsidP="0085712B">
    <w:pPr>
      <w:pStyle w:val="a4"/>
      <w:rPr>
        <w:rFonts w:ascii="Arial" w:hAnsi="Arial"/>
        <w:i/>
        <w:snapToGrid w:val="0"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60947-5-1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>
      <w:rPr>
        <w:rFonts w:ascii="Arial" w:hAnsi="Arial" w:cs="Arial"/>
        <w:b/>
      </w:rPr>
      <w:t>6</w:t>
    </w:r>
  </w:p>
  <w:p w14:paraId="3A56DEBA" w14:textId="4D812E67" w:rsidR="008C099D" w:rsidRDefault="008C099D" w:rsidP="0085712B">
    <w:pPr>
      <w:pStyle w:val="a4"/>
      <w:rPr>
        <w:rFonts w:ascii="Arial" w:hAnsi="Arial" w:cs="Arial"/>
      </w:rPr>
    </w:pPr>
  </w:p>
  <w:p w14:paraId="6FDDF943" w14:textId="77777777" w:rsidR="008C099D" w:rsidRPr="00733DD9" w:rsidRDefault="008C099D" w:rsidP="0085712B">
    <w:pPr>
      <w:pStyle w:val="a4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1B207" w14:textId="3F47A7A3" w:rsidR="008C099D" w:rsidRPr="00733DD9" w:rsidRDefault="008C099D" w:rsidP="005122FF">
    <w:pPr>
      <w:pStyle w:val="a4"/>
      <w:jc w:val="right"/>
      <w:rPr>
        <w:rFonts w:ascii="Arial" w:hAnsi="Arial"/>
        <w:i/>
        <w:snapToGrid w:val="0"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60947-5-1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>
      <w:rPr>
        <w:rFonts w:ascii="Arial" w:hAnsi="Arial" w:cs="Arial"/>
        <w:b/>
      </w:rPr>
      <w:t>6</w:t>
    </w:r>
  </w:p>
  <w:p w14:paraId="5A9B7411" w14:textId="5F9D8F00" w:rsidR="008C099D" w:rsidRPr="0004616B" w:rsidRDefault="008C099D" w:rsidP="00D0635B">
    <w:pPr>
      <w:pStyle w:val="a4"/>
      <w:jc w:val="right"/>
      <w:rPr>
        <w:rFonts w:ascii="Arial" w:hAnsi="Arial" w:cs="Arial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8762" w14:textId="550A0F50" w:rsidR="008C099D" w:rsidRPr="00733DD9" w:rsidRDefault="008C099D" w:rsidP="005122FF">
    <w:pPr>
      <w:pStyle w:val="a4"/>
      <w:jc w:val="right"/>
      <w:rPr>
        <w:rFonts w:ascii="Arial" w:hAnsi="Arial"/>
        <w:i/>
        <w:snapToGrid w:val="0"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60947-5-1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>
      <w:rPr>
        <w:rFonts w:ascii="Arial" w:hAnsi="Arial" w:cs="Arial"/>
        <w:b/>
      </w:rPr>
      <w:t>6</w:t>
    </w:r>
  </w:p>
  <w:p w14:paraId="14D416D4" w14:textId="77777777" w:rsidR="008C099D" w:rsidRPr="00CA61D0" w:rsidRDefault="008C099D" w:rsidP="00226BAA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AFB2C5E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1DF404B"/>
    <w:multiLevelType w:val="hybridMultilevel"/>
    <w:tmpl w:val="8C6C6F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A0E37DE"/>
    <w:multiLevelType w:val="hybridMultilevel"/>
    <w:tmpl w:val="EEAAB824"/>
    <w:lvl w:ilvl="0" w:tplc="68A608C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11E20"/>
    <w:multiLevelType w:val="hybridMultilevel"/>
    <w:tmpl w:val="D7C89D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A8E5688"/>
    <w:multiLevelType w:val="hybridMultilevel"/>
    <w:tmpl w:val="E67A82F2"/>
    <w:lvl w:ilvl="0" w:tplc="68A608C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mirrorMargins/>
  <w:defaultTabStop w:val="709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474"/>
    <w:rsid w:val="0000098F"/>
    <w:rsid w:val="00001B5E"/>
    <w:rsid w:val="00001B84"/>
    <w:rsid w:val="000026AF"/>
    <w:rsid w:val="00002832"/>
    <w:rsid w:val="00003B92"/>
    <w:rsid w:val="00003EFA"/>
    <w:rsid w:val="00004828"/>
    <w:rsid w:val="000049FD"/>
    <w:rsid w:val="00004C46"/>
    <w:rsid w:val="000054F7"/>
    <w:rsid w:val="00005991"/>
    <w:rsid w:val="00007BDA"/>
    <w:rsid w:val="00007C58"/>
    <w:rsid w:val="00012BD3"/>
    <w:rsid w:val="00015FA5"/>
    <w:rsid w:val="00016954"/>
    <w:rsid w:val="0001741B"/>
    <w:rsid w:val="00020B62"/>
    <w:rsid w:val="0002106A"/>
    <w:rsid w:val="00023449"/>
    <w:rsid w:val="00023938"/>
    <w:rsid w:val="00023C23"/>
    <w:rsid w:val="00025AA7"/>
    <w:rsid w:val="00025C65"/>
    <w:rsid w:val="0002695A"/>
    <w:rsid w:val="00033C8C"/>
    <w:rsid w:val="0003785D"/>
    <w:rsid w:val="00040E33"/>
    <w:rsid w:val="000410AF"/>
    <w:rsid w:val="00041676"/>
    <w:rsid w:val="000417B3"/>
    <w:rsid w:val="000420D7"/>
    <w:rsid w:val="00043FFD"/>
    <w:rsid w:val="00044CC6"/>
    <w:rsid w:val="00045055"/>
    <w:rsid w:val="00045A86"/>
    <w:rsid w:val="00045E12"/>
    <w:rsid w:val="0004616B"/>
    <w:rsid w:val="000504FF"/>
    <w:rsid w:val="00050FF9"/>
    <w:rsid w:val="0005146E"/>
    <w:rsid w:val="0005178C"/>
    <w:rsid w:val="00051F17"/>
    <w:rsid w:val="00052A6E"/>
    <w:rsid w:val="000531DF"/>
    <w:rsid w:val="00055656"/>
    <w:rsid w:val="0005600B"/>
    <w:rsid w:val="000566B1"/>
    <w:rsid w:val="000579FF"/>
    <w:rsid w:val="00064629"/>
    <w:rsid w:val="00064B9F"/>
    <w:rsid w:val="00067503"/>
    <w:rsid w:val="000676D1"/>
    <w:rsid w:val="000678D8"/>
    <w:rsid w:val="000714E8"/>
    <w:rsid w:val="00072EB8"/>
    <w:rsid w:val="00073A03"/>
    <w:rsid w:val="000846B1"/>
    <w:rsid w:val="00085E10"/>
    <w:rsid w:val="0008628E"/>
    <w:rsid w:val="0008664B"/>
    <w:rsid w:val="000869C7"/>
    <w:rsid w:val="00086F90"/>
    <w:rsid w:val="0008742F"/>
    <w:rsid w:val="0009179F"/>
    <w:rsid w:val="000918A8"/>
    <w:rsid w:val="00091CD8"/>
    <w:rsid w:val="00092561"/>
    <w:rsid w:val="000927D5"/>
    <w:rsid w:val="00094AC3"/>
    <w:rsid w:val="00095108"/>
    <w:rsid w:val="0009515B"/>
    <w:rsid w:val="0009527A"/>
    <w:rsid w:val="00095704"/>
    <w:rsid w:val="000963AA"/>
    <w:rsid w:val="000A0068"/>
    <w:rsid w:val="000A08FA"/>
    <w:rsid w:val="000A347F"/>
    <w:rsid w:val="000A378A"/>
    <w:rsid w:val="000A3949"/>
    <w:rsid w:val="000A44C5"/>
    <w:rsid w:val="000A4E67"/>
    <w:rsid w:val="000A6089"/>
    <w:rsid w:val="000A6135"/>
    <w:rsid w:val="000B07BE"/>
    <w:rsid w:val="000B09ED"/>
    <w:rsid w:val="000B0EB0"/>
    <w:rsid w:val="000B1FBC"/>
    <w:rsid w:val="000B66DD"/>
    <w:rsid w:val="000B6CB0"/>
    <w:rsid w:val="000B72D8"/>
    <w:rsid w:val="000B7862"/>
    <w:rsid w:val="000B7C3F"/>
    <w:rsid w:val="000C0B6C"/>
    <w:rsid w:val="000C221E"/>
    <w:rsid w:val="000C27D0"/>
    <w:rsid w:val="000C62E2"/>
    <w:rsid w:val="000C6F03"/>
    <w:rsid w:val="000D0317"/>
    <w:rsid w:val="000D4577"/>
    <w:rsid w:val="000D4713"/>
    <w:rsid w:val="000D4766"/>
    <w:rsid w:val="000D47CA"/>
    <w:rsid w:val="000D6B9A"/>
    <w:rsid w:val="000D72A6"/>
    <w:rsid w:val="000D7697"/>
    <w:rsid w:val="000D7BA1"/>
    <w:rsid w:val="000E0910"/>
    <w:rsid w:val="000E1047"/>
    <w:rsid w:val="000E1701"/>
    <w:rsid w:val="000E1929"/>
    <w:rsid w:val="000E2AC9"/>
    <w:rsid w:val="000E4186"/>
    <w:rsid w:val="000E52EB"/>
    <w:rsid w:val="000E53E4"/>
    <w:rsid w:val="000E665C"/>
    <w:rsid w:val="000F07AC"/>
    <w:rsid w:val="000F25AD"/>
    <w:rsid w:val="000F403D"/>
    <w:rsid w:val="000F565A"/>
    <w:rsid w:val="000F5AD3"/>
    <w:rsid w:val="000F7690"/>
    <w:rsid w:val="000F7C8B"/>
    <w:rsid w:val="00100F79"/>
    <w:rsid w:val="00101380"/>
    <w:rsid w:val="0010173D"/>
    <w:rsid w:val="001024C1"/>
    <w:rsid w:val="00102ACC"/>
    <w:rsid w:val="00110BA7"/>
    <w:rsid w:val="001112E9"/>
    <w:rsid w:val="001118DA"/>
    <w:rsid w:val="00111D35"/>
    <w:rsid w:val="00112222"/>
    <w:rsid w:val="00112A1B"/>
    <w:rsid w:val="00115041"/>
    <w:rsid w:val="0011519F"/>
    <w:rsid w:val="0011594B"/>
    <w:rsid w:val="001165D1"/>
    <w:rsid w:val="00116A1B"/>
    <w:rsid w:val="00120A54"/>
    <w:rsid w:val="00120B33"/>
    <w:rsid w:val="00120EDA"/>
    <w:rsid w:val="00123440"/>
    <w:rsid w:val="00124731"/>
    <w:rsid w:val="00125023"/>
    <w:rsid w:val="00125127"/>
    <w:rsid w:val="00125F71"/>
    <w:rsid w:val="00126506"/>
    <w:rsid w:val="00127EDF"/>
    <w:rsid w:val="00134267"/>
    <w:rsid w:val="0013568A"/>
    <w:rsid w:val="0014027B"/>
    <w:rsid w:val="001403D3"/>
    <w:rsid w:val="00140E7A"/>
    <w:rsid w:val="001418AC"/>
    <w:rsid w:val="0014202D"/>
    <w:rsid w:val="0014343F"/>
    <w:rsid w:val="001435DB"/>
    <w:rsid w:val="00143CC8"/>
    <w:rsid w:val="00145E42"/>
    <w:rsid w:val="00147BAE"/>
    <w:rsid w:val="0015009F"/>
    <w:rsid w:val="001525F0"/>
    <w:rsid w:val="00152B2E"/>
    <w:rsid w:val="00160174"/>
    <w:rsid w:val="00160960"/>
    <w:rsid w:val="001625E3"/>
    <w:rsid w:val="00163B40"/>
    <w:rsid w:val="00166D05"/>
    <w:rsid w:val="0017019A"/>
    <w:rsid w:val="00171EF5"/>
    <w:rsid w:val="00174594"/>
    <w:rsid w:val="00176CC6"/>
    <w:rsid w:val="001778BC"/>
    <w:rsid w:val="00183622"/>
    <w:rsid w:val="00186014"/>
    <w:rsid w:val="001861CA"/>
    <w:rsid w:val="0018660E"/>
    <w:rsid w:val="00186D5C"/>
    <w:rsid w:val="0019141A"/>
    <w:rsid w:val="001937C5"/>
    <w:rsid w:val="00194DB6"/>
    <w:rsid w:val="00194E98"/>
    <w:rsid w:val="001952DF"/>
    <w:rsid w:val="0019565B"/>
    <w:rsid w:val="001968C1"/>
    <w:rsid w:val="00196DC8"/>
    <w:rsid w:val="00196F37"/>
    <w:rsid w:val="001A0F0B"/>
    <w:rsid w:val="001A2617"/>
    <w:rsid w:val="001A531F"/>
    <w:rsid w:val="001A5AF5"/>
    <w:rsid w:val="001A63CA"/>
    <w:rsid w:val="001A6AEF"/>
    <w:rsid w:val="001A7041"/>
    <w:rsid w:val="001B1995"/>
    <w:rsid w:val="001B1DE8"/>
    <w:rsid w:val="001B2F30"/>
    <w:rsid w:val="001B4F3C"/>
    <w:rsid w:val="001B4F94"/>
    <w:rsid w:val="001B5549"/>
    <w:rsid w:val="001B7B4F"/>
    <w:rsid w:val="001C23AD"/>
    <w:rsid w:val="001C2492"/>
    <w:rsid w:val="001C2837"/>
    <w:rsid w:val="001C33C0"/>
    <w:rsid w:val="001C4809"/>
    <w:rsid w:val="001C551E"/>
    <w:rsid w:val="001C7226"/>
    <w:rsid w:val="001D1131"/>
    <w:rsid w:val="001D4251"/>
    <w:rsid w:val="001D5AD3"/>
    <w:rsid w:val="001D5B75"/>
    <w:rsid w:val="001E19C3"/>
    <w:rsid w:val="001E361D"/>
    <w:rsid w:val="001E3B7F"/>
    <w:rsid w:val="001E591B"/>
    <w:rsid w:val="001E6049"/>
    <w:rsid w:val="001F1570"/>
    <w:rsid w:val="001F26C7"/>
    <w:rsid w:val="001F329D"/>
    <w:rsid w:val="001F520F"/>
    <w:rsid w:val="001F53FD"/>
    <w:rsid w:val="001F6124"/>
    <w:rsid w:val="001F799D"/>
    <w:rsid w:val="0020019E"/>
    <w:rsid w:val="00204D65"/>
    <w:rsid w:val="002057E9"/>
    <w:rsid w:val="00205AC2"/>
    <w:rsid w:val="00205BE6"/>
    <w:rsid w:val="00207DE4"/>
    <w:rsid w:val="002101D8"/>
    <w:rsid w:val="00210515"/>
    <w:rsid w:val="0021059C"/>
    <w:rsid w:val="00210947"/>
    <w:rsid w:val="002122EA"/>
    <w:rsid w:val="0021347B"/>
    <w:rsid w:val="0021382E"/>
    <w:rsid w:val="00215548"/>
    <w:rsid w:val="00215965"/>
    <w:rsid w:val="00215F47"/>
    <w:rsid w:val="002200B7"/>
    <w:rsid w:val="00220316"/>
    <w:rsid w:val="002218F1"/>
    <w:rsid w:val="0022224D"/>
    <w:rsid w:val="0022332E"/>
    <w:rsid w:val="00223D80"/>
    <w:rsid w:val="0022428B"/>
    <w:rsid w:val="002246C3"/>
    <w:rsid w:val="0022536A"/>
    <w:rsid w:val="00225E17"/>
    <w:rsid w:val="00226BAA"/>
    <w:rsid w:val="00227584"/>
    <w:rsid w:val="002276D2"/>
    <w:rsid w:val="00227C3B"/>
    <w:rsid w:val="00227EDF"/>
    <w:rsid w:val="00234672"/>
    <w:rsid w:val="002400A8"/>
    <w:rsid w:val="0024137A"/>
    <w:rsid w:val="00242116"/>
    <w:rsid w:val="0024229B"/>
    <w:rsid w:val="00242C0A"/>
    <w:rsid w:val="00243146"/>
    <w:rsid w:val="002440BC"/>
    <w:rsid w:val="002459B7"/>
    <w:rsid w:val="00246427"/>
    <w:rsid w:val="002472E5"/>
    <w:rsid w:val="00247735"/>
    <w:rsid w:val="0024773D"/>
    <w:rsid w:val="00247813"/>
    <w:rsid w:val="00247F87"/>
    <w:rsid w:val="002509A2"/>
    <w:rsid w:val="002518CF"/>
    <w:rsid w:val="00252B05"/>
    <w:rsid w:val="00252E37"/>
    <w:rsid w:val="002532E3"/>
    <w:rsid w:val="00253E3D"/>
    <w:rsid w:val="002558D1"/>
    <w:rsid w:val="0025658D"/>
    <w:rsid w:val="002567BC"/>
    <w:rsid w:val="002605F6"/>
    <w:rsid w:val="002610FA"/>
    <w:rsid w:val="0026222C"/>
    <w:rsid w:val="00262567"/>
    <w:rsid w:val="00262AE0"/>
    <w:rsid w:val="002636BF"/>
    <w:rsid w:val="00263DF0"/>
    <w:rsid w:val="00264DDA"/>
    <w:rsid w:val="00264F23"/>
    <w:rsid w:val="00266C4D"/>
    <w:rsid w:val="00270895"/>
    <w:rsid w:val="00270A13"/>
    <w:rsid w:val="00271AC5"/>
    <w:rsid w:val="00273063"/>
    <w:rsid w:val="00273592"/>
    <w:rsid w:val="00273739"/>
    <w:rsid w:val="002751F4"/>
    <w:rsid w:val="00275A8C"/>
    <w:rsid w:val="002761AD"/>
    <w:rsid w:val="00276814"/>
    <w:rsid w:val="00277480"/>
    <w:rsid w:val="00281237"/>
    <w:rsid w:val="00281CAE"/>
    <w:rsid w:val="0028255D"/>
    <w:rsid w:val="00282583"/>
    <w:rsid w:val="00283881"/>
    <w:rsid w:val="00283E3B"/>
    <w:rsid w:val="002846EE"/>
    <w:rsid w:val="00287023"/>
    <w:rsid w:val="00287A7C"/>
    <w:rsid w:val="002908A5"/>
    <w:rsid w:val="00290D79"/>
    <w:rsid w:val="00291405"/>
    <w:rsid w:val="00292048"/>
    <w:rsid w:val="00292AE9"/>
    <w:rsid w:val="00295308"/>
    <w:rsid w:val="00295A09"/>
    <w:rsid w:val="00295A68"/>
    <w:rsid w:val="00295B23"/>
    <w:rsid w:val="002966F8"/>
    <w:rsid w:val="00297C56"/>
    <w:rsid w:val="002A15F6"/>
    <w:rsid w:val="002A21DD"/>
    <w:rsid w:val="002A2899"/>
    <w:rsid w:val="002A29D6"/>
    <w:rsid w:val="002A2C24"/>
    <w:rsid w:val="002A47BD"/>
    <w:rsid w:val="002A4CE6"/>
    <w:rsid w:val="002A705C"/>
    <w:rsid w:val="002B1B77"/>
    <w:rsid w:val="002B2C4F"/>
    <w:rsid w:val="002B3061"/>
    <w:rsid w:val="002B3EC1"/>
    <w:rsid w:val="002B400B"/>
    <w:rsid w:val="002B4F41"/>
    <w:rsid w:val="002B5EA2"/>
    <w:rsid w:val="002B73C8"/>
    <w:rsid w:val="002B7C82"/>
    <w:rsid w:val="002C2450"/>
    <w:rsid w:val="002C2A77"/>
    <w:rsid w:val="002C3DD0"/>
    <w:rsid w:val="002C4C16"/>
    <w:rsid w:val="002D4A85"/>
    <w:rsid w:val="002D542D"/>
    <w:rsid w:val="002D6648"/>
    <w:rsid w:val="002D68F5"/>
    <w:rsid w:val="002D7CBA"/>
    <w:rsid w:val="002E0C81"/>
    <w:rsid w:val="002E25C8"/>
    <w:rsid w:val="002E2671"/>
    <w:rsid w:val="002E2EF1"/>
    <w:rsid w:val="002E3637"/>
    <w:rsid w:val="002E3B1D"/>
    <w:rsid w:val="002E3DD5"/>
    <w:rsid w:val="002E410A"/>
    <w:rsid w:val="002E5354"/>
    <w:rsid w:val="002E6E05"/>
    <w:rsid w:val="002F5B49"/>
    <w:rsid w:val="002F6965"/>
    <w:rsid w:val="00301D5E"/>
    <w:rsid w:val="00305786"/>
    <w:rsid w:val="003061E1"/>
    <w:rsid w:val="00306DF7"/>
    <w:rsid w:val="00310946"/>
    <w:rsid w:val="00311224"/>
    <w:rsid w:val="0031189D"/>
    <w:rsid w:val="0031491D"/>
    <w:rsid w:val="003221CA"/>
    <w:rsid w:val="00325317"/>
    <w:rsid w:val="00330CDC"/>
    <w:rsid w:val="00331D66"/>
    <w:rsid w:val="003326EE"/>
    <w:rsid w:val="00336108"/>
    <w:rsid w:val="00337763"/>
    <w:rsid w:val="00340638"/>
    <w:rsid w:val="003408C8"/>
    <w:rsid w:val="0034152C"/>
    <w:rsid w:val="0034247D"/>
    <w:rsid w:val="00343A49"/>
    <w:rsid w:val="00344897"/>
    <w:rsid w:val="00344964"/>
    <w:rsid w:val="00344EA2"/>
    <w:rsid w:val="0034521D"/>
    <w:rsid w:val="003452CA"/>
    <w:rsid w:val="00350927"/>
    <w:rsid w:val="0035104B"/>
    <w:rsid w:val="00351F2C"/>
    <w:rsid w:val="0035231F"/>
    <w:rsid w:val="00353052"/>
    <w:rsid w:val="00353FFF"/>
    <w:rsid w:val="0035451F"/>
    <w:rsid w:val="00354590"/>
    <w:rsid w:val="00355B20"/>
    <w:rsid w:val="00360127"/>
    <w:rsid w:val="003606BE"/>
    <w:rsid w:val="0036072F"/>
    <w:rsid w:val="003607B5"/>
    <w:rsid w:val="00360F03"/>
    <w:rsid w:val="0036149B"/>
    <w:rsid w:val="003622AD"/>
    <w:rsid w:val="00362623"/>
    <w:rsid w:val="00362800"/>
    <w:rsid w:val="0036295D"/>
    <w:rsid w:val="00363388"/>
    <w:rsid w:val="00363BA7"/>
    <w:rsid w:val="00364AE7"/>
    <w:rsid w:val="00365A15"/>
    <w:rsid w:val="003663E2"/>
    <w:rsid w:val="00370C98"/>
    <w:rsid w:val="00371279"/>
    <w:rsid w:val="003724D0"/>
    <w:rsid w:val="003739C0"/>
    <w:rsid w:val="00375C13"/>
    <w:rsid w:val="003776B0"/>
    <w:rsid w:val="00380A65"/>
    <w:rsid w:val="003811A8"/>
    <w:rsid w:val="00382698"/>
    <w:rsid w:val="00383DBA"/>
    <w:rsid w:val="00384146"/>
    <w:rsid w:val="003842A7"/>
    <w:rsid w:val="00384774"/>
    <w:rsid w:val="003848F9"/>
    <w:rsid w:val="003853FD"/>
    <w:rsid w:val="0038578F"/>
    <w:rsid w:val="003906E4"/>
    <w:rsid w:val="00390A5D"/>
    <w:rsid w:val="00390CDE"/>
    <w:rsid w:val="00391BC5"/>
    <w:rsid w:val="0039485B"/>
    <w:rsid w:val="0039599E"/>
    <w:rsid w:val="00395A4A"/>
    <w:rsid w:val="00396D7E"/>
    <w:rsid w:val="00397407"/>
    <w:rsid w:val="003974F2"/>
    <w:rsid w:val="00397F2D"/>
    <w:rsid w:val="003A007A"/>
    <w:rsid w:val="003A1C50"/>
    <w:rsid w:val="003A39B9"/>
    <w:rsid w:val="003A3B78"/>
    <w:rsid w:val="003A4586"/>
    <w:rsid w:val="003A4D82"/>
    <w:rsid w:val="003A6B80"/>
    <w:rsid w:val="003A7FB8"/>
    <w:rsid w:val="003B0BF3"/>
    <w:rsid w:val="003B2061"/>
    <w:rsid w:val="003B2BA5"/>
    <w:rsid w:val="003B3D7C"/>
    <w:rsid w:val="003B48E8"/>
    <w:rsid w:val="003B4918"/>
    <w:rsid w:val="003B50A2"/>
    <w:rsid w:val="003B5645"/>
    <w:rsid w:val="003B7272"/>
    <w:rsid w:val="003C177D"/>
    <w:rsid w:val="003C2876"/>
    <w:rsid w:val="003C47DB"/>
    <w:rsid w:val="003C50F0"/>
    <w:rsid w:val="003C6276"/>
    <w:rsid w:val="003C7094"/>
    <w:rsid w:val="003D0161"/>
    <w:rsid w:val="003D1465"/>
    <w:rsid w:val="003D3286"/>
    <w:rsid w:val="003D3CCF"/>
    <w:rsid w:val="003D5464"/>
    <w:rsid w:val="003D71B2"/>
    <w:rsid w:val="003D7ACC"/>
    <w:rsid w:val="003E06D7"/>
    <w:rsid w:val="003E0D3A"/>
    <w:rsid w:val="003E0DF9"/>
    <w:rsid w:val="003E5369"/>
    <w:rsid w:val="003E5A2A"/>
    <w:rsid w:val="003E5A43"/>
    <w:rsid w:val="003E6EED"/>
    <w:rsid w:val="003E7029"/>
    <w:rsid w:val="003F1007"/>
    <w:rsid w:val="003F1DA9"/>
    <w:rsid w:val="003F2DD1"/>
    <w:rsid w:val="003F2E42"/>
    <w:rsid w:val="003F42D4"/>
    <w:rsid w:val="0040064F"/>
    <w:rsid w:val="00400A6F"/>
    <w:rsid w:val="00400F07"/>
    <w:rsid w:val="004013B5"/>
    <w:rsid w:val="004032A6"/>
    <w:rsid w:val="00403D2A"/>
    <w:rsid w:val="00404CB9"/>
    <w:rsid w:val="00404E38"/>
    <w:rsid w:val="00406B6F"/>
    <w:rsid w:val="00407E72"/>
    <w:rsid w:val="00410524"/>
    <w:rsid w:val="004116C2"/>
    <w:rsid w:val="00411906"/>
    <w:rsid w:val="0041389E"/>
    <w:rsid w:val="0041395B"/>
    <w:rsid w:val="00420FD8"/>
    <w:rsid w:val="004214FC"/>
    <w:rsid w:val="00423CC1"/>
    <w:rsid w:val="00425F2F"/>
    <w:rsid w:val="00426C89"/>
    <w:rsid w:val="00427DD2"/>
    <w:rsid w:val="004301D7"/>
    <w:rsid w:val="00430371"/>
    <w:rsid w:val="00432208"/>
    <w:rsid w:val="00433E86"/>
    <w:rsid w:val="00435C78"/>
    <w:rsid w:val="004378B9"/>
    <w:rsid w:val="00440941"/>
    <w:rsid w:val="0044226B"/>
    <w:rsid w:val="0044254F"/>
    <w:rsid w:val="0044321B"/>
    <w:rsid w:val="004433EA"/>
    <w:rsid w:val="004444C2"/>
    <w:rsid w:val="004458B1"/>
    <w:rsid w:val="00447554"/>
    <w:rsid w:val="00450067"/>
    <w:rsid w:val="00451575"/>
    <w:rsid w:val="0045200F"/>
    <w:rsid w:val="00454DD7"/>
    <w:rsid w:val="00454E01"/>
    <w:rsid w:val="00455421"/>
    <w:rsid w:val="00456E0C"/>
    <w:rsid w:val="0046021C"/>
    <w:rsid w:val="0046283D"/>
    <w:rsid w:val="00462BE4"/>
    <w:rsid w:val="004634EA"/>
    <w:rsid w:val="0046464D"/>
    <w:rsid w:val="00466880"/>
    <w:rsid w:val="00470E68"/>
    <w:rsid w:val="0047314A"/>
    <w:rsid w:val="00474179"/>
    <w:rsid w:val="004744D6"/>
    <w:rsid w:val="0047632A"/>
    <w:rsid w:val="0047672D"/>
    <w:rsid w:val="00481C21"/>
    <w:rsid w:val="00481D64"/>
    <w:rsid w:val="004828FD"/>
    <w:rsid w:val="004829F4"/>
    <w:rsid w:val="00483F1F"/>
    <w:rsid w:val="00485B1F"/>
    <w:rsid w:val="00485F9F"/>
    <w:rsid w:val="004862BC"/>
    <w:rsid w:val="00486887"/>
    <w:rsid w:val="00490B20"/>
    <w:rsid w:val="00490DF0"/>
    <w:rsid w:val="0049276D"/>
    <w:rsid w:val="00494173"/>
    <w:rsid w:val="004945C4"/>
    <w:rsid w:val="00497336"/>
    <w:rsid w:val="004A1184"/>
    <w:rsid w:val="004A1FDE"/>
    <w:rsid w:val="004A4001"/>
    <w:rsid w:val="004A70B3"/>
    <w:rsid w:val="004A7BAB"/>
    <w:rsid w:val="004A7C51"/>
    <w:rsid w:val="004B002A"/>
    <w:rsid w:val="004B0576"/>
    <w:rsid w:val="004B21A6"/>
    <w:rsid w:val="004B241E"/>
    <w:rsid w:val="004B2941"/>
    <w:rsid w:val="004B48FC"/>
    <w:rsid w:val="004B5AAC"/>
    <w:rsid w:val="004B675B"/>
    <w:rsid w:val="004C2019"/>
    <w:rsid w:val="004C30AC"/>
    <w:rsid w:val="004C476B"/>
    <w:rsid w:val="004C4836"/>
    <w:rsid w:val="004C5723"/>
    <w:rsid w:val="004C7FDE"/>
    <w:rsid w:val="004D124E"/>
    <w:rsid w:val="004D138B"/>
    <w:rsid w:val="004D145E"/>
    <w:rsid w:val="004D342F"/>
    <w:rsid w:val="004D5ABA"/>
    <w:rsid w:val="004D62CF"/>
    <w:rsid w:val="004D7834"/>
    <w:rsid w:val="004E1773"/>
    <w:rsid w:val="004E2F2D"/>
    <w:rsid w:val="004E3035"/>
    <w:rsid w:val="004E5001"/>
    <w:rsid w:val="004E6EDA"/>
    <w:rsid w:val="004E736D"/>
    <w:rsid w:val="004E7EAB"/>
    <w:rsid w:val="004F1E85"/>
    <w:rsid w:val="004F3F2B"/>
    <w:rsid w:val="004F3F84"/>
    <w:rsid w:val="004F755D"/>
    <w:rsid w:val="00500082"/>
    <w:rsid w:val="0050062C"/>
    <w:rsid w:val="00500D43"/>
    <w:rsid w:val="005016FE"/>
    <w:rsid w:val="00502F2E"/>
    <w:rsid w:val="005039A3"/>
    <w:rsid w:val="005067E8"/>
    <w:rsid w:val="0050756A"/>
    <w:rsid w:val="00507FDF"/>
    <w:rsid w:val="00511FED"/>
    <w:rsid w:val="0051202D"/>
    <w:rsid w:val="005122FF"/>
    <w:rsid w:val="005127E4"/>
    <w:rsid w:val="00512D54"/>
    <w:rsid w:val="005146B7"/>
    <w:rsid w:val="00515544"/>
    <w:rsid w:val="0051655E"/>
    <w:rsid w:val="00520C58"/>
    <w:rsid w:val="005232C0"/>
    <w:rsid w:val="00525A8D"/>
    <w:rsid w:val="00525F2A"/>
    <w:rsid w:val="00526645"/>
    <w:rsid w:val="00527628"/>
    <w:rsid w:val="00531EA6"/>
    <w:rsid w:val="00532122"/>
    <w:rsid w:val="005323EE"/>
    <w:rsid w:val="00532AE1"/>
    <w:rsid w:val="00533966"/>
    <w:rsid w:val="00534914"/>
    <w:rsid w:val="0053798C"/>
    <w:rsid w:val="0054009E"/>
    <w:rsid w:val="005420FC"/>
    <w:rsid w:val="00543E87"/>
    <w:rsid w:val="00545B0B"/>
    <w:rsid w:val="00550997"/>
    <w:rsid w:val="00551D62"/>
    <w:rsid w:val="00553AAD"/>
    <w:rsid w:val="00553E91"/>
    <w:rsid w:val="0055439B"/>
    <w:rsid w:val="005544EE"/>
    <w:rsid w:val="005548FA"/>
    <w:rsid w:val="00554A9C"/>
    <w:rsid w:val="00555847"/>
    <w:rsid w:val="005558E3"/>
    <w:rsid w:val="00557D01"/>
    <w:rsid w:val="00560BD2"/>
    <w:rsid w:val="00563A3A"/>
    <w:rsid w:val="00564348"/>
    <w:rsid w:val="00564DBB"/>
    <w:rsid w:val="00565E99"/>
    <w:rsid w:val="005667A3"/>
    <w:rsid w:val="00567A61"/>
    <w:rsid w:val="005712E3"/>
    <w:rsid w:val="005713B0"/>
    <w:rsid w:val="005717BE"/>
    <w:rsid w:val="0057223F"/>
    <w:rsid w:val="00572780"/>
    <w:rsid w:val="00573290"/>
    <w:rsid w:val="005733C2"/>
    <w:rsid w:val="0057522F"/>
    <w:rsid w:val="00575BB0"/>
    <w:rsid w:val="005760E3"/>
    <w:rsid w:val="0057685B"/>
    <w:rsid w:val="00576928"/>
    <w:rsid w:val="00580E89"/>
    <w:rsid w:val="00583C7F"/>
    <w:rsid w:val="00584E5F"/>
    <w:rsid w:val="00584EB9"/>
    <w:rsid w:val="005851FD"/>
    <w:rsid w:val="005869FE"/>
    <w:rsid w:val="00587C49"/>
    <w:rsid w:val="00590DC2"/>
    <w:rsid w:val="00591D4C"/>
    <w:rsid w:val="00592DE7"/>
    <w:rsid w:val="00593246"/>
    <w:rsid w:val="00593B8B"/>
    <w:rsid w:val="00593EBE"/>
    <w:rsid w:val="00594499"/>
    <w:rsid w:val="005962FE"/>
    <w:rsid w:val="00597D93"/>
    <w:rsid w:val="00597E36"/>
    <w:rsid w:val="005A3DA0"/>
    <w:rsid w:val="005A4B85"/>
    <w:rsid w:val="005A4D2A"/>
    <w:rsid w:val="005A532C"/>
    <w:rsid w:val="005A5D46"/>
    <w:rsid w:val="005A72D3"/>
    <w:rsid w:val="005A7A5F"/>
    <w:rsid w:val="005B0843"/>
    <w:rsid w:val="005B0A6A"/>
    <w:rsid w:val="005B1BF8"/>
    <w:rsid w:val="005B2834"/>
    <w:rsid w:val="005B29E5"/>
    <w:rsid w:val="005B3E51"/>
    <w:rsid w:val="005B41AC"/>
    <w:rsid w:val="005B5858"/>
    <w:rsid w:val="005B5B39"/>
    <w:rsid w:val="005B7531"/>
    <w:rsid w:val="005B78D7"/>
    <w:rsid w:val="005C16F9"/>
    <w:rsid w:val="005C292B"/>
    <w:rsid w:val="005C298D"/>
    <w:rsid w:val="005C3CC0"/>
    <w:rsid w:val="005C4730"/>
    <w:rsid w:val="005C73E8"/>
    <w:rsid w:val="005C7FA7"/>
    <w:rsid w:val="005D1895"/>
    <w:rsid w:val="005D22C2"/>
    <w:rsid w:val="005D25A7"/>
    <w:rsid w:val="005D2F8C"/>
    <w:rsid w:val="005D3CF5"/>
    <w:rsid w:val="005D500D"/>
    <w:rsid w:val="005E092D"/>
    <w:rsid w:val="005E1A89"/>
    <w:rsid w:val="005E1AA1"/>
    <w:rsid w:val="005E2257"/>
    <w:rsid w:val="005E2CF3"/>
    <w:rsid w:val="005E2D45"/>
    <w:rsid w:val="005E4832"/>
    <w:rsid w:val="005E6D99"/>
    <w:rsid w:val="005E7095"/>
    <w:rsid w:val="005E70A9"/>
    <w:rsid w:val="005F01D2"/>
    <w:rsid w:val="005F196C"/>
    <w:rsid w:val="005F3111"/>
    <w:rsid w:val="005F3234"/>
    <w:rsid w:val="005F3D6F"/>
    <w:rsid w:val="005F6452"/>
    <w:rsid w:val="005F70C8"/>
    <w:rsid w:val="005F74C4"/>
    <w:rsid w:val="006013C4"/>
    <w:rsid w:val="00604BC9"/>
    <w:rsid w:val="0060559E"/>
    <w:rsid w:val="00605DEA"/>
    <w:rsid w:val="00605E69"/>
    <w:rsid w:val="00605F3F"/>
    <w:rsid w:val="00606445"/>
    <w:rsid w:val="006130CF"/>
    <w:rsid w:val="0061473B"/>
    <w:rsid w:val="0061475E"/>
    <w:rsid w:val="006155C9"/>
    <w:rsid w:val="0061608F"/>
    <w:rsid w:val="00616B8C"/>
    <w:rsid w:val="00616BC1"/>
    <w:rsid w:val="00617D58"/>
    <w:rsid w:val="00620785"/>
    <w:rsid w:val="00622B68"/>
    <w:rsid w:val="00623C65"/>
    <w:rsid w:val="006241E5"/>
    <w:rsid w:val="006256B7"/>
    <w:rsid w:val="0062671E"/>
    <w:rsid w:val="0062699B"/>
    <w:rsid w:val="00627154"/>
    <w:rsid w:val="00631175"/>
    <w:rsid w:val="00633205"/>
    <w:rsid w:val="00635111"/>
    <w:rsid w:val="0063567A"/>
    <w:rsid w:val="00635F4B"/>
    <w:rsid w:val="006375B3"/>
    <w:rsid w:val="00640D3F"/>
    <w:rsid w:val="00640D51"/>
    <w:rsid w:val="00642711"/>
    <w:rsid w:val="0064394E"/>
    <w:rsid w:val="00644321"/>
    <w:rsid w:val="006465BA"/>
    <w:rsid w:val="00646C27"/>
    <w:rsid w:val="00650A22"/>
    <w:rsid w:val="00650B22"/>
    <w:rsid w:val="00650C44"/>
    <w:rsid w:val="00655FB8"/>
    <w:rsid w:val="00656A45"/>
    <w:rsid w:val="006603FC"/>
    <w:rsid w:val="006610D3"/>
    <w:rsid w:val="00661214"/>
    <w:rsid w:val="00661CFD"/>
    <w:rsid w:val="00661DD9"/>
    <w:rsid w:val="00664745"/>
    <w:rsid w:val="00675F80"/>
    <w:rsid w:val="00676998"/>
    <w:rsid w:val="00676CE9"/>
    <w:rsid w:val="00677A33"/>
    <w:rsid w:val="00680B12"/>
    <w:rsid w:val="00682B93"/>
    <w:rsid w:val="00683950"/>
    <w:rsid w:val="006843B1"/>
    <w:rsid w:val="00684C51"/>
    <w:rsid w:val="00686041"/>
    <w:rsid w:val="0068643D"/>
    <w:rsid w:val="0068732A"/>
    <w:rsid w:val="006938FB"/>
    <w:rsid w:val="00694353"/>
    <w:rsid w:val="00695A43"/>
    <w:rsid w:val="00696FFF"/>
    <w:rsid w:val="00697E0B"/>
    <w:rsid w:val="00697FDF"/>
    <w:rsid w:val="006A1620"/>
    <w:rsid w:val="006A1941"/>
    <w:rsid w:val="006A25FB"/>
    <w:rsid w:val="006A2D89"/>
    <w:rsid w:val="006A3102"/>
    <w:rsid w:val="006A45AC"/>
    <w:rsid w:val="006A4A27"/>
    <w:rsid w:val="006A65AF"/>
    <w:rsid w:val="006A7514"/>
    <w:rsid w:val="006B0513"/>
    <w:rsid w:val="006B06DA"/>
    <w:rsid w:val="006B2592"/>
    <w:rsid w:val="006B37B5"/>
    <w:rsid w:val="006B3A0D"/>
    <w:rsid w:val="006B404D"/>
    <w:rsid w:val="006B50C3"/>
    <w:rsid w:val="006B533E"/>
    <w:rsid w:val="006B5596"/>
    <w:rsid w:val="006B635B"/>
    <w:rsid w:val="006B6B8E"/>
    <w:rsid w:val="006B727A"/>
    <w:rsid w:val="006C1315"/>
    <w:rsid w:val="006C2B36"/>
    <w:rsid w:val="006C41DA"/>
    <w:rsid w:val="006C4357"/>
    <w:rsid w:val="006C4A7A"/>
    <w:rsid w:val="006C66FF"/>
    <w:rsid w:val="006C6E95"/>
    <w:rsid w:val="006C7102"/>
    <w:rsid w:val="006D1987"/>
    <w:rsid w:val="006D3113"/>
    <w:rsid w:val="006D49E2"/>
    <w:rsid w:val="006D4A5F"/>
    <w:rsid w:val="006D4B2A"/>
    <w:rsid w:val="006D5EF4"/>
    <w:rsid w:val="006D6661"/>
    <w:rsid w:val="006D6B86"/>
    <w:rsid w:val="006D7474"/>
    <w:rsid w:val="006E2BF9"/>
    <w:rsid w:val="006E37E3"/>
    <w:rsid w:val="006E3C7D"/>
    <w:rsid w:val="006E3E1E"/>
    <w:rsid w:val="006E3FE0"/>
    <w:rsid w:val="006E58FC"/>
    <w:rsid w:val="006E5CA0"/>
    <w:rsid w:val="006E64B5"/>
    <w:rsid w:val="006E7476"/>
    <w:rsid w:val="006F043A"/>
    <w:rsid w:val="006F1BA4"/>
    <w:rsid w:val="006F2335"/>
    <w:rsid w:val="006F3172"/>
    <w:rsid w:val="006F47CF"/>
    <w:rsid w:val="006F4DF5"/>
    <w:rsid w:val="006F4FAE"/>
    <w:rsid w:val="006F5B15"/>
    <w:rsid w:val="0070413C"/>
    <w:rsid w:val="007048C4"/>
    <w:rsid w:val="00706AC2"/>
    <w:rsid w:val="007071F2"/>
    <w:rsid w:val="00707D91"/>
    <w:rsid w:val="007123BE"/>
    <w:rsid w:val="00712F09"/>
    <w:rsid w:val="0071346C"/>
    <w:rsid w:val="007149E2"/>
    <w:rsid w:val="00716166"/>
    <w:rsid w:val="007166D3"/>
    <w:rsid w:val="00716B78"/>
    <w:rsid w:val="00716C43"/>
    <w:rsid w:val="007170B3"/>
    <w:rsid w:val="00720D86"/>
    <w:rsid w:val="00720FC0"/>
    <w:rsid w:val="007212E3"/>
    <w:rsid w:val="007256D8"/>
    <w:rsid w:val="00727DD7"/>
    <w:rsid w:val="00732AB6"/>
    <w:rsid w:val="00732FF8"/>
    <w:rsid w:val="00734415"/>
    <w:rsid w:val="007358B1"/>
    <w:rsid w:val="007359D0"/>
    <w:rsid w:val="00736D80"/>
    <w:rsid w:val="00737655"/>
    <w:rsid w:val="007403B7"/>
    <w:rsid w:val="00740FE4"/>
    <w:rsid w:val="00744763"/>
    <w:rsid w:val="00747720"/>
    <w:rsid w:val="00747A58"/>
    <w:rsid w:val="007543CA"/>
    <w:rsid w:val="00757610"/>
    <w:rsid w:val="00757A5D"/>
    <w:rsid w:val="00760AAF"/>
    <w:rsid w:val="00762C0A"/>
    <w:rsid w:val="007630E3"/>
    <w:rsid w:val="007657D6"/>
    <w:rsid w:val="0076699A"/>
    <w:rsid w:val="007719DF"/>
    <w:rsid w:val="0077253A"/>
    <w:rsid w:val="0077262A"/>
    <w:rsid w:val="00777843"/>
    <w:rsid w:val="00780C29"/>
    <w:rsid w:val="00782A38"/>
    <w:rsid w:val="00785E5D"/>
    <w:rsid w:val="00785E7C"/>
    <w:rsid w:val="0078665D"/>
    <w:rsid w:val="00786E29"/>
    <w:rsid w:val="007912EE"/>
    <w:rsid w:val="0079154A"/>
    <w:rsid w:val="00791B11"/>
    <w:rsid w:val="007927FF"/>
    <w:rsid w:val="00792B5D"/>
    <w:rsid w:val="007930D0"/>
    <w:rsid w:val="0079441F"/>
    <w:rsid w:val="00796215"/>
    <w:rsid w:val="00796747"/>
    <w:rsid w:val="00796A0A"/>
    <w:rsid w:val="00797D9A"/>
    <w:rsid w:val="007A23B0"/>
    <w:rsid w:val="007A353E"/>
    <w:rsid w:val="007A4AB3"/>
    <w:rsid w:val="007A5616"/>
    <w:rsid w:val="007A6519"/>
    <w:rsid w:val="007B0533"/>
    <w:rsid w:val="007B3625"/>
    <w:rsid w:val="007B3B35"/>
    <w:rsid w:val="007B4EC8"/>
    <w:rsid w:val="007B531C"/>
    <w:rsid w:val="007B53E2"/>
    <w:rsid w:val="007B6154"/>
    <w:rsid w:val="007B75C0"/>
    <w:rsid w:val="007B7A60"/>
    <w:rsid w:val="007B7AD8"/>
    <w:rsid w:val="007C1371"/>
    <w:rsid w:val="007C1AF7"/>
    <w:rsid w:val="007C2518"/>
    <w:rsid w:val="007C254B"/>
    <w:rsid w:val="007C3C81"/>
    <w:rsid w:val="007C4F0C"/>
    <w:rsid w:val="007C558E"/>
    <w:rsid w:val="007D0066"/>
    <w:rsid w:val="007D125F"/>
    <w:rsid w:val="007D250E"/>
    <w:rsid w:val="007D2D13"/>
    <w:rsid w:val="007D4548"/>
    <w:rsid w:val="007D6FE2"/>
    <w:rsid w:val="007E0D53"/>
    <w:rsid w:val="007E1125"/>
    <w:rsid w:val="007E27B5"/>
    <w:rsid w:val="007E29F8"/>
    <w:rsid w:val="007E6344"/>
    <w:rsid w:val="007E75D5"/>
    <w:rsid w:val="007E7E6D"/>
    <w:rsid w:val="007F2E90"/>
    <w:rsid w:val="007F32E0"/>
    <w:rsid w:val="007F4294"/>
    <w:rsid w:val="007F4890"/>
    <w:rsid w:val="007F5400"/>
    <w:rsid w:val="007F6675"/>
    <w:rsid w:val="0080075E"/>
    <w:rsid w:val="008007B2"/>
    <w:rsid w:val="0080132E"/>
    <w:rsid w:val="0080267B"/>
    <w:rsid w:val="0080296E"/>
    <w:rsid w:val="00802C21"/>
    <w:rsid w:val="00802DBA"/>
    <w:rsid w:val="0080395B"/>
    <w:rsid w:val="00804357"/>
    <w:rsid w:val="0080507B"/>
    <w:rsid w:val="008079E1"/>
    <w:rsid w:val="00810A15"/>
    <w:rsid w:val="0081348C"/>
    <w:rsid w:val="008153B8"/>
    <w:rsid w:val="00816253"/>
    <w:rsid w:val="00816E1E"/>
    <w:rsid w:val="00817C63"/>
    <w:rsid w:val="00820887"/>
    <w:rsid w:val="00822486"/>
    <w:rsid w:val="00822E20"/>
    <w:rsid w:val="00823FE3"/>
    <w:rsid w:val="00824801"/>
    <w:rsid w:val="008259AA"/>
    <w:rsid w:val="00825D96"/>
    <w:rsid w:val="00826176"/>
    <w:rsid w:val="00827499"/>
    <w:rsid w:val="00830485"/>
    <w:rsid w:val="0083125F"/>
    <w:rsid w:val="0083279A"/>
    <w:rsid w:val="00832F0D"/>
    <w:rsid w:val="008337D6"/>
    <w:rsid w:val="00833E15"/>
    <w:rsid w:val="00834402"/>
    <w:rsid w:val="0084030C"/>
    <w:rsid w:val="0084214E"/>
    <w:rsid w:val="008453EA"/>
    <w:rsid w:val="008459D0"/>
    <w:rsid w:val="00846EAE"/>
    <w:rsid w:val="00850836"/>
    <w:rsid w:val="008518AE"/>
    <w:rsid w:val="00853757"/>
    <w:rsid w:val="00854AAA"/>
    <w:rsid w:val="00855F91"/>
    <w:rsid w:val="0085631C"/>
    <w:rsid w:val="00856D81"/>
    <w:rsid w:val="0085712B"/>
    <w:rsid w:val="00861272"/>
    <w:rsid w:val="00861488"/>
    <w:rsid w:val="00861FC5"/>
    <w:rsid w:val="00864890"/>
    <w:rsid w:val="008657A5"/>
    <w:rsid w:val="008675C5"/>
    <w:rsid w:val="008723E8"/>
    <w:rsid w:val="00872993"/>
    <w:rsid w:val="0087343A"/>
    <w:rsid w:val="008744F1"/>
    <w:rsid w:val="00875C0A"/>
    <w:rsid w:val="00875E43"/>
    <w:rsid w:val="00876A8C"/>
    <w:rsid w:val="00881E8E"/>
    <w:rsid w:val="00881EE4"/>
    <w:rsid w:val="008839B3"/>
    <w:rsid w:val="00884199"/>
    <w:rsid w:val="00884DB3"/>
    <w:rsid w:val="00884F81"/>
    <w:rsid w:val="0088605C"/>
    <w:rsid w:val="00886914"/>
    <w:rsid w:val="008913FB"/>
    <w:rsid w:val="0089454C"/>
    <w:rsid w:val="008A01A1"/>
    <w:rsid w:val="008A0EDD"/>
    <w:rsid w:val="008A1989"/>
    <w:rsid w:val="008A22CF"/>
    <w:rsid w:val="008A2C82"/>
    <w:rsid w:val="008A424F"/>
    <w:rsid w:val="008A42E6"/>
    <w:rsid w:val="008A701C"/>
    <w:rsid w:val="008B20BC"/>
    <w:rsid w:val="008B33F4"/>
    <w:rsid w:val="008B39FB"/>
    <w:rsid w:val="008B3FE4"/>
    <w:rsid w:val="008B782C"/>
    <w:rsid w:val="008C099D"/>
    <w:rsid w:val="008C20F6"/>
    <w:rsid w:val="008C2A6B"/>
    <w:rsid w:val="008C3445"/>
    <w:rsid w:val="008C45AF"/>
    <w:rsid w:val="008C65FC"/>
    <w:rsid w:val="008C7F43"/>
    <w:rsid w:val="008D1966"/>
    <w:rsid w:val="008D2BBF"/>
    <w:rsid w:val="008D4809"/>
    <w:rsid w:val="008D512E"/>
    <w:rsid w:val="008D7694"/>
    <w:rsid w:val="008D796A"/>
    <w:rsid w:val="008D7B01"/>
    <w:rsid w:val="008E029D"/>
    <w:rsid w:val="008E097E"/>
    <w:rsid w:val="008E0CEC"/>
    <w:rsid w:val="008E0FFC"/>
    <w:rsid w:val="008E1B91"/>
    <w:rsid w:val="008E4959"/>
    <w:rsid w:val="008E4FA2"/>
    <w:rsid w:val="008E56C0"/>
    <w:rsid w:val="008E658D"/>
    <w:rsid w:val="008E763D"/>
    <w:rsid w:val="008E779E"/>
    <w:rsid w:val="008F0F6F"/>
    <w:rsid w:val="008F1235"/>
    <w:rsid w:val="008F3438"/>
    <w:rsid w:val="008F3965"/>
    <w:rsid w:val="008F3DF4"/>
    <w:rsid w:val="008F4ACD"/>
    <w:rsid w:val="008F4AD5"/>
    <w:rsid w:val="008F5A91"/>
    <w:rsid w:val="008F779E"/>
    <w:rsid w:val="008F7A71"/>
    <w:rsid w:val="008F7B5E"/>
    <w:rsid w:val="00901B8D"/>
    <w:rsid w:val="00902167"/>
    <w:rsid w:val="009026FE"/>
    <w:rsid w:val="009030CB"/>
    <w:rsid w:val="00904B27"/>
    <w:rsid w:val="00905D4B"/>
    <w:rsid w:val="00907710"/>
    <w:rsid w:val="00910C69"/>
    <w:rsid w:val="00911099"/>
    <w:rsid w:val="009110D7"/>
    <w:rsid w:val="009121B0"/>
    <w:rsid w:val="00912FCE"/>
    <w:rsid w:val="009133EA"/>
    <w:rsid w:val="009138AB"/>
    <w:rsid w:val="00915ACC"/>
    <w:rsid w:val="00917960"/>
    <w:rsid w:val="00917E15"/>
    <w:rsid w:val="00920CD8"/>
    <w:rsid w:val="009216FD"/>
    <w:rsid w:val="00922AF7"/>
    <w:rsid w:val="00922CF6"/>
    <w:rsid w:val="00922F24"/>
    <w:rsid w:val="00923FC5"/>
    <w:rsid w:val="00924026"/>
    <w:rsid w:val="00927F30"/>
    <w:rsid w:val="00930801"/>
    <w:rsid w:val="00930970"/>
    <w:rsid w:val="009310F4"/>
    <w:rsid w:val="0093351B"/>
    <w:rsid w:val="00937B84"/>
    <w:rsid w:val="009402F4"/>
    <w:rsid w:val="009405DB"/>
    <w:rsid w:val="009413FA"/>
    <w:rsid w:val="00941DD6"/>
    <w:rsid w:val="00945264"/>
    <w:rsid w:val="00946A31"/>
    <w:rsid w:val="00946FB1"/>
    <w:rsid w:val="00947319"/>
    <w:rsid w:val="00947CE7"/>
    <w:rsid w:val="009504D8"/>
    <w:rsid w:val="00952EA6"/>
    <w:rsid w:val="00953BA8"/>
    <w:rsid w:val="009563C1"/>
    <w:rsid w:val="009570C2"/>
    <w:rsid w:val="00962507"/>
    <w:rsid w:val="009637F5"/>
    <w:rsid w:val="00964740"/>
    <w:rsid w:val="009653F7"/>
    <w:rsid w:val="0097467D"/>
    <w:rsid w:val="00974EFB"/>
    <w:rsid w:val="00975EA6"/>
    <w:rsid w:val="009778A2"/>
    <w:rsid w:val="00981941"/>
    <w:rsid w:val="00981E36"/>
    <w:rsid w:val="009843B7"/>
    <w:rsid w:val="0098658C"/>
    <w:rsid w:val="0098674C"/>
    <w:rsid w:val="00987075"/>
    <w:rsid w:val="00987F6A"/>
    <w:rsid w:val="00993B56"/>
    <w:rsid w:val="00996C5E"/>
    <w:rsid w:val="009A3055"/>
    <w:rsid w:val="009A3BC1"/>
    <w:rsid w:val="009A411A"/>
    <w:rsid w:val="009A4F30"/>
    <w:rsid w:val="009A5B01"/>
    <w:rsid w:val="009A65D4"/>
    <w:rsid w:val="009A789F"/>
    <w:rsid w:val="009B1234"/>
    <w:rsid w:val="009B1610"/>
    <w:rsid w:val="009B1A86"/>
    <w:rsid w:val="009B3E80"/>
    <w:rsid w:val="009B66E1"/>
    <w:rsid w:val="009B6BFB"/>
    <w:rsid w:val="009B715A"/>
    <w:rsid w:val="009B7FC7"/>
    <w:rsid w:val="009C02E8"/>
    <w:rsid w:val="009C2359"/>
    <w:rsid w:val="009C4433"/>
    <w:rsid w:val="009C44D7"/>
    <w:rsid w:val="009C5025"/>
    <w:rsid w:val="009C69D0"/>
    <w:rsid w:val="009C79C3"/>
    <w:rsid w:val="009D0BA2"/>
    <w:rsid w:val="009D15C6"/>
    <w:rsid w:val="009D1A9D"/>
    <w:rsid w:val="009D1CC9"/>
    <w:rsid w:val="009D2CF0"/>
    <w:rsid w:val="009D2F6F"/>
    <w:rsid w:val="009D38A8"/>
    <w:rsid w:val="009D6BE9"/>
    <w:rsid w:val="009D6FF4"/>
    <w:rsid w:val="009E0C40"/>
    <w:rsid w:val="009E3299"/>
    <w:rsid w:val="009E47B6"/>
    <w:rsid w:val="009E5D98"/>
    <w:rsid w:val="009F75C4"/>
    <w:rsid w:val="009F75E0"/>
    <w:rsid w:val="009F7B3D"/>
    <w:rsid w:val="00A00267"/>
    <w:rsid w:val="00A00CCF"/>
    <w:rsid w:val="00A01126"/>
    <w:rsid w:val="00A013F5"/>
    <w:rsid w:val="00A0198F"/>
    <w:rsid w:val="00A02C5B"/>
    <w:rsid w:val="00A032FD"/>
    <w:rsid w:val="00A035F1"/>
    <w:rsid w:val="00A079E7"/>
    <w:rsid w:val="00A07A6D"/>
    <w:rsid w:val="00A10F40"/>
    <w:rsid w:val="00A10F66"/>
    <w:rsid w:val="00A1193D"/>
    <w:rsid w:val="00A12E18"/>
    <w:rsid w:val="00A14825"/>
    <w:rsid w:val="00A15B16"/>
    <w:rsid w:val="00A17C1C"/>
    <w:rsid w:val="00A219C6"/>
    <w:rsid w:val="00A21A78"/>
    <w:rsid w:val="00A220C1"/>
    <w:rsid w:val="00A22374"/>
    <w:rsid w:val="00A22486"/>
    <w:rsid w:val="00A23749"/>
    <w:rsid w:val="00A250EF"/>
    <w:rsid w:val="00A25E4D"/>
    <w:rsid w:val="00A30318"/>
    <w:rsid w:val="00A31772"/>
    <w:rsid w:val="00A31BFC"/>
    <w:rsid w:val="00A32E62"/>
    <w:rsid w:val="00A36716"/>
    <w:rsid w:val="00A367E0"/>
    <w:rsid w:val="00A375F1"/>
    <w:rsid w:val="00A4073A"/>
    <w:rsid w:val="00A40D1C"/>
    <w:rsid w:val="00A4112F"/>
    <w:rsid w:val="00A42D02"/>
    <w:rsid w:val="00A43B52"/>
    <w:rsid w:val="00A45145"/>
    <w:rsid w:val="00A46BCF"/>
    <w:rsid w:val="00A53A67"/>
    <w:rsid w:val="00A56D42"/>
    <w:rsid w:val="00A57396"/>
    <w:rsid w:val="00A57B16"/>
    <w:rsid w:val="00A57EF6"/>
    <w:rsid w:val="00A60084"/>
    <w:rsid w:val="00A6127A"/>
    <w:rsid w:val="00A65B79"/>
    <w:rsid w:val="00A67E97"/>
    <w:rsid w:val="00A70B69"/>
    <w:rsid w:val="00A76462"/>
    <w:rsid w:val="00A83D50"/>
    <w:rsid w:val="00A84034"/>
    <w:rsid w:val="00A84BF5"/>
    <w:rsid w:val="00A84E94"/>
    <w:rsid w:val="00A8594A"/>
    <w:rsid w:val="00A86925"/>
    <w:rsid w:val="00A87183"/>
    <w:rsid w:val="00A8738C"/>
    <w:rsid w:val="00A87976"/>
    <w:rsid w:val="00A91018"/>
    <w:rsid w:val="00A914C3"/>
    <w:rsid w:val="00A915E0"/>
    <w:rsid w:val="00A9216A"/>
    <w:rsid w:val="00A9280B"/>
    <w:rsid w:val="00A931C3"/>
    <w:rsid w:val="00A9384F"/>
    <w:rsid w:val="00A95082"/>
    <w:rsid w:val="00A9655A"/>
    <w:rsid w:val="00A97AF8"/>
    <w:rsid w:val="00A97B32"/>
    <w:rsid w:val="00AA0132"/>
    <w:rsid w:val="00AA13F1"/>
    <w:rsid w:val="00AA244F"/>
    <w:rsid w:val="00AA40ED"/>
    <w:rsid w:val="00AA44A2"/>
    <w:rsid w:val="00AA4618"/>
    <w:rsid w:val="00AA7EBF"/>
    <w:rsid w:val="00AB2BF0"/>
    <w:rsid w:val="00AB4B26"/>
    <w:rsid w:val="00AB4EF9"/>
    <w:rsid w:val="00AB4F29"/>
    <w:rsid w:val="00AB4FFA"/>
    <w:rsid w:val="00AB5114"/>
    <w:rsid w:val="00AB5330"/>
    <w:rsid w:val="00AB66F3"/>
    <w:rsid w:val="00AB6CA3"/>
    <w:rsid w:val="00AB6F9D"/>
    <w:rsid w:val="00AC09BF"/>
    <w:rsid w:val="00AC0CC5"/>
    <w:rsid w:val="00AC1459"/>
    <w:rsid w:val="00AC14F9"/>
    <w:rsid w:val="00AC19EF"/>
    <w:rsid w:val="00AC2EC7"/>
    <w:rsid w:val="00AC2F00"/>
    <w:rsid w:val="00AC38A0"/>
    <w:rsid w:val="00AD0279"/>
    <w:rsid w:val="00AD2AA7"/>
    <w:rsid w:val="00AD501F"/>
    <w:rsid w:val="00AD5061"/>
    <w:rsid w:val="00AD5F81"/>
    <w:rsid w:val="00AD6DDF"/>
    <w:rsid w:val="00AE0724"/>
    <w:rsid w:val="00AE0BFF"/>
    <w:rsid w:val="00AE1045"/>
    <w:rsid w:val="00AE19BA"/>
    <w:rsid w:val="00AE2741"/>
    <w:rsid w:val="00AE2BA9"/>
    <w:rsid w:val="00AE52A9"/>
    <w:rsid w:val="00AE70E9"/>
    <w:rsid w:val="00AE7AA6"/>
    <w:rsid w:val="00AF0688"/>
    <w:rsid w:val="00AF16A8"/>
    <w:rsid w:val="00AF3913"/>
    <w:rsid w:val="00AF5C13"/>
    <w:rsid w:val="00AF6077"/>
    <w:rsid w:val="00AF6C04"/>
    <w:rsid w:val="00B00A72"/>
    <w:rsid w:val="00B019F7"/>
    <w:rsid w:val="00B01F93"/>
    <w:rsid w:val="00B02209"/>
    <w:rsid w:val="00B02278"/>
    <w:rsid w:val="00B02294"/>
    <w:rsid w:val="00B025F0"/>
    <w:rsid w:val="00B03BFF"/>
    <w:rsid w:val="00B043EA"/>
    <w:rsid w:val="00B05D5F"/>
    <w:rsid w:val="00B07586"/>
    <w:rsid w:val="00B10081"/>
    <w:rsid w:val="00B11975"/>
    <w:rsid w:val="00B1377C"/>
    <w:rsid w:val="00B15556"/>
    <w:rsid w:val="00B20468"/>
    <w:rsid w:val="00B20993"/>
    <w:rsid w:val="00B221F1"/>
    <w:rsid w:val="00B2241D"/>
    <w:rsid w:val="00B261CB"/>
    <w:rsid w:val="00B263E1"/>
    <w:rsid w:val="00B268F6"/>
    <w:rsid w:val="00B27AB8"/>
    <w:rsid w:val="00B30543"/>
    <w:rsid w:val="00B31653"/>
    <w:rsid w:val="00B32D8A"/>
    <w:rsid w:val="00B3414E"/>
    <w:rsid w:val="00B342D8"/>
    <w:rsid w:val="00B35263"/>
    <w:rsid w:val="00B36088"/>
    <w:rsid w:val="00B36B7A"/>
    <w:rsid w:val="00B4044C"/>
    <w:rsid w:val="00B419E7"/>
    <w:rsid w:val="00B425B8"/>
    <w:rsid w:val="00B42743"/>
    <w:rsid w:val="00B4336F"/>
    <w:rsid w:val="00B44A7D"/>
    <w:rsid w:val="00B46916"/>
    <w:rsid w:val="00B46D73"/>
    <w:rsid w:val="00B47E73"/>
    <w:rsid w:val="00B522B8"/>
    <w:rsid w:val="00B5232A"/>
    <w:rsid w:val="00B574E2"/>
    <w:rsid w:val="00B57574"/>
    <w:rsid w:val="00B61C3A"/>
    <w:rsid w:val="00B62754"/>
    <w:rsid w:val="00B63A95"/>
    <w:rsid w:val="00B66456"/>
    <w:rsid w:val="00B67318"/>
    <w:rsid w:val="00B67DFA"/>
    <w:rsid w:val="00B704D7"/>
    <w:rsid w:val="00B705F5"/>
    <w:rsid w:val="00B70DA6"/>
    <w:rsid w:val="00B719CF"/>
    <w:rsid w:val="00B73544"/>
    <w:rsid w:val="00B74DE5"/>
    <w:rsid w:val="00B75235"/>
    <w:rsid w:val="00B75A74"/>
    <w:rsid w:val="00B7612F"/>
    <w:rsid w:val="00B774D6"/>
    <w:rsid w:val="00B8133C"/>
    <w:rsid w:val="00B8275E"/>
    <w:rsid w:val="00B82916"/>
    <w:rsid w:val="00B862D6"/>
    <w:rsid w:val="00B9432F"/>
    <w:rsid w:val="00B94A38"/>
    <w:rsid w:val="00B963DE"/>
    <w:rsid w:val="00B9723A"/>
    <w:rsid w:val="00B97F68"/>
    <w:rsid w:val="00B97FA1"/>
    <w:rsid w:val="00BA0045"/>
    <w:rsid w:val="00BA0541"/>
    <w:rsid w:val="00BA0A4B"/>
    <w:rsid w:val="00BA1821"/>
    <w:rsid w:val="00BA3163"/>
    <w:rsid w:val="00BA3CB6"/>
    <w:rsid w:val="00BA733D"/>
    <w:rsid w:val="00BB06C9"/>
    <w:rsid w:val="00BB07DA"/>
    <w:rsid w:val="00BB129E"/>
    <w:rsid w:val="00BB2DF9"/>
    <w:rsid w:val="00BB3E16"/>
    <w:rsid w:val="00BB6113"/>
    <w:rsid w:val="00BB6D03"/>
    <w:rsid w:val="00BC26DE"/>
    <w:rsid w:val="00BC3056"/>
    <w:rsid w:val="00BC3354"/>
    <w:rsid w:val="00BC3CBB"/>
    <w:rsid w:val="00BC502B"/>
    <w:rsid w:val="00BC5ACC"/>
    <w:rsid w:val="00BC5F7D"/>
    <w:rsid w:val="00BC72BC"/>
    <w:rsid w:val="00BD2085"/>
    <w:rsid w:val="00BD27B2"/>
    <w:rsid w:val="00BD2B64"/>
    <w:rsid w:val="00BD2E12"/>
    <w:rsid w:val="00BD47A3"/>
    <w:rsid w:val="00BD4DAD"/>
    <w:rsid w:val="00BD4E63"/>
    <w:rsid w:val="00BD61E4"/>
    <w:rsid w:val="00BD64EE"/>
    <w:rsid w:val="00BD721B"/>
    <w:rsid w:val="00BD7355"/>
    <w:rsid w:val="00BD791D"/>
    <w:rsid w:val="00BE05FA"/>
    <w:rsid w:val="00BE0FEE"/>
    <w:rsid w:val="00BE68A1"/>
    <w:rsid w:val="00BE7878"/>
    <w:rsid w:val="00BF1ABA"/>
    <w:rsid w:val="00BF2DAB"/>
    <w:rsid w:val="00BF352F"/>
    <w:rsid w:val="00BF53DB"/>
    <w:rsid w:val="00BF62A8"/>
    <w:rsid w:val="00BF7BCC"/>
    <w:rsid w:val="00C04CC3"/>
    <w:rsid w:val="00C04D7E"/>
    <w:rsid w:val="00C05125"/>
    <w:rsid w:val="00C070DB"/>
    <w:rsid w:val="00C07BB2"/>
    <w:rsid w:val="00C10B5B"/>
    <w:rsid w:val="00C13BA2"/>
    <w:rsid w:val="00C2049A"/>
    <w:rsid w:val="00C21D9D"/>
    <w:rsid w:val="00C237E7"/>
    <w:rsid w:val="00C2511A"/>
    <w:rsid w:val="00C266DE"/>
    <w:rsid w:val="00C26B25"/>
    <w:rsid w:val="00C26C62"/>
    <w:rsid w:val="00C27580"/>
    <w:rsid w:val="00C306A7"/>
    <w:rsid w:val="00C337FA"/>
    <w:rsid w:val="00C338AB"/>
    <w:rsid w:val="00C33D3D"/>
    <w:rsid w:val="00C35CD9"/>
    <w:rsid w:val="00C368CB"/>
    <w:rsid w:val="00C36AC8"/>
    <w:rsid w:val="00C370E4"/>
    <w:rsid w:val="00C378E4"/>
    <w:rsid w:val="00C41C08"/>
    <w:rsid w:val="00C42108"/>
    <w:rsid w:val="00C42608"/>
    <w:rsid w:val="00C43703"/>
    <w:rsid w:val="00C43C31"/>
    <w:rsid w:val="00C45B47"/>
    <w:rsid w:val="00C45CA5"/>
    <w:rsid w:val="00C460DC"/>
    <w:rsid w:val="00C46663"/>
    <w:rsid w:val="00C476F3"/>
    <w:rsid w:val="00C47E6C"/>
    <w:rsid w:val="00C51E51"/>
    <w:rsid w:val="00C537CE"/>
    <w:rsid w:val="00C53F7B"/>
    <w:rsid w:val="00C54F6C"/>
    <w:rsid w:val="00C55B01"/>
    <w:rsid w:val="00C55ED0"/>
    <w:rsid w:val="00C565BF"/>
    <w:rsid w:val="00C566C0"/>
    <w:rsid w:val="00C566EB"/>
    <w:rsid w:val="00C56D3B"/>
    <w:rsid w:val="00C57143"/>
    <w:rsid w:val="00C576C0"/>
    <w:rsid w:val="00C60798"/>
    <w:rsid w:val="00C628C8"/>
    <w:rsid w:val="00C62F01"/>
    <w:rsid w:val="00C63E94"/>
    <w:rsid w:val="00C643F1"/>
    <w:rsid w:val="00C648A0"/>
    <w:rsid w:val="00C64EF1"/>
    <w:rsid w:val="00C6562B"/>
    <w:rsid w:val="00C65ED8"/>
    <w:rsid w:val="00C65F6C"/>
    <w:rsid w:val="00C67987"/>
    <w:rsid w:val="00C67A24"/>
    <w:rsid w:val="00C71348"/>
    <w:rsid w:val="00C731F5"/>
    <w:rsid w:val="00C73476"/>
    <w:rsid w:val="00C75752"/>
    <w:rsid w:val="00C75AEB"/>
    <w:rsid w:val="00C75CEE"/>
    <w:rsid w:val="00C7630A"/>
    <w:rsid w:val="00C77176"/>
    <w:rsid w:val="00C81574"/>
    <w:rsid w:val="00C84081"/>
    <w:rsid w:val="00C8654B"/>
    <w:rsid w:val="00C87158"/>
    <w:rsid w:val="00C87D2A"/>
    <w:rsid w:val="00C87EF8"/>
    <w:rsid w:val="00C900E6"/>
    <w:rsid w:val="00C9012B"/>
    <w:rsid w:val="00C90954"/>
    <w:rsid w:val="00C91619"/>
    <w:rsid w:val="00C916AE"/>
    <w:rsid w:val="00C91ACD"/>
    <w:rsid w:val="00C91B9D"/>
    <w:rsid w:val="00C93456"/>
    <w:rsid w:val="00C95026"/>
    <w:rsid w:val="00C974DF"/>
    <w:rsid w:val="00CA0B94"/>
    <w:rsid w:val="00CA45EC"/>
    <w:rsid w:val="00CA61D0"/>
    <w:rsid w:val="00CA66AE"/>
    <w:rsid w:val="00CA7755"/>
    <w:rsid w:val="00CA7B0A"/>
    <w:rsid w:val="00CB1AAB"/>
    <w:rsid w:val="00CB3148"/>
    <w:rsid w:val="00CB4198"/>
    <w:rsid w:val="00CB46B4"/>
    <w:rsid w:val="00CB48DF"/>
    <w:rsid w:val="00CB5A58"/>
    <w:rsid w:val="00CB62F8"/>
    <w:rsid w:val="00CB6A69"/>
    <w:rsid w:val="00CB6DA8"/>
    <w:rsid w:val="00CB775C"/>
    <w:rsid w:val="00CC0953"/>
    <w:rsid w:val="00CC105F"/>
    <w:rsid w:val="00CC2110"/>
    <w:rsid w:val="00CC25AE"/>
    <w:rsid w:val="00CC43A5"/>
    <w:rsid w:val="00CC6D22"/>
    <w:rsid w:val="00CD0919"/>
    <w:rsid w:val="00CD0A8D"/>
    <w:rsid w:val="00CD0B8C"/>
    <w:rsid w:val="00CD1028"/>
    <w:rsid w:val="00CD261F"/>
    <w:rsid w:val="00CD3711"/>
    <w:rsid w:val="00CD4355"/>
    <w:rsid w:val="00CD5DAA"/>
    <w:rsid w:val="00CD625E"/>
    <w:rsid w:val="00CD6BDE"/>
    <w:rsid w:val="00CD741F"/>
    <w:rsid w:val="00CE122D"/>
    <w:rsid w:val="00CE436C"/>
    <w:rsid w:val="00CE58C0"/>
    <w:rsid w:val="00CE7B34"/>
    <w:rsid w:val="00CE7F17"/>
    <w:rsid w:val="00CF0173"/>
    <w:rsid w:val="00CF0824"/>
    <w:rsid w:val="00CF20B9"/>
    <w:rsid w:val="00CF212E"/>
    <w:rsid w:val="00CF329E"/>
    <w:rsid w:val="00CF3992"/>
    <w:rsid w:val="00CF50B8"/>
    <w:rsid w:val="00CF5135"/>
    <w:rsid w:val="00CF6561"/>
    <w:rsid w:val="00D00417"/>
    <w:rsid w:val="00D01740"/>
    <w:rsid w:val="00D048C5"/>
    <w:rsid w:val="00D054E1"/>
    <w:rsid w:val="00D0635B"/>
    <w:rsid w:val="00D06EA9"/>
    <w:rsid w:val="00D0750F"/>
    <w:rsid w:val="00D101A9"/>
    <w:rsid w:val="00D11395"/>
    <w:rsid w:val="00D1278C"/>
    <w:rsid w:val="00D12DCC"/>
    <w:rsid w:val="00D14889"/>
    <w:rsid w:val="00D164A8"/>
    <w:rsid w:val="00D16887"/>
    <w:rsid w:val="00D17810"/>
    <w:rsid w:val="00D27A88"/>
    <w:rsid w:val="00D27ABF"/>
    <w:rsid w:val="00D32875"/>
    <w:rsid w:val="00D32E81"/>
    <w:rsid w:val="00D351BC"/>
    <w:rsid w:val="00D35552"/>
    <w:rsid w:val="00D37094"/>
    <w:rsid w:val="00D40A50"/>
    <w:rsid w:val="00D40EA5"/>
    <w:rsid w:val="00D431F8"/>
    <w:rsid w:val="00D43693"/>
    <w:rsid w:val="00D436ED"/>
    <w:rsid w:val="00D442E1"/>
    <w:rsid w:val="00D45A2D"/>
    <w:rsid w:val="00D45CDB"/>
    <w:rsid w:val="00D46BE5"/>
    <w:rsid w:val="00D502AB"/>
    <w:rsid w:val="00D515E6"/>
    <w:rsid w:val="00D5222B"/>
    <w:rsid w:val="00D5254A"/>
    <w:rsid w:val="00D527C4"/>
    <w:rsid w:val="00D52A6C"/>
    <w:rsid w:val="00D53702"/>
    <w:rsid w:val="00D53AE6"/>
    <w:rsid w:val="00D56B34"/>
    <w:rsid w:val="00D56DE8"/>
    <w:rsid w:val="00D612A7"/>
    <w:rsid w:val="00D61AB7"/>
    <w:rsid w:val="00D6275C"/>
    <w:rsid w:val="00D641CB"/>
    <w:rsid w:val="00D64949"/>
    <w:rsid w:val="00D64C38"/>
    <w:rsid w:val="00D671B2"/>
    <w:rsid w:val="00D67CA8"/>
    <w:rsid w:val="00D7299A"/>
    <w:rsid w:val="00D72DEE"/>
    <w:rsid w:val="00D7393D"/>
    <w:rsid w:val="00D743C8"/>
    <w:rsid w:val="00D81830"/>
    <w:rsid w:val="00D81A89"/>
    <w:rsid w:val="00D81DC8"/>
    <w:rsid w:val="00D82755"/>
    <w:rsid w:val="00D8482B"/>
    <w:rsid w:val="00D84885"/>
    <w:rsid w:val="00D85019"/>
    <w:rsid w:val="00D86390"/>
    <w:rsid w:val="00D87245"/>
    <w:rsid w:val="00D90076"/>
    <w:rsid w:val="00D9191E"/>
    <w:rsid w:val="00D9227E"/>
    <w:rsid w:val="00D943AF"/>
    <w:rsid w:val="00D944D3"/>
    <w:rsid w:val="00D9518E"/>
    <w:rsid w:val="00D957A3"/>
    <w:rsid w:val="00D95DBB"/>
    <w:rsid w:val="00D965D9"/>
    <w:rsid w:val="00D97A9B"/>
    <w:rsid w:val="00DA04FB"/>
    <w:rsid w:val="00DA0E17"/>
    <w:rsid w:val="00DA19D8"/>
    <w:rsid w:val="00DA3E28"/>
    <w:rsid w:val="00DA4E4F"/>
    <w:rsid w:val="00DA556D"/>
    <w:rsid w:val="00DA5CF0"/>
    <w:rsid w:val="00DA6179"/>
    <w:rsid w:val="00DA643E"/>
    <w:rsid w:val="00DA756E"/>
    <w:rsid w:val="00DA7B44"/>
    <w:rsid w:val="00DB1262"/>
    <w:rsid w:val="00DB1777"/>
    <w:rsid w:val="00DB26F1"/>
    <w:rsid w:val="00DB3410"/>
    <w:rsid w:val="00DB43D3"/>
    <w:rsid w:val="00DB493B"/>
    <w:rsid w:val="00DB526C"/>
    <w:rsid w:val="00DB5F1B"/>
    <w:rsid w:val="00DB6766"/>
    <w:rsid w:val="00DC0D59"/>
    <w:rsid w:val="00DC0EAD"/>
    <w:rsid w:val="00DC2DAB"/>
    <w:rsid w:val="00DC4EFE"/>
    <w:rsid w:val="00DC506E"/>
    <w:rsid w:val="00DC6194"/>
    <w:rsid w:val="00DC6B7F"/>
    <w:rsid w:val="00DC70EE"/>
    <w:rsid w:val="00DC7C70"/>
    <w:rsid w:val="00DD1185"/>
    <w:rsid w:val="00DD290C"/>
    <w:rsid w:val="00DD34E4"/>
    <w:rsid w:val="00DD691E"/>
    <w:rsid w:val="00DD6E1D"/>
    <w:rsid w:val="00DD7858"/>
    <w:rsid w:val="00DD79BD"/>
    <w:rsid w:val="00DE05B2"/>
    <w:rsid w:val="00DE5C77"/>
    <w:rsid w:val="00DE7E6E"/>
    <w:rsid w:val="00DF0247"/>
    <w:rsid w:val="00DF2C21"/>
    <w:rsid w:val="00DF3AD4"/>
    <w:rsid w:val="00DF49FA"/>
    <w:rsid w:val="00DF55BE"/>
    <w:rsid w:val="00DF5809"/>
    <w:rsid w:val="00DF6D2F"/>
    <w:rsid w:val="00DF744C"/>
    <w:rsid w:val="00E00964"/>
    <w:rsid w:val="00E00AD2"/>
    <w:rsid w:val="00E00B32"/>
    <w:rsid w:val="00E01975"/>
    <w:rsid w:val="00E01B50"/>
    <w:rsid w:val="00E01D76"/>
    <w:rsid w:val="00E0251C"/>
    <w:rsid w:val="00E030FF"/>
    <w:rsid w:val="00E035CA"/>
    <w:rsid w:val="00E03DD5"/>
    <w:rsid w:val="00E04FD9"/>
    <w:rsid w:val="00E06C22"/>
    <w:rsid w:val="00E07683"/>
    <w:rsid w:val="00E137BB"/>
    <w:rsid w:val="00E14CB1"/>
    <w:rsid w:val="00E1693E"/>
    <w:rsid w:val="00E16E5B"/>
    <w:rsid w:val="00E21476"/>
    <w:rsid w:val="00E218E5"/>
    <w:rsid w:val="00E23CAF"/>
    <w:rsid w:val="00E24E39"/>
    <w:rsid w:val="00E25459"/>
    <w:rsid w:val="00E27DB2"/>
    <w:rsid w:val="00E30D83"/>
    <w:rsid w:val="00E32041"/>
    <w:rsid w:val="00E32112"/>
    <w:rsid w:val="00E32414"/>
    <w:rsid w:val="00E32BA4"/>
    <w:rsid w:val="00E36BB5"/>
    <w:rsid w:val="00E40344"/>
    <w:rsid w:val="00E40484"/>
    <w:rsid w:val="00E40B5F"/>
    <w:rsid w:val="00E40B71"/>
    <w:rsid w:val="00E40E86"/>
    <w:rsid w:val="00E41CE5"/>
    <w:rsid w:val="00E431F3"/>
    <w:rsid w:val="00E43817"/>
    <w:rsid w:val="00E43D0D"/>
    <w:rsid w:val="00E45A75"/>
    <w:rsid w:val="00E528D9"/>
    <w:rsid w:val="00E53A9F"/>
    <w:rsid w:val="00E54609"/>
    <w:rsid w:val="00E549A8"/>
    <w:rsid w:val="00E55711"/>
    <w:rsid w:val="00E55746"/>
    <w:rsid w:val="00E55F5F"/>
    <w:rsid w:val="00E5725D"/>
    <w:rsid w:val="00E60200"/>
    <w:rsid w:val="00E621F1"/>
    <w:rsid w:val="00E64969"/>
    <w:rsid w:val="00E66372"/>
    <w:rsid w:val="00E70E43"/>
    <w:rsid w:val="00E71C53"/>
    <w:rsid w:val="00E7264E"/>
    <w:rsid w:val="00E737A4"/>
    <w:rsid w:val="00E84972"/>
    <w:rsid w:val="00E84BB4"/>
    <w:rsid w:val="00E84FB8"/>
    <w:rsid w:val="00E8672B"/>
    <w:rsid w:val="00E87163"/>
    <w:rsid w:val="00E87913"/>
    <w:rsid w:val="00E87C4C"/>
    <w:rsid w:val="00E9034F"/>
    <w:rsid w:val="00E93AE3"/>
    <w:rsid w:val="00E940AD"/>
    <w:rsid w:val="00E94497"/>
    <w:rsid w:val="00E9456E"/>
    <w:rsid w:val="00E94B5E"/>
    <w:rsid w:val="00E95971"/>
    <w:rsid w:val="00E95B0E"/>
    <w:rsid w:val="00E95DD9"/>
    <w:rsid w:val="00E96B84"/>
    <w:rsid w:val="00E97D1E"/>
    <w:rsid w:val="00EA4520"/>
    <w:rsid w:val="00EA49D5"/>
    <w:rsid w:val="00EA53B9"/>
    <w:rsid w:val="00EA67E1"/>
    <w:rsid w:val="00EA6FA9"/>
    <w:rsid w:val="00EA744E"/>
    <w:rsid w:val="00EB0084"/>
    <w:rsid w:val="00EB049E"/>
    <w:rsid w:val="00EB1D38"/>
    <w:rsid w:val="00EB2EB9"/>
    <w:rsid w:val="00EB37CC"/>
    <w:rsid w:val="00EB4278"/>
    <w:rsid w:val="00EB517B"/>
    <w:rsid w:val="00EB674A"/>
    <w:rsid w:val="00EB7FE7"/>
    <w:rsid w:val="00EC0749"/>
    <w:rsid w:val="00EC0BCE"/>
    <w:rsid w:val="00EC0C99"/>
    <w:rsid w:val="00EC15DF"/>
    <w:rsid w:val="00EC4CF5"/>
    <w:rsid w:val="00EC5254"/>
    <w:rsid w:val="00EC556E"/>
    <w:rsid w:val="00EC5CB4"/>
    <w:rsid w:val="00ED1B27"/>
    <w:rsid w:val="00ED457A"/>
    <w:rsid w:val="00EE14A4"/>
    <w:rsid w:val="00EE247B"/>
    <w:rsid w:val="00EE2C63"/>
    <w:rsid w:val="00EE3805"/>
    <w:rsid w:val="00EE43E7"/>
    <w:rsid w:val="00EE4EFC"/>
    <w:rsid w:val="00EE5B48"/>
    <w:rsid w:val="00EE774D"/>
    <w:rsid w:val="00EF0DCE"/>
    <w:rsid w:val="00EF3FCE"/>
    <w:rsid w:val="00EF4FD7"/>
    <w:rsid w:val="00EF597C"/>
    <w:rsid w:val="00EF73C4"/>
    <w:rsid w:val="00F00623"/>
    <w:rsid w:val="00F0065D"/>
    <w:rsid w:val="00F0544D"/>
    <w:rsid w:val="00F06D62"/>
    <w:rsid w:val="00F06EB3"/>
    <w:rsid w:val="00F06F6E"/>
    <w:rsid w:val="00F10704"/>
    <w:rsid w:val="00F120FC"/>
    <w:rsid w:val="00F161A3"/>
    <w:rsid w:val="00F20257"/>
    <w:rsid w:val="00F20C33"/>
    <w:rsid w:val="00F2105A"/>
    <w:rsid w:val="00F21D3E"/>
    <w:rsid w:val="00F24C40"/>
    <w:rsid w:val="00F25D65"/>
    <w:rsid w:val="00F26AA5"/>
    <w:rsid w:val="00F26C1A"/>
    <w:rsid w:val="00F300AC"/>
    <w:rsid w:val="00F31849"/>
    <w:rsid w:val="00F31D3D"/>
    <w:rsid w:val="00F32ECA"/>
    <w:rsid w:val="00F332A7"/>
    <w:rsid w:val="00F33C13"/>
    <w:rsid w:val="00F35934"/>
    <w:rsid w:val="00F359FE"/>
    <w:rsid w:val="00F35E12"/>
    <w:rsid w:val="00F3688B"/>
    <w:rsid w:val="00F407AE"/>
    <w:rsid w:val="00F411F2"/>
    <w:rsid w:val="00F43494"/>
    <w:rsid w:val="00F4425F"/>
    <w:rsid w:val="00F44B08"/>
    <w:rsid w:val="00F4556A"/>
    <w:rsid w:val="00F45599"/>
    <w:rsid w:val="00F479D8"/>
    <w:rsid w:val="00F50486"/>
    <w:rsid w:val="00F52CA8"/>
    <w:rsid w:val="00F53DFB"/>
    <w:rsid w:val="00F54582"/>
    <w:rsid w:val="00F54ECE"/>
    <w:rsid w:val="00F56597"/>
    <w:rsid w:val="00F576F1"/>
    <w:rsid w:val="00F6188C"/>
    <w:rsid w:val="00F61A9F"/>
    <w:rsid w:val="00F624A5"/>
    <w:rsid w:val="00F62FF8"/>
    <w:rsid w:val="00F6384B"/>
    <w:rsid w:val="00F639C0"/>
    <w:rsid w:val="00F65794"/>
    <w:rsid w:val="00F66531"/>
    <w:rsid w:val="00F666BF"/>
    <w:rsid w:val="00F71941"/>
    <w:rsid w:val="00F71F30"/>
    <w:rsid w:val="00F72A4C"/>
    <w:rsid w:val="00F72C7A"/>
    <w:rsid w:val="00F73B5C"/>
    <w:rsid w:val="00F73F81"/>
    <w:rsid w:val="00F740A1"/>
    <w:rsid w:val="00F7427A"/>
    <w:rsid w:val="00F7726E"/>
    <w:rsid w:val="00F77331"/>
    <w:rsid w:val="00F77B39"/>
    <w:rsid w:val="00F77F01"/>
    <w:rsid w:val="00F82802"/>
    <w:rsid w:val="00F865E4"/>
    <w:rsid w:val="00F905F7"/>
    <w:rsid w:val="00F911FF"/>
    <w:rsid w:val="00F93241"/>
    <w:rsid w:val="00F93A1B"/>
    <w:rsid w:val="00F94A06"/>
    <w:rsid w:val="00F95327"/>
    <w:rsid w:val="00F96A9A"/>
    <w:rsid w:val="00F96D8B"/>
    <w:rsid w:val="00F9715F"/>
    <w:rsid w:val="00FA0A77"/>
    <w:rsid w:val="00FA20EE"/>
    <w:rsid w:val="00FA32CD"/>
    <w:rsid w:val="00FA555A"/>
    <w:rsid w:val="00FA656F"/>
    <w:rsid w:val="00FB0E8C"/>
    <w:rsid w:val="00FB0F38"/>
    <w:rsid w:val="00FB1CC5"/>
    <w:rsid w:val="00FB3A7B"/>
    <w:rsid w:val="00FB64B5"/>
    <w:rsid w:val="00FB6D04"/>
    <w:rsid w:val="00FB7CB2"/>
    <w:rsid w:val="00FC0A56"/>
    <w:rsid w:val="00FC49E4"/>
    <w:rsid w:val="00FC5AB9"/>
    <w:rsid w:val="00FC6A0F"/>
    <w:rsid w:val="00FC6F78"/>
    <w:rsid w:val="00FC7338"/>
    <w:rsid w:val="00FC764E"/>
    <w:rsid w:val="00FC7B46"/>
    <w:rsid w:val="00FC7B5E"/>
    <w:rsid w:val="00FD066C"/>
    <w:rsid w:val="00FD141E"/>
    <w:rsid w:val="00FD2439"/>
    <w:rsid w:val="00FD3F26"/>
    <w:rsid w:val="00FD73D9"/>
    <w:rsid w:val="00FD7780"/>
    <w:rsid w:val="00FE28C0"/>
    <w:rsid w:val="00FE379D"/>
    <w:rsid w:val="00FE37D1"/>
    <w:rsid w:val="00FE3B19"/>
    <w:rsid w:val="00FE5256"/>
    <w:rsid w:val="00FE539C"/>
    <w:rsid w:val="00FE5AC4"/>
    <w:rsid w:val="00FE5BC1"/>
    <w:rsid w:val="00FE62A4"/>
    <w:rsid w:val="00FE768C"/>
    <w:rsid w:val="00FF05DD"/>
    <w:rsid w:val="00FF0D0C"/>
    <w:rsid w:val="00FF201E"/>
    <w:rsid w:val="00FF4E16"/>
    <w:rsid w:val="00FF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37353"/>
  <w15:docId w15:val="{AB96E594-6DEE-44BA-A7F7-73AEE473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85E7C"/>
  </w:style>
  <w:style w:type="paragraph" w:styleId="1">
    <w:name w:val="heading 1"/>
    <w:basedOn w:val="a0"/>
    <w:next w:val="a0"/>
    <w:link w:val="10"/>
    <w:qFormat/>
    <w:rsid w:val="000B7C3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4"/>
      <w:lang w:val="en-US" w:eastAsia="ru-RU"/>
    </w:rPr>
  </w:style>
  <w:style w:type="paragraph" w:styleId="2">
    <w:name w:val="heading 2"/>
    <w:basedOn w:val="a0"/>
    <w:next w:val="a0"/>
    <w:link w:val="20"/>
    <w:qFormat/>
    <w:rsid w:val="000B7C3F"/>
    <w:pPr>
      <w:keepNext/>
      <w:spacing w:after="0" w:line="320" w:lineRule="exact"/>
      <w:jc w:val="center"/>
      <w:outlineLvl w:val="1"/>
    </w:pPr>
    <w:rPr>
      <w:rFonts w:ascii="Arial" w:eastAsia="Times New Roman" w:hAnsi="Arial" w:cs="Arial"/>
      <w:color w:val="000000"/>
      <w:spacing w:val="100"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0B7C3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0B7C3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0B7C3F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0B7C3F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000000"/>
      <w:sz w:val="20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0B7C3F"/>
    <w:pPr>
      <w:keepNext/>
      <w:spacing w:after="0" w:line="240" w:lineRule="auto"/>
      <w:ind w:firstLine="720"/>
      <w:jc w:val="both"/>
      <w:outlineLvl w:val="6"/>
    </w:pPr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0B7C3F"/>
    <w:pPr>
      <w:keepNext/>
      <w:pageBreakBefore/>
      <w:tabs>
        <w:tab w:val="left" w:pos="9356"/>
      </w:tabs>
      <w:spacing w:after="0" w:line="240" w:lineRule="auto"/>
      <w:ind w:firstLine="720"/>
      <w:jc w:val="both"/>
      <w:outlineLvl w:val="7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0B7C3F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B7C3F"/>
    <w:rPr>
      <w:rFonts w:ascii="Times New Roman" w:eastAsia="Times New Roman" w:hAnsi="Times New Roman" w:cs="Times New Roman"/>
      <w:b/>
      <w:color w:val="000000"/>
      <w:sz w:val="28"/>
      <w:szCs w:val="24"/>
      <w:lang w:val="en-US" w:eastAsia="ru-RU"/>
    </w:rPr>
  </w:style>
  <w:style w:type="character" w:customStyle="1" w:styleId="20">
    <w:name w:val="Заголовок 2 Знак"/>
    <w:basedOn w:val="a1"/>
    <w:link w:val="2"/>
    <w:rsid w:val="000B7C3F"/>
    <w:rPr>
      <w:rFonts w:ascii="Arial" w:eastAsia="Times New Roman" w:hAnsi="Arial" w:cs="Arial"/>
      <w:color w:val="000000"/>
      <w:spacing w:val="100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0B7C3F"/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0B7C3F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0B7C3F"/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0B7C3F"/>
    <w:rPr>
      <w:rFonts w:ascii="Times New Roman" w:eastAsia="Times New Roman" w:hAnsi="Times New Roman" w:cs="Times New Roman"/>
      <w:i/>
      <w:iCs/>
      <w:color w:val="000000"/>
      <w:sz w:val="20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0B7C3F"/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0B7C3F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0B7C3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0B7C3F"/>
  </w:style>
  <w:style w:type="paragraph" w:customStyle="1" w:styleId="21">
    <w:name w:val="2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styleId="a4">
    <w:name w:val="header"/>
    <w:aliases w:val="Titul,Heder, Знак3 Знак,Верхний колонтитул Знак Знак, Знак3 Знак Знак"/>
    <w:basedOn w:val="a0"/>
    <w:link w:val="a5"/>
    <w:uiPriority w:val="99"/>
    <w:rsid w:val="000B7C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aliases w:val="Titul Знак,Heder Знак, Знак3 Знак Знак1,Верхний колонтитул Знак Знак Знак, Знак3 Знак Знак Знак"/>
    <w:basedOn w:val="a1"/>
    <w:link w:val="a4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0"/>
    <w:link w:val="a7"/>
    <w:uiPriority w:val="99"/>
    <w:rsid w:val="000B7C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0"/>
    <w:link w:val="23"/>
    <w:rsid w:val="000B7C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0"/>
    <w:link w:val="a9"/>
    <w:qFormat/>
    <w:rsid w:val="000B7C3F"/>
    <w:pPr>
      <w:spacing w:after="0" w:line="240" w:lineRule="auto"/>
      <w:ind w:firstLine="720"/>
      <w:jc w:val="center"/>
    </w:pPr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customStyle="1" w:styleId="a9">
    <w:name w:val="Заголовок Знак"/>
    <w:basedOn w:val="a1"/>
    <w:link w:val="a8"/>
    <w:rsid w:val="000B7C3F"/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styleId="aa">
    <w:name w:val="page number"/>
    <w:basedOn w:val="a1"/>
    <w:rsid w:val="000B7C3F"/>
  </w:style>
  <w:style w:type="paragraph" w:styleId="31">
    <w:name w:val="Body Text 3"/>
    <w:basedOn w:val="a0"/>
    <w:link w:val="32"/>
    <w:uiPriority w:val="99"/>
    <w:rsid w:val="000B7C3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uiPriority w:val="99"/>
    <w:rsid w:val="000B7C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0"/>
    <w:link w:val="25"/>
    <w:uiPriority w:val="99"/>
    <w:rsid w:val="000B7C3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0"/>
    <w:link w:val="ac"/>
    <w:rsid w:val="000B7C3F"/>
    <w:pPr>
      <w:spacing w:after="0" w:line="240" w:lineRule="auto"/>
      <w:ind w:left="6480" w:hanging="648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1"/>
    <w:link w:val="ab"/>
    <w:rsid w:val="000B7C3F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0"/>
    <w:link w:val="34"/>
    <w:rsid w:val="000B7C3F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0B7C3F"/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paragraph" w:styleId="ad">
    <w:name w:val="Body Text"/>
    <w:basedOn w:val="a0"/>
    <w:link w:val="ae"/>
    <w:qFormat/>
    <w:rsid w:val="000B7C3F"/>
    <w:pPr>
      <w:spacing w:after="0" w:line="260" w:lineRule="exact"/>
      <w:jc w:val="both"/>
    </w:pPr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character" w:customStyle="1" w:styleId="ae">
    <w:name w:val="Основной текст Знак"/>
    <w:basedOn w:val="a1"/>
    <w:link w:val="ad"/>
    <w:rsid w:val="000B7C3F"/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paragraph" w:styleId="af">
    <w:name w:val="Block Text"/>
    <w:basedOn w:val="a0"/>
    <w:rsid w:val="000B7C3F"/>
    <w:pPr>
      <w:spacing w:after="0" w:line="240" w:lineRule="auto"/>
      <w:ind w:left="-57" w:right="-57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0">
    <w:name w:val="Subtitle"/>
    <w:basedOn w:val="a0"/>
    <w:link w:val="af1"/>
    <w:qFormat/>
    <w:rsid w:val="000B7C3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f1">
    <w:name w:val="Подзаголовок Знак"/>
    <w:basedOn w:val="a1"/>
    <w:link w:val="af0"/>
    <w:rsid w:val="000B7C3F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12">
    <w:name w:val="index 1"/>
    <w:basedOn w:val="a0"/>
    <w:next w:val="a0"/>
    <w:autoRedefine/>
    <w:uiPriority w:val="99"/>
    <w:semiHidden/>
    <w:unhideWhenUsed/>
    <w:rsid w:val="000B7C3F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index heading"/>
    <w:basedOn w:val="a0"/>
    <w:next w:val="12"/>
    <w:semiHidden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line number"/>
    <w:basedOn w:val="a1"/>
    <w:rsid w:val="000B7C3F"/>
  </w:style>
  <w:style w:type="paragraph" w:styleId="13">
    <w:name w:val="toc 1"/>
    <w:basedOn w:val="a0"/>
    <w:next w:val="a0"/>
    <w:autoRedefine/>
    <w:uiPriority w:val="39"/>
    <w:rsid w:val="000B7C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Знак Знак Знак Знак Знак Знак Знак Знак Знак Знак Знак1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4">
    <w:name w:val="Знак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15">
    <w:name w:val="Знак Знак1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210">
    <w:name w:val="Основной текст 21"/>
    <w:basedOn w:val="a0"/>
    <w:rsid w:val="000B7C3F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71">
    <w:name w:val="toc 7"/>
    <w:basedOn w:val="a0"/>
    <w:next w:val="a0"/>
    <w:autoRedefine/>
    <w:semiHidden/>
    <w:rsid w:val="000B7C3F"/>
    <w:pPr>
      <w:spacing w:after="0" w:line="240" w:lineRule="auto"/>
      <w:ind w:left="-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5">
    <w:name w:val="footnote text"/>
    <w:basedOn w:val="a0"/>
    <w:link w:val="af6"/>
    <w:semiHidden/>
    <w:rsid w:val="000B7C3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f6">
    <w:name w:val="Текст сноски Знак"/>
    <w:basedOn w:val="a1"/>
    <w:link w:val="af5"/>
    <w:semiHidden/>
    <w:rsid w:val="000B7C3F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af7">
    <w:name w:val="footnote reference"/>
    <w:semiHidden/>
    <w:rsid w:val="000B7C3F"/>
    <w:rPr>
      <w:vertAlign w:val="superscript"/>
    </w:rPr>
  </w:style>
  <w:style w:type="paragraph" w:customStyle="1" w:styleId="af8">
    <w:name w:val="Разработан"/>
    <w:basedOn w:val="a0"/>
    <w:link w:val="af9"/>
    <w:rsid w:val="000B7C3F"/>
    <w:pPr>
      <w:spacing w:after="10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9">
    <w:name w:val="Разработан Знак"/>
    <w:link w:val="af8"/>
    <w:rsid w:val="000B7C3F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-">
    <w:name w:val="Табл-центр"/>
    <w:basedOn w:val="a0"/>
    <w:rsid w:val="000B7C3F"/>
    <w:pPr>
      <w:spacing w:before="40" w:after="4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16">
    <w:name w:val="1й параграф"/>
    <w:basedOn w:val="a0"/>
    <w:rsid w:val="000B7C3F"/>
    <w:pPr>
      <w:tabs>
        <w:tab w:val="left" w:pos="720"/>
      </w:tabs>
      <w:spacing w:before="480" w:after="0" w:line="480" w:lineRule="auto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afa">
    <w:name w:val="Предисловие"/>
    <w:basedOn w:val="a0"/>
    <w:rsid w:val="000B7C3F"/>
    <w:pPr>
      <w:spacing w:before="480" w:after="240" w:line="240" w:lineRule="auto"/>
      <w:jc w:val="center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17">
    <w:name w:val="Знак1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26">
    <w:name w:val="Знак2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b">
    <w:name w:val="Перевод"/>
    <w:basedOn w:val="a0"/>
    <w:link w:val="afc"/>
    <w:qFormat/>
    <w:rsid w:val="000B7C3F"/>
    <w:pPr>
      <w:widowControl w:val="0"/>
      <w:spacing w:after="0" w:line="360" w:lineRule="auto"/>
      <w:ind w:left="1134" w:right="-12" w:firstLine="709"/>
      <w:jc w:val="both"/>
    </w:pPr>
    <w:rPr>
      <w:rFonts w:ascii="Arial" w:eastAsia="Times New Roman" w:hAnsi="Arial" w:cs="Times New Roman"/>
      <w:color w:val="000000"/>
      <w:sz w:val="24"/>
      <w:szCs w:val="19"/>
      <w:lang w:val="x-none" w:eastAsia="x-none"/>
    </w:rPr>
  </w:style>
  <w:style w:type="character" w:customStyle="1" w:styleId="afc">
    <w:name w:val="Перевод Знак"/>
    <w:link w:val="afb"/>
    <w:rsid w:val="000B7C3F"/>
    <w:rPr>
      <w:rFonts w:ascii="Arial" w:eastAsia="Times New Roman" w:hAnsi="Arial" w:cs="Times New Roman"/>
      <w:color w:val="000000"/>
      <w:sz w:val="24"/>
      <w:szCs w:val="19"/>
      <w:lang w:val="x-none" w:eastAsia="x-none"/>
    </w:rPr>
  </w:style>
  <w:style w:type="paragraph" w:customStyle="1" w:styleId="afd">
    <w:name w:val="СТБ_Таблица_Центр"/>
    <w:aliases w:val="ТБЛ_Ц"/>
    <w:rsid w:val="000B7C3F"/>
    <w:pPr>
      <w:spacing w:after="0" w:line="240" w:lineRule="auto"/>
      <w:ind w:left="57" w:right="57"/>
      <w:jc w:val="center"/>
    </w:pPr>
    <w:rPr>
      <w:rFonts w:ascii="Arial" w:eastAsia="Calibri" w:hAnsi="Arial" w:cs="Arial"/>
      <w:sz w:val="20"/>
      <w:szCs w:val="20"/>
    </w:rPr>
  </w:style>
  <w:style w:type="paragraph" w:customStyle="1" w:styleId="afe">
    <w:name w:val="СТБ_Таблица_Ширина"/>
    <w:aliases w:val="ТБЛ_Ш,ТБЛШ"/>
    <w:rsid w:val="000B7C3F"/>
    <w:pPr>
      <w:spacing w:after="0" w:line="240" w:lineRule="auto"/>
      <w:ind w:left="57" w:right="57"/>
      <w:jc w:val="both"/>
    </w:pPr>
    <w:rPr>
      <w:rFonts w:ascii="Arial" w:eastAsia="Calibri" w:hAnsi="Arial" w:cs="Arial"/>
      <w:sz w:val="20"/>
      <w:szCs w:val="20"/>
    </w:rPr>
  </w:style>
  <w:style w:type="paragraph" w:customStyle="1" w:styleId="51">
    <w:name w:val="Знак5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18">
    <w:name w:val="Цитата1"/>
    <w:basedOn w:val="a0"/>
    <w:rsid w:val="000B7C3F"/>
    <w:pPr>
      <w:spacing w:after="0" w:line="240" w:lineRule="auto"/>
      <w:ind w:left="709" w:right="281"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9">
    <w:name w:val="1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styleId="aff">
    <w:name w:val="List Paragraph"/>
    <w:basedOn w:val="a0"/>
    <w:uiPriority w:val="34"/>
    <w:qFormat/>
    <w:rsid w:val="000B7C3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TableParagraph">
    <w:name w:val="Table Paragraph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1">
    <w:name w:val="Заголовок 41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ind w:left="118"/>
      <w:outlineLvl w:val="3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ff0">
    <w:name w:val="Table Grid"/>
    <w:basedOn w:val="a2"/>
    <w:uiPriority w:val="39"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1">
    <w:name w:val="."/>
    <w:uiPriority w:val="99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lang w:eastAsia="ru-RU"/>
    </w:rPr>
  </w:style>
  <w:style w:type="paragraph" w:customStyle="1" w:styleId="211">
    <w:name w:val="Заголовок 21"/>
    <w:basedOn w:val="a0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ind w:left="518"/>
      <w:outlineLvl w:val="1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lt-edited">
    <w:name w:val="alt-edited"/>
    <w:basedOn w:val="a1"/>
    <w:rsid w:val="000B7C3F"/>
  </w:style>
  <w:style w:type="character" w:styleId="aff2">
    <w:name w:val="Hyperlink"/>
    <w:uiPriority w:val="99"/>
    <w:unhideWhenUsed/>
    <w:rsid w:val="000B7C3F"/>
    <w:rPr>
      <w:color w:val="0563C1"/>
      <w:u w:val="single"/>
    </w:rPr>
  </w:style>
  <w:style w:type="paragraph" w:customStyle="1" w:styleId="1a">
    <w:name w:val="Знак Знак Знак1 Знак Знак"/>
    <w:basedOn w:val="a0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table" w:customStyle="1" w:styleId="TableNormal">
    <w:name w:val="Table Normal"/>
    <w:uiPriority w:val="2"/>
    <w:semiHidden/>
    <w:unhideWhenUsed/>
    <w:qFormat/>
    <w:rsid w:val="000B7C3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annotation reference"/>
    <w:uiPriority w:val="99"/>
    <w:semiHidden/>
    <w:unhideWhenUsed/>
    <w:rsid w:val="000B7C3F"/>
    <w:rPr>
      <w:sz w:val="16"/>
      <w:szCs w:val="16"/>
    </w:rPr>
  </w:style>
  <w:style w:type="paragraph" w:styleId="aff4">
    <w:name w:val="annotation text"/>
    <w:basedOn w:val="a0"/>
    <w:link w:val="aff5"/>
    <w:uiPriority w:val="99"/>
    <w:semiHidden/>
    <w:unhideWhenUsed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1"/>
    <w:link w:val="aff4"/>
    <w:uiPriority w:val="99"/>
    <w:semiHidden/>
    <w:rsid w:val="000B7C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0B7C3F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0B7C3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8">
    <w:name w:val="Balloon Text"/>
    <w:basedOn w:val="a0"/>
    <w:link w:val="aff9"/>
    <w:uiPriority w:val="99"/>
    <w:semiHidden/>
    <w:unhideWhenUsed/>
    <w:rsid w:val="000B7C3F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f9">
    <w:name w:val="Текст выноски Знак"/>
    <w:basedOn w:val="a1"/>
    <w:link w:val="aff8"/>
    <w:uiPriority w:val="99"/>
    <w:semiHidden/>
    <w:rsid w:val="000B7C3F"/>
    <w:rPr>
      <w:rFonts w:ascii="Segoe UI" w:eastAsia="Times New Roman" w:hAnsi="Segoe UI" w:cs="Segoe UI"/>
      <w:sz w:val="18"/>
      <w:szCs w:val="18"/>
      <w:lang w:eastAsia="ru-RU"/>
    </w:rPr>
  </w:style>
  <w:style w:type="paragraph" w:styleId="affa">
    <w:name w:val="Revision"/>
    <w:hidden/>
    <w:uiPriority w:val="99"/>
    <w:semiHidden/>
    <w:rsid w:val="000B7C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b">
    <w:name w:val="Сетка таблицы1"/>
    <w:basedOn w:val="a2"/>
    <w:next w:val="aff0"/>
    <w:uiPriority w:val="59"/>
    <w:rsid w:val="006A1941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текст (10)_"/>
    <w:link w:val="101"/>
    <w:rsid w:val="00301D5E"/>
    <w:rPr>
      <w:rFonts w:ascii="Arial" w:eastAsia="Arial" w:hAnsi="Arial" w:cs="Arial"/>
      <w:b/>
      <w:bCs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301D5E"/>
    <w:pPr>
      <w:widowControl w:val="0"/>
      <w:shd w:val="clear" w:color="auto" w:fill="FFFFFF"/>
      <w:spacing w:before="960" w:after="360" w:line="0" w:lineRule="atLeast"/>
      <w:ind w:firstLine="567"/>
      <w:jc w:val="both"/>
    </w:pPr>
    <w:rPr>
      <w:rFonts w:ascii="Arial" w:eastAsia="Arial" w:hAnsi="Arial" w:cs="Arial"/>
      <w:b/>
      <w:bCs/>
    </w:rPr>
  </w:style>
  <w:style w:type="table" w:customStyle="1" w:styleId="27">
    <w:name w:val="Сетка таблицы2"/>
    <w:basedOn w:val="a2"/>
    <w:next w:val="aff0"/>
    <w:uiPriority w:val="59"/>
    <w:rsid w:val="0002695A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b">
    <w:name w:val="Strong"/>
    <w:basedOn w:val="a1"/>
    <w:uiPriority w:val="22"/>
    <w:qFormat/>
    <w:rsid w:val="00802C21"/>
    <w:rPr>
      <w:b/>
      <w:bCs/>
    </w:rPr>
  </w:style>
  <w:style w:type="paragraph" w:customStyle="1" w:styleId="formattext0">
    <w:name w:val="formattext"/>
    <w:basedOn w:val="a0"/>
    <w:rsid w:val="0059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">
    <w:name w:val="1 Примечание"/>
    <w:basedOn w:val="a0"/>
    <w:link w:val="1d"/>
    <w:qFormat/>
    <w:rsid w:val="00025C65"/>
    <w:pPr>
      <w:spacing w:after="120" w:line="240" w:lineRule="auto"/>
      <w:ind w:firstLine="709"/>
    </w:pPr>
    <w:rPr>
      <w:rFonts w:ascii="Arial" w:eastAsia="Times New Roman" w:hAnsi="Arial" w:cs="Arial"/>
      <w:snapToGrid w:val="0"/>
      <w:sz w:val="18"/>
      <w:szCs w:val="18"/>
      <w:lang w:eastAsia="ru-RU"/>
    </w:rPr>
  </w:style>
  <w:style w:type="character" w:customStyle="1" w:styleId="1d">
    <w:name w:val="1 Примечание Знак"/>
    <w:link w:val="1c"/>
    <w:rsid w:val="00025C65"/>
    <w:rPr>
      <w:rFonts w:ascii="Arial" w:eastAsia="Times New Roman" w:hAnsi="Arial" w:cs="Arial"/>
      <w:snapToGrid w:val="0"/>
      <w:sz w:val="18"/>
      <w:szCs w:val="18"/>
      <w:lang w:eastAsia="ru-RU"/>
    </w:rPr>
  </w:style>
  <w:style w:type="paragraph" w:customStyle="1" w:styleId="310">
    <w:name w:val="Основной текст с отступом 31"/>
    <w:basedOn w:val="a0"/>
    <w:rsid w:val="00025C65"/>
    <w:pPr>
      <w:suppressAutoHyphens/>
      <w:spacing w:after="0" w:line="48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2">
    <w:name w:val="Основной текст с отступом 21"/>
    <w:basedOn w:val="a0"/>
    <w:rsid w:val="00C75752"/>
    <w:pPr>
      <w:suppressAutoHyphens/>
      <w:spacing w:after="0" w:line="48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8">
    <w:name w:val="заголовок 2"/>
    <w:basedOn w:val="a0"/>
    <w:next w:val="a0"/>
    <w:rsid w:val="0036072F"/>
    <w:pPr>
      <w:keepNext/>
      <w:tabs>
        <w:tab w:val="left" w:pos="317"/>
      </w:tabs>
      <w:suppressAutoHyphens/>
      <w:autoSpaceDE w:val="0"/>
      <w:spacing w:after="0" w:line="240" w:lineRule="auto"/>
      <w:ind w:left="3719" w:right="2318" w:hanging="3719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ffc">
    <w:name w:val="таблица"/>
    <w:basedOn w:val="a0"/>
    <w:qFormat/>
    <w:rsid w:val="00606445"/>
    <w:pPr>
      <w:keepNext/>
      <w:tabs>
        <w:tab w:val="left" w:pos="-2552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80" w:after="60" w:line="360" w:lineRule="auto"/>
      <w:jc w:val="both"/>
    </w:pPr>
    <w:rPr>
      <w:rFonts w:ascii="Arial" w:eastAsia="Times New Roman" w:hAnsi="Arial" w:cs="Arial"/>
      <w:bCs/>
      <w:snapToGrid w:val="0"/>
      <w:spacing w:val="40"/>
      <w:sz w:val="24"/>
      <w:szCs w:val="24"/>
    </w:rPr>
  </w:style>
  <w:style w:type="character" w:customStyle="1" w:styleId="tlid-translation">
    <w:name w:val="tlid-translation"/>
    <w:rsid w:val="00002832"/>
  </w:style>
  <w:style w:type="paragraph" w:customStyle="1" w:styleId="affd">
    <w:name w:val="Стандарт МЭК"/>
    <w:basedOn w:val="a0"/>
    <w:rsid w:val="00927F30"/>
    <w:pPr>
      <w:keepNext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20" w:after="60" w:line="360" w:lineRule="auto"/>
      <w:ind w:firstLine="567"/>
      <w:jc w:val="both"/>
    </w:pPr>
    <w:rPr>
      <w:rFonts w:ascii="Arial" w:eastAsia="Times New Roman" w:hAnsi="Arial" w:cs="Arial"/>
      <w:bCs/>
      <w:snapToGrid w:val="0"/>
      <w:sz w:val="20"/>
      <w:lang w:eastAsia="ru-RU"/>
    </w:rPr>
  </w:style>
  <w:style w:type="character" w:customStyle="1" w:styleId="FontStyle292">
    <w:name w:val="Font Style292"/>
    <w:uiPriority w:val="99"/>
    <w:rsid w:val="005C7FA7"/>
    <w:rPr>
      <w:rFonts w:ascii="Arial" w:hAnsi="Arial" w:cs="Arial"/>
      <w:b/>
      <w:bCs/>
      <w:color w:val="000000"/>
      <w:sz w:val="18"/>
      <w:szCs w:val="18"/>
    </w:rPr>
  </w:style>
  <w:style w:type="paragraph" w:styleId="35">
    <w:name w:val="toc 3"/>
    <w:basedOn w:val="a0"/>
    <w:next w:val="a0"/>
    <w:autoRedefine/>
    <w:uiPriority w:val="39"/>
    <w:unhideWhenUsed/>
    <w:rsid w:val="00861FC5"/>
    <w:pPr>
      <w:spacing w:after="100"/>
      <w:ind w:left="440"/>
    </w:pPr>
  </w:style>
  <w:style w:type="character" w:customStyle="1" w:styleId="MSGENFONTSTYLENAMETEMPLATEROLENUMBERMSGENFONTSTYLENAMEBYROLETEXT2MSGENFONTSTYLEMODIFERSIZE12MSGENFONTSTYLEMODIFERBOLD">
    <w:name w:val="MSG_EN_FONT_STYLE_NAME_TEMPLATE_ROLE_NUMBER MSG_EN_FONT_STYLE_NAME_BY_ROLE_TEXT 2 + MSG_EN_FONT_STYLE_MODIFER_SIZE 12;MSG_EN_FONT_STYLE_MODIFER_BOLD"/>
    <w:rsid w:val="006E3FE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12">
    <w:name w:val="MSG_EN_FONT_STYLE_NAME_TEMPLATE_ROLE_NUMBER MSG_EN_FONT_STYLE_NAME_BY_ROLE_TEXT 2 + MSG_EN_FONT_STYLE_MODIFER_SIZE 12"/>
    <w:rsid w:val="004B057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e">
    <w:name w:val="Основной шрифт абзаца1"/>
    <w:rsid w:val="00016954"/>
  </w:style>
  <w:style w:type="character" w:customStyle="1" w:styleId="Absatz-Standardschriftart">
    <w:name w:val="Absatz-Standardschriftart"/>
    <w:rsid w:val="00016954"/>
  </w:style>
  <w:style w:type="character" w:customStyle="1" w:styleId="WW-Absatz-Standardschriftart">
    <w:name w:val="WW-Absatz-Standardschriftart"/>
    <w:rsid w:val="00016954"/>
  </w:style>
  <w:style w:type="character" w:customStyle="1" w:styleId="WW-Absatz-Standardschriftart1">
    <w:name w:val="WW-Absatz-Standardschriftart1"/>
    <w:rsid w:val="00016954"/>
  </w:style>
  <w:style w:type="character" w:customStyle="1" w:styleId="WW8Num1z0">
    <w:name w:val="WW8Num1z0"/>
    <w:rsid w:val="00016954"/>
    <w:rPr>
      <w:rFonts w:ascii="Symbol" w:hAnsi="Symbol"/>
    </w:rPr>
  </w:style>
  <w:style w:type="character" w:customStyle="1" w:styleId="WW8Num2z0">
    <w:name w:val="WW8Num2z0"/>
    <w:rsid w:val="00016954"/>
    <w:rPr>
      <w:rFonts w:ascii="Symbol" w:hAnsi="Symbol"/>
    </w:rPr>
  </w:style>
  <w:style w:type="character" w:customStyle="1" w:styleId="WW8Num3z0">
    <w:name w:val="WW8Num3z0"/>
    <w:rsid w:val="00016954"/>
    <w:rPr>
      <w:b/>
    </w:rPr>
  </w:style>
  <w:style w:type="character" w:customStyle="1" w:styleId="WW8Num4z0">
    <w:name w:val="WW8Num4z0"/>
    <w:rsid w:val="00016954"/>
    <w:rPr>
      <w:b/>
    </w:rPr>
  </w:style>
  <w:style w:type="character" w:customStyle="1" w:styleId="WW8Num5z0">
    <w:name w:val="WW8Num5z0"/>
    <w:rsid w:val="00016954"/>
    <w:rPr>
      <w:b/>
      <w:sz w:val="28"/>
    </w:rPr>
  </w:style>
  <w:style w:type="character" w:customStyle="1" w:styleId="WW8Num7z0">
    <w:name w:val="WW8Num7z0"/>
    <w:rsid w:val="00016954"/>
    <w:rPr>
      <w:b/>
    </w:rPr>
  </w:style>
  <w:style w:type="character" w:customStyle="1" w:styleId="WW8Num10z0">
    <w:name w:val="WW8Num10z0"/>
    <w:rsid w:val="00016954"/>
    <w:rPr>
      <w:b/>
    </w:rPr>
  </w:style>
  <w:style w:type="character" w:customStyle="1" w:styleId="WW8Num12z0">
    <w:name w:val="WW8Num12z0"/>
    <w:rsid w:val="00016954"/>
    <w:rPr>
      <w:b/>
    </w:rPr>
  </w:style>
  <w:style w:type="character" w:customStyle="1" w:styleId="WW8Num15z0">
    <w:name w:val="WW8Num15z0"/>
    <w:rsid w:val="00016954"/>
    <w:rPr>
      <w:sz w:val="20"/>
    </w:rPr>
  </w:style>
  <w:style w:type="character" w:customStyle="1" w:styleId="WW8Num15z1">
    <w:name w:val="WW8Num15z1"/>
    <w:rsid w:val="00016954"/>
    <w:rPr>
      <w:b/>
    </w:rPr>
  </w:style>
  <w:style w:type="character" w:customStyle="1" w:styleId="WW8Num16z0">
    <w:name w:val="WW8Num16z0"/>
    <w:rsid w:val="00016954"/>
    <w:rPr>
      <w:b/>
    </w:rPr>
  </w:style>
  <w:style w:type="character" w:customStyle="1" w:styleId="WW8Num17z0">
    <w:name w:val="WW8Num17z0"/>
    <w:rsid w:val="00016954"/>
    <w:rPr>
      <w:b/>
    </w:rPr>
  </w:style>
  <w:style w:type="character" w:customStyle="1" w:styleId="WW8Num21z0">
    <w:name w:val="WW8Num21z0"/>
    <w:rsid w:val="00016954"/>
    <w:rPr>
      <w:b/>
    </w:rPr>
  </w:style>
  <w:style w:type="character" w:customStyle="1" w:styleId="WW8Num28z0">
    <w:name w:val="WW8Num28z0"/>
    <w:rsid w:val="00016954"/>
    <w:rPr>
      <w:b/>
    </w:rPr>
  </w:style>
  <w:style w:type="character" w:customStyle="1" w:styleId="WW8Num29z0">
    <w:name w:val="WW8Num29z0"/>
    <w:rsid w:val="00016954"/>
    <w:rPr>
      <w:sz w:val="20"/>
    </w:rPr>
  </w:style>
  <w:style w:type="character" w:customStyle="1" w:styleId="WW8Num29z1">
    <w:name w:val="WW8Num29z1"/>
    <w:rsid w:val="00016954"/>
    <w:rPr>
      <w:b/>
    </w:rPr>
  </w:style>
  <w:style w:type="character" w:customStyle="1" w:styleId="WW8Num34z0">
    <w:name w:val="WW8Num34z0"/>
    <w:rsid w:val="00016954"/>
    <w:rPr>
      <w:b/>
    </w:rPr>
  </w:style>
  <w:style w:type="character" w:customStyle="1" w:styleId="WW8Num35z0">
    <w:name w:val="WW8Num35z0"/>
    <w:rsid w:val="00016954"/>
    <w:rPr>
      <w:b/>
    </w:rPr>
  </w:style>
  <w:style w:type="character" w:customStyle="1" w:styleId="WW8Num39z0">
    <w:name w:val="WW8Num39z0"/>
    <w:rsid w:val="00016954"/>
    <w:rPr>
      <w:b/>
    </w:rPr>
  </w:style>
  <w:style w:type="character" w:customStyle="1" w:styleId="WW8Num42z0">
    <w:name w:val="WW8Num42z0"/>
    <w:rsid w:val="00016954"/>
    <w:rPr>
      <w:b/>
    </w:rPr>
  </w:style>
  <w:style w:type="character" w:customStyle="1" w:styleId="WW8Num44z0">
    <w:name w:val="WW8Num44z0"/>
    <w:rsid w:val="00016954"/>
    <w:rPr>
      <w:b/>
    </w:rPr>
  </w:style>
  <w:style w:type="character" w:customStyle="1" w:styleId="WW8Num47z0">
    <w:name w:val="WW8Num47z0"/>
    <w:rsid w:val="00016954"/>
    <w:rPr>
      <w:b/>
    </w:rPr>
  </w:style>
  <w:style w:type="character" w:customStyle="1" w:styleId="WW8Num48z0">
    <w:name w:val="WW8Num48z0"/>
    <w:rsid w:val="00016954"/>
    <w:rPr>
      <w:rFonts w:ascii="Symbol" w:hAnsi="Symbol"/>
    </w:rPr>
  </w:style>
  <w:style w:type="character" w:customStyle="1" w:styleId="WW8Num49z0">
    <w:name w:val="WW8Num49z0"/>
    <w:rsid w:val="00016954"/>
    <w:rPr>
      <w:b/>
      <w:sz w:val="28"/>
    </w:rPr>
  </w:style>
  <w:style w:type="character" w:customStyle="1" w:styleId="WW8Num50z0">
    <w:name w:val="WW8Num50z0"/>
    <w:rsid w:val="00016954"/>
    <w:rPr>
      <w:b/>
    </w:rPr>
  </w:style>
  <w:style w:type="character" w:customStyle="1" w:styleId="WW8Num53z0">
    <w:name w:val="WW8Num53z0"/>
    <w:rsid w:val="00016954"/>
    <w:rPr>
      <w:b/>
    </w:rPr>
  </w:style>
  <w:style w:type="character" w:customStyle="1" w:styleId="WW8Num54z1">
    <w:name w:val="WW8Num54z1"/>
    <w:rsid w:val="00016954"/>
    <w:rPr>
      <w:b/>
    </w:rPr>
  </w:style>
  <w:style w:type="character" w:customStyle="1" w:styleId="WW8Num56z1">
    <w:name w:val="WW8Num56z1"/>
    <w:rsid w:val="00016954"/>
    <w:rPr>
      <w:b/>
    </w:rPr>
  </w:style>
  <w:style w:type="character" w:customStyle="1" w:styleId="WW8Num57z0">
    <w:name w:val="WW8Num57z0"/>
    <w:rsid w:val="00016954"/>
    <w:rPr>
      <w:b/>
    </w:rPr>
  </w:style>
  <w:style w:type="character" w:customStyle="1" w:styleId="WW8Num58z1">
    <w:name w:val="WW8Num58z1"/>
    <w:rsid w:val="00016954"/>
    <w:rPr>
      <w:b/>
    </w:rPr>
  </w:style>
  <w:style w:type="character" w:customStyle="1" w:styleId="WW8Num59z0">
    <w:name w:val="WW8Num59z0"/>
    <w:rsid w:val="00016954"/>
    <w:rPr>
      <w:b/>
    </w:rPr>
  </w:style>
  <w:style w:type="character" w:customStyle="1" w:styleId="WW8Num60z0">
    <w:name w:val="WW8Num60z0"/>
    <w:rsid w:val="00016954"/>
    <w:rPr>
      <w:b/>
    </w:rPr>
  </w:style>
  <w:style w:type="character" w:customStyle="1" w:styleId="WW8Num61z0">
    <w:name w:val="WW8Num61z0"/>
    <w:rsid w:val="00016954"/>
    <w:rPr>
      <w:b/>
    </w:rPr>
  </w:style>
  <w:style w:type="character" w:customStyle="1" w:styleId="WW8Num62z1">
    <w:name w:val="WW8Num62z1"/>
    <w:rsid w:val="00016954"/>
    <w:rPr>
      <w:b/>
    </w:rPr>
  </w:style>
  <w:style w:type="character" w:customStyle="1" w:styleId="WW8Num63z0">
    <w:name w:val="WW8Num63z0"/>
    <w:rsid w:val="00016954"/>
    <w:rPr>
      <w:b/>
    </w:rPr>
  </w:style>
  <w:style w:type="character" w:customStyle="1" w:styleId="WW8Num65z0">
    <w:name w:val="WW8Num65z0"/>
    <w:rsid w:val="00016954"/>
    <w:rPr>
      <w:b/>
    </w:rPr>
  </w:style>
  <w:style w:type="character" w:customStyle="1" w:styleId="WW8Num66z0">
    <w:name w:val="WW8Num66z0"/>
    <w:rsid w:val="00016954"/>
    <w:rPr>
      <w:b/>
    </w:rPr>
  </w:style>
  <w:style w:type="character" w:customStyle="1" w:styleId="WW8Num68z0">
    <w:name w:val="WW8Num68z0"/>
    <w:rsid w:val="00016954"/>
    <w:rPr>
      <w:b/>
    </w:rPr>
  </w:style>
  <w:style w:type="character" w:customStyle="1" w:styleId="WW8Num70z0">
    <w:name w:val="WW8Num70z0"/>
    <w:rsid w:val="00016954"/>
    <w:rPr>
      <w:sz w:val="20"/>
    </w:rPr>
  </w:style>
  <w:style w:type="character" w:customStyle="1" w:styleId="WW8Num70z1">
    <w:name w:val="WW8Num70z1"/>
    <w:rsid w:val="00016954"/>
    <w:rPr>
      <w:b/>
    </w:rPr>
  </w:style>
  <w:style w:type="character" w:customStyle="1" w:styleId="WW8Num72z0">
    <w:name w:val="WW8Num72z0"/>
    <w:rsid w:val="00016954"/>
    <w:rPr>
      <w:rFonts w:ascii="Symbol" w:hAnsi="Symbol"/>
    </w:rPr>
  </w:style>
  <w:style w:type="character" w:customStyle="1" w:styleId="WW8Num73z0">
    <w:name w:val="WW8Num73z0"/>
    <w:rsid w:val="00016954"/>
    <w:rPr>
      <w:b/>
    </w:rPr>
  </w:style>
  <w:style w:type="character" w:customStyle="1" w:styleId="WW8Num74z0">
    <w:name w:val="WW8Num74z0"/>
    <w:rsid w:val="00016954"/>
    <w:rPr>
      <w:rFonts w:ascii="Arial" w:hAnsi="Arial"/>
      <w:b w:val="0"/>
      <w:i w:val="0"/>
      <w:sz w:val="24"/>
      <w:u w:val="none"/>
    </w:rPr>
  </w:style>
  <w:style w:type="character" w:customStyle="1" w:styleId="WW8Num75z0">
    <w:name w:val="WW8Num75z0"/>
    <w:rsid w:val="00016954"/>
    <w:rPr>
      <w:rFonts w:ascii="Arial" w:hAnsi="Arial"/>
      <w:b w:val="0"/>
      <w:i w:val="0"/>
      <w:sz w:val="24"/>
      <w:u w:val="none"/>
    </w:rPr>
  </w:style>
  <w:style w:type="character" w:customStyle="1" w:styleId="WW8Num76z0">
    <w:name w:val="WW8Num76z0"/>
    <w:rsid w:val="00016954"/>
    <w:rPr>
      <w:b/>
    </w:rPr>
  </w:style>
  <w:style w:type="character" w:customStyle="1" w:styleId="WW8Num79z0">
    <w:name w:val="WW8Num79z0"/>
    <w:rsid w:val="00016954"/>
    <w:rPr>
      <w:b/>
    </w:rPr>
  </w:style>
  <w:style w:type="character" w:customStyle="1" w:styleId="WW8Num80z0">
    <w:name w:val="WW8Num80z0"/>
    <w:rsid w:val="00016954"/>
    <w:rPr>
      <w:b/>
    </w:rPr>
  </w:style>
  <w:style w:type="character" w:customStyle="1" w:styleId="WW8Num81z0">
    <w:name w:val="WW8Num81z0"/>
    <w:rsid w:val="00016954"/>
    <w:rPr>
      <w:b/>
    </w:rPr>
  </w:style>
  <w:style w:type="character" w:customStyle="1" w:styleId="WW8Num83z0">
    <w:name w:val="WW8Num83z0"/>
    <w:rsid w:val="00016954"/>
    <w:rPr>
      <w:b/>
    </w:rPr>
  </w:style>
  <w:style w:type="character" w:customStyle="1" w:styleId="WW8Num85z1">
    <w:name w:val="WW8Num85z1"/>
    <w:rsid w:val="00016954"/>
    <w:rPr>
      <w:b/>
    </w:rPr>
  </w:style>
  <w:style w:type="character" w:customStyle="1" w:styleId="WW8Num87z0">
    <w:name w:val="WW8Num87z0"/>
    <w:rsid w:val="00016954"/>
    <w:rPr>
      <w:rFonts w:ascii="Arial" w:hAnsi="Arial"/>
      <w:b w:val="0"/>
      <w:i w:val="0"/>
      <w:sz w:val="24"/>
      <w:u w:val="none"/>
    </w:rPr>
  </w:style>
  <w:style w:type="character" w:customStyle="1" w:styleId="WW8Num88z0">
    <w:name w:val="WW8Num88z0"/>
    <w:rsid w:val="00016954"/>
    <w:rPr>
      <w:rFonts w:ascii="Symbol" w:hAnsi="Symbol"/>
    </w:rPr>
  </w:style>
  <w:style w:type="character" w:customStyle="1" w:styleId="WW8Num93z0">
    <w:name w:val="WW8Num93z0"/>
    <w:rsid w:val="00016954"/>
    <w:rPr>
      <w:b/>
    </w:rPr>
  </w:style>
  <w:style w:type="character" w:customStyle="1" w:styleId="WW8Num95z0">
    <w:name w:val="WW8Num95z0"/>
    <w:rsid w:val="00016954"/>
    <w:rPr>
      <w:b/>
    </w:rPr>
  </w:style>
  <w:style w:type="character" w:customStyle="1" w:styleId="WW8Num96z0">
    <w:name w:val="WW8Num96z0"/>
    <w:rsid w:val="00016954"/>
    <w:rPr>
      <w:b/>
    </w:rPr>
  </w:style>
  <w:style w:type="character" w:customStyle="1" w:styleId="WW8Num99z0">
    <w:name w:val="WW8Num99z0"/>
    <w:rsid w:val="00016954"/>
    <w:rPr>
      <w:b/>
    </w:rPr>
  </w:style>
  <w:style w:type="character" w:customStyle="1" w:styleId="WW8Num101z0">
    <w:name w:val="WW8Num101z0"/>
    <w:rsid w:val="00016954"/>
    <w:rPr>
      <w:b/>
    </w:rPr>
  </w:style>
  <w:style w:type="character" w:customStyle="1" w:styleId="WW8Num103z0">
    <w:name w:val="WW8Num103z0"/>
    <w:rsid w:val="00016954"/>
    <w:rPr>
      <w:rFonts w:ascii="Symbol" w:hAnsi="Symbol"/>
      <w:i w:val="0"/>
    </w:rPr>
  </w:style>
  <w:style w:type="character" w:customStyle="1" w:styleId="WW8Num104z0">
    <w:name w:val="WW8Num104z0"/>
    <w:rsid w:val="00016954"/>
    <w:rPr>
      <w:b/>
    </w:rPr>
  </w:style>
  <w:style w:type="character" w:customStyle="1" w:styleId="WW8Num106z0">
    <w:name w:val="WW8Num106z0"/>
    <w:rsid w:val="00016954"/>
    <w:rPr>
      <w:b/>
    </w:rPr>
  </w:style>
  <w:style w:type="character" w:customStyle="1" w:styleId="WW8Num107z0">
    <w:name w:val="WW8Num107z0"/>
    <w:rsid w:val="00016954"/>
    <w:rPr>
      <w:b/>
    </w:rPr>
  </w:style>
  <w:style w:type="character" w:customStyle="1" w:styleId="WW8Num110z0">
    <w:name w:val="WW8Num110z0"/>
    <w:rsid w:val="00016954"/>
    <w:rPr>
      <w:rFonts w:ascii="Symbol" w:hAnsi="Symbol"/>
    </w:rPr>
  </w:style>
  <w:style w:type="character" w:customStyle="1" w:styleId="WW8Num111z0">
    <w:name w:val="WW8Num111z0"/>
    <w:rsid w:val="00016954"/>
    <w:rPr>
      <w:b/>
    </w:rPr>
  </w:style>
  <w:style w:type="character" w:customStyle="1" w:styleId="WW8Num112z0">
    <w:name w:val="WW8Num112z0"/>
    <w:rsid w:val="00016954"/>
    <w:rPr>
      <w:b/>
    </w:rPr>
  </w:style>
  <w:style w:type="character" w:customStyle="1" w:styleId="WW8Num117z0">
    <w:name w:val="WW8Num117z0"/>
    <w:rsid w:val="00016954"/>
    <w:rPr>
      <w:b/>
    </w:rPr>
  </w:style>
  <w:style w:type="character" w:customStyle="1" w:styleId="WW8Num120z0">
    <w:name w:val="WW8Num120z0"/>
    <w:rsid w:val="00016954"/>
    <w:rPr>
      <w:sz w:val="20"/>
    </w:rPr>
  </w:style>
  <w:style w:type="character" w:customStyle="1" w:styleId="WW8Num120z1">
    <w:name w:val="WW8Num120z1"/>
    <w:rsid w:val="00016954"/>
    <w:rPr>
      <w:b/>
    </w:rPr>
  </w:style>
  <w:style w:type="character" w:customStyle="1" w:styleId="WW8Num123z0">
    <w:name w:val="WW8Num123z0"/>
    <w:rsid w:val="00016954"/>
    <w:rPr>
      <w:b/>
    </w:rPr>
  </w:style>
  <w:style w:type="character" w:customStyle="1" w:styleId="WW-">
    <w:name w:val="WW-Основной шрифт абзаца"/>
    <w:rsid w:val="00016954"/>
  </w:style>
  <w:style w:type="paragraph" w:customStyle="1" w:styleId="1f">
    <w:name w:val="Заголовок1"/>
    <w:basedOn w:val="a0"/>
    <w:next w:val="ad"/>
    <w:rsid w:val="00016954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e">
    <w:name w:val="List"/>
    <w:basedOn w:val="ad"/>
    <w:semiHidden/>
    <w:rsid w:val="00016954"/>
    <w:pPr>
      <w:suppressAutoHyphens/>
      <w:spacing w:line="240" w:lineRule="auto"/>
    </w:pPr>
    <w:rPr>
      <w:rFonts w:cs="Tahoma"/>
      <w:i w:val="0"/>
      <w:color w:val="auto"/>
      <w:sz w:val="28"/>
      <w:szCs w:val="20"/>
      <w:lang w:eastAsia="ar-SA"/>
    </w:rPr>
  </w:style>
  <w:style w:type="paragraph" w:customStyle="1" w:styleId="1f0">
    <w:name w:val="Название1"/>
    <w:basedOn w:val="a0"/>
    <w:rsid w:val="0001695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4"/>
      <w:lang w:eastAsia="ar-SA"/>
    </w:rPr>
  </w:style>
  <w:style w:type="paragraph" w:customStyle="1" w:styleId="1f1">
    <w:name w:val="Указатель1"/>
    <w:basedOn w:val="a0"/>
    <w:rsid w:val="00016954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f2">
    <w:name w:val="заголовок 1"/>
    <w:basedOn w:val="a0"/>
    <w:next w:val="a0"/>
    <w:rsid w:val="00016954"/>
    <w:pPr>
      <w:keepNext/>
      <w:suppressAutoHyphens/>
      <w:autoSpaceDE w:val="0"/>
      <w:spacing w:after="0" w:line="240" w:lineRule="auto"/>
      <w:ind w:right="2318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fff">
    <w:name w:val="Содержимое таблицы"/>
    <w:basedOn w:val="a0"/>
    <w:rsid w:val="0001695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0">
    <w:name w:val="Заголовок таблицы"/>
    <w:basedOn w:val="afff"/>
    <w:rsid w:val="00016954"/>
    <w:pPr>
      <w:jc w:val="center"/>
    </w:pPr>
    <w:rPr>
      <w:b/>
      <w:bCs/>
      <w:i/>
      <w:iCs/>
    </w:rPr>
  </w:style>
  <w:style w:type="paragraph" w:customStyle="1" w:styleId="afff1">
    <w:name w:val="Содержимое врезки"/>
    <w:basedOn w:val="ad"/>
    <w:rsid w:val="00016954"/>
    <w:pPr>
      <w:suppressAutoHyphens/>
      <w:spacing w:line="240" w:lineRule="auto"/>
    </w:pPr>
    <w:rPr>
      <w:i w:val="0"/>
      <w:color w:val="auto"/>
      <w:sz w:val="28"/>
      <w:szCs w:val="20"/>
      <w:lang w:eastAsia="ar-SA"/>
    </w:rPr>
  </w:style>
  <w:style w:type="character" w:customStyle="1" w:styleId="WW8Num6z0">
    <w:name w:val="WW8Num6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8z0">
    <w:name w:val="WW8Num8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9z0">
    <w:name w:val="WW8Num9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1z0">
    <w:name w:val="WW8Num11z0"/>
    <w:rsid w:val="00016954"/>
    <w:rPr>
      <w:sz w:val="28"/>
      <w:szCs w:val="24"/>
    </w:rPr>
  </w:style>
  <w:style w:type="character" w:customStyle="1" w:styleId="WW8Num13z0">
    <w:name w:val="WW8Num13z0"/>
    <w:rsid w:val="00016954"/>
    <w:rPr>
      <w:b/>
    </w:rPr>
  </w:style>
  <w:style w:type="character" w:customStyle="1" w:styleId="WW8Num14z0">
    <w:name w:val="WW8Num14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8z0">
    <w:name w:val="WW8Num18z0"/>
    <w:rsid w:val="00016954"/>
    <w:rPr>
      <w:sz w:val="28"/>
      <w:szCs w:val="24"/>
    </w:rPr>
  </w:style>
  <w:style w:type="character" w:customStyle="1" w:styleId="WW8Num19z0">
    <w:name w:val="WW8Num19z0"/>
    <w:rsid w:val="00016954"/>
    <w:rPr>
      <w:sz w:val="28"/>
      <w:szCs w:val="24"/>
    </w:rPr>
  </w:style>
  <w:style w:type="character" w:customStyle="1" w:styleId="WW8Num20z0">
    <w:name w:val="WW8Num20z0"/>
    <w:rsid w:val="00016954"/>
    <w:rPr>
      <w:sz w:val="28"/>
      <w:szCs w:val="24"/>
    </w:rPr>
  </w:style>
  <w:style w:type="character" w:customStyle="1" w:styleId="WW-Absatz-Standardschriftart11">
    <w:name w:val="WW-Absatz-Standardschriftart11"/>
    <w:rsid w:val="00016954"/>
  </w:style>
  <w:style w:type="character" w:customStyle="1" w:styleId="WW8Num22z0">
    <w:name w:val="WW8Num22z0"/>
    <w:rsid w:val="00016954"/>
    <w:rPr>
      <w:b/>
    </w:rPr>
  </w:style>
  <w:style w:type="character" w:customStyle="1" w:styleId="WW8Num23z0">
    <w:name w:val="WW8Num2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25z0">
    <w:name w:val="WW8Num25z0"/>
    <w:rsid w:val="00016954"/>
    <w:rPr>
      <w:b/>
    </w:rPr>
  </w:style>
  <w:style w:type="character" w:customStyle="1" w:styleId="WW8Num26z0">
    <w:name w:val="WW8Num26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27z0">
    <w:name w:val="WW8Num27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31z0">
    <w:name w:val="WW8Num31z0"/>
    <w:rsid w:val="00016954"/>
    <w:rPr>
      <w:sz w:val="20"/>
    </w:rPr>
  </w:style>
  <w:style w:type="character" w:customStyle="1" w:styleId="WW8Num31z1">
    <w:name w:val="WW8Num31z1"/>
    <w:rsid w:val="00016954"/>
    <w:rPr>
      <w:b/>
    </w:rPr>
  </w:style>
  <w:style w:type="character" w:customStyle="1" w:styleId="WW8Num32z0">
    <w:name w:val="WW8Num32z0"/>
    <w:rsid w:val="00016954"/>
    <w:rPr>
      <w:b/>
    </w:rPr>
  </w:style>
  <w:style w:type="character" w:customStyle="1" w:styleId="WW8Num33z0">
    <w:name w:val="WW8Num3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40z0">
    <w:name w:val="WW8Num40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43z0">
    <w:name w:val="WW8Num4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45z0">
    <w:name w:val="WW8Num45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46z0">
    <w:name w:val="WW8Num46z0"/>
    <w:rsid w:val="00016954"/>
    <w:rPr>
      <w:b/>
    </w:rPr>
  </w:style>
  <w:style w:type="character" w:customStyle="1" w:styleId="WW8Num55z0">
    <w:name w:val="WW8Num55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58z0">
    <w:name w:val="WW8Num58z0"/>
    <w:rsid w:val="00016954"/>
    <w:rPr>
      <w:sz w:val="20"/>
    </w:rPr>
  </w:style>
  <w:style w:type="character" w:customStyle="1" w:styleId="WW8Num64z0">
    <w:name w:val="WW8Num64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82z0">
    <w:name w:val="WW8Num82z0"/>
    <w:rsid w:val="00016954"/>
    <w:rPr>
      <w:rFonts w:ascii="Symbol" w:hAnsi="Symbol"/>
    </w:rPr>
  </w:style>
  <w:style w:type="character" w:customStyle="1" w:styleId="WW8Num84z0">
    <w:name w:val="WW8Num84z0"/>
    <w:rsid w:val="00016954"/>
    <w:rPr>
      <w:b/>
    </w:rPr>
  </w:style>
  <w:style w:type="character" w:customStyle="1" w:styleId="WW8Num85z0">
    <w:name w:val="WW8Num85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89z1">
    <w:name w:val="WW8Num89z1"/>
    <w:rsid w:val="00016954"/>
    <w:rPr>
      <w:b/>
    </w:rPr>
  </w:style>
  <w:style w:type="character" w:customStyle="1" w:styleId="WW8Num91z1">
    <w:name w:val="WW8Num91z1"/>
    <w:rsid w:val="00016954"/>
    <w:rPr>
      <w:b/>
    </w:rPr>
  </w:style>
  <w:style w:type="character" w:customStyle="1" w:styleId="WW8Num92z0">
    <w:name w:val="WW8Num92z0"/>
    <w:rsid w:val="00016954"/>
    <w:rPr>
      <w:b/>
    </w:rPr>
  </w:style>
  <w:style w:type="character" w:customStyle="1" w:styleId="WW8Num94z1">
    <w:name w:val="WW8Num94z1"/>
    <w:rsid w:val="00016954"/>
    <w:rPr>
      <w:b/>
    </w:rPr>
  </w:style>
  <w:style w:type="character" w:customStyle="1" w:styleId="WW8Num97z0">
    <w:name w:val="WW8Num97z0"/>
    <w:rsid w:val="00016954"/>
    <w:rPr>
      <w:b/>
    </w:rPr>
  </w:style>
  <w:style w:type="character" w:customStyle="1" w:styleId="WW8Num98z0">
    <w:name w:val="WW8Num98z0"/>
    <w:rsid w:val="00016954"/>
    <w:rPr>
      <w:b/>
    </w:rPr>
  </w:style>
  <w:style w:type="character" w:customStyle="1" w:styleId="WW8Num99z1">
    <w:name w:val="WW8Num99z1"/>
    <w:rsid w:val="00016954"/>
    <w:rPr>
      <w:b/>
    </w:rPr>
  </w:style>
  <w:style w:type="character" w:customStyle="1" w:styleId="WW8Num100z0">
    <w:name w:val="WW8Num100z0"/>
    <w:rsid w:val="00016954"/>
    <w:rPr>
      <w:rFonts w:ascii="Times New Roman" w:hAnsi="Times New Roman"/>
      <w:b w:val="0"/>
      <w:i w:val="0"/>
      <w:sz w:val="32"/>
    </w:rPr>
  </w:style>
  <w:style w:type="character" w:customStyle="1" w:styleId="WW8Num102z0">
    <w:name w:val="WW8Num102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08z0">
    <w:name w:val="WW8Num108z0"/>
    <w:rsid w:val="00016954"/>
    <w:rPr>
      <w:b/>
    </w:rPr>
  </w:style>
  <w:style w:type="character" w:customStyle="1" w:styleId="WW8Num109z0">
    <w:name w:val="WW8Num109z0"/>
    <w:rsid w:val="00016954"/>
    <w:rPr>
      <w:b/>
    </w:rPr>
  </w:style>
  <w:style w:type="character" w:customStyle="1" w:styleId="WW8Num114z0">
    <w:name w:val="WW8Num114z0"/>
    <w:rsid w:val="00016954"/>
    <w:rPr>
      <w:sz w:val="20"/>
    </w:rPr>
  </w:style>
  <w:style w:type="character" w:customStyle="1" w:styleId="WW8Num114z1">
    <w:name w:val="WW8Num114z1"/>
    <w:rsid w:val="00016954"/>
    <w:rPr>
      <w:b/>
    </w:rPr>
  </w:style>
  <w:style w:type="character" w:customStyle="1" w:styleId="WW8Num115z0">
    <w:name w:val="WW8Num115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18z0">
    <w:name w:val="WW8Num118z0"/>
    <w:rsid w:val="00016954"/>
    <w:rPr>
      <w:b/>
    </w:rPr>
  </w:style>
  <w:style w:type="character" w:customStyle="1" w:styleId="WW8Num119z0">
    <w:name w:val="WW8Num119z0"/>
    <w:rsid w:val="00016954"/>
    <w:rPr>
      <w:rFonts w:ascii="Arial" w:hAnsi="Arial"/>
      <w:b w:val="0"/>
      <w:i w:val="0"/>
      <w:sz w:val="24"/>
      <w:u w:val="none"/>
    </w:rPr>
  </w:style>
  <w:style w:type="character" w:customStyle="1" w:styleId="WW8Num121z0">
    <w:name w:val="WW8Num121z0"/>
    <w:rsid w:val="00016954"/>
    <w:rPr>
      <w:rFonts w:ascii="Times New Roman" w:hAnsi="Times New Roman"/>
      <w:b w:val="0"/>
      <w:i w:val="0"/>
      <w:sz w:val="32"/>
    </w:rPr>
  </w:style>
  <w:style w:type="character" w:customStyle="1" w:styleId="WW8Num122z0">
    <w:name w:val="WW8Num122z0"/>
    <w:rsid w:val="00016954"/>
    <w:rPr>
      <w:b/>
    </w:rPr>
  </w:style>
  <w:style w:type="character" w:customStyle="1" w:styleId="WW8Num126z0">
    <w:name w:val="WW8Num126z0"/>
    <w:rsid w:val="00016954"/>
    <w:rPr>
      <w:b/>
    </w:rPr>
  </w:style>
  <w:style w:type="character" w:customStyle="1" w:styleId="WW8Num127z0">
    <w:name w:val="WW8Num127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28z0">
    <w:name w:val="WW8Num128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29z0">
    <w:name w:val="WW8Num129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31z0">
    <w:name w:val="WW8Num131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132z0">
    <w:name w:val="WW8Num132z0"/>
    <w:rsid w:val="00016954"/>
    <w:rPr>
      <w:b/>
    </w:rPr>
  </w:style>
  <w:style w:type="character" w:customStyle="1" w:styleId="WW8Num133z0">
    <w:name w:val="WW8Num133z0"/>
    <w:rsid w:val="00016954"/>
    <w:rPr>
      <w:b/>
    </w:rPr>
  </w:style>
  <w:style w:type="character" w:customStyle="1" w:styleId="WW8Num134z0">
    <w:name w:val="WW8Num134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36z0">
    <w:name w:val="WW8Num136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38z0">
    <w:name w:val="WW8Num138z0"/>
    <w:rsid w:val="00016954"/>
    <w:rPr>
      <w:b/>
    </w:rPr>
  </w:style>
  <w:style w:type="character" w:customStyle="1" w:styleId="WW8Num139z0">
    <w:name w:val="WW8Num139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40z0">
    <w:name w:val="WW8Num140z0"/>
    <w:rsid w:val="00016954"/>
    <w:rPr>
      <w:rFonts w:ascii="Times New Roman" w:hAnsi="Times New Roman"/>
      <w:b w:val="0"/>
      <w:i w:val="0"/>
      <w:sz w:val="28"/>
    </w:rPr>
  </w:style>
  <w:style w:type="character" w:customStyle="1" w:styleId="WW8Num143z0">
    <w:name w:val="WW8Num14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44z1">
    <w:name w:val="WW8Num144z1"/>
    <w:rsid w:val="00016954"/>
    <w:rPr>
      <w:b/>
    </w:rPr>
  </w:style>
  <w:style w:type="character" w:customStyle="1" w:styleId="WW8Num145z0">
    <w:name w:val="WW8Num145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147z0">
    <w:name w:val="WW8Num147z0"/>
    <w:rsid w:val="00016954"/>
    <w:rPr>
      <w:rFonts w:ascii="Arial" w:hAnsi="Arial"/>
      <w:b w:val="0"/>
      <w:i w:val="0"/>
      <w:sz w:val="24"/>
      <w:u w:val="none"/>
    </w:rPr>
  </w:style>
  <w:style w:type="character" w:customStyle="1" w:styleId="WW8Num148z0">
    <w:name w:val="WW8Num148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49z0">
    <w:name w:val="WW8Num149z0"/>
    <w:rsid w:val="00016954"/>
    <w:rPr>
      <w:rFonts w:ascii="Symbol" w:hAnsi="Symbol"/>
    </w:rPr>
  </w:style>
  <w:style w:type="character" w:customStyle="1" w:styleId="WW8Num152z0">
    <w:name w:val="WW8Num152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54z0">
    <w:name w:val="WW8Num154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157z0">
    <w:name w:val="WW8Num157z0"/>
    <w:rsid w:val="00016954"/>
    <w:rPr>
      <w:b/>
    </w:rPr>
  </w:style>
  <w:style w:type="character" w:customStyle="1" w:styleId="WW8Num159z0">
    <w:name w:val="WW8Num159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60z0">
    <w:name w:val="WW8Num160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62z0">
    <w:name w:val="WW8Num162z0"/>
    <w:rsid w:val="00016954"/>
    <w:rPr>
      <w:b/>
    </w:rPr>
  </w:style>
  <w:style w:type="character" w:customStyle="1" w:styleId="WW8Num165z0">
    <w:name w:val="WW8Num165z0"/>
    <w:rsid w:val="00016954"/>
    <w:rPr>
      <w:b/>
    </w:rPr>
  </w:style>
  <w:style w:type="character" w:customStyle="1" w:styleId="WW8Num166z0">
    <w:name w:val="WW8Num166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67z0">
    <w:name w:val="WW8Num167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70z0">
    <w:name w:val="WW8Num170z0"/>
    <w:rsid w:val="00016954"/>
    <w:rPr>
      <w:b/>
    </w:rPr>
  </w:style>
  <w:style w:type="character" w:customStyle="1" w:styleId="WW8Num172z0">
    <w:name w:val="WW8Num172z0"/>
    <w:rsid w:val="00016954"/>
    <w:rPr>
      <w:b/>
    </w:rPr>
  </w:style>
  <w:style w:type="character" w:customStyle="1" w:styleId="WW8Num174z0">
    <w:name w:val="WW8Num174z0"/>
    <w:rsid w:val="00016954"/>
    <w:rPr>
      <w:rFonts w:ascii="Symbol" w:hAnsi="Symbol"/>
      <w:i w:val="0"/>
    </w:rPr>
  </w:style>
  <w:style w:type="character" w:customStyle="1" w:styleId="WW8Num175z0">
    <w:name w:val="WW8Num175z0"/>
    <w:rsid w:val="00016954"/>
    <w:rPr>
      <w:b/>
    </w:rPr>
  </w:style>
  <w:style w:type="character" w:customStyle="1" w:styleId="WW8Num177z0">
    <w:name w:val="WW8Num177z0"/>
    <w:rsid w:val="00016954"/>
    <w:rPr>
      <w:b/>
    </w:rPr>
  </w:style>
  <w:style w:type="character" w:customStyle="1" w:styleId="WW8Num178z0">
    <w:name w:val="WW8Num178z0"/>
    <w:rsid w:val="00016954"/>
    <w:rPr>
      <w:rFonts w:ascii="Times New Roman" w:hAnsi="Times New Roman"/>
      <w:b w:val="0"/>
      <w:i w:val="0"/>
      <w:sz w:val="32"/>
    </w:rPr>
  </w:style>
  <w:style w:type="character" w:customStyle="1" w:styleId="WW8Num179z0">
    <w:name w:val="WW8Num179z0"/>
    <w:rsid w:val="00016954"/>
    <w:rPr>
      <w:b/>
    </w:rPr>
  </w:style>
  <w:style w:type="character" w:customStyle="1" w:styleId="WW8Num180z0">
    <w:name w:val="WW8Num180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81z0">
    <w:name w:val="WW8Num181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182z0">
    <w:name w:val="WW8Num182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83z0">
    <w:name w:val="WW8Num18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84z0">
    <w:name w:val="WW8Num184z0"/>
    <w:rsid w:val="00016954"/>
    <w:rPr>
      <w:rFonts w:ascii="Times New Roman" w:hAnsi="Times New Roman"/>
      <w:b w:val="0"/>
      <w:i w:val="0"/>
      <w:sz w:val="22"/>
    </w:rPr>
  </w:style>
  <w:style w:type="character" w:customStyle="1" w:styleId="WW8Num187z0">
    <w:name w:val="WW8Num187z0"/>
    <w:rsid w:val="00016954"/>
    <w:rPr>
      <w:rFonts w:ascii="Symbol" w:hAnsi="Symbol"/>
    </w:rPr>
  </w:style>
  <w:style w:type="character" w:customStyle="1" w:styleId="WW8Num188z0">
    <w:name w:val="WW8Num188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89z0">
    <w:name w:val="WW8Num189z0"/>
    <w:rsid w:val="00016954"/>
    <w:rPr>
      <w:b/>
    </w:rPr>
  </w:style>
  <w:style w:type="character" w:customStyle="1" w:styleId="WW8Num190z0">
    <w:name w:val="WW8Num190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91z0">
    <w:name w:val="WW8Num191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192z0">
    <w:name w:val="WW8Num192z0"/>
    <w:rsid w:val="00016954"/>
    <w:rPr>
      <w:b/>
    </w:rPr>
  </w:style>
  <w:style w:type="character" w:customStyle="1" w:styleId="WW8Num199z0">
    <w:name w:val="WW8Num199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200z0">
    <w:name w:val="WW8Num200z0"/>
    <w:rsid w:val="00016954"/>
    <w:rPr>
      <w:rFonts w:ascii="Symbol" w:hAnsi="Symbol"/>
    </w:rPr>
  </w:style>
  <w:style w:type="character" w:customStyle="1" w:styleId="WW8Num205z0">
    <w:name w:val="WW8Num205z0"/>
    <w:rsid w:val="00016954"/>
    <w:rPr>
      <w:rFonts w:ascii="Times New Roman" w:hAnsi="Times New Roman"/>
      <w:b w:val="0"/>
      <w:i w:val="0"/>
      <w:sz w:val="32"/>
    </w:rPr>
  </w:style>
  <w:style w:type="character" w:customStyle="1" w:styleId="WW8Num206z0">
    <w:name w:val="WW8Num206z0"/>
    <w:rsid w:val="00016954"/>
    <w:rPr>
      <w:b/>
    </w:rPr>
  </w:style>
  <w:style w:type="character" w:customStyle="1" w:styleId="WW8Num209z0">
    <w:name w:val="WW8Num209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212z0">
    <w:name w:val="WW8Num212z0"/>
    <w:rsid w:val="00016954"/>
    <w:rPr>
      <w:sz w:val="20"/>
    </w:rPr>
  </w:style>
  <w:style w:type="character" w:customStyle="1" w:styleId="WW8Num212z1">
    <w:name w:val="WW8Num212z1"/>
    <w:rsid w:val="00016954"/>
    <w:rPr>
      <w:b/>
    </w:rPr>
  </w:style>
  <w:style w:type="character" w:customStyle="1" w:styleId="WW8Num214z0">
    <w:name w:val="WW8Num214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216z0">
    <w:name w:val="WW8Num216z0"/>
    <w:rsid w:val="00016954"/>
    <w:rPr>
      <w:rFonts w:ascii="Times New Roman" w:hAnsi="Times New Roman"/>
      <w:b/>
      <w:i w:val="0"/>
      <w:sz w:val="28"/>
      <w:u w:val="none"/>
    </w:rPr>
  </w:style>
  <w:style w:type="character" w:customStyle="1" w:styleId="WW8Num217z0">
    <w:name w:val="WW8Num217z0"/>
    <w:rsid w:val="00016954"/>
    <w:rPr>
      <w:b/>
    </w:rPr>
  </w:style>
  <w:style w:type="character" w:customStyle="1" w:styleId="WW8Num218z0">
    <w:name w:val="WW8Num218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St143z0">
    <w:name w:val="WW8NumSt143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St155z0">
    <w:name w:val="WW8NumSt155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WW8NumSt173z0">
    <w:name w:val="WW8NumSt173z0"/>
    <w:rsid w:val="00016954"/>
    <w:rPr>
      <w:rFonts w:ascii="Times New Roman" w:hAnsi="Times New Roman"/>
      <w:b w:val="0"/>
      <w:i w:val="0"/>
      <w:sz w:val="32"/>
    </w:rPr>
  </w:style>
  <w:style w:type="character" w:customStyle="1" w:styleId="WW8NumSt190z0">
    <w:name w:val="WW8NumSt190z0"/>
    <w:rsid w:val="00016954"/>
    <w:rPr>
      <w:rFonts w:ascii="Times New Roman" w:hAnsi="Times New Roman"/>
      <w:b w:val="0"/>
      <w:i w:val="0"/>
      <w:sz w:val="28"/>
      <w:u w:val="none"/>
    </w:rPr>
  </w:style>
  <w:style w:type="character" w:customStyle="1" w:styleId="afff2">
    <w:name w:val="Символ нумерации"/>
    <w:rsid w:val="00016954"/>
    <w:rPr>
      <w:sz w:val="28"/>
      <w:szCs w:val="24"/>
    </w:rPr>
  </w:style>
  <w:style w:type="character" w:customStyle="1" w:styleId="213">
    <w:name w:val="Основной текст 2 Знак1"/>
    <w:uiPriority w:val="99"/>
    <w:semiHidden/>
    <w:rsid w:val="00016954"/>
    <w:rPr>
      <w:sz w:val="24"/>
      <w:szCs w:val="24"/>
      <w:lang w:eastAsia="ar-SA"/>
    </w:rPr>
  </w:style>
  <w:style w:type="paragraph" w:customStyle="1" w:styleId="1f3">
    <w:name w:val="Обычный1"/>
    <w:rsid w:val="00016954"/>
    <w:pPr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ar-SA"/>
    </w:rPr>
  </w:style>
  <w:style w:type="character" w:customStyle="1" w:styleId="311">
    <w:name w:val="Основной текст 3 Знак1"/>
    <w:uiPriority w:val="99"/>
    <w:semiHidden/>
    <w:rsid w:val="00016954"/>
    <w:rPr>
      <w:sz w:val="16"/>
      <w:szCs w:val="16"/>
      <w:lang w:eastAsia="ar-SA"/>
    </w:rPr>
  </w:style>
  <w:style w:type="paragraph" w:customStyle="1" w:styleId="FR1">
    <w:name w:val="FR1"/>
    <w:rsid w:val="00016954"/>
    <w:pPr>
      <w:widowControl w:val="0"/>
      <w:suppressAutoHyphens/>
      <w:spacing w:after="0" w:line="240" w:lineRule="auto"/>
      <w:ind w:firstLine="360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paragraph" w:customStyle="1" w:styleId="FR2">
    <w:name w:val="FR2"/>
    <w:rsid w:val="00016954"/>
    <w:pPr>
      <w:widowControl w:val="0"/>
      <w:suppressAutoHyphens/>
      <w:spacing w:after="0" w:line="240" w:lineRule="auto"/>
      <w:ind w:left="80" w:firstLine="340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character" w:customStyle="1" w:styleId="1f4">
    <w:name w:val="Текст выноски Знак1"/>
    <w:uiPriority w:val="99"/>
    <w:semiHidden/>
    <w:rsid w:val="00016954"/>
    <w:rPr>
      <w:rFonts w:ascii="Tahoma" w:hAnsi="Tahoma" w:cs="Tahoma"/>
      <w:sz w:val="16"/>
      <w:szCs w:val="16"/>
      <w:lang w:eastAsia="ar-SA"/>
    </w:rPr>
  </w:style>
  <w:style w:type="paragraph" w:customStyle="1" w:styleId="FR3">
    <w:name w:val="FR3"/>
    <w:rsid w:val="00016954"/>
    <w:pPr>
      <w:widowControl w:val="0"/>
      <w:spacing w:before="420" w:after="0" w:line="320" w:lineRule="auto"/>
      <w:ind w:left="40" w:right="1000"/>
    </w:pPr>
    <w:rPr>
      <w:rFonts w:ascii="Times New Roman" w:eastAsia="Times New Roman" w:hAnsi="Times New Roman" w:cs="Times New Roman"/>
      <w:sz w:val="12"/>
      <w:szCs w:val="20"/>
      <w:lang w:eastAsia="ru-RU"/>
    </w:rPr>
  </w:style>
  <w:style w:type="paragraph" w:styleId="afff3">
    <w:name w:val="caption"/>
    <w:basedOn w:val="a0"/>
    <w:next w:val="a0"/>
    <w:qFormat/>
    <w:rsid w:val="00016954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f5">
    <w:name w:val="Основной текст1"/>
    <w:basedOn w:val="1f3"/>
    <w:rsid w:val="00016954"/>
    <w:pPr>
      <w:suppressAutoHyphens w:val="0"/>
    </w:pPr>
    <w:rPr>
      <w:snapToGrid w:val="0"/>
      <w:sz w:val="28"/>
      <w:lang w:eastAsia="ru-RU"/>
    </w:rPr>
  </w:style>
  <w:style w:type="character" w:customStyle="1" w:styleId="WW-Absatz-Standardschriftart111">
    <w:name w:val="WW-Absatz-Standardschriftart111"/>
    <w:rsid w:val="00016954"/>
  </w:style>
  <w:style w:type="character" w:customStyle="1" w:styleId="WW-Absatz-Standardschriftart1111">
    <w:name w:val="WW-Absatz-Standardschriftart1111"/>
    <w:rsid w:val="00016954"/>
  </w:style>
  <w:style w:type="character" w:customStyle="1" w:styleId="WW-Absatz-Standardschriftart11111">
    <w:name w:val="WW-Absatz-Standardschriftart11111"/>
    <w:rsid w:val="00016954"/>
  </w:style>
  <w:style w:type="character" w:customStyle="1" w:styleId="WW-Absatz-Standardschriftart111111">
    <w:name w:val="WW-Absatz-Standardschriftart111111"/>
    <w:rsid w:val="00016954"/>
  </w:style>
  <w:style w:type="character" w:customStyle="1" w:styleId="WW-Absatz-Standardschriftart1111111">
    <w:name w:val="WW-Absatz-Standardschriftart1111111"/>
    <w:rsid w:val="00016954"/>
  </w:style>
  <w:style w:type="character" w:customStyle="1" w:styleId="WW-Absatz-Standardschriftart11111111">
    <w:name w:val="WW-Absatz-Standardschriftart11111111"/>
    <w:rsid w:val="00016954"/>
  </w:style>
  <w:style w:type="character" w:customStyle="1" w:styleId="WW-Absatz-Standardschriftart111111111">
    <w:name w:val="WW-Absatz-Standardschriftart111111111"/>
    <w:rsid w:val="00016954"/>
  </w:style>
  <w:style w:type="character" w:customStyle="1" w:styleId="WW-Absatz-Standardschriftart1111111111">
    <w:name w:val="WW-Absatz-Standardschriftart1111111111"/>
    <w:rsid w:val="00016954"/>
  </w:style>
  <w:style w:type="character" w:customStyle="1" w:styleId="WW-Absatz-Standardschriftart11111111111">
    <w:name w:val="WW-Absatz-Standardschriftart11111111111"/>
    <w:rsid w:val="00016954"/>
  </w:style>
  <w:style w:type="character" w:customStyle="1" w:styleId="WW-Absatz-Standardschriftart111111111111">
    <w:name w:val="WW-Absatz-Standardschriftart111111111111"/>
    <w:rsid w:val="00016954"/>
  </w:style>
  <w:style w:type="character" w:customStyle="1" w:styleId="WW-Absatz-Standardschriftart1111111111111">
    <w:name w:val="WW-Absatz-Standardschriftart1111111111111"/>
    <w:rsid w:val="00016954"/>
  </w:style>
  <w:style w:type="character" w:customStyle="1" w:styleId="WW-Absatz-Standardschriftart11111111111111">
    <w:name w:val="WW-Absatz-Standardschriftart11111111111111"/>
    <w:rsid w:val="00016954"/>
  </w:style>
  <w:style w:type="character" w:customStyle="1" w:styleId="WW-Absatz-Standardschriftart111111111111111">
    <w:name w:val="WW-Absatz-Standardschriftart111111111111111"/>
    <w:rsid w:val="00016954"/>
  </w:style>
  <w:style w:type="character" w:customStyle="1" w:styleId="WW-Absatz-Standardschriftart1111111111111111">
    <w:name w:val="WW-Absatz-Standardschriftart1111111111111111"/>
    <w:rsid w:val="00016954"/>
  </w:style>
  <w:style w:type="character" w:customStyle="1" w:styleId="WW-Absatz-Standardschriftart11111111111111111">
    <w:name w:val="WW-Absatz-Standardschriftart11111111111111111"/>
    <w:rsid w:val="00016954"/>
  </w:style>
  <w:style w:type="character" w:customStyle="1" w:styleId="WW-Absatz-Standardschriftart111111111111111111">
    <w:name w:val="WW-Absatz-Standardschriftart111111111111111111"/>
    <w:rsid w:val="00016954"/>
  </w:style>
  <w:style w:type="character" w:customStyle="1" w:styleId="WW-Absatz-Standardschriftart1111111111111111111">
    <w:name w:val="WW-Absatz-Standardschriftart1111111111111111111"/>
    <w:rsid w:val="00016954"/>
  </w:style>
  <w:style w:type="character" w:customStyle="1" w:styleId="WW-Absatz-Standardschriftart11111111111111111111">
    <w:name w:val="WW-Absatz-Standardschriftart11111111111111111111"/>
    <w:rsid w:val="00016954"/>
  </w:style>
  <w:style w:type="paragraph" w:customStyle="1" w:styleId="312">
    <w:name w:val="Основной текст 31"/>
    <w:basedOn w:val="a0"/>
    <w:rsid w:val="0001695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9">
    <w:name w:val="Основной текст (2)_"/>
    <w:link w:val="214"/>
    <w:rsid w:val="00016954"/>
    <w:rPr>
      <w:i/>
      <w:iCs/>
      <w:sz w:val="19"/>
      <w:szCs w:val="19"/>
      <w:shd w:val="clear" w:color="auto" w:fill="FFFFFF"/>
    </w:rPr>
  </w:style>
  <w:style w:type="paragraph" w:customStyle="1" w:styleId="214">
    <w:name w:val="Основной текст (2)1"/>
    <w:basedOn w:val="a0"/>
    <w:link w:val="29"/>
    <w:rsid w:val="00016954"/>
    <w:pPr>
      <w:shd w:val="clear" w:color="auto" w:fill="FFFFFF"/>
      <w:spacing w:before="60" w:after="480" w:line="240" w:lineRule="atLeast"/>
      <w:jc w:val="right"/>
    </w:pPr>
    <w:rPr>
      <w:i/>
      <w:iCs/>
      <w:sz w:val="19"/>
      <w:szCs w:val="19"/>
    </w:rPr>
  </w:style>
  <w:style w:type="character" w:customStyle="1" w:styleId="36">
    <w:name w:val="Основной текст (3)_"/>
    <w:link w:val="313"/>
    <w:rsid w:val="00016954"/>
    <w:rPr>
      <w:sz w:val="18"/>
      <w:szCs w:val="18"/>
      <w:shd w:val="clear" w:color="auto" w:fill="FFFFFF"/>
    </w:rPr>
  </w:style>
  <w:style w:type="paragraph" w:customStyle="1" w:styleId="313">
    <w:name w:val="Основной текст (3)1"/>
    <w:basedOn w:val="a0"/>
    <w:link w:val="36"/>
    <w:rsid w:val="00016954"/>
    <w:pPr>
      <w:shd w:val="clear" w:color="auto" w:fill="FFFFFF"/>
      <w:spacing w:before="180" w:after="0" w:line="206" w:lineRule="exact"/>
      <w:jc w:val="both"/>
    </w:pPr>
    <w:rPr>
      <w:sz w:val="18"/>
      <w:szCs w:val="18"/>
    </w:rPr>
  </w:style>
  <w:style w:type="character" w:customStyle="1" w:styleId="37">
    <w:name w:val="Основной текст (3)"/>
    <w:basedOn w:val="36"/>
    <w:rsid w:val="00016954"/>
    <w:rPr>
      <w:sz w:val="18"/>
      <w:szCs w:val="18"/>
      <w:shd w:val="clear" w:color="auto" w:fill="FFFFFF"/>
    </w:rPr>
  </w:style>
  <w:style w:type="character" w:customStyle="1" w:styleId="39">
    <w:name w:val="Основной текст (3) + 9"/>
    <w:aliases w:val="5 pt,Курсив"/>
    <w:rsid w:val="00016954"/>
    <w:rPr>
      <w:i/>
      <w:iCs/>
      <w:sz w:val="19"/>
      <w:szCs w:val="19"/>
      <w:shd w:val="clear" w:color="auto" w:fill="FFFFFF"/>
    </w:rPr>
  </w:style>
  <w:style w:type="character" w:customStyle="1" w:styleId="9pt">
    <w:name w:val="Основной текст + 9 pt"/>
    <w:rsid w:val="00016954"/>
    <w:rPr>
      <w:rFonts w:ascii="Arial" w:eastAsia="Arial Unicode MS" w:hAnsi="Arial" w:cs="Times New Roman"/>
      <w:spacing w:val="0"/>
      <w:kern w:val="1"/>
      <w:sz w:val="18"/>
      <w:szCs w:val="18"/>
    </w:rPr>
  </w:style>
  <w:style w:type="character" w:customStyle="1" w:styleId="220">
    <w:name w:val="Заголовок №2 (2)_"/>
    <w:link w:val="221"/>
    <w:rsid w:val="00016954"/>
    <w:rPr>
      <w:b/>
      <w:bCs/>
      <w:sz w:val="19"/>
      <w:szCs w:val="19"/>
      <w:shd w:val="clear" w:color="auto" w:fill="FFFFFF"/>
    </w:rPr>
  </w:style>
  <w:style w:type="paragraph" w:customStyle="1" w:styleId="221">
    <w:name w:val="Заголовок №2 (2)"/>
    <w:basedOn w:val="a0"/>
    <w:link w:val="220"/>
    <w:rsid w:val="00016954"/>
    <w:pPr>
      <w:shd w:val="clear" w:color="auto" w:fill="FFFFFF"/>
      <w:spacing w:before="180" w:after="0" w:line="461" w:lineRule="exact"/>
      <w:jc w:val="center"/>
      <w:outlineLvl w:val="1"/>
    </w:pPr>
    <w:rPr>
      <w:b/>
      <w:bCs/>
      <w:sz w:val="19"/>
      <w:szCs w:val="19"/>
    </w:rPr>
  </w:style>
  <w:style w:type="character" w:customStyle="1" w:styleId="afff4">
    <w:name w:val="Основной текст + Полужирный"/>
    <w:rsid w:val="00016954"/>
    <w:rPr>
      <w:rFonts w:ascii="Arial" w:eastAsia="Arial Unicode MS" w:hAnsi="Arial" w:cs="Times New Roman"/>
      <w:b/>
      <w:bCs/>
      <w:spacing w:val="0"/>
      <w:kern w:val="1"/>
      <w:szCs w:val="24"/>
    </w:rPr>
  </w:style>
  <w:style w:type="character" w:customStyle="1" w:styleId="2a">
    <w:name w:val="Сноска (2)_"/>
    <w:link w:val="215"/>
    <w:rsid w:val="00016954"/>
    <w:rPr>
      <w:sz w:val="18"/>
      <w:szCs w:val="18"/>
      <w:shd w:val="clear" w:color="auto" w:fill="FFFFFF"/>
    </w:rPr>
  </w:style>
  <w:style w:type="paragraph" w:customStyle="1" w:styleId="215">
    <w:name w:val="Сноска (2)1"/>
    <w:basedOn w:val="a0"/>
    <w:link w:val="2a"/>
    <w:rsid w:val="00016954"/>
    <w:pPr>
      <w:shd w:val="clear" w:color="auto" w:fill="FFFFFF"/>
      <w:spacing w:after="0" w:line="206" w:lineRule="exact"/>
      <w:jc w:val="both"/>
    </w:pPr>
    <w:rPr>
      <w:sz w:val="18"/>
      <w:szCs w:val="18"/>
    </w:rPr>
  </w:style>
  <w:style w:type="character" w:customStyle="1" w:styleId="2b">
    <w:name w:val="Сноска (2)"/>
    <w:basedOn w:val="2a"/>
    <w:rsid w:val="00016954"/>
    <w:rPr>
      <w:sz w:val="18"/>
      <w:szCs w:val="18"/>
      <w:shd w:val="clear" w:color="auto" w:fill="FFFFFF"/>
    </w:rPr>
  </w:style>
  <w:style w:type="character" w:customStyle="1" w:styleId="38">
    <w:name w:val="Сноска (3)_"/>
    <w:link w:val="3a"/>
    <w:rsid w:val="00016954"/>
    <w:rPr>
      <w:b/>
      <w:bCs/>
      <w:sz w:val="19"/>
      <w:szCs w:val="19"/>
      <w:shd w:val="clear" w:color="auto" w:fill="FFFFFF"/>
    </w:rPr>
  </w:style>
  <w:style w:type="paragraph" w:customStyle="1" w:styleId="3a">
    <w:name w:val="Сноска (3)"/>
    <w:basedOn w:val="a0"/>
    <w:link w:val="38"/>
    <w:rsid w:val="00016954"/>
    <w:pPr>
      <w:shd w:val="clear" w:color="auto" w:fill="FFFFFF"/>
      <w:spacing w:before="180" w:after="0" w:line="226" w:lineRule="exact"/>
      <w:ind w:firstLine="280"/>
      <w:jc w:val="both"/>
    </w:pPr>
    <w:rPr>
      <w:b/>
      <w:bCs/>
      <w:sz w:val="19"/>
      <w:szCs w:val="19"/>
    </w:rPr>
  </w:style>
  <w:style w:type="character" w:customStyle="1" w:styleId="afff5">
    <w:name w:val="Сноска_"/>
    <w:link w:val="afff6"/>
    <w:rsid w:val="00016954"/>
    <w:rPr>
      <w:sz w:val="19"/>
      <w:szCs w:val="19"/>
      <w:shd w:val="clear" w:color="auto" w:fill="FFFFFF"/>
    </w:rPr>
  </w:style>
  <w:style w:type="paragraph" w:customStyle="1" w:styleId="afff6">
    <w:name w:val="Сноска"/>
    <w:basedOn w:val="a0"/>
    <w:link w:val="afff5"/>
    <w:rsid w:val="00016954"/>
    <w:pPr>
      <w:shd w:val="clear" w:color="auto" w:fill="FFFFFF"/>
      <w:spacing w:after="0" w:line="226" w:lineRule="exact"/>
      <w:jc w:val="both"/>
    </w:pPr>
    <w:rPr>
      <w:sz w:val="19"/>
      <w:szCs w:val="19"/>
    </w:rPr>
  </w:style>
  <w:style w:type="character" w:customStyle="1" w:styleId="2c">
    <w:name w:val="Основной текст + Полужирный2"/>
    <w:aliases w:val="Курсив25"/>
    <w:rsid w:val="00016954"/>
    <w:rPr>
      <w:rFonts w:ascii="Arial" w:eastAsia="Arial Unicode MS" w:hAnsi="Arial" w:cs="Times New Roman"/>
      <w:b/>
      <w:bCs/>
      <w:i/>
      <w:iCs/>
      <w:spacing w:val="0"/>
      <w:kern w:val="1"/>
      <w:szCs w:val="24"/>
    </w:rPr>
  </w:style>
  <w:style w:type="character" w:customStyle="1" w:styleId="afff7">
    <w:name w:val="Основной текст + Курсив"/>
    <w:rsid w:val="00016954"/>
    <w:rPr>
      <w:rFonts w:ascii="Arial" w:eastAsia="Arial Unicode MS" w:hAnsi="Arial" w:cs="Times New Roman"/>
      <w:i/>
      <w:iCs/>
      <w:spacing w:val="0"/>
      <w:kern w:val="1"/>
      <w:szCs w:val="24"/>
      <w:lang w:val="en-US" w:eastAsia="en-US"/>
    </w:rPr>
  </w:style>
  <w:style w:type="character" w:customStyle="1" w:styleId="LucidaSansUnicode">
    <w:name w:val="Основной текст + Lucida Sans Unicode"/>
    <w:aliases w:val="8 pt"/>
    <w:rsid w:val="00016954"/>
    <w:rPr>
      <w:rFonts w:ascii="Lucida Sans Unicode" w:eastAsia="Arial Unicode MS" w:hAnsi="Lucida Sans Unicode" w:cs="Lucida Sans Unicode"/>
      <w:spacing w:val="0"/>
      <w:kern w:val="1"/>
      <w:sz w:val="16"/>
      <w:szCs w:val="16"/>
    </w:rPr>
  </w:style>
  <w:style w:type="character" w:customStyle="1" w:styleId="afff8">
    <w:name w:val="Сноска + Полужирный"/>
    <w:rsid w:val="00016954"/>
    <w:rPr>
      <w:b/>
      <w:bCs/>
      <w:sz w:val="19"/>
      <w:szCs w:val="19"/>
      <w:shd w:val="clear" w:color="auto" w:fill="FFFFFF"/>
    </w:rPr>
  </w:style>
  <w:style w:type="character" w:customStyle="1" w:styleId="3914">
    <w:name w:val="Основной текст (3) + 914"/>
    <w:aliases w:val="5 pt35,Курсив24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12">
    <w:name w:val="Основной текст (3) + 912"/>
    <w:aliases w:val="5 pt33,Курсив23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1f6">
    <w:name w:val="Основной текст + Полужирный1"/>
    <w:aliases w:val="Курсив22,Интервал 2 pt"/>
    <w:rsid w:val="00016954"/>
    <w:rPr>
      <w:rFonts w:ascii="Arial" w:eastAsia="Arial Unicode MS" w:hAnsi="Arial" w:cs="Times New Roman"/>
      <w:b/>
      <w:bCs/>
      <w:i/>
      <w:iCs/>
      <w:spacing w:val="40"/>
      <w:kern w:val="1"/>
      <w:szCs w:val="24"/>
      <w:lang w:val="en-US" w:eastAsia="en-US"/>
    </w:rPr>
  </w:style>
  <w:style w:type="character" w:customStyle="1" w:styleId="52">
    <w:name w:val="Основной текст (5)_"/>
    <w:link w:val="53"/>
    <w:rsid w:val="00016954"/>
    <w:rPr>
      <w:b/>
      <w:bCs/>
      <w:sz w:val="19"/>
      <w:szCs w:val="19"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016954"/>
    <w:pPr>
      <w:shd w:val="clear" w:color="auto" w:fill="FFFFFF"/>
      <w:spacing w:before="180" w:after="300" w:line="240" w:lineRule="atLeast"/>
      <w:jc w:val="both"/>
    </w:pPr>
    <w:rPr>
      <w:b/>
      <w:bCs/>
      <w:sz w:val="19"/>
      <w:szCs w:val="19"/>
    </w:rPr>
  </w:style>
  <w:style w:type="character" w:customStyle="1" w:styleId="54">
    <w:name w:val="Основной текст (5) + Курсив"/>
    <w:rsid w:val="00016954"/>
    <w:rPr>
      <w:b/>
      <w:bCs/>
      <w:i/>
      <w:iCs/>
      <w:sz w:val="19"/>
      <w:szCs w:val="19"/>
      <w:shd w:val="clear" w:color="auto" w:fill="FFFFFF"/>
      <w:lang w:val="en-US" w:eastAsia="en-US"/>
    </w:rPr>
  </w:style>
  <w:style w:type="character" w:customStyle="1" w:styleId="9pt1">
    <w:name w:val="Основной текст + 9 pt1"/>
    <w:rsid w:val="00016954"/>
    <w:rPr>
      <w:rFonts w:ascii="Arial" w:eastAsia="Arial Unicode MS" w:hAnsi="Arial" w:cs="Times New Roman"/>
      <w:spacing w:val="0"/>
      <w:kern w:val="1"/>
      <w:sz w:val="18"/>
      <w:szCs w:val="18"/>
      <w:lang w:val="en-US" w:eastAsia="en-US"/>
    </w:rPr>
  </w:style>
  <w:style w:type="character" w:customStyle="1" w:styleId="afff9">
    <w:name w:val="Подпись к таблице_"/>
    <w:link w:val="1f7"/>
    <w:rsid w:val="00016954"/>
    <w:rPr>
      <w:sz w:val="19"/>
      <w:szCs w:val="19"/>
      <w:shd w:val="clear" w:color="auto" w:fill="FFFFFF"/>
    </w:rPr>
  </w:style>
  <w:style w:type="paragraph" w:customStyle="1" w:styleId="1f7">
    <w:name w:val="Подпись к таблице1"/>
    <w:basedOn w:val="a0"/>
    <w:link w:val="afff9"/>
    <w:rsid w:val="00016954"/>
    <w:pPr>
      <w:shd w:val="clear" w:color="auto" w:fill="FFFFFF"/>
      <w:spacing w:after="0" w:line="230" w:lineRule="exact"/>
      <w:ind w:hanging="1840"/>
    </w:pPr>
    <w:rPr>
      <w:sz w:val="19"/>
      <w:szCs w:val="19"/>
    </w:rPr>
  </w:style>
  <w:style w:type="character" w:customStyle="1" w:styleId="afffa">
    <w:name w:val="Сноска + Курсив"/>
    <w:rsid w:val="00016954"/>
    <w:rPr>
      <w:rFonts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222">
    <w:name w:val="Заголовок №2 (2) + Не полужирный"/>
    <w:rsid w:val="00016954"/>
    <w:rPr>
      <w:rFonts w:cs="Times New Roman"/>
      <w:b w:val="0"/>
      <w:bCs w:val="0"/>
      <w:spacing w:val="0"/>
      <w:sz w:val="19"/>
      <w:szCs w:val="19"/>
      <w:shd w:val="clear" w:color="auto" w:fill="FFFFFF"/>
    </w:rPr>
  </w:style>
  <w:style w:type="character" w:customStyle="1" w:styleId="3911">
    <w:name w:val="Основной текст (3) + 911"/>
    <w:aliases w:val="5 pt32,Курсив21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afffb">
    <w:name w:val="Подпись к таблице + Курсив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72">
    <w:name w:val="Основной текст (7)_"/>
    <w:link w:val="73"/>
    <w:rsid w:val="00016954"/>
    <w:rPr>
      <w:i/>
      <w:iCs/>
      <w:sz w:val="12"/>
      <w:szCs w:val="12"/>
      <w:shd w:val="clear" w:color="auto" w:fill="FFFFFF"/>
      <w:lang w:val="en-US"/>
    </w:rPr>
  </w:style>
  <w:style w:type="paragraph" w:customStyle="1" w:styleId="73">
    <w:name w:val="Основной текст (7)"/>
    <w:basedOn w:val="a0"/>
    <w:link w:val="72"/>
    <w:rsid w:val="00016954"/>
    <w:pPr>
      <w:shd w:val="clear" w:color="auto" w:fill="FFFFFF"/>
      <w:spacing w:after="0" w:line="240" w:lineRule="atLeast"/>
    </w:pPr>
    <w:rPr>
      <w:i/>
      <w:iCs/>
      <w:sz w:val="12"/>
      <w:szCs w:val="12"/>
      <w:lang w:val="en-US"/>
    </w:rPr>
  </w:style>
  <w:style w:type="character" w:customStyle="1" w:styleId="6pt">
    <w:name w:val="Основной текст + 6 pt"/>
    <w:aliases w:val="Курсив20"/>
    <w:rsid w:val="00016954"/>
    <w:rPr>
      <w:rFonts w:ascii="Arial" w:eastAsia="Arial Unicode MS" w:hAnsi="Arial" w:cs="Times New Roman"/>
      <w:i/>
      <w:iCs/>
      <w:spacing w:val="0"/>
      <w:kern w:val="1"/>
      <w:sz w:val="12"/>
      <w:szCs w:val="12"/>
      <w:lang w:val="en-US" w:eastAsia="en-US"/>
    </w:rPr>
  </w:style>
  <w:style w:type="character" w:customStyle="1" w:styleId="2d">
    <w:name w:val="Подпись к таблице (2)"/>
    <w:rsid w:val="00016954"/>
    <w:rPr>
      <w:i/>
      <w:iCs/>
      <w:sz w:val="19"/>
      <w:szCs w:val="19"/>
      <w:shd w:val="clear" w:color="auto" w:fill="FFFFFF"/>
      <w:lang w:val="en-US" w:eastAsia="en-US"/>
    </w:rPr>
  </w:style>
  <w:style w:type="character" w:customStyle="1" w:styleId="2e">
    <w:name w:val="Подпись к таблице (2) + Не курсив"/>
    <w:rsid w:val="00016954"/>
    <w:rPr>
      <w:i/>
      <w:iCs/>
      <w:noProof/>
      <w:sz w:val="19"/>
      <w:szCs w:val="19"/>
      <w:shd w:val="clear" w:color="auto" w:fill="FFFFFF"/>
      <w:lang w:val="en-US" w:eastAsia="en-US"/>
    </w:rPr>
  </w:style>
  <w:style w:type="character" w:customStyle="1" w:styleId="afffc">
    <w:name w:val="Подпись к таблице"/>
    <w:rsid w:val="00016954"/>
    <w:rPr>
      <w:rFonts w:cs="Times New Roman"/>
      <w:spacing w:val="0"/>
      <w:sz w:val="19"/>
      <w:szCs w:val="19"/>
      <w:u w:val="single"/>
      <w:shd w:val="clear" w:color="auto" w:fill="FFFFFF"/>
    </w:rPr>
  </w:style>
  <w:style w:type="character" w:customStyle="1" w:styleId="2100">
    <w:name w:val="Основной текст (2)10"/>
    <w:rsid w:val="00016954"/>
    <w:rPr>
      <w:rFonts w:cs="Times New Roman"/>
      <w:i w:val="0"/>
      <w:iCs w:val="0"/>
      <w:spacing w:val="0"/>
      <w:sz w:val="19"/>
      <w:szCs w:val="19"/>
      <w:shd w:val="clear" w:color="auto" w:fill="FFFFFF"/>
      <w:lang w:val="en-US" w:eastAsia="en-US"/>
    </w:rPr>
  </w:style>
  <w:style w:type="character" w:customStyle="1" w:styleId="81">
    <w:name w:val="Основной текст (8)_"/>
    <w:link w:val="82"/>
    <w:rsid w:val="00016954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paragraph" w:customStyle="1" w:styleId="82">
    <w:name w:val="Основной текст (8)"/>
    <w:basedOn w:val="a0"/>
    <w:link w:val="81"/>
    <w:rsid w:val="00016954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character" w:customStyle="1" w:styleId="8TimesNewRoman">
    <w:name w:val="Основной текст (8) + Times New Roman"/>
    <w:rsid w:val="00016954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91">
    <w:name w:val="Основной текст (9)_"/>
    <w:link w:val="92"/>
    <w:rsid w:val="00016954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paragraph" w:customStyle="1" w:styleId="92">
    <w:name w:val="Основной текст (9)"/>
    <w:basedOn w:val="a0"/>
    <w:link w:val="91"/>
    <w:rsid w:val="00016954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character" w:customStyle="1" w:styleId="9TimesNewRoman">
    <w:name w:val="Основной текст (9) + Times New Roman"/>
    <w:rsid w:val="00016954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10TimesNewRoman">
    <w:name w:val="Основной текст (10) + Times New Roman"/>
    <w:rsid w:val="00016954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111">
    <w:name w:val="Основной текст (11)_"/>
    <w:link w:val="112"/>
    <w:rsid w:val="00016954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paragraph" w:customStyle="1" w:styleId="112">
    <w:name w:val="Основной текст (11)"/>
    <w:basedOn w:val="a0"/>
    <w:link w:val="111"/>
    <w:rsid w:val="00016954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character" w:customStyle="1" w:styleId="11TimesNewRoman">
    <w:name w:val="Основной текст (11) + Times New Roman"/>
    <w:rsid w:val="00016954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3910">
    <w:name w:val="Основной текст (3) + 910"/>
    <w:aliases w:val="5 pt31,Курсив19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9">
    <w:name w:val="Основной текст (3) + 99"/>
    <w:aliases w:val="5 pt30,Курсив18"/>
    <w:rsid w:val="00016954"/>
    <w:rPr>
      <w:rFonts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320">
    <w:name w:val="Основной текст (3)2"/>
    <w:rsid w:val="00016954"/>
    <w:rPr>
      <w:rFonts w:cs="Times New Roman"/>
      <w:spacing w:val="0"/>
      <w:sz w:val="18"/>
      <w:szCs w:val="18"/>
      <w:u w:val="single"/>
      <w:shd w:val="clear" w:color="auto" w:fill="FFFFFF"/>
    </w:rPr>
  </w:style>
  <w:style w:type="character" w:customStyle="1" w:styleId="LucidaSansUnicode0">
    <w:name w:val="Подпись к таблице + Lucida Sans Unicode"/>
    <w:aliases w:val="8 pt7"/>
    <w:rsid w:val="00016954"/>
    <w:rPr>
      <w:rFonts w:ascii="Lucida Sans Unicode" w:hAnsi="Lucida Sans Unicode" w:cs="Lucida Sans Unicode"/>
      <w:noProof/>
      <w:spacing w:val="0"/>
      <w:sz w:val="16"/>
      <w:szCs w:val="16"/>
      <w:shd w:val="clear" w:color="auto" w:fill="FFFFFF"/>
    </w:rPr>
  </w:style>
  <w:style w:type="character" w:customStyle="1" w:styleId="9pt0">
    <w:name w:val="Подпись к таблице + 9 pt"/>
    <w:rsid w:val="00016954"/>
    <w:rPr>
      <w:rFonts w:cs="Times New Roman"/>
      <w:spacing w:val="0"/>
      <w:sz w:val="18"/>
      <w:szCs w:val="18"/>
      <w:shd w:val="clear" w:color="auto" w:fill="FFFFFF"/>
      <w:lang w:val="en-US" w:eastAsia="en-US"/>
    </w:rPr>
  </w:style>
  <w:style w:type="character" w:customStyle="1" w:styleId="6pt1">
    <w:name w:val="Основной текст + 6 pt1"/>
    <w:rsid w:val="00016954"/>
    <w:rPr>
      <w:rFonts w:ascii="Arial" w:eastAsia="Arial Unicode MS" w:hAnsi="Arial" w:cs="Times New Roman"/>
      <w:spacing w:val="0"/>
      <w:kern w:val="1"/>
      <w:sz w:val="12"/>
      <w:szCs w:val="12"/>
      <w:lang w:val="en-US" w:eastAsia="en-US"/>
    </w:rPr>
  </w:style>
  <w:style w:type="character" w:customStyle="1" w:styleId="130">
    <w:name w:val="Основной текст (13)_"/>
    <w:link w:val="131"/>
    <w:rsid w:val="00016954"/>
    <w:rPr>
      <w:sz w:val="12"/>
      <w:szCs w:val="12"/>
      <w:shd w:val="clear" w:color="auto" w:fill="FFFFFF"/>
    </w:rPr>
  </w:style>
  <w:style w:type="paragraph" w:customStyle="1" w:styleId="131">
    <w:name w:val="Основной текст (13)1"/>
    <w:basedOn w:val="a0"/>
    <w:link w:val="130"/>
    <w:rsid w:val="00016954"/>
    <w:pPr>
      <w:shd w:val="clear" w:color="auto" w:fill="FFFFFF"/>
      <w:spacing w:after="0" w:line="211" w:lineRule="exact"/>
      <w:jc w:val="center"/>
    </w:pPr>
    <w:rPr>
      <w:sz w:val="12"/>
      <w:szCs w:val="12"/>
    </w:rPr>
  </w:style>
  <w:style w:type="character" w:customStyle="1" w:styleId="139">
    <w:name w:val="Основной текст (13) + 9"/>
    <w:aliases w:val="5 pt29"/>
    <w:rsid w:val="00016954"/>
    <w:rPr>
      <w:sz w:val="19"/>
      <w:szCs w:val="19"/>
      <w:shd w:val="clear" w:color="auto" w:fill="FFFFFF"/>
    </w:rPr>
  </w:style>
  <w:style w:type="character" w:customStyle="1" w:styleId="132">
    <w:name w:val="Основной текст (13)"/>
    <w:basedOn w:val="130"/>
    <w:rsid w:val="00016954"/>
    <w:rPr>
      <w:sz w:val="12"/>
      <w:szCs w:val="12"/>
      <w:shd w:val="clear" w:color="auto" w:fill="FFFFFF"/>
    </w:rPr>
  </w:style>
  <w:style w:type="character" w:customStyle="1" w:styleId="398">
    <w:name w:val="Основной текст (3) + 98"/>
    <w:aliases w:val="5 pt28,Курсив17"/>
    <w:rsid w:val="00016954"/>
    <w:rPr>
      <w:rFonts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330">
    <w:name w:val="Основной текст (3)3"/>
    <w:rsid w:val="00016954"/>
    <w:rPr>
      <w:rFonts w:cs="Times New Roman"/>
      <w:spacing w:val="0"/>
      <w:sz w:val="18"/>
      <w:szCs w:val="18"/>
      <w:u w:val="single"/>
      <w:shd w:val="clear" w:color="auto" w:fill="FFFFFF"/>
    </w:rPr>
  </w:style>
  <w:style w:type="character" w:customStyle="1" w:styleId="223">
    <w:name w:val="Заголовок №2 (2) + Курсив"/>
    <w:rsid w:val="00016954"/>
    <w:rPr>
      <w:rFonts w:cs="Times New Roman"/>
      <w:b w:val="0"/>
      <w:bCs w:val="0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1392">
    <w:name w:val="Основной текст (13) + 92"/>
    <w:aliases w:val="5 pt27,Курсив16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LucidaSansUnicode2">
    <w:name w:val="Основной текст + Lucida Sans Unicode2"/>
    <w:aliases w:val="8 pt6"/>
    <w:rsid w:val="00016954"/>
    <w:rPr>
      <w:rFonts w:ascii="Lucida Sans Unicode" w:eastAsia="Arial Unicode MS" w:hAnsi="Lucida Sans Unicode" w:cs="Lucida Sans Unicode"/>
      <w:spacing w:val="0"/>
      <w:kern w:val="1"/>
      <w:sz w:val="16"/>
      <w:szCs w:val="16"/>
    </w:rPr>
  </w:style>
  <w:style w:type="character" w:customStyle="1" w:styleId="290">
    <w:name w:val="Основной текст (2)9"/>
    <w:rsid w:val="00016954"/>
    <w:rPr>
      <w:rFonts w:cs="Times New Roman"/>
      <w:i w:val="0"/>
      <w:iCs w:val="0"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0">
    <w:name w:val="Основной текст (26)_"/>
    <w:link w:val="261"/>
    <w:rsid w:val="00016954"/>
    <w:rPr>
      <w:sz w:val="18"/>
      <w:szCs w:val="18"/>
      <w:shd w:val="clear" w:color="auto" w:fill="FFFFFF"/>
    </w:rPr>
  </w:style>
  <w:style w:type="paragraph" w:customStyle="1" w:styleId="261">
    <w:name w:val="Основной текст (26)1"/>
    <w:basedOn w:val="a0"/>
    <w:link w:val="260"/>
    <w:rsid w:val="00016954"/>
    <w:pPr>
      <w:shd w:val="clear" w:color="auto" w:fill="FFFFFF"/>
      <w:spacing w:after="300" w:line="240" w:lineRule="atLeast"/>
    </w:pPr>
    <w:rPr>
      <w:sz w:val="18"/>
      <w:szCs w:val="18"/>
    </w:rPr>
  </w:style>
  <w:style w:type="character" w:customStyle="1" w:styleId="280">
    <w:name w:val="Основной текст (2)8"/>
    <w:rsid w:val="00016954"/>
    <w:rPr>
      <w:rFonts w:cs="Times New Roman"/>
      <w:i w:val="0"/>
      <w:iCs w:val="0"/>
      <w:noProof/>
      <w:spacing w:val="0"/>
      <w:sz w:val="19"/>
      <w:szCs w:val="19"/>
      <w:shd w:val="clear" w:color="auto" w:fill="FFFFFF"/>
    </w:rPr>
  </w:style>
  <w:style w:type="character" w:customStyle="1" w:styleId="397">
    <w:name w:val="Основной текст (3) + 97"/>
    <w:aliases w:val="5 pt26,Курсив15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2">
    <w:name w:val="Основной текст (26)"/>
    <w:rsid w:val="00016954"/>
    <w:rPr>
      <w:rFonts w:cs="Times New Roman"/>
      <w:spacing w:val="0"/>
      <w:sz w:val="18"/>
      <w:szCs w:val="18"/>
      <w:shd w:val="clear" w:color="auto" w:fill="FFFFFF"/>
      <w:lang w:val="en-US" w:eastAsia="en-US"/>
    </w:rPr>
  </w:style>
  <w:style w:type="character" w:customStyle="1" w:styleId="265">
    <w:name w:val="Основной текст (26) + 5"/>
    <w:aliases w:val="5 pt25"/>
    <w:rsid w:val="00016954"/>
    <w:rPr>
      <w:rFonts w:cs="Times New Roman"/>
      <w:spacing w:val="0"/>
      <w:sz w:val="11"/>
      <w:szCs w:val="11"/>
      <w:shd w:val="clear" w:color="auto" w:fill="FFFFFF"/>
      <w:lang w:val="en-US" w:eastAsia="en-US"/>
    </w:rPr>
  </w:style>
  <w:style w:type="character" w:customStyle="1" w:styleId="350">
    <w:name w:val="Основной текст (3) + 5"/>
    <w:aliases w:val="5 pt24"/>
    <w:rsid w:val="00016954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396">
    <w:name w:val="Основной текст (3) + 96"/>
    <w:aliases w:val="5 pt22,Курсив14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3">
    <w:name w:val="Основной текст (2)6"/>
    <w:rsid w:val="00016954"/>
    <w:rPr>
      <w:rFonts w:cs="Times New Roman"/>
      <w:i w:val="0"/>
      <w:iCs w:val="0"/>
      <w:noProof/>
      <w:spacing w:val="0"/>
      <w:sz w:val="19"/>
      <w:szCs w:val="19"/>
      <w:shd w:val="clear" w:color="auto" w:fill="FFFFFF"/>
    </w:rPr>
  </w:style>
  <w:style w:type="character" w:customStyle="1" w:styleId="395">
    <w:name w:val="Основной текст (3) + 95"/>
    <w:aliases w:val="5 pt20,Курсив13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4">
    <w:name w:val="Основной текст (3) + 94"/>
    <w:aliases w:val="5 pt18,Курсив12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4">
    <w:name w:val="Основной текст (26)4"/>
    <w:rsid w:val="00016954"/>
    <w:rPr>
      <w:rFonts w:cs="Times New Roman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 (14)_"/>
    <w:link w:val="141"/>
    <w:rsid w:val="00016954"/>
    <w:rPr>
      <w:sz w:val="11"/>
      <w:szCs w:val="11"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016954"/>
    <w:pPr>
      <w:shd w:val="clear" w:color="auto" w:fill="FFFFFF"/>
      <w:spacing w:after="0" w:line="240" w:lineRule="atLeast"/>
    </w:pPr>
    <w:rPr>
      <w:sz w:val="11"/>
      <w:szCs w:val="11"/>
    </w:rPr>
  </w:style>
  <w:style w:type="character" w:customStyle="1" w:styleId="2630">
    <w:name w:val="Основной текст (26)3"/>
    <w:rsid w:val="00016954"/>
    <w:rPr>
      <w:rFonts w:cs="Times New Roman"/>
      <w:spacing w:val="0"/>
      <w:sz w:val="18"/>
      <w:szCs w:val="18"/>
      <w:shd w:val="clear" w:color="auto" w:fill="FFFFFF"/>
      <w:lang w:val="en-US" w:eastAsia="en-US"/>
    </w:rPr>
  </w:style>
  <w:style w:type="character" w:customStyle="1" w:styleId="250">
    <w:name w:val="Основной текст (2)5"/>
    <w:rsid w:val="00016954"/>
    <w:rPr>
      <w:rFonts w:cs="Times New Roman"/>
      <w:i w:val="0"/>
      <w:iCs w:val="0"/>
      <w:spacing w:val="0"/>
      <w:sz w:val="19"/>
      <w:szCs w:val="19"/>
      <w:shd w:val="clear" w:color="auto" w:fill="FFFFFF"/>
    </w:rPr>
  </w:style>
  <w:style w:type="character" w:customStyle="1" w:styleId="149pt">
    <w:name w:val="Основной текст (14) + 9 pt"/>
    <w:rsid w:val="00016954"/>
    <w:rPr>
      <w:rFonts w:cs="Times New Roman"/>
      <w:noProof/>
      <w:spacing w:val="0"/>
      <w:sz w:val="18"/>
      <w:szCs w:val="18"/>
      <w:shd w:val="clear" w:color="auto" w:fill="FFFFFF"/>
    </w:rPr>
  </w:style>
  <w:style w:type="character" w:customStyle="1" w:styleId="143">
    <w:name w:val="Основной текст (14)3"/>
    <w:rsid w:val="00016954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2652">
    <w:name w:val="Основной текст (26) + 52"/>
    <w:aliases w:val="5 pt17"/>
    <w:rsid w:val="00016954"/>
    <w:rPr>
      <w:rFonts w:cs="Times New Roman"/>
      <w:noProof/>
      <w:spacing w:val="0"/>
      <w:sz w:val="11"/>
      <w:szCs w:val="11"/>
      <w:shd w:val="clear" w:color="auto" w:fill="FFFFFF"/>
    </w:rPr>
  </w:style>
  <w:style w:type="character" w:customStyle="1" w:styleId="269">
    <w:name w:val="Основной текст (26) + 9"/>
    <w:aliases w:val="5 pt16,Курсив11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9pt">
    <w:name w:val="Основной текст (2) + 9 pt"/>
    <w:aliases w:val="Не курсив"/>
    <w:rsid w:val="00016954"/>
    <w:rPr>
      <w:rFonts w:cs="Times New Roman"/>
      <w:i w:val="0"/>
      <w:iCs w:val="0"/>
      <w:spacing w:val="0"/>
      <w:sz w:val="18"/>
      <w:szCs w:val="18"/>
      <w:shd w:val="clear" w:color="auto" w:fill="FFFFFF"/>
      <w:lang w:val="en-US" w:eastAsia="en-US"/>
    </w:rPr>
  </w:style>
  <w:style w:type="character" w:customStyle="1" w:styleId="29pt1">
    <w:name w:val="Основной текст (2) + 9 pt1"/>
    <w:aliases w:val="Не курсив2"/>
    <w:rsid w:val="00016954"/>
    <w:rPr>
      <w:rFonts w:cs="Times New Roman"/>
      <w:i w:val="0"/>
      <w:iCs w:val="0"/>
      <w:spacing w:val="0"/>
      <w:sz w:val="18"/>
      <w:szCs w:val="18"/>
      <w:shd w:val="clear" w:color="auto" w:fill="FFFFFF"/>
    </w:rPr>
  </w:style>
  <w:style w:type="character" w:customStyle="1" w:styleId="251">
    <w:name w:val="Основной текст (2) + 5"/>
    <w:aliases w:val="5 pt15,Не курсив1"/>
    <w:rsid w:val="00016954"/>
    <w:rPr>
      <w:rFonts w:cs="Times New Roman"/>
      <w:i w:val="0"/>
      <w:iCs w:val="0"/>
      <w:noProof/>
      <w:spacing w:val="0"/>
      <w:sz w:val="11"/>
      <w:szCs w:val="11"/>
      <w:shd w:val="clear" w:color="auto" w:fill="FFFFFF"/>
    </w:rPr>
  </w:style>
  <w:style w:type="character" w:customStyle="1" w:styleId="149pt1">
    <w:name w:val="Основной текст (14) + 9 pt1"/>
    <w:rsid w:val="00016954"/>
    <w:rPr>
      <w:rFonts w:cs="Times New Roman"/>
      <w:noProof/>
      <w:spacing w:val="0"/>
      <w:sz w:val="18"/>
      <w:szCs w:val="18"/>
      <w:shd w:val="clear" w:color="auto" w:fill="FFFFFF"/>
    </w:rPr>
  </w:style>
  <w:style w:type="character" w:customStyle="1" w:styleId="352">
    <w:name w:val="Основной текст (3) + 52"/>
    <w:aliases w:val="5 pt14"/>
    <w:rsid w:val="00016954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393">
    <w:name w:val="Основной текст (3) + 93"/>
    <w:aliases w:val="5 pt13,Курсив10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20">
    <w:name w:val="Основной текст (26)2"/>
    <w:rsid w:val="00016954"/>
    <w:rPr>
      <w:rFonts w:cs="Times New Roman"/>
      <w:spacing w:val="0"/>
      <w:sz w:val="18"/>
      <w:szCs w:val="18"/>
      <w:shd w:val="clear" w:color="auto" w:fill="FFFFFF"/>
    </w:rPr>
  </w:style>
  <w:style w:type="character" w:customStyle="1" w:styleId="142">
    <w:name w:val="Основной текст (14)2"/>
    <w:rsid w:val="00016954"/>
    <w:rPr>
      <w:rFonts w:cs="Times New Roman"/>
      <w:noProof/>
      <w:spacing w:val="0"/>
      <w:sz w:val="11"/>
      <w:szCs w:val="11"/>
      <w:shd w:val="clear" w:color="auto" w:fill="FFFFFF"/>
    </w:rPr>
  </w:style>
  <w:style w:type="character" w:customStyle="1" w:styleId="2691">
    <w:name w:val="Основной текст (26) + 91"/>
    <w:aliases w:val="5 pt11,Курсив9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2651">
    <w:name w:val="Основной текст (26) + 51"/>
    <w:aliases w:val="5 pt10"/>
    <w:rsid w:val="00016954"/>
    <w:rPr>
      <w:rFonts w:cs="Times New Roman"/>
      <w:spacing w:val="0"/>
      <w:sz w:val="11"/>
      <w:szCs w:val="11"/>
      <w:shd w:val="clear" w:color="auto" w:fill="FFFFFF"/>
    </w:rPr>
  </w:style>
  <w:style w:type="character" w:customStyle="1" w:styleId="392">
    <w:name w:val="Основной текст (3) + 92"/>
    <w:aliases w:val="5 pt9,Курсив8"/>
    <w:rsid w:val="00016954"/>
    <w:rPr>
      <w:rFonts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5LucidaSansUnicode">
    <w:name w:val="Основной текст (5) + Lucida Sans Unicode"/>
    <w:aliases w:val="11 pt,Не полужирный,Курсив5"/>
    <w:rsid w:val="00016954"/>
    <w:rPr>
      <w:rFonts w:ascii="Lucida Sans Unicode" w:hAnsi="Lucida Sans Unicode" w:cs="Lucida Sans Unicode"/>
      <w:b/>
      <w:bCs/>
      <w:i/>
      <w:iCs/>
      <w:noProof/>
      <w:w w:val="100"/>
      <w:sz w:val="22"/>
      <w:szCs w:val="22"/>
      <w:shd w:val="clear" w:color="auto" w:fill="FFFFFF"/>
    </w:rPr>
  </w:style>
  <w:style w:type="paragraph" w:customStyle="1" w:styleId="1OsnAbz">
    <w:name w:val="1_Osn_Abz"/>
    <w:rsid w:val="00016954"/>
    <w:pPr>
      <w:widowControl w:val="0"/>
      <w:spacing w:before="120" w:after="120" w:line="240" w:lineRule="auto"/>
      <w:jc w:val="both"/>
    </w:pPr>
    <w:rPr>
      <w:rFonts w:ascii="Arial" w:eastAsia="MS Mincho" w:hAnsi="Arial" w:cs="Arial"/>
      <w:color w:val="000000"/>
      <w:sz w:val="20"/>
      <w:szCs w:val="20"/>
      <w:lang w:eastAsia="ru-RU"/>
    </w:rPr>
  </w:style>
  <w:style w:type="paragraph" w:styleId="a">
    <w:name w:val="List Number"/>
    <w:basedOn w:val="a0"/>
    <w:uiPriority w:val="99"/>
    <w:semiHidden/>
    <w:unhideWhenUsed/>
    <w:rsid w:val="00016954"/>
    <w:pPr>
      <w:numPr>
        <w:numId w:val="5"/>
      </w:numPr>
      <w:suppressAutoHyphens/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d">
    <w:name w:val="СТБ_Основной"/>
    <w:rsid w:val="00016954"/>
    <w:pPr>
      <w:spacing w:after="0" w:line="240" w:lineRule="auto"/>
      <w:ind w:firstLine="397"/>
      <w:jc w:val="both"/>
    </w:pPr>
    <w:rPr>
      <w:rFonts w:ascii="Arial" w:eastAsia="Calibri" w:hAnsi="Arial" w:cs="Arial"/>
      <w:sz w:val="20"/>
      <w:szCs w:val="20"/>
    </w:rPr>
  </w:style>
  <w:style w:type="paragraph" w:customStyle="1" w:styleId="1ZagL1">
    <w:name w:val="1_Zag_L1"/>
    <w:next w:val="1OsnAbz"/>
    <w:rsid w:val="00016954"/>
    <w:pPr>
      <w:widowControl w:val="0"/>
      <w:spacing w:before="120" w:after="120" w:line="240" w:lineRule="auto"/>
      <w:jc w:val="both"/>
      <w:outlineLvl w:val="0"/>
    </w:pPr>
    <w:rPr>
      <w:rFonts w:ascii="Arial" w:eastAsia="MS Mincho" w:hAnsi="Arial" w:cs="Arial"/>
      <w:b/>
      <w:color w:val="000000"/>
      <w:sz w:val="24"/>
      <w:szCs w:val="20"/>
      <w:lang w:eastAsia="ru-RU"/>
    </w:rPr>
  </w:style>
  <w:style w:type="character" w:customStyle="1" w:styleId="MSGENFONTSTYLENAMETEMPLATEROLENUMBERMSGENFONTSTYLENAMEBYROLETEXT6">
    <w:name w:val="MSG_EN_FONT_STYLE_NAME_TEMPLATE_ROLE_NUMBER MSG_EN_FONT_STYLE_NAME_BY_ROLE_TEXT 6"/>
    <w:rsid w:val="00016954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5AA1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locked/>
    <w:rsid w:val="00016954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0"/>
    <w:link w:val="MSGENFONTSTYLENAMETEMPLATEROLENUMBERMSGENFONTSTYLENAMEBYROLETEXT2"/>
    <w:rsid w:val="00016954"/>
    <w:pPr>
      <w:widowControl w:val="0"/>
      <w:shd w:val="clear" w:color="auto" w:fill="FFFFFF"/>
      <w:spacing w:before="280" w:after="280" w:line="230" w:lineRule="exact"/>
      <w:ind w:hanging="380"/>
      <w:jc w:val="both"/>
    </w:pPr>
    <w:rPr>
      <w:rFonts w:ascii="Arial" w:eastAsia="Arial" w:hAnsi="Arial" w:cs="Arial"/>
      <w:sz w:val="21"/>
      <w:szCs w:val="21"/>
    </w:rPr>
  </w:style>
  <w:style w:type="character" w:customStyle="1" w:styleId="MSGENFONTSTYLENAMETEMPLATEROLENUMBERMSGENFONTSTYLENAMEBYROLETEXT2MSGENFONTSTYLEMODIFERSMALLCAPS">
    <w:name w:val="MSG_EN_FONT_STYLE_NAME_TEMPLATE_ROLE_NUMBER MSG_EN_FONT_STYLE_NAME_BY_ROLE_TEXT 2 + MSG_EN_FONT_STYLE_MODIFER_SMALL_CAPS"/>
    <w:rsid w:val="00016954"/>
    <w:rPr>
      <w:rFonts w:ascii="Arial" w:eastAsia="Arial" w:hAnsi="Arial" w:cs="Arial"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8">
    <w:name w:val="MSG_EN_FONT_STYLE_NAME_TEMPLATE_ROLE_NUMBER MSG_EN_FONT_STYLE_NAME_BY_ROLE_TEXT 2 + MSG_EN_FONT_STYLE_MODIFER_SIZE 8"/>
    <w:rsid w:val="00016954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MSGENFONTSTYLENAMETEMPLATEROLENUMBERMSGENFONTSTYLENAMEBYROLETEXT3">
    <w:name w:val="MSG_EN_FONT_STYLE_NAME_TEMPLATE_ROLE_NUMBER MSG_EN_FONT_STYLE_NAME_BY_ROLE_TEXT 3_"/>
    <w:link w:val="MSGENFONTSTYLENAMETEMPLATEROLENUMBERMSGENFONTSTYLENAMEBYROLETEXT30"/>
    <w:locked/>
    <w:rsid w:val="00016954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a0"/>
    <w:link w:val="MSGENFONTSTYLENAMETEMPLATEROLENUMBERMSGENFONTSTYLENAMEBYROLETEXT3"/>
    <w:rsid w:val="00016954"/>
    <w:pPr>
      <w:widowControl w:val="0"/>
      <w:shd w:val="clear" w:color="auto" w:fill="FFFFFF"/>
      <w:spacing w:after="960" w:line="178" w:lineRule="exact"/>
      <w:ind w:hanging="320"/>
    </w:pPr>
    <w:rPr>
      <w:rFonts w:ascii="Arial" w:eastAsia="Arial" w:hAnsi="Arial" w:cs="Arial"/>
      <w:sz w:val="16"/>
      <w:szCs w:val="16"/>
    </w:rPr>
  </w:style>
  <w:style w:type="character" w:customStyle="1" w:styleId="MSGENFONTSTYLENAMETEMPLATEROLENUMBERMSGENFONTSTYLENAMEBYROLETEXT10">
    <w:name w:val="MSG_EN_FONT_STYLE_NAME_TEMPLATE_ROLE_NUMBER MSG_EN_FONT_STYLE_NAME_BY_ROLE_TEXT 10_"/>
    <w:link w:val="MSGENFONTSTYLENAMETEMPLATEROLENUMBERMSGENFONTSTYLENAMEBYROLETEXT100"/>
    <w:locked/>
    <w:rsid w:val="00016954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paragraph" w:customStyle="1" w:styleId="MSGENFONTSTYLENAMETEMPLATEROLENUMBERMSGENFONTSTYLENAMEBYROLETEXT100">
    <w:name w:val="MSG_EN_FONT_STYLE_NAME_TEMPLATE_ROLE_NUMBER MSG_EN_FONT_STYLE_NAME_BY_ROLE_TEXT 10"/>
    <w:basedOn w:val="a0"/>
    <w:link w:val="MSGENFONTSTYLENAMETEMPLATEROLENUMBERMSGENFONTSTYLENAMEBYROLETEXT10"/>
    <w:rsid w:val="00016954"/>
    <w:pPr>
      <w:widowControl w:val="0"/>
      <w:shd w:val="clear" w:color="auto" w:fill="FFFFFF"/>
      <w:spacing w:after="280" w:line="235" w:lineRule="exact"/>
      <w:jc w:val="both"/>
    </w:pPr>
    <w:rPr>
      <w:rFonts w:ascii="Arial" w:eastAsia="Arial" w:hAnsi="Arial" w:cs="Arial"/>
      <w:i/>
      <w:iCs/>
      <w:sz w:val="21"/>
      <w:szCs w:val="21"/>
    </w:rPr>
  </w:style>
  <w:style w:type="character" w:customStyle="1" w:styleId="MSGENFONTSTYLENAMETEMPLATEROLENUMBERMSGENFONTSTYLENAMEBYROLETEXT2MSGENFONTSTYLEMODIFERITALIC">
    <w:name w:val="MSG_EN_FONT_STYLE_NAME_TEMPLATE_ROLE_NUMBER MSG_EN_FONT_STYLE_NAME_BY_ROLE_TEXT 2 + MSG_EN_FONT_STYLE_MODIFER_ITALIC"/>
    <w:rsid w:val="00016954"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10MSGENFONTSTYLEMODIFERNOTITALIC">
    <w:name w:val="MSG_EN_FONT_STYLE_NAME_TEMPLATE_ROLE_NUMBER MSG_EN_FONT_STYLE_NAME_BY_ROLE_TEXT 10 + MSG_EN_FONT_STYLE_MODIFER_NOT_ITALIC"/>
    <w:rsid w:val="00016954"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7">
    <w:name w:val="MSG_EN_FONT_STYLE_NAME_TEMPLATE_ROLE_NUMBER MSG_EN_FONT_STYLE_NAME_BY_ROLE_TEXT 7_"/>
    <w:link w:val="MSGENFONTSTYLENAMETEMPLATEROLENUMBERMSGENFONTSTYLENAMEBYROLETEXT70"/>
    <w:locked/>
    <w:rsid w:val="00016954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MSGENFONTSTYLENAMETEMPLATEROLENUMBERMSGENFONTSTYLENAMEBYROLETEXT70">
    <w:name w:val="MSG_EN_FONT_STYLE_NAME_TEMPLATE_ROLE_NUMBER MSG_EN_FONT_STYLE_NAME_BY_ROLE_TEXT 7"/>
    <w:basedOn w:val="a0"/>
    <w:link w:val="MSGENFONTSTYLENAMETEMPLATEROLENUMBERMSGENFONTSTYLENAMEBYROLETEXT7"/>
    <w:rsid w:val="00016954"/>
    <w:pPr>
      <w:widowControl w:val="0"/>
      <w:shd w:val="clear" w:color="auto" w:fill="FFFFFF"/>
      <w:spacing w:before="580" w:after="0" w:line="234" w:lineRule="exact"/>
    </w:pPr>
    <w:rPr>
      <w:rFonts w:ascii="Arial" w:eastAsia="Arial" w:hAnsi="Arial" w:cs="Arial"/>
      <w:b/>
      <w:bCs/>
      <w:sz w:val="21"/>
      <w:szCs w:val="21"/>
    </w:rPr>
  </w:style>
  <w:style w:type="character" w:customStyle="1" w:styleId="MSGENFONTSTYLENAMETEMPLATEROLELEVELMSGENFONTSTYLENAMEBYROLEHEADING3">
    <w:name w:val="MSG_EN_FONT_STYLE_NAME_TEMPLATE_ROLE_LEVEL MSG_EN_FONT_STYLE_NAME_BY_ROLE_HEADING 3_"/>
    <w:link w:val="MSGENFONTSTYLENAMETEMPLATEROLELEVELMSGENFONTSTYLENAMEBYROLEHEADING30"/>
    <w:locked/>
    <w:rsid w:val="00016954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MSGENFONTSTYLENAMETEMPLATEROLELEVELMSGENFONTSTYLENAMEBYROLEHEADING30">
    <w:name w:val="MSG_EN_FONT_STYLE_NAME_TEMPLATE_ROLE_LEVEL MSG_EN_FONT_STYLE_NAME_BY_ROLE_HEADING 3"/>
    <w:basedOn w:val="a0"/>
    <w:link w:val="MSGENFONTSTYLENAMETEMPLATEROLELEVELMSGENFONTSTYLENAMEBYROLEHEADING3"/>
    <w:rsid w:val="00016954"/>
    <w:pPr>
      <w:widowControl w:val="0"/>
      <w:shd w:val="clear" w:color="auto" w:fill="FFFFFF"/>
      <w:spacing w:before="280" w:after="0" w:line="234" w:lineRule="exact"/>
      <w:jc w:val="both"/>
      <w:outlineLvl w:val="2"/>
    </w:pPr>
    <w:rPr>
      <w:rFonts w:ascii="Arial" w:eastAsia="Arial" w:hAnsi="Arial" w:cs="Arial"/>
      <w:b/>
      <w:bCs/>
      <w:sz w:val="21"/>
      <w:szCs w:val="21"/>
    </w:rPr>
  </w:style>
  <w:style w:type="character" w:customStyle="1" w:styleId="MSGENFONTSTYLENAMETEMPLATEROLELEVELNUMBERMSGENFONTSTYLENAMEBYROLEHEADING32">
    <w:name w:val="MSG_EN_FONT_STYLE_NAME_TEMPLATE_ROLE_LEVEL_NUMBER MSG_EN_FONT_STYLE_NAME_BY_ROLE_HEADING 3 2_"/>
    <w:link w:val="MSGENFONTSTYLENAMETEMPLATEROLELEVELNUMBERMSGENFONTSTYLENAMEBYROLEHEADING320"/>
    <w:locked/>
    <w:rsid w:val="00016954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MSGENFONTSTYLENAMETEMPLATEROLELEVELNUMBERMSGENFONTSTYLENAMEBYROLEHEADING320">
    <w:name w:val="MSG_EN_FONT_STYLE_NAME_TEMPLATE_ROLE_LEVEL_NUMBER MSG_EN_FONT_STYLE_NAME_BY_ROLE_HEADING 3 2"/>
    <w:basedOn w:val="a0"/>
    <w:link w:val="MSGENFONTSTYLENAMETEMPLATEROLELEVELNUMBERMSGENFONTSTYLENAMEBYROLEHEADING32"/>
    <w:rsid w:val="00016954"/>
    <w:pPr>
      <w:widowControl w:val="0"/>
      <w:shd w:val="clear" w:color="auto" w:fill="FFFFFF"/>
      <w:spacing w:after="60" w:line="230" w:lineRule="exact"/>
      <w:jc w:val="both"/>
      <w:outlineLvl w:val="2"/>
    </w:pPr>
    <w:rPr>
      <w:rFonts w:ascii="Arial" w:eastAsia="Arial" w:hAnsi="Arial" w:cs="Arial"/>
      <w:b/>
      <w:bCs/>
      <w:sz w:val="17"/>
      <w:szCs w:val="17"/>
    </w:rPr>
  </w:style>
  <w:style w:type="character" w:customStyle="1" w:styleId="MSGENFONTSTYLENAMETEMPLATEROLENUMBERMSGENFONTSTYLENAMEBYROLETEXT11">
    <w:name w:val="MSG_EN_FONT_STYLE_NAME_TEMPLATE_ROLE_NUMBER MSG_EN_FONT_STYLE_NAME_BY_ROLE_TEXT 11_"/>
    <w:link w:val="MSGENFONTSTYLENAMETEMPLATEROLENUMBERMSGENFONTSTYLENAMEBYROLETEXT110"/>
    <w:locked/>
    <w:rsid w:val="00016954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MSGENFONTSTYLENAMETEMPLATEROLENUMBERMSGENFONTSTYLENAMEBYROLETEXT110">
    <w:name w:val="MSG_EN_FONT_STYLE_NAME_TEMPLATE_ROLE_NUMBER MSG_EN_FONT_STYLE_NAME_BY_ROLE_TEXT 11"/>
    <w:basedOn w:val="a0"/>
    <w:link w:val="MSGENFONTSTYLENAMETEMPLATEROLENUMBERMSGENFONTSTYLENAMEBYROLETEXT11"/>
    <w:rsid w:val="00016954"/>
    <w:pPr>
      <w:widowControl w:val="0"/>
      <w:shd w:val="clear" w:color="auto" w:fill="FFFFFF"/>
      <w:spacing w:before="60" w:after="0" w:line="230" w:lineRule="exact"/>
      <w:jc w:val="both"/>
    </w:pPr>
    <w:rPr>
      <w:rFonts w:ascii="Arial" w:eastAsia="Arial" w:hAnsi="Arial" w:cs="Arial"/>
      <w:b/>
      <w:bCs/>
      <w:sz w:val="17"/>
      <w:szCs w:val="17"/>
    </w:rPr>
  </w:style>
  <w:style w:type="character" w:customStyle="1" w:styleId="MSGENFONTSTYLENAMETEMPLATEROLENUMBERMSGENFONTSTYLENAMEBYROLETEXT7MSGENFONTSTYLEMODIFERSIZE85">
    <w:name w:val="MSG_EN_FONT_STYLE_NAME_TEMPLATE_ROLE_NUMBER MSG_EN_FONT_STYLE_NAME_BY_ROLE_TEXT 7 + MSG_EN_FONT_STYLE_MODIFER_SIZE 8.5"/>
    <w:rsid w:val="00016954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MSGENFONTSTYLENAMETEMPLATEROLENUMBERMSGENFONTSTYLENAMEBYROLETEXT7MSGENFONTSTYLEMODIFERSMALLCAPS">
    <w:name w:val="MSG_EN_FONT_STYLE_NAME_TEMPLATE_ROLE_NUMBER MSG_EN_FONT_STYLE_NAME_BY_ROLE_TEXT 7 + MSG_EN_FONT_STYLE_MODIFER_SMALL_CAPS"/>
    <w:rsid w:val="00016954"/>
    <w:rPr>
      <w:rFonts w:ascii="Arial" w:eastAsia="Arial" w:hAnsi="Arial" w:cs="Arial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3MSGENFONTSTYLEMODIFERSIZE105">
    <w:name w:val="MSG_EN_FONT_STYLE_NAME_TEMPLATE_ROLE_NUMBER MSG_EN_FONT_STYLE_NAME_BY_ROLE_TEXT 3 + MSG_EN_FONT_STYLE_MODIFER_SIZE 10.5"/>
    <w:aliases w:val="MSG_EN_FONT_STYLE_MODIFER_SMALL_CAPS"/>
    <w:rsid w:val="00016954"/>
    <w:rPr>
      <w:rFonts w:ascii="Arial" w:eastAsia="Arial" w:hAnsi="Arial" w:cs="Arial"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3MSGENFONTSTYLEMODIFERSIZE65">
    <w:name w:val="MSG_EN_FONT_STYLE_NAME_TEMPLATE_ROLE_NUMBER MSG_EN_FONT_STYLE_NAME_BY_ROLE_TEXT 3 + MSG_EN_FONT_STYLE_MODIFER_SIZE 6.5"/>
    <w:aliases w:val="MSG_EN_FONT_STYLE_MODIFER_SPACING 0"/>
    <w:rsid w:val="00016954"/>
    <w:rPr>
      <w:rFonts w:ascii="Arial" w:eastAsia="Arial" w:hAnsi="Arial" w:cs="Arial"/>
      <w:color w:val="000000"/>
      <w:spacing w:val="1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BOLD">
    <w:name w:val="MSG_EN_FONT_STYLE_NAME_TEMPLATE_ROLE_NUMBER MSG_EN_FONT_STYLE_NAME_BY_ROLE_TEXT 2 + MSG_EN_FONT_STYLE_MODIFER_BOLD"/>
    <w:rsid w:val="00016954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MSGENFONTSTYLENAMETEMPLATEROLENUMBERMSGENFONTSTYLENAMEBYROLETEXT3MSGENFONTSTYLEMODIFERITALIC">
    <w:name w:val="MSG_EN_FONT_STYLE_NAME_TEMPLATE_ROLE_NUMBER MSG_EN_FONT_STYLE_NAME_BY_ROLE_TEXT 3 + MSG_EN_FONT_STYLE_MODIFER_ITALIC"/>
    <w:rsid w:val="00016954"/>
    <w:rPr>
      <w:rFonts w:ascii="Arial" w:eastAsia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MSGENFONTSTYLENAMETEMPLATEROLEMSGENFONTSTYLENAMEBYROLETABLECAPTION">
    <w:name w:val="MSG_EN_FONT_STYLE_NAME_TEMPLATE_ROLE MSG_EN_FONT_STYLE_NAME_BY_ROLE_TABLE_CAPTION_"/>
    <w:link w:val="MSGENFONTSTYLENAMETEMPLATEROLEMSGENFONTSTYLENAMEBYROLETABLECAPTION0"/>
    <w:locked/>
    <w:rsid w:val="00016954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MSGENFONTSTYLENAMETEMPLATEROLEMSGENFONTSTYLENAMEBYROLETABLECAPTION0">
    <w:name w:val="MSG_EN_FONT_STYLE_NAME_TEMPLATE_ROLE MSG_EN_FONT_STYLE_NAME_BY_ROLE_TABLE_CAPTION"/>
    <w:basedOn w:val="a0"/>
    <w:link w:val="MSGENFONTSTYLENAMETEMPLATEROLEMSGENFONTSTYLENAMEBYROLETABLECAPTION"/>
    <w:rsid w:val="00016954"/>
    <w:pPr>
      <w:widowControl w:val="0"/>
      <w:shd w:val="clear" w:color="auto" w:fill="FFFFFF"/>
      <w:spacing w:after="0" w:line="230" w:lineRule="exact"/>
    </w:pPr>
    <w:rPr>
      <w:rFonts w:ascii="Arial" w:eastAsia="Arial" w:hAnsi="Arial" w:cs="Arial"/>
      <w:b/>
      <w:bCs/>
      <w:sz w:val="21"/>
      <w:szCs w:val="21"/>
    </w:rPr>
  </w:style>
  <w:style w:type="character" w:customStyle="1" w:styleId="MSGENFONTSTYLENAMETEMPLATEROLENUMBERMSGENFONTSTYLENAMEBYROLETEXT8MSGENFONTSTYLEMODIFERSPACING0">
    <w:name w:val="MSG_EN_FONT_STYLE_NAME_TEMPLATE_ROLE_NUMBER MSG_EN_FONT_STYLE_NAME_BY_ROLE_TEXT 8 + MSG_EN_FONT_STYLE_MODIFER_SPACING 0"/>
    <w:rsid w:val="00016954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12"/>
      <w:szCs w:val="12"/>
      <w:u w:val="none"/>
      <w:effect w:val="none"/>
      <w:lang w:val="ru-RU" w:eastAsia="ru-RU" w:bidi="ru-RU"/>
    </w:rPr>
  </w:style>
  <w:style w:type="character" w:customStyle="1" w:styleId="MSGENFONTSTYLENAMETEMPLATEROLENUMBERMSGENFONTSTYLENAMEBYROLETEXT2MSGENFONTSTYLEMODIFERSIZE85">
    <w:name w:val="MSG_EN_FONT_STYLE_NAME_TEMPLATE_ROLE_NUMBER MSG_EN_FONT_STYLE_NAME_BY_ROLE_TEXT 2 + MSG_EN_FONT_STYLE_MODIFER_SIZE 8.5"/>
    <w:aliases w:val="MSG_EN_FONT_STYLE_MODIFER_BOLD"/>
    <w:rsid w:val="00016954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7">
    <w:name w:val="MSG_EN_FONT_STYLE_NAME_TEMPLATE_ROLE_NUMBER MSG_EN_FONT_STYLE_NAME_BY_ROLE_TEXT 2 + MSG_EN_FONT_STYLE_MODIFER_SIZE 7"/>
    <w:aliases w:val="MSG_EN_FONT_STYLE_MODIFER_ITALIC,MSG_EN_FONT_STYLE_MODIFER_SPACING 2"/>
    <w:rsid w:val="00016954"/>
    <w:rPr>
      <w:rFonts w:ascii="Arial" w:eastAsia="Arial" w:hAnsi="Arial" w:cs="Arial"/>
      <w:i/>
      <w:iCs/>
      <w:color w:val="000000"/>
      <w:spacing w:val="4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MSGENFONTSTYLENAMETEMPLATEROLENUMBERMSGENFONTSTYLENAMEBYROLETEXT60">
    <w:name w:val="MSG_EN_FONT_STYLE_NAME_TEMPLATE_ROLE_NUMBER MSG_EN_FONT_STYLE_NAME_BY_ROLE_TEXT 6_"/>
    <w:rsid w:val="00016954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MSGENFONTSTYLENAMETEMPLATEROLELEVELMSGENFONTSTYLENAMEBYROLEHEADING2">
    <w:name w:val="MSG_EN_FONT_STYLE_NAME_TEMPLATE_ROLE_LEVEL MSG_EN_FONT_STYLE_NAME_BY_ROLE_HEADING 2_"/>
    <w:link w:val="MSGENFONTSTYLENAMETEMPLATEROLELEVELMSGENFONTSTYLENAMEBYROLEHEADING20"/>
    <w:rsid w:val="00016954"/>
    <w:rPr>
      <w:rFonts w:ascii="Arial" w:eastAsia="Arial" w:hAnsi="Arial" w:cs="Arial"/>
      <w:shd w:val="clear" w:color="auto" w:fill="FFFFFF"/>
    </w:rPr>
  </w:style>
  <w:style w:type="character" w:customStyle="1" w:styleId="MSGENFONTSTYLENAMETEMPLATEROLENUMBERMSGENFONTSTYLENAMEBYROLETEXT9">
    <w:name w:val="MSG_EN_FONT_STYLE_NAME_TEMPLATE_ROLE_NUMBER MSG_EN_FONT_STYLE_NAME_BY_ROLE_TEXT 9_"/>
    <w:link w:val="MSGENFONTSTYLENAMETEMPLATEROLENUMBERMSGENFONTSTYLENAMEBYROLETEXT90"/>
    <w:rsid w:val="00016954"/>
    <w:rPr>
      <w:rFonts w:ascii="Arial" w:eastAsia="Arial" w:hAnsi="Arial" w:cs="Arial"/>
      <w:shd w:val="clear" w:color="auto" w:fill="FFFFFF"/>
    </w:rPr>
  </w:style>
  <w:style w:type="character" w:customStyle="1" w:styleId="MSGENFONTSTYLENAMETEMPLATEROLENUMBERMSGENFONTSTYLENAMEBYROLETEXT2MSGENFONTSTYLEMODIFERSIZE85MSGENFONTSTYLEMODIFERBOLD">
    <w:name w:val="MSG_EN_FONT_STYLE_NAME_TEMPLATE_ROLE_NUMBER MSG_EN_FONT_STYLE_NAME_BY_ROLE_TEXT 2 + MSG_EN_FONT_STYLE_MODIFER_SIZE 8.5;MSG_EN_FONT_STYLE_MODIFER_BOLD"/>
    <w:rsid w:val="0001695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11MSGENFONTSTYLEMODIFERSIZE7MSGENFONTSTYLEMODIFERNOTBOLDMSGENFONTSTYLEMODIFERITALICMSGENFONTSTYLEMODIFERSPACING0">
    <w:name w:val="MSG_EN_FONT_STYLE_NAME_TEMPLATE_ROLE_NUMBER MSG_EN_FONT_STYLE_NAME_BY_ROLE_TEXT 11 + MSG_EN_FONT_STYLE_MODIFER_SIZE 7;MSG_EN_FONT_STYLE_MODIFER_NOT_BOLD;MSG_EN_FONT_STYLE_MODIFER_ITALIC;MSG_EN_FONT_STYLE_MODIFER_SPACING 0"/>
    <w:rsid w:val="00016954"/>
    <w:rPr>
      <w:rFonts w:ascii="Arial" w:eastAsia="Arial" w:hAnsi="Arial" w:cs="Arial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8MSGENFONTSTYLEMODIFERITALIC">
    <w:name w:val="MSG_EN_FONT_STYLE_NAME_TEMPLATE_ROLE_NUMBER MSG_EN_FONT_STYLE_NAME_BY_ROLE_TEXT 2 + MSG_EN_FONT_STYLE_MODIFER_SIZE 8;MSG_EN_FONT_STYLE_MODIFER_ITALIC"/>
    <w:rsid w:val="000169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13">
    <w:name w:val="MSG_EN_FONT_STYLE_NAME_TEMPLATE_ROLE_NUMBER MSG_EN_FONT_STYLE_NAME_BY_ROLE_TEXT 13_"/>
    <w:link w:val="MSGENFONTSTYLENAMETEMPLATEROLENUMBERMSGENFONTSTYLENAMEBYROLETEXT130"/>
    <w:rsid w:val="00016954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MSGENFONTSTYLENAMETEMPLATEROLENUMBERMSGENFONTSTYLENAMEBYROLETEXT2MSGENFONTSTYLEMODIFERSIZE65">
    <w:name w:val="MSG_EN_FONT_STYLE_NAME_TEMPLATE_ROLE_NUMBER MSG_EN_FONT_STYLE_NAME_BY_ROLE_TEXT 2 + MSG_EN_FONT_STYLE_MODIFER_SIZE 6.5"/>
    <w:rsid w:val="0001695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10Exact">
    <w:name w:val="MSG_EN_FONT_STYLE_NAME_TEMPLATE_ROLE_NUMBER MSG_EN_FONT_STYLE_NAME_BY_ROLE_TEXT 10 Exact"/>
    <w:rsid w:val="00016954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paragraph" w:customStyle="1" w:styleId="MSGENFONTSTYLENAMETEMPLATEROLELEVELMSGENFONTSTYLENAMEBYROLEHEADING20">
    <w:name w:val="MSG_EN_FONT_STYLE_NAME_TEMPLATE_ROLE_LEVEL MSG_EN_FONT_STYLE_NAME_BY_ROLE_HEADING 2"/>
    <w:basedOn w:val="a0"/>
    <w:link w:val="MSGENFONTSTYLENAMETEMPLATEROLELEVELMSGENFONTSTYLENAMEBYROLEHEADING2"/>
    <w:rsid w:val="00016954"/>
    <w:pPr>
      <w:widowControl w:val="0"/>
      <w:shd w:val="clear" w:color="auto" w:fill="FFFFFF"/>
      <w:spacing w:after="400" w:line="268" w:lineRule="exact"/>
      <w:jc w:val="center"/>
      <w:outlineLvl w:val="1"/>
    </w:pPr>
    <w:rPr>
      <w:rFonts w:ascii="Arial" w:eastAsia="Arial" w:hAnsi="Arial" w:cs="Arial"/>
    </w:rPr>
  </w:style>
  <w:style w:type="paragraph" w:customStyle="1" w:styleId="MSGENFONTSTYLENAMETEMPLATEROLENUMBERMSGENFONTSTYLENAMEBYROLETEXT90">
    <w:name w:val="MSG_EN_FONT_STYLE_NAME_TEMPLATE_ROLE_NUMBER MSG_EN_FONT_STYLE_NAME_BY_ROLE_TEXT 9"/>
    <w:basedOn w:val="a0"/>
    <w:link w:val="MSGENFONTSTYLENAMETEMPLATEROLENUMBERMSGENFONTSTYLENAMEBYROLETEXT9"/>
    <w:rsid w:val="00016954"/>
    <w:pPr>
      <w:widowControl w:val="0"/>
      <w:shd w:val="clear" w:color="auto" w:fill="FFFFFF"/>
      <w:spacing w:after="280" w:line="268" w:lineRule="exact"/>
      <w:jc w:val="center"/>
    </w:pPr>
    <w:rPr>
      <w:rFonts w:ascii="Arial" w:eastAsia="Arial" w:hAnsi="Arial" w:cs="Arial"/>
    </w:rPr>
  </w:style>
  <w:style w:type="paragraph" w:customStyle="1" w:styleId="MSGENFONTSTYLENAMETEMPLATEROLENUMBERMSGENFONTSTYLENAMEBYROLETEXT130">
    <w:name w:val="MSG_EN_FONT_STYLE_NAME_TEMPLATE_ROLE_NUMBER MSG_EN_FONT_STYLE_NAME_BY_ROLE_TEXT 13"/>
    <w:basedOn w:val="a0"/>
    <w:link w:val="MSGENFONTSTYLENAMETEMPLATEROLENUMBERMSGENFONTSTYLENAMEBYROLETEXT13"/>
    <w:rsid w:val="00016954"/>
    <w:pPr>
      <w:widowControl w:val="0"/>
      <w:shd w:val="clear" w:color="auto" w:fill="FFFFFF"/>
      <w:spacing w:before="240" w:after="240" w:line="182" w:lineRule="exact"/>
      <w:jc w:val="both"/>
    </w:pPr>
    <w:rPr>
      <w:rFonts w:ascii="Arial" w:eastAsia="Arial" w:hAnsi="Arial" w:cs="Arial"/>
      <w:sz w:val="13"/>
      <w:szCs w:val="13"/>
    </w:rPr>
  </w:style>
  <w:style w:type="character" w:styleId="afffe">
    <w:name w:val="Emphasis"/>
    <w:uiPriority w:val="20"/>
    <w:qFormat/>
    <w:rsid w:val="00016954"/>
    <w:rPr>
      <w:i/>
      <w:iCs/>
    </w:rPr>
  </w:style>
  <w:style w:type="character" w:styleId="affff">
    <w:name w:val="Subtle Emphasis"/>
    <w:uiPriority w:val="19"/>
    <w:qFormat/>
    <w:rsid w:val="00016954"/>
    <w:rPr>
      <w:i/>
      <w:iCs/>
      <w:color w:val="808080"/>
    </w:rPr>
  </w:style>
  <w:style w:type="paragraph" w:styleId="affff0">
    <w:name w:val="TOC Heading"/>
    <w:basedOn w:val="1"/>
    <w:next w:val="a0"/>
    <w:uiPriority w:val="39"/>
    <w:semiHidden/>
    <w:unhideWhenUsed/>
    <w:qFormat/>
    <w:rsid w:val="00016954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val="ru-RU"/>
    </w:rPr>
  </w:style>
  <w:style w:type="paragraph" w:styleId="2f">
    <w:name w:val="toc 2"/>
    <w:basedOn w:val="a0"/>
    <w:next w:val="a0"/>
    <w:autoRedefine/>
    <w:uiPriority w:val="39"/>
    <w:unhideWhenUsed/>
    <w:rsid w:val="00016954"/>
    <w:pPr>
      <w:suppressAutoHyphens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GENFONTSTYLENAMETEMPLATEROLENUMBERMSGENFONTSTYLENAMEBYROLETEXT21">
    <w:name w:val="MSG_EN_FONT_STYLE_NAME_TEMPLATE_ROLE_NUMBER MSG_EN_FONT_STYLE_NAME_BY_ROLE_TEXT 21"/>
    <w:basedOn w:val="a0"/>
    <w:rsid w:val="00016954"/>
    <w:pPr>
      <w:widowControl w:val="0"/>
      <w:shd w:val="clear" w:color="auto" w:fill="FFFFFF"/>
      <w:spacing w:before="1040" w:after="820" w:line="230" w:lineRule="exact"/>
      <w:ind w:hanging="320"/>
    </w:pPr>
    <w:rPr>
      <w:rFonts w:ascii="Arial" w:eastAsia="Arial" w:hAnsi="Arial" w:cs="Arial"/>
      <w:sz w:val="18"/>
      <w:szCs w:val="18"/>
      <w:lang w:eastAsia="ru-RU"/>
    </w:rPr>
  </w:style>
  <w:style w:type="character" w:customStyle="1" w:styleId="MSGENFONTSTYLENAMETEMPLATEROLEMSGENFONTSTYLENAMEBYROLETABLECAPTIONExact">
    <w:name w:val="MSG_EN_FONT_STYLE_NAME_TEMPLATE_ROLE MSG_EN_FONT_STYLE_NAME_BY_ROLE_TABLE_CAPTION Exact"/>
    <w:rsid w:val="00016954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MSGENFONTSTYLENAMETEMPLATEROLELEVELNUMBERMSGENFONTSTYLENAMEBYROLEHEADING42">
    <w:name w:val="MSG_EN_FONT_STYLE_NAME_TEMPLATE_ROLE_LEVEL_NUMBER MSG_EN_FONT_STYLE_NAME_BY_ROLE_HEADING 4 2_"/>
    <w:link w:val="MSGENFONTSTYLENAMETEMPLATEROLELEVELNUMBERMSGENFONTSTYLENAMEBYROLEHEADING420"/>
    <w:rsid w:val="00016954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MSGENFONTSTYLENAMETEMPLATEROLELEVELNUMBERMSGENFONTSTYLENAMEBYROLEHEADING420">
    <w:name w:val="MSG_EN_FONT_STYLE_NAME_TEMPLATE_ROLE_LEVEL_NUMBER MSG_EN_FONT_STYLE_NAME_BY_ROLE_HEADING 4 2"/>
    <w:basedOn w:val="a0"/>
    <w:link w:val="MSGENFONTSTYLENAMETEMPLATEROLELEVELNUMBERMSGENFONTSTYLENAMEBYROLEHEADING42"/>
    <w:rsid w:val="00016954"/>
    <w:pPr>
      <w:widowControl w:val="0"/>
      <w:shd w:val="clear" w:color="auto" w:fill="FFFFFF"/>
      <w:spacing w:after="0" w:line="230" w:lineRule="exact"/>
      <w:jc w:val="both"/>
      <w:outlineLvl w:val="3"/>
    </w:pPr>
    <w:rPr>
      <w:rFonts w:ascii="Arial" w:eastAsia="Arial" w:hAnsi="Arial" w:cs="Arial"/>
      <w:b/>
      <w:bCs/>
      <w:sz w:val="19"/>
      <w:szCs w:val="19"/>
    </w:rPr>
  </w:style>
  <w:style w:type="character" w:customStyle="1" w:styleId="MSGENFONTSTYLENAMETEMPLATEROLENUMBERMSGENFONTSTYLENAMEBYROLETEXT2MSGENFONTSTYLEMODIFERSIZE95MSGENFONTSTYLEMODIFERITALIC">
    <w:name w:val="MSG_EN_FONT_STYLE_NAME_TEMPLATE_ROLE_NUMBER MSG_EN_FONT_STYLE_NAME_BY_ROLE_TEXT 2 + MSG_EN_FONT_STYLE_MODIFER_SIZE 9.5;MSG_EN_FONT_STYLE_MODIFER_ITALIC"/>
    <w:rsid w:val="000169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en-US" w:bidi="en-US"/>
    </w:rPr>
  </w:style>
  <w:style w:type="character" w:customStyle="1" w:styleId="MSGENFONTSTYLENAMETEMPLATEROLENUMBERMSGENFONTSTYLENAMEBYROLETEXT2MSGENFONTSTYLEMODIFERSIZE4">
    <w:name w:val="MSG_EN_FONT_STYLE_NAME_TEMPLATE_ROLE_NUMBER MSG_EN_FONT_STYLE_NAME_BY_ROLE_TEXT 2 + MSG_EN_FONT_STYLE_MODIFER_SIZE 4"/>
    <w:rsid w:val="0001695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en-US" w:bidi="en-US"/>
    </w:rPr>
  </w:style>
  <w:style w:type="character" w:customStyle="1" w:styleId="MSGENFONTSTYLENAMETEMPLATEROLENUMBERMSGENFONTSTYLENAMEBYROLETEXT13MSGENFONTSTYLEMODIFERSIZE9MSGENFONTSTYLEMODIFERNOTITALIC">
    <w:name w:val="MSG_EN_FONT_STYLE_NAME_TEMPLATE_ROLE_NUMBER MSG_EN_FONT_STYLE_NAME_BY_ROLE_TEXT 13 + MSG_EN_FONT_STYLE_MODIFER_SIZE 9;MSG_EN_FONT_STYLE_MODIFER_NOT_ITALIC"/>
    <w:rsid w:val="000169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en-US" w:bidi="en-US"/>
    </w:rPr>
  </w:style>
  <w:style w:type="character" w:customStyle="1" w:styleId="MSGENFONTSTYLENAMETEMPLATEROLENUMBERMSGENFONTSTYLENAMEBYROLETEXT8">
    <w:name w:val="MSG_EN_FONT_STYLE_NAME_TEMPLATE_ROLE_NUMBER MSG_EN_FONT_STYLE_NAME_BY_ROLE_TEXT 8_"/>
    <w:link w:val="MSGENFONTSTYLENAMETEMPLATEROLENUMBERMSGENFONTSTYLENAMEBYROLETEXT80"/>
    <w:rsid w:val="00016954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NUMBERMSGENFONTSTYLENAMEBYROLETEXT80">
    <w:name w:val="MSG_EN_FONT_STYLE_NAME_TEMPLATE_ROLE_NUMBER MSG_EN_FONT_STYLE_NAME_BY_ROLE_TEXT 8"/>
    <w:basedOn w:val="a0"/>
    <w:link w:val="MSGENFONTSTYLENAMETEMPLATEROLENUMBERMSGENFONTSTYLENAMEBYROLETEXT8"/>
    <w:rsid w:val="00016954"/>
    <w:pPr>
      <w:widowControl w:val="0"/>
      <w:shd w:val="clear" w:color="auto" w:fill="FFFFFF"/>
      <w:spacing w:after="80" w:line="293" w:lineRule="exact"/>
    </w:pPr>
    <w:rPr>
      <w:rFonts w:ascii="Arial" w:eastAsia="Arial" w:hAnsi="Arial" w:cs="Arial"/>
      <w:b/>
      <w:bCs/>
    </w:rPr>
  </w:style>
  <w:style w:type="character" w:customStyle="1" w:styleId="MSGENFONTSTYLENAMETEMPLATEROLELEVELMSGENFONTSTYLENAMEBYROLEHEADING5">
    <w:name w:val="MSG_EN_FONT_STYLE_NAME_TEMPLATE_ROLE_LEVEL MSG_EN_FONT_STYLE_NAME_BY_ROLE_HEADING 5_"/>
    <w:link w:val="MSGENFONTSTYLENAMETEMPLATEROLELEVELMSGENFONTSTYLENAMEBYROLEHEADING50"/>
    <w:rsid w:val="00016954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LEVELMSGENFONTSTYLENAMEBYROLEHEADING50">
    <w:name w:val="MSG_EN_FONT_STYLE_NAME_TEMPLATE_ROLE_LEVEL MSG_EN_FONT_STYLE_NAME_BY_ROLE_HEADING 5"/>
    <w:basedOn w:val="a0"/>
    <w:link w:val="MSGENFONTSTYLENAMETEMPLATEROLELEVELMSGENFONTSTYLENAMEBYROLEHEADING5"/>
    <w:rsid w:val="00016954"/>
    <w:pPr>
      <w:widowControl w:val="0"/>
      <w:shd w:val="clear" w:color="auto" w:fill="FFFFFF"/>
      <w:spacing w:before="1020" w:after="280" w:line="246" w:lineRule="exact"/>
      <w:jc w:val="both"/>
      <w:outlineLvl w:val="4"/>
    </w:pPr>
    <w:rPr>
      <w:rFonts w:ascii="Arial" w:eastAsia="Arial" w:hAnsi="Arial" w:cs="Arial"/>
      <w:b/>
      <w:bCs/>
    </w:rPr>
  </w:style>
  <w:style w:type="character" w:customStyle="1" w:styleId="MSGENFONTSTYLENAMETEMPLATEROLENUMBERMSGENFONTSTYLENAMEBYROLETEXT11MSGENFONTSTYLEMODIFERNOTITALIC">
    <w:name w:val="MSG_EN_FONT_STYLE_NAME_TEMPLATE_ROLE_NUMBER MSG_EN_FONT_STYLE_NAME_BY_ROLE_TEXT 11 + MSG_EN_FONT_STYLE_MODIFER_NOT_ITALIC"/>
    <w:rsid w:val="000169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en-US" w:bidi="en-US"/>
    </w:rPr>
  </w:style>
  <w:style w:type="character" w:customStyle="1" w:styleId="MSGENFONTSTYLENAMETEMPLATEROLEMSGENFONTSTYLENAMEBYROLERUNNINGTITLEMSGENFONTSTYLEMODIFERSIZE95MSGENFONTSTYLEMODIFERITALIC">
    <w:name w:val="MSG_EN_FONT_STYLE_NAME_TEMPLATE_ROLE MSG_EN_FONT_STYLE_NAME_BY_ROLE_RUNNING_TITLE + MSG_EN_FONT_STYLE_MODIFER_SIZE 9.5;MSG_EN_FONT_STYLE_MODIFER_ITALIC"/>
    <w:rsid w:val="000169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en-US" w:bidi="en-US"/>
    </w:rPr>
  </w:style>
  <w:style w:type="character" w:customStyle="1" w:styleId="MSGENFONTSTYLENAMETEMPLATEROLEMSGENFONTSTYLENAMEBYROLERUNNINGTITLEMSGENFONTSTYLEMODIFERSIZE10MSGENFONTSTYLEMODIFERBOLD">
    <w:name w:val="MSG_EN_FONT_STYLE_NAME_TEMPLATE_ROLE MSG_EN_FONT_STYLE_NAME_BY_ROLE_RUNNING_TITLE + MSG_EN_FONT_STYLE_MODIFER_SIZE 10;MSG_EN_FONT_STYLE_MODIFER_BOLD"/>
    <w:rsid w:val="0001695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en-US" w:bidi="en-US"/>
    </w:rPr>
  </w:style>
  <w:style w:type="character" w:customStyle="1" w:styleId="MSGENFONTSTYLENAMETEMPLATEROLEMSGENFONTSTYLENAMEBYROLERUNNINGTITLEMSGENFONTSTYLEMODIFERSIZE10">
    <w:name w:val="MSG_EN_FONT_STYLE_NAME_TEMPLATE_ROLE MSG_EN_FONT_STYLE_NAME_BY_ROLE_RUNNING_TITLE + MSG_EN_FONT_STYLE_MODIFER_SIZE 10"/>
    <w:rsid w:val="0001695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en-US" w:bidi="en-US"/>
    </w:rPr>
  </w:style>
  <w:style w:type="character" w:customStyle="1" w:styleId="MSGENFONTSTYLENAMETEMPLATEROLENUMBERMSGENFONTSTYLENAMEBYROLETEXT5">
    <w:name w:val="MSG_EN_FONT_STYLE_NAME_TEMPLATE_ROLE_NUMBER MSG_EN_FONT_STYLE_NAME_BY_ROLE_TEXT 5_"/>
    <w:link w:val="MSGENFONTSTYLENAMETEMPLATEROLENUMBERMSGENFONTSTYLENAMEBYROLETEXT50"/>
    <w:rsid w:val="00016954"/>
    <w:rPr>
      <w:rFonts w:ascii="Arial" w:eastAsia="Arial" w:hAnsi="Arial" w:cs="Arial"/>
      <w:b/>
      <w:bCs/>
      <w:shd w:val="clear" w:color="auto" w:fill="FFFFFF"/>
    </w:rPr>
  </w:style>
  <w:style w:type="character" w:customStyle="1" w:styleId="MSGENFONTSTYLENAMETEMPLATEROLENUMBERMSGENFONTSTYLENAMEBYROLETEXT5Exact">
    <w:name w:val="MSG_EN_FONT_STYLE_NAME_TEMPLATE_ROLE_NUMBER MSG_EN_FONT_STYLE_NAME_BY_ROLE_TEXT 5 Exact"/>
    <w:rsid w:val="00016954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MSGENFONTSTYLENAMETEMPLATEROLENUMBERMSGENFONTSTYLENAMEBYROLETEXT12">
    <w:name w:val="MSG_EN_FONT_STYLE_NAME_TEMPLATE_ROLE_NUMBER MSG_EN_FONT_STYLE_NAME_BY_ROLE_TEXT 12_"/>
    <w:link w:val="MSGENFONTSTYLENAMETEMPLATEROLENUMBERMSGENFONTSTYLENAMEBYROLETEXT120"/>
    <w:rsid w:val="00016954"/>
    <w:rPr>
      <w:rFonts w:ascii="Arial" w:eastAsia="Arial" w:hAnsi="Arial" w:cs="Arial"/>
      <w:shd w:val="clear" w:color="auto" w:fill="FFFFFF"/>
    </w:rPr>
  </w:style>
  <w:style w:type="character" w:customStyle="1" w:styleId="MSGENFONTSTYLENAMETEMPLATEROLENUMBERMSGENFONTSTYLENAMEBYROLETEXT12Exact">
    <w:name w:val="MSG_EN_FONT_STYLE_NAME_TEMPLATE_ROLE_NUMBER MSG_EN_FONT_STYLE_NAME_BY_ROLE_TEXT 12 Exact"/>
    <w:rsid w:val="00016954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paragraph" w:customStyle="1" w:styleId="MSGENFONTSTYLENAMETEMPLATEROLENUMBERMSGENFONTSTYLENAMEBYROLETEXT50">
    <w:name w:val="MSG_EN_FONT_STYLE_NAME_TEMPLATE_ROLE_NUMBER MSG_EN_FONT_STYLE_NAME_BY_ROLE_TEXT 5"/>
    <w:basedOn w:val="a0"/>
    <w:link w:val="MSGENFONTSTYLENAMETEMPLATEROLENUMBERMSGENFONTSTYLENAMEBYROLETEXT5"/>
    <w:rsid w:val="00016954"/>
    <w:pPr>
      <w:widowControl w:val="0"/>
      <w:shd w:val="clear" w:color="auto" w:fill="FFFFFF"/>
      <w:spacing w:before="3180" w:after="3180" w:line="302" w:lineRule="exact"/>
    </w:pPr>
    <w:rPr>
      <w:rFonts w:ascii="Arial" w:eastAsia="Arial" w:hAnsi="Arial" w:cs="Arial"/>
      <w:b/>
      <w:bCs/>
    </w:rPr>
  </w:style>
  <w:style w:type="paragraph" w:customStyle="1" w:styleId="MSGENFONTSTYLENAMETEMPLATEROLENUMBERMSGENFONTSTYLENAMEBYROLETEXT120">
    <w:name w:val="MSG_EN_FONT_STYLE_NAME_TEMPLATE_ROLE_NUMBER MSG_EN_FONT_STYLE_NAME_BY_ROLE_TEXT 12"/>
    <w:basedOn w:val="a0"/>
    <w:link w:val="MSGENFONTSTYLENAMETEMPLATEROLENUMBERMSGENFONTSTYLENAMEBYROLETEXT12"/>
    <w:rsid w:val="00016954"/>
    <w:pPr>
      <w:widowControl w:val="0"/>
      <w:shd w:val="clear" w:color="auto" w:fill="FFFFFF"/>
      <w:spacing w:after="280" w:line="268" w:lineRule="exact"/>
      <w:jc w:val="center"/>
    </w:pPr>
    <w:rPr>
      <w:rFonts w:ascii="Arial" w:eastAsia="Arial" w:hAnsi="Arial" w:cs="Arial"/>
    </w:rPr>
  </w:style>
  <w:style w:type="character" w:customStyle="1" w:styleId="fontstyle01">
    <w:name w:val="fontstyle01"/>
    <w:rsid w:val="00016954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styleId="affff1">
    <w:name w:val="Placeholder Text"/>
    <w:basedOn w:val="a1"/>
    <w:uiPriority w:val="99"/>
    <w:semiHidden/>
    <w:rsid w:val="00016954"/>
    <w:rPr>
      <w:color w:val="808080"/>
    </w:rPr>
  </w:style>
  <w:style w:type="character" w:customStyle="1" w:styleId="affff2">
    <w:name w:val="Название Знак"/>
    <w:rsid w:val="00016954"/>
    <w:rPr>
      <w:rFonts w:cs="Tahoma"/>
      <w:i/>
      <w:iCs/>
      <w:sz w:val="24"/>
      <w:szCs w:val="24"/>
      <w:lang w:eastAsia="ar-SA"/>
    </w:rPr>
  </w:style>
  <w:style w:type="paragraph" w:customStyle="1" w:styleId="2f0">
    <w:name w:val="Обычный2"/>
    <w:rsid w:val="00016954"/>
    <w:pPr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2f1">
    <w:name w:val="Основной текст2"/>
    <w:basedOn w:val="2f0"/>
    <w:rsid w:val="00016954"/>
    <w:pPr>
      <w:suppressAutoHyphens w:val="0"/>
    </w:pPr>
    <w:rPr>
      <w:snapToGrid w:val="0"/>
      <w:sz w:val="28"/>
      <w:lang w:eastAsia="ru-RU"/>
    </w:rPr>
  </w:style>
  <w:style w:type="character" w:customStyle="1" w:styleId="text12grey">
    <w:name w:val="text12grey"/>
    <w:basedOn w:val="a1"/>
    <w:rsid w:val="00016954"/>
  </w:style>
  <w:style w:type="paragraph" w:styleId="affff3">
    <w:name w:val="endnote text"/>
    <w:basedOn w:val="a0"/>
    <w:link w:val="affff4"/>
    <w:uiPriority w:val="99"/>
    <w:semiHidden/>
    <w:unhideWhenUsed/>
    <w:rsid w:val="0001695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ff4">
    <w:name w:val="Текст концевой сноски Знак"/>
    <w:basedOn w:val="a1"/>
    <w:link w:val="affff3"/>
    <w:uiPriority w:val="99"/>
    <w:semiHidden/>
    <w:rsid w:val="0001695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fff5">
    <w:name w:val="endnote reference"/>
    <w:basedOn w:val="a1"/>
    <w:uiPriority w:val="99"/>
    <w:semiHidden/>
    <w:unhideWhenUsed/>
    <w:rsid w:val="00016954"/>
    <w:rPr>
      <w:vertAlign w:val="superscript"/>
    </w:rPr>
  </w:style>
  <w:style w:type="paragraph" w:customStyle="1" w:styleId="--">
    <w:name w:val="Ст-текст-сноски"/>
    <w:basedOn w:val="af5"/>
    <w:rsid w:val="00016954"/>
    <w:pPr>
      <w:ind w:firstLine="397"/>
      <w:jc w:val="left"/>
    </w:pPr>
    <w:rPr>
      <w:rFonts w:ascii="Arial" w:hAnsi="Arial"/>
      <w:sz w:val="18"/>
      <w:lang w:val="ru-RU" w:eastAsia="ru-RU"/>
    </w:rPr>
  </w:style>
  <w:style w:type="paragraph" w:customStyle="1" w:styleId="-0">
    <w:name w:val="Таблица-головка"/>
    <w:basedOn w:val="a0"/>
    <w:rsid w:val="00016954"/>
    <w:pPr>
      <w:spacing w:before="40" w:after="4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--2">
    <w:name w:val="Табл-терм-2"/>
    <w:basedOn w:val="a0"/>
    <w:rsid w:val="00016954"/>
    <w:pPr>
      <w:widowControl w:val="0"/>
      <w:spacing w:after="0" w:line="240" w:lineRule="auto"/>
      <w:jc w:val="center"/>
    </w:pPr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paragraph" w:customStyle="1" w:styleId="--3">
    <w:name w:val="Табл-терм-3"/>
    <w:basedOn w:val="a0"/>
    <w:rsid w:val="00016954"/>
    <w:pPr>
      <w:widowControl w:val="0"/>
      <w:spacing w:after="0" w:line="240" w:lineRule="auto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-1">
    <w:name w:val="Табл-наимен"/>
    <w:basedOn w:val="a0"/>
    <w:rsid w:val="00016954"/>
    <w:pPr>
      <w:tabs>
        <w:tab w:val="left" w:pos="1069"/>
      </w:tabs>
      <w:spacing w:before="160" w:after="80" w:line="240" w:lineRule="auto"/>
      <w:ind w:firstLine="397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affff6">
    <w:name w:val="Подрисуночная надпись"/>
    <w:basedOn w:val="a0"/>
    <w:rsid w:val="00016954"/>
    <w:pPr>
      <w:widowControl w:val="0"/>
      <w:spacing w:before="180" w:after="0" w:line="320" w:lineRule="auto"/>
      <w:jc w:val="center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-2">
    <w:name w:val="Ст-абзац"/>
    <w:basedOn w:val="a0"/>
    <w:rsid w:val="00016954"/>
    <w:pPr>
      <w:widowControl w:val="0"/>
      <w:spacing w:after="0" w:line="240" w:lineRule="auto"/>
      <w:ind w:firstLine="397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f7">
    <w:name w:val="Нижн. линия"/>
    <w:basedOn w:val="a0"/>
    <w:rsid w:val="00016954"/>
    <w:pPr>
      <w:pBdr>
        <w:bottom w:val="single" w:sz="4" w:space="3" w:color="auto"/>
      </w:pBdr>
      <w:spacing w:after="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-3">
    <w:name w:val="Табл-боков"/>
    <w:basedOn w:val="a0"/>
    <w:rsid w:val="00016954"/>
    <w:pPr>
      <w:spacing w:before="40" w:after="4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1888">
    <w:name w:val="1888"/>
    <w:aliases w:val="bqiaagaaeyqcaaagiaiaaaphbgaabdugaaaaaaaaaaaaaaaaaaaaaaaaaaaaaaaaaaaaaaaaaaaaaaaaaaaaaaaaaaaaaaaaaaaaaaaaaaaaaaaaaaaaaaaaaaaaaaaaaaaaaaaaaaaaaaaaaaaaaaaaaaaaaaaaaaaaaaaaaaaaaaaaaaaaaaaaaaaaaaaaaaaaaaaaaaaaaaaaaaaaaaaaaaaaaaaaaaaaaaaa"/>
    <w:basedOn w:val="a1"/>
    <w:rsid w:val="00FA20EE"/>
  </w:style>
  <w:style w:type="character" w:customStyle="1" w:styleId="2291">
    <w:name w:val="2291"/>
    <w:aliases w:val="bqiaagaaeyqcaaagiaiaaanacaaabwgiaaaaaaaaaaaaaaaaaaaaaaaaaaaaaaaaaaaaaaaaaaaaaaaaaaaaaaaaaaaaaaaaaaaaaaaaaaaaaaaaaaaaaaaaaaaaaaaaaaaaaaaaaaaaaaaaaaaaaaaaaaaaaaaaaaaaaaaaaaaaaaaaaaaaaaaaaaaaaaaaaaaaaaaaaaaaaaaaaaaaaaaaaaaaaaaaaaaaaaaa"/>
    <w:basedOn w:val="a1"/>
    <w:rsid w:val="009D6FF4"/>
  </w:style>
  <w:style w:type="character" w:customStyle="1" w:styleId="1431">
    <w:name w:val="1431"/>
    <w:aliases w:val="bqiaagaaeyqcaaagiaiaaap+baaabqwfaaaaaaaaaaaaaaaaaaaaaaaaaaaaaaaaaaaaaaaaaaaaaaaaaaaaaaaaaaaaaaaaaaaaaaaaaaaaaaaaaaaaaaaaaaaaaaaaaaaaaaaaaaaaaaaaaaaaaaaaaaaaaaaaaaaaaaaaaaaaaaaaaaaaaaaaaaaaaaaaaaaaaaaaaaaaaaaaaaaaaaaaaaaaaaaaaaaaaaaa"/>
    <w:basedOn w:val="a1"/>
    <w:rsid w:val="00DE5C77"/>
  </w:style>
  <w:style w:type="character" w:customStyle="1" w:styleId="2659">
    <w:name w:val="2659"/>
    <w:aliases w:val="bqiaagaaeyqcaaagiaiaaapkcqaabdgjaaaaaaaaaaaaaaaaaaaaaaaaaaaaaaaaaaaaaaaaaaaaaaaaaaaaaaaaaaaaaaaaaaaaaaaaaaaaaaaaaaaaaaaaaaaaaaaaaaaaaaaaaaaaaaaaaaaaaaaaaaaaaaaaaaaaaaaaaaaaaaaaaaaaaaaaaaaaaaaaaaaaaaaaaaaaaaaaaaaaaaaaaaaaaaaaaaaaaaaa"/>
    <w:basedOn w:val="a1"/>
    <w:rsid w:val="00E60200"/>
  </w:style>
  <w:style w:type="character" w:customStyle="1" w:styleId="3400">
    <w:name w:val="3400"/>
    <w:aliases w:val="bqiaagaaeyqcaaagiaiaaaovdaaabb0maaaaaaaaaaaaaaaaaaaaaaaaaaaaaaaaaaaaaaaaaaaaaaaaaaaaaaaaaaaaaaaaaaaaaaaaaaaaaaaaaaaaaaaaaaaaaaaaaaaaaaaaaaaaaaaaaaaaaaaaaaaaaaaaaaaaaaaaaaaaaaaaaaaaaaaaaaaaaaaaaaaaaaaaaaaaaaaaaaaaaaaaaaaaaaaaaaaaaaaa"/>
    <w:basedOn w:val="a1"/>
    <w:rsid w:val="00E60200"/>
  </w:style>
  <w:style w:type="character" w:customStyle="1" w:styleId="1532">
    <w:name w:val="1532"/>
    <w:aliases w:val="bqiaagaaeyqcaaagiaiaaanjbqaabxefaaaaaaaaaaaaaaaaaaaaaaaaaaaaaaaaaaaaaaaaaaaaaaaaaaaaaaaaaaaaaaaaaaaaaaaaaaaaaaaaaaaaaaaaaaaaaaaaaaaaaaaaaaaaaaaaaaaaaaaaaaaaaaaaaaaaaaaaaaaaaaaaaaaaaaaaaaaaaaaaaaaaaaaaaaaaaaaaaaaaaaaaaaaaaaaaaaaaaaaa"/>
    <w:basedOn w:val="a1"/>
    <w:rsid w:val="00C62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1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04713"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3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8856">
                          <w:marLeft w:val="0"/>
                          <w:marRight w:val="465"/>
                          <w:marTop w:val="105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17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hyperlink" Target="https://www.graphical-symbols.info/equipme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hyperlink" Target="https://std.iec.ch/iec60617" TargetMode="External"/><Relationship Id="rId58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yperlink" Target="http://www.iso.org/obp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electropedia.org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footer" Target="footer5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F7BA7-CF5C-453C-8D07-617C1F8CB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152</Pages>
  <Words>35854</Words>
  <Characters>204374</Characters>
  <Application>Microsoft Office Word</Application>
  <DocSecurity>0</DocSecurity>
  <Lines>1703</Lines>
  <Paragraphs>479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Колобков Сергей Александрович</cp:lastModifiedBy>
  <cp:revision>10</cp:revision>
  <cp:lastPrinted>2022-02-24T08:23:00Z</cp:lastPrinted>
  <dcterms:created xsi:type="dcterms:W3CDTF">2026-01-16T10:47:00Z</dcterms:created>
  <dcterms:modified xsi:type="dcterms:W3CDTF">2026-01-20T22:34:00Z</dcterms:modified>
</cp:coreProperties>
</file>