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577BE0" w:rsidRPr="00062658" w14:paraId="5B55F265" w14:textId="77777777" w:rsidTr="007473F5">
        <w:trPr>
          <w:trHeight w:val="1248"/>
        </w:trPr>
        <w:tc>
          <w:tcPr>
            <w:tcW w:w="9780" w:type="dxa"/>
            <w:gridSpan w:val="3"/>
            <w:tcBorders>
              <w:top w:val="single" w:sz="24" w:space="0" w:color="auto"/>
              <w:left w:val="nil"/>
              <w:bottom w:val="single" w:sz="24" w:space="0" w:color="auto"/>
              <w:right w:val="nil"/>
            </w:tcBorders>
          </w:tcPr>
          <w:p w14:paraId="49FCB1F9" w14:textId="77777777" w:rsidR="00577BE0" w:rsidRPr="00062658" w:rsidRDefault="00577BE0" w:rsidP="006B53F4">
            <w:pPr>
              <w:widowControl w:val="0"/>
              <w:spacing w:before="60" w:after="0" w:line="360" w:lineRule="auto"/>
              <w:ind w:firstLine="34"/>
              <w:jc w:val="center"/>
              <w:rPr>
                <w:rFonts w:ascii="Arial" w:eastAsia="Calibri" w:hAnsi="Arial" w:cs="Arial"/>
                <w:b/>
                <w:bCs/>
                <w:lang w:eastAsia="ru-RU"/>
              </w:rPr>
            </w:pPr>
            <w:r w:rsidRPr="00062658">
              <w:rPr>
                <w:rFonts w:ascii="Arial" w:eastAsia="Calibri" w:hAnsi="Arial" w:cs="Arial"/>
                <w:b/>
                <w:bCs/>
                <w:lang w:eastAsia="ru-RU"/>
              </w:rPr>
              <w:t>ЕВРАЗИЙСКИЙ СОВЕТ ПО СТАНДАРТИЗАЦИИ, МЕТРОЛОГИИ И СЕРТИФИКАЦИИ</w:t>
            </w:r>
          </w:p>
          <w:p w14:paraId="7E447425" w14:textId="77777777" w:rsidR="00577BE0" w:rsidRPr="00062658" w:rsidRDefault="00577BE0" w:rsidP="00577BE0">
            <w:pPr>
              <w:widowControl w:val="0"/>
              <w:spacing w:after="0" w:line="360" w:lineRule="auto"/>
              <w:ind w:firstLine="34"/>
              <w:jc w:val="center"/>
              <w:rPr>
                <w:rFonts w:ascii="Arial" w:eastAsia="Calibri" w:hAnsi="Arial" w:cs="Arial"/>
                <w:b/>
                <w:bCs/>
                <w:lang w:val="en-US" w:eastAsia="ru-RU"/>
              </w:rPr>
            </w:pPr>
            <w:r w:rsidRPr="00062658">
              <w:rPr>
                <w:rFonts w:ascii="Arial" w:eastAsia="Calibri" w:hAnsi="Arial" w:cs="Arial"/>
                <w:b/>
                <w:bCs/>
                <w:lang w:val="en-US" w:eastAsia="ru-RU"/>
              </w:rPr>
              <w:t>(</w:t>
            </w:r>
            <w:r w:rsidRPr="00062658">
              <w:rPr>
                <w:rFonts w:ascii="Arial" w:eastAsia="Calibri" w:hAnsi="Arial" w:cs="Arial"/>
                <w:b/>
                <w:bCs/>
                <w:lang w:eastAsia="ru-RU"/>
              </w:rPr>
              <w:t>ЕАСС</w:t>
            </w:r>
            <w:r w:rsidRPr="00062658">
              <w:rPr>
                <w:rFonts w:ascii="Arial" w:eastAsia="Calibri" w:hAnsi="Arial" w:cs="Arial"/>
                <w:b/>
                <w:bCs/>
                <w:lang w:val="en-US" w:eastAsia="ru-RU"/>
              </w:rPr>
              <w:t xml:space="preserve">) </w:t>
            </w:r>
          </w:p>
          <w:p w14:paraId="2328B5B7" w14:textId="77777777" w:rsidR="00577BE0" w:rsidRPr="00062658" w:rsidRDefault="00577BE0" w:rsidP="00577BE0">
            <w:pPr>
              <w:widowControl w:val="0"/>
              <w:spacing w:after="0" w:line="360" w:lineRule="auto"/>
              <w:ind w:firstLine="34"/>
              <w:jc w:val="center"/>
              <w:rPr>
                <w:rFonts w:ascii="Arial" w:eastAsia="Calibri" w:hAnsi="Arial" w:cs="Arial"/>
                <w:b/>
                <w:bCs/>
                <w:lang w:val="en-US" w:eastAsia="ru-RU"/>
              </w:rPr>
            </w:pPr>
          </w:p>
          <w:p w14:paraId="6BCFF423" w14:textId="77777777" w:rsidR="00577BE0" w:rsidRPr="00062658" w:rsidRDefault="00577BE0" w:rsidP="00577BE0">
            <w:pPr>
              <w:widowControl w:val="0"/>
              <w:spacing w:after="0" w:line="360" w:lineRule="auto"/>
              <w:ind w:firstLine="34"/>
              <w:jc w:val="center"/>
              <w:rPr>
                <w:rFonts w:ascii="Arial" w:eastAsia="Calibri" w:hAnsi="Arial" w:cs="Arial"/>
                <w:b/>
                <w:bCs/>
                <w:lang w:val="en-US" w:eastAsia="ru-RU"/>
              </w:rPr>
            </w:pPr>
            <w:r w:rsidRPr="00062658">
              <w:rPr>
                <w:rFonts w:ascii="Arial" w:eastAsia="Calibri" w:hAnsi="Arial" w:cs="Arial"/>
                <w:b/>
                <w:bCs/>
                <w:lang w:val="en-US" w:eastAsia="ru-RU"/>
              </w:rPr>
              <w:t>EURO-ASIAN COUNCIL FOR STANDARDIZATION, METROLOGY AND CERTIFICATION</w:t>
            </w:r>
          </w:p>
          <w:p w14:paraId="23D5C792" w14:textId="77777777" w:rsidR="00577BE0" w:rsidRPr="00062658" w:rsidRDefault="00577BE0" w:rsidP="00577BE0">
            <w:pPr>
              <w:widowControl w:val="0"/>
              <w:spacing w:after="0" w:line="360" w:lineRule="auto"/>
              <w:ind w:firstLine="34"/>
              <w:jc w:val="center"/>
              <w:rPr>
                <w:rFonts w:ascii="Arial" w:eastAsia="Calibri" w:hAnsi="Arial" w:cs="Arial"/>
                <w:b/>
                <w:bCs/>
                <w:sz w:val="24"/>
                <w:szCs w:val="24"/>
                <w:lang w:eastAsia="ru-RU"/>
              </w:rPr>
            </w:pPr>
            <w:r w:rsidRPr="00062658">
              <w:rPr>
                <w:rFonts w:ascii="Arial" w:eastAsia="Calibri" w:hAnsi="Arial" w:cs="Arial"/>
                <w:b/>
                <w:bCs/>
                <w:lang w:val="en-US" w:eastAsia="ru-RU"/>
              </w:rPr>
              <w:t>(</w:t>
            </w:r>
            <w:r w:rsidRPr="00062658">
              <w:rPr>
                <w:rFonts w:ascii="Arial" w:eastAsia="Calibri" w:hAnsi="Arial" w:cs="Arial"/>
                <w:b/>
                <w:bCs/>
                <w:lang w:eastAsia="ru-RU"/>
              </w:rPr>
              <w:t>ЕА</w:t>
            </w:r>
            <w:r w:rsidRPr="00062658">
              <w:rPr>
                <w:rFonts w:ascii="Arial" w:eastAsia="Calibri" w:hAnsi="Arial" w:cs="Arial"/>
                <w:b/>
                <w:bCs/>
                <w:lang w:val="en-US" w:eastAsia="ru-RU"/>
              </w:rPr>
              <w:t>SC)</w:t>
            </w:r>
          </w:p>
        </w:tc>
      </w:tr>
      <w:tr w:rsidR="00577BE0" w:rsidRPr="00062658" w14:paraId="31CC1FEF" w14:textId="77777777" w:rsidTr="00D03D20">
        <w:trPr>
          <w:trHeight w:val="1583"/>
        </w:trPr>
        <w:tc>
          <w:tcPr>
            <w:tcW w:w="1843" w:type="dxa"/>
            <w:tcBorders>
              <w:top w:val="single" w:sz="24" w:space="0" w:color="auto"/>
              <w:left w:val="nil"/>
              <w:bottom w:val="single" w:sz="24" w:space="0" w:color="auto"/>
              <w:right w:val="nil"/>
            </w:tcBorders>
            <w:hideMark/>
          </w:tcPr>
          <w:p w14:paraId="0B40FC0A" w14:textId="77777777" w:rsidR="00577BE0" w:rsidRPr="00062658" w:rsidRDefault="002A534D" w:rsidP="00577BE0">
            <w:pPr>
              <w:widowControl w:val="0"/>
              <w:spacing w:after="0" w:line="360" w:lineRule="auto"/>
              <w:ind w:firstLine="34"/>
              <w:rPr>
                <w:rFonts w:ascii="Arial" w:eastAsia="Calibri" w:hAnsi="Arial" w:cs="Arial"/>
                <w:b/>
                <w:bCs/>
                <w:sz w:val="24"/>
                <w:szCs w:val="24"/>
                <w:lang w:val="en-US" w:eastAsia="ru-RU"/>
              </w:rPr>
            </w:pPr>
            <w:r w:rsidRPr="00062658">
              <w:rPr>
                <w:rFonts w:ascii="Times New Roman" w:eastAsia="Times New Roman" w:hAnsi="Times New Roman" w:cs="Times New Roman"/>
                <w:noProof/>
                <w:sz w:val="24"/>
                <w:szCs w:val="24"/>
                <w:lang w:eastAsia="ru-RU"/>
              </w:rPr>
              <w:drawing>
                <wp:inline distT="0" distB="0" distL="0" distR="0" wp14:anchorId="0156A590" wp14:editId="741A45D3">
                  <wp:extent cx="914400" cy="9144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tcPr>
          <w:p w14:paraId="5711BBF6" w14:textId="77777777" w:rsidR="00577BE0" w:rsidRPr="00062658" w:rsidRDefault="00577BE0" w:rsidP="00577BE0">
            <w:pPr>
              <w:widowControl w:val="0"/>
              <w:spacing w:after="0" w:line="360" w:lineRule="auto"/>
              <w:ind w:firstLine="34"/>
              <w:jc w:val="center"/>
              <w:rPr>
                <w:rFonts w:ascii="Arial" w:eastAsia="Calibri" w:hAnsi="Arial" w:cs="Arial"/>
                <w:b/>
                <w:bCs/>
                <w:sz w:val="24"/>
                <w:szCs w:val="24"/>
                <w:lang w:eastAsia="ru-RU"/>
              </w:rPr>
            </w:pPr>
          </w:p>
          <w:p w14:paraId="5E64AC46" w14:textId="77777777" w:rsidR="00577BE0" w:rsidRPr="00062658" w:rsidRDefault="00577BE0" w:rsidP="00577BE0">
            <w:pPr>
              <w:widowControl w:val="0"/>
              <w:spacing w:after="0" w:line="360" w:lineRule="auto"/>
              <w:ind w:firstLine="34"/>
              <w:jc w:val="center"/>
              <w:rPr>
                <w:rFonts w:ascii="Arial" w:eastAsia="Calibri" w:hAnsi="Arial" w:cs="Arial"/>
                <w:b/>
                <w:bCs/>
                <w:spacing w:val="100"/>
                <w:sz w:val="24"/>
                <w:szCs w:val="24"/>
                <w:lang w:eastAsia="ru-RU"/>
              </w:rPr>
            </w:pPr>
            <w:r w:rsidRPr="00062658">
              <w:rPr>
                <w:rFonts w:ascii="Arial" w:eastAsia="Calibri" w:hAnsi="Arial" w:cs="Arial"/>
                <w:b/>
                <w:bCs/>
                <w:spacing w:val="100"/>
                <w:sz w:val="24"/>
                <w:szCs w:val="24"/>
                <w:lang w:eastAsia="ru-RU"/>
              </w:rPr>
              <w:t>МЕЖГОСУДАРСТВЕННЫЙ</w:t>
            </w:r>
          </w:p>
          <w:p w14:paraId="5731E673" w14:textId="77777777" w:rsidR="00577BE0" w:rsidRPr="00062658" w:rsidRDefault="00577BE0" w:rsidP="00577BE0">
            <w:pPr>
              <w:widowControl w:val="0"/>
              <w:spacing w:after="0" w:line="360" w:lineRule="auto"/>
              <w:ind w:firstLine="34"/>
              <w:jc w:val="center"/>
              <w:rPr>
                <w:rFonts w:ascii="Arial" w:eastAsia="Calibri" w:hAnsi="Arial" w:cs="Arial"/>
                <w:b/>
                <w:bCs/>
                <w:spacing w:val="100"/>
                <w:sz w:val="24"/>
                <w:szCs w:val="24"/>
                <w:lang w:eastAsia="ru-RU"/>
              </w:rPr>
            </w:pPr>
            <w:r w:rsidRPr="00062658">
              <w:rPr>
                <w:rFonts w:ascii="Arial" w:eastAsia="Calibri" w:hAnsi="Arial" w:cs="Arial"/>
                <w:b/>
                <w:bCs/>
                <w:spacing w:val="100"/>
                <w:sz w:val="24"/>
                <w:szCs w:val="24"/>
                <w:lang w:eastAsia="ru-RU"/>
              </w:rPr>
              <w:t>СТАНДАРТ</w:t>
            </w:r>
          </w:p>
          <w:p w14:paraId="3062AEA2" w14:textId="77777777" w:rsidR="00577BE0" w:rsidRPr="00062658" w:rsidRDefault="00577BE0" w:rsidP="00577BE0">
            <w:pPr>
              <w:widowControl w:val="0"/>
              <w:spacing w:after="0" w:line="360" w:lineRule="auto"/>
              <w:ind w:firstLine="34"/>
              <w:jc w:val="center"/>
              <w:rPr>
                <w:rFonts w:ascii="Arial" w:eastAsia="Calibri" w:hAnsi="Arial" w:cs="Arial"/>
                <w:b/>
                <w:bCs/>
                <w:sz w:val="24"/>
                <w:szCs w:val="24"/>
                <w:lang w:eastAsia="ru-RU"/>
              </w:rPr>
            </w:pPr>
          </w:p>
        </w:tc>
        <w:tc>
          <w:tcPr>
            <w:tcW w:w="2658" w:type="dxa"/>
            <w:tcBorders>
              <w:top w:val="single" w:sz="24" w:space="0" w:color="auto"/>
              <w:left w:val="nil"/>
              <w:bottom w:val="single" w:sz="24" w:space="0" w:color="auto"/>
              <w:right w:val="nil"/>
            </w:tcBorders>
          </w:tcPr>
          <w:p w14:paraId="54D2430F" w14:textId="54ED5FC6" w:rsidR="00577BE0" w:rsidRPr="00062658" w:rsidRDefault="00577BE0" w:rsidP="00577BE0">
            <w:pPr>
              <w:widowControl w:val="0"/>
              <w:autoSpaceDE w:val="0"/>
              <w:snapToGrid w:val="0"/>
              <w:spacing w:after="0" w:line="360" w:lineRule="auto"/>
              <w:rPr>
                <w:rFonts w:ascii="Arial" w:eastAsia="Times New Roman" w:hAnsi="Arial" w:cs="Arial"/>
                <w:b/>
                <w:sz w:val="32"/>
                <w:szCs w:val="28"/>
                <w:lang w:val="en-US" w:eastAsia="ar-SA"/>
              </w:rPr>
            </w:pPr>
            <w:r w:rsidRPr="00062658">
              <w:rPr>
                <w:rFonts w:ascii="Arial" w:eastAsia="Times New Roman" w:hAnsi="Arial" w:cs="Arial"/>
                <w:b/>
                <w:sz w:val="32"/>
                <w:szCs w:val="28"/>
                <w:lang w:eastAsia="ar-SA"/>
              </w:rPr>
              <w:t>ГОСТ</w:t>
            </w:r>
            <w:r w:rsidR="00F721C1" w:rsidRPr="00062658">
              <w:rPr>
                <w:rFonts w:ascii="Arial" w:eastAsia="Times New Roman" w:hAnsi="Arial" w:cs="Arial"/>
                <w:b/>
                <w:sz w:val="32"/>
                <w:szCs w:val="28"/>
                <w:lang w:val="en-US" w:eastAsia="ar-SA"/>
              </w:rPr>
              <w:t xml:space="preserve"> </w:t>
            </w:r>
          </w:p>
          <w:p w14:paraId="216377DC" w14:textId="20E4ED58" w:rsidR="00577BE0" w:rsidRPr="00062658" w:rsidRDefault="00F721C1" w:rsidP="00577BE0">
            <w:pPr>
              <w:widowControl w:val="0"/>
              <w:autoSpaceDE w:val="0"/>
              <w:snapToGrid w:val="0"/>
              <w:spacing w:after="0" w:line="360" w:lineRule="auto"/>
              <w:rPr>
                <w:rFonts w:ascii="Arial" w:eastAsia="Times New Roman" w:hAnsi="Arial" w:cs="Arial"/>
                <w:b/>
                <w:sz w:val="32"/>
                <w:szCs w:val="28"/>
                <w:lang w:eastAsia="ar-SA"/>
              </w:rPr>
            </w:pPr>
            <w:r w:rsidRPr="00062658">
              <w:rPr>
                <w:rFonts w:ascii="Arial" w:eastAsia="Times New Roman" w:hAnsi="Arial" w:cs="Arial"/>
                <w:b/>
                <w:sz w:val="32"/>
                <w:szCs w:val="28"/>
                <w:lang w:val="en-US" w:eastAsia="ar-SA"/>
              </w:rPr>
              <w:t>CISPR</w:t>
            </w:r>
            <w:r w:rsidRPr="00062658">
              <w:rPr>
                <w:rFonts w:ascii="Arial" w:eastAsia="Times New Roman" w:hAnsi="Arial" w:cs="Arial"/>
                <w:b/>
                <w:sz w:val="32"/>
                <w:szCs w:val="28"/>
                <w:lang w:eastAsia="ar-SA"/>
              </w:rPr>
              <w:t xml:space="preserve"> </w:t>
            </w:r>
            <w:r w:rsidRPr="00062658">
              <w:rPr>
                <w:rFonts w:ascii="Arial" w:eastAsia="Times New Roman" w:hAnsi="Arial" w:cs="Arial"/>
                <w:b/>
                <w:sz w:val="32"/>
                <w:szCs w:val="28"/>
                <w:lang w:val="en-US" w:eastAsia="ar-SA"/>
              </w:rPr>
              <w:t>15</w:t>
            </w:r>
            <w:r w:rsidR="00577BE0" w:rsidRPr="00062658">
              <w:rPr>
                <w:rFonts w:ascii="Arial" w:eastAsia="Times New Roman" w:hAnsi="Arial" w:cs="Arial"/>
                <w:b/>
                <w:sz w:val="32"/>
                <w:szCs w:val="28"/>
                <w:lang w:eastAsia="ar-SA"/>
              </w:rPr>
              <w:t>–</w:t>
            </w:r>
          </w:p>
          <w:p w14:paraId="7FF9EB7D" w14:textId="77777777" w:rsidR="00577BE0" w:rsidRPr="00062658" w:rsidRDefault="00577BE0" w:rsidP="00577BE0">
            <w:pPr>
              <w:widowControl w:val="0"/>
              <w:spacing w:after="0" w:line="360" w:lineRule="auto"/>
              <w:rPr>
                <w:rFonts w:ascii="Arial" w:eastAsia="Calibri" w:hAnsi="Arial" w:cs="Arial"/>
                <w:b/>
                <w:bCs/>
                <w:i/>
                <w:sz w:val="24"/>
                <w:szCs w:val="24"/>
                <w:lang w:eastAsia="ru-RU"/>
              </w:rPr>
            </w:pPr>
            <w:r w:rsidRPr="00062658">
              <w:rPr>
                <w:rFonts w:ascii="Arial" w:eastAsia="Times New Roman" w:hAnsi="Arial" w:cs="Arial"/>
                <w:b/>
                <w:sz w:val="32"/>
                <w:szCs w:val="28"/>
                <w:lang w:eastAsia="ar-SA"/>
              </w:rPr>
              <w:t>202_</w:t>
            </w:r>
          </w:p>
        </w:tc>
      </w:tr>
    </w:tbl>
    <w:p w14:paraId="7EF1E1AC" w14:textId="77777777" w:rsidR="00577BE0" w:rsidRPr="00062658" w:rsidRDefault="00577BE0" w:rsidP="00577BE0">
      <w:pPr>
        <w:widowControl w:val="0"/>
        <w:spacing w:after="0" w:line="360" w:lineRule="auto"/>
        <w:jc w:val="center"/>
        <w:rPr>
          <w:rFonts w:ascii="Arial" w:eastAsia="Calibri" w:hAnsi="Arial" w:cs="Arial"/>
          <w:b/>
          <w:bCs/>
          <w:sz w:val="24"/>
          <w:szCs w:val="24"/>
          <w:lang w:eastAsia="ru-RU"/>
        </w:rPr>
      </w:pPr>
    </w:p>
    <w:p w14:paraId="206B7920" w14:textId="77777777" w:rsidR="00577BE0" w:rsidRPr="00062658" w:rsidRDefault="00577BE0" w:rsidP="00577BE0">
      <w:pPr>
        <w:widowControl w:val="0"/>
        <w:spacing w:after="0" w:line="360" w:lineRule="auto"/>
        <w:jc w:val="center"/>
        <w:rPr>
          <w:rFonts w:ascii="Arial" w:eastAsia="Calibri" w:hAnsi="Arial" w:cs="Arial"/>
          <w:b/>
          <w:bCs/>
          <w:sz w:val="24"/>
          <w:szCs w:val="24"/>
          <w:lang w:eastAsia="ru-RU"/>
        </w:rPr>
      </w:pPr>
    </w:p>
    <w:p w14:paraId="56127AFE" w14:textId="77777777" w:rsidR="00577BE0" w:rsidRPr="00062658" w:rsidRDefault="00577BE0" w:rsidP="00577BE0">
      <w:pPr>
        <w:widowControl w:val="0"/>
        <w:spacing w:after="0" w:line="360" w:lineRule="auto"/>
        <w:jc w:val="center"/>
        <w:rPr>
          <w:rFonts w:ascii="Arial" w:eastAsia="Calibri" w:hAnsi="Arial" w:cs="Arial"/>
          <w:b/>
          <w:bCs/>
          <w:sz w:val="24"/>
          <w:szCs w:val="24"/>
          <w:lang w:eastAsia="ru-RU"/>
        </w:rPr>
      </w:pPr>
    </w:p>
    <w:p w14:paraId="6561A4B2" w14:textId="77777777" w:rsidR="00F721C1" w:rsidRPr="00062658" w:rsidRDefault="00F721C1" w:rsidP="00F721C1">
      <w:pPr>
        <w:autoSpaceDE w:val="0"/>
        <w:autoSpaceDN w:val="0"/>
        <w:adjustRightInd w:val="0"/>
        <w:spacing w:after="0" w:line="360" w:lineRule="auto"/>
        <w:jc w:val="center"/>
        <w:rPr>
          <w:rFonts w:ascii="Arial" w:eastAsia="Arial Unicode MS" w:hAnsi="Arial" w:cs="Arial"/>
          <w:b/>
          <w:bCs/>
          <w:sz w:val="40"/>
          <w:szCs w:val="40"/>
        </w:rPr>
      </w:pPr>
      <w:r w:rsidRPr="00062658">
        <w:rPr>
          <w:rFonts w:ascii="Arial" w:eastAsia="Arial Unicode MS" w:hAnsi="Arial" w:cs="Arial"/>
          <w:b/>
          <w:bCs/>
          <w:sz w:val="40"/>
          <w:szCs w:val="40"/>
        </w:rPr>
        <w:t>НОРМЫ И МЕТОДЫ ИЗМЕРЕНИЯ</w:t>
      </w:r>
    </w:p>
    <w:p w14:paraId="6DF823DE" w14:textId="77777777" w:rsidR="00F721C1" w:rsidRPr="00062658" w:rsidRDefault="00F721C1" w:rsidP="00F721C1">
      <w:pPr>
        <w:autoSpaceDE w:val="0"/>
        <w:autoSpaceDN w:val="0"/>
        <w:adjustRightInd w:val="0"/>
        <w:spacing w:after="0" w:line="360" w:lineRule="auto"/>
        <w:jc w:val="center"/>
        <w:rPr>
          <w:rFonts w:ascii="Arial" w:eastAsia="Arial Unicode MS" w:hAnsi="Arial" w:cs="Arial"/>
          <w:b/>
          <w:bCs/>
          <w:sz w:val="40"/>
          <w:szCs w:val="40"/>
        </w:rPr>
      </w:pPr>
      <w:r w:rsidRPr="00062658">
        <w:rPr>
          <w:rFonts w:ascii="Arial" w:eastAsia="Arial Unicode MS" w:hAnsi="Arial" w:cs="Arial"/>
          <w:b/>
          <w:bCs/>
          <w:sz w:val="40"/>
          <w:szCs w:val="40"/>
        </w:rPr>
        <w:t>ХАРАКТЕРИСТИК РАДИОПОМЕХ</w:t>
      </w:r>
    </w:p>
    <w:p w14:paraId="6384E85E" w14:textId="77777777" w:rsidR="00F721C1" w:rsidRPr="00062658" w:rsidRDefault="00F721C1" w:rsidP="00F721C1">
      <w:pPr>
        <w:autoSpaceDE w:val="0"/>
        <w:autoSpaceDN w:val="0"/>
        <w:adjustRightInd w:val="0"/>
        <w:spacing w:after="0" w:line="360" w:lineRule="auto"/>
        <w:jc w:val="center"/>
        <w:rPr>
          <w:rFonts w:ascii="Arial" w:eastAsia="Arial Unicode MS" w:hAnsi="Arial" w:cs="Arial"/>
          <w:b/>
          <w:bCs/>
          <w:sz w:val="40"/>
          <w:szCs w:val="40"/>
        </w:rPr>
      </w:pPr>
      <w:r w:rsidRPr="00062658">
        <w:rPr>
          <w:rFonts w:ascii="Arial" w:eastAsia="Arial Unicode MS" w:hAnsi="Arial" w:cs="Arial"/>
          <w:b/>
          <w:bCs/>
          <w:sz w:val="40"/>
          <w:szCs w:val="40"/>
        </w:rPr>
        <w:t>ОТ ЭЛЕКТРИЧЕСКОГО ОСВЕТИТЕЛЬНОГО</w:t>
      </w:r>
    </w:p>
    <w:p w14:paraId="4BE9DE77" w14:textId="7CD34D90" w:rsidR="00577BE0" w:rsidRPr="00F721C1" w:rsidRDefault="00F721C1" w:rsidP="00F721C1">
      <w:pPr>
        <w:widowControl w:val="0"/>
        <w:spacing w:after="0" w:line="360" w:lineRule="auto"/>
        <w:jc w:val="center"/>
        <w:rPr>
          <w:rFonts w:ascii="Arial" w:eastAsia="Arial Unicode MS" w:hAnsi="Arial" w:cs="Arial"/>
          <w:b/>
          <w:bCs/>
          <w:sz w:val="24"/>
          <w:szCs w:val="24"/>
          <w:lang w:eastAsia="ar-SA"/>
        </w:rPr>
      </w:pPr>
      <w:r w:rsidRPr="00062658">
        <w:rPr>
          <w:rFonts w:ascii="Arial" w:eastAsia="Arial Unicode MS" w:hAnsi="Arial" w:cs="Arial"/>
          <w:b/>
          <w:bCs/>
          <w:sz w:val="40"/>
          <w:szCs w:val="40"/>
        </w:rPr>
        <w:t>И АНАЛОГИЧНОГО ОБОРУДОВАНИЯ</w:t>
      </w:r>
    </w:p>
    <w:p w14:paraId="23E8920C" w14:textId="77777777" w:rsidR="00F721C1" w:rsidRDefault="00F721C1" w:rsidP="00577BE0">
      <w:pPr>
        <w:widowControl w:val="0"/>
        <w:spacing w:after="0" w:line="360" w:lineRule="auto"/>
        <w:jc w:val="center"/>
        <w:rPr>
          <w:rFonts w:ascii="Arial" w:eastAsia="Times New Roman" w:hAnsi="Arial" w:cs="Arial"/>
          <w:b/>
          <w:bCs/>
          <w:sz w:val="24"/>
          <w:szCs w:val="24"/>
          <w:lang w:val="en-US" w:eastAsia="ar-SA"/>
        </w:rPr>
      </w:pPr>
    </w:p>
    <w:p w14:paraId="2C37A137" w14:textId="77777777" w:rsidR="00F721C1" w:rsidRDefault="00F721C1" w:rsidP="00577BE0">
      <w:pPr>
        <w:widowControl w:val="0"/>
        <w:spacing w:after="0" w:line="360" w:lineRule="auto"/>
        <w:jc w:val="center"/>
        <w:rPr>
          <w:rFonts w:ascii="Arial" w:eastAsia="Times New Roman" w:hAnsi="Arial" w:cs="Arial"/>
          <w:b/>
          <w:bCs/>
          <w:sz w:val="24"/>
          <w:szCs w:val="24"/>
          <w:lang w:val="en-US" w:eastAsia="ar-SA"/>
        </w:rPr>
      </w:pPr>
    </w:p>
    <w:p w14:paraId="66084E2D" w14:textId="393133F3" w:rsidR="00577BE0" w:rsidRPr="00BF765D" w:rsidRDefault="00577BE0" w:rsidP="00577BE0">
      <w:pPr>
        <w:widowControl w:val="0"/>
        <w:spacing w:after="0" w:line="360" w:lineRule="auto"/>
        <w:jc w:val="center"/>
        <w:rPr>
          <w:rFonts w:ascii="Arial" w:eastAsia="Times New Roman" w:hAnsi="Arial" w:cs="Arial"/>
          <w:b/>
          <w:bCs/>
          <w:sz w:val="24"/>
          <w:szCs w:val="24"/>
          <w:lang w:val="en-US" w:eastAsia="ar-SA"/>
        </w:rPr>
      </w:pPr>
      <w:r w:rsidRPr="00BF765D">
        <w:rPr>
          <w:rFonts w:ascii="Arial" w:eastAsia="Times New Roman" w:hAnsi="Arial" w:cs="Arial"/>
          <w:b/>
          <w:bCs/>
          <w:sz w:val="24"/>
          <w:szCs w:val="24"/>
          <w:lang w:val="en-US" w:eastAsia="ar-SA"/>
        </w:rPr>
        <w:t>(</w:t>
      </w:r>
      <w:r w:rsidR="00BF765D" w:rsidRPr="00BF765D">
        <w:rPr>
          <w:rFonts w:ascii="Arial" w:eastAsia="Times New Roman" w:hAnsi="Arial" w:cs="Arial"/>
          <w:b/>
          <w:bCs/>
          <w:sz w:val="24"/>
          <w:szCs w:val="24"/>
          <w:lang w:val="en-US" w:eastAsia="ar-SA"/>
        </w:rPr>
        <w:t>CISPR 15:2024</w:t>
      </w:r>
      <w:r w:rsidRPr="00BF765D">
        <w:rPr>
          <w:rFonts w:ascii="Arial" w:eastAsia="Times New Roman" w:hAnsi="Arial" w:cs="Arial"/>
          <w:b/>
          <w:bCs/>
          <w:sz w:val="24"/>
          <w:szCs w:val="24"/>
          <w:lang w:val="en-US" w:eastAsia="ar-SA"/>
        </w:rPr>
        <w:t xml:space="preserve">, </w:t>
      </w:r>
      <w:r w:rsidRPr="00F8502B">
        <w:rPr>
          <w:rFonts w:ascii="Arial" w:eastAsia="Times New Roman" w:hAnsi="Arial" w:cs="Arial"/>
          <w:b/>
          <w:bCs/>
          <w:sz w:val="24"/>
          <w:szCs w:val="24"/>
          <w:lang w:val="en-US" w:eastAsia="ar-SA"/>
        </w:rPr>
        <w:t>IDT</w:t>
      </w:r>
      <w:r w:rsidRPr="00BF765D">
        <w:rPr>
          <w:rFonts w:ascii="Arial" w:eastAsia="Times New Roman" w:hAnsi="Arial" w:cs="Arial"/>
          <w:b/>
          <w:bCs/>
          <w:sz w:val="24"/>
          <w:szCs w:val="24"/>
          <w:lang w:val="en-US" w:eastAsia="ar-SA"/>
        </w:rPr>
        <w:t>)</w:t>
      </w:r>
    </w:p>
    <w:p w14:paraId="67ABF11B" w14:textId="77777777" w:rsidR="00577BE0" w:rsidRPr="00497478" w:rsidRDefault="00577BE0" w:rsidP="00577BE0">
      <w:pPr>
        <w:widowControl w:val="0"/>
        <w:spacing w:after="0" w:line="360" w:lineRule="auto"/>
        <w:jc w:val="center"/>
        <w:rPr>
          <w:rFonts w:ascii="Arial" w:eastAsia="Calibri" w:hAnsi="Arial" w:cs="Arial"/>
          <w:b/>
          <w:bCs/>
          <w:sz w:val="24"/>
          <w:szCs w:val="24"/>
          <w:lang w:eastAsia="ru-RU"/>
        </w:rPr>
      </w:pPr>
    </w:p>
    <w:p w14:paraId="1D36224D" w14:textId="77777777" w:rsidR="00577BE0" w:rsidRPr="00497478" w:rsidRDefault="00577BE0" w:rsidP="00577BE0">
      <w:pPr>
        <w:widowControl w:val="0"/>
        <w:spacing w:after="0" w:line="360" w:lineRule="auto"/>
        <w:jc w:val="center"/>
        <w:rPr>
          <w:rFonts w:ascii="Arial" w:eastAsia="Calibri" w:hAnsi="Arial" w:cs="Arial"/>
          <w:b/>
          <w:bCs/>
          <w:sz w:val="24"/>
          <w:szCs w:val="24"/>
          <w:lang w:eastAsia="ru-RU"/>
        </w:rPr>
      </w:pPr>
    </w:p>
    <w:p w14:paraId="40CE9A72" w14:textId="77777777" w:rsidR="00577BE0" w:rsidRPr="00F8502B" w:rsidRDefault="00577BE0" w:rsidP="00577BE0">
      <w:pPr>
        <w:widowControl w:val="0"/>
        <w:spacing w:after="0" w:line="360" w:lineRule="auto"/>
        <w:jc w:val="center"/>
        <w:rPr>
          <w:rFonts w:ascii="Arial" w:eastAsia="Times New Roman" w:hAnsi="Arial" w:cs="Arial"/>
          <w:i/>
          <w:sz w:val="24"/>
          <w:szCs w:val="24"/>
          <w:lang w:eastAsia="ru-RU"/>
        </w:rPr>
      </w:pPr>
      <w:r w:rsidRPr="00F8502B">
        <w:rPr>
          <w:rFonts w:ascii="Arial" w:eastAsia="Times New Roman" w:hAnsi="Arial" w:cs="Arial"/>
          <w:i/>
          <w:sz w:val="24"/>
          <w:szCs w:val="24"/>
          <w:lang w:eastAsia="ru-RU"/>
        </w:rPr>
        <w:t>(Проект, первая редакция)</w:t>
      </w:r>
    </w:p>
    <w:p w14:paraId="5107E347" w14:textId="77777777" w:rsidR="00577BE0" w:rsidRPr="00F8502B" w:rsidRDefault="00577BE0" w:rsidP="00577BE0">
      <w:pPr>
        <w:widowControl w:val="0"/>
        <w:spacing w:after="0" w:line="360" w:lineRule="auto"/>
        <w:jc w:val="center"/>
        <w:rPr>
          <w:rFonts w:ascii="Arial" w:eastAsia="Calibri" w:hAnsi="Arial" w:cs="Arial"/>
          <w:b/>
          <w:bCs/>
          <w:sz w:val="24"/>
          <w:szCs w:val="24"/>
          <w:lang w:eastAsia="ru-RU"/>
        </w:rPr>
      </w:pPr>
    </w:p>
    <w:p w14:paraId="06FB12BB" w14:textId="77777777" w:rsidR="00577BE0" w:rsidRDefault="00577BE0" w:rsidP="00577BE0">
      <w:pPr>
        <w:widowControl w:val="0"/>
        <w:spacing w:after="0" w:line="360" w:lineRule="auto"/>
        <w:jc w:val="center"/>
        <w:rPr>
          <w:rFonts w:ascii="Arial" w:eastAsia="Calibri" w:hAnsi="Arial" w:cs="Arial"/>
          <w:b/>
          <w:bCs/>
          <w:sz w:val="20"/>
          <w:szCs w:val="20"/>
          <w:lang w:eastAsia="ru-RU"/>
        </w:rPr>
      </w:pPr>
    </w:p>
    <w:p w14:paraId="1EA1A1BF" w14:textId="77777777" w:rsidR="009E39FC" w:rsidRDefault="009E39FC" w:rsidP="00577BE0">
      <w:pPr>
        <w:widowControl w:val="0"/>
        <w:spacing w:after="0" w:line="360" w:lineRule="auto"/>
        <w:jc w:val="center"/>
        <w:rPr>
          <w:rFonts w:ascii="Arial" w:eastAsia="Calibri" w:hAnsi="Arial" w:cs="Arial"/>
          <w:b/>
          <w:bCs/>
          <w:sz w:val="20"/>
          <w:szCs w:val="20"/>
          <w:lang w:eastAsia="ru-RU"/>
        </w:rPr>
      </w:pPr>
    </w:p>
    <w:p w14:paraId="39C6CE71" w14:textId="77777777" w:rsidR="009E39FC" w:rsidRDefault="009E39FC" w:rsidP="00577BE0">
      <w:pPr>
        <w:widowControl w:val="0"/>
        <w:spacing w:after="0" w:line="360" w:lineRule="auto"/>
        <w:jc w:val="center"/>
        <w:rPr>
          <w:rFonts w:ascii="Arial" w:eastAsia="Calibri" w:hAnsi="Arial" w:cs="Arial"/>
          <w:b/>
          <w:bCs/>
          <w:sz w:val="20"/>
          <w:szCs w:val="20"/>
          <w:lang w:eastAsia="ru-RU"/>
        </w:rPr>
      </w:pPr>
    </w:p>
    <w:p w14:paraId="690A48A7" w14:textId="77777777" w:rsidR="00577BE0" w:rsidRPr="00F8502B" w:rsidRDefault="00577BE0" w:rsidP="00577BE0">
      <w:pPr>
        <w:widowControl w:val="0"/>
        <w:spacing w:after="0" w:line="360" w:lineRule="auto"/>
        <w:jc w:val="center"/>
        <w:rPr>
          <w:rFonts w:ascii="Arial" w:eastAsia="Calibri" w:hAnsi="Arial" w:cs="Arial"/>
          <w:b/>
          <w:bCs/>
          <w:sz w:val="20"/>
          <w:szCs w:val="20"/>
          <w:lang w:eastAsia="ru-RU"/>
        </w:rPr>
      </w:pPr>
    </w:p>
    <w:p w14:paraId="4A921BC3" w14:textId="77777777" w:rsidR="00577BE0" w:rsidRPr="00F8502B" w:rsidRDefault="00577BE0" w:rsidP="00577BE0">
      <w:pPr>
        <w:widowControl w:val="0"/>
        <w:spacing w:after="0" w:line="360" w:lineRule="auto"/>
        <w:jc w:val="center"/>
        <w:rPr>
          <w:rFonts w:ascii="Arial" w:eastAsia="Calibri" w:hAnsi="Arial" w:cs="Arial"/>
          <w:b/>
          <w:bCs/>
          <w:sz w:val="20"/>
          <w:szCs w:val="20"/>
          <w:lang w:eastAsia="ru-RU"/>
        </w:rPr>
      </w:pPr>
    </w:p>
    <w:p w14:paraId="623FF3A9" w14:textId="77777777" w:rsidR="00577BE0" w:rsidRPr="00F8502B"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Минск</w:t>
      </w:r>
    </w:p>
    <w:p w14:paraId="4A7382D8" w14:textId="77777777" w:rsidR="00577BE0" w:rsidRPr="00F8502B"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Евразийский совет по стандартизации, метрологии и сертификации</w:t>
      </w:r>
    </w:p>
    <w:p w14:paraId="4C6F7A40" w14:textId="77777777" w:rsidR="00577BE0" w:rsidRPr="00F8502B" w:rsidRDefault="00577BE0" w:rsidP="00577BE0">
      <w:pPr>
        <w:widowControl w:val="0"/>
        <w:autoSpaceDE w:val="0"/>
        <w:autoSpaceDN w:val="0"/>
        <w:adjustRightInd w:val="0"/>
        <w:spacing w:after="0" w:line="360" w:lineRule="auto"/>
        <w:jc w:val="center"/>
        <w:rPr>
          <w:rFonts w:ascii="Arial" w:eastAsia="Times New Roman" w:hAnsi="Arial" w:cs="Arial"/>
          <w:b/>
          <w:bCs/>
          <w:sz w:val="24"/>
          <w:lang w:eastAsia="ru-RU"/>
        </w:rPr>
      </w:pPr>
      <w:r w:rsidRPr="00F8502B">
        <w:rPr>
          <w:rFonts w:ascii="Arial" w:eastAsia="Times New Roman" w:hAnsi="Arial" w:cs="Arial"/>
          <w:b/>
          <w:bCs/>
          <w:sz w:val="24"/>
          <w:lang w:eastAsia="ru-RU"/>
        </w:rPr>
        <w:t>202_</w:t>
      </w:r>
      <w:r w:rsidRPr="00F8502B">
        <w:rPr>
          <w:rFonts w:ascii="Arial" w:eastAsia="Times New Roman" w:hAnsi="Arial" w:cs="Arial"/>
          <w:b/>
          <w:bCs/>
          <w:sz w:val="24"/>
          <w:lang w:eastAsia="ru-RU"/>
        </w:rPr>
        <w:br w:type="page"/>
      </w:r>
    </w:p>
    <w:p w14:paraId="6BB1C4A9" w14:textId="77777777" w:rsidR="00577BE0" w:rsidRPr="00F8502B" w:rsidRDefault="00577BE0" w:rsidP="00577BE0">
      <w:pPr>
        <w:widowControl w:val="0"/>
        <w:spacing w:after="0" w:line="360" w:lineRule="auto"/>
        <w:jc w:val="center"/>
        <w:rPr>
          <w:rFonts w:ascii="Arial" w:eastAsia="Times New Roman" w:hAnsi="Arial" w:cs="Arial"/>
          <w:b/>
          <w:bCs/>
          <w:snapToGrid w:val="0"/>
          <w:sz w:val="24"/>
          <w:szCs w:val="28"/>
          <w:lang w:eastAsia="ru-RU"/>
        </w:rPr>
      </w:pPr>
      <w:r w:rsidRPr="00F8502B">
        <w:rPr>
          <w:rFonts w:ascii="Arial" w:eastAsia="Times New Roman" w:hAnsi="Arial" w:cs="Arial"/>
          <w:b/>
          <w:bCs/>
          <w:snapToGrid w:val="0"/>
          <w:sz w:val="24"/>
          <w:szCs w:val="28"/>
          <w:lang w:eastAsia="ru-RU"/>
        </w:rPr>
        <w:lastRenderedPageBreak/>
        <w:t>Предисловие</w:t>
      </w:r>
    </w:p>
    <w:p w14:paraId="1DD27850"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E5E64B6"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r w:rsidRPr="00F8502B">
        <w:rPr>
          <w:rFonts w:ascii="Arial" w:eastAsia="Times New Roman" w:hAnsi="Arial" w:cs="Arial"/>
          <w:szCs w:val="20"/>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64A772D"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b/>
          <w:bCs/>
          <w:snapToGrid w:val="0"/>
          <w:sz w:val="24"/>
          <w:szCs w:val="20"/>
          <w:lang w:eastAsia="ru-RU"/>
        </w:rPr>
      </w:pPr>
    </w:p>
    <w:p w14:paraId="21CAEA1E"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b/>
          <w:bCs/>
          <w:snapToGrid w:val="0"/>
          <w:szCs w:val="20"/>
          <w:lang w:eastAsia="ru-RU"/>
        </w:rPr>
      </w:pPr>
      <w:r w:rsidRPr="00F8502B">
        <w:rPr>
          <w:rFonts w:ascii="Arial" w:eastAsia="Times New Roman" w:hAnsi="Arial" w:cs="Arial"/>
          <w:b/>
          <w:bCs/>
          <w:snapToGrid w:val="0"/>
          <w:szCs w:val="20"/>
          <w:lang w:eastAsia="ru-RU"/>
        </w:rPr>
        <w:t>Сведения о стандарте</w:t>
      </w:r>
    </w:p>
    <w:p w14:paraId="0084429D" w14:textId="77777777"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1 ПОДГОТОВЛЕН Обществом с ограниченной ответственностью Научно-методический центр «Электромагнитная совместимость» (ООО «НМЦ ЭМС») на основе собственного перевода на русский язык англоязычной версии стандарта, указанного в пункте 4</w:t>
      </w:r>
    </w:p>
    <w:p w14:paraId="6CFC3FF9" w14:textId="77777777"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2 ВНЕСЕН Федеральным агентством по техническому регулированию и метрологии</w:t>
      </w:r>
    </w:p>
    <w:p w14:paraId="242F237A" w14:textId="77777777"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3 ПРИНЯТ Евразийским советом по стандартизации, метрологии и сертификации (протокол от                                     202_ г. №                          )</w:t>
      </w:r>
    </w:p>
    <w:p w14:paraId="3F70D39D" w14:textId="77777777" w:rsidR="00577BE0" w:rsidRPr="00F8502B" w:rsidRDefault="00577BE0" w:rsidP="00577BE0">
      <w:pPr>
        <w:widowControl w:val="0"/>
        <w:autoSpaceDE w:val="0"/>
        <w:autoSpaceDN w:val="0"/>
        <w:adjustRightInd w:val="0"/>
        <w:spacing w:after="0" w:line="360" w:lineRule="auto"/>
        <w:ind w:firstLine="567"/>
        <w:jc w:val="both"/>
        <w:rPr>
          <w:rFonts w:ascii="Arial" w:eastAsia="Times New Roman" w:hAnsi="Arial" w:cs="Arial"/>
          <w:lang w:eastAsia="ru-RU"/>
        </w:rPr>
      </w:pPr>
      <w:r w:rsidRPr="00F8502B">
        <w:rPr>
          <w:rFonts w:ascii="Arial" w:eastAsia="Times New Roman" w:hAnsi="Arial" w:cs="Arial"/>
          <w:lang w:eastAsia="ru-RU"/>
        </w:rPr>
        <w:t>За принятие проголосовали:</w:t>
      </w:r>
    </w:p>
    <w:tbl>
      <w:tblPr>
        <w:tblpPr w:leftFromText="181" w:rightFromText="181" w:vertAnchor="text" w:horzAnchor="margin" w:tblpY="1"/>
        <w:tblW w:w="4996" w:type="pct"/>
        <w:tblLayout w:type="fixed"/>
        <w:tblCellMar>
          <w:left w:w="40" w:type="dxa"/>
          <w:right w:w="40" w:type="dxa"/>
        </w:tblCellMar>
        <w:tblLook w:val="0000" w:firstRow="0" w:lastRow="0" w:firstColumn="0" w:lastColumn="0" w:noHBand="0" w:noVBand="0"/>
      </w:tblPr>
      <w:tblGrid>
        <w:gridCol w:w="3055"/>
        <w:gridCol w:w="1866"/>
        <w:gridCol w:w="4996"/>
      </w:tblGrid>
      <w:tr w:rsidR="00577BE0" w:rsidRPr="00F8502B" w14:paraId="0D9DC4E3" w14:textId="77777777" w:rsidTr="00D03D20">
        <w:trPr>
          <w:trHeight w:val="20"/>
        </w:trPr>
        <w:tc>
          <w:tcPr>
            <w:tcW w:w="3055" w:type="dxa"/>
            <w:tcBorders>
              <w:top w:val="single" w:sz="4" w:space="0" w:color="auto"/>
              <w:left w:val="single" w:sz="4" w:space="0" w:color="auto"/>
              <w:bottom w:val="double" w:sz="4" w:space="0" w:color="auto"/>
              <w:right w:val="single" w:sz="4" w:space="0" w:color="auto"/>
            </w:tcBorders>
            <w:shd w:val="clear" w:color="auto" w:fill="FFFFFF"/>
          </w:tcPr>
          <w:p w14:paraId="66731522" w14:textId="4FEE1C03" w:rsidR="00577BE0" w:rsidRPr="00F8502B" w:rsidRDefault="00577BE0" w:rsidP="00497478">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Краткое наименование страны по МК (</w:t>
            </w:r>
            <w:r w:rsidR="00497478">
              <w:rPr>
                <w:rFonts w:ascii="Arial" w:eastAsia="Times New Roman" w:hAnsi="Arial" w:cs="Arial"/>
                <w:snapToGrid w:val="0"/>
                <w:lang w:eastAsia="ru-RU"/>
              </w:rPr>
              <w:t>ИСО</w:t>
            </w:r>
            <w:r w:rsidRPr="00F8502B">
              <w:rPr>
                <w:rFonts w:ascii="Arial" w:eastAsia="Times New Roman" w:hAnsi="Arial" w:cs="Arial"/>
                <w:snapToGrid w:val="0"/>
                <w:lang w:eastAsia="ru-RU"/>
              </w:rPr>
              <w:t xml:space="preserve"> 3166) 004–97</w:t>
            </w:r>
          </w:p>
        </w:tc>
        <w:tc>
          <w:tcPr>
            <w:tcW w:w="1866" w:type="dxa"/>
            <w:tcBorders>
              <w:top w:val="single" w:sz="4" w:space="0" w:color="auto"/>
              <w:left w:val="single" w:sz="4" w:space="0" w:color="auto"/>
              <w:bottom w:val="double" w:sz="4" w:space="0" w:color="auto"/>
              <w:right w:val="single" w:sz="4" w:space="0" w:color="auto"/>
            </w:tcBorders>
            <w:shd w:val="clear" w:color="auto" w:fill="FFFFFF"/>
          </w:tcPr>
          <w:p w14:paraId="67FEB727" w14:textId="58A2577E" w:rsidR="00577BE0" w:rsidRPr="00F8502B" w:rsidRDefault="00577BE0" w:rsidP="00497478">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Код страны по МК (</w:t>
            </w:r>
            <w:r w:rsidR="00497478">
              <w:rPr>
                <w:rFonts w:ascii="Arial" w:eastAsia="Times New Roman" w:hAnsi="Arial" w:cs="Arial"/>
                <w:snapToGrid w:val="0"/>
                <w:lang w:eastAsia="ru-RU"/>
              </w:rPr>
              <w:t>ИСО</w:t>
            </w:r>
            <w:r w:rsidRPr="00F8502B">
              <w:rPr>
                <w:rFonts w:ascii="Arial" w:eastAsia="Times New Roman" w:hAnsi="Arial" w:cs="Arial"/>
                <w:snapToGrid w:val="0"/>
                <w:lang w:eastAsia="ru-RU"/>
              </w:rPr>
              <w:t xml:space="preserve"> 3166) 004–97</w:t>
            </w:r>
          </w:p>
        </w:tc>
        <w:tc>
          <w:tcPr>
            <w:tcW w:w="4996" w:type="dxa"/>
            <w:tcBorders>
              <w:top w:val="single" w:sz="4" w:space="0" w:color="auto"/>
              <w:left w:val="single" w:sz="4" w:space="0" w:color="auto"/>
              <w:bottom w:val="double" w:sz="4" w:space="0" w:color="auto"/>
              <w:right w:val="single" w:sz="4" w:space="0" w:color="auto"/>
            </w:tcBorders>
            <w:shd w:val="clear" w:color="auto" w:fill="FFFFFF"/>
          </w:tcPr>
          <w:p w14:paraId="31C55266" w14:textId="77777777" w:rsidR="00577BE0" w:rsidRPr="00F8502B" w:rsidRDefault="00577BE0" w:rsidP="00577BE0">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 xml:space="preserve">Сокращенное наименование </w:t>
            </w:r>
          </w:p>
          <w:p w14:paraId="79F6D6DD" w14:textId="77777777" w:rsidR="00577BE0" w:rsidRPr="00F8502B" w:rsidRDefault="00577BE0" w:rsidP="00577BE0">
            <w:pPr>
              <w:widowControl w:val="0"/>
              <w:spacing w:after="0" w:line="360" w:lineRule="auto"/>
              <w:jc w:val="center"/>
              <w:rPr>
                <w:rFonts w:ascii="Arial" w:eastAsia="Times New Roman" w:hAnsi="Arial" w:cs="Arial"/>
                <w:snapToGrid w:val="0"/>
                <w:lang w:eastAsia="ru-RU"/>
              </w:rPr>
            </w:pPr>
            <w:r w:rsidRPr="00F8502B">
              <w:rPr>
                <w:rFonts w:ascii="Arial" w:eastAsia="Times New Roman" w:hAnsi="Arial" w:cs="Arial"/>
                <w:snapToGrid w:val="0"/>
                <w:lang w:eastAsia="ru-RU"/>
              </w:rPr>
              <w:t>национального органа по стандартизации</w:t>
            </w:r>
          </w:p>
        </w:tc>
      </w:tr>
      <w:tr w:rsidR="00577BE0" w:rsidRPr="00F8502B" w14:paraId="20285A42" w14:textId="77777777" w:rsidTr="00D03D20">
        <w:trPr>
          <w:trHeight w:val="50"/>
        </w:trPr>
        <w:tc>
          <w:tcPr>
            <w:tcW w:w="3055" w:type="dxa"/>
            <w:tcBorders>
              <w:top w:val="double" w:sz="4" w:space="0" w:color="auto"/>
              <w:left w:val="single" w:sz="4" w:space="0" w:color="auto"/>
              <w:right w:val="single" w:sz="4" w:space="0" w:color="auto"/>
            </w:tcBorders>
            <w:shd w:val="clear" w:color="auto" w:fill="FFFFFF"/>
          </w:tcPr>
          <w:p w14:paraId="789701D1" w14:textId="02FCE19F" w:rsidR="00577BE0" w:rsidRPr="00F8502B"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top w:val="double" w:sz="4" w:space="0" w:color="auto"/>
              <w:left w:val="single" w:sz="4" w:space="0" w:color="auto"/>
              <w:right w:val="single" w:sz="4" w:space="0" w:color="auto"/>
            </w:tcBorders>
            <w:shd w:val="clear" w:color="auto" w:fill="FFFFFF"/>
          </w:tcPr>
          <w:p w14:paraId="542DA875" w14:textId="6B0D943D"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top w:val="double" w:sz="4" w:space="0" w:color="auto"/>
              <w:left w:val="single" w:sz="4" w:space="0" w:color="auto"/>
              <w:right w:val="single" w:sz="4" w:space="0" w:color="auto"/>
            </w:tcBorders>
            <w:shd w:val="clear" w:color="auto" w:fill="FFFFFF"/>
          </w:tcPr>
          <w:p w14:paraId="76A48251" w14:textId="07413151"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17E74AF2" w14:textId="77777777" w:rsidTr="00D03D20">
        <w:trPr>
          <w:trHeight w:val="20"/>
        </w:trPr>
        <w:tc>
          <w:tcPr>
            <w:tcW w:w="3055" w:type="dxa"/>
            <w:tcBorders>
              <w:left w:val="single" w:sz="4" w:space="0" w:color="auto"/>
              <w:right w:val="single" w:sz="4" w:space="0" w:color="auto"/>
            </w:tcBorders>
            <w:shd w:val="clear" w:color="auto" w:fill="FFFFFF"/>
          </w:tcPr>
          <w:p w14:paraId="471B6121" w14:textId="20BFBC10" w:rsidR="00577BE0" w:rsidRPr="00F8502B"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006A0FF3" w14:textId="4F984C9B"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FF29266" w14:textId="3A68552C"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096D9AA2" w14:textId="77777777" w:rsidTr="00D03D20">
        <w:trPr>
          <w:trHeight w:val="20"/>
        </w:trPr>
        <w:tc>
          <w:tcPr>
            <w:tcW w:w="3055" w:type="dxa"/>
            <w:tcBorders>
              <w:left w:val="single" w:sz="4" w:space="0" w:color="auto"/>
              <w:right w:val="single" w:sz="4" w:space="0" w:color="auto"/>
            </w:tcBorders>
            <w:shd w:val="clear" w:color="auto" w:fill="FFFFFF"/>
          </w:tcPr>
          <w:p w14:paraId="1F32D964" w14:textId="3F412C95" w:rsidR="00577BE0" w:rsidRPr="00F8502B" w:rsidRDefault="00577BE0" w:rsidP="00577BE0">
            <w:pPr>
              <w:widowControl w:val="0"/>
              <w:autoSpaceDE w:val="0"/>
              <w:autoSpaceDN w:val="0"/>
              <w:adjustRightInd w:val="0"/>
              <w:spacing w:after="0" w:line="360" w:lineRule="auto"/>
              <w:ind w:firstLine="697"/>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7CCAA2FF" w14:textId="3977AD53"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DC1065" w14:textId="769E7EE9"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56D2B5FA" w14:textId="77777777" w:rsidTr="00D03D20">
        <w:trPr>
          <w:trHeight w:val="20"/>
        </w:trPr>
        <w:tc>
          <w:tcPr>
            <w:tcW w:w="3055" w:type="dxa"/>
            <w:tcBorders>
              <w:left w:val="single" w:sz="4" w:space="0" w:color="auto"/>
              <w:right w:val="single" w:sz="4" w:space="0" w:color="auto"/>
            </w:tcBorders>
            <w:shd w:val="clear" w:color="auto" w:fill="FFFFFF"/>
          </w:tcPr>
          <w:p w14:paraId="4CD1E535" w14:textId="5B4B7484"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B53107A" w14:textId="4B857E4F"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CABD337" w14:textId="42582B64"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32483079" w14:textId="77777777" w:rsidTr="00D03D20">
        <w:trPr>
          <w:trHeight w:val="20"/>
        </w:trPr>
        <w:tc>
          <w:tcPr>
            <w:tcW w:w="3055" w:type="dxa"/>
            <w:tcBorders>
              <w:left w:val="single" w:sz="4" w:space="0" w:color="auto"/>
              <w:right w:val="single" w:sz="4" w:space="0" w:color="auto"/>
            </w:tcBorders>
            <w:shd w:val="clear" w:color="auto" w:fill="FFFFFF"/>
          </w:tcPr>
          <w:p w14:paraId="6C9C1F38" w14:textId="65F3E6F8"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3C669AA9" w14:textId="3C21562E"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47480DDA" w14:textId="78C1C14B"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2C2C4D42" w14:textId="77777777" w:rsidTr="00D03D20">
        <w:trPr>
          <w:trHeight w:val="20"/>
        </w:trPr>
        <w:tc>
          <w:tcPr>
            <w:tcW w:w="3055" w:type="dxa"/>
            <w:tcBorders>
              <w:left w:val="single" w:sz="4" w:space="0" w:color="auto"/>
              <w:right w:val="single" w:sz="4" w:space="0" w:color="auto"/>
            </w:tcBorders>
            <w:shd w:val="clear" w:color="auto" w:fill="FFFFFF"/>
          </w:tcPr>
          <w:p w14:paraId="1678685A" w14:textId="7F9C17F4"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44808BB" w14:textId="22D5D012"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7A83C512" w14:textId="58F0A424"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76DC8714" w14:textId="77777777" w:rsidTr="00D03D20">
        <w:trPr>
          <w:trHeight w:val="20"/>
        </w:trPr>
        <w:tc>
          <w:tcPr>
            <w:tcW w:w="3055" w:type="dxa"/>
            <w:tcBorders>
              <w:left w:val="single" w:sz="4" w:space="0" w:color="auto"/>
              <w:right w:val="single" w:sz="4" w:space="0" w:color="auto"/>
            </w:tcBorders>
            <w:shd w:val="clear" w:color="auto" w:fill="FFFFFF"/>
          </w:tcPr>
          <w:p w14:paraId="3A9CB16C" w14:textId="77C4F566"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84F4AE9" w14:textId="6F7F0A8F"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04F99BD9" w14:textId="224FEE8B"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389372FA" w14:textId="77777777" w:rsidTr="00D03D20">
        <w:trPr>
          <w:trHeight w:val="20"/>
        </w:trPr>
        <w:tc>
          <w:tcPr>
            <w:tcW w:w="3055" w:type="dxa"/>
            <w:tcBorders>
              <w:left w:val="single" w:sz="4" w:space="0" w:color="auto"/>
              <w:right w:val="single" w:sz="4" w:space="0" w:color="auto"/>
            </w:tcBorders>
            <w:shd w:val="clear" w:color="auto" w:fill="FFFFFF"/>
          </w:tcPr>
          <w:p w14:paraId="053713C3" w14:textId="08EDDFA1"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2CFDDF4E" w14:textId="64681B58"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226C8768" w14:textId="5A074828"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0E5B93DF" w14:textId="77777777" w:rsidTr="00D03D20">
        <w:trPr>
          <w:trHeight w:val="20"/>
        </w:trPr>
        <w:tc>
          <w:tcPr>
            <w:tcW w:w="3055" w:type="dxa"/>
            <w:tcBorders>
              <w:left w:val="single" w:sz="4" w:space="0" w:color="auto"/>
              <w:right w:val="single" w:sz="4" w:space="0" w:color="auto"/>
            </w:tcBorders>
            <w:shd w:val="clear" w:color="auto" w:fill="FFFFFF"/>
          </w:tcPr>
          <w:p w14:paraId="0BAEC4A1" w14:textId="66F1B218"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4ABA05DE" w14:textId="721D3E73"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D7FE406" w14:textId="28A8E31B"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1F847B0B" w14:textId="77777777" w:rsidTr="00D03D20">
        <w:trPr>
          <w:trHeight w:val="20"/>
        </w:trPr>
        <w:tc>
          <w:tcPr>
            <w:tcW w:w="3055" w:type="dxa"/>
            <w:tcBorders>
              <w:left w:val="single" w:sz="4" w:space="0" w:color="auto"/>
              <w:right w:val="single" w:sz="4" w:space="0" w:color="auto"/>
            </w:tcBorders>
            <w:shd w:val="clear" w:color="auto" w:fill="FFFFFF"/>
          </w:tcPr>
          <w:p w14:paraId="6A4495BF" w14:textId="11671C69"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right w:val="single" w:sz="4" w:space="0" w:color="auto"/>
            </w:tcBorders>
            <w:shd w:val="clear" w:color="auto" w:fill="FFFFFF"/>
          </w:tcPr>
          <w:p w14:paraId="6431A204" w14:textId="74D458FF"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right w:val="single" w:sz="4" w:space="0" w:color="auto"/>
            </w:tcBorders>
            <w:shd w:val="clear" w:color="auto" w:fill="FFFFFF"/>
          </w:tcPr>
          <w:p w14:paraId="5F21674A" w14:textId="614A2759"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r w:rsidR="00577BE0" w:rsidRPr="00F8502B" w14:paraId="1A8A47FA" w14:textId="77777777" w:rsidTr="00D03D20">
        <w:trPr>
          <w:trHeight w:val="20"/>
        </w:trPr>
        <w:tc>
          <w:tcPr>
            <w:tcW w:w="3055" w:type="dxa"/>
            <w:tcBorders>
              <w:left w:val="single" w:sz="4" w:space="0" w:color="auto"/>
              <w:bottom w:val="single" w:sz="4" w:space="0" w:color="auto"/>
              <w:right w:val="single" w:sz="4" w:space="0" w:color="auto"/>
            </w:tcBorders>
            <w:shd w:val="clear" w:color="auto" w:fill="FFFFFF"/>
          </w:tcPr>
          <w:p w14:paraId="387123D2" w14:textId="3BEF75CF"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1866" w:type="dxa"/>
            <w:tcBorders>
              <w:left w:val="single" w:sz="4" w:space="0" w:color="auto"/>
              <w:bottom w:val="single" w:sz="4" w:space="0" w:color="auto"/>
              <w:right w:val="single" w:sz="4" w:space="0" w:color="auto"/>
            </w:tcBorders>
            <w:shd w:val="clear" w:color="auto" w:fill="FFFFFF"/>
          </w:tcPr>
          <w:p w14:paraId="67780C6C" w14:textId="5B2F2D73" w:rsidR="00577BE0" w:rsidRPr="00F8502B" w:rsidRDefault="00577BE0" w:rsidP="00577BE0">
            <w:pPr>
              <w:widowControl w:val="0"/>
              <w:autoSpaceDE w:val="0"/>
              <w:autoSpaceDN w:val="0"/>
              <w:adjustRightInd w:val="0"/>
              <w:spacing w:after="0" w:line="360" w:lineRule="auto"/>
              <w:ind w:firstLine="700"/>
              <w:jc w:val="both"/>
              <w:rPr>
                <w:rFonts w:ascii="Arial" w:eastAsia="Times New Roman" w:hAnsi="Arial" w:cs="Arial"/>
                <w:lang w:eastAsia="ru-RU"/>
              </w:rPr>
            </w:pPr>
          </w:p>
        </w:tc>
        <w:tc>
          <w:tcPr>
            <w:tcW w:w="4996" w:type="dxa"/>
            <w:tcBorders>
              <w:left w:val="single" w:sz="4" w:space="0" w:color="auto"/>
              <w:bottom w:val="single" w:sz="4" w:space="0" w:color="auto"/>
              <w:right w:val="single" w:sz="4" w:space="0" w:color="auto"/>
            </w:tcBorders>
            <w:shd w:val="clear" w:color="auto" w:fill="FFFFFF"/>
          </w:tcPr>
          <w:p w14:paraId="038182F9" w14:textId="3BB99FAB" w:rsidR="00577BE0" w:rsidRPr="00F8502B" w:rsidRDefault="00577BE0" w:rsidP="00577BE0">
            <w:pPr>
              <w:widowControl w:val="0"/>
              <w:autoSpaceDE w:val="0"/>
              <w:autoSpaceDN w:val="0"/>
              <w:adjustRightInd w:val="0"/>
              <w:spacing w:after="0" w:line="360" w:lineRule="auto"/>
              <w:jc w:val="both"/>
              <w:rPr>
                <w:rFonts w:ascii="Arial" w:eastAsia="Times New Roman" w:hAnsi="Arial" w:cs="Arial"/>
                <w:lang w:eastAsia="ru-RU"/>
              </w:rPr>
            </w:pPr>
          </w:p>
        </w:tc>
      </w:tr>
    </w:tbl>
    <w:p w14:paraId="21CBD4BB" w14:textId="77777777" w:rsidR="00577BE0" w:rsidRPr="00F8502B" w:rsidRDefault="00577BE0" w:rsidP="00577BE0">
      <w:pPr>
        <w:spacing w:after="0" w:line="240" w:lineRule="auto"/>
        <w:rPr>
          <w:rFonts w:ascii="Arial" w:eastAsia="Times New Roman" w:hAnsi="Arial" w:cs="Arial"/>
          <w:snapToGrid w:val="0"/>
          <w:sz w:val="24"/>
          <w:szCs w:val="20"/>
          <w:lang w:eastAsia="ru-RU"/>
        </w:rPr>
      </w:pPr>
      <w:r w:rsidRPr="00F8502B">
        <w:rPr>
          <w:rFonts w:ascii="Arial" w:eastAsia="Times New Roman" w:hAnsi="Arial" w:cs="Arial"/>
          <w:snapToGrid w:val="0"/>
          <w:sz w:val="24"/>
          <w:szCs w:val="20"/>
          <w:lang w:eastAsia="ru-RU"/>
        </w:rPr>
        <w:br w:type="page"/>
      </w:r>
    </w:p>
    <w:p w14:paraId="23ACD949" w14:textId="5C044093" w:rsidR="00577BE0" w:rsidRPr="00F721C1" w:rsidRDefault="00577BE0" w:rsidP="00F721C1">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721C1">
        <w:rPr>
          <w:rFonts w:ascii="Arial" w:eastAsia="Times New Roman" w:hAnsi="Arial" w:cs="Arial"/>
          <w:snapToGrid w:val="0"/>
          <w:szCs w:val="20"/>
          <w:lang w:eastAsia="ru-RU"/>
        </w:rPr>
        <w:lastRenderedPageBreak/>
        <w:t xml:space="preserve">4 </w:t>
      </w:r>
      <w:r w:rsidRPr="00F8502B">
        <w:rPr>
          <w:rFonts w:ascii="Arial" w:eastAsia="Times New Roman" w:hAnsi="Arial" w:cs="Arial"/>
          <w:snapToGrid w:val="0"/>
          <w:szCs w:val="20"/>
          <w:lang w:eastAsia="ru-RU"/>
        </w:rPr>
        <w:t>Настоящий</w:t>
      </w:r>
      <w:r w:rsidRPr="00F721C1">
        <w:rPr>
          <w:rFonts w:ascii="Arial" w:eastAsia="Times New Roman" w:hAnsi="Arial" w:cs="Arial"/>
          <w:snapToGrid w:val="0"/>
          <w:szCs w:val="20"/>
          <w:lang w:eastAsia="ru-RU"/>
        </w:rPr>
        <w:t xml:space="preserve"> </w:t>
      </w:r>
      <w:r w:rsidRPr="00F8502B">
        <w:rPr>
          <w:rFonts w:ascii="Arial" w:eastAsia="Times New Roman" w:hAnsi="Arial" w:cs="Arial"/>
          <w:snapToGrid w:val="0"/>
          <w:szCs w:val="20"/>
          <w:lang w:eastAsia="ru-RU"/>
        </w:rPr>
        <w:t>стандарт</w:t>
      </w:r>
      <w:r w:rsidRPr="00F721C1">
        <w:rPr>
          <w:rFonts w:ascii="Arial" w:eastAsia="Times New Roman" w:hAnsi="Arial" w:cs="Arial"/>
          <w:snapToGrid w:val="0"/>
          <w:szCs w:val="20"/>
          <w:lang w:eastAsia="ru-RU"/>
        </w:rPr>
        <w:t xml:space="preserve"> </w:t>
      </w:r>
      <w:r w:rsidRPr="00F8502B">
        <w:rPr>
          <w:rFonts w:ascii="Arial" w:eastAsia="Times New Roman" w:hAnsi="Arial" w:cs="Arial"/>
          <w:snapToGrid w:val="0"/>
          <w:szCs w:val="20"/>
          <w:lang w:eastAsia="ru-RU"/>
        </w:rPr>
        <w:t>идентичен</w:t>
      </w:r>
      <w:r w:rsidRPr="00F721C1">
        <w:rPr>
          <w:rFonts w:ascii="Arial" w:eastAsia="Times New Roman" w:hAnsi="Arial" w:cs="Arial"/>
          <w:snapToGrid w:val="0"/>
          <w:szCs w:val="20"/>
          <w:lang w:eastAsia="ru-RU"/>
        </w:rPr>
        <w:t xml:space="preserve"> </w:t>
      </w:r>
      <w:r w:rsidRPr="00F8502B">
        <w:rPr>
          <w:rFonts w:ascii="Arial" w:eastAsia="Times New Roman" w:hAnsi="Arial" w:cs="Arial"/>
          <w:snapToGrid w:val="0"/>
          <w:szCs w:val="20"/>
          <w:lang w:eastAsia="ru-RU"/>
        </w:rPr>
        <w:t>межд</w:t>
      </w:r>
      <w:r w:rsidR="00DD3A8A" w:rsidRPr="00F8502B">
        <w:rPr>
          <w:rFonts w:ascii="Arial" w:eastAsia="Times New Roman" w:hAnsi="Arial" w:cs="Arial"/>
          <w:snapToGrid w:val="0"/>
          <w:szCs w:val="20"/>
          <w:lang w:eastAsia="ru-RU"/>
        </w:rPr>
        <w:t>ународному</w:t>
      </w:r>
      <w:r w:rsidR="00DD3A8A" w:rsidRPr="00F721C1">
        <w:rPr>
          <w:rFonts w:ascii="Arial" w:eastAsia="Times New Roman" w:hAnsi="Arial" w:cs="Arial"/>
          <w:snapToGrid w:val="0"/>
          <w:szCs w:val="20"/>
          <w:lang w:eastAsia="ru-RU"/>
        </w:rPr>
        <w:t xml:space="preserve"> </w:t>
      </w:r>
      <w:r w:rsidR="00DD3A8A" w:rsidRPr="00F8502B">
        <w:rPr>
          <w:rFonts w:ascii="Arial" w:eastAsia="Times New Roman" w:hAnsi="Arial" w:cs="Arial"/>
          <w:snapToGrid w:val="0"/>
          <w:szCs w:val="20"/>
          <w:lang w:eastAsia="ru-RU"/>
        </w:rPr>
        <w:t>стандарту</w:t>
      </w:r>
      <w:r w:rsidR="00DD3A8A" w:rsidRPr="00F721C1">
        <w:rPr>
          <w:rFonts w:ascii="Arial" w:eastAsia="Times New Roman" w:hAnsi="Arial" w:cs="Arial"/>
          <w:snapToGrid w:val="0"/>
          <w:szCs w:val="20"/>
          <w:lang w:eastAsia="ru-RU"/>
        </w:rPr>
        <w:t xml:space="preserve"> </w:t>
      </w:r>
      <w:r w:rsidR="00F721C1" w:rsidRPr="00F721C1">
        <w:rPr>
          <w:rFonts w:ascii="Arial" w:eastAsia="Times New Roman" w:hAnsi="Arial" w:cs="Arial"/>
          <w:snapToGrid w:val="0"/>
          <w:szCs w:val="20"/>
          <w:lang w:eastAsia="ru-RU"/>
        </w:rPr>
        <w:t>CISPR 15:2024 «Нормы и методы измерения</w:t>
      </w:r>
      <w:r w:rsidR="00F721C1">
        <w:rPr>
          <w:rFonts w:ascii="Arial" w:eastAsia="Times New Roman" w:hAnsi="Arial" w:cs="Arial"/>
          <w:snapToGrid w:val="0"/>
          <w:szCs w:val="20"/>
          <w:lang w:eastAsia="ru-RU"/>
        </w:rPr>
        <w:t xml:space="preserve"> </w:t>
      </w:r>
      <w:r w:rsidR="00F721C1" w:rsidRPr="00F721C1">
        <w:rPr>
          <w:rFonts w:ascii="Arial" w:eastAsia="Times New Roman" w:hAnsi="Arial" w:cs="Arial"/>
          <w:snapToGrid w:val="0"/>
          <w:szCs w:val="20"/>
          <w:lang w:eastAsia="ru-RU"/>
        </w:rPr>
        <w:t>характеристик радиопомех</w:t>
      </w:r>
      <w:r w:rsidR="00F721C1">
        <w:rPr>
          <w:rFonts w:ascii="Arial" w:eastAsia="Times New Roman" w:hAnsi="Arial" w:cs="Arial"/>
          <w:snapToGrid w:val="0"/>
          <w:szCs w:val="20"/>
          <w:lang w:eastAsia="ru-RU"/>
        </w:rPr>
        <w:t xml:space="preserve"> </w:t>
      </w:r>
      <w:r w:rsidR="00F721C1" w:rsidRPr="00F721C1">
        <w:rPr>
          <w:rFonts w:ascii="Arial" w:eastAsia="Times New Roman" w:hAnsi="Arial" w:cs="Arial"/>
          <w:snapToGrid w:val="0"/>
          <w:szCs w:val="20"/>
          <w:lang w:eastAsia="ru-RU"/>
        </w:rPr>
        <w:t>от электрического осветительного</w:t>
      </w:r>
      <w:r w:rsidR="00F721C1">
        <w:rPr>
          <w:rFonts w:ascii="Arial" w:eastAsia="Times New Roman" w:hAnsi="Arial" w:cs="Arial"/>
          <w:snapToGrid w:val="0"/>
          <w:szCs w:val="20"/>
          <w:lang w:eastAsia="ru-RU"/>
        </w:rPr>
        <w:t xml:space="preserve"> </w:t>
      </w:r>
      <w:r w:rsidR="00F721C1" w:rsidRPr="00F721C1">
        <w:rPr>
          <w:rFonts w:ascii="Arial" w:eastAsia="Times New Roman" w:hAnsi="Arial" w:cs="Arial"/>
          <w:snapToGrid w:val="0"/>
          <w:szCs w:val="20"/>
          <w:lang w:eastAsia="ru-RU"/>
        </w:rPr>
        <w:t xml:space="preserve">и аналогичного оборудования» </w:t>
      </w:r>
      <w:r w:rsidRPr="00F721C1">
        <w:rPr>
          <w:rFonts w:ascii="Arial" w:eastAsia="Times New Roman" w:hAnsi="Arial" w:cs="Arial"/>
          <w:snapToGrid w:val="0"/>
          <w:szCs w:val="20"/>
          <w:lang w:eastAsia="ru-RU"/>
        </w:rPr>
        <w:t>(«</w:t>
      </w:r>
      <w:r w:rsidR="00F721C1" w:rsidRPr="00F721C1">
        <w:rPr>
          <w:rFonts w:ascii="Arial" w:eastAsia="Times New Roman" w:hAnsi="Arial" w:cs="Arial"/>
          <w:snapToGrid w:val="0"/>
          <w:szCs w:val="20"/>
          <w:lang w:eastAsia="ru-RU"/>
        </w:rPr>
        <w:t>Limits and methods of measurement of radio disturbance characteristics of</w:t>
      </w:r>
      <w:r w:rsidR="00F721C1">
        <w:rPr>
          <w:rFonts w:ascii="Arial" w:eastAsia="Times New Roman" w:hAnsi="Arial" w:cs="Arial"/>
          <w:snapToGrid w:val="0"/>
          <w:szCs w:val="20"/>
          <w:lang w:eastAsia="ru-RU"/>
        </w:rPr>
        <w:t xml:space="preserve"> </w:t>
      </w:r>
      <w:r w:rsidR="00F721C1" w:rsidRPr="00F721C1">
        <w:rPr>
          <w:rFonts w:ascii="Arial" w:eastAsia="Times New Roman" w:hAnsi="Arial" w:cs="Arial"/>
          <w:snapToGrid w:val="0"/>
          <w:szCs w:val="20"/>
          <w:lang w:eastAsia="ru-RU"/>
        </w:rPr>
        <w:t>electrical lighting and similar equipment</w:t>
      </w:r>
      <w:r w:rsidRPr="00F721C1">
        <w:rPr>
          <w:rFonts w:ascii="Arial" w:eastAsia="Times New Roman" w:hAnsi="Arial" w:cs="Arial"/>
          <w:snapToGrid w:val="0"/>
          <w:szCs w:val="20"/>
          <w:lang w:eastAsia="ru-RU"/>
        </w:rPr>
        <w:t>», IDT</w:t>
      </w:r>
      <w:r w:rsidR="002E0608" w:rsidRPr="00F721C1">
        <w:rPr>
          <w:rFonts w:ascii="Arial" w:eastAsia="Times New Roman" w:hAnsi="Arial" w:cs="Arial"/>
          <w:snapToGrid w:val="0"/>
          <w:szCs w:val="20"/>
          <w:lang w:eastAsia="ru-RU"/>
        </w:rPr>
        <w:t>)</w:t>
      </w:r>
      <w:r w:rsidR="00F721C1">
        <w:rPr>
          <w:rFonts w:ascii="Arial" w:eastAsia="Times New Roman" w:hAnsi="Arial" w:cs="Arial"/>
          <w:snapToGrid w:val="0"/>
          <w:szCs w:val="20"/>
          <w:lang w:eastAsia="ru-RU"/>
        </w:rPr>
        <w:t xml:space="preserve">, является объединенным </w:t>
      </w:r>
      <w:r w:rsidR="00F721C1" w:rsidRPr="00472B00">
        <w:rPr>
          <w:rFonts w:ascii="Arial" w:eastAsia="Times New Roman" w:hAnsi="Arial" w:cs="Arial"/>
          <w:snapToGrid w:val="0"/>
          <w:szCs w:val="20"/>
          <w:lang w:eastAsia="ru-RU"/>
        </w:rPr>
        <w:t xml:space="preserve">изданием </w:t>
      </w:r>
      <w:r w:rsidR="00BF765D" w:rsidRPr="00472B00">
        <w:rPr>
          <w:rFonts w:ascii="Arial" w:eastAsia="Times New Roman" w:hAnsi="Arial" w:cs="Arial"/>
          <w:snapToGrid w:val="0"/>
          <w:szCs w:val="20"/>
          <w:lang w:eastAsia="ru-RU"/>
        </w:rPr>
        <w:t xml:space="preserve">CISPR 15:2018, </w:t>
      </w:r>
      <w:r w:rsidR="00BF765D" w:rsidRPr="00472B00">
        <w:rPr>
          <w:rFonts w:ascii="Arial" w:eastAsia="Times New Roman" w:hAnsi="Arial" w:cs="Arial"/>
          <w:snapToGrid w:val="0"/>
          <w:szCs w:val="20"/>
          <w:lang w:val="en-US" w:eastAsia="ru-RU"/>
        </w:rPr>
        <w:t>Amd</w:t>
      </w:r>
      <w:r w:rsidR="00BF765D" w:rsidRPr="00472B00">
        <w:rPr>
          <w:rFonts w:ascii="Arial" w:eastAsia="Times New Roman" w:hAnsi="Arial" w:cs="Arial"/>
          <w:snapToGrid w:val="0"/>
          <w:szCs w:val="20"/>
          <w:lang w:eastAsia="ru-RU"/>
        </w:rPr>
        <w:t>. 1:2024</w:t>
      </w:r>
      <w:r w:rsidRPr="00472B00">
        <w:rPr>
          <w:rFonts w:ascii="Arial" w:eastAsia="Times New Roman" w:hAnsi="Arial" w:cs="Arial"/>
          <w:snapToGrid w:val="0"/>
          <w:szCs w:val="20"/>
          <w:lang w:eastAsia="ru-RU"/>
        </w:rPr>
        <w:t>.</w:t>
      </w:r>
    </w:p>
    <w:p w14:paraId="65DAF9E6" w14:textId="0E898167" w:rsidR="00F4777A" w:rsidRPr="00F4777A" w:rsidRDefault="00F4777A" w:rsidP="00F4777A">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4777A">
        <w:rPr>
          <w:rFonts w:ascii="Arial" w:eastAsia="Times New Roman" w:hAnsi="Arial" w:cs="Arial"/>
          <w:snapToGrid w:val="0"/>
          <w:szCs w:val="20"/>
          <w:lang w:eastAsia="ru-RU"/>
        </w:rPr>
        <w:t xml:space="preserve">Международный стандарт разработан подкомитетом CIS/F «Помехи, связанные с бытовыми электроприборами, инструментами, осветительным оборудованием и аналогичной аппаратурой» </w:t>
      </w:r>
      <w:r w:rsidR="00472B00">
        <w:rPr>
          <w:rFonts w:ascii="Arial" w:eastAsia="Times New Roman" w:hAnsi="Arial" w:cs="Arial"/>
          <w:snapToGrid w:val="0"/>
          <w:szCs w:val="20"/>
          <w:lang w:eastAsia="ru-RU"/>
        </w:rPr>
        <w:t>Международного специального</w:t>
      </w:r>
      <w:r w:rsidRPr="00F4777A">
        <w:rPr>
          <w:rFonts w:ascii="Arial" w:eastAsia="Times New Roman" w:hAnsi="Arial" w:cs="Arial"/>
          <w:snapToGrid w:val="0"/>
          <w:szCs w:val="20"/>
          <w:lang w:eastAsia="ru-RU"/>
        </w:rPr>
        <w:t xml:space="preserve"> комитет</w:t>
      </w:r>
      <w:r w:rsidR="00472B00">
        <w:rPr>
          <w:rFonts w:ascii="Arial" w:eastAsia="Times New Roman" w:hAnsi="Arial" w:cs="Arial"/>
          <w:snapToGrid w:val="0"/>
          <w:szCs w:val="20"/>
          <w:lang w:eastAsia="ru-RU"/>
        </w:rPr>
        <w:t>а по радиопомехам (</w:t>
      </w:r>
      <w:r w:rsidR="00472B00" w:rsidRPr="00472B00">
        <w:rPr>
          <w:rFonts w:ascii="Arial" w:eastAsia="Times New Roman" w:hAnsi="Arial" w:cs="Arial"/>
          <w:snapToGrid w:val="0"/>
          <w:szCs w:val="20"/>
          <w:lang w:eastAsia="ru-RU"/>
        </w:rPr>
        <w:t>CISPR</w:t>
      </w:r>
      <w:r w:rsidR="00472B00">
        <w:rPr>
          <w:rFonts w:ascii="Arial" w:eastAsia="Times New Roman" w:hAnsi="Arial" w:cs="Arial"/>
          <w:snapToGrid w:val="0"/>
          <w:szCs w:val="20"/>
          <w:lang w:eastAsia="ru-RU"/>
        </w:rPr>
        <w:t>).</w:t>
      </w:r>
      <w:r w:rsidRPr="00F4777A">
        <w:rPr>
          <w:rFonts w:ascii="Arial" w:eastAsia="Times New Roman" w:hAnsi="Arial" w:cs="Arial"/>
          <w:snapToGrid w:val="0"/>
          <w:szCs w:val="20"/>
          <w:lang w:eastAsia="ru-RU"/>
        </w:rPr>
        <w:t xml:space="preserve"> </w:t>
      </w:r>
    </w:p>
    <w:p w14:paraId="7CF4A8A3" w14:textId="7D3EF45D" w:rsidR="00577BE0" w:rsidRPr="00F8502B" w:rsidRDefault="00577BE0" w:rsidP="00577BE0">
      <w:pPr>
        <w:widowControl w:val="0"/>
        <w:tabs>
          <w:tab w:val="left" w:pos="-1985"/>
        </w:tabs>
        <w:autoSpaceDE w:val="0"/>
        <w:autoSpaceDN w:val="0"/>
        <w:adjustRightInd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При применении настоящего стандарта рекомендуется </w:t>
      </w:r>
      <w:r w:rsidR="00497478" w:rsidRPr="00F8502B">
        <w:rPr>
          <w:rFonts w:ascii="Arial" w:eastAsia="Times New Roman" w:hAnsi="Arial" w:cs="Arial"/>
          <w:snapToGrid w:val="0"/>
          <w:szCs w:val="20"/>
          <w:lang w:eastAsia="ru-RU"/>
        </w:rPr>
        <w:t xml:space="preserve">использовать </w:t>
      </w:r>
      <w:r w:rsidRPr="00F8502B">
        <w:rPr>
          <w:rFonts w:ascii="Arial" w:eastAsia="Times New Roman" w:hAnsi="Arial" w:cs="Arial"/>
          <w:snapToGrid w:val="0"/>
          <w:szCs w:val="20"/>
          <w:lang w:eastAsia="ru-RU"/>
        </w:rPr>
        <w:t>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50F6821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1BE925B0" w14:textId="2D67B2E6"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r w:rsidRPr="00F8502B">
        <w:rPr>
          <w:rFonts w:ascii="Arial" w:eastAsia="Times New Roman" w:hAnsi="Arial" w:cs="Arial"/>
          <w:snapToGrid w:val="0"/>
          <w:szCs w:val="20"/>
          <w:lang w:eastAsia="ru-RU"/>
        </w:rPr>
        <w:t xml:space="preserve">5 </w:t>
      </w:r>
      <w:r w:rsidR="002E0608" w:rsidRPr="00F8502B">
        <w:rPr>
          <w:rFonts w:ascii="Arial" w:eastAsia="Times New Roman" w:hAnsi="Arial" w:cs="Arial"/>
          <w:snapToGrid w:val="0"/>
          <w:szCs w:val="20"/>
          <w:lang w:eastAsia="ru-RU"/>
        </w:rPr>
        <w:t xml:space="preserve">ВЗАМЕН </w:t>
      </w:r>
      <w:r w:rsidR="00BF765D">
        <w:rPr>
          <w:rFonts w:ascii="Arial" w:eastAsia="Times New Roman" w:hAnsi="Arial" w:cs="Arial"/>
          <w:snapToGrid w:val="0"/>
          <w:szCs w:val="20"/>
          <w:lang w:eastAsia="ru-RU"/>
        </w:rPr>
        <w:t xml:space="preserve">ГОСТ </w:t>
      </w:r>
      <w:r w:rsidR="00BF765D" w:rsidRPr="00F721C1">
        <w:rPr>
          <w:rFonts w:ascii="Arial" w:eastAsia="Times New Roman" w:hAnsi="Arial" w:cs="Arial"/>
          <w:snapToGrid w:val="0"/>
          <w:szCs w:val="20"/>
          <w:lang w:eastAsia="ru-RU"/>
        </w:rPr>
        <w:t>CISPR 15</w:t>
      </w:r>
      <w:r w:rsidR="00712E48">
        <w:rPr>
          <w:rFonts w:ascii="Arial" w:eastAsia="Times New Roman" w:hAnsi="Arial" w:cs="Arial"/>
          <w:snapToGrid w:val="0"/>
          <w:szCs w:val="20"/>
          <w:lang w:eastAsia="ru-RU"/>
        </w:rPr>
        <w:t>–</w:t>
      </w:r>
      <w:r w:rsidR="00BF765D">
        <w:rPr>
          <w:rFonts w:ascii="Arial" w:eastAsia="Times New Roman" w:hAnsi="Arial" w:cs="Arial"/>
          <w:snapToGrid w:val="0"/>
          <w:szCs w:val="20"/>
          <w:lang w:eastAsia="ru-RU"/>
        </w:rPr>
        <w:t>2014</w:t>
      </w:r>
    </w:p>
    <w:p w14:paraId="5A57A468"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6F4B10F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59A528C" w14:textId="77777777" w:rsidR="009E39FC"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0C5D82D4" w14:textId="77777777" w:rsidR="009E39FC" w:rsidRPr="00F8502B" w:rsidRDefault="009E39FC"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589549CC"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napToGrid w:val="0"/>
          <w:szCs w:val="20"/>
          <w:lang w:eastAsia="ru-RU"/>
        </w:rPr>
      </w:pPr>
    </w:p>
    <w:p w14:paraId="723CFC2F"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F8502B">
        <w:rPr>
          <w:rFonts w:ascii="Arial" w:eastAsia="Times New Roman" w:hAnsi="Arial" w:cs="Arial"/>
          <w:i/>
          <w:iCs/>
          <w:szCs w:val="2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8A3988D"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i/>
          <w:iCs/>
          <w:szCs w:val="20"/>
          <w:lang w:eastAsia="ru-RU"/>
        </w:rPr>
      </w:pPr>
      <w:r w:rsidRPr="00F8502B">
        <w:rPr>
          <w:rFonts w:ascii="Arial" w:eastAsia="Times New Roman" w:hAnsi="Arial" w:cs="Arial"/>
          <w:i/>
          <w:iCs/>
          <w:szCs w:val="2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7202E45"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189BC6C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47F39725"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51BB6F17" w14:textId="77777777" w:rsidR="009E39FC" w:rsidRPr="00F8502B" w:rsidRDefault="009E39FC"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536B12A4"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4DB6EE6D" w14:textId="77777777" w:rsidR="00577BE0" w:rsidRPr="00F8502B" w:rsidRDefault="00577BE0" w:rsidP="00577BE0">
      <w:pPr>
        <w:widowControl w:val="0"/>
        <w:autoSpaceDE w:val="0"/>
        <w:autoSpaceDN w:val="0"/>
        <w:spacing w:after="0" w:line="360" w:lineRule="auto"/>
        <w:ind w:firstLine="567"/>
        <w:jc w:val="both"/>
        <w:rPr>
          <w:rFonts w:ascii="Arial" w:eastAsia="Times New Roman" w:hAnsi="Arial" w:cs="Arial"/>
          <w:szCs w:val="20"/>
          <w:lang w:eastAsia="ru-RU"/>
        </w:rPr>
      </w:pPr>
    </w:p>
    <w:p w14:paraId="3922F97A" w14:textId="189A09E9" w:rsidR="00577BE0" w:rsidRPr="00F8502B" w:rsidRDefault="00577BE0" w:rsidP="00F4777A">
      <w:pPr>
        <w:widowControl w:val="0"/>
        <w:spacing w:after="0" w:line="360" w:lineRule="auto"/>
        <w:ind w:firstLine="567"/>
        <w:jc w:val="both"/>
        <w:rPr>
          <w:rFonts w:ascii="Arial" w:eastAsia="Times New Roman" w:hAnsi="Arial" w:cs="Times New Roman"/>
          <w:b/>
          <w:sz w:val="28"/>
          <w:szCs w:val="24"/>
          <w:lang w:eastAsia="ar-SA"/>
        </w:rPr>
      </w:pPr>
      <w:r w:rsidRPr="00F8502B">
        <w:rPr>
          <w:rFonts w:ascii="Arial" w:eastAsia="Times New Roman" w:hAnsi="Arial" w:cs="Arial"/>
          <w:szCs w:val="2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r w:rsidRPr="00F8502B">
        <w:rPr>
          <w:rFonts w:ascii="Arial" w:eastAsia="Times New Roman" w:hAnsi="Arial" w:cs="Times New Roman"/>
          <w:b/>
          <w:sz w:val="28"/>
          <w:szCs w:val="24"/>
          <w:lang w:eastAsia="ar-SA"/>
        </w:rPr>
        <w:br w:type="page"/>
      </w:r>
    </w:p>
    <w:p w14:paraId="39995530" w14:textId="77777777" w:rsidR="00BD7FAD" w:rsidRPr="00F8502B" w:rsidRDefault="00BD7FAD" w:rsidP="00BD7FAD">
      <w:pPr>
        <w:widowControl w:val="0"/>
        <w:spacing w:after="0" w:line="360" w:lineRule="auto"/>
        <w:ind w:firstLine="567"/>
        <w:jc w:val="center"/>
        <w:rPr>
          <w:rFonts w:ascii="Arial" w:eastAsia="Times New Roman" w:hAnsi="Arial" w:cs="Arial"/>
          <w:b/>
          <w:sz w:val="28"/>
          <w:szCs w:val="24"/>
          <w:lang w:eastAsia="ar-SA"/>
        </w:rPr>
      </w:pPr>
      <w:r w:rsidRPr="00F8502B">
        <w:rPr>
          <w:rFonts w:ascii="Arial" w:eastAsia="Times New Roman" w:hAnsi="Arial" w:cs="Arial"/>
          <w:b/>
          <w:sz w:val="28"/>
          <w:szCs w:val="24"/>
          <w:lang w:eastAsia="ar-SA"/>
        </w:rPr>
        <w:lastRenderedPageBreak/>
        <w:t>Содержание</w:t>
      </w:r>
    </w:p>
    <w:p w14:paraId="4A65F199" w14:textId="77777777" w:rsidR="00BD7FAD" w:rsidRPr="00F8502B" w:rsidRDefault="00BD7FAD" w:rsidP="00BD7FAD">
      <w:pPr>
        <w:widowControl w:val="0"/>
        <w:tabs>
          <w:tab w:val="right" w:leader="dot" w:pos="9473"/>
        </w:tabs>
        <w:spacing w:after="0" w:line="360" w:lineRule="auto"/>
        <w:jc w:val="both"/>
        <w:rPr>
          <w:rFonts w:ascii="Arial" w:eastAsia="Arial" w:hAnsi="Arial" w:cs="Times New Roman"/>
          <w:noProof/>
          <w:sz w:val="24"/>
          <w:szCs w:val="24"/>
          <w:lang w:eastAsia="ar-SA"/>
        </w:rPr>
      </w:pPr>
    </w:p>
    <w:p w14:paraId="43F253BF"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1 Область применения</w:t>
      </w:r>
      <w:r w:rsidRPr="00F8502B">
        <w:rPr>
          <w:rFonts w:ascii="Arial" w:eastAsia="Arial" w:hAnsi="Arial" w:cs="Times New Roman"/>
          <w:sz w:val="24"/>
          <w:szCs w:val="24"/>
          <w:lang w:eastAsia="ar-SA"/>
        </w:rPr>
        <w:tab/>
      </w:r>
    </w:p>
    <w:p w14:paraId="4283A612" w14:textId="77777777"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2 Нормативные ссылки</w:t>
      </w:r>
      <w:r w:rsidRPr="00F8502B">
        <w:rPr>
          <w:rFonts w:ascii="Arial" w:eastAsia="Arial" w:hAnsi="Arial" w:cs="Times New Roman"/>
          <w:sz w:val="24"/>
          <w:szCs w:val="24"/>
          <w:lang w:eastAsia="ar-SA"/>
        </w:rPr>
        <w:tab/>
      </w:r>
    </w:p>
    <w:p w14:paraId="4F86D8A7" w14:textId="03546838" w:rsidR="00BD7FAD" w:rsidRDefault="00BF765D" w:rsidP="00BD7FAD">
      <w:pPr>
        <w:widowControl w:val="0"/>
        <w:tabs>
          <w:tab w:val="left" w:leader="dot" w:pos="9639"/>
        </w:tabs>
        <w:spacing w:after="0" w:line="360" w:lineRule="auto"/>
        <w:ind w:firstLine="567"/>
        <w:rPr>
          <w:rFonts w:ascii="Arial" w:eastAsia="Arial" w:hAnsi="Arial" w:cs="Times New Roman"/>
          <w:sz w:val="24"/>
          <w:szCs w:val="24"/>
          <w:lang w:eastAsia="ar-SA"/>
        </w:rPr>
      </w:pPr>
      <w:r>
        <w:rPr>
          <w:rFonts w:ascii="Arial" w:eastAsia="Arial" w:hAnsi="Arial" w:cs="Times New Roman"/>
          <w:sz w:val="24"/>
          <w:szCs w:val="24"/>
          <w:lang w:eastAsia="ar-SA"/>
        </w:rPr>
        <w:t>3 Термины,</w:t>
      </w:r>
      <w:r w:rsidR="00BD7FAD" w:rsidRPr="00F8502B">
        <w:rPr>
          <w:rFonts w:ascii="Arial" w:eastAsia="Arial" w:hAnsi="Arial" w:cs="Times New Roman"/>
          <w:sz w:val="24"/>
          <w:szCs w:val="24"/>
          <w:lang w:eastAsia="ar-SA"/>
        </w:rPr>
        <w:t xml:space="preserve"> определения</w:t>
      </w:r>
      <w:r>
        <w:rPr>
          <w:rFonts w:ascii="Arial" w:eastAsia="Arial" w:hAnsi="Arial" w:cs="Times New Roman"/>
          <w:sz w:val="24"/>
          <w:szCs w:val="24"/>
          <w:lang w:eastAsia="ar-SA"/>
        </w:rPr>
        <w:t xml:space="preserve"> и сокращения</w:t>
      </w:r>
      <w:r w:rsidR="00BD7FAD" w:rsidRPr="00F8502B">
        <w:rPr>
          <w:rFonts w:ascii="Arial" w:eastAsia="Arial" w:hAnsi="Arial" w:cs="Times New Roman"/>
          <w:sz w:val="24"/>
          <w:szCs w:val="24"/>
          <w:lang w:eastAsia="ar-SA"/>
        </w:rPr>
        <w:tab/>
      </w:r>
    </w:p>
    <w:p w14:paraId="582EE1D8" w14:textId="248BB79A" w:rsidR="00BF765D" w:rsidRDefault="00BF765D" w:rsidP="00BF765D">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3.1 Общие положения</w:t>
      </w:r>
      <w:r>
        <w:rPr>
          <w:rFonts w:ascii="Arial" w:eastAsia="Arial" w:hAnsi="Arial" w:cs="Times New Roman"/>
          <w:sz w:val="24"/>
          <w:szCs w:val="24"/>
          <w:lang w:eastAsia="ar-SA"/>
        </w:rPr>
        <w:tab/>
      </w:r>
    </w:p>
    <w:p w14:paraId="199B0078" w14:textId="1F0F5F0C" w:rsidR="00BF765D" w:rsidRDefault="00BF765D" w:rsidP="00BF765D">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3.2 Общие термины и определения</w:t>
      </w:r>
      <w:r>
        <w:rPr>
          <w:rFonts w:ascii="Arial" w:eastAsia="Arial" w:hAnsi="Arial" w:cs="Times New Roman"/>
          <w:sz w:val="24"/>
          <w:szCs w:val="24"/>
          <w:lang w:eastAsia="ar-SA"/>
        </w:rPr>
        <w:tab/>
      </w:r>
    </w:p>
    <w:p w14:paraId="10A22C05" w14:textId="0719A277" w:rsidR="00BF765D" w:rsidRDefault="00BF765D" w:rsidP="00BF765D">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3.3 Термины</w:t>
      </w:r>
      <w:r w:rsidR="00317F3A">
        <w:rPr>
          <w:rFonts w:ascii="Arial" w:eastAsia="Arial" w:hAnsi="Arial" w:cs="Times New Roman"/>
          <w:sz w:val="24"/>
          <w:szCs w:val="24"/>
          <w:lang w:eastAsia="ar-SA"/>
        </w:rPr>
        <w:t xml:space="preserve"> и определения</w:t>
      </w:r>
      <w:r>
        <w:rPr>
          <w:rFonts w:ascii="Arial" w:eastAsia="Arial" w:hAnsi="Arial" w:cs="Times New Roman"/>
          <w:sz w:val="24"/>
          <w:szCs w:val="24"/>
          <w:lang w:eastAsia="ar-SA"/>
        </w:rPr>
        <w:t>, относящиеся к оборудованию</w:t>
      </w:r>
      <w:r>
        <w:rPr>
          <w:rFonts w:ascii="Arial" w:eastAsia="Arial" w:hAnsi="Arial" w:cs="Times New Roman"/>
          <w:sz w:val="24"/>
          <w:szCs w:val="24"/>
          <w:lang w:eastAsia="ar-SA"/>
        </w:rPr>
        <w:tab/>
      </w:r>
    </w:p>
    <w:p w14:paraId="0C7E5AAE" w14:textId="4A46413F" w:rsidR="00BF765D" w:rsidRDefault="00BF765D" w:rsidP="00BF765D">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3.4 Термины</w:t>
      </w:r>
      <w:r w:rsidR="00317F3A">
        <w:rPr>
          <w:rFonts w:ascii="Arial" w:eastAsia="Arial" w:hAnsi="Arial" w:cs="Times New Roman"/>
          <w:sz w:val="24"/>
          <w:szCs w:val="24"/>
          <w:lang w:eastAsia="ar-SA"/>
        </w:rPr>
        <w:t xml:space="preserve"> и определения</w:t>
      </w:r>
      <w:r>
        <w:rPr>
          <w:rFonts w:ascii="Arial" w:eastAsia="Arial" w:hAnsi="Arial" w:cs="Times New Roman"/>
          <w:sz w:val="24"/>
          <w:szCs w:val="24"/>
          <w:lang w:eastAsia="ar-SA"/>
        </w:rPr>
        <w:t>, относящиеся к интерфейсам и портам</w:t>
      </w:r>
      <w:r>
        <w:rPr>
          <w:rFonts w:ascii="Arial" w:eastAsia="Arial" w:hAnsi="Arial" w:cs="Times New Roman"/>
          <w:sz w:val="24"/>
          <w:szCs w:val="24"/>
          <w:lang w:eastAsia="ar-SA"/>
        </w:rPr>
        <w:tab/>
      </w:r>
    </w:p>
    <w:p w14:paraId="771F8B6B" w14:textId="555AFFCB" w:rsidR="00BF765D" w:rsidRPr="00F8502B" w:rsidRDefault="00BF765D" w:rsidP="00BF765D">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3.5 Сокращения</w:t>
      </w:r>
      <w:r>
        <w:rPr>
          <w:rFonts w:ascii="Arial" w:eastAsia="Arial" w:hAnsi="Arial" w:cs="Times New Roman"/>
          <w:sz w:val="24"/>
          <w:szCs w:val="24"/>
          <w:lang w:eastAsia="ar-SA"/>
        </w:rPr>
        <w:tab/>
      </w:r>
    </w:p>
    <w:p w14:paraId="03326FE3" w14:textId="1BA07042" w:rsidR="00BD7FAD" w:rsidRDefault="00D57897" w:rsidP="00BD7FAD">
      <w:pPr>
        <w:widowControl w:val="0"/>
        <w:tabs>
          <w:tab w:val="left" w:leader="dot" w:pos="9639"/>
        </w:tabs>
        <w:spacing w:after="0" w:line="360" w:lineRule="auto"/>
        <w:ind w:firstLine="567"/>
        <w:rPr>
          <w:rFonts w:ascii="Arial" w:eastAsia="Arial" w:hAnsi="Arial" w:cs="Times New Roman"/>
          <w:sz w:val="24"/>
          <w:szCs w:val="24"/>
          <w:lang w:eastAsia="ar-SA"/>
        </w:rPr>
      </w:pPr>
      <w:r>
        <w:rPr>
          <w:rFonts w:ascii="Arial" w:eastAsia="Arial" w:hAnsi="Arial" w:cs="Times New Roman"/>
          <w:sz w:val="24"/>
          <w:szCs w:val="24"/>
          <w:lang w:eastAsia="ar-SA"/>
        </w:rPr>
        <w:t>4 Нормы</w:t>
      </w:r>
      <w:r w:rsidR="00BD7FAD" w:rsidRPr="00F8502B">
        <w:rPr>
          <w:rFonts w:ascii="Arial" w:eastAsia="Arial" w:hAnsi="Arial" w:cs="Times New Roman"/>
          <w:sz w:val="24"/>
          <w:szCs w:val="24"/>
          <w:lang w:eastAsia="ar-SA"/>
        </w:rPr>
        <w:tab/>
      </w:r>
    </w:p>
    <w:p w14:paraId="74FF5948" w14:textId="5AE55CFF" w:rsidR="00D57897" w:rsidRPr="00C25816" w:rsidRDefault="00D57897" w:rsidP="00D57897">
      <w:pPr>
        <w:widowControl w:val="0"/>
        <w:tabs>
          <w:tab w:val="left" w:leader="dot" w:pos="9639"/>
        </w:tabs>
        <w:spacing w:after="0" w:line="360" w:lineRule="auto"/>
        <w:ind w:firstLine="794"/>
        <w:rPr>
          <w:rFonts w:ascii="Arial" w:eastAsia="Arial" w:hAnsi="Arial" w:cs="Times New Roman"/>
          <w:sz w:val="24"/>
          <w:szCs w:val="24"/>
          <w:lang w:eastAsia="ar-SA"/>
        </w:rPr>
      </w:pPr>
      <w:r w:rsidRPr="00C25816">
        <w:rPr>
          <w:rFonts w:ascii="Arial" w:eastAsia="Arial" w:hAnsi="Arial" w:cs="Times New Roman"/>
          <w:sz w:val="24"/>
          <w:szCs w:val="24"/>
          <w:lang w:eastAsia="ar-SA"/>
        </w:rPr>
        <w:t xml:space="preserve">4.1 </w:t>
      </w:r>
      <w:r>
        <w:rPr>
          <w:rFonts w:ascii="Arial" w:eastAsia="Arial" w:hAnsi="Arial" w:cs="Times New Roman"/>
          <w:sz w:val="24"/>
          <w:szCs w:val="24"/>
          <w:lang w:eastAsia="ar-SA"/>
        </w:rPr>
        <w:t>Общие</w:t>
      </w:r>
      <w:r w:rsidRPr="00C25816">
        <w:rPr>
          <w:rFonts w:ascii="Arial" w:eastAsia="Arial" w:hAnsi="Arial" w:cs="Times New Roman"/>
          <w:sz w:val="24"/>
          <w:szCs w:val="24"/>
          <w:lang w:eastAsia="ar-SA"/>
        </w:rPr>
        <w:t xml:space="preserve"> </w:t>
      </w:r>
      <w:r>
        <w:rPr>
          <w:rFonts w:ascii="Arial" w:eastAsia="Arial" w:hAnsi="Arial" w:cs="Times New Roman"/>
          <w:sz w:val="24"/>
          <w:szCs w:val="24"/>
          <w:lang w:eastAsia="ar-SA"/>
        </w:rPr>
        <w:t>положения</w:t>
      </w:r>
      <w:r w:rsidRPr="00C25816">
        <w:rPr>
          <w:rFonts w:ascii="Arial" w:eastAsia="Arial" w:hAnsi="Arial" w:cs="Times New Roman"/>
          <w:sz w:val="24"/>
          <w:szCs w:val="24"/>
          <w:lang w:eastAsia="ar-SA"/>
        </w:rPr>
        <w:tab/>
      </w:r>
    </w:p>
    <w:p w14:paraId="03112009" w14:textId="66225F4B" w:rsidR="00D57897" w:rsidRDefault="00C60A9A" w:rsidP="00D57897">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4.2 Д</w:t>
      </w:r>
      <w:r w:rsidR="00D57897">
        <w:rPr>
          <w:rFonts w:ascii="Arial" w:eastAsia="Arial" w:hAnsi="Arial" w:cs="Times New Roman"/>
          <w:sz w:val="24"/>
          <w:szCs w:val="24"/>
          <w:lang w:eastAsia="ar-SA"/>
        </w:rPr>
        <w:t>иапазоны</w:t>
      </w:r>
      <w:r>
        <w:rPr>
          <w:rFonts w:ascii="Arial" w:eastAsia="Arial" w:hAnsi="Arial" w:cs="Times New Roman"/>
          <w:sz w:val="24"/>
          <w:szCs w:val="24"/>
          <w:lang w:eastAsia="ar-SA"/>
        </w:rPr>
        <w:t xml:space="preserve"> частот</w:t>
      </w:r>
      <w:r w:rsidR="00D57897">
        <w:rPr>
          <w:rFonts w:ascii="Arial" w:eastAsia="Arial" w:hAnsi="Arial" w:cs="Times New Roman"/>
          <w:sz w:val="24"/>
          <w:szCs w:val="24"/>
          <w:lang w:eastAsia="ar-SA"/>
        </w:rPr>
        <w:tab/>
      </w:r>
    </w:p>
    <w:p w14:paraId="05667770" w14:textId="369D954F" w:rsidR="00D57897" w:rsidRDefault="00D57897" w:rsidP="00D57897">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4.3 Нормы</w:t>
      </w:r>
      <w:r w:rsidRPr="00D57897">
        <w:rPr>
          <w:rFonts w:ascii="Arial" w:eastAsia="Arial" w:hAnsi="Arial" w:cs="Times New Roman"/>
          <w:sz w:val="24"/>
          <w:szCs w:val="24"/>
          <w:lang w:eastAsia="ar-SA"/>
        </w:rPr>
        <w:t xml:space="preserve"> и методы оценки портов проводной сети</w:t>
      </w:r>
      <w:r>
        <w:rPr>
          <w:rFonts w:ascii="Arial" w:eastAsia="Arial" w:hAnsi="Arial" w:cs="Times New Roman"/>
          <w:sz w:val="24"/>
          <w:szCs w:val="24"/>
          <w:lang w:eastAsia="ar-SA"/>
        </w:rPr>
        <w:tab/>
      </w:r>
    </w:p>
    <w:p w14:paraId="09B95716" w14:textId="22171DFE" w:rsidR="00D57897" w:rsidRDefault="00D57897" w:rsidP="00D57897">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 xml:space="preserve">4.4 </w:t>
      </w:r>
      <w:r w:rsidR="00D706E6">
        <w:rPr>
          <w:rFonts w:ascii="Arial" w:eastAsia="Arial" w:hAnsi="Arial" w:cs="Times New Roman"/>
          <w:sz w:val="24"/>
          <w:szCs w:val="24"/>
          <w:lang w:eastAsia="ar-SA"/>
        </w:rPr>
        <w:t>Нормы</w:t>
      </w:r>
      <w:r w:rsidRPr="00D57897">
        <w:rPr>
          <w:rFonts w:ascii="Arial" w:eastAsia="Arial" w:hAnsi="Arial" w:cs="Times New Roman"/>
          <w:sz w:val="24"/>
          <w:szCs w:val="24"/>
          <w:lang w:eastAsia="ar-SA"/>
        </w:rPr>
        <w:t xml:space="preserve"> и методы оценки локальных проводных портов</w:t>
      </w:r>
      <w:r>
        <w:rPr>
          <w:rFonts w:ascii="Arial" w:eastAsia="Arial" w:hAnsi="Arial" w:cs="Times New Roman"/>
          <w:sz w:val="24"/>
          <w:szCs w:val="24"/>
          <w:lang w:eastAsia="ar-SA"/>
        </w:rPr>
        <w:tab/>
      </w:r>
    </w:p>
    <w:p w14:paraId="4504C805" w14:textId="386A99AC" w:rsidR="00D57897" w:rsidRPr="00F8502B" w:rsidRDefault="00D57897" w:rsidP="00D57897">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4.5</w:t>
      </w:r>
      <w:r w:rsidR="00EC6612" w:rsidRPr="00EC6612">
        <w:rPr>
          <w:rFonts w:ascii="Arial" w:hAnsi="Arial" w:cs="Arial"/>
          <w:b/>
          <w:color w:val="000000"/>
          <w:sz w:val="24"/>
          <w:szCs w:val="24"/>
        </w:rPr>
        <w:t xml:space="preserve"> </w:t>
      </w:r>
      <w:r w:rsidR="00EC6612" w:rsidRPr="00EC6612">
        <w:rPr>
          <w:rFonts w:ascii="Arial" w:eastAsia="Arial" w:hAnsi="Arial" w:cs="Times New Roman"/>
          <w:sz w:val="24"/>
          <w:szCs w:val="24"/>
          <w:lang w:eastAsia="ar-SA"/>
        </w:rPr>
        <w:t>Нормы и методы оценки порта корпуса</w:t>
      </w:r>
      <w:r w:rsidR="00FE1A48">
        <w:rPr>
          <w:rFonts w:ascii="Arial" w:eastAsia="Arial" w:hAnsi="Arial" w:cs="Times New Roman"/>
          <w:sz w:val="24"/>
          <w:szCs w:val="24"/>
          <w:lang w:eastAsia="ar-SA"/>
        </w:rPr>
        <w:tab/>
      </w:r>
    </w:p>
    <w:p w14:paraId="40FB1C8D" w14:textId="552942F1" w:rsidR="00BD7FAD" w:rsidRDefault="00FE1A48" w:rsidP="00BD7FAD">
      <w:pPr>
        <w:widowControl w:val="0"/>
        <w:tabs>
          <w:tab w:val="left" w:leader="dot" w:pos="9639"/>
        </w:tabs>
        <w:spacing w:after="0" w:line="360" w:lineRule="auto"/>
        <w:ind w:firstLine="567"/>
        <w:rPr>
          <w:rFonts w:ascii="Arial" w:eastAsia="Arial" w:hAnsi="Arial" w:cs="Times New Roman"/>
          <w:sz w:val="24"/>
          <w:szCs w:val="24"/>
          <w:lang w:eastAsia="ar-SA"/>
        </w:rPr>
      </w:pPr>
      <w:r>
        <w:rPr>
          <w:rFonts w:ascii="Arial" w:eastAsia="Arial" w:hAnsi="Arial" w:cs="Times New Roman"/>
          <w:sz w:val="24"/>
          <w:szCs w:val="24"/>
          <w:lang w:eastAsia="ar-SA"/>
        </w:rPr>
        <w:t>5 Применение норм</w:t>
      </w:r>
      <w:r w:rsidR="00BD7FAD" w:rsidRPr="00F8502B">
        <w:rPr>
          <w:rFonts w:ascii="Arial" w:eastAsia="Arial" w:hAnsi="Arial" w:cs="Times New Roman"/>
          <w:sz w:val="24"/>
          <w:szCs w:val="24"/>
          <w:lang w:eastAsia="ar-SA"/>
        </w:rPr>
        <w:tab/>
      </w:r>
    </w:p>
    <w:p w14:paraId="2A45DA3D" w14:textId="77777777" w:rsidR="00FE1A48" w:rsidRDefault="00FE1A48" w:rsidP="00FE1A4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5.1 Общие положения</w:t>
      </w:r>
      <w:r>
        <w:rPr>
          <w:rFonts w:ascii="Arial" w:eastAsia="Arial" w:hAnsi="Arial" w:cs="Times New Roman"/>
          <w:sz w:val="24"/>
          <w:szCs w:val="24"/>
          <w:lang w:eastAsia="ar-SA"/>
        </w:rPr>
        <w:tab/>
      </w:r>
    </w:p>
    <w:p w14:paraId="0E35DC5A" w14:textId="2527AAF7" w:rsidR="00FE1A48" w:rsidRDefault="00FE1A48" w:rsidP="00FE1A4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5.2 Идентификация интерфейсов,</w:t>
      </w:r>
      <w:r w:rsidR="003D53C8">
        <w:rPr>
          <w:rFonts w:ascii="Arial" w:eastAsia="Arial" w:hAnsi="Arial" w:cs="Times New Roman"/>
          <w:sz w:val="24"/>
          <w:szCs w:val="24"/>
          <w:lang w:eastAsia="ar-SA"/>
        </w:rPr>
        <w:t xml:space="preserve"> подлежащих испытанию</w:t>
      </w:r>
      <w:r w:rsidR="003D53C8">
        <w:rPr>
          <w:rFonts w:ascii="Arial" w:eastAsia="Arial" w:hAnsi="Arial" w:cs="Times New Roman"/>
          <w:sz w:val="24"/>
          <w:szCs w:val="24"/>
          <w:lang w:eastAsia="ar-SA"/>
        </w:rPr>
        <w:tab/>
      </w:r>
    </w:p>
    <w:p w14:paraId="2AF9EEEB" w14:textId="2839B4D3" w:rsidR="00FE1A48" w:rsidRPr="00F8502B" w:rsidRDefault="00FE1A48" w:rsidP="00FE1A4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5.3 Применение норм</w:t>
      </w:r>
      <w:r w:rsidR="003D53C8">
        <w:rPr>
          <w:rFonts w:ascii="Arial" w:eastAsia="Arial" w:hAnsi="Arial" w:cs="Times New Roman"/>
          <w:sz w:val="24"/>
          <w:szCs w:val="24"/>
          <w:lang w:eastAsia="ar-SA"/>
        </w:rPr>
        <w:t xml:space="preserve"> к интерфейсам</w:t>
      </w:r>
      <w:r w:rsidR="003D53C8">
        <w:rPr>
          <w:rFonts w:ascii="Arial" w:eastAsia="Arial" w:hAnsi="Arial" w:cs="Times New Roman"/>
          <w:sz w:val="24"/>
          <w:szCs w:val="24"/>
          <w:lang w:eastAsia="ar-SA"/>
        </w:rPr>
        <w:tab/>
      </w:r>
    </w:p>
    <w:p w14:paraId="7C8312D4" w14:textId="13ACBD3C" w:rsidR="00BD7FAD" w:rsidRPr="00890D82" w:rsidRDefault="00FE1A48" w:rsidP="00890D82">
      <w:pPr>
        <w:widowControl w:val="0"/>
        <w:tabs>
          <w:tab w:val="left" w:leader="dot" w:pos="9639"/>
        </w:tabs>
        <w:spacing w:after="0" w:line="360" w:lineRule="auto"/>
        <w:ind w:firstLine="567"/>
        <w:rPr>
          <w:rFonts w:ascii="Arial" w:eastAsia="Arial" w:hAnsi="Arial" w:cs="Times New Roman"/>
          <w:sz w:val="24"/>
          <w:szCs w:val="24"/>
          <w:lang w:eastAsia="ar-SA"/>
        </w:rPr>
      </w:pPr>
      <w:r w:rsidRPr="00890D82">
        <w:rPr>
          <w:rFonts w:ascii="Arial" w:eastAsia="Arial" w:hAnsi="Arial" w:cs="Times New Roman"/>
          <w:sz w:val="24"/>
          <w:szCs w:val="24"/>
          <w:lang w:eastAsia="ar-SA"/>
        </w:rPr>
        <w:t>6</w:t>
      </w:r>
      <w:r w:rsidR="00890D82" w:rsidRPr="00890D82">
        <w:rPr>
          <w:rFonts w:ascii="Arial" w:eastAsia="Arial" w:hAnsi="Arial" w:cs="Times New Roman"/>
          <w:sz w:val="24"/>
          <w:szCs w:val="24"/>
          <w:lang w:eastAsia="ar-SA"/>
        </w:rPr>
        <w:t xml:space="preserve"> Требования к применению норм, специфичных для конкретного продукта</w:t>
      </w:r>
      <w:r w:rsidR="00890D82">
        <w:rPr>
          <w:rFonts w:ascii="Arial" w:eastAsia="Arial" w:hAnsi="Arial" w:cs="Times New Roman"/>
          <w:sz w:val="24"/>
          <w:szCs w:val="24"/>
          <w:lang w:eastAsia="ar-SA"/>
        </w:rPr>
        <w:tab/>
        <w:t xml:space="preserve"> </w:t>
      </w:r>
    </w:p>
    <w:p w14:paraId="1333C6C1" w14:textId="77777777" w:rsidR="00BD3CBF" w:rsidRDefault="00BD3CBF" w:rsidP="00BD3CBF">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Times New Roman" w:hAnsi="Arial" w:cs="Arial"/>
          <w:sz w:val="24"/>
          <w:szCs w:val="24"/>
          <w:lang w:eastAsia="ar-SA"/>
        </w:rPr>
        <w:t xml:space="preserve">6.1 </w:t>
      </w:r>
      <w:r>
        <w:rPr>
          <w:rFonts w:ascii="Arial" w:eastAsia="Arial" w:hAnsi="Arial" w:cs="Times New Roman"/>
          <w:sz w:val="24"/>
          <w:szCs w:val="24"/>
          <w:lang w:eastAsia="ar-SA"/>
        </w:rPr>
        <w:t>Общие положения</w:t>
      </w:r>
      <w:r>
        <w:rPr>
          <w:rFonts w:ascii="Arial" w:eastAsia="Arial" w:hAnsi="Arial" w:cs="Times New Roman"/>
          <w:sz w:val="24"/>
          <w:szCs w:val="24"/>
          <w:lang w:eastAsia="ar-SA"/>
        </w:rPr>
        <w:tab/>
      </w:r>
    </w:p>
    <w:p w14:paraId="659B86C0" w14:textId="62B25378" w:rsidR="00BD3CBF" w:rsidRDefault="00BD3CBF" w:rsidP="00BD3CBF">
      <w:pPr>
        <w:widowControl w:val="0"/>
        <w:tabs>
          <w:tab w:val="left" w:leader="dot" w:pos="9639"/>
        </w:tabs>
        <w:spacing w:after="0" w:line="360" w:lineRule="auto"/>
        <w:ind w:firstLine="794"/>
        <w:rPr>
          <w:rFonts w:ascii="Arial" w:eastAsia="Times New Roman" w:hAnsi="Arial" w:cs="Arial"/>
          <w:sz w:val="24"/>
          <w:szCs w:val="24"/>
          <w:lang w:eastAsia="ar-SA"/>
        </w:rPr>
      </w:pPr>
      <w:r>
        <w:rPr>
          <w:rFonts w:ascii="Arial" w:eastAsia="Times New Roman" w:hAnsi="Arial" w:cs="Arial"/>
          <w:sz w:val="24"/>
          <w:szCs w:val="24"/>
          <w:lang w:eastAsia="ar-SA"/>
        </w:rPr>
        <w:t xml:space="preserve">6.2 </w:t>
      </w:r>
      <w:r w:rsidR="00BF7D4B">
        <w:rPr>
          <w:rFonts w:ascii="Arial" w:eastAsia="Times New Roman" w:hAnsi="Arial" w:cs="Arial"/>
          <w:sz w:val="24"/>
          <w:szCs w:val="24"/>
          <w:lang w:eastAsia="ar-SA"/>
        </w:rPr>
        <w:t>Пассивное</w:t>
      </w:r>
      <w:r w:rsidRPr="00BD3CBF">
        <w:rPr>
          <w:rFonts w:ascii="Arial" w:eastAsia="Times New Roman" w:hAnsi="Arial" w:cs="Arial"/>
          <w:sz w:val="24"/>
          <w:szCs w:val="24"/>
          <w:lang w:eastAsia="ar-SA"/>
        </w:rPr>
        <w:t xml:space="preserve"> EUT</w:t>
      </w:r>
      <w:r>
        <w:rPr>
          <w:rFonts w:ascii="Arial" w:eastAsia="Times New Roman" w:hAnsi="Arial" w:cs="Arial"/>
          <w:sz w:val="24"/>
          <w:szCs w:val="24"/>
          <w:lang w:eastAsia="ar-SA"/>
        </w:rPr>
        <w:tab/>
      </w:r>
    </w:p>
    <w:p w14:paraId="3A5F2619" w14:textId="1B5CD829" w:rsidR="00BD3CBF" w:rsidRDefault="00BD3CBF" w:rsidP="00BD3CBF">
      <w:pPr>
        <w:widowControl w:val="0"/>
        <w:tabs>
          <w:tab w:val="left" w:leader="dot" w:pos="9639"/>
        </w:tabs>
        <w:spacing w:after="0" w:line="360" w:lineRule="auto"/>
        <w:ind w:firstLine="794"/>
        <w:rPr>
          <w:rFonts w:ascii="Arial" w:eastAsia="Times New Roman" w:hAnsi="Arial" w:cs="Arial"/>
          <w:sz w:val="24"/>
          <w:szCs w:val="24"/>
          <w:lang w:eastAsia="ar-SA"/>
        </w:rPr>
      </w:pPr>
      <w:r>
        <w:rPr>
          <w:rFonts w:ascii="Arial" w:eastAsia="Times New Roman" w:hAnsi="Arial" w:cs="Arial"/>
          <w:sz w:val="24"/>
          <w:szCs w:val="24"/>
          <w:lang w:eastAsia="ar-SA"/>
        </w:rPr>
        <w:t>6.3 С</w:t>
      </w:r>
      <w:r w:rsidR="003D53C8">
        <w:rPr>
          <w:rFonts w:ascii="Arial" w:eastAsia="Times New Roman" w:hAnsi="Arial" w:cs="Arial"/>
          <w:sz w:val="24"/>
          <w:szCs w:val="24"/>
          <w:lang w:eastAsia="ar-SA"/>
        </w:rPr>
        <w:t>ветовые шнуры</w:t>
      </w:r>
      <w:r w:rsidR="003D53C8">
        <w:rPr>
          <w:rFonts w:ascii="Arial" w:eastAsia="Times New Roman" w:hAnsi="Arial" w:cs="Arial"/>
          <w:sz w:val="24"/>
          <w:szCs w:val="24"/>
          <w:lang w:eastAsia="ar-SA"/>
        </w:rPr>
        <w:tab/>
      </w:r>
    </w:p>
    <w:p w14:paraId="5187E011" w14:textId="6EA1341A" w:rsidR="00BD3CBF" w:rsidRPr="00FE1A48" w:rsidRDefault="00BD3CBF" w:rsidP="00BD3CBF">
      <w:pPr>
        <w:widowControl w:val="0"/>
        <w:tabs>
          <w:tab w:val="left" w:leader="dot" w:pos="9639"/>
        </w:tabs>
        <w:spacing w:after="0" w:line="360" w:lineRule="auto"/>
        <w:ind w:firstLine="794"/>
        <w:rPr>
          <w:rFonts w:ascii="Arial" w:eastAsia="Times New Roman" w:hAnsi="Arial" w:cs="Arial"/>
          <w:sz w:val="24"/>
          <w:szCs w:val="24"/>
          <w:lang w:eastAsia="ar-SA"/>
        </w:rPr>
      </w:pPr>
      <w:r>
        <w:rPr>
          <w:rFonts w:ascii="Arial" w:eastAsia="Times New Roman" w:hAnsi="Arial" w:cs="Arial"/>
          <w:sz w:val="24"/>
          <w:szCs w:val="24"/>
          <w:lang w:eastAsia="ar-SA"/>
        </w:rPr>
        <w:t>6.4 Компоненты и модули</w:t>
      </w:r>
      <w:r>
        <w:rPr>
          <w:rFonts w:ascii="Arial" w:eastAsia="Times New Roman" w:hAnsi="Arial" w:cs="Arial"/>
          <w:sz w:val="24"/>
          <w:szCs w:val="24"/>
          <w:lang w:eastAsia="ar-SA"/>
        </w:rPr>
        <w:tab/>
      </w:r>
    </w:p>
    <w:p w14:paraId="4B765C68" w14:textId="540419F0" w:rsidR="00BD7FAD" w:rsidRPr="00C25816" w:rsidRDefault="00BD3CBF" w:rsidP="00BD7FAD">
      <w:pPr>
        <w:widowControl w:val="0"/>
        <w:tabs>
          <w:tab w:val="left" w:leader="dot" w:pos="9639"/>
        </w:tabs>
        <w:spacing w:after="0" w:line="360" w:lineRule="auto"/>
        <w:ind w:firstLine="567"/>
        <w:rPr>
          <w:rFonts w:ascii="Arial" w:eastAsia="Times New Roman" w:hAnsi="Arial" w:cs="Arial"/>
          <w:sz w:val="24"/>
          <w:szCs w:val="24"/>
          <w:lang w:eastAsia="ar-SA"/>
        </w:rPr>
      </w:pPr>
      <w:r>
        <w:rPr>
          <w:rFonts w:ascii="Arial" w:eastAsia="Times New Roman" w:hAnsi="Arial" w:cs="Arial"/>
          <w:sz w:val="24"/>
          <w:szCs w:val="24"/>
          <w:lang w:eastAsia="ar-SA"/>
        </w:rPr>
        <w:t xml:space="preserve">7 </w:t>
      </w:r>
      <w:r w:rsidRPr="00BD3CBF">
        <w:rPr>
          <w:rFonts w:ascii="Arial" w:eastAsia="Times New Roman" w:hAnsi="Arial" w:cs="Arial"/>
          <w:sz w:val="24"/>
          <w:szCs w:val="24"/>
          <w:lang w:eastAsia="ar-SA"/>
        </w:rPr>
        <w:t>Условия эксплуатации и испытаний EUT</w:t>
      </w:r>
      <w:r w:rsidR="00BD7FAD" w:rsidRPr="00F8502B">
        <w:rPr>
          <w:rFonts w:ascii="Arial" w:eastAsia="Times New Roman" w:hAnsi="Arial" w:cs="Arial"/>
          <w:sz w:val="24"/>
          <w:szCs w:val="24"/>
          <w:lang w:eastAsia="ar-SA"/>
        </w:rPr>
        <w:tab/>
      </w:r>
    </w:p>
    <w:p w14:paraId="589B35FE" w14:textId="77777777" w:rsidR="004B3EDB" w:rsidRDefault="004B3EDB" w:rsidP="004B3EDB">
      <w:pPr>
        <w:widowControl w:val="0"/>
        <w:tabs>
          <w:tab w:val="left" w:leader="dot" w:pos="9639"/>
        </w:tabs>
        <w:spacing w:after="0" w:line="360" w:lineRule="auto"/>
        <w:ind w:firstLine="794"/>
        <w:rPr>
          <w:rFonts w:ascii="Arial" w:eastAsia="Arial" w:hAnsi="Arial" w:cs="Times New Roman"/>
          <w:sz w:val="24"/>
          <w:szCs w:val="24"/>
          <w:lang w:eastAsia="ar-SA"/>
        </w:rPr>
      </w:pPr>
      <w:r w:rsidRPr="004B3EDB">
        <w:rPr>
          <w:rFonts w:ascii="Arial" w:eastAsia="Times New Roman" w:hAnsi="Arial" w:cs="Arial"/>
          <w:sz w:val="24"/>
          <w:szCs w:val="24"/>
          <w:lang w:eastAsia="ar-SA"/>
        </w:rPr>
        <w:t xml:space="preserve">7.1 </w:t>
      </w:r>
      <w:r>
        <w:rPr>
          <w:rFonts w:ascii="Arial" w:eastAsia="Arial" w:hAnsi="Arial" w:cs="Times New Roman"/>
          <w:sz w:val="24"/>
          <w:szCs w:val="24"/>
          <w:lang w:eastAsia="ar-SA"/>
        </w:rPr>
        <w:t>Общие положения</w:t>
      </w:r>
      <w:r>
        <w:rPr>
          <w:rFonts w:ascii="Arial" w:eastAsia="Arial" w:hAnsi="Arial" w:cs="Times New Roman"/>
          <w:sz w:val="24"/>
          <w:szCs w:val="24"/>
          <w:lang w:eastAsia="ar-SA"/>
        </w:rPr>
        <w:tab/>
      </w:r>
    </w:p>
    <w:p w14:paraId="2AB993E4" w14:textId="3F95BDDA"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 xml:space="preserve">7.2 </w:t>
      </w:r>
      <w:r>
        <w:rPr>
          <w:rFonts w:ascii="Arial" w:eastAsia="Times New Roman" w:hAnsi="Arial" w:cs="Arial"/>
          <w:sz w:val="24"/>
          <w:szCs w:val="24"/>
          <w:lang w:eastAsia="ar-SA"/>
        </w:rPr>
        <w:t>Переключение</w:t>
      </w:r>
      <w:r>
        <w:rPr>
          <w:rFonts w:ascii="Arial" w:eastAsia="Times New Roman" w:hAnsi="Arial" w:cs="Arial"/>
          <w:sz w:val="24"/>
          <w:szCs w:val="24"/>
          <w:lang w:eastAsia="ar-SA"/>
        </w:rPr>
        <w:tab/>
      </w:r>
    </w:p>
    <w:p w14:paraId="5573469C" w14:textId="1C9C9F3E"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7.3</w:t>
      </w:r>
      <w:r w:rsidRPr="004B3EDB">
        <w:rPr>
          <w:rFonts w:eastAsia="Times New Roman" w:cs="Arial"/>
          <w:b/>
          <w:szCs w:val="24"/>
        </w:rPr>
        <w:t xml:space="preserve"> </w:t>
      </w:r>
      <w:r w:rsidRPr="004B3EDB">
        <w:rPr>
          <w:rFonts w:ascii="Arial" w:eastAsia="Times New Roman" w:hAnsi="Arial" w:cs="Arial"/>
          <w:sz w:val="24"/>
          <w:szCs w:val="24"/>
          <w:lang w:eastAsia="ar-SA"/>
        </w:rPr>
        <w:t>Напряжение и частота электропитания</w:t>
      </w:r>
      <w:r>
        <w:rPr>
          <w:rFonts w:ascii="Arial" w:eastAsia="Times New Roman" w:hAnsi="Arial" w:cs="Arial"/>
          <w:sz w:val="24"/>
          <w:szCs w:val="24"/>
          <w:lang w:eastAsia="ar-SA"/>
        </w:rPr>
        <w:tab/>
      </w:r>
    </w:p>
    <w:p w14:paraId="46AA9D84" w14:textId="6ED3D34E"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7.4</w:t>
      </w:r>
      <w:r>
        <w:rPr>
          <w:rFonts w:ascii="Arial" w:eastAsia="Times New Roman" w:hAnsi="Arial" w:cs="Arial"/>
          <w:sz w:val="24"/>
          <w:szCs w:val="24"/>
          <w:lang w:eastAsia="ar-SA"/>
        </w:rPr>
        <w:t xml:space="preserve"> </w:t>
      </w:r>
      <w:r w:rsidRPr="004B3EDB">
        <w:rPr>
          <w:rFonts w:ascii="Arial" w:eastAsia="Times New Roman" w:hAnsi="Arial" w:cs="Arial"/>
          <w:sz w:val="24"/>
          <w:szCs w:val="24"/>
          <w:lang w:eastAsia="ar-SA"/>
        </w:rPr>
        <w:t xml:space="preserve">Номинальная нагрузка </w:t>
      </w:r>
      <w:r w:rsidR="00240B77" w:rsidRPr="00240B77">
        <w:rPr>
          <w:rFonts w:ascii="Arial" w:eastAsia="Times New Roman" w:hAnsi="Arial" w:cs="Arial"/>
          <w:sz w:val="24"/>
          <w:szCs w:val="24"/>
          <w:lang w:eastAsia="ar-SA"/>
        </w:rPr>
        <w:t>на</w:t>
      </w:r>
      <w:r w:rsidR="00240B77" w:rsidRPr="00240B77">
        <w:rPr>
          <w:rFonts w:ascii="Arial" w:hAnsi="Arial" w:cs="Arial"/>
          <w:b/>
          <w:color w:val="000000"/>
          <w:sz w:val="24"/>
          <w:szCs w:val="24"/>
        </w:rPr>
        <w:t xml:space="preserve"> </w:t>
      </w:r>
      <w:r w:rsidRPr="004B3EDB">
        <w:rPr>
          <w:rFonts w:ascii="Arial" w:eastAsia="Times New Roman" w:hAnsi="Arial" w:cs="Arial"/>
          <w:sz w:val="24"/>
          <w:szCs w:val="24"/>
          <w:lang w:eastAsia="ar-SA"/>
        </w:rPr>
        <w:t>лампы и регулирование освещенности</w:t>
      </w:r>
      <w:r w:rsidRPr="004B3EDB">
        <w:rPr>
          <w:rFonts w:ascii="Arial" w:eastAsia="Times New Roman" w:hAnsi="Arial" w:cs="Arial"/>
          <w:sz w:val="24"/>
          <w:szCs w:val="24"/>
          <w:lang w:eastAsia="ar-SA"/>
        </w:rPr>
        <w:tab/>
      </w:r>
    </w:p>
    <w:p w14:paraId="6467ECCB" w14:textId="51E1DB25"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7.5</w:t>
      </w:r>
      <w:r>
        <w:rPr>
          <w:rFonts w:ascii="Arial" w:eastAsia="Times New Roman" w:hAnsi="Arial" w:cs="Arial"/>
          <w:sz w:val="24"/>
          <w:szCs w:val="24"/>
          <w:lang w:eastAsia="ar-SA"/>
        </w:rPr>
        <w:t xml:space="preserve"> Р</w:t>
      </w:r>
      <w:r w:rsidR="003D53C8">
        <w:rPr>
          <w:rFonts w:ascii="Arial" w:eastAsia="Times New Roman" w:hAnsi="Arial" w:cs="Arial"/>
          <w:sz w:val="24"/>
          <w:szCs w:val="24"/>
          <w:lang w:eastAsia="ar-SA"/>
        </w:rPr>
        <w:t>ежимы работы</w:t>
      </w:r>
      <w:r w:rsidR="003D53C8">
        <w:rPr>
          <w:rFonts w:ascii="Arial" w:eastAsia="Times New Roman" w:hAnsi="Arial" w:cs="Arial"/>
          <w:sz w:val="24"/>
          <w:szCs w:val="24"/>
          <w:lang w:eastAsia="ar-SA"/>
        </w:rPr>
        <w:tab/>
      </w:r>
    </w:p>
    <w:p w14:paraId="0BEA46C4" w14:textId="42B98197"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7.6</w:t>
      </w:r>
      <w:r>
        <w:rPr>
          <w:rFonts w:ascii="Arial" w:eastAsia="Times New Roman" w:hAnsi="Arial" w:cs="Arial"/>
          <w:sz w:val="24"/>
          <w:szCs w:val="24"/>
          <w:lang w:eastAsia="ar-SA"/>
        </w:rPr>
        <w:t xml:space="preserve"> </w:t>
      </w:r>
      <w:r w:rsidRPr="004B3EDB">
        <w:rPr>
          <w:rFonts w:ascii="Arial" w:eastAsia="Times New Roman" w:hAnsi="Arial" w:cs="Arial"/>
          <w:sz w:val="24"/>
          <w:szCs w:val="24"/>
          <w:lang w:eastAsia="ar-SA"/>
        </w:rPr>
        <w:t>Условия окружающей среды</w:t>
      </w:r>
      <w:r>
        <w:rPr>
          <w:rFonts w:ascii="Arial" w:eastAsia="Times New Roman" w:hAnsi="Arial" w:cs="Arial"/>
          <w:sz w:val="24"/>
          <w:szCs w:val="24"/>
          <w:lang w:eastAsia="ar-SA"/>
        </w:rPr>
        <w:tab/>
      </w:r>
    </w:p>
    <w:p w14:paraId="451BE076" w14:textId="415DB36F"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7.7</w:t>
      </w:r>
      <w:r>
        <w:rPr>
          <w:rFonts w:ascii="Arial" w:eastAsia="Times New Roman" w:hAnsi="Arial" w:cs="Arial"/>
          <w:sz w:val="24"/>
          <w:szCs w:val="24"/>
          <w:lang w:eastAsia="ar-SA"/>
        </w:rPr>
        <w:t xml:space="preserve"> Лампы</w:t>
      </w:r>
      <w:r>
        <w:rPr>
          <w:rFonts w:ascii="Arial" w:eastAsia="Times New Roman" w:hAnsi="Arial" w:cs="Arial"/>
          <w:sz w:val="24"/>
          <w:szCs w:val="24"/>
          <w:lang w:eastAsia="ar-SA"/>
        </w:rPr>
        <w:tab/>
      </w:r>
    </w:p>
    <w:p w14:paraId="7248353A" w14:textId="143B489F" w:rsidR="004B3EDB" w:rsidRPr="004B3EDB" w:rsidRDefault="004B3EDB" w:rsidP="004B3EDB">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t>7.8</w:t>
      </w:r>
      <w:r>
        <w:rPr>
          <w:rFonts w:ascii="Arial" w:eastAsia="Times New Roman" w:hAnsi="Arial" w:cs="Arial"/>
          <w:sz w:val="24"/>
          <w:szCs w:val="24"/>
          <w:lang w:eastAsia="ar-SA"/>
        </w:rPr>
        <w:t xml:space="preserve"> </w:t>
      </w:r>
      <w:r w:rsidRPr="004B3EDB">
        <w:rPr>
          <w:rFonts w:ascii="Arial" w:eastAsia="Times New Roman" w:hAnsi="Arial" w:cs="Arial"/>
          <w:sz w:val="24"/>
          <w:szCs w:val="24"/>
          <w:lang w:eastAsia="ar-SA"/>
        </w:rPr>
        <w:t>Время стабилизации</w:t>
      </w:r>
      <w:r>
        <w:rPr>
          <w:rFonts w:ascii="Arial" w:eastAsia="Times New Roman" w:hAnsi="Arial" w:cs="Arial"/>
          <w:sz w:val="24"/>
          <w:szCs w:val="24"/>
          <w:lang w:eastAsia="ar-SA"/>
        </w:rPr>
        <w:tab/>
      </w:r>
    </w:p>
    <w:p w14:paraId="3F8CD3B1" w14:textId="1BEDEE34" w:rsidR="004B3EDB" w:rsidRPr="00FA2BC4" w:rsidRDefault="004B3EDB" w:rsidP="00FA2BC4">
      <w:pPr>
        <w:widowControl w:val="0"/>
        <w:tabs>
          <w:tab w:val="left" w:leader="dot" w:pos="9639"/>
        </w:tabs>
        <w:spacing w:after="0" w:line="360" w:lineRule="auto"/>
        <w:ind w:firstLine="794"/>
        <w:rPr>
          <w:rFonts w:ascii="Arial" w:eastAsia="Times New Roman" w:hAnsi="Arial" w:cs="Arial"/>
          <w:sz w:val="24"/>
          <w:szCs w:val="24"/>
          <w:lang w:eastAsia="ar-SA"/>
        </w:rPr>
      </w:pPr>
      <w:r w:rsidRPr="004B3EDB">
        <w:rPr>
          <w:rFonts w:ascii="Arial" w:eastAsia="Times New Roman" w:hAnsi="Arial" w:cs="Arial"/>
          <w:sz w:val="24"/>
          <w:szCs w:val="24"/>
          <w:lang w:eastAsia="ar-SA"/>
        </w:rPr>
        <w:lastRenderedPageBreak/>
        <w:t>7.9</w:t>
      </w:r>
      <w:r>
        <w:rPr>
          <w:rFonts w:ascii="Arial" w:eastAsia="Times New Roman" w:hAnsi="Arial" w:cs="Arial"/>
          <w:sz w:val="24"/>
          <w:szCs w:val="24"/>
          <w:lang w:eastAsia="ar-SA"/>
        </w:rPr>
        <w:t xml:space="preserve"> </w:t>
      </w:r>
      <w:r w:rsidR="00FA2BC4" w:rsidRPr="00FA2BC4">
        <w:rPr>
          <w:rFonts w:ascii="Arial" w:eastAsia="Times New Roman" w:hAnsi="Arial" w:cs="Arial"/>
          <w:sz w:val="24"/>
          <w:szCs w:val="24"/>
          <w:lang w:eastAsia="ar-SA"/>
        </w:rPr>
        <w:t>Эксплуатация и нагрузка проводных интерфейсов</w:t>
      </w:r>
      <w:r w:rsidR="00FA2BC4">
        <w:rPr>
          <w:rFonts w:ascii="Arial" w:eastAsia="Times New Roman" w:hAnsi="Arial" w:cs="Arial"/>
          <w:sz w:val="24"/>
          <w:szCs w:val="24"/>
          <w:lang w:eastAsia="ar-SA"/>
        </w:rPr>
        <w:tab/>
      </w:r>
    </w:p>
    <w:p w14:paraId="16C3D255" w14:textId="373D7C2E" w:rsidR="00BD7FAD" w:rsidRDefault="004B3EDB" w:rsidP="003D53C8">
      <w:pPr>
        <w:widowControl w:val="0"/>
        <w:tabs>
          <w:tab w:val="left" w:leader="dot" w:pos="9639"/>
        </w:tabs>
        <w:spacing w:after="0" w:line="360" w:lineRule="auto"/>
        <w:ind w:firstLine="567"/>
        <w:rPr>
          <w:rFonts w:ascii="Arial" w:eastAsia="Times New Roman" w:hAnsi="Arial" w:cs="Arial"/>
          <w:sz w:val="24"/>
          <w:szCs w:val="24"/>
          <w:lang w:eastAsia="ar-SA"/>
        </w:rPr>
      </w:pPr>
      <w:r>
        <w:rPr>
          <w:rFonts w:ascii="Arial" w:eastAsia="Times New Roman" w:hAnsi="Arial" w:cs="Arial"/>
          <w:sz w:val="24"/>
          <w:szCs w:val="24"/>
          <w:lang w:eastAsia="ar-SA"/>
        </w:rPr>
        <w:t xml:space="preserve">8 </w:t>
      </w:r>
      <w:r w:rsidR="004E5BA9" w:rsidRPr="003D53C8">
        <w:rPr>
          <w:rFonts w:ascii="Arial" w:eastAsia="Times New Roman" w:hAnsi="Arial" w:cs="Arial"/>
          <w:sz w:val="24"/>
          <w:szCs w:val="24"/>
          <w:lang w:eastAsia="ar-SA"/>
        </w:rPr>
        <w:t xml:space="preserve">Методы </w:t>
      </w:r>
      <w:r w:rsidR="004E5BA9" w:rsidRPr="00C25816">
        <w:rPr>
          <w:rFonts w:ascii="Arial" w:eastAsia="Times New Roman" w:hAnsi="Arial" w:cs="Arial"/>
          <w:sz w:val="24"/>
          <w:szCs w:val="24"/>
          <w:lang w:eastAsia="ar-SA"/>
        </w:rPr>
        <w:t>измерения</w:t>
      </w:r>
      <w:r w:rsidR="003D53C8" w:rsidRPr="00C25816">
        <w:rPr>
          <w:rFonts w:ascii="Arial" w:eastAsia="Times New Roman" w:hAnsi="Arial" w:cs="Arial"/>
          <w:sz w:val="24"/>
          <w:szCs w:val="24"/>
          <w:lang w:eastAsia="ar-SA"/>
        </w:rPr>
        <w:t xml:space="preserve"> кондуктивных помех</w:t>
      </w:r>
      <w:r w:rsidR="00BD7FAD" w:rsidRPr="00F8502B">
        <w:rPr>
          <w:rFonts w:ascii="Arial" w:eastAsia="Times New Roman" w:hAnsi="Arial" w:cs="Arial"/>
          <w:sz w:val="24"/>
          <w:szCs w:val="24"/>
          <w:lang w:eastAsia="ar-SA"/>
        </w:rPr>
        <w:tab/>
      </w:r>
    </w:p>
    <w:p w14:paraId="4BBF6172" w14:textId="77777777" w:rsidR="003D53C8" w:rsidRDefault="003D53C8" w:rsidP="003D53C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Times New Roman" w:hAnsi="Arial" w:cs="Arial"/>
          <w:sz w:val="24"/>
          <w:szCs w:val="24"/>
          <w:lang w:eastAsia="ar-SA"/>
        </w:rPr>
        <w:t xml:space="preserve">8.1 </w:t>
      </w:r>
      <w:r>
        <w:rPr>
          <w:rFonts w:ascii="Arial" w:eastAsia="Arial" w:hAnsi="Arial" w:cs="Times New Roman"/>
          <w:sz w:val="24"/>
          <w:szCs w:val="24"/>
          <w:lang w:eastAsia="ar-SA"/>
        </w:rPr>
        <w:t>Общие положения</w:t>
      </w:r>
      <w:r>
        <w:rPr>
          <w:rFonts w:ascii="Arial" w:eastAsia="Arial" w:hAnsi="Arial" w:cs="Times New Roman"/>
          <w:sz w:val="24"/>
          <w:szCs w:val="24"/>
          <w:lang w:eastAsia="ar-SA"/>
        </w:rPr>
        <w:tab/>
      </w:r>
    </w:p>
    <w:p w14:paraId="42E24822" w14:textId="634F1BE0" w:rsidR="003D53C8" w:rsidRPr="003D53C8" w:rsidRDefault="003D53C8" w:rsidP="003D53C8">
      <w:pPr>
        <w:widowControl w:val="0"/>
        <w:tabs>
          <w:tab w:val="left" w:leader="dot" w:pos="9639"/>
        </w:tabs>
        <w:spacing w:after="0" w:line="360" w:lineRule="auto"/>
        <w:ind w:firstLine="794"/>
        <w:rPr>
          <w:rFonts w:ascii="Arial" w:eastAsia="Arial" w:hAnsi="Arial" w:cs="Times New Roman"/>
          <w:sz w:val="24"/>
          <w:szCs w:val="24"/>
          <w:lang w:eastAsia="ar-SA"/>
        </w:rPr>
      </w:pPr>
      <w:r w:rsidRPr="003D53C8">
        <w:rPr>
          <w:rFonts w:ascii="Arial" w:eastAsia="Arial" w:hAnsi="Arial" w:cs="Times New Roman"/>
          <w:sz w:val="24"/>
          <w:szCs w:val="24"/>
          <w:lang w:eastAsia="ar-SA"/>
        </w:rPr>
        <w:t>8.2 Измерител</w:t>
      </w:r>
      <w:r w:rsidR="00BE79B2">
        <w:rPr>
          <w:rFonts w:ascii="Arial" w:eastAsia="Arial" w:hAnsi="Arial" w:cs="Times New Roman"/>
          <w:sz w:val="24"/>
          <w:szCs w:val="24"/>
          <w:lang w:eastAsia="ar-SA"/>
        </w:rPr>
        <w:t>ьн</w:t>
      </w:r>
      <w:r w:rsidR="00842C76">
        <w:rPr>
          <w:rFonts w:ascii="Arial" w:eastAsia="Arial" w:hAnsi="Arial" w:cs="Times New Roman"/>
          <w:sz w:val="24"/>
          <w:szCs w:val="24"/>
          <w:lang w:eastAsia="ar-SA"/>
        </w:rPr>
        <w:t>ые приборы</w:t>
      </w:r>
      <w:r w:rsidRPr="003D53C8">
        <w:rPr>
          <w:rFonts w:ascii="Arial" w:eastAsia="Arial" w:hAnsi="Arial" w:cs="Times New Roman"/>
          <w:sz w:val="24"/>
          <w:szCs w:val="24"/>
          <w:lang w:eastAsia="ar-SA"/>
        </w:rPr>
        <w:t xml:space="preserve"> и методы</w:t>
      </w:r>
      <w:r>
        <w:rPr>
          <w:rFonts w:ascii="Arial" w:eastAsia="Arial" w:hAnsi="Arial" w:cs="Times New Roman"/>
          <w:sz w:val="24"/>
          <w:szCs w:val="24"/>
          <w:lang w:eastAsia="ar-SA"/>
        </w:rPr>
        <w:tab/>
      </w:r>
    </w:p>
    <w:p w14:paraId="65351D06" w14:textId="7897EFCB" w:rsidR="003D53C8" w:rsidRDefault="003D53C8" w:rsidP="003D53C8">
      <w:pPr>
        <w:widowControl w:val="0"/>
        <w:tabs>
          <w:tab w:val="left" w:leader="dot" w:pos="9639"/>
        </w:tabs>
        <w:spacing w:after="0" w:line="360" w:lineRule="auto"/>
        <w:ind w:firstLine="794"/>
        <w:rPr>
          <w:rFonts w:ascii="Arial" w:eastAsia="Times New Roman" w:hAnsi="Arial" w:cs="Arial"/>
          <w:sz w:val="24"/>
          <w:szCs w:val="24"/>
          <w:lang w:eastAsia="ar-SA"/>
        </w:rPr>
      </w:pPr>
      <w:r>
        <w:rPr>
          <w:rFonts w:ascii="Arial" w:eastAsia="Times New Roman" w:hAnsi="Arial" w:cs="Arial"/>
          <w:sz w:val="24"/>
          <w:szCs w:val="24"/>
          <w:lang w:eastAsia="ar-SA"/>
        </w:rPr>
        <w:t xml:space="preserve">8.3 </w:t>
      </w:r>
      <w:r w:rsidRPr="003D53C8">
        <w:rPr>
          <w:rFonts w:ascii="Arial" w:eastAsia="Arial" w:hAnsi="Arial" w:cs="Times New Roman"/>
          <w:sz w:val="24"/>
          <w:szCs w:val="24"/>
          <w:lang w:eastAsia="ar-SA"/>
        </w:rPr>
        <w:t>Измерение помех на интерфейсе источника электропитания</w:t>
      </w:r>
      <w:r w:rsidRPr="003D53C8">
        <w:rPr>
          <w:rFonts w:ascii="Arial" w:eastAsia="Arial" w:hAnsi="Arial" w:cs="Times New Roman"/>
          <w:sz w:val="24"/>
          <w:szCs w:val="24"/>
          <w:lang w:eastAsia="ar-SA"/>
        </w:rPr>
        <w:tab/>
      </w:r>
    </w:p>
    <w:p w14:paraId="231C5631" w14:textId="77777777" w:rsidR="00842C76" w:rsidRDefault="003D53C8" w:rsidP="00842C76">
      <w:pPr>
        <w:widowControl w:val="0"/>
        <w:tabs>
          <w:tab w:val="left" w:leader="dot" w:pos="9639"/>
        </w:tabs>
        <w:spacing w:after="0" w:line="360" w:lineRule="auto"/>
        <w:ind w:firstLine="794"/>
        <w:rPr>
          <w:rFonts w:ascii="Arial" w:eastAsia="Arial" w:hAnsi="Arial" w:cs="Times New Roman"/>
          <w:sz w:val="24"/>
          <w:szCs w:val="24"/>
          <w:lang w:eastAsia="ar-SA"/>
        </w:rPr>
      </w:pPr>
      <w:r w:rsidRPr="003D53C8">
        <w:rPr>
          <w:rFonts w:ascii="Arial" w:eastAsia="Arial" w:hAnsi="Arial" w:cs="Times New Roman"/>
          <w:sz w:val="24"/>
          <w:szCs w:val="24"/>
          <w:lang w:eastAsia="ar-SA"/>
        </w:rPr>
        <w:t>8.4 Измерение помех в проводных сетевых ин</w:t>
      </w:r>
      <w:r w:rsidR="00842C76">
        <w:rPr>
          <w:rFonts w:ascii="Arial" w:eastAsia="Arial" w:hAnsi="Arial" w:cs="Times New Roman"/>
          <w:sz w:val="24"/>
          <w:szCs w:val="24"/>
          <w:lang w:eastAsia="ar-SA"/>
        </w:rPr>
        <w:t>терфейсах, отличных от</w:t>
      </w:r>
    </w:p>
    <w:p w14:paraId="4B4703DD" w14:textId="51CC7B0E" w:rsidR="003D53C8" w:rsidRPr="003D53C8" w:rsidRDefault="00842C76" w:rsidP="00842C76">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 xml:space="preserve">      источников </w:t>
      </w:r>
      <w:r w:rsidR="003D53C8" w:rsidRPr="003D53C8">
        <w:rPr>
          <w:rFonts w:ascii="Arial" w:eastAsia="Arial" w:hAnsi="Arial" w:cs="Times New Roman"/>
          <w:sz w:val="24"/>
          <w:szCs w:val="24"/>
          <w:lang w:eastAsia="ar-SA"/>
        </w:rPr>
        <w:t>питания</w:t>
      </w:r>
      <w:r>
        <w:rPr>
          <w:rFonts w:ascii="Arial" w:eastAsia="Arial" w:hAnsi="Arial" w:cs="Times New Roman"/>
          <w:sz w:val="24"/>
          <w:szCs w:val="24"/>
          <w:lang w:eastAsia="ar-SA"/>
        </w:rPr>
        <w:tab/>
      </w:r>
    </w:p>
    <w:p w14:paraId="1589ADE6" w14:textId="5583BF0A" w:rsidR="003D53C8" w:rsidRPr="003D53C8" w:rsidRDefault="003D53C8" w:rsidP="003D53C8">
      <w:pPr>
        <w:widowControl w:val="0"/>
        <w:tabs>
          <w:tab w:val="left" w:leader="dot" w:pos="9639"/>
        </w:tabs>
        <w:spacing w:after="0" w:line="360" w:lineRule="auto"/>
        <w:ind w:firstLine="794"/>
        <w:rPr>
          <w:rFonts w:ascii="Arial" w:eastAsia="Arial" w:hAnsi="Arial" w:cs="Times New Roman"/>
          <w:sz w:val="24"/>
          <w:szCs w:val="24"/>
          <w:lang w:eastAsia="ar-SA"/>
        </w:rPr>
      </w:pPr>
      <w:r w:rsidRPr="003D53C8">
        <w:rPr>
          <w:rFonts w:ascii="Arial" w:eastAsia="Arial" w:hAnsi="Arial" w:cs="Times New Roman"/>
          <w:sz w:val="24"/>
          <w:szCs w:val="24"/>
          <w:lang w:eastAsia="ar-SA"/>
        </w:rPr>
        <w:t>8.5 Измерение помех в локальном проводном порте</w:t>
      </w:r>
      <w:r>
        <w:rPr>
          <w:rFonts w:ascii="Arial" w:eastAsia="Arial" w:hAnsi="Arial" w:cs="Times New Roman"/>
          <w:sz w:val="24"/>
          <w:szCs w:val="24"/>
          <w:lang w:eastAsia="ar-SA"/>
        </w:rPr>
        <w:tab/>
      </w:r>
    </w:p>
    <w:p w14:paraId="7168C478" w14:textId="073129AD" w:rsidR="00BD7FAD" w:rsidRDefault="003D53C8" w:rsidP="00BD7FAD">
      <w:pPr>
        <w:widowControl w:val="0"/>
        <w:tabs>
          <w:tab w:val="left" w:leader="dot" w:pos="9639"/>
        </w:tabs>
        <w:spacing w:after="0" w:line="360" w:lineRule="auto"/>
        <w:ind w:firstLine="567"/>
        <w:rPr>
          <w:rFonts w:ascii="Arial" w:eastAsia="Arial" w:hAnsi="Arial" w:cs="Times New Roman"/>
          <w:sz w:val="24"/>
          <w:szCs w:val="24"/>
          <w:lang w:eastAsia="ar-SA"/>
        </w:rPr>
      </w:pPr>
      <w:r>
        <w:rPr>
          <w:rFonts w:ascii="Arial" w:eastAsia="Arial" w:hAnsi="Arial" w:cs="Times New Roman"/>
          <w:sz w:val="24"/>
          <w:szCs w:val="24"/>
          <w:lang w:eastAsia="ar-SA"/>
        </w:rPr>
        <w:t xml:space="preserve">9 </w:t>
      </w:r>
      <w:r w:rsidRPr="003D53C8">
        <w:rPr>
          <w:rFonts w:ascii="Arial" w:eastAsia="Arial" w:hAnsi="Arial" w:cs="Times New Roman"/>
          <w:sz w:val="24"/>
          <w:szCs w:val="24"/>
          <w:lang w:eastAsia="ar-SA"/>
        </w:rPr>
        <w:t>Методы измерения излучаемых помех</w:t>
      </w:r>
      <w:r w:rsidR="00BD7FAD" w:rsidRPr="00F8502B">
        <w:rPr>
          <w:rFonts w:ascii="Arial" w:eastAsia="Arial" w:hAnsi="Arial" w:cs="Times New Roman"/>
          <w:sz w:val="24"/>
          <w:szCs w:val="24"/>
          <w:lang w:eastAsia="ar-SA"/>
        </w:rPr>
        <w:tab/>
      </w:r>
    </w:p>
    <w:p w14:paraId="0CE89094" w14:textId="0C95465B" w:rsidR="003D53C8" w:rsidRDefault="003D53C8" w:rsidP="00AB0D5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 xml:space="preserve">9.1 </w:t>
      </w:r>
      <w:r w:rsidR="00AB0D58">
        <w:rPr>
          <w:rFonts w:ascii="Arial" w:eastAsia="Arial" w:hAnsi="Arial" w:cs="Times New Roman"/>
          <w:sz w:val="24"/>
          <w:szCs w:val="24"/>
          <w:lang w:eastAsia="ar-SA"/>
        </w:rPr>
        <w:t>Общие положения</w:t>
      </w:r>
      <w:r w:rsidR="00AB0D58">
        <w:rPr>
          <w:rFonts w:ascii="Arial" w:eastAsia="Arial" w:hAnsi="Arial" w:cs="Times New Roman"/>
          <w:sz w:val="24"/>
          <w:szCs w:val="24"/>
          <w:lang w:eastAsia="ar-SA"/>
        </w:rPr>
        <w:tab/>
      </w:r>
    </w:p>
    <w:p w14:paraId="50FF4672" w14:textId="7AB93890" w:rsidR="003D53C8" w:rsidRDefault="003D53C8" w:rsidP="00AB0D5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9.</w:t>
      </w:r>
      <w:r w:rsidRPr="00AD0E94">
        <w:rPr>
          <w:rFonts w:ascii="Arial" w:eastAsia="Arial" w:hAnsi="Arial" w:cs="Times New Roman"/>
          <w:sz w:val="24"/>
          <w:szCs w:val="24"/>
          <w:lang w:eastAsia="ar-SA"/>
        </w:rPr>
        <w:t xml:space="preserve">2 </w:t>
      </w:r>
      <w:r w:rsidR="00AB0D58" w:rsidRPr="00AD0E94">
        <w:rPr>
          <w:rFonts w:ascii="Arial" w:eastAsia="Arial" w:hAnsi="Arial" w:cs="Times New Roman"/>
          <w:sz w:val="24"/>
          <w:szCs w:val="24"/>
          <w:lang w:eastAsia="ar-SA"/>
        </w:rPr>
        <w:t>Преднамеренные беспроводные передатчики</w:t>
      </w:r>
      <w:r w:rsidR="00AB0D58">
        <w:rPr>
          <w:rFonts w:ascii="Arial" w:eastAsia="Arial" w:hAnsi="Arial" w:cs="Times New Roman"/>
          <w:sz w:val="24"/>
          <w:szCs w:val="24"/>
          <w:lang w:eastAsia="ar-SA"/>
        </w:rPr>
        <w:tab/>
      </w:r>
    </w:p>
    <w:p w14:paraId="30A60B9D" w14:textId="5F312952" w:rsidR="003D53C8" w:rsidRDefault="003D53C8" w:rsidP="00AB0D58">
      <w:pPr>
        <w:widowControl w:val="0"/>
        <w:tabs>
          <w:tab w:val="left" w:leader="dot" w:pos="9639"/>
        </w:tabs>
        <w:spacing w:after="0" w:line="360" w:lineRule="auto"/>
        <w:ind w:firstLine="794"/>
        <w:rPr>
          <w:rFonts w:ascii="Arial" w:eastAsia="Arial" w:hAnsi="Arial" w:cs="Times New Roman"/>
          <w:sz w:val="24"/>
          <w:szCs w:val="24"/>
          <w:lang w:eastAsia="ar-SA"/>
        </w:rPr>
      </w:pPr>
      <w:r>
        <w:rPr>
          <w:rFonts w:ascii="Arial" w:eastAsia="Arial" w:hAnsi="Arial" w:cs="Times New Roman"/>
          <w:sz w:val="24"/>
          <w:szCs w:val="24"/>
          <w:lang w:eastAsia="ar-SA"/>
        </w:rPr>
        <w:t xml:space="preserve">9.3 </w:t>
      </w:r>
      <w:r w:rsidR="00AB0D58" w:rsidRPr="003D53C8">
        <w:rPr>
          <w:rFonts w:ascii="Arial" w:eastAsia="Arial" w:hAnsi="Arial" w:cs="Times New Roman"/>
          <w:sz w:val="24"/>
          <w:szCs w:val="24"/>
          <w:lang w:eastAsia="ar-SA"/>
        </w:rPr>
        <w:t>Измерительные приборы и методы</w:t>
      </w:r>
      <w:r w:rsidR="00AB0D58">
        <w:rPr>
          <w:rFonts w:ascii="Arial" w:eastAsia="Arial" w:hAnsi="Arial" w:cs="Times New Roman"/>
          <w:sz w:val="24"/>
          <w:szCs w:val="24"/>
          <w:lang w:eastAsia="ar-SA"/>
        </w:rPr>
        <w:tab/>
      </w:r>
    </w:p>
    <w:p w14:paraId="5B461545" w14:textId="47FE0149" w:rsidR="00BD7FAD" w:rsidRPr="00F8502B" w:rsidRDefault="003D53C8" w:rsidP="00BD7FAD">
      <w:pPr>
        <w:widowControl w:val="0"/>
        <w:tabs>
          <w:tab w:val="left" w:leader="dot" w:pos="9639"/>
        </w:tabs>
        <w:spacing w:after="0" w:line="360" w:lineRule="auto"/>
        <w:ind w:firstLine="567"/>
        <w:rPr>
          <w:rFonts w:ascii="Arial" w:eastAsia="Arial" w:hAnsi="Arial" w:cs="Times New Roman"/>
          <w:sz w:val="24"/>
          <w:szCs w:val="24"/>
          <w:lang w:eastAsia="ar-SA"/>
        </w:rPr>
      </w:pPr>
      <w:r>
        <w:rPr>
          <w:rFonts w:ascii="Arial" w:eastAsia="Arial" w:hAnsi="Arial" w:cs="Times New Roman"/>
          <w:sz w:val="24"/>
          <w:szCs w:val="24"/>
          <w:lang w:eastAsia="ar-SA"/>
        </w:rPr>
        <w:t xml:space="preserve">10 </w:t>
      </w:r>
      <w:r w:rsidR="00AB0D58" w:rsidRPr="00AB0D58">
        <w:rPr>
          <w:rFonts w:ascii="Arial" w:eastAsia="Arial" w:hAnsi="Arial" w:cs="Times New Roman"/>
          <w:sz w:val="24"/>
          <w:szCs w:val="24"/>
          <w:lang w:eastAsia="ar-SA"/>
        </w:rPr>
        <w:t>Соответствие настоящему стандарту</w:t>
      </w:r>
      <w:r w:rsidR="00BD7FAD" w:rsidRPr="00F8502B">
        <w:rPr>
          <w:rFonts w:ascii="Arial" w:eastAsia="Arial" w:hAnsi="Arial" w:cs="Times New Roman"/>
          <w:sz w:val="24"/>
          <w:szCs w:val="24"/>
          <w:lang w:eastAsia="ar-SA"/>
        </w:rPr>
        <w:tab/>
      </w:r>
    </w:p>
    <w:p w14:paraId="2AAAE4A4" w14:textId="120BD220" w:rsidR="00BD7FAD" w:rsidRPr="00F8502B" w:rsidRDefault="003D53C8" w:rsidP="00BD7FAD">
      <w:pPr>
        <w:widowControl w:val="0"/>
        <w:tabs>
          <w:tab w:val="left" w:leader="dot" w:pos="9639"/>
        </w:tabs>
        <w:spacing w:after="0" w:line="360" w:lineRule="auto"/>
        <w:ind w:firstLine="567"/>
        <w:rPr>
          <w:rFonts w:ascii="Arial" w:eastAsia="Arial" w:hAnsi="Arial" w:cs="Times New Roman"/>
          <w:sz w:val="24"/>
          <w:szCs w:val="24"/>
          <w:lang w:eastAsia="ar-SA"/>
        </w:rPr>
      </w:pPr>
      <w:r>
        <w:rPr>
          <w:rFonts w:ascii="Arial" w:eastAsia="Arial" w:hAnsi="Arial" w:cs="Times New Roman"/>
          <w:sz w:val="24"/>
          <w:szCs w:val="24"/>
          <w:lang w:eastAsia="ar-SA"/>
        </w:rPr>
        <w:t xml:space="preserve">11 </w:t>
      </w:r>
      <w:r w:rsidR="00AB0D58" w:rsidRPr="00AB0D58">
        <w:rPr>
          <w:rFonts w:ascii="Arial" w:eastAsia="Arial" w:hAnsi="Arial" w:cs="Times New Roman"/>
          <w:sz w:val="24"/>
          <w:szCs w:val="24"/>
          <w:lang w:eastAsia="ar-SA"/>
        </w:rPr>
        <w:t>Погрешность измерения</w:t>
      </w:r>
      <w:r w:rsidR="00BD7FAD" w:rsidRPr="00F8502B">
        <w:rPr>
          <w:rFonts w:ascii="Arial" w:eastAsia="Arial" w:hAnsi="Arial" w:cs="Times New Roman"/>
          <w:sz w:val="24"/>
          <w:szCs w:val="24"/>
          <w:lang w:eastAsia="ar-SA"/>
        </w:rPr>
        <w:tab/>
      </w:r>
    </w:p>
    <w:p w14:paraId="7912229E" w14:textId="38FF6822" w:rsidR="00BD7FAD" w:rsidRPr="00F8502B" w:rsidRDefault="00BD7FAD" w:rsidP="00BD7FAD">
      <w:pPr>
        <w:widowControl w:val="0"/>
        <w:tabs>
          <w:tab w:val="left" w:leader="dot" w:pos="9639"/>
        </w:tabs>
        <w:spacing w:after="0" w:line="360" w:lineRule="auto"/>
        <w:ind w:firstLine="567"/>
        <w:rPr>
          <w:rFonts w:ascii="Arial" w:eastAsia="Arial" w:hAnsi="Arial" w:cs="Times New Roman"/>
          <w:sz w:val="24"/>
          <w:szCs w:val="24"/>
          <w:lang w:eastAsia="ar-SA"/>
        </w:rPr>
      </w:pPr>
      <w:r w:rsidRPr="00F8502B">
        <w:rPr>
          <w:rFonts w:ascii="Arial" w:eastAsia="Arial" w:hAnsi="Arial" w:cs="Times New Roman"/>
          <w:sz w:val="24"/>
          <w:szCs w:val="24"/>
          <w:lang w:eastAsia="ar-SA"/>
        </w:rPr>
        <w:t xml:space="preserve">12 </w:t>
      </w:r>
      <w:r w:rsidR="00AB0D58">
        <w:rPr>
          <w:rFonts w:ascii="Arial" w:eastAsia="Arial" w:hAnsi="Arial" w:cs="Times New Roman"/>
          <w:sz w:val="24"/>
          <w:szCs w:val="24"/>
          <w:lang w:eastAsia="ar-SA"/>
        </w:rPr>
        <w:t>Протокол испытаний</w:t>
      </w:r>
      <w:r w:rsidRPr="00F8502B">
        <w:rPr>
          <w:rFonts w:ascii="Arial" w:eastAsia="Arial" w:hAnsi="Arial" w:cs="Times New Roman"/>
          <w:sz w:val="24"/>
          <w:szCs w:val="24"/>
          <w:lang w:eastAsia="ar-SA"/>
        </w:rPr>
        <w:tab/>
      </w:r>
    </w:p>
    <w:p w14:paraId="12847316" w14:textId="77777777" w:rsidR="002360C4" w:rsidRDefault="00AB0D58"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Приложение </w:t>
      </w:r>
      <w:r w:rsidR="008E661B">
        <w:rPr>
          <w:rFonts w:ascii="Arial" w:eastAsia="Times New Roman" w:hAnsi="Arial" w:cs="Arial"/>
          <w:sz w:val="24"/>
          <w:szCs w:val="24"/>
          <w:lang w:val="en-US" w:eastAsia="ar-SA"/>
        </w:rPr>
        <w:t>A</w:t>
      </w:r>
      <w:r>
        <w:rPr>
          <w:rFonts w:ascii="Arial" w:eastAsia="Times New Roman" w:hAnsi="Arial" w:cs="Arial"/>
          <w:sz w:val="24"/>
          <w:szCs w:val="24"/>
          <w:lang w:eastAsia="ar-SA"/>
        </w:rPr>
        <w:t xml:space="preserve"> (обязательное) </w:t>
      </w:r>
      <w:r w:rsidR="002360C4" w:rsidRPr="002360C4">
        <w:rPr>
          <w:rFonts w:ascii="Arial" w:eastAsia="Times New Roman" w:hAnsi="Arial" w:cs="Arial"/>
          <w:sz w:val="24"/>
          <w:szCs w:val="24"/>
          <w:lang w:eastAsia="ar-SA"/>
        </w:rPr>
        <w:t>Примечания к применению, специфичные для</w:t>
      </w:r>
    </w:p>
    <w:p w14:paraId="1C11CF50" w14:textId="31ED2734" w:rsidR="002360C4" w:rsidRDefault="002360C4"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2360C4">
        <w:rPr>
          <w:rFonts w:ascii="Arial" w:eastAsia="Times New Roman" w:hAnsi="Arial" w:cs="Arial"/>
          <w:sz w:val="24"/>
          <w:szCs w:val="24"/>
          <w:lang w:eastAsia="ar-SA"/>
        </w:rPr>
        <w:t>конкретного продукта, касающиеся конкретных</w:t>
      </w:r>
      <w:r>
        <w:rPr>
          <w:rFonts w:ascii="Arial" w:eastAsia="Times New Roman" w:hAnsi="Arial" w:cs="Arial"/>
          <w:sz w:val="24"/>
          <w:szCs w:val="24"/>
          <w:lang w:eastAsia="ar-SA"/>
        </w:rPr>
        <w:t xml:space="preserve"> </w:t>
      </w:r>
      <w:r w:rsidRPr="002360C4">
        <w:rPr>
          <w:rFonts w:ascii="Arial" w:eastAsia="Times New Roman" w:hAnsi="Arial" w:cs="Arial"/>
          <w:sz w:val="24"/>
          <w:szCs w:val="24"/>
          <w:lang w:eastAsia="ar-SA"/>
        </w:rPr>
        <w:t>настроек измерения</w:t>
      </w:r>
    </w:p>
    <w:p w14:paraId="0BFF7070" w14:textId="1C98E108" w:rsidR="002360C4" w:rsidRDefault="002360C4" w:rsidP="00BD7FAD">
      <w:pPr>
        <w:widowControl w:val="0"/>
        <w:tabs>
          <w:tab w:val="left" w:leader="dot" w:pos="9639"/>
        </w:tabs>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2360C4">
        <w:rPr>
          <w:rFonts w:ascii="Arial" w:eastAsia="Times New Roman" w:hAnsi="Arial" w:cs="Arial"/>
          <w:sz w:val="24"/>
          <w:szCs w:val="24"/>
          <w:lang w:eastAsia="ar-SA"/>
        </w:rPr>
        <w:t>или условий эксплуатации</w:t>
      </w:r>
      <w:r>
        <w:rPr>
          <w:rFonts w:ascii="Arial" w:eastAsia="Times New Roman" w:hAnsi="Arial" w:cs="Arial"/>
          <w:sz w:val="24"/>
          <w:szCs w:val="24"/>
          <w:lang w:eastAsia="ar-SA"/>
        </w:rPr>
        <w:tab/>
      </w:r>
    </w:p>
    <w:p w14:paraId="3022200B" w14:textId="77777777" w:rsidR="00FA4F4D" w:rsidRDefault="008E661B" w:rsidP="00FA4F4D">
      <w:pPr>
        <w:spacing w:after="0" w:line="360" w:lineRule="auto"/>
        <w:ind w:firstLine="567"/>
        <w:rPr>
          <w:rFonts w:ascii="Arial" w:eastAsia="Times New Roman" w:hAnsi="Arial" w:cs="Arial"/>
          <w:sz w:val="24"/>
          <w:szCs w:val="24"/>
          <w:lang w:eastAsia="ar-SA"/>
        </w:rPr>
      </w:pPr>
      <w:r>
        <w:rPr>
          <w:rFonts w:ascii="Arial" w:eastAsia="Times New Roman" w:hAnsi="Arial" w:cs="Arial"/>
          <w:sz w:val="24"/>
          <w:szCs w:val="24"/>
          <w:lang w:eastAsia="ar-SA"/>
        </w:rPr>
        <w:t xml:space="preserve">Приложение </w:t>
      </w:r>
      <w:r w:rsidRPr="00FA4F4D">
        <w:rPr>
          <w:rFonts w:ascii="Arial" w:eastAsia="Times New Roman" w:hAnsi="Arial" w:cs="Arial"/>
          <w:sz w:val="24"/>
          <w:szCs w:val="24"/>
          <w:lang w:eastAsia="ar-SA"/>
        </w:rPr>
        <w:t>B</w:t>
      </w:r>
      <w:r w:rsidRPr="008E661B">
        <w:rPr>
          <w:rFonts w:ascii="Arial" w:eastAsia="Times New Roman" w:hAnsi="Arial" w:cs="Arial"/>
          <w:sz w:val="24"/>
          <w:szCs w:val="24"/>
          <w:lang w:eastAsia="ar-SA"/>
        </w:rPr>
        <w:t xml:space="preserve"> </w:t>
      </w:r>
      <w:r>
        <w:rPr>
          <w:rFonts w:ascii="Arial" w:eastAsia="Times New Roman" w:hAnsi="Arial" w:cs="Arial"/>
          <w:sz w:val="24"/>
          <w:szCs w:val="24"/>
          <w:lang w:eastAsia="ar-SA"/>
        </w:rPr>
        <w:t>(обязательное)</w:t>
      </w:r>
      <w:r w:rsidRPr="008E661B">
        <w:rPr>
          <w:rFonts w:ascii="Arial" w:eastAsia="Times New Roman" w:hAnsi="Arial" w:cs="Arial"/>
          <w:sz w:val="24"/>
          <w:szCs w:val="24"/>
          <w:lang w:eastAsia="ar-SA"/>
        </w:rPr>
        <w:t xml:space="preserve"> </w:t>
      </w:r>
      <w:r w:rsidR="00FA4F4D" w:rsidRPr="00FA4F4D">
        <w:rPr>
          <w:rFonts w:ascii="Arial" w:eastAsia="Times New Roman" w:hAnsi="Arial" w:cs="Arial"/>
          <w:sz w:val="24"/>
          <w:szCs w:val="24"/>
          <w:lang w:eastAsia="ar-SA"/>
        </w:rPr>
        <w:t>Схемы проведения испытаний для измерения</w:t>
      </w:r>
    </w:p>
    <w:p w14:paraId="243F1F16" w14:textId="6C00120B" w:rsidR="00FA4F4D" w:rsidRPr="00FA4F4D" w:rsidRDefault="00FA4F4D" w:rsidP="00FA4F4D">
      <w:pPr>
        <w:spacing w:after="0" w:line="360" w:lineRule="auto"/>
        <w:ind w:firstLine="567"/>
        <w:rPr>
          <w:rFonts w:ascii="Arial" w:eastAsia="Times New Roman" w:hAnsi="Arial" w:cs="Arial"/>
          <w:sz w:val="24"/>
          <w:szCs w:val="24"/>
          <w:lang w:eastAsia="ar-SA"/>
        </w:rPr>
      </w:pPr>
      <w:r>
        <w:rPr>
          <w:rFonts w:ascii="Arial" w:eastAsia="Times New Roman" w:hAnsi="Arial" w:cs="Arial"/>
          <w:sz w:val="24"/>
          <w:szCs w:val="24"/>
          <w:lang w:eastAsia="ar-SA"/>
        </w:rPr>
        <w:t xml:space="preserve">                       кондуктивных помех…………………………………………………………</w:t>
      </w:r>
    </w:p>
    <w:p w14:paraId="16B2AE7D" w14:textId="77777777" w:rsidR="00FF05FB" w:rsidRDefault="008E661B" w:rsidP="00FF05FB">
      <w:pPr>
        <w:spacing w:after="0" w:line="360" w:lineRule="auto"/>
        <w:ind w:firstLine="567"/>
        <w:rPr>
          <w:rFonts w:ascii="Arial" w:eastAsia="Times New Roman" w:hAnsi="Arial" w:cs="Arial"/>
          <w:sz w:val="24"/>
          <w:szCs w:val="24"/>
          <w:lang w:eastAsia="ar-SA"/>
        </w:rPr>
      </w:pPr>
      <w:r w:rsidRPr="00D077AB">
        <w:rPr>
          <w:rFonts w:ascii="Arial" w:eastAsia="Times New Roman" w:hAnsi="Arial" w:cs="Arial"/>
          <w:sz w:val="24"/>
          <w:szCs w:val="24"/>
          <w:lang w:eastAsia="ar-SA"/>
        </w:rPr>
        <w:t xml:space="preserve">Приложение </w:t>
      </w:r>
      <w:r w:rsidRPr="00D077AB">
        <w:rPr>
          <w:rFonts w:ascii="Arial" w:eastAsia="Times New Roman" w:hAnsi="Arial" w:cs="Arial"/>
          <w:sz w:val="24"/>
          <w:szCs w:val="24"/>
          <w:lang w:val="en-US" w:eastAsia="ar-SA"/>
        </w:rPr>
        <w:t>C</w:t>
      </w:r>
      <w:r w:rsidRPr="00D077AB">
        <w:rPr>
          <w:rFonts w:ascii="Arial" w:eastAsia="Times New Roman" w:hAnsi="Arial" w:cs="Arial"/>
          <w:sz w:val="24"/>
          <w:szCs w:val="24"/>
          <w:lang w:eastAsia="ar-SA"/>
        </w:rPr>
        <w:t xml:space="preserve"> (обязательное) </w:t>
      </w:r>
      <w:r w:rsidR="00FF05FB" w:rsidRPr="00FA4F4D">
        <w:rPr>
          <w:rFonts w:ascii="Arial" w:eastAsia="Times New Roman" w:hAnsi="Arial" w:cs="Arial"/>
          <w:sz w:val="24"/>
          <w:szCs w:val="24"/>
          <w:lang w:eastAsia="ar-SA"/>
        </w:rPr>
        <w:t>Схемы проведения испытаний для измерения</w:t>
      </w:r>
    </w:p>
    <w:p w14:paraId="10BB84E9" w14:textId="3EF6ABF0" w:rsidR="008E661B" w:rsidRPr="00D077AB" w:rsidRDefault="00FF05FB" w:rsidP="00FF05FB">
      <w:pPr>
        <w:widowControl w:val="0"/>
        <w:tabs>
          <w:tab w:val="left" w:leader="dot" w:pos="9639"/>
        </w:tabs>
        <w:spacing w:after="0" w:line="360" w:lineRule="auto"/>
        <w:ind w:firstLine="567"/>
        <w:jc w:val="both"/>
        <w:rPr>
          <w:rFonts w:ascii="Arial" w:eastAsia="Times New Roman" w:hAnsi="Arial" w:cs="Arial"/>
          <w:sz w:val="24"/>
          <w:szCs w:val="24"/>
          <w:lang w:eastAsia="ar-SA"/>
        </w:rPr>
      </w:pPr>
      <w:r>
        <w:rPr>
          <w:rFonts w:ascii="Arial" w:eastAsia="Times New Roman" w:hAnsi="Arial" w:cs="Arial"/>
          <w:sz w:val="24"/>
          <w:szCs w:val="24"/>
          <w:lang w:eastAsia="ar-SA"/>
        </w:rPr>
        <w:t xml:space="preserve">                       </w:t>
      </w:r>
      <w:r w:rsidRPr="00FF05FB">
        <w:rPr>
          <w:rFonts w:ascii="Arial" w:eastAsia="Times New Roman" w:hAnsi="Arial" w:cs="Arial"/>
          <w:sz w:val="24"/>
          <w:szCs w:val="24"/>
          <w:lang w:eastAsia="ar-SA"/>
        </w:rPr>
        <w:t>излучаемых помех</w:t>
      </w:r>
      <w:r w:rsidR="008E661B" w:rsidRPr="00D077AB">
        <w:rPr>
          <w:rFonts w:ascii="Arial" w:eastAsia="Times New Roman" w:hAnsi="Arial" w:cs="Arial"/>
          <w:sz w:val="24"/>
          <w:szCs w:val="24"/>
          <w:lang w:eastAsia="ar-SA"/>
        </w:rPr>
        <w:tab/>
      </w:r>
    </w:p>
    <w:p w14:paraId="23613A7B" w14:textId="13754581" w:rsidR="008E661B" w:rsidRPr="008E661B" w:rsidRDefault="008E661B" w:rsidP="00BD7FAD">
      <w:pPr>
        <w:widowControl w:val="0"/>
        <w:tabs>
          <w:tab w:val="left" w:leader="dot" w:pos="9639"/>
        </w:tabs>
        <w:spacing w:after="0" w:line="360" w:lineRule="auto"/>
        <w:ind w:firstLine="567"/>
        <w:jc w:val="both"/>
        <w:rPr>
          <w:rFonts w:ascii="Arial" w:eastAsia="Arial" w:hAnsi="Arial" w:cs="Times New Roman"/>
          <w:sz w:val="24"/>
          <w:szCs w:val="24"/>
          <w:lang w:eastAsia="ar-SA"/>
        </w:rPr>
      </w:pPr>
      <w:r w:rsidRPr="008E661B">
        <w:rPr>
          <w:rFonts w:ascii="Arial" w:eastAsia="Arial" w:hAnsi="Arial" w:cs="Times New Roman"/>
          <w:sz w:val="24"/>
          <w:szCs w:val="24"/>
          <w:lang w:eastAsia="ar-SA"/>
        </w:rPr>
        <w:t xml:space="preserve">Приложение D </w:t>
      </w:r>
      <w:r w:rsidRPr="00701186">
        <w:rPr>
          <w:rFonts w:ascii="Arial" w:eastAsia="Arial" w:hAnsi="Arial" w:cs="Times New Roman"/>
          <w:sz w:val="24"/>
          <w:szCs w:val="24"/>
          <w:lang w:eastAsia="ar-SA"/>
        </w:rPr>
        <w:t xml:space="preserve">(справочное) </w:t>
      </w:r>
      <w:r w:rsidRPr="008E661B">
        <w:rPr>
          <w:rFonts w:ascii="Arial" w:eastAsia="Arial" w:hAnsi="Arial" w:cs="Times New Roman"/>
          <w:sz w:val="24"/>
          <w:szCs w:val="24"/>
          <w:lang w:eastAsia="ar-SA"/>
        </w:rPr>
        <w:t>Примеры применения норм и методов испытаний</w:t>
      </w:r>
      <w:r>
        <w:rPr>
          <w:rFonts w:ascii="Arial" w:eastAsia="Arial" w:hAnsi="Arial" w:cs="Times New Roman"/>
          <w:sz w:val="24"/>
          <w:szCs w:val="24"/>
          <w:lang w:eastAsia="ar-SA"/>
        </w:rPr>
        <w:tab/>
      </w:r>
    </w:p>
    <w:p w14:paraId="1DB4A891" w14:textId="77777777" w:rsidR="00BD7FAD" w:rsidRPr="00F8502B"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701186">
        <w:rPr>
          <w:rFonts w:ascii="Arial" w:eastAsia="Arial" w:hAnsi="Arial" w:cs="Times New Roman"/>
          <w:sz w:val="24"/>
          <w:szCs w:val="24"/>
          <w:lang w:eastAsia="ar-SA"/>
        </w:rPr>
        <w:t>Приложение ДА (справочное) Сведения о соответствии ссылочных</w:t>
      </w:r>
      <w:r w:rsidRPr="00F8502B">
        <w:rPr>
          <w:rFonts w:ascii="Arial" w:eastAsia="Arial" w:hAnsi="Arial" w:cs="Times New Roman"/>
          <w:sz w:val="24"/>
          <w:szCs w:val="24"/>
          <w:lang w:eastAsia="ar-SA"/>
        </w:rPr>
        <w:t xml:space="preserve"> международных стандартов межгосударственным стандартам</w:t>
      </w:r>
      <w:r w:rsidRPr="00F8502B">
        <w:rPr>
          <w:rFonts w:ascii="Arial" w:eastAsia="Arial" w:hAnsi="Arial" w:cs="Times New Roman"/>
          <w:sz w:val="24"/>
          <w:szCs w:val="24"/>
          <w:lang w:eastAsia="ar-SA"/>
        </w:rPr>
        <w:tab/>
      </w:r>
    </w:p>
    <w:p w14:paraId="36B38211" w14:textId="77777777" w:rsidR="00BD7FAD" w:rsidRPr="003739BB" w:rsidRDefault="00BD7FAD" w:rsidP="00BD7FAD">
      <w:pPr>
        <w:widowControl w:val="0"/>
        <w:tabs>
          <w:tab w:val="left" w:leader="dot" w:pos="9639"/>
        </w:tabs>
        <w:spacing w:after="0" w:line="360" w:lineRule="auto"/>
        <w:ind w:left="2268" w:hanging="1701"/>
        <w:rPr>
          <w:rFonts w:ascii="Arial" w:eastAsia="Arial" w:hAnsi="Arial" w:cs="Times New Roman"/>
          <w:sz w:val="24"/>
          <w:szCs w:val="24"/>
          <w:lang w:eastAsia="ar-SA"/>
        </w:rPr>
      </w:pPr>
      <w:r w:rsidRPr="00F8502B">
        <w:rPr>
          <w:rFonts w:ascii="Arial" w:eastAsia="Arial" w:hAnsi="Arial" w:cs="Times New Roman"/>
          <w:sz w:val="24"/>
          <w:szCs w:val="24"/>
          <w:lang w:eastAsia="ar-SA"/>
        </w:rPr>
        <w:t>Библиография</w:t>
      </w:r>
      <w:r w:rsidRPr="00F8502B">
        <w:rPr>
          <w:rFonts w:ascii="Arial" w:eastAsia="Arial" w:hAnsi="Arial" w:cs="Times New Roman"/>
          <w:sz w:val="24"/>
          <w:szCs w:val="24"/>
          <w:lang w:eastAsia="ar-SA"/>
        </w:rPr>
        <w:tab/>
      </w:r>
      <w:r w:rsidRPr="00F8502B">
        <w:rPr>
          <w:rFonts w:ascii="Arial" w:eastAsia="Arial" w:hAnsi="Arial" w:cs="Times New Roman"/>
          <w:sz w:val="24"/>
          <w:szCs w:val="24"/>
          <w:lang w:eastAsia="ar-SA"/>
        </w:rPr>
        <w:tab/>
      </w:r>
    </w:p>
    <w:p w14:paraId="1F919348" w14:textId="2ECBE11D" w:rsidR="00BD7FAD" w:rsidRDefault="00BD7FAD">
      <w:pPr>
        <w:rPr>
          <w:rFonts w:ascii="Arial" w:eastAsia="Arial" w:hAnsi="Arial" w:cs="Times New Roman"/>
          <w:sz w:val="24"/>
          <w:szCs w:val="24"/>
          <w:lang w:eastAsia="ar-SA"/>
        </w:rPr>
      </w:pPr>
      <w:r>
        <w:rPr>
          <w:rFonts w:ascii="Arial" w:eastAsia="Arial" w:hAnsi="Arial" w:cs="Times New Roman"/>
          <w:sz w:val="24"/>
          <w:szCs w:val="24"/>
          <w:lang w:eastAsia="ar-SA"/>
        </w:rPr>
        <w:br w:type="page"/>
      </w:r>
    </w:p>
    <w:p w14:paraId="0DC99B49" w14:textId="77777777" w:rsidR="00577BE0" w:rsidRPr="00F8502B" w:rsidRDefault="00577BE0" w:rsidP="00F4777A">
      <w:pPr>
        <w:widowControl w:val="0"/>
        <w:spacing w:before="240" w:after="120" w:line="360" w:lineRule="auto"/>
        <w:jc w:val="center"/>
        <w:rPr>
          <w:rFonts w:ascii="Arial" w:eastAsia="Arial" w:hAnsi="Arial" w:cs="Arial"/>
          <w:b/>
          <w:sz w:val="28"/>
          <w:szCs w:val="24"/>
          <w:lang w:eastAsia="ar-SA"/>
        </w:rPr>
      </w:pPr>
      <w:r w:rsidRPr="0053309D">
        <w:rPr>
          <w:rFonts w:ascii="Arial" w:eastAsia="Times New Roman" w:hAnsi="Arial" w:cs="Times New Roman"/>
          <w:b/>
          <w:sz w:val="28"/>
          <w:szCs w:val="24"/>
          <w:lang w:eastAsia="ar-SA"/>
        </w:rPr>
        <w:lastRenderedPageBreak/>
        <w:t>Введение</w:t>
      </w:r>
    </w:p>
    <w:p w14:paraId="20FB3455" w14:textId="1E3317F9"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eastAsia="ar-SA"/>
        </w:rPr>
        <w:t>Международный стандарт CISPR 15 был разработан подкомитетом CIS/F «Помехи, связанные с бытовыми электроприборами, инструментами, осветительным оборудованием и аналогичной аппаратурой» технического комитета CISPR «Международный специальный комитет по радиопомехам» в составе Международной электротехнической комиссии (IEC).</w:t>
      </w:r>
    </w:p>
    <w:p w14:paraId="60136031" w14:textId="1094279F"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Д</w:t>
      </w:r>
      <w:r w:rsidRPr="00F4777A">
        <w:rPr>
          <w:rFonts w:ascii="Arial" w:eastAsia="Times New Roman" w:hAnsi="Arial" w:cs="Arial"/>
          <w:sz w:val="24"/>
          <w:szCs w:val="24"/>
          <w:lang w:eastAsia="ar-SA"/>
        </w:rPr>
        <w:t xml:space="preserve">евятое издание </w:t>
      </w:r>
      <w:r>
        <w:rPr>
          <w:rFonts w:ascii="Arial" w:eastAsia="Times New Roman" w:hAnsi="Arial" w:cs="Arial"/>
          <w:sz w:val="24"/>
          <w:szCs w:val="24"/>
          <w:lang w:eastAsia="ar-SA"/>
        </w:rPr>
        <w:t xml:space="preserve">международного стандарта </w:t>
      </w:r>
      <w:r w:rsidRPr="00F4777A">
        <w:rPr>
          <w:rFonts w:ascii="Arial" w:eastAsia="Times New Roman" w:hAnsi="Arial" w:cs="Arial"/>
          <w:sz w:val="24"/>
          <w:szCs w:val="24"/>
          <w:lang w:eastAsia="ar-SA"/>
        </w:rPr>
        <w:t>отменяет и заменяет восьмое издание, о</w:t>
      </w:r>
      <w:r>
        <w:rPr>
          <w:rFonts w:ascii="Arial" w:eastAsia="Times New Roman" w:hAnsi="Arial" w:cs="Arial"/>
          <w:sz w:val="24"/>
          <w:szCs w:val="24"/>
          <w:lang w:eastAsia="ar-SA"/>
        </w:rPr>
        <w:t>публикованное в 2013 году, и</w:t>
      </w:r>
      <w:r w:rsidRPr="00F4777A">
        <w:rPr>
          <w:rFonts w:ascii="Arial" w:eastAsia="Times New Roman" w:hAnsi="Arial" w:cs="Arial"/>
          <w:sz w:val="24"/>
          <w:szCs w:val="24"/>
          <w:lang w:eastAsia="ar-SA"/>
        </w:rPr>
        <w:t xml:space="preserve"> п</w:t>
      </w:r>
      <w:r>
        <w:rPr>
          <w:rFonts w:ascii="Arial" w:eastAsia="Times New Roman" w:hAnsi="Arial" w:cs="Arial"/>
          <w:sz w:val="24"/>
          <w:szCs w:val="24"/>
          <w:lang w:eastAsia="ar-SA"/>
        </w:rPr>
        <w:t>оправку 1:</w:t>
      </w:r>
      <w:r w:rsidRPr="00F4777A">
        <w:rPr>
          <w:rFonts w:ascii="Arial" w:eastAsia="Times New Roman" w:hAnsi="Arial" w:cs="Arial"/>
          <w:sz w:val="24"/>
          <w:szCs w:val="24"/>
          <w:lang w:eastAsia="ar-SA"/>
        </w:rPr>
        <w:t>2015</w:t>
      </w:r>
      <w:r>
        <w:rPr>
          <w:rFonts w:ascii="Arial" w:eastAsia="Times New Roman" w:hAnsi="Arial" w:cs="Arial"/>
          <w:sz w:val="24"/>
          <w:szCs w:val="24"/>
          <w:lang w:eastAsia="ar-SA"/>
        </w:rPr>
        <w:t xml:space="preserve"> к нему</w:t>
      </w:r>
      <w:r w:rsidRPr="00F4777A">
        <w:rPr>
          <w:rFonts w:ascii="Arial" w:eastAsia="Times New Roman" w:hAnsi="Arial" w:cs="Arial"/>
          <w:sz w:val="24"/>
          <w:szCs w:val="24"/>
          <w:lang w:eastAsia="ar-SA"/>
        </w:rPr>
        <w:t xml:space="preserve">. </w:t>
      </w:r>
    </w:p>
    <w:p w14:paraId="625E244C" w14:textId="7B6A9DC5"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Pr>
          <w:rFonts w:ascii="Arial" w:eastAsia="Times New Roman" w:hAnsi="Arial" w:cs="Arial"/>
          <w:sz w:val="24"/>
          <w:szCs w:val="24"/>
          <w:lang w:eastAsia="ar-SA"/>
        </w:rPr>
        <w:t>Основные изменения в международном</w:t>
      </w:r>
      <w:r w:rsidRPr="00F4777A">
        <w:rPr>
          <w:rFonts w:ascii="Arial" w:eastAsia="Times New Roman" w:hAnsi="Arial" w:cs="Arial"/>
          <w:sz w:val="24"/>
          <w:szCs w:val="24"/>
          <w:lang w:eastAsia="ar-SA"/>
        </w:rPr>
        <w:t xml:space="preserve"> стандарте по сравнению с предыдущей редакцией заключаются в следующем:</w:t>
      </w:r>
    </w:p>
    <w:p w14:paraId="50A3520C"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eastAsia="ar-SA"/>
        </w:rPr>
        <w:t>а) полная редакционная переработка и реструктуризация;</w:t>
      </w:r>
    </w:p>
    <w:p w14:paraId="248F796B"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b</w:t>
      </w:r>
      <w:r w:rsidRPr="00F4777A">
        <w:rPr>
          <w:rFonts w:ascii="Arial" w:eastAsia="Times New Roman" w:hAnsi="Arial" w:cs="Arial"/>
          <w:sz w:val="24"/>
          <w:szCs w:val="24"/>
          <w:lang w:eastAsia="ar-SA"/>
        </w:rPr>
        <w:t>) исключение из области применения ограничения по питанию только от сети переменного тока и батарей;</w:t>
      </w:r>
    </w:p>
    <w:p w14:paraId="2F31B64B" w14:textId="2A2B3C11"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c</w:t>
      </w:r>
      <w:r w:rsidRPr="00F4777A">
        <w:rPr>
          <w:rFonts w:ascii="Arial" w:eastAsia="Times New Roman" w:hAnsi="Arial" w:cs="Arial"/>
          <w:sz w:val="24"/>
          <w:szCs w:val="24"/>
          <w:lang w:eastAsia="ar-SA"/>
        </w:rPr>
        <w:t>) введены нормы радиопомех для частотного диапазона от 300 МГц до 1 ГГц;</w:t>
      </w:r>
    </w:p>
    <w:p w14:paraId="212B2C78"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d</w:t>
      </w:r>
      <w:r w:rsidRPr="00F4777A">
        <w:rPr>
          <w:rFonts w:ascii="Arial" w:eastAsia="Times New Roman" w:hAnsi="Arial" w:cs="Arial"/>
          <w:sz w:val="24"/>
          <w:szCs w:val="24"/>
          <w:lang w:eastAsia="ar-SA"/>
        </w:rPr>
        <w:t>) изменение норм на зажимах нагрузки и норм при использовании эквивалента сети связи (CDNE) (как альтернативы измерению излучаемых помех);</w:t>
      </w:r>
    </w:p>
    <w:p w14:paraId="1055CD8A" w14:textId="057799E8"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e</w:t>
      </w:r>
      <w:r w:rsidRPr="00F4777A">
        <w:rPr>
          <w:rFonts w:ascii="Arial" w:eastAsia="Times New Roman" w:hAnsi="Arial" w:cs="Arial"/>
          <w:sz w:val="24"/>
          <w:szCs w:val="24"/>
          <w:lang w:eastAsia="ar-SA"/>
        </w:rPr>
        <w:t>) исключение требований к вносимому затуханию и соответствующего приложения А;</w:t>
      </w:r>
    </w:p>
    <w:p w14:paraId="46BAE7B9"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f</w:t>
      </w:r>
      <w:r w:rsidRPr="00F4777A">
        <w:rPr>
          <w:rFonts w:ascii="Arial" w:eastAsia="Times New Roman" w:hAnsi="Arial" w:cs="Arial"/>
          <w:sz w:val="24"/>
          <w:szCs w:val="24"/>
          <w:lang w:eastAsia="ar-SA"/>
        </w:rPr>
        <w:t>) введение трех основных типов портов: порты проводной сети, локальные проводные порты и порт корпуса;</w:t>
      </w:r>
    </w:p>
    <w:p w14:paraId="0B586DB7"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g</w:t>
      </w:r>
      <w:r w:rsidRPr="00F4777A">
        <w:rPr>
          <w:rFonts w:ascii="Arial" w:eastAsia="Times New Roman" w:hAnsi="Arial" w:cs="Arial"/>
          <w:sz w:val="24"/>
          <w:szCs w:val="24"/>
          <w:lang w:eastAsia="ar-SA"/>
        </w:rPr>
        <w:t>) переход к технологически нейтральному подходу в требованиях;</w:t>
      </w:r>
    </w:p>
    <w:p w14:paraId="5A75C039" w14:textId="475B243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h</w:t>
      </w:r>
      <w:r w:rsidRPr="00F4777A">
        <w:rPr>
          <w:rFonts w:ascii="Arial" w:eastAsia="Times New Roman" w:hAnsi="Arial" w:cs="Arial"/>
          <w:sz w:val="24"/>
          <w:szCs w:val="24"/>
          <w:lang w:eastAsia="ar-SA"/>
        </w:rPr>
        <w:t>) замена приложения В (метод CDNE) прямыми ссылками на стандарты серию стандартов CISPR 16;</w:t>
      </w:r>
    </w:p>
    <w:p w14:paraId="725C3421"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i</w:t>
      </w:r>
      <w:r w:rsidRPr="00F4777A">
        <w:rPr>
          <w:rFonts w:ascii="Arial" w:eastAsia="Times New Roman" w:hAnsi="Arial" w:cs="Arial"/>
          <w:sz w:val="24"/>
          <w:szCs w:val="24"/>
          <w:lang w:eastAsia="ar-SA"/>
        </w:rPr>
        <w:t>) изменение требований к металлическим отверстиям конусного кожуха;</w:t>
      </w:r>
    </w:p>
    <w:p w14:paraId="5648C5A1" w14:textId="32C249BC" w:rsidR="00F4777A" w:rsidRPr="001D508C" w:rsidRDefault="00F4777A" w:rsidP="00F4777A">
      <w:pPr>
        <w:widowControl w:val="0"/>
        <w:spacing w:after="0" w:line="360" w:lineRule="auto"/>
        <w:ind w:firstLine="709"/>
        <w:jc w:val="both"/>
        <w:rPr>
          <w:rFonts w:ascii="Arial" w:eastAsia="Times New Roman" w:hAnsi="Arial" w:cs="Arial"/>
          <w:sz w:val="24"/>
          <w:szCs w:val="24"/>
          <w:lang w:eastAsia="ar-SA"/>
        </w:rPr>
      </w:pPr>
      <w:r w:rsidRPr="001D508C">
        <w:rPr>
          <w:rFonts w:ascii="Arial" w:eastAsia="Times New Roman" w:hAnsi="Arial" w:cs="Arial"/>
          <w:sz w:val="24"/>
          <w:szCs w:val="24"/>
          <w:lang w:eastAsia="ar-SA"/>
        </w:rPr>
        <w:t xml:space="preserve">j) введение нового метода измерения кондуктивных помех для </w:t>
      </w:r>
      <w:r w:rsidR="001D508C" w:rsidRPr="001D508C">
        <w:rPr>
          <w:rFonts w:ascii="Arial" w:eastAsia="Times New Roman" w:hAnsi="Arial" w:cs="Arial"/>
          <w:sz w:val="24"/>
          <w:szCs w:val="24"/>
          <w:lang w:eastAsia="ar-SA"/>
        </w:rPr>
        <w:t xml:space="preserve">ламп со встроенным пускорегулирующим аппаратом с </w:t>
      </w:r>
      <w:r w:rsidRPr="001D508C">
        <w:rPr>
          <w:rFonts w:ascii="Arial" w:eastAsia="Times New Roman" w:hAnsi="Arial" w:cs="Arial"/>
          <w:sz w:val="24"/>
          <w:szCs w:val="24"/>
          <w:lang w:eastAsia="ar-SA"/>
        </w:rPr>
        <w:t>цоколем GU10;</w:t>
      </w:r>
    </w:p>
    <w:p w14:paraId="40D2A434" w14:textId="64A833EF" w:rsidR="00F4777A" w:rsidRPr="001D508C" w:rsidRDefault="00F4777A" w:rsidP="00F4777A">
      <w:pPr>
        <w:widowControl w:val="0"/>
        <w:spacing w:after="0" w:line="360" w:lineRule="auto"/>
        <w:ind w:firstLine="709"/>
        <w:jc w:val="both"/>
        <w:rPr>
          <w:rFonts w:ascii="Arial" w:eastAsia="Times New Roman" w:hAnsi="Arial" w:cs="Arial"/>
          <w:sz w:val="24"/>
          <w:szCs w:val="24"/>
          <w:lang w:eastAsia="ar-SA"/>
        </w:rPr>
      </w:pPr>
      <w:r w:rsidRPr="001D508C">
        <w:rPr>
          <w:rFonts w:ascii="Arial" w:eastAsia="Times New Roman" w:hAnsi="Arial" w:cs="Arial"/>
          <w:sz w:val="24"/>
          <w:szCs w:val="24"/>
          <w:lang w:eastAsia="ar-SA"/>
        </w:rPr>
        <w:t xml:space="preserve">k) введение метода измерений с помощью </w:t>
      </w:r>
      <w:r w:rsidR="001D508C" w:rsidRPr="001D508C">
        <w:rPr>
          <w:rFonts w:ascii="Arial" w:eastAsia="Times New Roman" w:hAnsi="Arial" w:cs="Arial"/>
          <w:sz w:val="24"/>
          <w:szCs w:val="24"/>
          <w:lang w:eastAsia="ar-SA"/>
        </w:rPr>
        <w:t xml:space="preserve">датчиков тока </w:t>
      </w:r>
      <w:r w:rsidRPr="001D508C">
        <w:rPr>
          <w:rFonts w:ascii="Arial" w:eastAsia="Times New Roman" w:hAnsi="Arial" w:cs="Arial"/>
          <w:sz w:val="24"/>
          <w:szCs w:val="24"/>
          <w:lang w:eastAsia="ar-SA"/>
        </w:rPr>
        <w:t>и соответствующих норм для различных портов (в дополнение к нормам напряжения и методам их измерения);</w:t>
      </w:r>
      <w:r w:rsidR="001D508C" w:rsidRPr="001D508C">
        <w:rPr>
          <w:rFonts w:ascii="Arial" w:eastAsia="Times New Roman" w:hAnsi="Arial" w:cs="Arial"/>
          <w:sz w:val="24"/>
          <w:szCs w:val="24"/>
          <w:lang w:eastAsia="ar-SA"/>
        </w:rPr>
        <w:t xml:space="preserve"> </w:t>
      </w:r>
    </w:p>
    <w:p w14:paraId="6BF23C40" w14:textId="77777777" w:rsidR="00F4777A" w:rsidRPr="00F4777A" w:rsidRDefault="00F4777A" w:rsidP="00F4777A">
      <w:pPr>
        <w:widowControl w:val="0"/>
        <w:spacing w:after="0" w:line="360" w:lineRule="auto"/>
        <w:ind w:firstLine="709"/>
        <w:jc w:val="both"/>
        <w:rPr>
          <w:rFonts w:ascii="Arial" w:eastAsia="Times New Roman" w:hAnsi="Arial" w:cs="Arial"/>
          <w:sz w:val="24"/>
          <w:szCs w:val="24"/>
          <w:lang w:eastAsia="ar-SA"/>
        </w:rPr>
      </w:pPr>
      <w:r w:rsidRPr="00F4777A">
        <w:rPr>
          <w:rFonts w:ascii="Arial" w:eastAsia="Times New Roman" w:hAnsi="Arial" w:cs="Arial"/>
          <w:sz w:val="24"/>
          <w:szCs w:val="24"/>
          <w:lang w:val="en-US" w:eastAsia="ar-SA"/>
        </w:rPr>
        <w:t>l</w:t>
      </w:r>
      <w:r w:rsidRPr="00F4777A">
        <w:rPr>
          <w:rFonts w:ascii="Arial" w:eastAsia="Times New Roman" w:hAnsi="Arial" w:cs="Arial"/>
          <w:sz w:val="24"/>
          <w:szCs w:val="24"/>
          <w:lang w:eastAsia="ar-SA"/>
        </w:rPr>
        <w:t>) введение термина «модуль» (взамен «независимого вспомогательного оборудования») и требований к испытаниям модулей с использованием системы сравнения (хост-системы);</w:t>
      </w:r>
    </w:p>
    <w:p w14:paraId="46FE4987" w14:textId="407C23F3" w:rsidR="00F4777A" w:rsidRPr="001D508C" w:rsidRDefault="00F4777A" w:rsidP="00F4777A">
      <w:pPr>
        <w:widowControl w:val="0"/>
        <w:spacing w:after="0" w:line="360" w:lineRule="auto"/>
        <w:ind w:firstLine="709"/>
        <w:jc w:val="both"/>
        <w:rPr>
          <w:rFonts w:ascii="Arial" w:eastAsia="Times New Roman" w:hAnsi="Arial" w:cs="Arial"/>
          <w:sz w:val="24"/>
          <w:szCs w:val="24"/>
          <w:lang w:eastAsia="ar-SA"/>
        </w:rPr>
      </w:pPr>
      <w:r w:rsidRPr="001D508C">
        <w:rPr>
          <w:rFonts w:ascii="Arial" w:eastAsia="Times New Roman" w:hAnsi="Arial" w:cs="Arial"/>
          <w:sz w:val="24"/>
          <w:szCs w:val="24"/>
          <w:lang w:val="en-US" w:eastAsia="ar-SA"/>
        </w:rPr>
        <w:t>m</w:t>
      </w:r>
      <w:r w:rsidRPr="001D508C">
        <w:rPr>
          <w:rFonts w:ascii="Arial" w:eastAsia="Times New Roman" w:hAnsi="Arial" w:cs="Arial"/>
          <w:sz w:val="24"/>
          <w:szCs w:val="24"/>
          <w:lang w:eastAsia="ar-SA"/>
        </w:rPr>
        <w:t>) уточнение требований к времени стабили</w:t>
      </w:r>
      <w:r w:rsidR="001D508C" w:rsidRPr="001D508C">
        <w:rPr>
          <w:rFonts w:ascii="Arial" w:eastAsia="Times New Roman" w:hAnsi="Arial" w:cs="Arial"/>
          <w:sz w:val="24"/>
          <w:szCs w:val="24"/>
          <w:lang w:eastAsia="ar-SA"/>
        </w:rPr>
        <w:t xml:space="preserve">зации характеристик </w:t>
      </w:r>
      <w:r w:rsidR="001D508C" w:rsidRPr="001D508C">
        <w:rPr>
          <w:rFonts w:ascii="Arial" w:hAnsi="Arial" w:cs="Arial"/>
          <w:sz w:val="24"/>
          <w:szCs w:val="24"/>
        </w:rPr>
        <w:t>EUT</w:t>
      </w:r>
      <w:r w:rsidRPr="001D508C">
        <w:rPr>
          <w:rFonts w:ascii="Arial" w:eastAsia="Times New Roman" w:hAnsi="Arial" w:cs="Arial"/>
          <w:sz w:val="24"/>
          <w:szCs w:val="24"/>
          <w:lang w:eastAsia="ar-SA"/>
        </w:rPr>
        <w:t>;</w:t>
      </w:r>
    </w:p>
    <w:p w14:paraId="245797A3" w14:textId="1998DAC3" w:rsidR="00F4777A" w:rsidRPr="003739BB" w:rsidRDefault="00F4777A" w:rsidP="00F4777A">
      <w:pPr>
        <w:widowControl w:val="0"/>
        <w:spacing w:after="0" w:line="360" w:lineRule="auto"/>
        <w:ind w:firstLine="709"/>
        <w:jc w:val="both"/>
        <w:rPr>
          <w:rFonts w:ascii="Arial" w:eastAsia="Times New Roman" w:hAnsi="Arial" w:cs="Arial"/>
          <w:sz w:val="24"/>
          <w:szCs w:val="24"/>
          <w:lang w:eastAsia="ar-SA"/>
        </w:rPr>
      </w:pPr>
      <w:r w:rsidRPr="001D508C">
        <w:rPr>
          <w:rFonts w:ascii="Arial" w:eastAsia="Times New Roman" w:hAnsi="Arial" w:cs="Arial"/>
          <w:sz w:val="24"/>
          <w:szCs w:val="24"/>
          <w:lang w:val="en-US" w:eastAsia="ar-SA"/>
        </w:rPr>
        <w:lastRenderedPageBreak/>
        <w:t>n</w:t>
      </w:r>
      <w:r w:rsidR="001D508C" w:rsidRPr="003739BB">
        <w:rPr>
          <w:rFonts w:ascii="Arial" w:eastAsia="Times New Roman" w:hAnsi="Arial" w:cs="Arial"/>
          <w:sz w:val="24"/>
          <w:szCs w:val="24"/>
          <w:lang w:eastAsia="ar-SA"/>
        </w:rPr>
        <w:t xml:space="preserve">) для крупногабаритного </w:t>
      </w:r>
      <w:r w:rsidR="001D508C" w:rsidRPr="001D508C">
        <w:rPr>
          <w:rFonts w:ascii="Arial" w:eastAsia="Times New Roman" w:hAnsi="Arial" w:cs="Arial"/>
          <w:sz w:val="24"/>
          <w:szCs w:val="24"/>
          <w:lang w:val="en-US" w:eastAsia="ar-SA"/>
        </w:rPr>
        <w:t>EUT</w:t>
      </w:r>
      <w:r w:rsidRPr="003739BB">
        <w:rPr>
          <w:rFonts w:ascii="Arial" w:eastAsia="Times New Roman" w:hAnsi="Arial" w:cs="Arial"/>
          <w:sz w:val="24"/>
          <w:szCs w:val="24"/>
          <w:lang w:eastAsia="ar-SA"/>
        </w:rPr>
        <w:t xml:space="preserve"> (размером более 1,6 м): введение метода измерения напряженности магнитного поля с помощью рамочной антенны диаметром 60 см на расстоянии 3 м (согласно </w:t>
      </w:r>
      <w:r w:rsidRPr="001D508C">
        <w:rPr>
          <w:rFonts w:ascii="Arial" w:eastAsia="Times New Roman" w:hAnsi="Arial" w:cs="Arial"/>
          <w:sz w:val="24"/>
          <w:szCs w:val="24"/>
          <w:lang w:val="en-US" w:eastAsia="ar-SA"/>
        </w:rPr>
        <w:t>CISPR</w:t>
      </w:r>
      <w:r w:rsidRPr="003739BB">
        <w:rPr>
          <w:rFonts w:ascii="Arial" w:eastAsia="Times New Roman" w:hAnsi="Arial" w:cs="Arial"/>
          <w:sz w:val="24"/>
          <w:szCs w:val="24"/>
          <w:lang w:eastAsia="ar-SA"/>
        </w:rPr>
        <w:t xml:space="preserve"> 14-1/ГОСТ 30805.14.1) в качестве альтернативы трех- и четырехметровым системам рамочных антенн (</w:t>
      </w:r>
      <w:r w:rsidRPr="001D508C">
        <w:rPr>
          <w:rFonts w:ascii="Arial" w:eastAsia="Times New Roman" w:hAnsi="Arial" w:cs="Arial"/>
          <w:sz w:val="24"/>
          <w:szCs w:val="24"/>
          <w:lang w:val="en-US" w:eastAsia="ar-SA"/>
        </w:rPr>
        <w:t>LAS</w:t>
      </w:r>
      <w:r w:rsidRPr="003739BB">
        <w:rPr>
          <w:rFonts w:ascii="Arial" w:eastAsia="Times New Roman" w:hAnsi="Arial" w:cs="Arial"/>
          <w:sz w:val="24"/>
          <w:szCs w:val="24"/>
          <w:lang w:eastAsia="ar-SA"/>
        </w:rPr>
        <w:t>).</w:t>
      </w:r>
    </w:p>
    <w:p w14:paraId="14034E07" w14:textId="77777777" w:rsidR="00987B47" w:rsidRPr="00F8502B" w:rsidRDefault="00987B47" w:rsidP="002F15DA">
      <w:pPr>
        <w:widowControl w:val="0"/>
        <w:tabs>
          <w:tab w:val="left" w:leader="dot" w:pos="9639"/>
        </w:tabs>
        <w:spacing w:after="0" w:line="360" w:lineRule="auto"/>
        <w:ind w:left="2268" w:hanging="1701"/>
        <w:rPr>
          <w:rFonts w:ascii="Arial" w:eastAsia="Arial" w:hAnsi="Arial" w:cs="Times New Roman"/>
          <w:sz w:val="24"/>
          <w:szCs w:val="24"/>
          <w:lang w:eastAsia="ar-SA"/>
        </w:rPr>
      </w:pPr>
    </w:p>
    <w:p w14:paraId="13E588B7" w14:textId="77777777" w:rsidR="00577BE0" w:rsidRPr="00F8502B" w:rsidRDefault="00577BE0" w:rsidP="00577BE0">
      <w:pPr>
        <w:widowControl w:val="0"/>
        <w:spacing w:after="0" w:line="360" w:lineRule="auto"/>
        <w:ind w:firstLine="567"/>
        <w:rPr>
          <w:rFonts w:ascii="Arial" w:eastAsia="Arial" w:hAnsi="Arial" w:cs="Arial"/>
          <w:sz w:val="24"/>
          <w:szCs w:val="24"/>
          <w:lang w:eastAsia="ar-SA"/>
        </w:rPr>
        <w:sectPr w:rsidR="00577BE0" w:rsidRPr="00F8502B" w:rsidSect="007473F5">
          <w:headerReference w:type="even" r:id="rId9"/>
          <w:headerReference w:type="default" r:id="rId10"/>
          <w:footerReference w:type="even" r:id="rId11"/>
          <w:footerReference w:type="default" r:id="rId12"/>
          <w:footnotePr>
            <w:numRestart w:val="eachPage"/>
          </w:footnotePr>
          <w:pgSz w:w="11920" w:h="16860"/>
          <w:pgMar w:top="1134" w:right="851" w:bottom="1134" w:left="1134" w:header="993" w:footer="624" w:gutter="0"/>
          <w:pgNumType w:fmt="upperRoman" w:start="1"/>
          <w:cols w:space="720"/>
          <w:titlePg/>
          <w:docGrid w:linePitch="326"/>
        </w:sectPr>
      </w:pPr>
    </w:p>
    <w:tbl>
      <w:tblPr>
        <w:tblStyle w:val="afb"/>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77BE0" w:rsidRPr="00F8502B" w14:paraId="7C76F738" w14:textId="77777777" w:rsidTr="007473F5">
        <w:tc>
          <w:tcPr>
            <w:tcW w:w="10065" w:type="dxa"/>
            <w:tcBorders>
              <w:bottom w:val="single" w:sz="12" w:space="0" w:color="auto"/>
            </w:tcBorders>
          </w:tcPr>
          <w:p w14:paraId="67BA9870" w14:textId="77777777" w:rsidR="00577BE0" w:rsidRPr="00F8502B" w:rsidRDefault="00577BE0" w:rsidP="00577BE0">
            <w:pPr>
              <w:widowControl w:val="0"/>
              <w:numPr>
                <w:ilvl w:val="0"/>
                <w:numId w:val="1"/>
              </w:numPr>
              <w:jc w:val="center"/>
              <w:rPr>
                <w:rFonts w:ascii="Arial" w:hAnsi="Arial" w:cs="Arial"/>
                <w:spacing w:val="120"/>
                <w:sz w:val="24"/>
                <w:szCs w:val="24"/>
              </w:rPr>
            </w:pPr>
            <w:r w:rsidRPr="00F8502B">
              <w:rPr>
                <w:rFonts w:ascii="Arial" w:hAnsi="Arial" w:cs="Arial"/>
                <w:b/>
                <w:bCs/>
                <w:spacing w:val="120"/>
                <w:kern w:val="24"/>
                <w:sz w:val="28"/>
                <w:szCs w:val="24"/>
                <w:lang w:eastAsia="ar-SA"/>
              </w:rPr>
              <w:lastRenderedPageBreak/>
              <w:t>МЕЖГОСУДАРСТВЕННЫЙ</w:t>
            </w:r>
            <w:r w:rsidRPr="00F8502B">
              <w:rPr>
                <w:rFonts w:ascii="Arial" w:hAnsi="Arial" w:cs="Arial"/>
                <w:b/>
                <w:bCs/>
                <w:spacing w:val="120"/>
                <w:kern w:val="24"/>
                <w:sz w:val="32"/>
                <w:szCs w:val="24"/>
                <w:lang w:eastAsia="ar-SA"/>
              </w:rPr>
              <w:t xml:space="preserve"> СТАНДАРТ</w:t>
            </w:r>
          </w:p>
        </w:tc>
      </w:tr>
      <w:tr w:rsidR="00577BE0" w:rsidRPr="00F8502B" w14:paraId="71351B30" w14:textId="77777777" w:rsidTr="007473F5">
        <w:tc>
          <w:tcPr>
            <w:tcW w:w="10065" w:type="dxa"/>
            <w:tcBorders>
              <w:top w:val="single" w:sz="12" w:space="0" w:color="auto"/>
            </w:tcBorders>
          </w:tcPr>
          <w:p w14:paraId="0CE7A9B7" w14:textId="200DB8B4" w:rsidR="005514E5" w:rsidRPr="005514E5" w:rsidRDefault="005514E5" w:rsidP="005514E5">
            <w:pPr>
              <w:autoSpaceDE w:val="0"/>
              <w:autoSpaceDN w:val="0"/>
              <w:adjustRightInd w:val="0"/>
              <w:spacing w:before="120"/>
              <w:jc w:val="center"/>
              <w:rPr>
                <w:rFonts w:ascii="Arial" w:eastAsia="Arial Unicode MS" w:hAnsi="Arial" w:cs="Arial"/>
                <w:b/>
                <w:bCs/>
                <w:sz w:val="28"/>
                <w:szCs w:val="28"/>
              </w:rPr>
            </w:pPr>
            <w:r w:rsidRPr="005514E5">
              <w:rPr>
                <w:rFonts w:ascii="Arial" w:eastAsia="Arial Unicode MS" w:hAnsi="Arial" w:cs="Arial"/>
                <w:b/>
                <w:bCs/>
                <w:sz w:val="28"/>
                <w:szCs w:val="28"/>
              </w:rPr>
              <w:t>НОРМЫ И МЕТОДЫ ИЗМЕРЕНИЯ</w:t>
            </w:r>
            <w:r>
              <w:rPr>
                <w:rFonts w:ascii="Arial" w:eastAsia="Arial Unicode MS" w:hAnsi="Arial" w:cs="Arial"/>
                <w:b/>
                <w:bCs/>
                <w:sz w:val="28"/>
                <w:szCs w:val="28"/>
              </w:rPr>
              <w:t xml:space="preserve"> </w:t>
            </w:r>
            <w:r w:rsidRPr="005514E5">
              <w:rPr>
                <w:rFonts w:ascii="Arial" w:eastAsia="Arial Unicode MS" w:hAnsi="Arial" w:cs="Arial"/>
                <w:b/>
                <w:bCs/>
                <w:sz w:val="28"/>
                <w:szCs w:val="28"/>
              </w:rPr>
              <w:t>ХАРАКТЕРИСТИК РАДИОПОМЕХ</w:t>
            </w:r>
          </w:p>
          <w:p w14:paraId="24948814" w14:textId="71D3B243" w:rsidR="00B17CC6" w:rsidRPr="00F8502B" w:rsidRDefault="005514E5" w:rsidP="005514E5">
            <w:pPr>
              <w:autoSpaceDE w:val="0"/>
              <w:autoSpaceDN w:val="0"/>
              <w:adjustRightInd w:val="0"/>
              <w:jc w:val="center"/>
              <w:rPr>
                <w:rFonts w:ascii="Arial" w:hAnsi="Arial" w:cs="Arial"/>
                <w:sz w:val="24"/>
                <w:szCs w:val="24"/>
              </w:rPr>
            </w:pPr>
            <w:r w:rsidRPr="005514E5">
              <w:rPr>
                <w:rFonts w:ascii="Arial" w:eastAsia="Arial Unicode MS" w:hAnsi="Arial" w:cs="Arial"/>
                <w:b/>
                <w:bCs/>
                <w:sz w:val="28"/>
                <w:szCs w:val="28"/>
              </w:rPr>
              <w:t>ОТ ЭЛЕКТРИЧЕСКОГО ОСВЕТИТЕЛЬНОГО</w:t>
            </w:r>
            <w:r>
              <w:rPr>
                <w:rFonts w:ascii="Arial" w:eastAsia="Arial Unicode MS" w:hAnsi="Arial" w:cs="Arial"/>
                <w:b/>
                <w:bCs/>
                <w:sz w:val="28"/>
                <w:szCs w:val="28"/>
              </w:rPr>
              <w:t xml:space="preserve"> </w:t>
            </w:r>
            <w:r w:rsidRPr="005514E5">
              <w:rPr>
                <w:rFonts w:ascii="Arial" w:eastAsia="Arial Unicode MS" w:hAnsi="Arial" w:cs="Arial"/>
                <w:b/>
                <w:bCs/>
                <w:sz w:val="28"/>
                <w:szCs w:val="28"/>
              </w:rPr>
              <w:t>И АНАЛОГИЧНОГО ОБОРУДОВАНИЯ</w:t>
            </w:r>
          </w:p>
        </w:tc>
      </w:tr>
      <w:tr w:rsidR="00577BE0" w:rsidRPr="006A786B" w14:paraId="2CAD4D66" w14:textId="77777777" w:rsidTr="007473F5">
        <w:tc>
          <w:tcPr>
            <w:tcW w:w="10065" w:type="dxa"/>
            <w:tcBorders>
              <w:bottom w:val="single" w:sz="12" w:space="0" w:color="auto"/>
            </w:tcBorders>
          </w:tcPr>
          <w:p w14:paraId="1D60FBEC" w14:textId="66FDCFA6" w:rsidR="00577BE0" w:rsidRPr="005514E5" w:rsidRDefault="005514E5" w:rsidP="005514E5">
            <w:pPr>
              <w:widowControl w:val="0"/>
              <w:numPr>
                <w:ilvl w:val="0"/>
                <w:numId w:val="1"/>
              </w:numPr>
              <w:spacing w:before="120"/>
              <w:jc w:val="center"/>
              <w:rPr>
                <w:rFonts w:ascii="Arial" w:hAnsi="Arial" w:cs="Arial"/>
                <w:sz w:val="24"/>
                <w:szCs w:val="24"/>
                <w:lang w:val="en-US"/>
              </w:rPr>
            </w:pPr>
            <w:r w:rsidRPr="005514E5">
              <w:rPr>
                <w:rFonts w:ascii="Arial" w:hAnsi="Arial" w:cs="Arial"/>
                <w:snapToGrid w:val="0"/>
                <w:sz w:val="24"/>
                <w:szCs w:val="24"/>
                <w:lang w:val="en-US"/>
              </w:rPr>
              <w:t>Limits and methods of measurement of radio disturbance characteristics of electrical lighting and similar equipment</w:t>
            </w:r>
          </w:p>
        </w:tc>
      </w:tr>
      <w:tr w:rsidR="00577BE0" w:rsidRPr="00F8502B" w14:paraId="18F6A208" w14:textId="77777777" w:rsidTr="007473F5">
        <w:tc>
          <w:tcPr>
            <w:tcW w:w="10065" w:type="dxa"/>
            <w:tcBorders>
              <w:top w:val="single" w:sz="12" w:space="0" w:color="auto"/>
            </w:tcBorders>
          </w:tcPr>
          <w:p w14:paraId="0F7F1288" w14:textId="77777777" w:rsidR="00577BE0" w:rsidRPr="00F8502B" w:rsidRDefault="00577BE0" w:rsidP="005514E5">
            <w:pPr>
              <w:widowControl w:val="0"/>
              <w:numPr>
                <w:ilvl w:val="0"/>
                <w:numId w:val="1"/>
              </w:numPr>
              <w:spacing w:before="120"/>
              <w:ind w:left="5704"/>
              <w:rPr>
                <w:rFonts w:ascii="Arial" w:hAnsi="Arial" w:cs="Arial"/>
                <w:sz w:val="24"/>
                <w:szCs w:val="24"/>
                <w:lang w:val="en-US"/>
              </w:rPr>
            </w:pPr>
            <w:r w:rsidRPr="00F8502B">
              <w:rPr>
                <w:rFonts w:ascii="Arial" w:hAnsi="Arial" w:cs="Arial"/>
                <w:b/>
                <w:sz w:val="24"/>
                <w:szCs w:val="24"/>
                <w:lang w:eastAsia="ar-SA"/>
              </w:rPr>
              <w:t>Дата</w:t>
            </w:r>
            <w:r w:rsidRPr="00F8502B">
              <w:rPr>
                <w:rFonts w:ascii="Arial" w:hAnsi="Arial" w:cs="Arial"/>
                <w:b/>
                <w:sz w:val="24"/>
                <w:szCs w:val="24"/>
                <w:lang w:val="en-US" w:eastAsia="ar-SA"/>
              </w:rPr>
              <w:t xml:space="preserve"> </w:t>
            </w:r>
            <w:r w:rsidRPr="00F8502B">
              <w:rPr>
                <w:rFonts w:ascii="Arial" w:hAnsi="Arial" w:cs="Arial"/>
                <w:b/>
                <w:sz w:val="24"/>
                <w:szCs w:val="24"/>
                <w:lang w:eastAsia="ar-SA"/>
              </w:rPr>
              <w:t>введения</w:t>
            </w:r>
            <w:r w:rsidRPr="00F8502B">
              <w:rPr>
                <w:rFonts w:ascii="Arial" w:hAnsi="Arial" w:cs="Arial"/>
                <w:b/>
                <w:szCs w:val="19"/>
                <w:lang w:val="en-US" w:eastAsia="ar-SA"/>
              </w:rPr>
              <w:t xml:space="preserve"> –</w:t>
            </w:r>
          </w:p>
        </w:tc>
      </w:tr>
    </w:tbl>
    <w:p w14:paraId="15EA0E89" w14:textId="77777777" w:rsidR="00577BE0" w:rsidRPr="00F8502B" w:rsidRDefault="00577BE0" w:rsidP="005514E5">
      <w:pPr>
        <w:widowControl w:val="0"/>
        <w:spacing w:before="240" w:after="120" w:line="360" w:lineRule="auto"/>
        <w:ind w:firstLine="567"/>
        <w:jc w:val="both"/>
        <w:rPr>
          <w:rFonts w:ascii="Arial" w:eastAsia="Times New Roman" w:hAnsi="Arial" w:cs="Times New Roman"/>
          <w:b/>
          <w:sz w:val="28"/>
          <w:szCs w:val="24"/>
          <w:lang w:val="en-US" w:eastAsia="ar-SA"/>
        </w:rPr>
      </w:pPr>
      <w:r w:rsidRPr="00F8502B">
        <w:rPr>
          <w:rFonts w:ascii="Arial" w:eastAsia="Times New Roman" w:hAnsi="Arial" w:cs="Times New Roman"/>
          <w:b/>
          <w:sz w:val="28"/>
          <w:szCs w:val="24"/>
          <w:lang w:val="en-US" w:eastAsia="ar-SA"/>
        </w:rPr>
        <w:t>1 </w:t>
      </w:r>
      <w:r w:rsidRPr="00F8502B">
        <w:rPr>
          <w:rFonts w:ascii="Arial" w:eastAsia="Times New Roman" w:hAnsi="Arial" w:cs="Times New Roman"/>
          <w:b/>
          <w:sz w:val="28"/>
          <w:szCs w:val="24"/>
          <w:lang w:eastAsia="ar-SA"/>
        </w:rPr>
        <w:t>Область</w:t>
      </w:r>
      <w:r w:rsidRPr="00F8502B">
        <w:rPr>
          <w:rFonts w:ascii="Arial" w:eastAsia="Times New Roman" w:hAnsi="Arial" w:cs="Times New Roman"/>
          <w:b/>
          <w:sz w:val="28"/>
          <w:szCs w:val="24"/>
          <w:lang w:val="en-US" w:eastAsia="ar-SA"/>
        </w:rPr>
        <w:t xml:space="preserve"> </w:t>
      </w:r>
      <w:r w:rsidRPr="00F8502B">
        <w:rPr>
          <w:rFonts w:ascii="Arial" w:eastAsia="Times New Roman" w:hAnsi="Arial" w:cs="Times New Roman"/>
          <w:b/>
          <w:sz w:val="28"/>
          <w:szCs w:val="24"/>
          <w:lang w:eastAsia="ar-SA"/>
        </w:rPr>
        <w:t>применения</w:t>
      </w:r>
    </w:p>
    <w:p w14:paraId="20C4BFD2" w14:textId="588B0E4C" w:rsidR="00086F22" w:rsidRDefault="005514E5" w:rsidP="00086F22">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Настоящий стандарт устанавливает </w:t>
      </w:r>
      <w:r w:rsidRPr="00212F02">
        <w:rPr>
          <w:rFonts w:ascii="Arial" w:eastAsia="Times New Roman" w:hAnsi="Arial" w:cs="Times New Roman"/>
          <w:sz w:val="24"/>
          <w:szCs w:val="24"/>
          <w:lang w:eastAsia="ar-SA"/>
        </w:rPr>
        <w:t>требования к</w:t>
      </w:r>
      <w:r w:rsidR="00B9719A" w:rsidRPr="00212F02">
        <w:rPr>
          <w:rFonts w:ascii="Arial" w:eastAsia="Times New Roman" w:hAnsi="Arial" w:cs="Times New Roman"/>
          <w:sz w:val="24"/>
          <w:szCs w:val="24"/>
          <w:lang w:eastAsia="ar-SA"/>
        </w:rPr>
        <w:t xml:space="preserve"> эмиссии</w:t>
      </w:r>
      <w:r w:rsidRPr="00212F02">
        <w:rPr>
          <w:rFonts w:ascii="Arial" w:eastAsia="Times New Roman" w:hAnsi="Arial" w:cs="Times New Roman"/>
          <w:sz w:val="24"/>
          <w:szCs w:val="24"/>
          <w:lang w:eastAsia="ar-SA"/>
        </w:rPr>
        <w:t xml:space="preserve"> </w:t>
      </w:r>
      <w:r w:rsidR="00B9719A" w:rsidRPr="00212F02">
        <w:rPr>
          <w:rFonts w:ascii="Arial" w:eastAsia="Times New Roman" w:hAnsi="Arial" w:cs="Times New Roman"/>
          <w:sz w:val="24"/>
          <w:szCs w:val="24"/>
          <w:lang w:eastAsia="ar-SA"/>
        </w:rPr>
        <w:t xml:space="preserve">(излучаемой и кондуктивной) </w:t>
      </w:r>
      <w:r w:rsidRPr="00212F02">
        <w:rPr>
          <w:rFonts w:ascii="Arial" w:eastAsia="Times New Roman" w:hAnsi="Arial" w:cs="Times New Roman"/>
          <w:sz w:val="24"/>
          <w:szCs w:val="24"/>
          <w:lang w:eastAsia="ar-SA"/>
        </w:rPr>
        <w:t>радиочастотных помех от:</w:t>
      </w:r>
    </w:p>
    <w:p w14:paraId="46A7F949" w14:textId="78EC7B71" w:rsidR="005514E5" w:rsidRPr="005514E5" w:rsidRDefault="005514E5" w:rsidP="00086F22">
      <w:pPr>
        <w:widowControl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осветительного оборудования (3.3.16) и модулей</w:t>
      </w:r>
      <w:r w:rsidRPr="005514E5">
        <w:rPr>
          <w:rFonts w:ascii="Arial" w:eastAsia="Times New Roman" w:hAnsi="Arial" w:cs="Times New Roman"/>
          <w:sz w:val="24"/>
          <w:szCs w:val="24"/>
          <w:lang w:eastAsia="ar-SA"/>
        </w:rPr>
        <w:t xml:space="preserve">, </w:t>
      </w:r>
      <w:r w:rsidRPr="00095626">
        <w:rPr>
          <w:rFonts w:ascii="Arial" w:eastAsia="Times New Roman" w:hAnsi="Arial" w:cs="Times New Roman"/>
          <w:sz w:val="24"/>
          <w:szCs w:val="24"/>
          <w:lang w:eastAsia="ar-SA"/>
        </w:rPr>
        <w:t>за исключением типов, исключенных из второго абзаца;</w:t>
      </w:r>
    </w:p>
    <w:p w14:paraId="3232793B" w14:textId="27C6A71F" w:rsidR="005514E5" w:rsidRDefault="00073354" w:rsidP="00440E42">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073354">
        <w:rPr>
          <w:rFonts w:ascii="Arial" w:eastAsia="Times New Roman" w:hAnsi="Arial" w:cs="Times New Roman"/>
          <w:sz w:val="24"/>
          <w:szCs w:val="24"/>
          <w:lang w:eastAsia="ar-SA"/>
        </w:rPr>
        <w:t>- световых частей многофункционального оборудования, одной из основных функций которого</w:t>
      </w:r>
      <w:r>
        <w:rPr>
          <w:rFonts w:ascii="Arial" w:eastAsia="Times New Roman" w:hAnsi="Arial" w:cs="Times New Roman"/>
          <w:sz w:val="24"/>
          <w:szCs w:val="24"/>
          <w:lang w:eastAsia="ar-SA"/>
        </w:rPr>
        <w:t xml:space="preserve"> </w:t>
      </w:r>
      <w:r w:rsidRPr="00073354">
        <w:rPr>
          <w:rFonts w:ascii="Arial" w:eastAsia="Times New Roman" w:hAnsi="Arial" w:cs="Times New Roman"/>
          <w:sz w:val="24"/>
          <w:szCs w:val="24"/>
          <w:lang w:eastAsia="ar-SA"/>
        </w:rPr>
        <w:t xml:space="preserve">является освещение; </w:t>
      </w:r>
    </w:p>
    <w:p w14:paraId="130C891B" w14:textId="33F528FD" w:rsidR="00073354" w:rsidRDefault="00073354" w:rsidP="00073354">
      <w:pPr>
        <w:autoSpaceDE w:val="0"/>
        <w:autoSpaceDN w:val="0"/>
        <w:adjustRightInd w:val="0"/>
        <w:spacing w:after="0" w:line="360" w:lineRule="auto"/>
        <w:ind w:firstLine="567"/>
        <w:jc w:val="both"/>
        <w:rPr>
          <w:rFonts w:ascii="Arial" w:hAnsi="Arial" w:cs="Arial"/>
          <w:color w:val="000000"/>
          <w:sz w:val="21"/>
          <w:szCs w:val="21"/>
        </w:rPr>
      </w:pPr>
      <w:r w:rsidRPr="00073354">
        <w:rPr>
          <w:rFonts w:ascii="Arial" w:eastAsia="Times New Roman" w:hAnsi="Arial" w:cs="Times New Roman"/>
          <w:spacing w:val="40"/>
          <w:lang w:eastAsia="ar-SA"/>
        </w:rPr>
        <w:t xml:space="preserve">Примечание </w:t>
      </w:r>
      <w:r w:rsidRPr="00073354">
        <w:rPr>
          <w:rFonts w:ascii="Arial" w:eastAsia="Times New Roman" w:hAnsi="Arial" w:cs="Times New Roman"/>
          <w:lang w:eastAsia="ar-SA"/>
        </w:rPr>
        <w:t xml:space="preserve">1 </w:t>
      </w:r>
      <w:r w:rsidRPr="00073354">
        <w:rPr>
          <w:rFonts w:ascii="Arial" w:eastAsia="Times New Roman" w:hAnsi="Arial" w:cs="Arial"/>
          <w:lang w:eastAsia="ar-SA"/>
        </w:rPr>
        <w:t xml:space="preserve">─ </w:t>
      </w:r>
      <w:r>
        <w:rPr>
          <w:rFonts w:ascii="Arial" w:hAnsi="Arial" w:cs="Arial"/>
          <w:color w:val="000000"/>
          <w:sz w:val="21"/>
          <w:szCs w:val="21"/>
        </w:rPr>
        <w:t>Примерами являются осветительное оборудование с возможностью передачи видимого света.</w:t>
      </w:r>
    </w:p>
    <w:p w14:paraId="5F322FCD" w14:textId="1BB890A6" w:rsidR="00073354" w:rsidRPr="002C0936" w:rsidRDefault="00073354"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073354">
        <w:rPr>
          <w:rFonts w:ascii="Arial" w:eastAsia="Times New Roman" w:hAnsi="Arial" w:cs="Times New Roman"/>
          <w:sz w:val="24"/>
          <w:szCs w:val="24"/>
          <w:lang w:eastAsia="ar-SA"/>
        </w:rPr>
        <w:t xml:space="preserve">- </w:t>
      </w:r>
      <w:r>
        <w:rPr>
          <w:rFonts w:ascii="Arial" w:eastAsia="Times New Roman" w:hAnsi="Arial" w:cs="Times New Roman"/>
          <w:sz w:val="24"/>
          <w:szCs w:val="24"/>
          <w:lang w:eastAsia="ar-SA"/>
        </w:rPr>
        <w:t>о</w:t>
      </w:r>
      <w:r w:rsidRPr="00073354">
        <w:rPr>
          <w:rFonts w:ascii="Arial" w:eastAsia="Times New Roman" w:hAnsi="Arial" w:cs="Times New Roman"/>
          <w:sz w:val="24"/>
          <w:szCs w:val="24"/>
          <w:lang w:eastAsia="ar-SA"/>
        </w:rPr>
        <w:t xml:space="preserve">борудование для ультрафиолетового </w:t>
      </w:r>
      <w:r>
        <w:rPr>
          <w:rFonts w:ascii="Arial" w:eastAsia="Times New Roman" w:hAnsi="Arial" w:cs="Times New Roman"/>
          <w:sz w:val="24"/>
          <w:szCs w:val="24"/>
          <w:lang w:eastAsia="ar-SA"/>
        </w:rPr>
        <w:t xml:space="preserve">(УФ) и инфракрасного (ИК) </w:t>
      </w:r>
      <w:r w:rsidRPr="00073354">
        <w:rPr>
          <w:rFonts w:ascii="Arial" w:eastAsia="Times New Roman" w:hAnsi="Arial" w:cs="Times New Roman"/>
          <w:sz w:val="24"/>
          <w:szCs w:val="24"/>
          <w:lang w:eastAsia="ar-SA"/>
        </w:rPr>
        <w:t>излучения для жилых и непромышленных помещений;</w:t>
      </w:r>
    </w:p>
    <w:p w14:paraId="78A6B421" w14:textId="77777777" w:rsidR="00C25816" w:rsidRPr="00C2581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C25816">
        <w:rPr>
          <w:rFonts w:ascii="Arial" w:eastAsia="Times New Roman" w:hAnsi="Arial" w:cs="Times New Roman"/>
          <w:sz w:val="24"/>
          <w:szCs w:val="24"/>
          <w:lang w:eastAsia="ar-SA"/>
        </w:rPr>
        <w:t>- простые рекламные вывески (см. 3.3.1);</w:t>
      </w:r>
    </w:p>
    <w:p w14:paraId="3446A7CF" w14:textId="6E4605A0" w:rsidR="00C25816" w:rsidRPr="00C2581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C25816">
        <w:rPr>
          <w:rFonts w:ascii="Arial" w:eastAsia="Times New Roman" w:hAnsi="Arial" w:cs="Times New Roman"/>
          <w:sz w:val="24"/>
          <w:szCs w:val="24"/>
          <w:lang w:eastAsia="ar-SA"/>
        </w:rPr>
        <w:t xml:space="preserve">- декоративное и развлекательное освещение (см. 3.3.6); </w:t>
      </w:r>
    </w:p>
    <w:p w14:paraId="052DA7C9" w14:textId="755232A4" w:rsidR="00C25816" w:rsidRPr="002C093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C25816">
        <w:rPr>
          <w:rFonts w:ascii="Arial" w:eastAsia="Times New Roman" w:hAnsi="Arial" w:cs="Times New Roman"/>
          <w:sz w:val="24"/>
          <w:szCs w:val="24"/>
          <w:lang w:eastAsia="ar-SA"/>
        </w:rPr>
        <w:t>- аварийные знаки.</w:t>
      </w:r>
    </w:p>
    <w:p w14:paraId="234321D3" w14:textId="72DDDEDA" w:rsidR="00C2581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C25816">
        <w:rPr>
          <w:rFonts w:ascii="Arial" w:eastAsia="Times New Roman" w:hAnsi="Arial" w:cs="Times New Roman"/>
          <w:sz w:val="24"/>
          <w:szCs w:val="24"/>
          <w:lang w:eastAsia="ar-SA"/>
        </w:rPr>
        <w:t>Стандарт не распространяется:</w:t>
      </w:r>
    </w:p>
    <w:p w14:paraId="6885C9A9" w14:textId="012C5F47" w:rsidR="00C25816" w:rsidRPr="00F4777A"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 на</w:t>
      </w:r>
      <w:r w:rsidRPr="00F4777A">
        <w:rPr>
          <w:rFonts w:ascii="Arial" w:eastAsia="Times New Roman" w:hAnsi="Arial" w:cs="Times New Roman"/>
          <w:sz w:val="24"/>
          <w:szCs w:val="24"/>
          <w:lang w:eastAsia="ar-SA"/>
        </w:rPr>
        <w:t xml:space="preserve"> компоненты или модули, предназначенные для встраивания в осветительное оборудование и не подлежащие замене пользователем; </w:t>
      </w:r>
    </w:p>
    <w:p w14:paraId="246F9B67" w14:textId="77777777" w:rsidR="00C25816" w:rsidRPr="00C2581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sidRPr="00C25816">
        <w:rPr>
          <w:rFonts w:ascii="Arial" w:eastAsia="Times New Roman" w:hAnsi="Arial" w:cs="Times New Roman"/>
          <w:sz w:val="24"/>
          <w:szCs w:val="24"/>
          <w:lang w:eastAsia="ar-SA"/>
        </w:rPr>
        <w:t xml:space="preserve">- осветительное оборудование, предназначенное исключительно для воздушных судов или аэродромных сооружений (взлетно-посадочных полос, служебных помещений, платформ). Однако освещение общего назначения, которое может быть </w:t>
      </w:r>
      <w:r w:rsidRPr="00C25816">
        <w:rPr>
          <w:rFonts w:ascii="Arial" w:eastAsia="Times New Roman" w:hAnsi="Arial" w:cs="Times New Roman"/>
          <w:sz w:val="24"/>
          <w:szCs w:val="24"/>
          <w:lang w:eastAsia="ar-SA"/>
        </w:rPr>
        <w:lastRenderedPageBreak/>
        <w:t>установлено во многих местах, включая установки, не связанные с самолетами или аэродромами, не исключается из сферы применения настоящего стандарта;</w:t>
      </w:r>
    </w:p>
    <w:p w14:paraId="47832FDD" w14:textId="623A6C5F" w:rsidR="00C25816" w:rsidRPr="00C2581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w:t>
      </w:r>
      <w:r w:rsidR="001C7080">
        <w:rPr>
          <w:rFonts w:ascii="Arial" w:eastAsia="Times New Roman" w:hAnsi="Arial" w:cs="Times New Roman"/>
          <w:sz w:val="24"/>
          <w:szCs w:val="24"/>
          <w:lang w:eastAsia="ar-SA"/>
        </w:rPr>
        <w:t xml:space="preserve"> инсталляции</w:t>
      </w:r>
      <w:r w:rsidRPr="00C25816">
        <w:rPr>
          <w:rFonts w:ascii="Arial" w:eastAsia="Times New Roman" w:hAnsi="Arial" w:cs="Times New Roman"/>
          <w:sz w:val="24"/>
          <w:szCs w:val="24"/>
          <w:lang w:eastAsia="ar-SA"/>
        </w:rPr>
        <w:t>;</w:t>
      </w:r>
    </w:p>
    <w:p w14:paraId="7A323310" w14:textId="70CB08C2" w:rsidR="00C25816" w:rsidRDefault="00C25816" w:rsidP="00073354">
      <w:pPr>
        <w:autoSpaceDE w:val="0"/>
        <w:autoSpaceDN w:val="0"/>
        <w:adjustRightInd w:val="0"/>
        <w:spacing w:after="0" w:line="360" w:lineRule="auto"/>
        <w:ind w:firstLine="567"/>
        <w:jc w:val="both"/>
        <w:rPr>
          <w:rFonts w:ascii="Arial" w:eastAsia="Times New Roman" w:hAnsi="Arial" w:cs="Times New Roman"/>
          <w:sz w:val="24"/>
          <w:szCs w:val="24"/>
          <w:lang w:eastAsia="ar-SA"/>
        </w:rPr>
      </w:pPr>
      <w:r>
        <w:rPr>
          <w:rFonts w:ascii="Arial" w:eastAsia="Times New Roman" w:hAnsi="Arial" w:cs="Times New Roman"/>
          <w:sz w:val="24"/>
          <w:szCs w:val="24"/>
          <w:lang w:eastAsia="ar-SA"/>
        </w:rPr>
        <w:t>-</w:t>
      </w:r>
      <w:r w:rsidRPr="00C25816">
        <w:rPr>
          <w:rFonts w:ascii="Arial" w:eastAsia="Times New Roman" w:hAnsi="Arial" w:cs="Times New Roman"/>
          <w:sz w:val="24"/>
          <w:szCs w:val="24"/>
          <w:lang w:eastAsia="ar-SA"/>
        </w:rPr>
        <w:t xml:space="preserve"> оборудование, для которого требования к электромагнитной совместимости в радиочастотном диапазоне четко сформулированы в других стандартах МЭК, даже если оно имеет встроенную функцию освещения.</w:t>
      </w:r>
    </w:p>
    <w:p w14:paraId="215A989A" w14:textId="77777777" w:rsidR="00020989" w:rsidRDefault="00020989" w:rsidP="00073354">
      <w:pPr>
        <w:autoSpaceDE w:val="0"/>
        <w:autoSpaceDN w:val="0"/>
        <w:adjustRightInd w:val="0"/>
        <w:spacing w:after="0" w:line="360" w:lineRule="auto"/>
        <w:ind w:firstLine="567"/>
        <w:jc w:val="both"/>
        <w:rPr>
          <w:rFonts w:ascii="Arial" w:hAnsi="Arial" w:cs="Arial"/>
          <w:color w:val="000000"/>
          <w:sz w:val="21"/>
          <w:szCs w:val="21"/>
        </w:rPr>
      </w:pPr>
      <w:r w:rsidRPr="00073354">
        <w:rPr>
          <w:rFonts w:ascii="Arial" w:eastAsia="Times New Roman" w:hAnsi="Arial" w:cs="Times New Roman"/>
          <w:spacing w:val="40"/>
          <w:lang w:eastAsia="ar-SA"/>
        </w:rPr>
        <w:t xml:space="preserve">Примечание </w:t>
      </w:r>
      <w:r>
        <w:rPr>
          <w:rFonts w:ascii="Arial" w:eastAsia="Times New Roman" w:hAnsi="Arial" w:cs="Times New Roman"/>
          <w:lang w:eastAsia="ar-SA"/>
        </w:rPr>
        <w:t>2</w:t>
      </w:r>
      <w:r w:rsidRPr="00073354">
        <w:rPr>
          <w:rFonts w:ascii="Arial" w:eastAsia="Times New Roman" w:hAnsi="Arial" w:cs="Times New Roman"/>
          <w:lang w:eastAsia="ar-SA"/>
        </w:rPr>
        <w:t xml:space="preserve"> </w:t>
      </w:r>
      <w:r w:rsidRPr="00073354">
        <w:rPr>
          <w:rFonts w:ascii="Arial" w:eastAsia="Times New Roman" w:hAnsi="Arial" w:cs="Arial"/>
          <w:lang w:eastAsia="ar-SA"/>
        </w:rPr>
        <w:t>─</w:t>
      </w:r>
      <w:r>
        <w:rPr>
          <w:rFonts w:ascii="Arial" w:eastAsia="Times New Roman" w:hAnsi="Arial" w:cs="Arial"/>
          <w:lang w:eastAsia="ar-SA"/>
        </w:rPr>
        <w:t xml:space="preserve"> </w:t>
      </w:r>
      <w:r>
        <w:rPr>
          <w:rFonts w:ascii="Arial" w:hAnsi="Arial" w:cs="Arial"/>
          <w:color w:val="000000"/>
          <w:sz w:val="21"/>
          <w:szCs w:val="21"/>
        </w:rPr>
        <w:t>Примерами исключений являются:</w:t>
      </w:r>
    </w:p>
    <w:p w14:paraId="459D0EC1" w14:textId="0C6F6359" w:rsidR="00020989" w:rsidRDefault="00020989" w:rsidP="00073354">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оборудование со встроенными осветительными приборами для подсветки дисплеев, подсветки шкал и сигнализации;</w:t>
      </w:r>
    </w:p>
    <w:p w14:paraId="39535C0C" w14:textId="6B9A1003" w:rsidR="00020989" w:rsidRDefault="00020989" w:rsidP="00073354">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xml:space="preserve">- видеосигналы и динамические дисплеи (в соответствии CISPR 32); </w:t>
      </w:r>
    </w:p>
    <w:p w14:paraId="4CDD2689" w14:textId="12BA60B6" w:rsidR="00020989" w:rsidRDefault="00020989" w:rsidP="00020989">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вытяжки, холодильники, морозильники (в соответствии с CISPR 14);</w:t>
      </w:r>
    </w:p>
    <w:p w14:paraId="64CE14A9" w14:textId="51C68548" w:rsidR="00020989" w:rsidRDefault="00020989" w:rsidP="00073354">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фотокопировальные аппараты, проекторы (в соответствии с CISPR 32);</w:t>
      </w:r>
    </w:p>
    <w:p w14:paraId="59F473CD" w14:textId="5F8DFE68" w:rsidR="00020989" w:rsidRDefault="00020989" w:rsidP="00073354">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осветительное оборудование для дорожных транспортных средств (в соответствии с CISPR 12);</w:t>
      </w:r>
    </w:p>
    <w:p w14:paraId="5CFA4F5B" w14:textId="43502439" w:rsidR="00020989" w:rsidRDefault="00020989" w:rsidP="00073354">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xml:space="preserve">- морское оборудование (в соответствии с МЭК ТК 18 и ТК 80); </w:t>
      </w:r>
    </w:p>
    <w:p w14:paraId="381BF7E8" w14:textId="7E6D8DF8" w:rsidR="00C25816" w:rsidRDefault="00020989" w:rsidP="00073354">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1"/>
          <w:szCs w:val="21"/>
        </w:rPr>
        <w:t>- осветительное оборудование, работающее в диапазонах частот ISM (в соответствии с CISPR 11).</w:t>
      </w:r>
    </w:p>
    <w:p w14:paraId="7DCCECD1" w14:textId="622906B9" w:rsidR="00020989" w:rsidRDefault="00020989" w:rsidP="00073354">
      <w:pPr>
        <w:autoSpaceDE w:val="0"/>
        <w:autoSpaceDN w:val="0"/>
        <w:adjustRightInd w:val="0"/>
        <w:spacing w:after="0" w:line="360" w:lineRule="auto"/>
        <w:ind w:firstLine="567"/>
        <w:jc w:val="both"/>
        <w:rPr>
          <w:rFonts w:ascii="Arial" w:hAnsi="Arial" w:cs="Arial"/>
          <w:color w:val="000000"/>
          <w:sz w:val="24"/>
          <w:szCs w:val="24"/>
        </w:rPr>
      </w:pPr>
      <w:r w:rsidRPr="00020989">
        <w:rPr>
          <w:rFonts w:ascii="Arial" w:hAnsi="Arial" w:cs="Arial"/>
          <w:color w:val="000000"/>
          <w:sz w:val="24"/>
          <w:szCs w:val="24"/>
        </w:rPr>
        <w:t>Диапазон используемых частот составляет от 9 кГц до 400 ГГц. Нет необходимости проводить измерения на частотах</w:t>
      </w:r>
      <w:r>
        <w:rPr>
          <w:rFonts w:ascii="Arial" w:hAnsi="Arial" w:cs="Arial"/>
          <w:color w:val="000000"/>
          <w:sz w:val="24"/>
          <w:szCs w:val="24"/>
        </w:rPr>
        <w:t>, для которых в настоящем стандарте не указаны нормы</w:t>
      </w:r>
      <w:r w:rsidRPr="00020989">
        <w:rPr>
          <w:rFonts w:ascii="Arial" w:hAnsi="Arial" w:cs="Arial"/>
          <w:color w:val="000000"/>
          <w:sz w:val="24"/>
          <w:szCs w:val="24"/>
        </w:rPr>
        <w:t>.</w:t>
      </w:r>
    </w:p>
    <w:p w14:paraId="0596B3F0" w14:textId="56DC8014" w:rsidR="00020989" w:rsidRDefault="00020989" w:rsidP="00020989">
      <w:pPr>
        <w:autoSpaceDE w:val="0"/>
        <w:autoSpaceDN w:val="0"/>
        <w:adjustRightInd w:val="0"/>
        <w:spacing w:after="0" w:line="360" w:lineRule="auto"/>
        <w:ind w:firstLine="567"/>
        <w:jc w:val="both"/>
        <w:rPr>
          <w:rFonts w:ascii="Arial" w:hAnsi="Arial" w:cs="Arial"/>
          <w:color w:val="000000"/>
          <w:sz w:val="24"/>
          <w:szCs w:val="24"/>
        </w:rPr>
      </w:pPr>
      <w:r w:rsidRPr="00020989">
        <w:rPr>
          <w:rFonts w:ascii="Arial" w:hAnsi="Arial" w:cs="Arial"/>
          <w:color w:val="000000"/>
          <w:sz w:val="24"/>
          <w:szCs w:val="24"/>
        </w:rPr>
        <w:t>Многофункциональное оборудование, к которому одновременно применяют требования различных разделов настоящего стандарта и/или других стандартов, должно удовлетворять требованиям каждого раздела/стандарта при выполнении соответствующих функций.</w:t>
      </w:r>
    </w:p>
    <w:p w14:paraId="10D15B99" w14:textId="3EBC49C2" w:rsidR="00925A68" w:rsidRDefault="00925A68" w:rsidP="00020989">
      <w:pPr>
        <w:autoSpaceDE w:val="0"/>
        <w:autoSpaceDN w:val="0"/>
        <w:adjustRightInd w:val="0"/>
        <w:spacing w:after="0" w:line="360" w:lineRule="auto"/>
        <w:ind w:firstLine="567"/>
        <w:jc w:val="both"/>
        <w:rPr>
          <w:rFonts w:ascii="Arial" w:hAnsi="Arial" w:cs="Arial"/>
          <w:color w:val="000000"/>
          <w:sz w:val="24"/>
          <w:szCs w:val="24"/>
        </w:rPr>
      </w:pPr>
      <w:r w:rsidRPr="00925A68">
        <w:rPr>
          <w:rFonts w:ascii="Arial" w:hAnsi="Arial" w:cs="Arial"/>
          <w:color w:val="000000"/>
          <w:sz w:val="24"/>
          <w:szCs w:val="24"/>
        </w:rPr>
        <w:t>Для оборудования, не подпадающего под действие настоящего стандарта и включающего освещение в качестве дополнительной функции, нет необходимости отдельно оценивать функцию освещения в соответствии с настоящим  стандартом при условии, что функция освещения функционировала во время оценки в соответствии с применимым стандартом</w:t>
      </w:r>
      <w:r>
        <w:rPr>
          <w:rFonts w:ascii="Arial" w:hAnsi="Arial" w:cs="Arial"/>
          <w:color w:val="000000"/>
          <w:sz w:val="24"/>
          <w:szCs w:val="24"/>
        </w:rPr>
        <w:t>.</w:t>
      </w:r>
    </w:p>
    <w:p w14:paraId="51D3A05F" w14:textId="3AECE87F" w:rsidR="00925A68" w:rsidRDefault="00925A68" w:rsidP="00020989">
      <w:pPr>
        <w:autoSpaceDE w:val="0"/>
        <w:autoSpaceDN w:val="0"/>
        <w:adjustRightInd w:val="0"/>
        <w:spacing w:after="0" w:line="360" w:lineRule="auto"/>
        <w:ind w:firstLine="567"/>
        <w:jc w:val="both"/>
        <w:rPr>
          <w:rFonts w:ascii="Arial" w:hAnsi="Arial" w:cs="Arial"/>
          <w:color w:val="000000"/>
          <w:sz w:val="21"/>
          <w:szCs w:val="21"/>
        </w:rPr>
      </w:pPr>
      <w:r w:rsidRPr="00073354">
        <w:rPr>
          <w:rFonts w:ascii="Arial" w:eastAsia="Times New Roman" w:hAnsi="Arial" w:cs="Times New Roman"/>
          <w:spacing w:val="40"/>
          <w:lang w:eastAsia="ar-SA"/>
        </w:rPr>
        <w:t xml:space="preserve">Примечание </w:t>
      </w:r>
      <w:r>
        <w:rPr>
          <w:rFonts w:ascii="Arial" w:eastAsia="Times New Roman" w:hAnsi="Arial" w:cs="Times New Roman"/>
          <w:lang w:eastAsia="ar-SA"/>
        </w:rPr>
        <w:t>5</w:t>
      </w:r>
      <w:r w:rsidRPr="00073354">
        <w:rPr>
          <w:rFonts w:ascii="Arial" w:eastAsia="Times New Roman" w:hAnsi="Arial" w:cs="Times New Roman"/>
          <w:lang w:eastAsia="ar-SA"/>
        </w:rPr>
        <w:t xml:space="preserve"> </w:t>
      </w:r>
      <w:r w:rsidRPr="00073354">
        <w:rPr>
          <w:rFonts w:ascii="Arial" w:eastAsia="Times New Roman" w:hAnsi="Arial" w:cs="Arial"/>
          <w:lang w:eastAsia="ar-SA"/>
        </w:rPr>
        <w:t>─</w:t>
      </w:r>
      <w:r>
        <w:rPr>
          <w:rFonts w:ascii="Arial" w:eastAsia="Times New Roman" w:hAnsi="Arial" w:cs="Arial"/>
          <w:lang w:eastAsia="ar-SA"/>
        </w:rPr>
        <w:t xml:space="preserve"> </w:t>
      </w:r>
      <w:r>
        <w:rPr>
          <w:rFonts w:ascii="Arial" w:hAnsi="Arial" w:cs="Arial"/>
          <w:color w:val="000000"/>
          <w:sz w:val="21"/>
          <w:szCs w:val="21"/>
        </w:rPr>
        <w:t>Примерами оборудования с функцией дополнительного освещения могут быть вытяжки, вентиляторы, холодильники, морозильные камеры, духовки и телевизоры с рассеянным освещением.</w:t>
      </w:r>
    </w:p>
    <w:p w14:paraId="32150F43" w14:textId="757D37E7" w:rsidR="00925A68" w:rsidRDefault="00925A68" w:rsidP="00020989">
      <w:pPr>
        <w:autoSpaceDE w:val="0"/>
        <w:autoSpaceDN w:val="0"/>
        <w:adjustRightInd w:val="0"/>
        <w:spacing w:after="0" w:line="360" w:lineRule="auto"/>
        <w:ind w:firstLine="567"/>
        <w:jc w:val="both"/>
        <w:rPr>
          <w:rFonts w:ascii="Arial" w:hAnsi="Arial" w:cs="Arial"/>
          <w:color w:val="000000"/>
          <w:sz w:val="24"/>
          <w:szCs w:val="24"/>
        </w:rPr>
      </w:pPr>
      <w:r w:rsidRPr="00925A68">
        <w:rPr>
          <w:rFonts w:ascii="Arial" w:hAnsi="Arial" w:cs="Arial"/>
          <w:color w:val="000000"/>
          <w:sz w:val="24"/>
          <w:szCs w:val="24"/>
        </w:rPr>
        <w:t>Тр</w:t>
      </w:r>
      <w:r>
        <w:rPr>
          <w:rFonts w:ascii="Arial" w:hAnsi="Arial" w:cs="Arial"/>
          <w:color w:val="000000"/>
          <w:sz w:val="24"/>
          <w:szCs w:val="24"/>
        </w:rPr>
        <w:t>ебования к излучению, приведенные в настоящем стандарте</w:t>
      </w:r>
      <w:r w:rsidRPr="00925A68">
        <w:rPr>
          <w:rFonts w:ascii="Arial" w:hAnsi="Arial" w:cs="Arial"/>
          <w:color w:val="000000"/>
          <w:sz w:val="24"/>
          <w:szCs w:val="24"/>
        </w:rPr>
        <w:t>, не предназначены для применения к преднамеренным передачам от радиопер</w:t>
      </w:r>
      <w:r>
        <w:rPr>
          <w:rFonts w:ascii="Arial" w:hAnsi="Arial" w:cs="Arial"/>
          <w:color w:val="000000"/>
          <w:sz w:val="24"/>
          <w:szCs w:val="24"/>
        </w:rPr>
        <w:t xml:space="preserve">едатчика, как это определено </w:t>
      </w:r>
      <w:r>
        <w:rPr>
          <w:rFonts w:ascii="Arial" w:hAnsi="Arial" w:cs="Arial"/>
          <w:color w:val="000000"/>
          <w:sz w:val="24"/>
          <w:szCs w:val="24"/>
          <w:lang w:val="en-US"/>
        </w:rPr>
        <w:t>ITU</w:t>
      </w:r>
      <w:r w:rsidRPr="00925A68">
        <w:rPr>
          <w:rFonts w:ascii="Arial" w:hAnsi="Arial" w:cs="Arial"/>
          <w:color w:val="000000"/>
          <w:sz w:val="24"/>
          <w:szCs w:val="24"/>
        </w:rPr>
        <w:t xml:space="preserve">, включая их побочные излучения. </w:t>
      </w:r>
    </w:p>
    <w:p w14:paraId="2DA0111A" w14:textId="7D8429E9" w:rsidR="00925A68" w:rsidRDefault="00925A68" w:rsidP="00020989">
      <w:pPr>
        <w:autoSpaceDE w:val="0"/>
        <w:autoSpaceDN w:val="0"/>
        <w:adjustRightInd w:val="0"/>
        <w:spacing w:after="0" w:line="360" w:lineRule="auto"/>
        <w:ind w:firstLine="567"/>
        <w:jc w:val="both"/>
        <w:rPr>
          <w:rFonts w:ascii="Arial" w:hAnsi="Arial" w:cs="Arial"/>
          <w:color w:val="000000"/>
          <w:sz w:val="24"/>
          <w:szCs w:val="24"/>
        </w:rPr>
      </w:pPr>
      <w:r w:rsidRPr="00925A68">
        <w:rPr>
          <w:rFonts w:ascii="Arial" w:hAnsi="Arial" w:cs="Arial"/>
          <w:color w:val="000000"/>
          <w:sz w:val="24"/>
          <w:szCs w:val="24"/>
        </w:rPr>
        <w:lastRenderedPageBreak/>
        <w:t>В остальной части настоящего</w:t>
      </w:r>
      <w:r w:rsidR="0071051B" w:rsidRPr="0071051B">
        <w:rPr>
          <w:rFonts w:ascii="Arial" w:hAnsi="Arial" w:cs="Arial"/>
          <w:color w:val="000000"/>
          <w:sz w:val="24"/>
          <w:szCs w:val="24"/>
        </w:rPr>
        <w:t xml:space="preserve"> </w:t>
      </w:r>
      <w:r w:rsidR="0071051B">
        <w:rPr>
          <w:rFonts w:ascii="Arial" w:hAnsi="Arial" w:cs="Arial"/>
          <w:color w:val="000000"/>
          <w:sz w:val="24"/>
          <w:szCs w:val="24"/>
        </w:rPr>
        <w:t>стандарта</w:t>
      </w:r>
      <w:r w:rsidRPr="00925A68">
        <w:rPr>
          <w:rFonts w:ascii="Arial" w:hAnsi="Arial" w:cs="Arial"/>
          <w:color w:val="000000"/>
          <w:sz w:val="24"/>
          <w:szCs w:val="24"/>
        </w:rPr>
        <w:t xml:space="preserve">, </w:t>
      </w:r>
      <w:r>
        <w:rPr>
          <w:rFonts w:ascii="Arial" w:hAnsi="Arial" w:cs="Arial"/>
          <w:color w:val="000000"/>
          <w:sz w:val="24"/>
          <w:szCs w:val="24"/>
        </w:rPr>
        <w:t>где бы ни использовался термин «осветительное оборудование» или «EUT»</w:t>
      </w:r>
      <w:r w:rsidRPr="00925A68">
        <w:rPr>
          <w:rFonts w:ascii="Arial" w:hAnsi="Arial" w:cs="Arial"/>
          <w:color w:val="000000"/>
          <w:sz w:val="24"/>
          <w:szCs w:val="24"/>
        </w:rPr>
        <w:t>, под ним понимается электрическое освещение и аналогичное оборудование, подпадающее п</w:t>
      </w:r>
      <w:r>
        <w:rPr>
          <w:rFonts w:ascii="Arial" w:hAnsi="Arial" w:cs="Arial"/>
          <w:color w:val="000000"/>
          <w:sz w:val="24"/>
          <w:szCs w:val="24"/>
        </w:rPr>
        <w:t>од действие настоящего стандарта, в соответствии с настоящим разделом</w:t>
      </w:r>
      <w:r w:rsidRPr="00925A68">
        <w:rPr>
          <w:rFonts w:ascii="Arial" w:hAnsi="Arial" w:cs="Arial"/>
          <w:color w:val="000000"/>
          <w:sz w:val="24"/>
          <w:szCs w:val="24"/>
        </w:rPr>
        <w:t>.</w:t>
      </w:r>
    </w:p>
    <w:p w14:paraId="13B56AB7" w14:textId="77777777" w:rsidR="00577BE0" w:rsidRDefault="00577BE0" w:rsidP="005514E5">
      <w:pPr>
        <w:widowControl w:val="0"/>
        <w:spacing w:before="240" w:after="120" w:line="360" w:lineRule="auto"/>
        <w:ind w:firstLine="567"/>
        <w:jc w:val="both"/>
        <w:rPr>
          <w:rFonts w:ascii="Arial" w:eastAsia="Times New Roman" w:hAnsi="Arial" w:cs="Times New Roman"/>
          <w:b/>
          <w:sz w:val="28"/>
          <w:szCs w:val="24"/>
          <w:lang w:eastAsia="ar-SA"/>
        </w:rPr>
      </w:pPr>
      <w:r w:rsidRPr="002C0936">
        <w:rPr>
          <w:rFonts w:ascii="Arial" w:eastAsia="Times New Roman" w:hAnsi="Arial" w:cs="Times New Roman"/>
          <w:b/>
          <w:sz w:val="28"/>
          <w:szCs w:val="24"/>
          <w:lang w:eastAsia="ar-SA"/>
        </w:rPr>
        <w:t>2</w:t>
      </w:r>
      <w:r w:rsidRPr="005514E5">
        <w:rPr>
          <w:rFonts w:ascii="Arial" w:eastAsia="Times New Roman" w:hAnsi="Arial" w:cs="Times New Roman"/>
          <w:b/>
          <w:sz w:val="28"/>
          <w:szCs w:val="24"/>
          <w:lang w:val="en-US" w:eastAsia="ar-SA"/>
        </w:rPr>
        <w:t> </w:t>
      </w:r>
      <w:r w:rsidRPr="00073354">
        <w:rPr>
          <w:rFonts w:ascii="Arial" w:eastAsia="Times New Roman" w:hAnsi="Arial" w:cs="Times New Roman"/>
          <w:b/>
          <w:sz w:val="28"/>
          <w:szCs w:val="24"/>
          <w:lang w:eastAsia="ar-SA"/>
        </w:rPr>
        <w:t>Нормативные</w:t>
      </w:r>
      <w:r w:rsidRPr="002C0936">
        <w:rPr>
          <w:rFonts w:ascii="Arial" w:eastAsia="Times New Roman" w:hAnsi="Arial" w:cs="Times New Roman"/>
          <w:b/>
          <w:sz w:val="28"/>
          <w:szCs w:val="24"/>
          <w:lang w:eastAsia="ar-SA"/>
        </w:rPr>
        <w:t xml:space="preserve"> </w:t>
      </w:r>
      <w:r w:rsidRPr="00073354">
        <w:rPr>
          <w:rFonts w:ascii="Arial" w:eastAsia="Times New Roman" w:hAnsi="Arial" w:cs="Times New Roman"/>
          <w:b/>
          <w:sz w:val="28"/>
          <w:szCs w:val="24"/>
          <w:lang w:eastAsia="ar-SA"/>
        </w:rPr>
        <w:t>ссылки</w:t>
      </w:r>
    </w:p>
    <w:p w14:paraId="0B6C0E5C" w14:textId="77777777" w:rsidR="005A4BAA" w:rsidRDefault="005A4BAA" w:rsidP="005A4BAA">
      <w:pPr>
        <w:pStyle w:val="1209"/>
        <w:rPr>
          <w:rFonts w:eastAsia="Times New Roman"/>
          <w:lang w:eastAsia="ar-SA"/>
        </w:rPr>
      </w:pPr>
      <w:r w:rsidRPr="002C0936">
        <w:rPr>
          <w:rFonts w:eastAsia="Times New Roman"/>
          <w:lang w:eastAsia="ar-SA"/>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0F73F83B" w14:textId="3BF33608" w:rsidR="005A4BAA" w:rsidRPr="002C0936" w:rsidRDefault="005A4BAA" w:rsidP="005A4BAA">
      <w:pPr>
        <w:pStyle w:val="1209"/>
        <w:rPr>
          <w:rFonts w:eastAsia="Times New Roman"/>
          <w:lang w:eastAsia="ar-SA"/>
        </w:rPr>
      </w:pPr>
      <w:r w:rsidRPr="005A4BAA">
        <w:rPr>
          <w:rFonts w:eastAsia="Times New Roman"/>
          <w:lang w:val="en-US" w:eastAsia="ar-SA"/>
        </w:rPr>
        <w:t>IEC</w:t>
      </w:r>
      <w:r w:rsidRPr="0041696B">
        <w:rPr>
          <w:rFonts w:eastAsia="Times New Roman"/>
          <w:lang w:eastAsia="ar-SA"/>
        </w:rPr>
        <w:t xml:space="preserve"> 60038, </w:t>
      </w:r>
      <w:r w:rsidRPr="005A4BAA">
        <w:rPr>
          <w:rFonts w:eastAsia="Times New Roman"/>
          <w:lang w:val="en-US" w:eastAsia="ar-SA"/>
        </w:rPr>
        <w:t>IEC</w:t>
      </w:r>
      <w:r w:rsidRPr="0041696B">
        <w:rPr>
          <w:rFonts w:eastAsia="Times New Roman"/>
          <w:lang w:eastAsia="ar-SA"/>
        </w:rPr>
        <w:t xml:space="preserve"> </w:t>
      </w:r>
      <w:r w:rsidRPr="005A4BAA">
        <w:rPr>
          <w:rFonts w:eastAsia="Times New Roman"/>
          <w:lang w:val="en-US" w:eastAsia="ar-SA"/>
        </w:rPr>
        <w:t>standard</w:t>
      </w:r>
      <w:r w:rsidRPr="0041696B">
        <w:rPr>
          <w:rFonts w:eastAsia="Times New Roman"/>
          <w:lang w:eastAsia="ar-SA"/>
        </w:rPr>
        <w:t xml:space="preserve"> </w:t>
      </w:r>
      <w:r w:rsidRPr="005A4BAA">
        <w:rPr>
          <w:rFonts w:eastAsia="Times New Roman"/>
          <w:lang w:val="en-US" w:eastAsia="ar-SA"/>
        </w:rPr>
        <w:t>voltages</w:t>
      </w:r>
      <w:r w:rsidR="0041696B">
        <w:rPr>
          <w:rFonts w:eastAsia="Times New Roman"/>
          <w:lang w:eastAsia="ar-SA"/>
        </w:rPr>
        <w:t xml:space="preserve"> (</w:t>
      </w:r>
      <w:r w:rsidR="0041696B" w:rsidRPr="002C0936">
        <w:rPr>
          <w:rFonts w:eastAsia="Times New Roman"/>
          <w:lang w:eastAsia="ar-SA"/>
        </w:rPr>
        <w:t>Напряжения стандартные по МЭК)</w:t>
      </w:r>
    </w:p>
    <w:p w14:paraId="6E8D4054" w14:textId="2314D213" w:rsidR="005A4BAA" w:rsidRPr="0041696B" w:rsidRDefault="005A4BAA" w:rsidP="005A4BAA">
      <w:pPr>
        <w:pStyle w:val="1209"/>
        <w:rPr>
          <w:rFonts w:eastAsia="Times New Roman"/>
          <w:lang w:val="en-US" w:eastAsia="ar-SA"/>
        </w:rPr>
      </w:pPr>
      <w:r w:rsidRPr="005A4BAA">
        <w:rPr>
          <w:rFonts w:eastAsia="Times New Roman"/>
          <w:lang w:val="en-US" w:eastAsia="ar-SA"/>
        </w:rPr>
        <w:t>IEC 60050-161, International Electrotechnical Vocabulary (IEV) – Chapter 161: Electromagnetic compatibility</w:t>
      </w:r>
      <w:r w:rsidR="0041696B" w:rsidRPr="0041696B">
        <w:rPr>
          <w:rFonts w:eastAsia="Times New Roman"/>
          <w:lang w:val="en-US" w:eastAsia="ar-SA"/>
        </w:rPr>
        <w:t xml:space="preserve"> (Международный электротехнический словарь. Глава 161. Электромагнитная совместимость)</w:t>
      </w:r>
    </w:p>
    <w:p w14:paraId="3BE9CC3B" w14:textId="77EB9CC1" w:rsidR="005A4BAA" w:rsidRPr="000D57DC" w:rsidRDefault="005A4BAA" w:rsidP="005A4BAA">
      <w:pPr>
        <w:pStyle w:val="1209"/>
        <w:rPr>
          <w:rFonts w:eastAsia="Times New Roman"/>
          <w:lang w:val="en-US" w:eastAsia="ar-SA"/>
        </w:rPr>
      </w:pPr>
      <w:r w:rsidRPr="005A4BAA">
        <w:rPr>
          <w:rFonts w:eastAsia="Times New Roman"/>
          <w:lang w:val="en-US" w:eastAsia="ar-SA"/>
        </w:rPr>
        <w:t>IEC 60050-845:1987</w:t>
      </w:r>
      <w:r w:rsidR="000D57DC" w:rsidRPr="000D57DC">
        <w:rPr>
          <w:rStyle w:val="aff7"/>
          <w:rFonts w:eastAsia="Times New Roman"/>
          <w:lang w:val="en-US" w:eastAsia="ar-SA"/>
        </w:rPr>
        <w:footnoteReference w:id="1"/>
      </w:r>
      <w:r w:rsidR="000D57DC" w:rsidRPr="000D57DC">
        <w:rPr>
          <w:rFonts w:eastAsia="Times New Roman"/>
          <w:vertAlign w:val="superscript"/>
          <w:lang w:val="en-US" w:eastAsia="ar-SA"/>
        </w:rPr>
        <w:t>)</w:t>
      </w:r>
      <w:r w:rsidRPr="005A4BAA">
        <w:rPr>
          <w:rFonts w:eastAsia="Times New Roman"/>
          <w:lang w:val="en-US" w:eastAsia="ar-SA"/>
        </w:rPr>
        <w:t>, International Electrotechnical Vocabulary – Chapter 845: Lighting</w:t>
      </w:r>
      <w:r w:rsidR="0041696B" w:rsidRPr="000D57DC">
        <w:rPr>
          <w:rFonts w:eastAsia="Times New Roman"/>
          <w:lang w:val="en-US" w:eastAsia="ar-SA"/>
        </w:rPr>
        <w:t xml:space="preserve"> (</w:t>
      </w:r>
      <w:r w:rsidR="000D57DC" w:rsidRPr="000D57DC">
        <w:rPr>
          <w:rFonts w:eastAsia="Times New Roman"/>
          <w:lang w:val="en-US" w:eastAsia="ar-SA"/>
        </w:rPr>
        <w:t>Международный электротехнический словарь. Глава 845. Освещение</w:t>
      </w:r>
      <w:r w:rsidR="0041696B" w:rsidRPr="000D57DC">
        <w:rPr>
          <w:rFonts w:eastAsia="Times New Roman"/>
          <w:lang w:val="en-US" w:eastAsia="ar-SA"/>
        </w:rPr>
        <w:t>)</w:t>
      </w:r>
    </w:p>
    <w:p w14:paraId="00BCF286" w14:textId="171D5092" w:rsidR="005A4BAA" w:rsidRPr="000D57DC" w:rsidRDefault="005A4BAA" w:rsidP="005A4BAA">
      <w:pPr>
        <w:pStyle w:val="1209"/>
        <w:rPr>
          <w:rFonts w:eastAsia="Times New Roman"/>
          <w:lang w:val="en-US" w:eastAsia="ar-SA"/>
        </w:rPr>
      </w:pPr>
      <w:r w:rsidRPr="005A4BAA">
        <w:rPr>
          <w:rFonts w:eastAsia="Times New Roman"/>
          <w:lang w:val="en-US" w:eastAsia="ar-SA"/>
        </w:rPr>
        <w:t>IEC 60061-1, Lamp caps and holders together with gauges for the control of interchangeability and safety – Part 1: Lamp caps</w:t>
      </w:r>
      <w:r w:rsidR="000D57DC" w:rsidRPr="000D57DC">
        <w:rPr>
          <w:rFonts w:eastAsia="Times New Roman"/>
          <w:lang w:val="en-US" w:eastAsia="ar-SA"/>
        </w:rPr>
        <w:t xml:space="preserve"> </w:t>
      </w:r>
      <w:r w:rsidR="000D57DC">
        <w:rPr>
          <w:rFonts w:eastAsia="Times New Roman"/>
          <w:lang w:val="en-US" w:eastAsia="ar-SA"/>
        </w:rPr>
        <w:t>(</w:t>
      </w:r>
      <w:r w:rsidR="000D57DC" w:rsidRPr="000D57DC">
        <w:rPr>
          <w:rFonts w:eastAsia="Times New Roman"/>
          <w:lang w:val="en-US" w:eastAsia="ar-SA"/>
        </w:rPr>
        <w:t>Цоколи и патроны для источников света с калибрами для проверки взаимозаменяемости и безопасности. Часть 1. Цоколи)</w:t>
      </w:r>
    </w:p>
    <w:p w14:paraId="6BB0BAB2" w14:textId="661BD0CA" w:rsidR="005A4BAA" w:rsidRPr="000D57DC" w:rsidRDefault="005A4BAA" w:rsidP="005A4BAA">
      <w:pPr>
        <w:pStyle w:val="1209"/>
        <w:rPr>
          <w:rFonts w:eastAsia="Times New Roman"/>
          <w:lang w:val="en-US" w:eastAsia="ar-SA"/>
        </w:rPr>
      </w:pPr>
      <w:r w:rsidRPr="005A4BAA">
        <w:rPr>
          <w:rFonts w:eastAsia="Times New Roman"/>
          <w:lang w:val="en-US" w:eastAsia="ar-SA"/>
        </w:rPr>
        <w:t>IEC 60081, Double-capped fluorescent lamps – Performance specifications</w:t>
      </w:r>
      <w:r w:rsidR="000D57DC" w:rsidRPr="000D57DC">
        <w:rPr>
          <w:rFonts w:eastAsia="Times New Roman"/>
          <w:lang w:val="en-US" w:eastAsia="ar-SA"/>
        </w:rPr>
        <w:t xml:space="preserve"> (Лампы люминесцентные двухцокольные. Эксплуатационные требования)</w:t>
      </w:r>
    </w:p>
    <w:p w14:paraId="75F72B75" w14:textId="2EE3351E" w:rsidR="005A4BAA" w:rsidRPr="000D57DC" w:rsidRDefault="005A4BAA" w:rsidP="005A4BAA">
      <w:pPr>
        <w:pStyle w:val="1209"/>
        <w:rPr>
          <w:rFonts w:eastAsia="Times New Roman"/>
          <w:lang w:val="en-US" w:eastAsia="ar-SA"/>
        </w:rPr>
      </w:pPr>
      <w:r w:rsidRPr="005A4BAA">
        <w:rPr>
          <w:rFonts w:eastAsia="Times New Roman"/>
          <w:lang w:val="en-US" w:eastAsia="ar-SA"/>
        </w:rPr>
        <w:t>IEC 60598-1:2014</w:t>
      </w:r>
      <w:r w:rsidR="000D57DC">
        <w:rPr>
          <w:rStyle w:val="aff7"/>
          <w:rFonts w:eastAsia="Times New Roman"/>
          <w:lang w:val="en-US" w:eastAsia="ar-SA"/>
        </w:rPr>
        <w:footnoteReference w:id="2"/>
      </w:r>
      <w:r w:rsidR="000D57DC" w:rsidRPr="000D57DC">
        <w:rPr>
          <w:rFonts w:eastAsia="Times New Roman"/>
          <w:vertAlign w:val="superscript"/>
          <w:lang w:val="en-US" w:eastAsia="ar-SA"/>
        </w:rPr>
        <w:t>)</w:t>
      </w:r>
      <w:r w:rsidRPr="005A4BAA">
        <w:rPr>
          <w:rFonts w:eastAsia="Times New Roman"/>
          <w:lang w:val="en-US" w:eastAsia="ar-SA"/>
        </w:rPr>
        <w:t>, Luminaires – Part 1: General requirements and tests</w:t>
      </w:r>
      <w:r w:rsidR="000D57DC" w:rsidRPr="000D57DC">
        <w:rPr>
          <w:rFonts w:eastAsia="Times New Roman"/>
          <w:lang w:val="en-US" w:eastAsia="ar-SA"/>
        </w:rPr>
        <w:t xml:space="preserve"> (Светильники. Часть 1. Общие требования и испытания)</w:t>
      </w:r>
    </w:p>
    <w:p w14:paraId="264B295B"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IEC 60598-1:2014/AMD1:2017</w:t>
      </w:r>
    </w:p>
    <w:p w14:paraId="2C7E59A8" w14:textId="18D71A89" w:rsidR="005A4BAA" w:rsidRPr="000D57DC" w:rsidRDefault="005A4BAA" w:rsidP="005A4BAA">
      <w:pPr>
        <w:pStyle w:val="1209"/>
        <w:rPr>
          <w:rFonts w:eastAsia="Times New Roman"/>
          <w:lang w:val="en-US" w:eastAsia="ar-SA"/>
        </w:rPr>
      </w:pPr>
      <w:r w:rsidRPr="005A4BAA">
        <w:rPr>
          <w:rFonts w:eastAsia="Times New Roman"/>
          <w:lang w:val="en-US" w:eastAsia="ar-SA"/>
        </w:rPr>
        <w:t>IEC 60921, Ballasts for tubular fluorescent lamps – Performance requirements</w:t>
      </w:r>
      <w:r w:rsidR="000D57DC" w:rsidRPr="000D57DC">
        <w:rPr>
          <w:rFonts w:eastAsia="Times New Roman"/>
          <w:lang w:val="en-US" w:eastAsia="ar-SA"/>
        </w:rPr>
        <w:t xml:space="preserve"> (Сопротивления балластные трубчатых люминесцентных ламп. Требования к характеристикам)</w:t>
      </w:r>
    </w:p>
    <w:p w14:paraId="7EE85EC9" w14:textId="2296778A" w:rsidR="005A4BAA" w:rsidRPr="002C0936" w:rsidRDefault="003304EA" w:rsidP="005A4BAA">
      <w:pPr>
        <w:pStyle w:val="1209"/>
        <w:rPr>
          <w:rFonts w:eastAsia="Times New Roman"/>
          <w:lang w:eastAsia="ar-SA"/>
        </w:rPr>
      </w:pPr>
      <w:r>
        <w:rPr>
          <w:rFonts w:eastAsia="Times New Roman"/>
          <w:lang w:val="en-US" w:eastAsia="ar-SA"/>
        </w:rPr>
        <w:t>IEC 61000-4-20:2010</w:t>
      </w:r>
      <w:r>
        <w:rPr>
          <w:rStyle w:val="aff7"/>
          <w:rFonts w:eastAsia="Times New Roman"/>
          <w:lang w:val="en-US" w:eastAsia="ar-SA"/>
        </w:rPr>
        <w:footnoteReference w:id="3"/>
      </w:r>
      <w:r w:rsidRPr="003304EA">
        <w:rPr>
          <w:rFonts w:eastAsia="Times New Roman"/>
          <w:vertAlign w:val="superscript"/>
          <w:lang w:val="en-US" w:eastAsia="ar-SA"/>
        </w:rPr>
        <w:t>)</w:t>
      </w:r>
      <w:r w:rsidRPr="003304EA">
        <w:rPr>
          <w:rFonts w:eastAsia="Times New Roman"/>
          <w:lang w:val="en-US" w:eastAsia="ar-SA"/>
        </w:rPr>
        <w:t>,</w:t>
      </w:r>
      <w:r w:rsidR="005A4BAA" w:rsidRPr="005A4BAA">
        <w:rPr>
          <w:rFonts w:eastAsia="Times New Roman"/>
          <w:lang w:val="en-US" w:eastAsia="ar-SA"/>
        </w:rPr>
        <w:t xml:space="preserve"> Electromagnetic compatibility (EMC) – Part 4-20: Testing and </w:t>
      </w:r>
      <w:r w:rsidR="005A4BAA" w:rsidRPr="005A4BAA">
        <w:rPr>
          <w:rFonts w:eastAsia="Times New Roman"/>
          <w:lang w:val="en-US" w:eastAsia="ar-SA"/>
        </w:rPr>
        <w:lastRenderedPageBreak/>
        <w:t>measurement techniques – Emission and immunity testing in transverse electromagnetic (TEM) waveguides</w:t>
      </w:r>
      <w:r w:rsidR="000D57DC" w:rsidRPr="000D57DC">
        <w:rPr>
          <w:rFonts w:eastAsia="Times New Roman"/>
          <w:lang w:val="en-US" w:eastAsia="ar-SA"/>
        </w:rPr>
        <w:t xml:space="preserve"> </w:t>
      </w:r>
      <w:r w:rsidR="000D57DC">
        <w:rPr>
          <w:rFonts w:eastAsia="Times New Roman"/>
          <w:lang w:val="en-US" w:eastAsia="ar-SA"/>
        </w:rPr>
        <w:t>(</w:t>
      </w:r>
      <w:r w:rsidR="000D57DC" w:rsidRPr="000D57DC">
        <w:rPr>
          <w:rFonts w:eastAsia="Times New Roman"/>
          <w:lang w:val="en-US" w:eastAsia="ar-SA"/>
        </w:rPr>
        <w:t xml:space="preserve">Электромагнитная совместимость. </w:t>
      </w:r>
      <w:r w:rsidR="000D57DC" w:rsidRPr="002C0936">
        <w:rPr>
          <w:rFonts w:eastAsia="Times New Roman"/>
          <w:lang w:eastAsia="ar-SA"/>
        </w:rPr>
        <w:t>Часть 4-20. Методики испытаний и измерений. Испытание на эмиссию и невосприимчивость в поперечных электромагнитных волноводах)</w:t>
      </w:r>
    </w:p>
    <w:p w14:paraId="33893AE2" w14:textId="0EBD89D5" w:rsidR="005A4BAA" w:rsidRPr="003304EA" w:rsidRDefault="005A4BAA" w:rsidP="005A4BAA">
      <w:pPr>
        <w:pStyle w:val="1209"/>
        <w:rPr>
          <w:rFonts w:eastAsia="Times New Roman"/>
          <w:lang w:val="en-US" w:eastAsia="ar-SA"/>
        </w:rPr>
      </w:pPr>
      <w:r w:rsidRPr="005A4BAA">
        <w:rPr>
          <w:rFonts w:eastAsia="Times New Roman"/>
          <w:lang w:val="en-US" w:eastAsia="ar-SA"/>
        </w:rPr>
        <w:t>IEC 61195, Double-capped fluorescent lamps – Safety specifications</w:t>
      </w:r>
      <w:r w:rsidR="003304EA" w:rsidRPr="003304EA">
        <w:rPr>
          <w:rFonts w:eastAsia="Times New Roman"/>
          <w:lang w:val="en-US" w:eastAsia="ar-SA"/>
        </w:rPr>
        <w:t xml:space="preserve"> (Лампы люминесцентные двухцокольные. Требования безопасности)</w:t>
      </w:r>
    </w:p>
    <w:p w14:paraId="754BC695" w14:textId="46E601B4" w:rsidR="005A4BAA" w:rsidRPr="003304EA" w:rsidRDefault="005A4BAA" w:rsidP="005A4BAA">
      <w:pPr>
        <w:pStyle w:val="1209"/>
        <w:rPr>
          <w:rFonts w:eastAsia="Times New Roman"/>
          <w:lang w:eastAsia="ar-SA"/>
        </w:rPr>
      </w:pPr>
      <w:r w:rsidRPr="005A4BAA">
        <w:rPr>
          <w:rFonts w:eastAsia="Times New Roman"/>
          <w:lang w:val="en-US" w:eastAsia="ar-SA"/>
        </w:rPr>
        <w:t>IEC 62504:2014, General lighting – Light emitting diode (LED) products and related equipment – Terms and definitions</w:t>
      </w:r>
      <w:r w:rsidR="003304EA" w:rsidRPr="003304EA">
        <w:rPr>
          <w:rFonts w:eastAsia="Times New Roman"/>
          <w:lang w:val="en-US" w:eastAsia="ar-SA"/>
        </w:rPr>
        <w:t xml:space="preserve"> (Общее освещение. </w:t>
      </w:r>
      <w:r w:rsidR="003304EA" w:rsidRPr="002C0936">
        <w:rPr>
          <w:rFonts w:eastAsia="Times New Roman"/>
          <w:lang w:eastAsia="ar-SA"/>
        </w:rPr>
        <w:t>Изделия со светодиодами (СД) и связанное с ними оборудование. Термины и определения)</w:t>
      </w:r>
    </w:p>
    <w:p w14:paraId="67888CFF" w14:textId="0AC4DA89" w:rsidR="005A4BAA" w:rsidRPr="00B9719A" w:rsidRDefault="005A4BAA" w:rsidP="005A4BAA">
      <w:pPr>
        <w:pStyle w:val="1209"/>
        <w:rPr>
          <w:rFonts w:eastAsia="Times New Roman"/>
          <w:lang w:val="en-US" w:eastAsia="ar-SA"/>
        </w:rPr>
      </w:pPr>
      <w:r w:rsidRPr="005A4BAA">
        <w:rPr>
          <w:rFonts w:eastAsia="Times New Roman"/>
          <w:lang w:val="en-US" w:eastAsia="ar-SA"/>
        </w:rPr>
        <w:t>CISPR 16-1-1:2019, Specification for radio disturbance and immunity measuring apparatus and methods – Part 1-1: Radio disturbance and immunity measuring apparatus – Measuring apparatus</w:t>
      </w:r>
      <w:r w:rsidR="00B9719A" w:rsidRPr="00B9719A">
        <w:rPr>
          <w:rFonts w:eastAsia="Times New Roman"/>
          <w:lang w:val="en-US" w:eastAsia="ar-SA"/>
        </w:rPr>
        <w:t xml:space="preserve"> (Требования к аппаратуре для измерения радиопомех и помехоустойчивости и методы измерения. Часть 1-1. Аппаратура для измерения радиопомех и помехоустойчивости. Измерительная аппаратура)</w:t>
      </w:r>
    </w:p>
    <w:p w14:paraId="42C7C3B5" w14:textId="38EED347" w:rsidR="005A4BAA" w:rsidRPr="00B96DA8" w:rsidRDefault="005A4BAA" w:rsidP="005A4BAA">
      <w:pPr>
        <w:pStyle w:val="1209"/>
        <w:rPr>
          <w:rFonts w:eastAsia="Times New Roman"/>
          <w:lang w:eastAsia="ar-SA"/>
        </w:rPr>
      </w:pPr>
      <w:r w:rsidRPr="005A4BAA">
        <w:rPr>
          <w:rFonts w:eastAsia="Times New Roman"/>
          <w:lang w:val="en-US" w:eastAsia="ar-SA"/>
        </w:rPr>
        <w:t>CISPR 16-1-2:2014, Specification for radio disturbance and immunity measuring apparatus and methods – Part 1-2: Radio disturbance and immunity measuring apparatus – Coupling devices for conducted disturbance measurements</w:t>
      </w:r>
      <w:r w:rsidR="00B9719A" w:rsidRPr="00B9719A">
        <w:rPr>
          <w:rFonts w:eastAsia="Times New Roman"/>
          <w:lang w:val="en-US" w:eastAsia="ar-SA"/>
        </w:rPr>
        <w:t xml:space="preserve"> </w:t>
      </w:r>
      <w:r w:rsidR="00B9719A">
        <w:rPr>
          <w:rFonts w:eastAsia="Times New Roman"/>
          <w:lang w:val="en-US" w:eastAsia="ar-SA"/>
        </w:rPr>
        <w:t>(</w:t>
      </w:r>
      <w:r w:rsidR="00B96DA8" w:rsidRPr="00B96DA8">
        <w:rPr>
          <w:rFonts w:eastAsia="Times New Roman"/>
          <w:lang w:val="en-US" w:eastAsia="ar-SA"/>
        </w:rPr>
        <w:t xml:space="preserve">Требования к аппаратуре для измерения радиопомех и помехоустойчивости и методы измерения. </w:t>
      </w:r>
      <w:r w:rsidR="00B96DA8" w:rsidRPr="002C0936">
        <w:rPr>
          <w:rFonts w:eastAsia="Times New Roman"/>
          <w:lang w:eastAsia="ar-SA"/>
        </w:rPr>
        <w:t>Часть 1-2. Аппаратура для измерения радиопомех и помехоустойчивости. Устройства связи для измерений кондуктивных помех</w:t>
      </w:r>
      <w:r w:rsidR="00B9719A" w:rsidRPr="002C0936">
        <w:rPr>
          <w:rFonts w:eastAsia="Times New Roman"/>
          <w:lang w:eastAsia="ar-SA"/>
        </w:rPr>
        <w:t>)</w:t>
      </w:r>
    </w:p>
    <w:p w14:paraId="04ABCFEC"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CISPR 16-1-2:2014/AMD1:2017</w:t>
      </w:r>
    </w:p>
    <w:p w14:paraId="4A8D80AF" w14:textId="0F3BF8CD" w:rsidR="005A4BAA" w:rsidRPr="002C0936" w:rsidRDefault="00B96DA8" w:rsidP="005A4BAA">
      <w:pPr>
        <w:pStyle w:val="1209"/>
        <w:rPr>
          <w:rFonts w:eastAsia="Times New Roman"/>
          <w:lang w:eastAsia="ar-SA"/>
        </w:rPr>
      </w:pPr>
      <w:r>
        <w:rPr>
          <w:rFonts w:eastAsia="Times New Roman"/>
          <w:lang w:val="en-US" w:eastAsia="ar-SA"/>
        </w:rPr>
        <w:t>CISPR 16-1-4:2019</w:t>
      </w:r>
      <w:r>
        <w:rPr>
          <w:rStyle w:val="aff7"/>
          <w:rFonts w:eastAsia="Times New Roman"/>
          <w:lang w:val="en-US" w:eastAsia="ar-SA"/>
        </w:rPr>
        <w:footnoteReference w:id="4"/>
      </w:r>
      <w:r w:rsidRPr="00B96DA8">
        <w:rPr>
          <w:rFonts w:eastAsia="Times New Roman"/>
          <w:lang w:val="en-US" w:eastAsia="ar-SA"/>
        </w:rPr>
        <w:t>),</w:t>
      </w:r>
      <w:r w:rsidR="005A4BAA" w:rsidRPr="005A4BAA">
        <w:rPr>
          <w:rFonts w:eastAsia="Times New Roman"/>
          <w:lang w:val="en-US" w:eastAsia="ar-SA"/>
        </w:rPr>
        <w:t xml:space="preserve"> Specification for radio disturbance and immunity measuring apparatus and methods – Part 1-4: Radio disturbance and immunity measuring apparatus – Antennas and test sites for radiated disturbance measurements</w:t>
      </w:r>
      <w:r w:rsidRPr="00B96DA8">
        <w:rPr>
          <w:rFonts w:eastAsia="Times New Roman"/>
          <w:lang w:val="en-US" w:eastAsia="ar-SA"/>
        </w:rPr>
        <w:t xml:space="preserve"> </w:t>
      </w:r>
      <w:r>
        <w:rPr>
          <w:rFonts w:eastAsia="Times New Roman"/>
          <w:lang w:val="en-US" w:eastAsia="ar-SA"/>
        </w:rPr>
        <w:t>(</w:t>
      </w:r>
      <w:r w:rsidRPr="00B96DA8">
        <w:rPr>
          <w:rFonts w:eastAsia="Times New Roman"/>
          <w:lang w:val="en-US" w:eastAsia="ar-SA"/>
        </w:rPr>
        <w:t xml:space="preserve">Требования к аппаратуре для измерения параметров радиопомех и помехоустойчивости и методы измерений. </w:t>
      </w:r>
      <w:r w:rsidRPr="002C0936">
        <w:rPr>
          <w:rFonts w:eastAsia="Times New Roman"/>
          <w:lang w:eastAsia="ar-SA"/>
        </w:rPr>
        <w:t>Часть 1-4. Аппаратура для измерения радиопомех и помехоустойчивости. Антенны и испытательные площадки для измерения излучаемых помех)</w:t>
      </w:r>
    </w:p>
    <w:p w14:paraId="47A3B0B4"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CISPR 16-1-4:2019/AMD2:2023</w:t>
      </w:r>
    </w:p>
    <w:p w14:paraId="24BD641B" w14:textId="632C4A74" w:rsidR="005A4BAA" w:rsidRPr="002C0936" w:rsidRDefault="005A4BAA" w:rsidP="005A4BAA">
      <w:pPr>
        <w:pStyle w:val="1209"/>
        <w:rPr>
          <w:rFonts w:eastAsia="Times New Roman"/>
          <w:lang w:eastAsia="ar-SA"/>
        </w:rPr>
      </w:pPr>
      <w:r w:rsidRPr="005A4BAA">
        <w:rPr>
          <w:rFonts w:eastAsia="Times New Roman"/>
          <w:lang w:val="en-US" w:eastAsia="ar-SA"/>
        </w:rPr>
        <w:t>CISPR 16-2-1:2014, Specification for radio disturbance and immunity measuring apparatus and methods – Part 2-1: Methods of measurement of disturbances and immunity – Conducted disturbance measurements</w:t>
      </w:r>
      <w:r w:rsidR="00B96DA8" w:rsidRPr="00B96DA8">
        <w:rPr>
          <w:rFonts w:eastAsia="Times New Roman"/>
          <w:lang w:val="en-US" w:eastAsia="ar-SA"/>
        </w:rPr>
        <w:t xml:space="preserve"> </w:t>
      </w:r>
      <w:r w:rsidR="00B96DA8">
        <w:rPr>
          <w:rFonts w:eastAsia="Times New Roman"/>
          <w:lang w:val="en-US" w:eastAsia="ar-SA"/>
        </w:rPr>
        <w:t>(</w:t>
      </w:r>
      <w:r w:rsidR="00B96DA8" w:rsidRPr="00B96DA8">
        <w:rPr>
          <w:rFonts w:eastAsia="Times New Roman"/>
          <w:lang w:val="en-US" w:eastAsia="ar-SA"/>
        </w:rPr>
        <w:t xml:space="preserve">Требования к аппаратуре для измерения радиопомех и помехоустойчивости и методы измерения. </w:t>
      </w:r>
      <w:r w:rsidR="00B96DA8" w:rsidRPr="002C0936">
        <w:rPr>
          <w:rFonts w:eastAsia="Times New Roman"/>
          <w:lang w:eastAsia="ar-SA"/>
        </w:rPr>
        <w:t xml:space="preserve">Часть 2-1. Методы измерения </w:t>
      </w:r>
      <w:r w:rsidR="00B96DA8" w:rsidRPr="002C0936">
        <w:rPr>
          <w:rFonts w:eastAsia="Times New Roman"/>
          <w:lang w:eastAsia="ar-SA"/>
        </w:rPr>
        <w:lastRenderedPageBreak/>
        <w:t>помех и помехоустойчивости. Измерения кондуктивных помех)</w:t>
      </w:r>
    </w:p>
    <w:p w14:paraId="10B61982" w14:textId="77777777" w:rsidR="005A4BAA" w:rsidRPr="002C0936" w:rsidRDefault="005A4BAA" w:rsidP="005A4BAA">
      <w:pPr>
        <w:pStyle w:val="1209"/>
        <w:rPr>
          <w:rFonts w:eastAsia="Times New Roman"/>
          <w:lang w:eastAsia="ar-SA"/>
        </w:rPr>
      </w:pPr>
      <w:r w:rsidRPr="005A4BAA">
        <w:rPr>
          <w:rFonts w:eastAsia="Times New Roman"/>
          <w:lang w:val="en-US" w:eastAsia="ar-SA"/>
        </w:rPr>
        <w:t>CISPR</w:t>
      </w:r>
      <w:r w:rsidRPr="002C0936">
        <w:rPr>
          <w:rFonts w:eastAsia="Times New Roman"/>
          <w:lang w:eastAsia="ar-SA"/>
        </w:rPr>
        <w:t xml:space="preserve"> 16-2-1:2014/</w:t>
      </w:r>
      <w:r w:rsidRPr="005A4BAA">
        <w:rPr>
          <w:rFonts w:eastAsia="Times New Roman"/>
          <w:lang w:val="en-US" w:eastAsia="ar-SA"/>
        </w:rPr>
        <w:t>AMD</w:t>
      </w:r>
      <w:r w:rsidRPr="002C0936">
        <w:rPr>
          <w:rFonts w:eastAsia="Times New Roman"/>
          <w:lang w:eastAsia="ar-SA"/>
        </w:rPr>
        <w:t>1:2017</w:t>
      </w:r>
    </w:p>
    <w:p w14:paraId="4BB5A4DB" w14:textId="63D5ED1B" w:rsidR="005A4BAA" w:rsidRPr="002C0936" w:rsidRDefault="005A4BAA" w:rsidP="005A4BAA">
      <w:pPr>
        <w:pStyle w:val="1209"/>
        <w:rPr>
          <w:rFonts w:eastAsia="Times New Roman"/>
          <w:lang w:eastAsia="ar-SA"/>
        </w:rPr>
      </w:pPr>
      <w:r w:rsidRPr="005A4BAA">
        <w:rPr>
          <w:rFonts w:eastAsia="Times New Roman"/>
          <w:lang w:val="en-US" w:eastAsia="ar-SA"/>
        </w:rPr>
        <w:t>CISPR 16-2-3:2016, Specification for radio disturbance and immunity measuring apparatus and methods – Part 2-3: Methods of measurement of disturbances and immunity – Radiated disturbance measurements</w:t>
      </w:r>
      <w:r w:rsidR="00B96DA8" w:rsidRPr="00B96DA8">
        <w:rPr>
          <w:rFonts w:eastAsia="Times New Roman"/>
          <w:lang w:val="en-US" w:eastAsia="ar-SA"/>
        </w:rPr>
        <w:t xml:space="preserve"> </w:t>
      </w:r>
      <w:r w:rsidR="00B96DA8">
        <w:rPr>
          <w:rFonts w:eastAsia="Times New Roman"/>
          <w:lang w:val="en-US" w:eastAsia="ar-SA"/>
        </w:rPr>
        <w:t>(</w:t>
      </w:r>
      <w:r w:rsidR="00B96DA8" w:rsidRPr="00B96DA8">
        <w:rPr>
          <w:rFonts w:eastAsia="Times New Roman"/>
          <w:lang w:val="en-US" w:eastAsia="ar-SA"/>
        </w:rPr>
        <w:t xml:space="preserve">Требования к аппаратуре для измерения радиопомех и помехоустойчивости и методы измерения. </w:t>
      </w:r>
      <w:r w:rsidR="00B96DA8" w:rsidRPr="002C0936">
        <w:rPr>
          <w:rFonts w:eastAsia="Times New Roman"/>
          <w:lang w:eastAsia="ar-SA"/>
        </w:rPr>
        <w:t>Часть 2-3. Методы измерения помех и помехоустойчивости. Измерения излучаемых помех)</w:t>
      </w:r>
    </w:p>
    <w:p w14:paraId="12824000" w14:textId="77777777" w:rsidR="005A4BAA" w:rsidRPr="002C0936" w:rsidRDefault="005A4BAA" w:rsidP="005A4BAA">
      <w:pPr>
        <w:pStyle w:val="1209"/>
        <w:rPr>
          <w:rFonts w:eastAsia="Times New Roman"/>
          <w:lang w:eastAsia="ar-SA"/>
        </w:rPr>
      </w:pPr>
      <w:r w:rsidRPr="005A4BAA">
        <w:rPr>
          <w:rFonts w:eastAsia="Times New Roman"/>
          <w:lang w:val="en-US" w:eastAsia="ar-SA"/>
        </w:rPr>
        <w:t>CISPR</w:t>
      </w:r>
      <w:r w:rsidRPr="002C0936">
        <w:rPr>
          <w:rFonts w:eastAsia="Times New Roman"/>
          <w:lang w:eastAsia="ar-SA"/>
        </w:rPr>
        <w:t xml:space="preserve"> 16-2-3:2016/</w:t>
      </w:r>
      <w:r w:rsidRPr="005A4BAA">
        <w:rPr>
          <w:rFonts w:eastAsia="Times New Roman"/>
          <w:lang w:val="en-US" w:eastAsia="ar-SA"/>
        </w:rPr>
        <w:t>AMD</w:t>
      </w:r>
      <w:r w:rsidRPr="002C0936">
        <w:rPr>
          <w:rFonts w:eastAsia="Times New Roman"/>
          <w:lang w:eastAsia="ar-SA"/>
        </w:rPr>
        <w:t>1:2019</w:t>
      </w:r>
    </w:p>
    <w:p w14:paraId="29DDFCB2"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CISPR 16-2-3:2016/AMD2:2023</w:t>
      </w:r>
    </w:p>
    <w:p w14:paraId="08F2D5ED" w14:textId="68E83F4B" w:rsidR="005A4BAA" w:rsidRPr="002C0936" w:rsidRDefault="005A4BAA" w:rsidP="005A4BAA">
      <w:pPr>
        <w:pStyle w:val="1209"/>
        <w:rPr>
          <w:rFonts w:eastAsia="Times New Roman"/>
          <w:lang w:eastAsia="ar-SA"/>
        </w:rPr>
      </w:pPr>
      <w:r w:rsidRPr="005A4BAA">
        <w:rPr>
          <w:rFonts w:eastAsia="Times New Roman"/>
          <w:lang w:val="en-US" w:eastAsia="ar-SA"/>
        </w:rPr>
        <w:t>CISPR 16-4-2:2011, Specification for radio disturbance and immunity measuring apparatus and methods – Part 4-2: Uncertainties, statistics and limit modelling – Measurement instrumentation uncertainty</w:t>
      </w:r>
      <w:r w:rsidR="00B96DA8" w:rsidRPr="00B96DA8">
        <w:rPr>
          <w:rFonts w:eastAsia="Times New Roman"/>
          <w:lang w:val="en-US" w:eastAsia="ar-SA"/>
        </w:rPr>
        <w:t xml:space="preserve"> (Требования к аппаратуре для измерения параметров индустриальных радиопомех и помехоустойчивости и методы измерений. </w:t>
      </w:r>
      <w:r w:rsidR="00B96DA8" w:rsidRPr="002C0936">
        <w:rPr>
          <w:rFonts w:eastAsia="Times New Roman"/>
          <w:lang w:eastAsia="ar-SA"/>
        </w:rPr>
        <w:t>Часть 4-2. Неопределенности, статистика и моделирование норм. Неопределенность измерений, вызываемая измерительной аппаратурой)</w:t>
      </w:r>
    </w:p>
    <w:p w14:paraId="6705A5AF"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CISPR 16-4-2:2011/AMD1:2014</w:t>
      </w:r>
    </w:p>
    <w:p w14:paraId="5EB21A71"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CISPR 16-4-2:2011/AMD2:2018</w:t>
      </w:r>
    </w:p>
    <w:p w14:paraId="1ECFE1F5" w14:textId="6B0D35BA" w:rsidR="005A4BAA" w:rsidRPr="00B96DA8" w:rsidRDefault="005A4BAA" w:rsidP="005A4BAA">
      <w:pPr>
        <w:pStyle w:val="1209"/>
        <w:rPr>
          <w:rFonts w:eastAsia="Times New Roman"/>
          <w:lang w:val="en-US" w:eastAsia="ar-SA"/>
        </w:rPr>
      </w:pPr>
      <w:r w:rsidRPr="005A4BAA">
        <w:rPr>
          <w:rFonts w:eastAsia="Times New Roman"/>
          <w:lang w:val="en-US" w:eastAsia="ar-SA"/>
        </w:rPr>
        <w:t>CISPR TR 30-1:2012, Test method on electromagnetic emissions – Part 1: Electronic control gear for single- and double-capped fluorescent lamps</w:t>
      </w:r>
      <w:r w:rsidR="00B96DA8" w:rsidRPr="00B96DA8">
        <w:rPr>
          <w:rFonts w:eastAsia="Times New Roman"/>
          <w:lang w:val="en-US" w:eastAsia="ar-SA"/>
        </w:rPr>
        <w:t xml:space="preserve"> (Метод испытания на электромагнитное излучение. Часть 2. Электронное управляющее устройство для разрядных ламп кроме флуоресцентных)</w:t>
      </w:r>
    </w:p>
    <w:p w14:paraId="5E6AC597" w14:textId="37311F57" w:rsidR="005A4BAA" w:rsidRPr="00B96DA8" w:rsidRDefault="005A4BAA" w:rsidP="005A4BAA">
      <w:pPr>
        <w:pStyle w:val="1209"/>
        <w:rPr>
          <w:rFonts w:eastAsia="Times New Roman"/>
          <w:lang w:val="en-US" w:eastAsia="ar-SA"/>
        </w:rPr>
      </w:pPr>
      <w:r w:rsidRPr="005A4BAA">
        <w:rPr>
          <w:rFonts w:eastAsia="Times New Roman"/>
          <w:lang w:val="en-US" w:eastAsia="ar-SA"/>
        </w:rPr>
        <w:t>CISPR 32:2015, Electromagnetic compatibility of multimedia equipment – Emission requirements</w:t>
      </w:r>
      <w:r w:rsidR="00B96DA8" w:rsidRPr="00B96DA8">
        <w:rPr>
          <w:rFonts w:eastAsia="Times New Roman"/>
          <w:lang w:val="en-US" w:eastAsia="ar-SA"/>
        </w:rPr>
        <w:t xml:space="preserve"> (Электромагнитная совместимость мультимедийного оборудования. Требования к излучению)</w:t>
      </w:r>
    </w:p>
    <w:p w14:paraId="412B2386" w14:textId="77777777" w:rsidR="005A4BAA" w:rsidRPr="005A4BAA" w:rsidRDefault="005A4BAA" w:rsidP="005A4BAA">
      <w:pPr>
        <w:pStyle w:val="1209"/>
        <w:rPr>
          <w:rFonts w:eastAsia="Times New Roman"/>
          <w:lang w:val="en-US" w:eastAsia="ar-SA"/>
        </w:rPr>
      </w:pPr>
      <w:r w:rsidRPr="005A4BAA">
        <w:rPr>
          <w:rFonts w:eastAsia="Times New Roman"/>
          <w:lang w:val="en-US" w:eastAsia="ar-SA"/>
        </w:rPr>
        <w:t>CISPR 32:2015/AMD1:2019</w:t>
      </w:r>
    </w:p>
    <w:p w14:paraId="05962A6F" w14:textId="0CBA8B6E" w:rsidR="005A4BAA" w:rsidRPr="005A4BAA" w:rsidRDefault="005A4BAA" w:rsidP="005A4BAA">
      <w:pPr>
        <w:pStyle w:val="1209"/>
        <w:rPr>
          <w:rFonts w:eastAsia="Times New Roman"/>
          <w:lang w:val="en-US" w:eastAsia="ar-SA"/>
        </w:rPr>
      </w:pPr>
      <w:r w:rsidRPr="005A4BAA">
        <w:rPr>
          <w:rFonts w:eastAsia="Times New Roman"/>
          <w:lang w:val="en-US" w:eastAsia="ar-SA"/>
        </w:rPr>
        <w:t>ISO/IEC 17025:2005</w:t>
      </w:r>
      <w:r>
        <w:rPr>
          <w:rStyle w:val="aff7"/>
          <w:rFonts w:eastAsia="Times New Roman"/>
          <w:lang w:val="en-US" w:eastAsia="ar-SA"/>
        </w:rPr>
        <w:footnoteReference w:id="5"/>
      </w:r>
      <w:r w:rsidRPr="005A4BAA">
        <w:rPr>
          <w:rFonts w:eastAsia="Times New Roman"/>
          <w:vertAlign w:val="superscript"/>
          <w:lang w:val="en-US" w:eastAsia="ar-SA"/>
        </w:rPr>
        <w:t>)</w:t>
      </w:r>
      <w:r w:rsidRPr="005A4BAA">
        <w:rPr>
          <w:rFonts w:eastAsia="Times New Roman"/>
          <w:lang w:val="en-US" w:eastAsia="ar-SA"/>
        </w:rPr>
        <w:t>, General requirements for the competence of testing and calibration laboratories</w:t>
      </w:r>
    </w:p>
    <w:p w14:paraId="695D9FCE" w14:textId="22D594DA" w:rsidR="00577BE0" w:rsidRPr="00F8502B" w:rsidRDefault="005A4BAA" w:rsidP="005A4BAA">
      <w:pPr>
        <w:widowControl w:val="0"/>
        <w:spacing w:before="240" w:after="120" w:line="360" w:lineRule="auto"/>
        <w:ind w:firstLine="567"/>
        <w:jc w:val="both"/>
        <w:rPr>
          <w:rFonts w:ascii="Arial" w:eastAsia="Times New Roman" w:hAnsi="Arial" w:cs="Arial"/>
          <w:b/>
          <w:sz w:val="28"/>
          <w:szCs w:val="24"/>
          <w:lang w:eastAsia="ar-SA"/>
        </w:rPr>
      </w:pPr>
      <w:bookmarkStart w:id="1" w:name="_Toc68904561"/>
      <w:r>
        <w:rPr>
          <w:rFonts w:ascii="Arial" w:eastAsia="Times New Roman" w:hAnsi="Arial" w:cs="Arial"/>
          <w:b/>
          <w:sz w:val="28"/>
          <w:szCs w:val="24"/>
          <w:lang w:eastAsia="ar-SA"/>
        </w:rPr>
        <w:t>3 Термины,</w:t>
      </w:r>
      <w:r w:rsidR="00577BE0" w:rsidRPr="00F8502B">
        <w:rPr>
          <w:rFonts w:ascii="Arial" w:eastAsia="Times New Roman" w:hAnsi="Arial" w:cs="Arial"/>
          <w:b/>
          <w:sz w:val="28"/>
          <w:szCs w:val="24"/>
          <w:lang w:eastAsia="ar-SA"/>
        </w:rPr>
        <w:t xml:space="preserve"> определения</w:t>
      </w:r>
      <w:r>
        <w:rPr>
          <w:rFonts w:ascii="Arial" w:eastAsia="Times New Roman" w:hAnsi="Arial" w:cs="Arial"/>
          <w:b/>
          <w:sz w:val="28"/>
          <w:szCs w:val="24"/>
          <w:lang w:eastAsia="ar-SA"/>
        </w:rPr>
        <w:t xml:space="preserve"> и сокращения</w:t>
      </w:r>
    </w:p>
    <w:p w14:paraId="751C3D2B" w14:textId="0891E14F" w:rsidR="00262F02" w:rsidRDefault="005A4BAA" w:rsidP="00440E42">
      <w:pPr>
        <w:widowControl w:val="0"/>
        <w:spacing w:after="120" w:line="360" w:lineRule="auto"/>
        <w:ind w:firstLine="567"/>
        <w:jc w:val="both"/>
        <w:rPr>
          <w:rFonts w:ascii="Arial" w:eastAsia="Times New Roman" w:hAnsi="Arial" w:cs="Arial"/>
          <w:b/>
          <w:sz w:val="24"/>
          <w:szCs w:val="24"/>
          <w:lang w:eastAsia="ar-SA"/>
        </w:rPr>
      </w:pPr>
      <w:r>
        <w:rPr>
          <w:rFonts w:ascii="Arial" w:eastAsia="Times New Roman" w:hAnsi="Arial" w:cs="Arial"/>
          <w:b/>
          <w:sz w:val="24"/>
          <w:szCs w:val="24"/>
          <w:lang w:eastAsia="ar-SA"/>
        </w:rPr>
        <w:t>3.1 Общие положения</w:t>
      </w:r>
    </w:p>
    <w:p w14:paraId="2CA1AD30" w14:textId="52982FAC" w:rsidR="005A4BAA" w:rsidRPr="00A91B81" w:rsidRDefault="005A4BAA" w:rsidP="005A4BAA">
      <w:pPr>
        <w:pStyle w:val="1209"/>
        <w:ind w:firstLine="567"/>
      </w:pPr>
      <w:r w:rsidRPr="00A91B81">
        <w:t>В настоящем стандарте применены термины по</w:t>
      </w:r>
      <w:r>
        <w:t xml:space="preserve"> </w:t>
      </w:r>
      <w:r w:rsidRPr="005A4BAA">
        <w:t>IEC 60050-161, IEC 62504, IEC 60050-845</w:t>
      </w:r>
      <w:r w:rsidRPr="00A91B81">
        <w:t>, а также следующие термины с соответствующими определениями.</w:t>
      </w:r>
    </w:p>
    <w:p w14:paraId="517DDF55" w14:textId="77777777" w:rsidR="005A4BAA" w:rsidRPr="00A91B81" w:rsidRDefault="005A4BAA" w:rsidP="005A4BAA">
      <w:pPr>
        <w:pStyle w:val="1209"/>
        <w:ind w:firstLine="567"/>
      </w:pPr>
      <w:r w:rsidRPr="00A91B81">
        <w:t xml:space="preserve">ИСО и МЭК поддерживают терминологические базы данных, используемые в </w:t>
      </w:r>
      <w:r w:rsidRPr="00A91B81">
        <w:lastRenderedPageBreak/>
        <w:t>целях стандартизации, по следующим адресам:</w:t>
      </w:r>
    </w:p>
    <w:p w14:paraId="64ED9200" w14:textId="77777777" w:rsidR="005A4BAA" w:rsidRPr="00A91B81" w:rsidRDefault="005A4BAA" w:rsidP="005A4BAA">
      <w:pPr>
        <w:pStyle w:val="1209"/>
        <w:ind w:firstLine="567"/>
      </w:pPr>
      <w:r w:rsidRPr="00A91B81">
        <w:t>- Электропедия МЭК: доступна по адресу</w:t>
      </w:r>
      <w:r>
        <w:t xml:space="preserve"> htt</w:t>
      </w:r>
      <w:r>
        <w:rPr>
          <w:lang w:val="en-US"/>
        </w:rPr>
        <w:t>s</w:t>
      </w:r>
      <w:r w:rsidRPr="00A91B81">
        <w:t>://www.electropedia.org/;</w:t>
      </w:r>
    </w:p>
    <w:p w14:paraId="0906E6D7" w14:textId="77777777" w:rsidR="005A4BAA" w:rsidRPr="00A91B81" w:rsidRDefault="005A4BAA" w:rsidP="005A4BAA">
      <w:pPr>
        <w:pStyle w:val="1209"/>
        <w:ind w:firstLine="567"/>
      </w:pPr>
      <w:r w:rsidRPr="00A91B81">
        <w:t xml:space="preserve">- платформа онлайн-просмотра ИСО: доступна по адресу </w:t>
      </w:r>
      <w:r>
        <w:t>htt</w:t>
      </w:r>
      <w:r>
        <w:rPr>
          <w:lang w:val="en-US"/>
        </w:rPr>
        <w:t>s</w:t>
      </w:r>
      <w:r w:rsidRPr="00A91B81">
        <w:t>://www.iso.org/obp.</w:t>
      </w:r>
    </w:p>
    <w:p w14:paraId="01433988" w14:textId="7E4781B9" w:rsidR="006D4CE3" w:rsidRDefault="0041696B" w:rsidP="00440E42">
      <w:pPr>
        <w:widowControl w:val="0"/>
        <w:spacing w:before="120" w:after="120" w:line="360" w:lineRule="auto"/>
        <w:ind w:firstLine="567"/>
        <w:jc w:val="both"/>
        <w:rPr>
          <w:rFonts w:ascii="Arial" w:eastAsia="Arial" w:hAnsi="Arial" w:cs="Times New Roman"/>
          <w:b/>
          <w:sz w:val="24"/>
          <w:szCs w:val="24"/>
          <w:lang w:eastAsia="ar-SA"/>
        </w:rPr>
      </w:pPr>
      <w:r w:rsidRPr="0041696B">
        <w:rPr>
          <w:rFonts w:ascii="Arial" w:eastAsia="Times New Roman" w:hAnsi="Arial" w:cs="Arial"/>
          <w:b/>
          <w:sz w:val="24"/>
          <w:szCs w:val="24"/>
          <w:lang w:eastAsia="ar-SA"/>
        </w:rPr>
        <w:t xml:space="preserve">3.2 </w:t>
      </w:r>
      <w:r w:rsidRPr="0041696B">
        <w:rPr>
          <w:rFonts w:ascii="Arial" w:eastAsia="Arial" w:hAnsi="Arial" w:cs="Times New Roman"/>
          <w:b/>
          <w:sz w:val="24"/>
          <w:szCs w:val="24"/>
          <w:lang w:eastAsia="ar-SA"/>
        </w:rPr>
        <w:t>Общие термины и определения</w:t>
      </w:r>
    </w:p>
    <w:p w14:paraId="4DE30BA7" w14:textId="4C3EC4FA" w:rsidR="0041696B" w:rsidRPr="002C0936" w:rsidRDefault="002C0936" w:rsidP="00086F22">
      <w:pPr>
        <w:widowControl w:val="0"/>
        <w:spacing w:after="0" w:line="360" w:lineRule="auto"/>
        <w:ind w:firstLine="567"/>
        <w:jc w:val="both"/>
        <w:rPr>
          <w:rFonts w:ascii="Arial" w:eastAsia="Calibri" w:hAnsi="Arial" w:cs="Arial"/>
          <w:sz w:val="24"/>
          <w:szCs w:val="24"/>
        </w:rPr>
      </w:pPr>
      <w:r>
        <w:rPr>
          <w:rFonts w:ascii="Arial" w:eastAsia="Arial" w:hAnsi="Arial" w:cs="Times New Roman"/>
          <w:sz w:val="24"/>
          <w:szCs w:val="24"/>
          <w:lang w:eastAsia="ar-SA"/>
        </w:rPr>
        <w:t xml:space="preserve">3.2.1 </w:t>
      </w:r>
      <w:r w:rsidRPr="002C0936">
        <w:rPr>
          <w:rFonts w:ascii="Arial" w:eastAsia="Calibri" w:hAnsi="Arial" w:cs="Arial"/>
          <w:b/>
          <w:sz w:val="24"/>
          <w:szCs w:val="24"/>
        </w:rPr>
        <w:t>основание светильника</w:t>
      </w:r>
      <w:r w:rsidRPr="002C0936">
        <w:rPr>
          <w:rFonts w:ascii="Arial" w:eastAsia="Calibri" w:hAnsi="Arial" w:cs="Arial"/>
          <w:sz w:val="24"/>
          <w:szCs w:val="24"/>
        </w:rPr>
        <w:t xml:space="preserve"> </w:t>
      </w:r>
      <w:r w:rsidR="0041696B" w:rsidRPr="002C0936">
        <w:rPr>
          <w:rFonts w:ascii="Arial" w:eastAsia="Calibri" w:hAnsi="Arial" w:cs="Arial"/>
          <w:sz w:val="24"/>
          <w:szCs w:val="24"/>
        </w:rPr>
        <w:t>(base of the luminaire):</w:t>
      </w:r>
      <w:r w:rsidRPr="002C0936">
        <w:rPr>
          <w:rFonts w:ascii="Arial" w:eastAsia="Calibri" w:hAnsi="Arial" w:cs="Arial"/>
          <w:sz w:val="24"/>
          <w:szCs w:val="24"/>
        </w:rPr>
        <w:t xml:space="preserve"> Монтажная поверхность светильника при обычном использовании, как правило, находится на стороне, противоположной оптическому окну</w:t>
      </w:r>
    </w:p>
    <w:p w14:paraId="7D7D1379" w14:textId="3643B82D" w:rsidR="0041696B" w:rsidRPr="002C0936" w:rsidRDefault="002C0936" w:rsidP="00086F22">
      <w:pPr>
        <w:widowControl w:val="0"/>
        <w:spacing w:after="0" w:line="360" w:lineRule="auto"/>
        <w:ind w:firstLine="567"/>
        <w:jc w:val="both"/>
        <w:rPr>
          <w:rFonts w:ascii="Arial" w:eastAsia="Calibri" w:hAnsi="Arial" w:cs="Arial"/>
          <w:sz w:val="24"/>
          <w:szCs w:val="24"/>
        </w:rPr>
      </w:pPr>
      <w:r>
        <w:rPr>
          <w:rFonts w:ascii="Arial" w:eastAsia="Times New Roman" w:hAnsi="Arial" w:cs="Arial"/>
          <w:sz w:val="24"/>
          <w:szCs w:val="24"/>
          <w:lang w:eastAsia="ar-SA"/>
        </w:rPr>
        <w:t xml:space="preserve">3.2.2 </w:t>
      </w:r>
      <w:r w:rsidRPr="002C0936">
        <w:rPr>
          <w:rFonts w:ascii="Arial" w:eastAsia="Calibri" w:hAnsi="Arial" w:cs="Arial"/>
          <w:b/>
          <w:sz w:val="24"/>
          <w:szCs w:val="24"/>
        </w:rPr>
        <w:t>тактовая частота</w:t>
      </w:r>
      <w:r w:rsidRPr="002C0936">
        <w:rPr>
          <w:rFonts w:ascii="Arial" w:eastAsia="Calibri" w:hAnsi="Arial" w:cs="Arial"/>
          <w:sz w:val="24"/>
          <w:szCs w:val="24"/>
        </w:rPr>
        <w:t xml:space="preserve"> </w:t>
      </w:r>
      <w:r w:rsidR="0041696B" w:rsidRPr="002C0936">
        <w:rPr>
          <w:rFonts w:ascii="Arial" w:eastAsia="Calibri" w:hAnsi="Arial" w:cs="Arial"/>
          <w:sz w:val="24"/>
          <w:szCs w:val="24"/>
        </w:rPr>
        <w:t>(clock frequency):</w:t>
      </w:r>
      <w:r w:rsidRPr="002C0936">
        <w:rPr>
          <w:rFonts w:ascii="Arial" w:eastAsia="Calibri" w:hAnsi="Arial" w:cs="Arial"/>
          <w:sz w:val="24"/>
          <w:szCs w:val="24"/>
        </w:rPr>
        <w:t xml:space="preserve"> Основная частота любого сигнала, используемого в EUT, за исключением сигналов, генерируемых внутри интегральной схемы (ИС) и которые используются исключительно внутри той же ИС, не будучи доступными за пределами этой ИС, и за исключением сигналов, используемых исключительно для функций радиопередачи или радиоприема</w:t>
      </w:r>
    </w:p>
    <w:p w14:paraId="0F87E26E" w14:textId="215928E4" w:rsidR="0041696B" w:rsidRPr="002C0936" w:rsidRDefault="00DA68E0" w:rsidP="0032445F">
      <w:pPr>
        <w:widowControl w:val="0"/>
        <w:spacing w:after="0" w:line="360" w:lineRule="auto"/>
        <w:ind w:firstLine="567"/>
        <w:jc w:val="both"/>
        <w:rPr>
          <w:rFonts w:ascii="Arial" w:eastAsia="Times New Roman" w:hAnsi="Arial" w:cs="Arial"/>
          <w:sz w:val="24"/>
          <w:szCs w:val="24"/>
          <w:highlight w:val="yellow"/>
          <w:lang w:eastAsia="ar-SA"/>
        </w:rPr>
      </w:pPr>
      <w:r w:rsidRPr="00073354">
        <w:rPr>
          <w:rFonts w:ascii="Arial" w:eastAsia="Times New Roman" w:hAnsi="Arial" w:cs="Times New Roman"/>
          <w:spacing w:val="40"/>
          <w:lang w:eastAsia="ar-SA"/>
        </w:rPr>
        <w:t xml:space="preserve">Примечание </w:t>
      </w:r>
      <w:r w:rsidRPr="00073354">
        <w:rPr>
          <w:rFonts w:ascii="Arial" w:eastAsia="Times New Roman" w:hAnsi="Arial" w:cs="Times New Roman"/>
          <w:lang w:eastAsia="ar-SA"/>
        </w:rPr>
        <w:t xml:space="preserve">1 </w:t>
      </w:r>
      <w:r w:rsidRPr="00073354">
        <w:rPr>
          <w:rFonts w:ascii="Arial" w:eastAsia="Times New Roman" w:hAnsi="Arial" w:cs="Arial"/>
          <w:lang w:eastAsia="ar-SA"/>
        </w:rPr>
        <w:t xml:space="preserve">─ </w:t>
      </w:r>
      <w:r w:rsidR="002C0936">
        <w:rPr>
          <w:rFonts w:ascii="Arial" w:hAnsi="Arial" w:cs="Arial"/>
          <w:color w:val="000000"/>
          <w:sz w:val="21"/>
          <w:szCs w:val="21"/>
        </w:rPr>
        <w:t>Высокие частоты часто генерируются внутри интегральных схем (ИС) схемами с фазовой автоподстройкой (ФАПЧ) на основе более низких частот тактовых генераторов вне ИС</w:t>
      </w:r>
    </w:p>
    <w:p w14:paraId="291DD070" w14:textId="09B991C9" w:rsidR="00DA68E0" w:rsidRPr="00DA68E0" w:rsidRDefault="00DA68E0" w:rsidP="00DA68E0">
      <w:pPr>
        <w:autoSpaceDE w:val="0"/>
        <w:autoSpaceDN w:val="0"/>
        <w:adjustRightInd w:val="0"/>
        <w:spacing w:after="0" w:line="360" w:lineRule="auto"/>
        <w:ind w:firstLine="567"/>
        <w:jc w:val="both"/>
        <w:rPr>
          <w:rFonts w:ascii="Arial" w:eastAsia="Calibri" w:hAnsi="Arial" w:cs="Arial"/>
          <w:sz w:val="24"/>
          <w:szCs w:val="24"/>
        </w:rPr>
      </w:pPr>
      <w:r w:rsidRPr="00DA68E0">
        <w:rPr>
          <w:rFonts w:ascii="Arial" w:eastAsia="Times New Roman" w:hAnsi="Arial" w:cs="Arial"/>
          <w:sz w:val="24"/>
          <w:szCs w:val="24"/>
          <w:lang w:eastAsia="ar-SA"/>
        </w:rPr>
        <w:t xml:space="preserve">3.2.3 </w:t>
      </w:r>
      <w:r w:rsidRPr="00DA68E0">
        <w:rPr>
          <w:rFonts w:ascii="Arial" w:eastAsia="Calibri" w:hAnsi="Arial" w:cs="Arial"/>
          <w:b/>
          <w:sz w:val="24"/>
          <w:szCs w:val="24"/>
        </w:rPr>
        <w:t>сверхнизкое напряжение</w:t>
      </w:r>
      <w:r w:rsidR="00CE354D">
        <w:rPr>
          <w:rFonts w:ascii="Arial" w:eastAsia="Calibri" w:hAnsi="Arial" w:cs="Arial"/>
          <w:b/>
          <w:sz w:val="24"/>
          <w:szCs w:val="24"/>
        </w:rPr>
        <w:t xml:space="preserve">; </w:t>
      </w:r>
      <w:r w:rsidR="00CE354D" w:rsidRPr="00CE354D">
        <w:rPr>
          <w:rFonts w:ascii="Arial" w:eastAsia="Calibri" w:hAnsi="Arial" w:cs="Arial"/>
          <w:sz w:val="24"/>
          <w:szCs w:val="24"/>
        </w:rPr>
        <w:t>ELV</w:t>
      </w:r>
      <w:r w:rsidRPr="00CE354D">
        <w:rPr>
          <w:rFonts w:ascii="Arial" w:eastAsia="Times New Roman" w:hAnsi="Arial" w:cs="Arial"/>
          <w:sz w:val="24"/>
          <w:szCs w:val="24"/>
          <w:lang w:eastAsia="ar-SA"/>
        </w:rPr>
        <w:t xml:space="preserve"> </w:t>
      </w:r>
      <w:r>
        <w:rPr>
          <w:rFonts w:ascii="Arial" w:eastAsia="Times New Roman" w:hAnsi="Arial" w:cs="Arial"/>
          <w:sz w:val="24"/>
          <w:szCs w:val="24"/>
          <w:lang w:eastAsia="ar-SA"/>
        </w:rPr>
        <w:t>(</w:t>
      </w:r>
      <w:r w:rsidRPr="00DA68E0">
        <w:rPr>
          <w:rFonts w:ascii="Arial" w:eastAsia="Times New Roman" w:hAnsi="Arial" w:cs="Arial"/>
          <w:sz w:val="24"/>
          <w:szCs w:val="24"/>
          <w:lang w:eastAsia="ar-SA"/>
        </w:rPr>
        <w:t>ELV extra-low voltage</w:t>
      </w:r>
      <w:r>
        <w:rPr>
          <w:rFonts w:ascii="Arial" w:eastAsia="Times New Roman" w:hAnsi="Arial" w:cs="Arial"/>
          <w:sz w:val="24"/>
          <w:szCs w:val="24"/>
          <w:lang w:eastAsia="ar-SA"/>
        </w:rPr>
        <w:t>):</w:t>
      </w:r>
      <w:r w:rsidRPr="00DA68E0">
        <w:rPr>
          <w:rFonts w:ascii="Arial" w:hAnsi="Arial" w:cs="Arial"/>
          <w:color w:val="000000"/>
          <w:sz w:val="21"/>
          <w:szCs w:val="21"/>
        </w:rPr>
        <w:t xml:space="preserve"> </w:t>
      </w:r>
      <w:r w:rsidR="00FE4277" w:rsidRPr="00DA68E0">
        <w:rPr>
          <w:rFonts w:ascii="Arial" w:eastAsia="Calibri" w:hAnsi="Arial" w:cs="Arial"/>
          <w:sz w:val="24"/>
          <w:szCs w:val="24"/>
        </w:rPr>
        <w:t>Н</w:t>
      </w:r>
      <w:r w:rsidRPr="00DA68E0">
        <w:rPr>
          <w:rFonts w:ascii="Arial" w:eastAsia="Calibri" w:hAnsi="Arial" w:cs="Arial"/>
          <w:sz w:val="24"/>
          <w:szCs w:val="24"/>
        </w:rPr>
        <w:t xml:space="preserve">апряжение, не превышающее 50 В переменного тока или 120 В постоянного тока без пульсаций между проводниками или между любым проводником и землей </w:t>
      </w:r>
      <w:r>
        <w:rPr>
          <w:rFonts w:ascii="Arial" w:eastAsia="Calibri" w:hAnsi="Arial" w:cs="Arial"/>
          <w:sz w:val="24"/>
          <w:szCs w:val="24"/>
        </w:rPr>
        <w:t>(диапазон напряжений 1</w:t>
      </w:r>
      <w:r w:rsidRPr="00DA68E0">
        <w:rPr>
          <w:rFonts w:ascii="Arial" w:eastAsia="Calibri" w:hAnsi="Arial" w:cs="Arial"/>
          <w:sz w:val="24"/>
          <w:szCs w:val="24"/>
        </w:rPr>
        <w:t xml:space="preserve"> IEC 60449), по</w:t>
      </w:r>
      <w:r>
        <w:rPr>
          <w:rFonts w:ascii="Arial" w:eastAsia="Calibri" w:hAnsi="Arial" w:cs="Arial"/>
          <w:sz w:val="24"/>
          <w:szCs w:val="24"/>
        </w:rPr>
        <w:t>даваемое на интерфейсы нагрузки</w:t>
      </w:r>
      <w:r w:rsidRPr="00DA68E0">
        <w:rPr>
          <w:rFonts w:ascii="Arial" w:eastAsia="Calibri" w:hAnsi="Arial" w:cs="Arial"/>
          <w:sz w:val="24"/>
          <w:szCs w:val="24"/>
        </w:rPr>
        <w:t xml:space="preserve">, обеспечивающие питание осветительного оборудования, за исключением интерфейсов, используемых для связи или передачи данных </w:t>
      </w:r>
    </w:p>
    <w:p w14:paraId="6B066250" w14:textId="71593B30" w:rsidR="0041696B" w:rsidRPr="00DA68E0" w:rsidRDefault="00DA68E0" w:rsidP="00DA68E0">
      <w:pPr>
        <w:autoSpaceDE w:val="0"/>
        <w:autoSpaceDN w:val="0"/>
        <w:adjustRightInd w:val="0"/>
        <w:spacing w:after="0" w:line="360" w:lineRule="auto"/>
        <w:ind w:firstLine="567"/>
        <w:jc w:val="both"/>
        <w:rPr>
          <w:rFonts w:ascii="Arial" w:eastAsia="Times New Roman" w:hAnsi="Arial" w:cs="Arial"/>
          <w:lang w:eastAsia="ar-SA"/>
        </w:rPr>
      </w:pPr>
      <w:r w:rsidRPr="00DA68E0">
        <w:rPr>
          <w:rFonts w:ascii="Arial" w:eastAsia="Times New Roman" w:hAnsi="Arial" w:cs="Times New Roman"/>
          <w:spacing w:val="40"/>
          <w:lang w:eastAsia="ar-SA"/>
        </w:rPr>
        <w:t>Примечание 1</w:t>
      </w:r>
      <w:r w:rsidRPr="00DA68E0">
        <w:rPr>
          <w:rFonts w:ascii="Arial" w:hAnsi="Arial" w:cs="Arial"/>
          <w:color w:val="000000"/>
        </w:rPr>
        <w:t xml:space="preserve"> </w:t>
      </w:r>
      <w:r w:rsidRPr="00DA68E0">
        <w:rPr>
          <w:rFonts w:ascii="Arial" w:eastAsia="Times New Roman" w:hAnsi="Arial" w:cs="Arial"/>
          <w:lang w:eastAsia="ar-SA"/>
        </w:rPr>
        <w:t xml:space="preserve">─ </w:t>
      </w:r>
      <w:r>
        <w:rPr>
          <w:rFonts w:ascii="Arial" w:hAnsi="Arial" w:cs="Arial"/>
          <w:color w:val="000000"/>
        </w:rPr>
        <w:t xml:space="preserve">Отсутствие пульсаций, как правило, </w:t>
      </w:r>
      <w:r w:rsidRPr="00DA68E0">
        <w:rPr>
          <w:rFonts w:ascii="Arial" w:hAnsi="Arial" w:cs="Arial"/>
          <w:color w:val="000000"/>
        </w:rPr>
        <w:t>определяется для синусоидального напряжения как содержание пульсаций не более 10% от среднеквадратичного значения: максимальное пиковое значение не превышает 140 В для номинальной системы постоянного тока без пульсаций напряжением 120 В.</w:t>
      </w:r>
    </w:p>
    <w:p w14:paraId="5F628B24" w14:textId="1B4D9B86" w:rsidR="00DA68E0" w:rsidRDefault="00DA68E0" w:rsidP="00DA68E0">
      <w:pPr>
        <w:widowControl w:val="0"/>
        <w:spacing w:after="0" w:line="360" w:lineRule="auto"/>
        <w:ind w:firstLine="567"/>
        <w:jc w:val="both"/>
        <w:rPr>
          <w:rFonts w:ascii="Arial" w:eastAsia="Times New Roman" w:hAnsi="Arial" w:cs="Arial"/>
          <w:sz w:val="24"/>
          <w:szCs w:val="24"/>
          <w:lang w:eastAsia="ar-SA"/>
        </w:rPr>
      </w:pPr>
      <w:r w:rsidRPr="00DA68E0">
        <w:rPr>
          <w:rFonts w:ascii="Arial" w:eastAsia="Times New Roman" w:hAnsi="Arial" w:cs="Arial"/>
          <w:sz w:val="24"/>
          <w:szCs w:val="24"/>
          <w:lang w:eastAsia="ar-SA"/>
        </w:rPr>
        <w:t>[</w:t>
      </w:r>
      <w:r w:rsidRPr="00DA68E0">
        <w:rPr>
          <w:rFonts w:ascii="Arial" w:hAnsi="Arial" w:cs="Arial"/>
          <w:color w:val="000000"/>
          <w:sz w:val="24"/>
          <w:szCs w:val="24"/>
        </w:rPr>
        <w:t>IEC 61347-1:2015 + AM</w:t>
      </w:r>
      <w:r w:rsidR="00FE4277">
        <w:rPr>
          <w:rFonts w:ascii="Arial" w:hAnsi="Arial" w:cs="Arial"/>
          <w:color w:val="000000"/>
          <w:sz w:val="24"/>
          <w:szCs w:val="24"/>
        </w:rPr>
        <w:t>D1:2017, 3.27, изменено</w:t>
      </w:r>
      <w:r>
        <w:rPr>
          <w:rFonts w:ascii="Arial" w:hAnsi="Arial" w:cs="Arial"/>
          <w:color w:val="000000"/>
          <w:sz w:val="24"/>
          <w:szCs w:val="24"/>
        </w:rPr>
        <w:t xml:space="preserve"> – определение</w:t>
      </w:r>
      <w:r w:rsidRPr="00DA68E0">
        <w:rPr>
          <w:rFonts w:ascii="Arial" w:hAnsi="Arial" w:cs="Arial"/>
          <w:color w:val="000000"/>
          <w:sz w:val="24"/>
          <w:szCs w:val="24"/>
        </w:rPr>
        <w:t xml:space="preserve"> перефразировано</w:t>
      </w:r>
      <w:r w:rsidRPr="00DA68E0">
        <w:rPr>
          <w:rFonts w:ascii="Arial" w:eastAsia="Times New Roman" w:hAnsi="Arial" w:cs="Arial"/>
          <w:sz w:val="24"/>
          <w:szCs w:val="24"/>
          <w:lang w:eastAsia="ar-SA"/>
        </w:rPr>
        <w:t>]</w:t>
      </w:r>
    </w:p>
    <w:p w14:paraId="08B95AB3" w14:textId="77777777" w:rsidR="00DA68E0" w:rsidRDefault="00DA68E0" w:rsidP="00DA68E0">
      <w:pPr>
        <w:widowControl w:val="0"/>
        <w:spacing w:after="0" w:line="360" w:lineRule="auto"/>
        <w:ind w:firstLine="567"/>
        <w:jc w:val="both"/>
        <w:rPr>
          <w:rFonts w:ascii="Arial" w:hAnsi="Arial" w:cs="Arial"/>
          <w:color w:val="000000"/>
          <w:sz w:val="21"/>
          <w:szCs w:val="21"/>
        </w:rPr>
      </w:pPr>
      <w:r w:rsidRPr="00DA68E0">
        <w:rPr>
          <w:rFonts w:ascii="Arial" w:eastAsia="Times New Roman" w:hAnsi="Arial" w:cs="Arial"/>
          <w:sz w:val="24"/>
          <w:szCs w:val="24"/>
          <w:lang w:eastAsia="ar-SA"/>
        </w:rPr>
        <w:t xml:space="preserve">3.2.4 </w:t>
      </w:r>
      <w:r w:rsidRPr="00DA68E0">
        <w:rPr>
          <w:rFonts w:ascii="Arial" w:eastAsia="Calibri" w:hAnsi="Arial" w:cs="Arial"/>
          <w:b/>
          <w:sz w:val="24"/>
          <w:szCs w:val="24"/>
        </w:rPr>
        <w:t>индуктивная передача мощности</w:t>
      </w:r>
      <w:r w:rsidRPr="00DA68E0">
        <w:rPr>
          <w:rFonts w:ascii="Arial" w:hAnsi="Arial" w:cs="Arial"/>
          <w:color w:val="000000"/>
          <w:sz w:val="24"/>
          <w:szCs w:val="24"/>
        </w:rPr>
        <w:t xml:space="preserve"> </w:t>
      </w:r>
      <w:r w:rsidRPr="00DA68E0">
        <w:rPr>
          <w:rFonts w:ascii="Arial" w:eastAsia="Times New Roman" w:hAnsi="Arial" w:cs="Arial"/>
          <w:sz w:val="24"/>
          <w:szCs w:val="24"/>
          <w:lang w:eastAsia="ar-SA"/>
        </w:rPr>
        <w:t>(inductive power transfer)</w:t>
      </w:r>
      <w:r w:rsidRPr="00DA68E0">
        <w:rPr>
          <w:rFonts w:ascii="Arial" w:hAnsi="Arial" w:cs="Arial"/>
          <w:color w:val="000000"/>
          <w:sz w:val="24"/>
          <w:szCs w:val="24"/>
        </w:rPr>
        <w:t>: Процесс индуктивной передачи электрической энергии с течением времени от источника к отдельной нагрузке, когда они находятся в физическом (но не электрическом) контакте или в непосредственной близости друг от друга</w:t>
      </w:r>
      <w:r>
        <w:rPr>
          <w:rFonts w:ascii="Arial" w:hAnsi="Arial" w:cs="Arial"/>
          <w:color w:val="000000"/>
          <w:sz w:val="21"/>
          <w:szCs w:val="21"/>
        </w:rPr>
        <w:t xml:space="preserve"> </w:t>
      </w:r>
    </w:p>
    <w:p w14:paraId="2C7388E2" w14:textId="019E0461" w:rsidR="00DA68E0" w:rsidRPr="00DA68E0" w:rsidRDefault="00DA68E0" w:rsidP="00DA68E0">
      <w:pPr>
        <w:widowControl w:val="0"/>
        <w:spacing w:after="0" w:line="360" w:lineRule="auto"/>
        <w:ind w:firstLine="567"/>
        <w:jc w:val="both"/>
        <w:rPr>
          <w:rFonts w:ascii="Arial" w:hAnsi="Arial" w:cs="Arial"/>
          <w:b/>
          <w:i/>
          <w:color w:val="000000"/>
          <w:sz w:val="24"/>
          <w:szCs w:val="24"/>
        </w:rPr>
      </w:pPr>
      <w:r w:rsidRPr="00DD1E7E">
        <w:rPr>
          <w:rFonts w:ascii="Arial" w:hAnsi="Arial" w:cs="Arial"/>
          <w:b/>
          <w:i/>
          <w:color w:val="000000"/>
          <w:sz w:val="24"/>
          <w:szCs w:val="24"/>
        </w:rPr>
        <w:t>П</w:t>
      </w:r>
      <w:r w:rsidR="00FE4277" w:rsidRPr="00DD1E7E">
        <w:rPr>
          <w:rFonts w:ascii="Arial" w:hAnsi="Arial" w:cs="Arial"/>
          <w:b/>
          <w:i/>
          <w:color w:val="000000"/>
          <w:sz w:val="24"/>
          <w:szCs w:val="24"/>
        </w:rPr>
        <w:t>ример</w:t>
      </w:r>
      <w:r w:rsidR="00DD1E7E" w:rsidRPr="00DD1E7E">
        <w:rPr>
          <w:rFonts w:ascii="Arial" w:hAnsi="Arial" w:cs="Arial"/>
          <w:b/>
          <w:i/>
          <w:color w:val="000000"/>
          <w:sz w:val="24"/>
          <w:szCs w:val="24"/>
        </w:rPr>
        <w:t xml:space="preserve"> ─ </w:t>
      </w:r>
      <w:r w:rsidRPr="00DD1E7E">
        <w:rPr>
          <w:rFonts w:ascii="Arial" w:hAnsi="Arial" w:cs="Arial"/>
          <w:b/>
          <w:i/>
          <w:color w:val="000000"/>
          <w:sz w:val="24"/>
          <w:szCs w:val="24"/>
        </w:rPr>
        <w:t>Примерами могут служить перезаряжаемые светильники с индуктивной передачей энергии или безэлектродные лампы с индуктивной передачей энергии.</w:t>
      </w:r>
      <w:r w:rsidRPr="00DA68E0">
        <w:rPr>
          <w:rFonts w:ascii="Arial" w:hAnsi="Arial" w:cs="Arial"/>
          <w:b/>
          <w:i/>
          <w:color w:val="000000"/>
          <w:sz w:val="24"/>
          <w:szCs w:val="24"/>
        </w:rPr>
        <w:t xml:space="preserve"> </w:t>
      </w:r>
    </w:p>
    <w:p w14:paraId="120A0DE7" w14:textId="1F1027C7" w:rsidR="00DA68E0" w:rsidRPr="00FE4277" w:rsidRDefault="00DA68E0" w:rsidP="00DA68E0">
      <w:pPr>
        <w:widowControl w:val="0"/>
        <w:spacing w:after="0" w:line="360" w:lineRule="auto"/>
        <w:ind w:firstLine="567"/>
        <w:jc w:val="both"/>
        <w:rPr>
          <w:rFonts w:ascii="Arial" w:hAnsi="Arial" w:cs="Arial"/>
          <w:color w:val="000000"/>
        </w:rPr>
      </w:pPr>
      <w:r w:rsidRPr="00FE4277">
        <w:rPr>
          <w:rFonts w:ascii="Arial" w:eastAsia="Times New Roman" w:hAnsi="Arial" w:cs="Times New Roman"/>
          <w:spacing w:val="40"/>
          <w:lang w:eastAsia="ar-SA"/>
        </w:rPr>
        <w:t>Примечание 1</w:t>
      </w:r>
      <w:r w:rsidRPr="00FE4277">
        <w:rPr>
          <w:rFonts w:ascii="Arial" w:hAnsi="Arial" w:cs="Arial"/>
          <w:color w:val="000000"/>
        </w:rPr>
        <w:t xml:space="preserve"> </w:t>
      </w:r>
      <w:r w:rsidRPr="00FE4277">
        <w:rPr>
          <w:rFonts w:ascii="Arial" w:eastAsia="Times New Roman" w:hAnsi="Arial" w:cs="Arial"/>
          <w:lang w:eastAsia="ar-SA"/>
        </w:rPr>
        <w:t>─</w:t>
      </w:r>
      <w:r w:rsidRPr="00FE4277">
        <w:rPr>
          <w:rFonts w:ascii="Arial" w:hAnsi="Arial" w:cs="Arial"/>
          <w:color w:val="000000"/>
        </w:rPr>
        <w:t xml:space="preserve"> Если в дополнение к функции передачи мощности индуктивного оборудования для передачи мощности используется технология радиосвязи, определенная </w:t>
      </w:r>
      <w:r w:rsidRPr="00FE4277">
        <w:rPr>
          <w:rFonts w:ascii="Arial" w:hAnsi="Arial" w:cs="Arial"/>
          <w:color w:val="000000"/>
        </w:rPr>
        <w:lastRenderedPageBreak/>
        <w:t xml:space="preserve">МСЭ, или она накладывается на функцию передачи мощности индуктивного оборудования для передачи данных, то применяются стандарты для этой технологии радиосвязи. </w:t>
      </w:r>
    </w:p>
    <w:p w14:paraId="44F9272A" w14:textId="18657F70" w:rsidR="00DA68E0" w:rsidRPr="00FE4277" w:rsidRDefault="00DA68E0" w:rsidP="00DA68E0">
      <w:pPr>
        <w:widowControl w:val="0"/>
        <w:spacing w:after="0" w:line="360" w:lineRule="auto"/>
        <w:ind w:firstLine="567"/>
        <w:jc w:val="both"/>
        <w:rPr>
          <w:rFonts w:ascii="Arial" w:hAnsi="Arial" w:cs="Arial"/>
          <w:color w:val="000000"/>
        </w:rPr>
      </w:pPr>
      <w:r w:rsidRPr="00FE4277">
        <w:rPr>
          <w:rFonts w:ascii="Arial" w:eastAsia="Times New Roman" w:hAnsi="Arial" w:cs="Times New Roman"/>
          <w:spacing w:val="40"/>
          <w:lang w:eastAsia="ar-SA"/>
        </w:rPr>
        <w:t>Примечание 2</w:t>
      </w:r>
      <w:r w:rsidRPr="00FE4277">
        <w:rPr>
          <w:rFonts w:ascii="Arial" w:hAnsi="Arial" w:cs="Arial"/>
          <w:color w:val="000000"/>
        </w:rPr>
        <w:t xml:space="preserve"> </w:t>
      </w:r>
      <w:r w:rsidRPr="00FE4277">
        <w:rPr>
          <w:rFonts w:ascii="Arial" w:eastAsia="Times New Roman" w:hAnsi="Arial" w:cs="Arial"/>
          <w:lang w:eastAsia="ar-SA"/>
        </w:rPr>
        <w:t xml:space="preserve">─ </w:t>
      </w:r>
      <w:r w:rsidRPr="00FE4277">
        <w:rPr>
          <w:rFonts w:ascii="Arial" w:hAnsi="Arial" w:cs="Arial"/>
          <w:color w:val="000000"/>
        </w:rPr>
        <w:t>Любое распространение электромагнитной энергии за пределы системы индуктивного источника питания и нагрузки рассматривается как электромагнитное возмущение и, следовательно, подлежит оценке в соответствии с настоящим стандартом.</w:t>
      </w:r>
    </w:p>
    <w:p w14:paraId="49D2B231" w14:textId="1FF84B75" w:rsidR="00FE4277" w:rsidRDefault="00FE4277" w:rsidP="00DA68E0">
      <w:pPr>
        <w:widowControl w:val="0"/>
        <w:spacing w:after="0" w:line="360" w:lineRule="auto"/>
        <w:ind w:firstLine="567"/>
        <w:jc w:val="both"/>
        <w:rPr>
          <w:rFonts w:ascii="Arial" w:hAnsi="Arial" w:cs="Arial"/>
          <w:color w:val="000000"/>
          <w:sz w:val="24"/>
          <w:szCs w:val="24"/>
        </w:rPr>
      </w:pPr>
      <w:r>
        <w:rPr>
          <w:rFonts w:ascii="Arial" w:eastAsia="Times New Roman" w:hAnsi="Arial" w:cs="Arial"/>
          <w:sz w:val="24"/>
          <w:szCs w:val="24"/>
          <w:lang w:eastAsia="ar-SA"/>
        </w:rPr>
        <w:t xml:space="preserve">3.2.5 </w:t>
      </w:r>
      <w:r w:rsidRPr="00FE4277">
        <w:rPr>
          <w:rFonts w:ascii="Arial" w:eastAsia="Calibri" w:hAnsi="Arial" w:cs="Arial"/>
          <w:b/>
          <w:sz w:val="24"/>
          <w:szCs w:val="24"/>
        </w:rPr>
        <w:t>оптическое окно</w:t>
      </w:r>
      <w:r>
        <w:rPr>
          <w:rFonts w:ascii="Arial" w:hAnsi="Arial" w:cs="Arial"/>
          <w:color w:val="000000"/>
          <w:sz w:val="21"/>
          <w:szCs w:val="21"/>
        </w:rPr>
        <w:t xml:space="preserve"> </w:t>
      </w:r>
      <w:r w:rsidRPr="00FE4277">
        <w:rPr>
          <w:rFonts w:ascii="Arial" w:hAnsi="Arial" w:cs="Arial"/>
          <w:color w:val="000000"/>
          <w:sz w:val="24"/>
          <w:szCs w:val="24"/>
        </w:rPr>
        <w:t>(</w:t>
      </w:r>
      <w:r w:rsidRPr="00FE4277">
        <w:rPr>
          <w:rFonts w:ascii="Arial-BoldMT" w:hAnsi="Arial-BoldMT" w:cs="Arial-BoldMT"/>
          <w:bCs/>
          <w:sz w:val="24"/>
          <w:szCs w:val="24"/>
        </w:rPr>
        <w:t>optical window</w:t>
      </w:r>
      <w:r w:rsidRPr="00FE4277">
        <w:rPr>
          <w:rFonts w:ascii="Arial" w:hAnsi="Arial" w:cs="Arial"/>
          <w:color w:val="000000"/>
          <w:sz w:val="24"/>
          <w:szCs w:val="24"/>
        </w:rPr>
        <w:t>)</w:t>
      </w:r>
      <w:r>
        <w:rPr>
          <w:rFonts w:ascii="Arial" w:hAnsi="Arial" w:cs="Arial"/>
          <w:color w:val="000000"/>
          <w:sz w:val="24"/>
          <w:szCs w:val="24"/>
        </w:rPr>
        <w:t>:</w:t>
      </w:r>
      <w:r w:rsidRPr="00FE4277">
        <w:rPr>
          <w:rFonts w:ascii="Arial" w:hAnsi="Arial" w:cs="Arial"/>
          <w:color w:val="000000"/>
          <w:sz w:val="21"/>
          <w:szCs w:val="21"/>
        </w:rPr>
        <w:t xml:space="preserve"> </w:t>
      </w:r>
      <w:r w:rsidRPr="00FE4277">
        <w:rPr>
          <w:rFonts w:ascii="Arial" w:hAnsi="Arial" w:cs="Arial"/>
          <w:color w:val="000000"/>
          <w:sz w:val="24"/>
          <w:szCs w:val="24"/>
        </w:rPr>
        <w:t>Сторона осветительного оборудования, от которой исходит свет</w:t>
      </w:r>
    </w:p>
    <w:p w14:paraId="71545F3D" w14:textId="497489FE" w:rsidR="00FE4277" w:rsidRDefault="00FE4277" w:rsidP="00DA68E0">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3.2.6 </w:t>
      </w:r>
      <w:r w:rsidRPr="00FE4277">
        <w:rPr>
          <w:rFonts w:ascii="Arial" w:eastAsia="Calibri" w:hAnsi="Arial" w:cs="Arial"/>
          <w:b/>
          <w:sz w:val="24"/>
          <w:szCs w:val="24"/>
        </w:rPr>
        <w:t>основная функция</w:t>
      </w:r>
      <w:r>
        <w:rPr>
          <w:rFonts w:ascii="Arial" w:hAnsi="Arial" w:cs="Arial"/>
          <w:color w:val="000000"/>
          <w:sz w:val="24"/>
          <w:szCs w:val="24"/>
        </w:rPr>
        <w:t xml:space="preserve"> (</w:t>
      </w:r>
      <w:r w:rsidRPr="00FE4277">
        <w:rPr>
          <w:rFonts w:ascii="Arial" w:hAnsi="Arial" w:cs="Arial"/>
          <w:color w:val="000000"/>
          <w:sz w:val="24"/>
          <w:szCs w:val="24"/>
        </w:rPr>
        <w:t>primary function</w:t>
      </w:r>
      <w:r>
        <w:rPr>
          <w:rFonts w:ascii="Arial" w:hAnsi="Arial" w:cs="Arial"/>
          <w:color w:val="000000"/>
          <w:sz w:val="24"/>
          <w:szCs w:val="24"/>
        </w:rPr>
        <w:t xml:space="preserve">): </w:t>
      </w:r>
      <w:r w:rsidRPr="00FE4277">
        <w:rPr>
          <w:rFonts w:ascii="Arial" w:hAnsi="Arial" w:cs="Arial"/>
          <w:color w:val="000000"/>
          <w:sz w:val="24"/>
          <w:szCs w:val="24"/>
        </w:rPr>
        <w:t>Назначение оборудования в соответствии с инструкциями по эксплуатации</w:t>
      </w:r>
    </w:p>
    <w:p w14:paraId="25326489" w14:textId="5980B916" w:rsidR="00FE4277" w:rsidRPr="00476CAC" w:rsidRDefault="00FE4277" w:rsidP="00476CAC">
      <w:pPr>
        <w:spacing w:line="360" w:lineRule="auto"/>
        <w:ind w:firstLine="567"/>
        <w:jc w:val="both"/>
        <w:rPr>
          <w:rFonts w:ascii="Arial" w:hAnsi="Arial" w:cs="Arial"/>
          <w:color w:val="000000"/>
          <w:sz w:val="24"/>
          <w:szCs w:val="24"/>
        </w:rPr>
      </w:pPr>
      <w:r>
        <w:rPr>
          <w:rFonts w:ascii="Arial" w:hAnsi="Arial" w:cs="Arial"/>
          <w:color w:val="000000"/>
          <w:sz w:val="24"/>
          <w:szCs w:val="24"/>
        </w:rPr>
        <w:t xml:space="preserve">3.2.7 </w:t>
      </w:r>
      <w:r w:rsidRPr="00476CAC">
        <w:rPr>
          <w:rFonts w:ascii="Arial" w:eastAsia="Calibri" w:hAnsi="Arial" w:cs="Arial"/>
          <w:b/>
          <w:sz w:val="24"/>
          <w:szCs w:val="24"/>
        </w:rPr>
        <w:t>вторичная функция</w:t>
      </w:r>
      <w:r w:rsidR="00476CAC">
        <w:rPr>
          <w:rFonts w:ascii="Arial" w:eastAsia="Times New Roman" w:hAnsi="Arial" w:cs="Arial"/>
          <w:color w:val="000000"/>
          <w:sz w:val="36"/>
          <w:szCs w:val="36"/>
          <w:lang w:eastAsia="ru-RU"/>
        </w:rPr>
        <w:t xml:space="preserve"> </w:t>
      </w:r>
      <w:r w:rsidR="00476CAC" w:rsidRPr="00476CAC">
        <w:rPr>
          <w:rFonts w:ascii="Arial" w:hAnsi="Arial" w:cs="Arial"/>
          <w:color w:val="000000"/>
          <w:sz w:val="24"/>
          <w:szCs w:val="24"/>
        </w:rPr>
        <w:t>(secondary function):</w:t>
      </w:r>
      <w:r w:rsidR="00476CAC">
        <w:rPr>
          <w:rFonts w:ascii="Arial" w:hAnsi="Arial" w:cs="Arial"/>
          <w:color w:val="000000"/>
          <w:sz w:val="24"/>
          <w:szCs w:val="24"/>
        </w:rPr>
        <w:t xml:space="preserve"> </w:t>
      </w:r>
      <w:r w:rsidR="00476CAC" w:rsidRPr="00476CAC">
        <w:rPr>
          <w:rFonts w:ascii="Arial" w:hAnsi="Arial" w:cs="Arial"/>
          <w:color w:val="000000"/>
          <w:sz w:val="24"/>
          <w:szCs w:val="24"/>
        </w:rPr>
        <w:t>Любая функция оборудования, не являющаяся существенной для выполнения основной функции, указанной в инструкции по эксплуатации</w:t>
      </w:r>
    </w:p>
    <w:p w14:paraId="16DEBDF3" w14:textId="63451B75" w:rsidR="00FE4277" w:rsidRDefault="00476CAC" w:rsidP="00DA68E0">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3.2</w:t>
      </w:r>
      <w:r w:rsidRPr="00476CAC">
        <w:rPr>
          <w:rFonts w:ascii="Arial" w:hAnsi="Arial" w:cs="Arial"/>
          <w:color w:val="000000"/>
          <w:sz w:val="24"/>
          <w:szCs w:val="24"/>
        </w:rPr>
        <w:t>.</w:t>
      </w:r>
      <w:r w:rsidRPr="00212F02">
        <w:rPr>
          <w:rFonts w:ascii="Arial" w:hAnsi="Arial" w:cs="Arial"/>
          <w:color w:val="000000"/>
          <w:sz w:val="24"/>
          <w:szCs w:val="24"/>
        </w:rPr>
        <w:t xml:space="preserve">8 </w:t>
      </w:r>
      <w:r w:rsidR="00801782" w:rsidRPr="00212F02">
        <w:rPr>
          <w:rFonts w:ascii="Arial" w:eastAsia="Calibri" w:hAnsi="Arial" w:cs="Arial"/>
          <w:b/>
          <w:sz w:val="24"/>
          <w:szCs w:val="24"/>
        </w:rPr>
        <w:t>схемы</w:t>
      </w:r>
      <w:r w:rsidRPr="00212F02">
        <w:rPr>
          <w:rFonts w:ascii="Arial" w:eastAsia="Calibri" w:hAnsi="Arial" w:cs="Arial"/>
          <w:b/>
          <w:sz w:val="24"/>
          <w:szCs w:val="24"/>
        </w:rPr>
        <w:t xml:space="preserve"> проведения испытаний</w:t>
      </w:r>
      <w:r>
        <w:rPr>
          <w:rFonts w:ascii="Arial" w:hAnsi="Arial" w:cs="Arial"/>
          <w:color w:val="000000"/>
          <w:sz w:val="24"/>
          <w:szCs w:val="24"/>
        </w:rPr>
        <w:t xml:space="preserve"> (</w:t>
      </w:r>
      <w:r w:rsidRPr="00476CAC">
        <w:rPr>
          <w:rFonts w:ascii="Arial" w:hAnsi="Arial" w:cs="Arial"/>
          <w:color w:val="000000"/>
          <w:sz w:val="24"/>
          <w:szCs w:val="24"/>
        </w:rPr>
        <w:t>test arrangement</w:t>
      </w:r>
      <w:r>
        <w:rPr>
          <w:rFonts w:ascii="Arial" w:hAnsi="Arial" w:cs="Arial"/>
          <w:color w:val="000000"/>
          <w:sz w:val="24"/>
          <w:szCs w:val="24"/>
        </w:rPr>
        <w:t xml:space="preserve">): </w:t>
      </w:r>
      <w:r w:rsidRPr="00476CAC">
        <w:rPr>
          <w:rFonts w:ascii="Arial" w:hAnsi="Arial" w:cs="Arial"/>
          <w:color w:val="000000"/>
          <w:sz w:val="24"/>
          <w:szCs w:val="24"/>
        </w:rPr>
        <w:t>Особое расположение EUT, кабелей и вспомогательного оборудования во время испытания</w:t>
      </w:r>
    </w:p>
    <w:p w14:paraId="2153EB13" w14:textId="0BB1610E" w:rsidR="00476CAC" w:rsidRDefault="00317F3A" w:rsidP="00440E42">
      <w:pPr>
        <w:widowControl w:val="0"/>
        <w:spacing w:before="120" w:after="120" w:line="360" w:lineRule="auto"/>
        <w:ind w:firstLine="567"/>
        <w:jc w:val="both"/>
        <w:rPr>
          <w:rFonts w:ascii="Arial" w:hAnsi="Arial" w:cs="Arial"/>
          <w:b/>
          <w:color w:val="000000"/>
          <w:sz w:val="24"/>
          <w:szCs w:val="24"/>
        </w:rPr>
      </w:pPr>
      <w:r w:rsidRPr="00317F3A">
        <w:rPr>
          <w:rFonts w:ascii="Arial" w:hAnsi="Arial" w:cs="Arial"/>
          <w:b/>
          <w:color w:val="000000"/>
          <w:sz w:val="24"/>
          <w:szCs w:val="24"/>
        </w:rPr>
        <w:t>3.3 Термины и определения, относящиеся к оборудованию</w:t>
      </w:r>
    </w:p>
    <w:p w14:paraId="0441E508" w14:textId="65938B72" w:rsidR="00317F3A" w:rsidRDefault="00317F3A" w:rsidP="00DA68E0">
      <w:pPr>
        <w:widowControl w:val="0"/>
        <w:spacing w:after="0" w:line="360" w:lineRule="auto"/>
        <w:ind w:firstLine="567"/>
        <w:jc w:val="both"/>
        <w:rPr>
          <w:rFonts w:ascii="Arial" w:hAnsi="Arial" w:cs="Arial"/>
          <w:color w:val="000000"/>
          <w:sz w:val="24"/>
          <w:szCs w:val="24"/>
        </w:rPr>
      </w:pPr>
      <w:r w:rsidRPr="00317F3A">
        <w:rPr>
          <w:rFonts w:ascii="Arial" w:hAnsi="Arial" w:cs="Arial"/>
          <w:color w:val="000000"/>
          <w:sz w:val="24"/>
          <w:szCs w:val="24"/>
        </w:rPr>
        <w:t xml:space="preserve">3.3.1 </w:t>
      </w:r>
      <w:r w:rsidRPr="00317F3A">
        <w:rPr>
          <w:rFonts w:ascii="Arial" w:eastAsia="Calibri" w:hAnsi="Arial" w:cs="Arial"/>
          <w:b/>
          <w:sz w:val="24"/>
          <w:szCs w:val="24"/>
        </w:rPr>
        <w:t>простая рекламная вывеска</w:t>
      </w:r>
      <w:r w:rsidRPr="00317F3A">
        <w:rPr>
          <w:rFonts w:ascii="Arial" w:hAnsi="Arial" w:cs="Arial"/>
          <w:color w:val="000000"/>
          <w:sz w:val="24"/>
          <w:szCs w:val="24"/>
        </w:rPr>
        <w:t xml:space="preserve"> (</w:t>
      </w:r>
      <w:r w:rsidRPr="00317F3A">
        <w:rPr>
          <w:rFonts w:ascii="Arial" w:hAnsi="Arial" w:cs="Arial"/>
          <w:color w:val="000000"/>
          <w:sz w:val="24"/>
          <w:szCs w:val="24"/>
          <w:lang w:val="en-US"/>
        </w:rPr>
        <w:t>simple</w:t>
      </w:r>
      <w:r w:rsidRPr="00317F3A">
        <w:rPr>
          <w:rFonts w:ascii="Arial" w:hAnsi="Arial" w:cs="Arial"/>
          <w:color w:val="000000"/>
          <w:sz w:val="24"/>
          <w:szCs w:val="24"/>
        </w:rPr>
        <w:t xml:space="preserve"> </w:t>
      </w:r>
      <w:r w:rsidRPr="00317F3A">
        <w:rPr>
          <w:rFonts w:ascii="Arial" w:hAnsi="Arial" w:cs="Arial"/>
          <w:color w:val="000000"/>
          <w:sz w:val="24"/>
          <w:szCs w:val="24"/>
          <w:lang w:val="en-US"/>
        </w:rPr>
        <w:t>advertising</w:t>
      </w:r>
      <w:r w:rsidRPr="00317F3A">
        <w:rPr>
          <w:rFonts w:ascii="Arial" w:hAnsi="Arial" w:cs="Arial"/>
          <w:color w:val="000000"/>
          <w:sz w:val="24"/>
          <w:szCs w:val="24"/>
        </w:rPr>
        <w:t xml:space="preserve"> </w:t>
      </w:r>
      <w:r w:rsidRPr="00317F3A">
        <w:rPr>
          <w:rFonts w:ascii="Arial" w:hAnsi="Arial" w:cs="Arial"/>
          <w:color w:val="000000"/>
          <w:sz w:val="24"/>
          <w:szCs w:val="24"/>
          <w:lang w:val="en-US"/>
        </w:rPr>
        <w:t>sign</w:t>
      </w:r>
      <w:r w:rsidRPr="00317F3A">
        <w:rPr>
          <w:rFonts w:ascii="Arial" w:hAnsi="Arial" w:cs="Arial"/>
          <w:color w:val="000000"/>
          <w:sz w:val="24"/>
          <w:szCs w:val="24"/>
        </w:rPr>
        <w:t>): Устройство, которое использует освещение для рекламы, дорожных указателей, дорожных знаков и т. п.</w:t>
      </w:r>
    </w:p>
    <w:p w14:paraId="68598375" w14:textId="1276220D" w:rsidR="00317F3A" w:rsidRDefault="00DD1E7E" w:rsidP="00DA68E0">
      <w:pPr>
        <w:widowControl w:val="0"/>
        <w:spacing w:after="0" w:line="360" w:lineRule="auto"/>
        <w:ind w:firstLine="567"/>
        <w:jc w:val="both"/>
        <w:rPr>
          <w:rFonts w:ascii="Arial" w:hAnsi="Arial" w:cs="Arial"/>
          <w:b/>
          <w:i/>
          <w:color w:val="000000"/>
          <w:sz w:val="24"/>
          <w:szCs w:val="24"/>
        </w:rPr>
      </w:pPr>
      <w:r>
        <w:rPr>
          <w:rFonts w:ascii="Arial" w:hAnsi="Arial" w:cs="Arial"/>
          <w:b/>
          <w:i/>
          <w:color w:val="000000"/>
          <w:sz w:val="24"/>
          <w:szCs w:val="24"/>
        </w:rPr>
        <w:t>Пример ─</w:t>
      </w:r>
      <w:r w:rsidRPr="003D3B31">
        <w:rPr>
          <w:rFonts w:ascii="Arial" w:hAnsi="Arial" w:cs="Arial"/>
          <w:b/>
          <w:i/>
          <w:color w:val="000000"/>
          <w:sz w:val="24"/>
          <w:szCs w:val="24"/>
        </w:rPr>
        <w:t xml:space="preserve"> </w:t>
      </w:r>
      <w:r w:rsidRPr="00317F3A">
        <w:rPr>
          <w:rFonts w:ascii="Arial" w:hAnsi="Arial" w:cs="Arial"/>
          <w:b/>
          <w:i/>
          <w:color w:val="000000"/>
          <w:sz w:val="24"/>
          <w:szCs w:val="24"/>
        </w:rPr>
        <w:t>Р</w:t>
      </w:r>
      <w:r w:rsidR="00317F3A" w:rsidRPr="00317F3A">
        <w:rPr>
          <w:rFonts w:ascii="Arial" w:hAnsi="Arial" w:cs="Arial"/>
          <w:b/>
          <w:i/>
          <w:color w:val="000000"/>
          <w:sz w:val="24"/>
          <w:szCs w:val="24"/>
        </w:rPr>
        <w:t>екламные вывески в виде неоновых трубок, аварийные знаки, вывески с внутренней подсветкой.</w:t>
      </w:r>
    </w:p>
    <w:p w14:paraId="449A7BAA" w14:textId="68567776" w:rsidR="00CF45D2" w:rsidRDefault="00CF45D2" w:rsidP="00DA68E0">
      <w:pPr>
        <w:widowControl w:val="0"/>
        <w:spacing w:after="0" w:line="360" w:lineRule="auto"/>
        <w:ind w:firstLine="567"/>
        <w:jc w:val="both"/>
        <w:rPr>
          <w:rFonts w:ascii="Arial" w:hAnsi="Arial" w:cs="Arial"/>
          <w:color w:val="000000"/>
          <w:sz w:val="24"/>
          <w:szCs w:val="24"/>
        </w:rPr>
      </w:pPr>
      <w:r w:rsidRPr="00CF45D2">
        <w:rPr>
          <w:rFonts w:ascii="Arial" w:hAnsi="Arial" w:cs="Arial"/>
          <w:color w:val="000000"/>
          <w:sz w:val="24"/>
          <w:szCs w:val="24"/>
        </w:rPr>
        <w:t xml:space="preserve">3.3.2 </w:t>
      </w:r>
      <w:r w:rsidRPr="00455FB1">
        <w:rPr>
          <w:rFonts w:ascii="Arial" w:eastAsia="Calibri" w:hAnsi="Arial" w:cs="Arial"/>
          <w:b/>
          <w:sz w:val="24"/>
          <w:szCs w:val="24"/>
        </w:rPr>
        <w:t>вспомогательное оборудование</w:t>
      </w:r>
      <w:r w:rsidRPr="00455FB1">
        <w:rPr>
          <w:rFonts w:ascii="Arial" w:hAnsi="Arial" w:cs="Arial"/>
          <w:color w:val="000000"/>
          <w:sz w:val="24"/>
          <w:szCs w:val="24"/>
        </w:rPr>
        <w:t xml:space="preserve"> (ancillary equipment): </w:t>
      </w:r>
      <w:r w:rsidR="006C177F" w:rsidRPr="00455FB1">
        <w:rPr>
          <w:rFonts w:ascii="Arial" w:hAnsi="Arial" w:cs="Arial"/>
          <w:color w:val="000000"/>
          <w:sz w:val="24"/>
          <w:szCs w:val="24"/>
        </w:rPr>
        <w:t>Преобразователи</w:t>
      </w:r>
      <w:r w:rsidR="006C177F">
        <w:rPr>
          <w:rFonts w:ascii="Arial" w:hAnsi="Arial" w:cs="Arial"/>
          <w:color w:val="000000"/>
          <w:sz w:val="24"/>
          <w:szCs w:val="24"/>
        </w:rPr>
        <w:t xml:space="preserve"> (</w:t>
      </w:r>
      <w:r w:rsidR="006C177F" w:rsidRPr="000B7CBE">
        <w:rPr>
          <w:rFonts w:ascii="Arial" w:hAnsi="Arial" w:cs="Arial"/>
          <w:color w:val="000000"/>
          <w:sz w:val="24"/>
          <w:szCs w:val="24"/>
        </w:rPr>
        <w:t>д</w:t>
      </w:r>
      <w:r w:rsidR="000B7CBE" w:rsidRPr="000B7CBE">
        <w:rPr>
          <w:rFonts w:ascii="Arial" w:hAnsi="Arial" w:cs="Arial"/>
          <w:color w:val="000000"/>
          <w:sz w:val="24"/>
          <w:szCs w:val="24"/>
        </w:rPr>
        <w:t>атчики тока и искусственные сети) и другое оборудование (например, кабели, предусилители, аттенюаторы, фильтры, адаптеры), подключенные к измерительному приемнику или EUT и используемые для передачи сигнала помех между EUT и измерительным приемником</w:t>
      </w:r>
    </w:p>
    <w:p w14:paraId="7AFFCECA" w14:textId="7286F546" w:rsidR="000B7CBE" w:rsidRDefault="000B7CBE" w:rsidP="000B7CBE">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3.3.3 </w:t>
      </w:r>
      <w:r w:rsidR="00455FB1" w:rsidRPr="00455FB1">
        <w:rPr>
          <w:rFonts w:ascii="Arial" w:hAnsi="Arial" w:cs="Arial"/>
          <w:b/>
          <w:color w:val="000000"/>
          <w:sz w:val="24"/>
          <w:szCs w:val="24"/>
        </w:rPr>
        <w:t>сопутствующее</w:t>
      </w:r>
      <w:r w:rsidRPr="00455FB1">
        <w:rPr>
          <w:rFonts w:ascii="Arial" w:hAnsi="Arial" w:cs="Arial"/>
          <w:b/>
          <w:color w:val="000000"/>
          <w:sz w:val="24"/>
          <w:szCs w:val="24"/>
        </w:rPr>
        <w:t xml:space="preserve"> оборудование</w:t>
      </w:r>
      <w:r w:rsidR="00170580" w:rsidRPr="00455FB1">
        <w:rPr>
          <w:rFonts w:ascii="Arial" w:hAnsi="Arial" w:cs="Arial"/>
          <w:b/>
          <w:color w:val="000000"/>
          <w:sz w:val="24"/>
          <w:szCs w:val="24"/>
        </w:rPr>
        <w:t>;</w:t>
      </w:r>
      <w:r w:rsidRPr="00455FB1">
        <w:rPr>
          <w:rFonts w:ascii="Arial" w:hAnsi="Arial" w:cs="Arial"/>
          <w:b/>
          <w:color w:val="000000"/>
          <w:sz w:val="24"/>
          <w:szCs w:val="24"/>
        </w:rPr>
        <w:t xml:space="preserve"> </w:t>
      </w:r>
      <w:r w:rsidRPr="00455FB1">
        <w:rPr>
          <w:rFonts w:ascii="Arial" w:hAnsi="Arial" w:cs="Arial"/>
          <w:color w:val="000000"/>
          <w:sz w:val="24"/>
          <w:szCs w:val="24"/>
        </w:rPr>
        <w:t>AE (associated equipment AE): Уст</w:t>
      </w:r>
      <w:r w:rsidRPr="000B7CBE">
        <w:rPr>
          <w:rFonts w:ascii="Arial" w:hAnsi="Arial" w:cs="Arial"/>
          <w:color w:val="000000"/>
          <w:sz w:val="24"/>
          <w:szCs w:val="24"/>
        </w:rPr>
        <w:t>ройство, которо</w:t>
      </w:r>
      <w:r w:rsidR="00821515">
        <w:rPr>
          <w:rFonts w:ascii="Arial" w:hAnsi="Arial" w:cs="Arial"/>
          <w:color w:val="000000"/>
          <w:sz w:val="24"/>
          <w:szCs w:val="24"/>
        </w:rPr>
        <w:t>е не является частью испытуемой</w:t>
      </w:r>
      <w:r w:rsidRPr="000B7CBE">
        <w:rPr>
          <w:rFonts w:ascii="Arial" w:hAnsi="Arial" w:cs="Arial"/>
          <w:color w:val="000000"/>
          <w:sz w:val="24"/>
          <w:szCs w:val="24"/>
        </w:rPr>
        <w:t xml:space="preserve"> системы, но необходимо для обеспечения функционирования EUT </w:t>
      </w:r>
    </w:p>
    <w:p w14:paraId="040E3201" w14:textId="76FE9BB1" w:rsidR="000B7CBE" w:rsidRPr="000B7CBE" w:rsidRDefault="00DD1E7E" w:rsidP="000B7CBE">
      <w:pPr>
        <w:widowControl w:val="0"/>
        <w:spacing w:after="0" w:line="360" w:lineRule="auto"/>
        <w:ind w:firstLine="567"/>
        <w:jc w:val="both"/>
        <w:rPr>
          <w:rFonts w:ascii="Arial" w:hAnsi="Arial" w:cs="Arial"/>
          <w:b/>
          <w:i/>
          <w:color w:val="000000"/>
          <w:sz w:val="24"/>
          <w:szCs w:val="24"/>
        </w:rPr>
      </w:pPr>
      <w:r>
        <w:rPr>
          <w:rFonts w:ascii="Arial" w:hAnsi="Arial" w:cs="Arial"/>
          <w:b/>
          <w:i/>
          <w:color w:val="000000"/>
          <w:sz w:val="24"/>
          <w:szCs w:val="24"/>
        </w:rPr>
        <w:t>Пример ─</w:t>
      </w:r>
      <w:r w:rsidRPr="003D3B31">
        <w:rPr>
          <w:rFonts w:ascii="Arial" w:hAnsi="Arial" w:cs="Arial"/>
          <w:b/>
          <w:i/>
          <w:color w:val="000000"/>
          <w:sz w:val="24"/>
          <w:szCs w:val="24"/>
        </w:rPr>
        <w:t xml:space="preserve"> </w:t>
      </w:r>
      <w:r w:rsidR="000B7CBE" w:rsidRPr="000B7CBE">
        <w:rPr>
          <w:rFonts w:ascii="Arial" w:hAnsi="Arial" w:cs="Arial"/>
          <w:b/>
          <w:i/>
          <w:color w:val="000000"/>
          <w:sz w:val="24"/>
          <w:szCs w:val="24"/>
        </w:rPr>
        <w:t xml:space="preserve">Оборудование для генерации сигналов управления освещением. </w:t>
      </w:r>
    </w:p>
    <w:p w14:paraId="4F8D3BBC" w14:textId="7F1CBA14" w:rsidR="000B7CBE" w:rsidRPr="000B7CBE" w:rsidRDefault="000B7CBE" w:rsidP="000B7CBE">
      <w:pPr>
        <w:autoSpaceDE w:val="0"/>
        <w:autoSpaceDN w:val="0"/>
        <w:adjustRightInd w:val="0"/>
        <w:spacing w:after="0" w:line="360" w:lineRule="auto"/>
        <w:ind w:firstLine="567"/>
        <w:jc w:val="both"/>
        <w:rPr>
          <w:rFonts w:ascii="Arial" w:hAnsi="Arial" w:cs="Arial"/>
          <w:color w:val="000000"/>
        </w:rPr>
      </w:pPr>
      <w:r w:rsidRPr="000B7CBE">
        <w:rPr>
          <w:rFonts w:ascii="Arial" w:hAnsi="Arial" w:cs="Arial"/>
          <w:color w:val="000000"/>
          <w:spacing w:val="40"/>
        </w:rPr>
        <w:t xml:space="preserve">Примечание </w:t>
      </w:r>
      <w:r w:rsidRPr="000B7CBE">
        <w:rPr>
          <w:rFonts w:ascii="Arial" w:hAnsi="Arial" w:cs="Arial"/>
          <w:color w:val="000000"/>
        </w:rPr>
        <w:t>1</w:t>
      </w:r>
      <w:r>
        <w:rPr>
          <w:rFonts w:ascii="Arial" w:hAnsi="Arial" w:cs="Arial"/>
          <w:color w:val="000000"/>
        </w:rPr>
        <w:t xml:space="preserve"> ─ См.</w:t>
      </w:r>
      <w:r w:rsidRPr="000B7CBE">
        <w:rPr>
          <w:rFonts w:ascii="Arial" w:hAnsi="Arial" w:cs="Arial"/>
          <w:color w:val="000000"/>
        </w:rPr>
        <w:t xml:space="preserve"> также рисунок 2. </w:t>
      </w:r>
    </w:p>
    <w:p w14:paraId="22BBFF37" w14:textId="10FFCC55" w:rsidR="000B7CBE" w:rsidRDefault="000B7CBE" w:rsidP="000B7CBE">
      <w:pPr>
        <w:autoSpaceDE w:val="0"/>
        <w:autoSpaceDN w:val="0"/>
        <w:adjustRightInd w:val="0"/>
        <w:spacing w:after="0" w:line="360" w:lineRule="auto"/>
        <w:ind w:firstLine="567"/>
        <w:jc w:val="both"/>
        <w:rPr>
          <w:rFonts w:ascii="Arial" w:hAnsi="Arial" w:cs="Arial"/>
          <w:color w:val="000000"/>
        </w:rPr>
      </w:pPr>
      <w:r w:rsidRPr="000B7CBE">
        <w:rPr>
          <w:rFonts w:ascii="Arial" w:hAnsi="Arial" w:cs="Arial"/>
          <w:color w:val="000000"/>
          <w:spacing w:val="40"/>
        </w:rPr>
        <w:t xml:space="preserve">Примечание </w:t>
      </w:r>
      <w:r w:rsidRPr="000B7CBE">
        <w:rPr>
          <w:rFonts w:ascii="Arial" w:hAnsi="Arial" w:cs="Arial"/>
          <w:color w:val="000000"/>
        </w:rPr>
        <w:t>2</w:t>
      </w:r>
      <w:r>
        <w:rPr>
          <w:rFonts w:ascii="Arial" w:hAnsi="Arial" w:cs="Arial"/>
          <w:color w:val="000000"/>
        </w:rPr>
        <w:t xml:space="preserve"> ─</w:t>
      </w:r>
      <w:r w:rsidRPr="000B7CBE">
        <w:rPr>
          <w:rFonts w:ascii="Arial" w:hAnsi="Arial" w:cs="Arial"/>
          <w:color w:val="000000"/>
        </w:rPr>
        <w:t xml:space="preserve"> Выбросы от соответствующего оборудования не должны влиять на выбросы от EUT.</w:t>
      </w:r>
    </w:p>
    <w:p w14:paraId="4A10C576" w14:textId="6AE45904" w:rsidR="000B7CBE" w:rsidRPr="000B7CBE" w:rsidRDefault="000B7CBE" w:rsidP="000B7CBE">
      <w:pPr>
        <w:widowControl w:val="0"/>
        <w:spacing w:after="0" w:line="360" w:lineRule="auto"/>
        <w:ind w:firstLine="567"/>
        <w:jc w:val="both"/>
        <w:rPr>
          <w:rFonts w:ascii="Arial" w:eastAsia="Times New Roman" w:hAnsi="Arial" w:cs="Arial"/>
          <w:sz w:val="24"/>
          <w:szCs w:val="24"/>
          <w:lang w:eastAsia="ar-SA"/>
        </w:rPr>
      </w:pPr>
      <w:r w:rsidRPr="000B7CBE">
        <w:rPr>
          <w:rFonts w:ascii="Arial" w:eastAsia="Times New Roman" w:hAnsi="Arial" w:cs="Arial"/>
          <w:sz w:val="24"/>
          <w:szCs w:val="24"/>
          <w:lang w:eastAsia="ar-SA"/>
        </w:rPr>
        <w:t>[</w:t>
      </w:r>
      <w:r w:rsidRPr="000B7CBE">
        <w:rPr>
          <w:rFonts w:ascii="Arial" w:eastAsia="Times New Roman" w:hAnsi="Arial" w:cs="Arial"/>
          <w:sz w:val="24"/>
          <w:szCs w:val="24"/>
          <w:lang w:val="en-US" w:eastAsia="ar-SA"/>
        </w:rPr>
        <w:t>CI</w:t>
      </w:r>
      <w:r>
        <w:rPr>
          <w:rFonts w:ascii="Arial" w:eastAsia="Times New Roman" w:hAnsi="Arial" w:cs="Arial"/>
          <w:sz w:val="24"/>
          <w:szCs w:val="24"/>
          <w:lang w:val="en-US" w:eastAsia="ar-SA"/>
        </w:rPr>
        <w:t>SPR</w:t>
      </w:r>
      <w:r w:rsidRPr="000B7CBE">
        <w:rPr>
          <w:rFonts w:ascii="Arial" w:eastAsia="Times New Roman" w:hAnsi="Arial" w:cs="Arial"/>
          <w:sz w:val="24"/>
          <w:szCs w:val="24"/>
          <w:lang w:eastAsia="ar-SA"/>
        </w:rPr>
        <w:t xml:space="preserve"> 16-2-3:2016, 3.1.5, </w:t>
      </w:r>
      <w:r>
        <w:rPr>
          <w:rFonts w:ascii="Arial" w:eastAsia="Times New Roman" w:hAnsi="Arial" w:cs="Arial"/>
          <w:sz w:val="24"/>
          <w:szCs w:val="24"/>
          <w:lang w:eastAsia="ar-SA"/>
        </w:rPr>
        <w:t>изменено</w:t>
      </w:r>
      <w:r w:rsidRPr="000B7CBE">
        <w:rPr>
          <w:rFonts w:ascii="Arial" w:eastAsia="Times New Roman" w:hAnsi="Arial" w:cs="Arial"/>
          <w:sz w:val="24"/>
          <w:szCs w:val="24"/>
          <w:lang w:eastAsia="ar-SA"/>
        </w:rPr>
        <w:t xml:space="preserve"> –</w:t>
      </w:r>
      <w:r>
        <w:rPr>
          <w:rFonts w:ascii="Arial" w:eastAsia="Times New Roman" w:hAnsi="Arial" w:cs="Arial"/>
          <w:sz w:val="24"/>
          <w:szCs w:val="24"/>
          <w:lang w:eastAsia="ar-SA"/>
        </w:rPr>
        <w:t xml:space="preserve"> добавлены пример и примечания</w:t>
      </w:r>
      <w:r w:rsidRPr="000B7CBE">
        <w:rPr>
          <w:rFonts w:ascii="Arial" w:eastAsia="Times New Roman" w:hAnsi="Arial" w:cs="Arial"/>
          <w:sz w:val="24"/>
          <w:szCs w:val="24"/>
          <w:lang w:eastAsia="ar-SA"/>
        </w:rPr>
        <w:t>]</w:t>
      </w:r>
    </w:p>
    <w:p w14:paraId="0BDC7A7C" w14:textId="230EABD6" w:rsidR="000B7CBE" w:rsidRDefault="000B7CBE" w:rsidP="000B7CBE">
      <w:pPr>
        <w:autoSpaceDE w:val="0"/>
        <w:autoSpaceDN w:val="0"/>
        <w:adjustRightInd w:val="0"/>
        <w:spacing w:after="0" w:line="360" w:lineRule="auto"/>
        <w:ind w:firstLine="567"/>
        <w:jc w:val="both"/>
        <w:rPr>
          <w:rFonts w:ascii="Arial" w:hAnsi="Arial" w:cs="Arial"/>
          <w:color w:val="000000"/>
          <w:sz w:val="24"/>
          <w:szCs w:val="24"/>
        </w:rPr>
      </w:pPr>
      <w:r w:rsidRPr="000B7CBE">
        <w:rPr>
          <w:rFonts w:ascii="Arial" w:hAnsi="Arial" w:cs="Arial"/>
          <w:color w:val="000000"/>
          <w:sz w:val="24"/>
          <w:szCs w:val="24"/>
        </w:rPr>
        <w:t xml:space="preserve">3.3.4 </w:t>
      </w:r>
      <w:r w:rsidR="0071051B" w:rsidRPr="0071051B">
        <w:rPr>
          <w:rFonts w:ascii="Arial" w:hAnsi="Arial" w:cs="Arial"/>
          <w:b/>
          <w:color w:val="000000"/>
          <w:sz w:val="24"/>
          <w:szCs w:val="24"/>
        </w:rPr>
        <w:t xml:space="preserve">дополнительное </w:t>
      </w:r>
      <w:r w:rsidRPr="000B7CBE">
        <w:rPr>
          <w:rFonts w:ascii="Arial" w:hAnsi="Arial" w:cs="Arial"/>
          <w:b/>
          <w:color w:val="000000"/>
          <w:sz w:val="24"/>
          <w:szCs w:val="24"/>
        </w:rPr>
        <w:t>оборудование</w:t>
      </w:r>
      <w:r w:rsidR="0071051B">
        <w:rPr>
          <w:rFonts w:ascii="Arial" w:hAnsi="Arial" w:cs="Arial"/>
          <w:b/>
          <w:color w:val="000000"/>
          <w:sz w:val="24"/>
          <w:szCs w:val="24"/>
        </w:rPr>
        <w:t>;</w:t>
      </w:r>
      <w:r w:rsidRPr="000B7CBE">
        <w:rPr>
          <w:rFonts w:ascii="Arial" w:hAnsi="Arial" w:cs="Arial"/>
          <w:b/>
          <w:color w:val="000000"/>
          <w:sz w:val="24"/>
          <w:szCs w:val="24"/>
        </w:rPr>
        <w:t xml:space="preserve"> </w:t>
      </w:r>
      <w:r w:rsidRPr="0071051B">
        <w:rPr>
          <w:rFonts w:ascii="Arial" w:hAnsi="Arial" w:cs="Arial"/>
          <w:color w:val="000000"/>
          <w:sz w:val="24"/>
          <w:szCs w:val="24"/>
        </w:rPr>
        <w:t>AuxEq</w:t>
      </w:r>
      <w:r w:rsidRPr="000B7CBE">
        <w:rPr>
          <w:rFonts w:ascii="Arial" w:hAnsi="Arial" w:cs="Arial"/>
          <w:color w:val="000000"/>
          <w:sz w:val="24"/>
          <w:szCs w:val="24"/>
        </w:rPr>
        <w:t xml:space="preserve"> (auxiliary equipment AuxEq)</w:t>
      </w:r>
      <w:r>
        <w:rPr>
          <w:rFonts w:ascii="Arial" w:hAnsi="Arial" w:cs="Arial"/>
          <w:color w:val="000000"/>
          <w:sz w:val="24"/>
          <w:szCs w:val="24"/>
        </w:rPr>
        <w:t xml:space="preserve">: </w:t>
      </w:r>
      <w:r w:rsidRPr="000B7CBE">
        <w:rPr>
          <w:rFonts w:ascii="Arial" w:hAnsi="Arial" w:cs="Arial"/>
          <w:color w:val="000000"/>
          <w:sz w:val="24"/>
          <w:szCs w:val="24"/>
        </w:rPr>
        <w:t>периферийное оборудовани</w:t>
      </w:r>
      <w:r w:rsidR="00821515">
        <w:rPr>
          <w:rFonts w:ascii="Arial" w:hAnsi="Arial" w:cs="Arial"/>
          <w:color w:val="000000"/>
          <w:sz w:val="24"/>
          <w:szCs w:val="24"/>
        </w:rPr>
        <w:t>е, входящее в состав испытуемой</w:t>
      </w:r>
      <w:r w:rsidRPr="000B7CBE">
        <w:rPr>
          <w:rFonts w:ascii="Arial" w:hAnsi="Arial" w:cs="Arial"/>
          <w:color w:val="000000"/>
          <w:sz w:val="24"/>
          <w:szCs w:val="24"/>
        </w:rPr>
        <w:t xml:space="preserve"> системы </w:t>
      </w:r>
    </w:p>
    <w:p w14:paraId="36DD3288" w14:textId="63434CB0" w:rsidR="000B7CBE" w:rsidRPr="00355330" w:rsidRDefault="00355330" w:rsidP="000B7CBE">
      <w:pPr>
        <w:autoSpaceDE w:val="0"/>
        <w:autoSpaceDN w:val="0"/>
        <w:adjustRightInd w:val="0"/>
        <w:spacing w:after="0" w:line="360" w:lineRule="auto"/>
        <w:ind w:firstLine="567"/>
        <w:jc w:val="both"/>
        <w:rPr>
          <w:rFonts w:ascii="Arial" w:hAnsi="Arial" w:cs="Arial"/>
          <w:b/>
          <w:i/>
          <w:color w:val="000000"/>
          <w:sz w:val="24"/>
          <w:szCs w:val="24"/>
        </w:rPr>
      </w:pPr>
      <w:r w:rsidRPr="00355330">
        <w:rPr>
          <w:rFonts w:ascii="Arial" w:hAnsi="Arial" w:cs="Arial"/>
          <w:b/>
          <w:i/>
          <w:color w:val="000000"/>
          <w:sz w:val="24"/>
          <w:szCs w:val="24"/>
        </w:rPr>
        <w:lastRenderedPageBreak/>
        <w:t>П</w:t>
      </w:r>
      <w:r w:rsidR="00DD1E7E">
        <w:rPr>
          <w:rFonts w:ascii="Arial" w:hAnsi="Arial" w:cs="Arial"/>
          <w:b/>
          <w:i/>
          <w:color w:val="000000"/>
          <w:sz w:val="24"/>
          <w:szCs w:val="24"/>
        </w:rPr>
        <w:t>ример ─</w:t>
      </w:r>
      <w:r w:rsidR="00DD1E7E" w:rsidRPr="003D3B31">
        <w:rPr>
          <w:rFonts w:ascii="Arial" w:hAnsi="Arial" w:cs="Arial"/>
          <w:b/>
          <w:i/>
          <w:color w:val="000000"/>
          <w:sz w:val="24"/>
          <w:szCs w:val="24"/>
        </w:rPr>
        <w:t xml:space="preserve"> </w:t>
      </w:r>
      <w:r w:rsidR="00DD1E7E" w:rsidRPr="00355330">
        <w:rPr>
          <w:rFonts w:ascii="Arial" w:hAnsi="Arial" w:cs="Arial"/>
          <w:b/>
          <w:i/>
          <w:color w:val="000000"/>
          <w:sz w:val="24"/>
          <w:szCs w:val="24"/>
        </w:rPr>
        <w:t>В</w:t>
      </w:r>
      <w:r w:rsidR="000B7CBE" w:rsidRPr="00355330">
        <w:rPr>
          <w:rFonts w:ascii="Arial" w:hAnsi="Arial" w:cs="Arial"/>
          <w:b/>
          <w:i/>
          <w:color w:val="000000"/>
          <w:sz w:val="24"/>
          <w:szCs w:val="24"/>
        </w:rPr>
        <w:t xml:space="preserve"> CISPR TR 30-1 или CISPR TR 30-2 используется эталонный светильник на случай, если </w:t>
      </w:r>
      <w:r w:rsidR="00821515">
        <w:rPr>
          <w:rFonts w:ascii="Arial" w:hAnsi="Arial" w:cs="Arial"/>
          <w:b/>
          <w:i/>
          <w:color w:val="000000"/>
          <w:sz w:val="24"/>
          <w:szCs w:val="24"/>
        </w:rPr>
        <w:t xml:space="preserve">испытывают </w:t>
      </w:r>
      <w:r w:rsidR="00B3418B">
        <w:rPr>
          <w:rFonts w:ascii="Arial" w:hAnsi="Arial" w:cs="Arial"/>
          <w:b/>
          <w:i/>
          <w:color w:val="000000"/>
          <w:sz w:val="24"/>
          <w:szCs w:val="24"/>
        </w:rPr>
        <w:t>пускорегулирующий аппарат</w:t>
      </w:r>
      <w:r w:rsidR="000B7CBE" w:rsidRPr="00355330">
        <w:rPr>
          <w:rFonts w:ascii="Arial" w:hAnsi="Arial" w:cs="Arial"/>
          <w:b/>
          <w:i/>
          <w:color w:val="000000"/>
          <w:sz w:val="24"/>
          <w:szCs w:val="24"/>
        </w:rPr>
        <w:t xml:space="preserve"> или привод. </w:t>
      </w:r>
    </w:p>
    <w:p w14:paraId="38023769" w14:textId="3D49423B" w:rsidR="000B7CBE" w:rsidRDefault="000B7CBE" w:rsidP="000B7CBE">
      <w:pPr>
        <w:autoSpaceDE w:val="0"/>
        <w:autoSpaceDN w:val="0"/>
        <w:adjustRightInd w:val="0"/>
        <w:spacing w:after="0" w:line="360" w:lineRule="auto"/>
        <w:ind w:firstLine="567"/>
        <w:jc w:val="both"/>
        <w:rPr>
          <w:rFonts w:ascii="Arial" w:hAnsi="Arial" w:cs="Arial"/>
          <w:color w:val="000000"/>
          <w:sz w:val="21"/>
          <w:szCs w:val="21"/>
        </w:rPr>
      </w:pPr>
      <w:r w:rsidRPr="000B7CBE">
        <w:rPr>
          <w:rFonts w:ascii="Arial" w:hAnsi="Arial" w:cs="Arial"/>
          <w:color w:val="000000"/>
          <w:spacing w:val="40"/>
        </w:rPr>
        <w:t>Примечание</w:t>
      </w:r>
      <w:r>
        <w:rPr>
          <w:rFonts w:ascii="Arial" w:hAnsi="Arial" w:cs="Arial"/>
          <w:color w:val="000000"/>
          <w:sz w:val="21"/>
          <w:szCs w:val="21"/>
        </w:rPr>
        <w:t xml:space="preserve"> 1 ─</w:t>
      </w:r>
      <w:r w:rsidR="00355330">
        <w:rPr>
          <w:rFonts w:ascii="Arial" w:hAnsi="Arial" w:cs="Arial"/>
          <w:color w:val="000000"/>
          <w:sz w:val="21"/>
          <w:szCs w:val="21"/>
        </w:rPr>
        <w:t xml:space="preserve"> См.</w:t>
      </w:r>
      <w:r>
        <w:rPr>
          <w:rFonts w:ascii="Arial" w:hAnsi="Arial" w:cs="Arial"/>
          <w:color w:val="000000"/>
          <w:sz w:val="21"/>
          <w:szCs w:val="21"/>
        </w:rPr>
        <w:t xml:space="preserve"> также рисунок 2.</w:t>
      </w:r>
    </w:p>
    <w:p w14:paraId="32A9E7E8" w14:textId="64FABD71" w:rsidR="000B7CBE" w:rsidRDefault="000B7CBE" w:rsidP="000B7CBE">
      <w:pPr>
        <w:autoSpaceDE w:val="0"/>
        <w:autoSpaceDN w:val="0"/>
        <w:adjustRightInd w:val="0"/>
        <w:spacing w:after="0" w:line="360" w:lineRule="auto"/>
        <w:ind w:firstLine="567"/>
        <w:jc w:val="both"/>
        <w:rPr>
          <w:rFonts w:ascii="Arial" w:eastAsia="Times New Roman" w:hAnsi="Arial" w:cs="Arial"/>
          <w:sz w:val="24"/>
          <w:szCs w:val="24"/>
          <w:lang w:eastAsia="ar-SA"/>
        </w:rPr>
      </w:pPr>
      <w:r w:rsidRPr="000B7CBE">
        <w:rPr>
          <w:rFonts w:ascii="Arial" w:eastAsia="Times New Roman" w:hAnsi="Arial" w:cs="Arial"/>
          <w:sz w:val="24"/>
          <w:szCs w:val="24"/>
          <w:lang w:eastAsia="ar-SA"/>
        </w:rPr>
        <w:t>[CISPR 16-2-3:2016; 3.1.6, изменен</w:t>
      </w:r>
      <w:r>
        <w:rPr>
          <w:rFonts w:ascii="Arial" w:eastAsia="Times New Roman" w:hAnsi="Arial" w:cs="Arial"/>
          <w:sz w:val="24"/>
          <w:szCs w:val="24"/>
          <w:lang w:eastAsia="ar-SA"/>
        </w:rPr>
        <w:t>о</w:t>
      </w:r>
      <w:r w:rsidRPr="000B7CBE">
        <w:rPr>
          <w:rFonts w:ascii="Arial" w:eastAsia="Times New Roman" w:hAnsi="Arial" w:cs="Arial"/>
          <w:sz w:val="24"/>
          <w:szCs w:val="24"/>
          <w:lang w:eastAsia="ar-SA"/>
        </w:rPr>
        <w:t xml:space="preserve"> – добавлены пример и примечание]</w:t>
      </w:r>
    </w:p>
    <w:p w14:paraId="3A6F33AD" w14:textId="2819DBCA" w:rsidR="00355330" w:rsidRDefault="00355330" w:rsidP="000B7CBE">
      <w:pPr>
        <w:autoSpaceDE w:val="0"/>
        <w:autoSpaceDN w:val="0"/>
        <w:adjustRightInd w:val="0"/>
        <w:spacing w:after="0" w:line="360" w:lineRule="auto"/>
        <w:ind w:firstLine="567"/>
        <w:jc w:val="both"/>
        <w:rPr>
          <w:rFonts w:ascii="Arial" w:hAnsi="Arial" w:cs="Arial"/>
          <w:color w:val="000000"/>
          <w:sz w:val="21"/>
          <w:szCs w:val="21"/>
        </w:rPr>
      </w:pPr>
      <w:r>
        <w:rPr>
          <w:rFonts w:ascii="Arial" w:eastAsia="Times New Roman" w:hAnsi="Arial" w:cs="Arial"/>
          <w:sz w:val="24"/>
          <w:szCs w:val="24"/>
          <w:lang w:eastAsia="ar-SA"/>
        </w:rPr>
        <w:t xml:space="preserve">3.3.5 </w:t>
      </w:r>
      <w:r w:rsidRPr="00355330">
        <w:rPr>
          <w:rFonts w:ascii="Arial" w:hAnsi="Arial" w:cs="Arial"/>
          <w:b/>
          <w:color w:val="000000"/>
          <w:sz w:val="24"/>
          <w:szCs w:val="24"/>
        </w:rPr>
        <w:t>устройство управления</w:t>
      </w:r>
      <w:r w:rsidRPr="00355330">
        <w:rPr>
          <w:rFonts w:ascii="Arial" w:hAnsi="Arial" w:cs="Arial"/>
          <w:color w:val="000000"/>
          <w:sz w:val="24"/>
          <w:szCs w:val="24"/>
        </w:rPr>
        <w:t xml:space="preserve"> (controlgear)</w:t>
      </w:r>
      <w:r>
        <w:rPr>
          <w:rFonts w:ascii="Arial" w:eastAsia="Times New Roman" w:hAnsi="Arial" w:cs="Arial"/>
          <w:sz w:val="24"/>
          <w:szCs w:val="24"/>
          <w:lang w:eastAsia="ar-SA"/>
        </w:rPr>
        <w:t xml:space="preserve">: </w:t>
      </w:r>
      <w:r w:rsidRPr="00355330">
        <w:rPr>
          <w:rFonts w:ascii="Arial" w:hAnsi="Arial" w:cs="Arial"/>
          <w:color w:val="000000"/>
          <w:sz w:val="24"/>
          <w:szCs w:val="24"/>
        </w:rPr>
        <w:t xml:space="preserve">Электрическое устройство между источником питания и одним или несколькими источниками света, которое может преобразовывать напряжение питания, ограничивать ток источника света до требуемого значения, обеспечивать пусковое напряжение и ток предварительного нагрева, предотвращать холодный запуск, корректировать коэффициент мощности, уменьшать радиопомехи, </w:t>
      </w:r>
      <w:r>
        <w:rPr>
          <w:rFonts w:ascii="Arial" w:hAnsi="Arial" w:cs="Arial"/>
          <w:color w:val="000000"/>
          <w:sz w:val="24"/>
          <w:szCs w:val="24"/>
        </w:rPr>
        <w:t>включать средства для затемнения</w:t>
      </w:r>
      <w:r w:rsidRPr="00355330">
        <w:rPr>
          <w:rFonts w:ascii="Arial" w:hAnsi="Arial" w:cs="Arial"/>
          <w:color w:val="000000"/>
          <w:sz w:val="24"/>
          <w:szCs w:val="24"/>
        </w:rPr>
        <w:t xml:space="preserve"> и другие функции управления</w:t>
      </w:r>
      <w:r>
        <w:rPr>
          <w:rFonts w:ascii="Arial" w:hAnsi="Arial" w:cs="Arial"/>
          <w:color w:val="000000"/>
          <w:sz w:val="21"/>
          <w:szCs w:val="21"/>
        </w:rPr>
        <w:t xml:space="preserve"> </w:t>
      </w:r>
    </w:p>
    <w:p w14:paraId="77686566" w14:textId="0359C96F" w:rsidR="00355330" w:rsidRDefault="00355330" w:rsidP="00355330">
      <w:pPr>
        <w:autoSpaceDE w:val="0"/>
        <w:autoSpaceDN w:val="0"/>
        <w:adjustRightInd w:val="0"/>
        <w:spacing w:after="0" w:line="360" w:lineRule="auto"/>
        <w:ind w:firstLine="567"/>
        <w:jc w:val="both"/>
        <w:rPr>
          <w:rFonts w:ascii="Arial" w:hAnsi="Arial" w:cs="Arial"/>
          <w:color w:val="000000"/>
        </w:rPr>
      </w:pPr>
      <w:r w:rsidRPr="000B7CBE">
        <w:rPr>
          <w:rFonts w:ascii="Arial" w:hAnsi="Arial" w:cs="Arial"/>
          <w:color w:val="000000"/>
          <w:spacing w:val="40"/>
        </w:rPr>
        <w:t>Примечание</w:t>
      </w:r>
      <w:r>
        <w:rPr>
          <w:rFonts w:ascii="Arial" w:hAnsi="Arial" w:cs="Arial"/>
          <w:color w:val="000000"/>
          <w:sz w:val="21"/>
          <w:szCs w:val="21"/>
        </w:rPr>
        <w:t xml:space="preserve"> 1 ─ </w:t>
      </w:r>
      <w:r w:rsidRPr="00355330">
        <w:rPr>
          <w:rFonts w:ascii="Arial" w:hAnsi="Arial" w:cs="Arial"/>
          <w:color w:val="000000"/>
        </w:rPr>
        <w:t xml:space="preserve">Это определение отличается от </w:t>
      </w:r>
      <w:r>
        <w:rPr>
          <w:rFonts w:ascii="Arial" w:hAnsi="Arial" w:cs="Arial"/>
          <w:color w:val="000000"/>
        </w:rPr>
        <w:t>определения в</w:t>
      </w:r>
      <w:r w:rsidRPr="00355330">
        <w:rPr>
          <w:rFonts w:ascii="Arial" w:hAnsi="Arial" w:cs="Arial"/>
          <w:color w:val="000000"/>
        </w:rPr>
        <w:t xml:space="preserve"> IEC 60598-1.</w:t>
      </w:r>
    </w:p>
    <w:p w14:paraId="3E7E94F2" w14:textId="4640F64D" w:rsidR="00355330" w:rsidRDefault="00355330" w:rsidP="00355330">
      <w:pPr>
        <w:autoSpaceDE w:val="0"/>
        <w:autoSpaceDN w:val="0"/>
        <w:adjustRightInd w:val="0"/>
        <w:spacing w:after="0" w:line="360" w:lineRule="auto"/>
        <w:ind w:firstLine="567"/>
        <w:jc w:val="both"/>
        <w:rPr>
          <w:rFonts w:ascii="Arial" w:hAnsi="Arial" w:cs="Arial"/>
          <w:color w:val="000000"/>
          <w:sz w:val="24"/>
          <w:szCs w:val="24"/>
        </w:rPr>
      </w:pPr>
      <w:r w:rsidRPr="00355330">
        <w:rPr>
          <w:rFonts w:ascii="Arial" w:hAnsi="Arial" w:cs="Arial"/>
          <w:color w:val="000000"/>
          <w:sz w:val="24"/>
          <w:szCs w:val="24"/>
        </w:rPr>
        <w:t>[I</w:t>
      </w:r>
      <w:r>
        <w:rPr>
          <w:rFonts w:ascii="Arial" w:hAnsi="Arial" w:cs="Arial"/>
          <w:color w:val="000000"/>
          <w:sz w:val="24"/>
          <w:szCs w:val="24"/>
        </w:rPr>
        <w:t>EC 62504:2014; 3.6.1, изменено</w:t>
      </w:r>
      <w:r w:rsidRPr="00355330">
        <w:rPr>
          <w:rFonts w:ascii="Arial" w:hAnsi="Arial" w:cs="Arial"/>
          <w:color w:val="000000"/>
          <w:sz w:val="24"/>
          <w:szCs w:val="24"/>
        </w:rPr>
        <w:t xml:space="preserve"> – </w:t>
      </w:r>
      <w:r>
        <w:rPr>
          <w:rFonts w:ascii="Arial" w:hAnsi="Arial" w:cs="Arial"/>
          <w:color w:val="000000"/>
          <w:sz w:val="24"/>
          <w:szCs w:val="24"/>
        </w:rPr>
        <w:t>в термине удалена аббревиатура «LED»</w:t>
      </w:r>
      <w:r w:rsidRPr="00355330">
        <w:rPr>
          <w:rFonts w:ascii="Arial" w:hAnsi="Arial" w:cs="Arial"/>
          <w:color w:val="000000"/>
          <w:sz w:val="24"/>
          <w:szCs w:val="24"/>
        </w:rPr>
        <w:t xml:space="preserve"> и внесены ра</w:t>
      </w:r>
      <w:r>
        <w:rPr>
          <w:rFonts w:ascii="Arial" w:hAnsi="Arial" w:cs="Arial"/>
          <w:color w:val="000000"/>
          <w:sz w:val="24"/>
          <w:szCs w:val="24"/>
        </w:rPr>
        <w:t>зличные изменения в определение</w:t>
      </w:r>
      <w:r w:rsidRPr="00355330">
        <w:rPr>
          <w:rFonts w:ascii="Arial" w:hAnsi="Arial" w:cs="Arial"/>
          <w:color w:val="000000"/>
          <w:sz w:val="24"/>
          <w:szCs w:val="24"/>
        </w:rPr>
        <w:t>]</w:t>
      </w:r>
    </w:p>
    <w:p w14:paraId="29524637" w14:textId="2979E4F1" w:rsidR="00355330" w:rsidRDefault="00355330" w:rsidP="00355330">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3.3.6 </w:t>
      </w:r>
      <w:r w:rsidRPr="00355330">
        <w:rPr>
          <w:rFonts w:ascii="Arial" w:hAnsi="Arial" w:cs="Arial"/>
          <w:b/>
          <w:color w:val="000000"/>
          <w:sz w:val="24"/>
          <w:szCs w:val="24"/>
        </w:rPr>
        <w:t>декоративное и развлекательное освещение</w:t>
      </w:r>
      <w:r>
        <w:rPr>
          <w:rFonts w:ascii="Arial" w:hAnsi="Arial" w:cs="Arial"/>
          <w:color w:val="000000"/>
          <w:sz w:val="24"/>
          <w:szCs w:val="24"/>
        </w:rPr>
        <w:t xml:space="preserve"> (</w:t>
      </w:r>
      <w:r w:rsidRPr="00355330">
        <w:rPr>
          <w:rFonts w:ascii="Arial" w:hAnsi="Arial" w:cs="Arial"/>
          <w:color w:val="000000"/>
          <w:sz w:val="24"/>
          <w:szCs w:val="24"/>
        </w:rPr>
        <w:t>decorative and entertainment lighting</w:t>
      </w:r>
      <w:r>
        <w:rPr>
          <w:rFonts w:ascii="Arial" w:hAnsi="Arial" w:cs="Arial"/>
          <w:color w:val="000000"/>
          <w:sz w:val="24"/>
          <w:szCs w:val="24"/>
        </w:rPr>
        <w:t xml:space="preserve">): </w:t>
      </w:r>
      <w:r w:rsidRPr="00355330">
        <w:rPr>
          <w:rFonts w:ascii="Arial" w:hAnsi="Arial" w:cs="Arial"/>
          <w:color w:val="000000"/>
          <w:sz w:val="24"/>
          <w:szCs w:val="24"/>
        </w:rPr>
        <w:t xml:space="preserve">Оборудование, излучающее свет в атмосферных, художественных </w:t>
      </w:r>
      <w:r w:rsidR="00DE5CE3">
        <w:rPr>
          <w:rFonts w:ascii="Arial" w:hAnsi="Arial" w:cs="Arial"/>
          <w:color w:val="000000"/>
          <w:sz w:val="24"/>
          <w:szCs w:val="24"/>
        </w:rPr>
        <w:t>или декоративных</w:t>
      </w:r>
      <w:r w:rsidR="00DE5CE3" w:rsidRPr="00DE5CE3">
        <w:rPr>
          <w:rFonts w:ascii="Arial" w:hAnsi="Arial" w:cs="Arial"/>
          <w:color w:val="000000"/>
          <w:sz w:val="24"/>
          <w:szCs w:val="24"/>
        </w:rPr>
        <w:t xml:space="preserve"> </w:t>
      </w:r>
      <w:r w:rsidR="00DE5CE3" w:rsidRPr="00355330">
        <w:rPr>
          <w:rFonts w:ascii="Arial" w:hAnsi="Arial" w:cs="Arial"/>
          <w:color w:val="000000"/>
          <w:sz w:val="24"/>
          <w:szCs w:val="24"/>
        </w:rPr>
        <w:t>целях</w:t>
      </w:r>
      <w:r w:rsidRPr="00355330">
        <w:rPr>
          <w:rFonts w:ascii="Arial" w:hAnsi="Arial" w:cs="Arial"/>
          <w:color w:val="000000"/>
          <w:sz w:val="24"/>
          <w:szCs w:val="24"/>
        </w:rPr>
        <w:t xml:space="preserve"> </w:t>
      </w:r>
    </w:p>
    <w:p w14:paraId="2EF71D40" w14:textId="3CF4ED84" w:rsidR="00355330" w:rsidRPr="00355330" w:rsidRDefault="00355330" w:rsidP="00355330">
      <w:pPr>
        <w:autoSpaceDE w:val="0"/>
        <w:autoSpaceDN w:val="0"/>
        <w:adjustRightInd w:val="0"/>
        <w:spacing w:after="0" w:line="360" w:lineRule="auto"/>
        <w:ind w:firstLine="567"/>
        <w:jc w:val="both"/>
        <w:rPr>
          <w:rFonts w:ascii="Arial" w:hAnsi="Arial" w:cs="Arial"/>
          <w:color w:val="000000"/>
        </w:rPr>
      </w:pPr>
      <w:r w:rsidRPr="000B7CBE">
        <w:rPr>
          <w:rFonts w:ascii="Arial" w:hAnsi="Arial" w:cs="Arial"/>
          <w:color w:val="000000"/>
          <w:spacing w:val="40"/>
        </w:rPr>
        <w:t>Примечание</w:t>
      </w:r>
      <w:r>
        <w:rPr>
          <w:rFonts w:ascii="Arial" w:hAnsi="Arial" w:cs="Arial"/>
          <w:color w:val="000000"/>
          <w:sz w:val="21"/>
          <w:szCs w:val="21"/>
        </w:rPr>
        <w:t xml:space="preserve"> 1 ─ </w:t>
      </w:r>
      <w:r w:rsidRPr="00355330">
        <w:rPr>
          <w:rFonts w:ascii="Arial" w:hAnsi="Arial" w:cs="Arial"/>
          <w:color w:val="000000"/>
        </w:rPr>
        <w:t>Примеры декоративного освещения включают светодиодные ленты, канатные светильники и проекторы для освещения стен зданий или статуй цветным и/или узорчатым светом. Как правило, эти типы осветительного оборудования являются статичными, но они могут менять цвет или рисунок.</w:t>
      </w:r>
    </w:p>
    <w:p w14:paraId="26915316" w14:textId="4D7C712E" w:rsidR="00355330" w:rsidRDefault="00355330" w:rsidP="00355330">
      <w:pPr>
        <w:autoSpaceDE w:val="0"/>
        <w:autoSpaceDN w:val="0"/>
        <w:adjustRightInd w:val="0"/>
        <w:spacing w:after="0" w:line="360" w:lineRule="auto"/>
        <w:ind w:firstLine="567"/>
        <w:jc w:val="both"/>
        <w:rPr>
          <w:rFonts w:ascii="Arial" w:hAnsi="Arial" w:cs="Arial"/>
          <w:color w:val="000000"/>
        </w:rPr>
      </w:pPr>
      <w:r w:rsidRPr="000B7CBE">
        <w:rPr>
          <w:rFonts w:ascii="Arial" w:hAnsi="Arial" w:cs="Arial"/>
          <w:color w:val="000000"/>
          <w:spacing w:val="40"/>
        </w:rPr>
        <w:t>Примечание</w:t>
      </w:r>
      <w:r>
        <w:rPr>
          <w:rFonts w:ascii="Arial" w:hAnsi="Arial" w:cs="Arial"/>
          <w:color w:val="000000"/>
          <w:sz w:val="21"/>
          <w:szCs w:val="21"/>
        </w:rPr>
        <w:t xml:space="preserve"> 2 ─ </w:t>
      </w:r>
      <w:r w:rsidRPr="00355330">
        <w:rPr>
          <w:rFonts w:ascii="Arial" w:hAnsi="Arial" w:cs="Arial"/>
          <w:color w:val="000000"/>
        </w:rPr>
        <w:t>Примеры освещения для развлекательных мероприятий включают в себя освещение сцены, театра и небесного свода. Обычно эти типы осветительного оборудования также включают в себя некоторое движение, например, динамическое изменение направления проецируемого света.</w:t>
      </w:r>
    </w:p>
    <w:p w14:paraId="4450C240" w14:textId="30BC4EF9" w:rsidR="00DE5CE3" w:rsidRDefault="00DE5CE3" w:rsidP="00DE5CE3">
      <w:pPr>
        <w:autoSpaceDE w:val="0"/>
        <w:autoSpaceDN w:val="0"/>
        <w:adjustRightInd w:val="0"/>
        <w:spacing w:after="0" w:line="360" w:lineRule="auto"/>
        <w:ind w:firstLine="567"/>
        <w:jc w:val="both"/>
        <w:rPr>
          <w:rFonts w:ascii="Arial" w:hAnsi="Arial" w:cs="Arial"/>
          <w:color w:val="000000"/>
          <w:sz w:val="24"/>
          <w:szCs w:val="24"/>
        </w:rPr>
      </w:pPr>
      <w:r w:rsidRPr="00DE5CE3">
        <w:rPr>
          <w:rFonts w:ascii="Arial" w:hAnsi="Arial" w:cs="Arial"/>
          <w:color w:val="000000"/>
          <w:sz w:val="24"/>
          <w:szCs w:val="24"/>
        </w:rPr>
        <w:t>3.3.7</w:t>
      </w:r>
      <w:r>
        <w:rPr>
          <w:rFonts w:ascii="Arial" w:hAnsi="Arial" w:cs="Arial"/>
          <w:color w:val="000000"/>
        </w:rPr>
        <w:t xml:space="preserve"> </w:t>
      </w:r>
      <w:r w:rsidRPr="00DE5CE3">
        <w:rPr>
          <w:rFonts w:ascii="Arial" w:hAnsi="Arial" w:cs="Arial"/>
          <w:b/>
          <w:color w:val="000000"/>
          <w:sz w:val="24"/>
          <w:szCs w:val="24"/>
        </w:rPr>
        <w:t xml:space="preserve">адаптер для </w:t>
      </w:r>
      <w:r w:rsidR="00A137DA">
        <w:rPr>
          <w:rFonts w:ascii="Arial" w:hAnsi="Arial" w:cs="Arial"/>
          <w:b/>
          <w:color w:val="000000"/>
          <w:sz w:val="24"/>
          <w:szCs w:val="24"/>
        </w:rPr>
        <w:t xml:space="preserve">двухцокольной </w:t>
      </w:r>
      <w:r w:rsidRPr="00DE5CE3">
        <w:rPr>
          <w:rFonts w:ascii="Arial" w:hAnsi="Arial" w:cs="Arial"/>
          <w:b/>
          <w:color w:val="000000"/>
          <w:sz w:val="24"/>
          <w:szCs w:val="24"/>
        </w:rPr>
        <w:t xml:space="preserve">лампы </w:t>
      </w:r>
      <w:r w:rsidRPr="00DE5CE3">
        <w:rPr>
          <w:rFonts w:ascii="Arial" w:hAnsi="Arial" w:cs="Arial"/>
          <w:color w:val="000000"/>
          <w:sz w:val="24"/>
          <w:szCs w:val="24"/>
        </w:rPr>
        <w:t>(double-capped lamp adapter)</w:t>
      </w:r>
      <w:r>
        <w:rPr>
          <w:rFonts w:ascii="Arial" w:hAnsi="Arial" w:cs="Arial"/>
          <w:color w:val="000000"/>
          <w:sz w:val="24"/>
          <w:szCs w:val="24"/>
        </w:rPr>
        <w:t xml:space="preserve">: </w:t>
      </w:r>
      <w:r w:rsidRPr="00DE5CE3">
        <w:rPr>
          <w:rFonts w:ascii="Arial" w:hAnsi="Arial" w:cs="Arial"/>
          <w:color w:val="000000"/>
          <w:sz w:val="24"/>
          <w:szCs w:val="24"/>
        </w:rPr>
        <w:t>Компонент, предназначенный для установки в светильники, рассчитанные на лампы одного диаметра трубки (согласно IEC 60081 и IEC 61195) и одной конкретной длины трубки, с целью обеспечения возможности использования в них ламп другого диаметра или другой длины трубки.</w:t>
      </w:r>
    </w:p>
    <w:p w14:paraId="37126B2E" w14:textId="3B563796" w:rsidR="00DE5CE3" w:rsidRDefault="00DE5CE3" w:rsidP="00DE5CE3">
      <w:pPr>
        <w:autoSpaceDE w:val="0"/>
        <w:autoSpaceDN w:val="0"/>
        <w:adjustRightInd w:val="0"/>
        <w:spacing w:after="0" w:line="360" w:lineRule="auto"/>
        <w:ind w:firstLine="567"/>
        <w:jc w:val="both"/>
        <w:rPr>
          <w:rFonts w:ascii="Arial" w:hAnsi="Arial" w:cs="Arial"/>
          <w:color w:val="000000"/>
        </w:rPr>
      </w:pPr>
      <w:r w:rsidRPr="000B7CBE">
        <w:rPr>
          <w:rFonts w:ascii="Arial" w:hAnsi="Arial" w:cs="Arial"/>
          <w:color w:val="000000"/>
          <w:spacing w:val="40"/>
        </w:rPr>
        <w:t>Примечание</w:t>
      </w:r>
      <w:r>
        <w:rPr>
          <w:rFonts w:ascii="Arial" w:hAnsi="Arial" w:cs="Arial"/>
          <w:color w:val="000000"/>
          <w:sz w:val="21"/>
          <w:szCs w:val="21"/>
        </w:rPr>
        <w:t xml:space="preserve"> 1 ─ Адаптер лампы может включать в себя выключатель, предохранитель или электронное устройство управления лампой для работы с высокочастотной лампой.</w:t>
      </w:r>
    </w:p>
    <w:p w14:paraId="3CFDC1AE" w14:textId="49D67F2F" w:rsidR="00DE5CE3" w:rsidRDefault="00DE5CE3" w:rsidP="00075A18">
      <w:pPr>
        <w:autoSpaceDE w:val="0"/>
        <w:autoSpaceDN w:val="0"/>
        <w:adjustRightInd w:val="0"/>
        <w:spacing w:after="0" w:line="360" w:lineRule="auto"/>
        <w:ind w:firstLine="567"/>
        <w:jc w:val="both"/>
        <w:rPr>
          <w:rFonts w:ascii="Arial" w:hAnsi="Arial" w:cs="Arial"/>
          <w:color w:val="000000"/>
          <w:sz w:val="24"/>
          <w:szCs w:val="24"/>
        </w:rPr>
      </w:pPr>
      <w:r w:rsidRPr="00DE5CE3">
        <w:rPr>
          <w:rFonts w:ascii="Arial" w:hAnsi="Arial" w:cs="Arial"/>
          <w:color w:val="000000"/>
          <w:sz w:val="24"/>
          <w:szCs w:val="24"/>
        </w:rPr>
        <w:t xml:space="preserve">3.3.8 </w:t>
      </w:r>
      <w:r w:rsidR="005E37C3">
        <w:rPr>
          <w:rFonts w:ascii="Arial" w:hAnsi="Arial" w:cs="Arial"/>
          <w:b/>
          <w:color w:val="000000"/>
          <w:sz w:val="24"/>
          <w:szCs w:val="24"/>
        </w:rPr>
        <w:t xml:space="preserve">лампа </w:t>
      </w:r>
      <w:r w:rsidR="00A137DA">
        <w:rPr>
          <w:rFonts w:ascii="Arial" w:hAnsi="Arial" w:cs="Arial"/>
          <w:b/>
          <w:color w:val="000000"/>
          <w:sz w:val="24"/>
          <w:szCs w:val="24"/>
        </w:rPr>
        <w:t xml:space="preserve">двухцокольная </w:t>
      </w:r>
      <w:r w:rsidR="005E37C3">
        <w:rPr>
          <w:rFonts w:ascii="Arial" w:hAnsi="Arial" w:cs="Arial"/>
          <w:b/>
          <w:color w:val="000000"/>
          <w:sz w:val="24"/>
          <w:szCs w:val="24"/>
        </w:rPr>
        <w:t>со встроенным пускорегулирующим аппаратом</w:t>
      </w:r>
      <w:r w:rsidR="005E37C3" w:rsidRPr="001E135D">
        <w:rPr>
          <w:rFonts w:ascii="Arial" w:hAnsi="Arial" w:cs="Arial"/>
          <w:color w:val="000000"/>
          <w:sz w:val="24"/>
          <w:szCs w:val="24"/>
        </w:rPr>
        <w:t xml:space="preserve"> </w:t>
      </w:r>
      <w:r w:rsidRPr="00DE5CE3">
        <w:rPr>
          <w:rFonts w:ascii="Arial" w:hAnsi="Arial" w:cs="Arial"/>
          <w:color w:val="000000"/>
          <w:sz w:val="24"/>
          <w:szCs w:val="24"/>
        </w:rPr>
        <w:t xml:space="preserve">(double-capped self-ballasted lamp): Устройство, которое невозможно демонтировать без </w:t>
      </w:r>
      <w:r w:rsidRPr="00DE5CE3">
        <w:rPr>
          <w:rFonts w:ascii="Arial" w:hAnsi="Arial" w:cs="Arial"/>
          <w:color w:val="000000"/>
          <w:sz w:val="24"/>
          <w:szCs w:val="24"/>
        </w:rPr>
        <w:lastRenderedPageBreak/>
        <w:t xml:space="preserve">необратимых повреждений, оснащенное одним или несколькими источниками света и двумя цоколями ламп, а также любыми дополнительными элементами, необходимыми для запуска и стабильной работы источника света </w:t>
      </w:r>
    </w:p>
    <w:p w14:paraId="759F48A9" w14:textId="1A24BA01" w:rsidR="00DE5CE3" w:rsidRDefault="00DE5CE3" w:rsidP="00DE5CE3">
      <w:pPr>
        <w:autoSpaceDE w:val="0"/>
        <w:autoSpaceDN w:val="0"/>
        <w:adjustRightInd w:val="0"/>
        <w:spacing w:after="0" w:line="360" w:lineRule="auto"/>
        <w:ind w:firstLine="567"/>
        <w:jc w:val="both"/>
        <w:rPr>
          <w:rFonts w:ascii="Arial" w:hAnsi="Arial" w:cs="Arial"/>
          <w:color w:val="000000"/>
          <w:sz w:val="21"/>
          <w:szCs w:val="21"/>
        </w:rPr>
      </w:pPr>
      <w:r w:rsidRPr="000B7CBE">
        <w:rPr>
          <w:rFonts w:ascii="Arial" w:hAnsi="Arial" w:cs="Arial"/>
          <w:color w:val="000000"/>
          <w:spacing w:val="40"/>
        </w:rPr>
        <w:t>Примечание</w:t>
      </w:r>
      <w:r>
        <w:rPr>
          <w:rFonts w:ascii="Arial" w:hAnsi="Arial" w:cs="Arial"/>
          <w:color w:val="000000"/>
          <w:sz w:val="21"/>
          <w:szCs w:val="21"/>
        </w:rPr>
        <w:t xml:space="preserve"> 1 ─ См. примечания 1 и 2 к 3.3.21.</w:t>
      </w:r>
    </w:p>
    <w:p w14:paraId="729838E9" w14:textId="5C42A752" w:rsidR="00075A18" w:rsidRPr="00075A18" w:rsidRDefault="00075A18" w:rsidP="00DE5CE3">
      <w:pPr>
        <w:autoSpaceDE w:val="0"/>
        <w:autoSpaceDN w:val="0"/>
        <w:adjustRightInd w:val="0"/>
        <w:spacing w:after="0" w:line="360" w:lineRule="auto"/>
        <w:ind w:firstLine="567"/>
        <w:jc w:val="both"/>
        <w:rPr>
          <w:rFonts w:ascii="Arial" w:hAnsi="Arial" w:cs="Arial"/>
          <w:color w:val="000000"/>
          <w:sz w:val="24"/>
          <w:szCs w:val="24"/>
        </w:rPr>
      </w:pPr>
      <w:r w:rsidRPr="00075A18">
        <w:rPr>
          <w:rFonts w:ascii="Arial" w:hAnsi="Arial" w:cs="Arial"/>
          <w:color w:val="000000"/>
          <w:sz w:val="24"/>
          <w:szCs w:val="24"/>
        </w:rPr>
        <w:t>3.3.9</w:t>
      </w:r>
      <w:r>
        <w:rPr>
          <w:rFonts w:ascii="Arial" w:hAnsi="Arial" w:cs="Arial"/>
          <w:color w:val="000000"/>
          <w:sz w:val="24"/>
          <w:szCs w:val="24"/>
        </w:rPr>
        <w:t xml:space="preserve"> </w:t>
      </w:r>
      <w:r w:rsidRPr="00075A18">
        <w:rPr>
          <w:rFonts w:ascii="Arial" w:hAnsi="Arial" w:cs="Arial"/>
          <w:b/>
          <w:color w:val="000000"/>
          <w:sz w:val="24"/>
          <w:szCs w:val="24"/>
        </w:rPr>
        <w:t xml:space="preserve">полусветильник </w:t>
      </w:r>
      <w:r w:rsidR="00A137DA">
        <w:rPr>
          <w:rFonts w:ascii="Arial" w:hAnsi="Arial" w:cs="Arial"/>
          <w:b/>
          <w:color w:val="000000"/>
          <w:sz w:val="24"/>
          <w:szCs w:val="24"/>
        </w:rPr>
        <w:t>двухцокольный</w:t>
      </w:r>
      <w:r w:rsidR="00A137DA" w:rsidRPr="00075A18">
        <w:rPr>
          <w:rFonts w:ascii="Arial" w:hAnsi="Arial" w:cs="Arial"/>
          <w:b/>
          <w:color w:val="000000"/>
          <w:sz w:val="24"/>
          <w:szCs w:val="24"/>
        </w:rPr>
        <w:t xml:space="preserve"> </w:t>
      </w:r>
      <w:r>
        <w:rPr>
          <w:rFonts w:ascii="Arial" w:hAnsi="Arial" w:cs="Arial"/>
          <w:color w:val="000000"/>
          <w:sz w:val="24"/>
          <w:szCs w:val="24"/>
        </w:rPr>
        <w:t>(</w:t>
      </w:r>
      <w:r w:rsidRPr="00075A18">
        <w:rPr>
          <w:rFonts w:ascii="Arial" w:hAnsi="Arial" w:cs="Arial"/>
          <w:color w:val="000000"/>
          <w:sz w:val="24"/>
          <w:szCs w:val="24"/>
        </w:rPr>
        <w:t>double-capped semi-luminaire</w:t>
      </w:r>
      <w:r>
        <w:rPr>
          <w:rFonts w:ascii="Arial" w:hAnsi="Arial" w:cs="Arial"/>
          <w:color w:val="000000"/>
          <w:sz w:val="24"/>
          <w:szCs w:val="24"/>
        </w:rPr>
        <w:t xml:space="preserve">): </w:t>
      </w:r>
      <w:r w:rsidRPr="00075A18">
        <w:rPr>
          <w:rFonts w:ascii="Arial" w:hAnsi="Arial" w:cs="Arial"/>
          <w:color w:val="000000"/>
          <w:sz w:val="24"/>
          <w:szCs w:val="24"/>
        </w:rPr>
        <w:t xml:space="preserve">Устройство, аналогичное самозарядной лампе, но предназначенное для использования сменного источника света и/или пускового устройства </w:t>
      </w:r>
    </w:p>
    <w:p w14:paraId="3F2C4B2D" w14:textId="0866085C" w:rsidR="00075A18" w:rsidRDefault="00075A18" w:rsidP="00DE5CE3">
      <w:pPr>
        <w:autoSpaceDE w:val="0"/>
        <w:autoSpaceDN w:val="0"/>
        <w:adjustRightInd w:val="0"/>
        <w:spacing w:after="0" w:line="360" w:lineRule="auto"/>
        <w:ind w:firstLine="567"/>
        <w:jc w:val="both"/>
        <w:rPr>
          <w:rFonts w:ascii="Arial" w:hAnsi="Arial" w:cs="Arial"/>
          <w:color w:val="000000"/>
          <w:sz w:val="21"/>
          <w:szCs w:val="21"/>
        </w:rPr>
      </w:pPr>
      <w:r w:rsidRPr="000B7CBE">
        <w:rPr>
          <w:rFonts w:ascii="Arial" w:hAnsi="Arial" w:cs="Arial"/>
          <w:color w:val="000000"/>
          <w:spacing w:val="40"/>
        </w:rPr>
        <w:t>Примечание</w:t>
      </w:r>
      <w:r>
        <w:rPr>
          <w:rFonts w:ascii="Arial" w:hAnsi="Arial" w:cs="Arial"/>
          <w:color w:val="000000"/>
          <w:sz w:val="21"/>
          <w:szCs w:val="21"/>
        </w:rPr>
        <w:t xml:space="preserve"> 1 ─ Полусветильные устройства для компактных люминесцентных ламп и ламп накаливания, иногда называемые адаптерами, представляют собой устройства, оснащенные, с одной стороны, стандартным цоколем лампы по IEC 60061-1 для установки в стандартный патрон, а с другой стороны, патроном для установки в сменный источник света. </w:t>
      </w:r>
    </w:p>
    <w:p w14:paraId="64479B60" w14:textId="214CD95D" w:rsidR="00075A18" w:rsidRDefault="00075A18" w:rsidP="00DE5CE3">
      <w:pPr>
        <w:autoSpaceDE w:val="0"/>
        <w:autoSpaceDN w:val="0"/>
        <w:adjustRightInd w:val="0"/>
        <w:spacing w:after="0" w:line="360" w:lineRule="auto"/>
        <w:ind w:firstLine="567"/>
        <w:jc w:val="both"/>
        <w:rPr>
          <w:rFonts w:ascii="Arial" w:hAnsi="Arial" w:cs="Arial"/>
          <w:color w:val="000000"/>
          <w:sz w:val="21"/>
          <w:szCs w:val="21"/>
        </w:rPr>
      </w:pPr>
      <w:r w:rsidRPr="000B7CBE">
        <w:rPr>
          <w:rFonts w:ascii="Arial" w:hAnsi="Arial" w:cs="Arial"/>
          <w:color w:val="000000"/>
          <w:spacing w:val="40"/>
        </w:rPr>
        <w:t>Примечание</w:t>
      </w:r>
      <w:r>
        <w:rPr>
          <w:rFonts w:ascii="Arial" w:hAnsi="Arial" w:cs="Arial"/>
          <w:color w:val="000000"/>
          <w:sz w:val="21"/>
          <w:szCs w:val="21"/>
        </w:rPr>
        <w:t xml:space="preserve"> 2 ─ Элемент источника света и/или пусковое устройство светильника-полуприцепа легко заменяются. </w:t>
      </w:r>
    </w:p>
    <w:p w14:paraId="6944DE9C" w14:textId="74B73203" w:rsidR="00075A18" w:rsidRDefault="00075A18" w:rsidP="00DE5CE3">
      <w:pPr>
        <w:autoSpaceDE w:val="0"/>
        <w:autoSpaceDN w:val="0"/>
        <w:adjustRightInd w:val="0"/>
        <w:spacing w:after="0" w:line="360" w:lineRule="auto"/>
        <w:ind w:firstLine="567"/>
        <w:jc w:val="both"/>
        <w:rPr>
          <w:rFonts w:ascii="Arial" w:hAnsi="Arial" w:cs="Arial"/>
          <w:color w:val="000000"/>
          <w:sz w:val="21"/>
          <w:szCs w:val="21"/>
        </w:rPr>
      </w:pPr>
      <w:r w:rsidRPr="000B7CBE">
        <w:rPr>
          <w:rFonts w:ascii="Arial" w:hAnsi="Arial" w:cs="Arial"/>
          <w:color w:val="000000"/>
          <w:spacing w:val="40"/>
        </w:rPr>
        <w:t>Примечание</w:t>
      </w:r>
      <w:r>
        <w:rPr>
          <w:rFonts w:ascii="Arial" w:hAnsi="Arial" w:cs="Arial"/>
          <w:color w:val="000000"/>
          <w:sz w:val="21"/>
          <w:szCs w:val="21"/>
        </w:rPr>
        <w:t xml:space="preserve"> 3 ─ В газоразрядных технологиях </w:t>
      </w:r>
      <w:r w:rsidR="00B3418B" w:rsidRPr="00B3418B">
        <w:rPr>
          <w:rFonts w:ascii="Arial" w:hAnsi="Arial" w:cs="Arial"/>
          <w:color w:val="000000"/>
          <w:sz w:val="21"/>
          <w:szCs w:val="21"/>
        </w:rPr>
        <w:t xml:space="preserve">пускорегулирующий аппарат </w:t>
      </w:r>
      <w:r>
        <w:rPr>
          <w:rFonts w:ascii="Arial" w:hAnsi="Arial" w:cs="Arial"/>
          <w:color w:val="000000"/>
          <w:sz w:val="21"/>
          <w:szCs w:val="21"/>
        </w:rPr>
        <w:t>не подлежит замене и не утилизируется при каждой замене источника света.</w:t>
      </w:r>
    </w:p>
    <w:p w14:paraId="48A3E820" w14:textId="188F8D02" w:rsidR="00461BFA" w:rsidRDefault="00075A18" w:rsidP="00DE5CE3">
      <w:pPr>
        <w:autoSpaceDE w:val="0"/>
        <w:autoSpaceDN w:val="0"/>
        <w:adjustRightInd w:val="0"/>
        <w:spacing w:after="0" w:line="360" w:lineRule="auto"/>
        <w:ind w:firstLine="567"/>
        <w:jc w:val="both"/>
        <w:rPr>
          <w:rFonts w:ascii="Arial" w:hAnsi="Arial" w:cs="Arial"/>
          <w:color w:val="000000"/>
          <w:sz w:val="21"/>
          <w:szCs w:val="21"/>
        </w:rPr>
      </w:pPr>
      <w:r w:rsidRPr="00075A18">
        <w:rPr>
          <w:rFonts w:ascii="Arial" w:hAnsi="Arial" w:cs="Arial"/>
          <w:color w:val="000000"/>
          <w:sz w:val="24"/>
          <w:szCs w:val="24"/>
        </w:rPr>
        <w:t xml:space="preserve">3.3.10 </w:t>
      </w:r>
      <w:r w:rsidR="00A137DA">
        <w:rPr>
          <w:rFonts w:ascii="Arial" w:hAnsi="Arial" w:cs="Arial"/>
          <w:b/>
          <w:color w:val="000000"/>
          <w:sz w:val="24"/>
          <w:szCs w:val="24"/>
        </w:rPr>
        <w:t>двухцокольная</w:t>
      </w:r>
      <w:r w:rsidR="00A137DA" w:rsidRPr="00461BFA">
        <w:rPr>
          <w:rFonts w:ascii="Arial" w:hAnsi="Arial" w:cs="Arial"/>
          <w:b/>
          <w:color w:val="000000"/>
          <w:sz w:val="24"/>
          <w:szCs w:val="24"/>
        </w:rPr>
        <w:t xml:space="preserve"> </w:t>
      </w:r>
      <w:r w:rsidR="00461BFA" w:rsidRPr="00461BFA">
        <w:rPr>
          <w:rFonts w:ascii="Arial" w:hAnsi="Arial" w:cs="Arial"/>
          <w:b/>
          <w:color w:val="000000"/>
          <w:sz w:val="24"/>
          <w:szCs w:val="24"/>
        </w:rPr>
        <w:t xml:space="preserve">модифицированная лампа </w:t>
      </w:r>
      <w:r w:rsidRPr="00075A18">
        <w:rPr>
          <w:rFonts w:ascii="Arial" w:hAnsi="Arial" w:cs="Arial"/>
          <w:color w:val="000000"/>
          <w:sz w:val="24"/>
          <w:szCs w:val="24"/>
        </w:rPr>
        <w:t>(double-capped retrofit lamp)</w:t>
      </w:r>
      <w:r>
        <w:rPr>
          <w:rFonts w:ascii="Arial" w:hAnsi="Arial" w:cs="Arial"/>
          <w:color w:val="000000"/>
          <w:sz w:val="24"/>
          <w:szCs w:val="24"/>
        </w:rPr>
        <w:t xml:space="preserve">: </w:t>
      </w:r>
      <w:r w:rsidR="005C6E35" w:rsidRPr="00461BFA">
        <w:rPr>
          <w:rFonts w:ascii="Arial" w:hAnsi="Arial" w:cs="Arial"/>
          <w:color w:val="000000"/>
          <w:sz w:val="24"/>
          <w:szCs w:val="24"/>
        </w:rPr>
        <w:t>Р</w:t>
      </w:r>
      <w:r w:rsidR="00461BFA" w:rsidRPr="00461BFA">
        <w:rPr>
          <w:rFonts w:ascii="Arial" w:hAnsi="Arial" w:cs="Arial"/>
          <w:color w:val="000000"/>
          <w:sz w:val="24"/>
          <w:szCs w:val="24"/>
        </w:rPr>
        <w:t>убчатая лампа, использующая технологию, альтернативную люминесцентной технологии, которая может быть использована в качестве замены люминес</w:t>
      </w:r>
      <w:r w:rsidR="00A137DA">
        <w:rPr>
          <w:rFonts w:ascii="Arial" w:hAnsi="Arial" w:cs="Arial"/>
          <w:color w:val="000000"/>
          <w:sz w:val="24"/>
          <w:szCs w:val="24"/>
        </w:rPr>
        <w:t>центных ламп с двойным цоколем</w:t>
      </w:r>
      <w:r w:rsidR="00461BFA" w:rsidRPr="00461BFA">
        <w:rPr>
          <w:rFonts w:ascii="Arial" w:hAnsi="Arial" w:cs="Arial"/>
          <w:color w:val="000000"/>
          <w:sz w:val="24"/>
          <w:szCs w:val="24"/>
        </w:rPr>
        <w:t>, не требуя каких-либо внутренних изменений в светильнике, и которая после установки сохран</w:t>
      </w:r>
      <w:r w:rsidR="00461BFA">
        <w:rPr>
          <w:rFonts w:ascii="Arial" w:hAnsi="Arial" w:cs="Arial"/>
          <w:color w:val="000000"/>
          <w:sz w:val="24"/>
          <w:szCs w:val="24"/>
        </w:rPr>
        <w:t>яет тот же уровень безопасности</w:t>
      </w:r>
      <w:r w:rsidR="00461BFA" w:rsidRPr="00461BFA">
        <w:rPr>
          <w:rFonts w:ascii="Arial" w:hAnsi="Arial" w:cs="Arial"/>
          <w:color w:val="000000"/>
          <w:sz w:val="24"/>
          <w:szCs w:val="24"/>
        </w:rPr>
        <w:t>, что и замененная лампа в светильнике</w:t>
      </w:r>
      <w:r w:rsidR="00461BFA">
        <w:rPr>
          <w:rFonts w:ascii="Arial" w:hAnsi="Arial" w:cs="Arial"/>
          <w:color w:val="000000"/>
          <w:sz w:val="21"/>
          <w:szCs w:val="21"/>
        </w:rPr>
        <w:t xml:space="preserve"> </w:t>
      </w:r>
    </w:p>
    <w:p w14:paraId="0222C624" w14:textId="32BB7FDC" w:rsidR="00075A18" w:rsidRDefault="00461BFA" w:rsidP="00DE5CE3">
      <w:pPr>
        <w:autoSpaceDE w:val="0"/>
        <w:autoSpaceDN w:val="0"/>
        <w:adjustRightInd w:val="0"/>
        <w:spacing w:after="0" w:line="360" w:lineRule="auto"/>
        <w:ind w:firstLine="567"/>
        <w:jc w:val="both"/>
        <w:rPr>
          <w:rFonts w:ascii="Arial" w:hAnsi="Arial" w:cs="Arial"/>
          <w:color w:val="000000"/>
          <w:sz w:val="21"/>
          <w:szCs w:val="21"/>
        </w:rPr>
      </w:pPr>
      <w:r w:rsidRPr="000B7CBE">
        <w:rPr>
          <w:rFonts w:ascii="Arial" w:hAnsi="Arial" w:cs="Arial"/>
          <w:color w:val="000000"/>
          <w:spacing w:val="40"/>
        </w:rPr>
        <w:t>Примечание</w:t>
      </w:r>
      <w:r>
        <w:rPr>
          <w:rFonts w:ascii="Arial" w:hAnsi="Arial" w:cs="Arial"/>
          <w:color w:val="000000"/>
          <w:sz w:val="21"/>
          <w:szCs w:val="21"/>
        </w:rPr>
        <w:t xml:space="preserve"> 1 ─ Замена источника накаливания в соответствии с IEC 60155 на источник питания для замены светодиодов, имеющий те же размеры и подгонку, для правильного функционирования </w:t>
      </w:r>
      <w:r w:rsidR="00A137DA" w:rsidRPr="00A137DA">
        <w:rPr>
          <w:rFonts w:ascii="Arial" w:hAnsi="Arial" w:cs="Arial"/>
          <w:color w:val="000000"/>
          <w:sz w:val="21"/>
          <w:szCs w:val="21"/>
        </w:rPr>
        <w:t xml:space="preserve">двухцокольной </w:t>
      </w:r>
      <w:r>
        <w:rPr>
          <w:rFonts w:ascii="Arial" w:hAnsi="Arial" w:cs="Arial"/>
          <w:color w:val="000000"/>
          <w:sz w:val="21"/>
          <w:szCs w:val="21"/>
        </w:rPr>
        <w:t>светодиодной лампы не рассматривается как модификация светильника.</w:t>
      </w:r>
    </w:p>
    <w:p w14:paraId="34C9EFDB" w14:textId="3C889E81" w:rsidR="00461BFA" w:rsidRDefault="00461BFA" w:rsidP="00DE5CE3">
      <w:pPr>
        <w:autoSpaceDE w:val="0"/>
        <w:autoSpaceDN w:val="0"/>
        <w:adjustRightInd w:val="0"/>
        <w:spacing w:after="0" w:line="360" w:lineRule="auto"/>
        <w:ind w:firstLine="567"/>
        <w:jc w:val="both"/>
        <w:rPr>
          <w:rFonts w:ascii="Arial" w:hAnsi="Arial" w:cs="Arial"/>
          <w:color w:val="000000"/>
          <w:sz w:val="24"/>
          <w:szCs w:val="24"/>
        </w:rPr>
      </w:pPr>
      <w:r w:rsidRPr="00461BFA">
        <w:rPr>
          <w:rFonts w:ascii="Arial" w:hAnsi="Arial" w:cs="Arial"/>
          <w:color w:val="000000"/>
          <w:sz w:val="24"/>
          <w:szCs w:val="24"/>
        </w:rPr>
        <w:t xml:space="preserve">3.3.11 </w:t>
      </w:r>
      <w:r w:rsidRPr="00461BFA">
        <w:rPr>
          <w:rFonts w:ascii="Arial" w:hAnsi="Arial" w:cs="Arial"/>
          <w:b/>
          <w:color w:val="000000"/>
          <w:sz w:val="24"/>
          <w:szCs w:val="24"/>
        </w:rPr>
        <w:t>безэлектродная лампа</w:t>
      </w:r>
      <w:r w:rsidRPr="00461BFA">
        <w:rPr>
          <w:rFonts w:ascii="Arial" w:hAnsi="Arial" w:cs="Arial"/>
          <w:color w:val="000000"/>
          <w:sz w:val="24"/>
          <w:szCs w:val="24"/>
        </w:rPr>
        <w:t xml:space="preserve"> (electrodeless lamp)</w:t>
      </w:r>
      <w:r>
        <w:rPr>
          <w:rFonts w:ascii="Arial" w:hAnsi="Arial" w:cs="Arial"/>
          <w:color w:val="000000"/>
          <w:sz w:val="24"/>
          <w:szCs w:val="24"/>
        </w:rPr>
        <w:t xml:space="preserve">: </w:t>
      </w:r>
      <w:r w:rsidRPr="00461BFA">
        <w:rPr>
          <w:rFonts w:ascii="Arial" w:hAnsi="Arial" w:cs="Arial"/>
          <w:color w:val="000000"/>
          <w:sz w:val="24"/>
          <w:szCs w:val="24"/>
        </w:rPr>
        <w:t>Газоразрядная лампа, в которой энергия, необходимая для генерации света, передается от внешней оболочки лампы к газу внутри нее с помощью электрического или магнитного поля</w:t>
      </w:r>
    </w:p>
    <w:p w14:paraId="6A2337BB" w14:textId="3A5EB13A" w:rsidR="00461BFA" w:rsidRDefault="00461BFA" w:rsidP="00461BFA">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3.3.12 </w:t>
      </w:r>
      <w:r w:rsidRPr="00461BFA">
        <w:rPr>
          <w:rFonts w:ascii="Arial" w:hAnsi="Arial" w:cs="Arial"/>
          <w:b/>
          <w:color w:val="000000"/>
          <w:sz w:val="24"/>
          <w:szCs w:val="24"/>
        </w:rPr>
        <w:t>об</w:t>
      </w:r>
      <w:r w:rsidR="0084005A">
        <w:rPr>
          <w:rFonts w:ascii="Arial" w:hAnsi="Arial" w:cs="Arial"/>
          <w:b/>
          <w:color w:val="000000"/>
          <w:sz w:val="24"/>
          <w:szCs w:val="24"/>
        </w:rPr>
        <w:t>орудование в стадии испытания</w:t>
      </w:r>
      <w:r w:rsidR="00170580">
        <w:rPr>
          <w:rFonts w:ascii="Arial" w:hAnsi="Arial" w:cs="Arial"/>
          <w:b/>
          <w:color w:val="000000"/>
          <w:sz w:val="24"/>
          <w:szCs w:val="24"/>
        </w:rPr>
        <w:t>;</w:t>
      </w:r>
      <w:r w:rsidRPr="00461BFA">
        <w:rPr>
          <w:rFonts w:ascii="Arial" w:hAnsi="Arial" w:cs="Arial"/>
          <w:b/>
          <w:color w:val="000000"/>
          <w:sz w:val="24"/>
          <w:szCs w:val="24"/>
        </w:rPr>
        <w:t xml:space="preserve"> </w:t>
      </w:r>
      <w:r w:rsidRPr="00170580">
        <w:rPr>
          <w:rFonts w:ascii="Arial" w:hAnsi="Arial" w:cs="Arial"/>
          <w:color w:val="000000"/>
          <w:sz w:val="24"/>
          <w:szCs w:val="24"/>
        </w:rPr>
        <w:t>EUT</w:t>
      </w:r>
      <w:r>
        <w:rPr>
          <w:rFonts w:ascii="Arial" w:hAnsi="Arial" w:cs="Arial"/>
          <w:color w:val="000000"/>
          <w:sz w:val="24"/>
          <w:szCs w:val="24"/>
        </w:rPr>
        <w:t xml:space="preserve"> (</w:t>
      </w:r>
      <w:r w:rsidRPr="00461BFA">
        <w:rPr>
          <w:rFonts w:ascii="Arial" w:hAnsi="Arial" w:cs="Arial"/>
          <w:color w:val="000000"/>
          <w:sz w:val="24"/>
          <w:szCs w:val="24"/>
        </w:rPr>
        <w:t>equipment-under-test EUT</w:t>
      </w:r>
      <w:r>
        <w:rPr>
          <w:rFonts w:ascii="Arial" w:hAnsi="Arial" w:cs="Arial"/>
          <w:color w:val="000000"/>
          <w:sz w:val="24"/>
          <w:szCs w:val="24"/>
        </w:rPr>
        <w:t xml:space="preserve">): </w:t>
      </w:r>
      <w:r w:rsidRPr="00461BFA">
        <w:rPr>
          <w:rFonts w:ascii="Arial" w:hAnsi="Arial" w:cs="Arial"/>
          <w:color w:val="000000"/>
          <w:sz w:val="24"/>
          <w:szCs w:val="24"/>
        </w:rPr>
        <w:t>Оборудование, на которое распространяется действие</w:t>
      </w:r>
      <w:r>
        <w:rPr>
          <w:rFonts w:ascii="Arial" w:hAnsi="Arial" w:cs="Arial"/>
          <w:color w:val="000000"/>
          <w:sz w:val="24"/>
          <w:szCs w:val="24"/>
        </w:rPr>
        <w:t xml:space="preserve"> настоящего стандарта</w:t>
      </w:r>
      <w:r w:rsidRPr="00461BFA">
        <w:rPr>
          <w:rFonts w:ascii="Arial" w:hAnsi="Arial" w:cs="Arial"/>
          <w:color w:val="000000"/>
          <w:sz w:val="24"/>
          <w:szCs w:val="24"/>
        </w:rPr>
        <w:t xml:space="preserve">, подвергается испытаниям на соответствие требованиям по электромагнитной </w:t>
      </w:r>
      <w:r>
        <w:rPr>
          <w:rFonts w:ascii="Arial" w:hAnsi="Arial" w:cs="Arial"/>
          <w:color w:val="000000"/>
          <w:sz w:val="24"/>
          <w:szCs w:val="24"/>
        </w:rPr>
        <w:t>совместимости (эмиссии) (</w:t>
      </w:r>
      <w:r w:rsidRPr="00461BFA">
        <w:rPr>
          <w:rFonts w:ascii="Arial" w:hAnsi="Arial" w:cs="Arial"/>
          <w:color w:val="000000"/>
          <w:sz w:val="24"/>
          <w:szCs w:val="24"/>
        </w:rPr>
        <w:t>оценка соответствия)</w:t>
      </w:r>
      <w:r w:rsidR="00462FDA">
        <w:rPr>
          <w:rFonts w:ascii="Arial" w:hAnsi="Arial" w:cs="Arial"/>
          <w:color w:val="000000"/>
          <w:sz w:val="24"/>
          <w:szCs w:val="24"/>
        </w:rPr>
        <w:t>.</w:t>
      </w:r>
      <w:r w:rsidRPr="00461BFA">
        <w:rPr>
          <w:rFonts w:ascii="Arial" w:hAnsi="Arial" w:cs="Arial"/>
          <w:color w:val="000000"/>
          <w:sz w:val="24"/>
          <w:szCs w:val="24"/>
        </w:rPr>
        <w:t xml:space="preserve"> </w:t>
      </w:r>
    </w:p>
    <w:p w14:paraId="69DA1E87" w14:textId="1E2FC1E9" w:rsidR="00461BFA" w:rsidRPr="00461BFA" w:rsidRDefault="00DD1E7E" w:rsidP="00461BFA">
      <w:pPr>
        <w:autoSpaceDE w:val="0"/>
        <w:autoSpaceDN w:val="0"/>
        <w:adjustRightInd w:val="0"/>
        <w:spacing w:after="0" w:line="360" w:lineRule="auto"/>
        <w:ind w:firstLine="567"/>
        <w:jc w:val="both"/>
        <w:rPr>
          <w:rFonts w:ascii="Arial" w:hAnsi="Arial" w:cs="Arial"/>
          <w:b/>
          <w:i/>
          <w:color w:val="000000"/>
          <w:sz w:val="24"/>
          <w:szCs w:val="24"/>
        </w:rPr>
      </w:pPr>
      <w:r>
        <w:rPr>
          <w:rFonts w:ascii="Arial" w:hAnsi="Arial" w:cs="Arial"/>
          <w:b/>
          <w:i/>
          <w:color w:val="000000"/>
          <w:sz w:val="24"/>
          <w:szCs w:val="24"/>
        </w:rPr>
        <w:t>Пример ─</w:t>
      </w:r>
      <w:r w:rsidRPr="003D3B31">
        <w:rPr>
          <w:rFonts w:ascii="Arial" w:hAnsi="Arial" w:cs="Arial"/>
          <w:b/>
          <w:i/>
          <w:color w:val="000000"/>
          <w:sz w:val="24"/>
          <w:szCs w:val="24"/>
        </w:rPr>
        <w:t xml:space="preserve"> </w:t>
      </w:r>
      <w:r w:rsidR="00461BFA" w:rsidRPr="00461BFA">
        <w:rPr>
          <w:rFonts w:ascii="Arial" w:hAnsi="Arial" w:cs="Arial"/>
          <w:b/>
          <w:i/>
          <w:color w:val="000000"/>
          <w:sz w:val="24"/>
          <w:szCs w:val="24"/>
        </w:rPr>
        <w:t>EUT может представлять собой светильни</w:t>
      </w:r>
      <w:r w:rsidR="00095626">
        <w:rPr>
          <w:rFonts w:ascii="Arial" w:hAnsi="Arial" w:cs="Arial"/>
          <w:b/>
          <w:i/>
          <w:color w:val="000000"/>
          <w:sz w:val="24"/>
          <w:szCs w:val="24"/>
        </w:rPr>
        <w:t>к, включающий в себя лампу</w:t>
      </w:r>
      <w:r w:rsidR="00461BFA">
        <w:rPr>
          <w:rFonts w:ascii="Arial" w:hAnsi="Arial" w:cs="Arial"/>
          <w:b/>
          <w:i/>
          <w:color w:val="000000"/>
          <w:sz w:val="24"/>
          <w:szCs w:val="24"/>
        </w:rPr>
        <w:t>(</w:t>
      </w:r>
      <w:r w:rsidR="002669BA">
        <w:rPr>
          <w:rFonts w:ascii="Arial" w:hAnsi="Arial" w:cs="Arial"/>
          <w:b/>
          <w:i/>
          <w:color w:val="000000"/>
          <w:sz w:val="24"/>
          <w:szCs w:val="24"/>
        </w:rPr>
        <w:t xml:space="preserve">ы), </w:t>
      </w:r>
      <w:r w:rsidR="00B3418B" w:rsidRPr="00B3418B">
        <w:rPr>
          <w:rFonts w:ascii="Arial" w:hAnsi="Arial" w:cs="Arial"/>
          <w:b/>
          <w:i/>
          <w:color w:val="000000"/>
          <w:sz w:val="24"/>
          <w:szCs w:val="24"/>
        </w:rPr>
        <w:t>лампу со встроенным пускорегулирующим аппаратом</w:t>
      </w:r>
      <w:r w:rsidR="00461BFA" w:rsidRPr="00461BFA">
        <w:rPr>
          <w:rFonts w:ascii="Arial" w:hAnsi="Arial" w:cs="Arial"/>
          <w:b/>
          <w:i/>
          <w:color w:val="000000"/>
          <w:sz w:val="24"/>
          <w:szCs w:val="24"/>
        </w:rPr>
        <w:t>, подвесной светильник или модуль.</w:t>
      </w:r>
    </w:p>
    <w:p w14:paraId="2ACA4AB0" w14:textId="77777777" w:rsidR="00461BFA" w:rsidRPr="00461BFA" w:rsidRDefault="00461BFA" w:rsidP="00461BFA">
      <w:pPr>
        <w:autoSpaceDE w:val="0"/>
        <w:autoSpaceDN w:val="0"/>
        <w:adjustRightInd w:val="0"/>
        <w:spacing w:after="0" w:line="360" w:lineRule="auto"/>
        <w:ind w:firstLine="567"/>
        <w:jc w:val="both"/>
        <w:rPr>
          <w:rFonts w:ascii="Arial" w:hAnsi="Arial" w:cs="Arial"/>
          <w:color w:val="000000"/>
        </w:rPr>
      </w:pPr>
      <w:r w:rsidRPr="00461BFA">
        <w:rPr>
          <w:rFonts w:ascii="Arial" w:hAnsi="Arial" w:cs="Arial"/>
          <w:color w:val="000000"/>
          <w:spacing w:val="40"/>
        </w:rPr>
        <w:t>Примечание</w:t>
      </w:r>
      <w:r w:rsidRPr="00461BFA">
        <w:rPr>
          <w:rFonts w:ascii="Arial" w:hAnsi="Arial" w:cs="Arial"/>
          <w:color w:val="000000"/>
        </w:rPr>
        <w:t xml:space="preserve"> 1 ─ См. также рисунок 2. </w:t>
      </w:r>
    </w:p>
    <w:p w14:paraId="6035918E" w14:textId="37225C00" w:rsidR="00461BFA" w:rsidRDefault="00461BFA" w:rsidP="00461BFA">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lastRenderedPageBreak/>
        <w:t>[</w:t>
      </w:r>
      <w:r w:rsidR="002669BA">
        <w:rPr>
          <w:rFonts w:ascii="Arial" w:hAnsi="Arial" w:cs="Arial"/>
          <w:color w:val="000000"/>
          <w:sz w:val="24"/>
          <w:szCs w:val="24"/>
        </w:rPr>
        <w:t>CISPR 16-2-3:</w:t>
      </w:r>
      <w:r w:rsidRPr="00461BFA">
        <w:rPr>
          <w:rFonts w:ascii="Arial" w:hAnsi="Arial" w:cs="Arial"/>
          <w:color w:val="000000"/>
          <w:sz w:val="24"/>
          <w:szCs w:val="24"/>
        </w:rPr>
        <w:t>2016, 3.1.14, изменено – изменено определение и пример</w:t>
      </w:r>
      <w:r>
        <w:rPr>
          <w:rFonts w:ascii="Arial" w:hAnsi="Arial" w:cs="Arial"/>
          <w:color w:val="000000"/>
          <w:sz w:val="24"/>
          <w:szCs w:val="24"/>
        </w:rPr>
        <w:t>, добавлено примечание</w:t>
      </w:r>
      <w:r w:rsidRPr="00461BFA">
        <w:rPr>
          <w:rFonts w:ascii="Arial" w:hAnsi="Arial" w:cs="Arial"/>
          <w:color w:val="000000"/>
          <w:sz w:val="24"/>
          <w:szCs w:val="24"/>
        </w:rPr>
        <w:t>]</w:t>
      </w:r>
    </w:p>
    <w:p w14:paraId="3C303FD8" w14:textId="5AA31D2D" w:rsidR="002669BA" w:rsidRDefault="00440E42" w:rsidP="00461BFA">
      <w:pPr>
        <w:autoSpaceDE w:val="0"/>
        <w:autoSpaceDN w:val="0"/>
        <w:adjustRightInd w:val="0"/>
        <w:spacing w:after="0" w:line="360" w:lineRule="auto"/>
        <w:ind w:firstLine="567"/>
        <w:jc w:val="both"/>
        <w:rPr>
          <w:rFonts w:ascii="Arial" w:hAnsi="Arial" w:cs="Arial"/>
          <w:color w:val="000000"/>
          <w:sz w:val="24"/>
          <w:szCs w:val="24"/>
        </w:rPr>
      </w:pPr>
      <w:r w:rsidRPr="00440E42">
        <w:rPr>
          <w:rFonts w:ascii="Arial" w:hAnsi="Arial" w:cs="Arial"/>
          <w:color w:val="000000"/>
          <w:sz w:val="24"/>
          <w:szCs w:val="24"/>
        </w:rPr>
        <w:t xml:space="preserve">3.3.13 </w:t>
      </w:r>
      <w:r w:rsidRPr="00440E42">
        <w:rPr>
          <w:rFonts w:ascii="Arial" w:hAnsi="Arial" w:cs="Arial"/>
          <w:b/>
          <w:color w:val="000000"/>
          <w:sz w:val="24"/>
          <w:szCs w:val="24"/>
        </w:rPr>
        <w:t>лампа</w:t>
      </w:r>
      <w:r w:rsidRPr="00440E42">
        <w:rPr>
          <w:rFonts w:ascii="Arial" w:hAnsi="Arial" w:cs="Arial"/>
          <w:color w:val="000000"/>
          <w:sz w:val="24"/>
          <w:szCs w:val="24"/>
        </w:rPr>
        <w:t xml:space="preserve"> (</w:t>
      </w:r>
      <w:r w:rsidRPr="00440E42">
        <w:rPr>
          <w:rFonts w:ascii="Arial" w:hAnsi="Arial" w:cs="Arial"/>
          <w:color w:val="000000"/>
          <w:sz w:val="24"/>
          <w:szCs w:val="24"/>
          <w:lang w:val="en-US"/>
        </w:rPr>
        <w:t>lamp</w:t>
      </w:r>
      <w:r w:rsidRPr="00440E42">
        <w:rPr>
          <w:rFonts w:ascii="Arial" w:hAnsi="Arial" w:cs="Arial"/>
          <w:color w:val="000000"/>
          <w:sz w:val="24"/>
          <w:szCs w:val="24"/>
        </w:rPr>
        <w:t xml:space="preserve">): Устройство, содержащее один или несколько источников света и один или два стандартных </w:t>
      </w:r>
      <w:r w:rsidR="00D9087B">
        <w:rPr>
          <w:rFonts w:ascii="Arial" w:hAnsi="Arial" w:cs="Arial"/>
          <w:color w:val="000000"/>
          <w:sz w:val="24"/>
          <w:szCs w:val="24"/>
        </w:rPr>
        <w:t>цоколя</w:t>
      </w:r>
      <w:r w:rsidRPr="00440E42">
        <w:rPr>
          <w:rFonts w:ascii="Arial" w:hAnsi="Arial" w:cs="Arial"/>
          <w:color w:val="000000"/>
          <w:sz w:val="24"/>
          <w:szCs w:val="24"/>
        </w:rPr>
        <w:t xml:space="preserve"> для сопряжения</w:t>
      </w:r>
    </w:p>
    <w:p w14:paraId="5CB3D15F" w14:textId="4F053E32" w:rsidR="00440E42" w:rsidRDefault="00440E42" w:rsidP="00461BFA">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3.3.</w:t>
      </w:r>
      <w:r w:rsidRPr="00440E42">
        <w:rPr>
          <w:rFonts w:ascii="Arial" w:hAnsi="Arial" w:cs="Arial"/>
          <w:color w:val="000000"/>
          <w:sz w:val="24"/>
          <w:szCs w:val="24"/>
        </w:rPr>
        <w:t xml:space="preserve">14 </w:t>
      </w:r>
      <w:r w:rsidRPr="00440E42">
        <w:rPr>
          <w:rFonts w:ascii="Arial" w:hAnsi="Arial" w:cs="Arial"/>
          <w:b/>
          <w:color w:val="000000"/>
          <w:sz w:val="24"/>
          <w:szCs w:val="24"/>
        </w:rPr>
        <w:t>светодиодный источник света</w:t>
      </w:r>
      <w:r w:rsidRPr="00440E42">
        <w:rPr>
          <w:rFonts w:ascii="Arial" w:hAnsi="Arial" w:cs="Arial"/>
          <w:color w:val="000000"/>
          <w:sz w:val="24"/>
          <w:szCs w:val="24"/>
        </w:rPr>
        <w:t xml:space="preserve"> (LED light source): Устройство, содержащее светодиод или набор светодиодов, используемых для освещения</w:t>
      </w:r>
    </w:p>
    <w:p w14:paraId="133B2D65" w14:textId="105C05A9" w:rsidR="00316EEE" w:rsidRDefault="00440E42" w:rsidP="00461BFA">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3.3.15 </w:t>
      </w:r>
      <w:r w:rsidR="00316EEE" w:rsidRPr="00316EEE">
        <w:rPr>
          <w:rFonts w:ascii="Arial" w:hAnsi="Arial" w:cs="Arial"/>
          <w:b/>
          <w:color w:val="000000"/>
          <w:sz w:val="24"/>
          <w:szCs w:val="24"/>
        </w:rPr>
        <w:t>источник света</w:t>
      </w:r>
      <w:r w:rsidR="00316EEE">
        <w:rPr>
          <w:rFonts w:ascii="Arial" w:hAnsi="Arial" w:cs="Arial"/>
          <w:color w:val="000000"/>
          <w:sz w:val="24"/>
          <w:szCs w:val="24"/>
        </w:rPr>
        <w:t xml:space="preserve"> </w:t>
      </w:r>
      <w:r w:rsidRPr="00316EEE">
        <w:rPr>
          <w:rFonts w:ascii="Arial" w:hAnsi="Arial" w:cs="Arial"/>
          <w:color w:val="000000"/>
          <w:sz w:val="24"/>
          <w:szCs w:val="24"/>
        </w:rPr>
        <w:t>(</w:t>
      </w:r>
      <w:r w:rsidR="00316EEE" w:rsidRPr="00316EEE">
        <w:rPr>
          <w:rFonts w:ascii="Arial" w:hAnsi="Arial" w:cs="Arial"/>
          <w:color w:val="000000"/>
          <w:sz w:val="24"/>
          <w:szCs w:val="24"/>
          <w:lang w:val="en-US"/>
        </w:rPr>
        <w:t>light</w:t>
      </w:r>
      <w:r w:rsidR="00316EEE" w:rsidRPr="00316EEE">
        <w:rPr>
          <w:rFonts w:ascii="Arial" w:hAnsi="Arial" w:cs="Arial"/>
          <w:color w:val="000000"/>
          <w:sz w:val="24"/>
          <w:szCs w:val="24"/>
        </w:rPr>
        <w:t xml:space="preserve"> </w:t>
      </w:r>
      <w:r w:rsidR="00316EEE" w:rsidRPr="00316EEE">
        <w:rPr>
          <w:rFonts w:ascii="Arial" w:hAnsi="Arial" w:cs="Arial"/>
          <w:color w:val="000000"/>
          <w:sz w:val="24"/>
          <w:szCs w:val="24"/>
          <w:lang w:val="en-US"/>
        </w:rPr>
        <w:t>source</w:t>
      </w:r>
      <w:r w:rsidRPr="00316EEE">
        <w:rPr>
          <w:rFonts w:ascii="Arial" w:hAnsi="Arial" w:cs="Arial"/>
          <w:color w:val="000000"/>
          <w:sz w:val="24"/>
          <w:szCs w:val="24"/>
        </w:rPr>
        <w:t xml:space="preserve">): </w:t>
      </w:r>
      <w:r w:rsidR="00316EEE" w:rsidRPr="00316EEE">
        <w:rPr>
          <w:rFonts w:ascii="Arial" w:hAnsi="Arial" w:cs="Arial"/>
          <w:color w:val="000000"/>
          <w:sz w:val="24"/>
          <w:szCs w:val="24"/>
        </w:rPr>
        <w:t>Устройство, излучающее свет, получаемый путем преобразования электрической энергии</w:t>
      </w:r>
      <w:r w:rsidR="00462FDA">
        <w:rPr>
          <w:rFonts w:ascii="Arial" w:hAnsi="Arial" w:cs="Arial"/>
          <w:color w:val="000000"/>
          <w:sz w:val="24"/>
          <w:szCs w:val="24"/>
        </w:rPr>
        <w:t>.</w:t>
      </w:r>
      <w:r w:rsidR="00316EEE" w:rsidRPr="00316EEE">
        <w:rPr>
          <w:rFonts w:ascii="Arial" w:hAnsi="Arial" w:cs="Arial"/>
          <w:color w:val="000000"/>
          <w:sz w:val="24"/>
          <w:szCs w:val="24"/>
        </w:rPr>
        <w:t xml:space="preserve"> </w:t>
      </w:r>
    </w:p>
    <w:p w14:paraId="768E8928" w14:textId="17E06267" w:rsidR="00316EEE" w:rsidRPr="00316EEE" w:rsidRDefault="00316EEE" w:rsidP="00316EEE">
      <w:pPr>
        <w:autoSpaceDE w:val="0"/>
        <w:autoSpaceDN w:val="0"/>
        <w:adjustRightInd w:val="0"/>
        <w:spacing w:after="0" w:line="360" w:lineRule="auto"/>
        <w:ind w:firstLine="567"/>
        <w:jc w:val="both"/>
        <w:rPr>
          <w:rFonts w:ascii="Arial" w:hAnsi="Arial" w:cs="Arial"/>
          <w:color w:val="000000"/>
        </w:rPr>
      </w:pPr>
      <w:r w:rsidRPr="00461BFA">
        <w:rPr>
          <w:rFonts w:ascii="Arial" w:hAnsi="Arial" w:cs="Arial"/>
          <w:color w:val="000000"/>
          <w:spacing w:val="40"/>
        </w:rPr>
        <w:t>Примечание</w:t>
      </w:r>
      <w:r w:rsidRPr="00461BFA">
        <w:rPr>
          <w:rFonts w:ascii="Arial" w:hAnsi="Arial" w:cs="Arial"/>
          <w:color w:val="000000"/>
        </w:rPr>
        <w:t xml:space="preserve"> 1 ─ </w:t>
      </w:r>
      <w:r w:rsidRPr="00316EEE">
        <w:rPr>
          <w:rFonts w:ascii="Arial" w:hAnsi="Arial" w:cs="Arial"/>
          <w:color w:val="000000"/>
        </w:rPr>
        <w:t xml:space="preserve">Осветительное оборудование излучает свет в диапазоне видимых длин волн от 400 до 780 нм. </w:t>
      </w:r>
    </w:p>
    <w:p w14:paraId="66FEAEB6" w14:textId="3ED58925" w:rsidR="00440E42" w:rsidRPr="00316EEE" w:rsidRDefault="00316EEE" w:rsidP="00461BFA">
      <w:pPr>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[IEC 60050-845:</w:t>
      </w:r>
      <w:r w:rsidRPr="00316EEE">
        <w:rPr>
          <w:rFonts w:ascii="Arial" w:hAnsi="Arial" w:cs="Arial"/>
          <w:color w:val="000000"/>
          <w:sz w:val="24"/>
          <w:szCs w:val="24"/>
        </w:rPr>
        <w:t>1987, 845-07-01, изменено – о</w:t>
      </w:r>
      <w:r>
        <w:rPr>
          <w:rFonts w:ascii="Arial" w:hAnsi="Arial" w:cs="Arial"/>
          <w:color w:val="000000"/>
          <w:sz w:val="24"/>
          <w:szCs w:val="24"/>
        </w:rPr>
        <w:t>пределение</w:t>
      </w:r>
      <w:r w:rsidRPr="00316EEE">
        <w:rPr>
          <w:rFonts w:ascii="Arial" w:hAnsi="Arial" w:cs="Arial"/>
          <w:color w:val="000000"/>
          <w:sz w:val="24"/>
          <w:szCs w:val="24"/>
        </w:rPr>
        <w:t xml:space="preserve"> перефразировано </w:t>
      </w:r>
      <w:r>
        <w:rPr>
          <w:rFonts w:ascii="Arial" w:hAnsi="Arial" w:cs="Arial"/>
          <w:color w:val="000000"/>
          <w:sz w:val="24"/>
          <w:szCs w:val="24"/>
        </w:rPr>
        <w:t>и добавлено примечание</w:t>
      </w:r>
      <w:r w:rsidRPr="00316EEE">
        <w:rPr>
          <w:rFonts w:ascii="Arial" w:hAnsi="Arial" w:cs="Arial"/>
          <w:color w:val="000000"/>
          <w:sz w:val="24"/>
          <w:szCs w:val="24"/>
        </w:rPr>
        <w:t>]</w:t>
      </w:r>
    </w:p>
    <w:p w14:paraId="10816102" w14:textId="77777777" w:rsidR="00316EEE" w:rsidRDefault="00440E42" w:rsidP="00440E42">
      <w:pPr>
        <w:autoSpaceDE w:val="0"/>
        <w:autoSpaceDN w:val="0"/>
        <w:adjustRightInd w:val="0"/>
        <w:spacing w:after="0" w:line="360" w:lineRule="auto"/>
        <w:ind w:firstLine="567"/>
        <w:jc w:val="both"/>
        <w:rPr>
          <w:rFonts w:ascii="Arial" w:hAnsi="Arial" w:cs="Arial"/>
          <w:color w:val="000000"/>
          <w:sz w:val="21"/>
          <w:szCs w:val="21"/>
        </w:rPr>
      </w:pPr>
      <w:r>
        <w:rPr>
          <w:rFonts w:ascii="Arial" w:hAnsi="Arial" w:cs="Arial"/>
          <w:color w:val="000000"/>
          <w:sz w:val="24"/>
          <w:szCs w:val="24"/>
        </w:rPr>
        <w:t xml:space="preserve">3.3.16 </w:t>
      </w:r>
      <w:r w:rsidR="00316EEE" w:rsidRPr="00316EEE">
        <w:rPr>
          <w:rFonts w:ascii="Arial" w:hAnsi="Arial" w:cs="Arial"/>
          <w:b/>
          <w:color w:val="000000"/>
          <w:sz w:val="24"/>
          <w:szCs w:val="24"/>
        </w:rPr>
        <w:t>осветительное оборудование</w:t>
      </w:r>
      <w:r w:rsidR="00316EEE">
        <w:rPr>
          <w:rFonts w:ascii="Arial" w:hAnsi="Arial" w:cs="Arial"/>
          <w:color w:val="000000"/>
          <w:sz w:val="24"/>
          <w:szCs w:val="24"/>
        </w:rPr>
        <w:t xml:space="preserve"> </w:t>
      </w:r>
      <w:r>
        <w:rPr>
          <w:rFonts w:ascii="Arial" w:hAnsi="Arial" w:cs="Arial"/>
          <w:color w:val="000000"/>
          <w:sz w:val="24"/>
          <w:szCs w:val="24"/>
        </w:rPr>
        <w:t>(</w:t>
      </w:r>
      <w:r w:rsidR="00316EEE" w:rsidRPr="00316EEE">
        <w:rPr>
          <w:rFonts w:ascii="Arial" w:hAnsi="Arial" w:cs="Arial"/>
          <w:color w:val="000000"/>
          <w:sz w:val="24"/>
          <w:szCs w:val="24"/>
        </w:rPr>
        <w:t>lighting equipment</w:t>
      </w:r>
      <w:r>
        <w:rPr>
          <w:rFonts w:ascii="Arial" w:hAnsi="Arial" w:cs="Arial"/>
          <w:color w:val="000000"/>
          <w:sz w:val="24"/>
          <w:szCs w:val="24"/>
        </w:rPr>
        <w:t xml:space="preserve">): </w:t>
      </w:r>
      <w:r w:rsidR="00316EEE" w:rsidRPr="00316EEE">
        <w:rPr>
          <w:rFonts w:ascii="Arial" w:hAnsi="Arial" w:cs="Arial"/>
          <w:color w:val="000000"/>
          <w:sz w:val="24"/>
          <w:szCs w:val="24"/>
        </w:rPr>
        <w:t>устройство, которое может использоваться как самостоятельный блок для освещения сцены, объектов или их окружения таким образом, чтобы их можно было видеть, а также компоненты и модули, предназначенные для использования в таком устройстве или совокупности устройств.</w:t>
      </w:r>
      <w:r w:rsidR="00316EEE">
        <w:rPr>
          <w:rFonts w:ascii="Arial" w:hAnsi="Arial" w:cs="Arial"/>
          <w:color w:val="000000"/>
          <w:sz w:val="21"/>
          <w:szCs w:val="21"/>
        </w:rPr>
        <w:t xml:space="preserve"> </w:t>
      </w:r>
    </w:p>
    <w:p w14:paraId="348FD61E" w14:textId="0F2DCA64" w:rsidR="00316EEE" w:rsidRPr="00316EEE" w:rsidRDefault="00316EEE" w:rsidP="00316EEE">
      <w:pPr>
        <w:autoSpaceDE w:val="0"/>
        <w:autoSpaceDN w:val="0"/>
        <w:adjustRightInd w:val="0"/>
        <w:spacing w:after="0" w:line="360" w:lineRule="auto"/>
        <w:ind w:firstLine="567"/>
        <w:jc w:val="both"/>
        <w:rPr>
          <w:rFonts w:ascii="Arial" w:hAnsi="Arial" w:cs="Arial"/>
          <w:color w:val="000000"/>
        </w:rPr>
      </w:pPr>
      <w:r w:rsidRPr="00316EEE">
        <w:rPr>
          <w:rFonts w:ascii="Arial" w:hAnsi="Arial" w:cs="Arial"/>
          <w:color w:val="000000"/>
          <w:spacing w:val="40"/>
        </w:rPr>
        <w:t>Примечание</w:t>
      </w:r>
      <w:r w:rsidRPr="00316EEE">
        <w:rPr>
          <w:rFonts w:ascii="Arial" w:hAnsi="Arial" w:cs="Arial"/>
          <w:color w:val="000000"/>
        </w:rPr>
        <w:t xml:space="preserve"> 1 ─ Примерами осветительного оборудования являются светильники, </w:t>
      </w:r>
      <w:r w:rsidR="00B3418B" w:rsidRPr="00B3418B">
        <w:rPr>
          <w:rFonts w:ascii="Arial" w:hAnsi="Arial" w:cs="Arial"/>
          <w:color w:val="000000"/>
        </w:rPr>
        <w:t>лампы со встроенным пускорегулирующим аппаратом</w:t>
      </w:r>
      <w:r>
        <w:rPr>
          <w:rFonts w:ascii="Arial" w:hAnsi="Arial" w:cs="Arial"/>
          <w:color w:val="000000"/>
        </w:rPr>
        <w:t>, ELV-лампы и модули</w:t>
      </w:r>
      <w:r w:rsidRPr="00316EEE">
        <w:rPr>
          <w:rFonts w:ascii="Arial" w:hAnsi="Arial" w:cs="Arial"/>
          <w:color w:val="000000"/>
        </w:rPr>
        <w:t xml:space="preserve">, которые используются для освещения общего назначения, уличного/прожекторного освещения, предназначенного для использования вне помещений, освещения, установленного в транспортных средствах или на них и не подпадающего под действие CISPR 12. </w:t>
      </w:r>
    </w:p>
    <w:p w14:paraId="500D0A9C" w14:textId="07399F42" w:rsidR="00440E42" w:rsidRPr="00316EEE" w:rsidRDefault="00316EEE" w:rsidP="00316EEE">
      <w:pPr>
        <w:autoSpaceDE w:val="0"/>
        <w:autoSpaceDN w:val="0"/>
        <w:adjustRightInd w:val="0"/>
        <w:spacing w:after="0" w:line="360" w:lineRule="auto"/>
        <w:ind w:firstLine="567"/>
        <w:jc w:val="both"/>
        <w:rPr>
          <w:rFonts w:ascii="Arial" w:hAnsi="Arial" w:cs="Arial"/>
          <w:color w:val="000000"/>
          <w:sz w:val="24"/>
          <w:szCs w:val="24"/>
        </w:rPr>
      </w:pPr>
      <w:r w:rsidRPr="00316EEE">
        <w:rPr>
          <w:rFonts w:ascii="Arial" w:hAnsi="Arial" w:cs="Arial"/>
          <w:color w:val="000000"/>
          <w:sz w:val="24"/>
          <w:szCs w:val="24"/>
        </w:rPr>
        <w:t>[IEC 60050-845:1987, 845-09-01, изменено – определение было перефразировано]</w:t>
      </w:r>
    </w:p>
    <w:p w14:paraId="5F06FD3F" w14:textId="2AF83D7F" w:rsidR="00316EEE" w:rsidRDefault="00440E42" w:rsidP="00440E42">
      <w:pPr>
        <w:autoSpaceDE w:val="0"/>
        <w:autoSpaceDN w:val="0"/>
        <w:adjustRightInd w:val="0"/>
        <w:spacing w:after="0" w:line="360" w:lineRule="auto"/>
        <w:ind w:firstLine="567"/>
        <w:jc w:val="both"/>
        <w:rPr>
          <w:rFonts w:ascii="Arial" w:hAnsi="Arial" w:cs="Arial"/>
          <w:color w:val="000000"/>
          <w:sz w:val="21"/>
          <w:szCs w:val="21"/>
        </w:rPr>
      </w:pPr>
      <w:r w:rsidRPr="00316EEE">
        <w:rPr>
          <w:rFonts w:ascii="Arial" w:hAnsi="Arial" w:cs="Arial"/>
          <w:color w:val="000000"/>
          <w:sz w:val="24"/>
          <w:szCs w:val="24"/>
        </w:rPr>
        <w:t xml:space="preserve">3.3.17 </w:t>
      </w:r>
      <w:r w:rsidR="00316EEE" w:rsidRPr="00316EEE">
        <w:rPr>
          <w:rFonts w:ascii="Arial" w:hAnsi="Arial" w:cs="Arial"/>
          <w:b/>
          <w:color w:val="000000"/>
          <w:sz w:val="24"/>
          <w:szCs w:val="24"/>
        </w:rPr>
        <w:t>светильник</w:t>
      </w:r>
      <w:r w:rsidR="00316EEE" w:rsidRPr="00316EEE">
        <w:rPr>
          <w:rFonts w:ascii="Arial" w:hAnsi="Arial" w:cs="Arial"/>
          <w:color w:val="000000"/>
          <w:sz w:val="24"/>
          <w:szCs w:val="24"/>
        </w:rPr>
        <w:t xml:space="preserve"> </w:t>
      </w:r>
      <w:r w:rsidRPr="00316EEE">
        <w:rPr>
          <w:rFonts w:ascii="Arial" w:hAnsi="Arial" w:cs="Arial"/>
          <w:color w:val="000000"/>
          <w:sz w:val="24"/>
          <w:szCs w:val="24"/>
        </w:rPr>
        <w:t>(</w:t>
      </w:r>
      <w:r w:rsidR="00316EEE" w:rsidRPr="00316EEE">
        <w:rPr>
          <w:rFonts w:ascii="Arial" w:hAnsi="Arial" w:cs="Arial"/>
          <w:color w:val="000000"/>
          <w:sz w:val="24"/>
          <w:szCs w:val="24"/>
        </w:rPr>
        <w:t>luminaire</w:t>
      </w:r>
      <w:r w:rsidRPr="00316EEE">
        <w:rPr>
          <w:rFonts w:ascii="Arial" w:hAnsi="Arial" w:cs="Arial"/>
          <w:color w:val="000000"/>
          <w:sz w:val="24"/>
          <w:szCs w:val="24"/>
        </w:rPr>
        <w:t xml:space="preserve">): </w:t>
      </w:r>
      <w:r w:rsidR="00316EEE" w:rsidRPr="00316EEE">
        <w:rPr>
          <w:rFonts w:ascii="Arial" w:hAnsi="Arial" w:cs="Arial"/>
          <w:color w:val="000000"/>
          <w:sz w:val="24"/>
          <w:szCs w:val="24"/>
        </w:rPr>
        <w:t xml:space="preserve">осветительное оборудование, которое распределяет, фильтрует или преобразует свет, излучаемый одной или несколькими лампами или источниками света, и которое включает в себя все детали, необходимые для поддержки, крепления и защиты ламп, но обычно не сами лампы, и, при необходимости, вспомогательные цепи, а также средства для их </w:t>
      </w:r>
      <w:r w:rsidR="00886647">
        <w:rPr>
          <w:rFonts w:ascii="Arial" w:hAnsi="Arial" w:cs="Arial"/>
          <w:color w:val="000000"/>
          <w:sz w:val="24"/>
          <w:szCs w:val="24"/>
        </w:rPr>
        <w:t>подключения к источнику питания</w:t>
      </w:r>
      <w:r w:rsidR="00316EEE" w:rsidRPr="00316EEE">
        <w:rPr>
          <w:rFonts w:ascii="Arial" w:hAnsi="Arial" w:cs="Arial"/>
          <w:color w:val="000000"/>
          <w:sz w:val="24"/>
          <w:szCs w:val="24"/>
        </w:rPr>
        <w:t>, драйвер, блоки управления, кабели, корпус и крепление входят в комплект поставки</w:t>
      </w:r>
      <w:r w:rsidR="00462FDA">
        <w:rPr>
          <w:rFonts w:ascii="Arial" w:hAnsi="Arial" w:cs="Arial"/>
          <w:color w:val="000000"/>
          <w:sz w:val="24"/>
          <w:szCs w:val="24"/>
        </w:rPr>
        <w:t>.</w:t>
      </w:r>
      <w:r w:rsidR="00316EEE">
        <w:rPr>
          <w:rFonts w:ascii="Arial" w:hAnsi="Arial" w:cs="Arial"/>
          <w:color w:val="000000"/>
          <w:sz w:val="21"/>
          <w:szCs w:val="21"/>
        </w:rPr>
        <w:t xml:space="preserve"> </w:t>
      </w:r>
    </w:p>
    <w:p w14:paraId="4A664E06" w14:textId="41D4CBF3" w:rsidR="00316EEE" w:rsidRPr="00886647" w:rsidRDefault="00316EEE" w:rsidP="00886647">
      <w:pPr>
        <w:autoSpaceDE w:val="0"/>
        <w:autoSpaceDN w:val="0"/>
        <w:adjustRightInd w:val="0"/>
        <w:spacing w:after="0" w:line="360" w:lineRule="auto"/>
        <w:ind w:firstLine="567"/>
        <w:jc w:val="both"/>
        <w:rPr>
          <w:rFonts w:ascii="Arial" w:hAnsi="Arial" w:cs="Arial"/>
          <w:color w:val="000000"/>
        </w:rPr>
      </w:pPr>
      <w:r w:rsidRPr="00886647">
        <w:rPr>
          <w:rFonts w:ascii="Arial" w:hAnsi="Arial" w:cs="Arial"/>
          <w:color w:val="000000"/>
          <w:spacing w:val="40"/>
        </w:rPr>
        <w:t>Примечание</w:t>
      </w:r>
      <w:r w:rsidRPr="00886647">
        <w:rPr>
          <w:rFonts w:ascii="Arial" w:hAnsi="Arial" w:cs="Arial"/>
          <w:color w:val="000000"/>
        </w:rPr>
        <w:t xml:space="preserve"> 1 ─ Это определение взято из определения, приведенного в IEC 60598-1</w:t>
      </w:r>
      <w:r w:rsidR="00886647">
        <w:rPr>
          <w:rFonts w:ascii="Arial" w:hAnsi="Arial" w:cs="Arial"/>
          <w:color w:val="000000"/>
        </w:rPr>
        <w:t>. В соответствии с ним</w:t>
      </w:r>
      <w:r w:rsidRPr="00886647">
        <w:rPr>
          <w:rFonts w:ascii="Arial" w:hAnsi="Arial" w:cs="Arial"/>
          <w:color w:val="000000"/>
        </w:rPr>
        <w:t xml:space="preserve"> светильник не включает лампу, если только лампа не является неотъ</w:t>
      </w:r>
      <w:r w:rsidR="00886647">
        <w:rPr>
          <w:rFonts w:ascii="Arial" w:hAnsi="Arial" w:cs="Arial"/>
          <w:color w:val="000000"/>
        </w:rPr>
        <w:t>емлемой частью. Однако для испытаний на эмиссию, приведенных в настоящем стандарте</w:t>
      </w:r>
      <w:r w:rsidRPr="00886647">
        <w:rPr>
          <w:rFonts w:ascii="Arial" w:hAnsi="Arial" w:cs="Arial"/>
          <w:color w:val="000000"/>
        </w:rPr>
        <w:t xml:space="preserve">, светильник всегда содержит лампу, источник света или резистивную нагрузку. </w:t>
      </w:r>
    </w:p>
    <w:p w14:paraId="6EB6FF3F" w14:textId="22C9EFC7" w:rsidR="00440E42" w:rsidRPr="00316EEE" w:rsidRDefault="00316EEE" w:rsidP="00316EEE">
      <w:pPr>
        <w:autoSpaceDE w:val="0"/>
        <w:autoSpaceDN w:val="0"/>
        <w:adjustRightInd w:val="0"/>
        <w:spacing w:after="0" w:line="360" w:lineRule="auto"/>
        <w:ind w:firstLine="567"/>
        <w:jc w:val="both"/>
        <w:rPr>
          <w:rFonts w:ascii="Arial" w:hAnsi="Arial" w:cs="Arial"/>
          <w:color w:val="000000"/>
          <w:sz w:val="24"/>
          <w:szCs w:val="24"/>
        </w:rPr>
      </w:pPr>
      <w:r w:rsidRPr="00316EEE">
        <w:rPr>
          <w:rFonts w:ascii="Arial" w:hAnsi="Arial" w:cs="Arial"/>
          <w:color w:val="000000"/>
          <w:sz w:val="24"/>
          <w:szCs w:val="24"/>
        </w:rPr>
        <w:t>[IEC 60598-1:2014, 1.2.1, изменено – определение перефразировано]</w:t>
      </w:r>
    </w:p>
    <w:p w14:paraId="0A6AE5F6" w14:textId="38302B41" w:rsidR="00886647" w:rsidRDefault="00440E42" w:rsidP="00886647">
      <w:pPr>
        <w:shd w:val="clear" w:color="auto" w:fill="FFFFFF"/>
        <w:spacing w:after="0" w:line="360" w:lineRule="auto"/>
        <w:ind w:firstLine="567"/>
        <w:jc w:val="both"/>
        <w:rPr>
          <w:rFonts w:ascii="Arial" w:hAnsi="Arial" w:cs="Arial"/>
          <w:color w:val="000000"/>
          <w:sz w:val="21"/>
          <w:szCs w:val="21"/>
        </w:rPr>
      </w:pPr>
      <w:r w:rsidRPr="00886647">
        <w:rPr>
          <w:rFonts w:ascii="Arial" w:hAnsi="Arial" w:cs="Arial"/>
          <w:color w:val="000000"/>
          <w:sz w:val="24"/>
          <w:szCs w:val="24"/>
        </w:rPr>
        <w:lastRenderedPageBreak/>
        <w:t xml:space="preserve">3.3.18 </w:t>
      </w:r>
      <w:r w:rsidR="00886647" w:rsidRPr="00886647">
        <w:rPr>
          <w:rFonts w:ascii="Arial" w:hAnsi="Arial" w:cs="Arial"/>
          <w:b/>
          <w:color w:val="000000"/>
          <w:sz w:val="24"/>
          <w:szCs w:val="24"/>
        </w:rPr>
        <w:t>модуль</w:t>
      </w:r>
      <w:r w:rsidR="00886647" w:rsidRPr="00886647">
        <w:rPr>
          <w:rFonts w:ascii="Arial" w:hAnsi="Arial" w:cs="Arial"/>
          <w:color w:val="000000"/>
          <w:sz w:val="24"/>
          <w:szCs w:val="24"/>
        </w:rPr>
        <w:t xml:space="preserve"> </w:t>
      </w:r>
      <w:r w:rsidRPr="00886647">
        <w:rPr>
          <w:rFonts w:ascii="Arial" w:hAnsi="Arial" w:cs="Arial"/>
          <w:color w:val="000000"/>
          <w:sz w:val="24"/>
          <w:szCs w:val="24"/>
        </w:rPr>
        <w:t>(</w:t>
      </w:r>
      <w:r w:rsidR="00886647" w:rsidRPr="00886647">
        <w:rPr>
          <w:rFonts w:ascii="Arial" w:hAnsi="Arial" w:cs="Arial"/>
          <w:color w:val="000000"/>
          <w:sz w:val="24"/>
          <w:szCs w:val="24"/>
        </w:rPr>
        <w:t>module</w:t>
      </w:r>
      <w:r w:rsidR="00886647">
        <w:rPr>
          <w:rFonts w:ascii="Arial" w:hAnsi="Arial" w:cs="Arial"/>
          <w:color w:val="000000"/>
          <w:sz w:val="24"/>
          <w:szCs w:val="24"/>
        </w:rPr>
        <w:t xml:space="preserve">): </w:t>
      </w:r>
      <w:r w:rsidR="00886647" w:rsidRPr="00886647">
        <w:rPr>
          <w:rFonts w:ascii="Arial" w:hAnsi="Arial" w:cs="Arial"/>
          <w:color w:val="000000"/>
          <w:sz w:val="24"/>
          <w:szCs w:val="24"/>
        </w:rPr>
        <w:t>Электронная или электрическая часть, которая выполняет определенную функцию или функциональности осветительного оборудования и может содержать источники радиочастот, которая предназначена для использования в светильнике или в установке конечным пользователем и которая предназначена для реализации на рынке и/или продается отдельно от осветительного устройства или системы</w:t>
      </w:r>
      <w:r w:rsidR="00462FDA">
        <w:rPr>
          <w:rFonts w:ascii="Arial" w:hAnsi="Arial" w:cs="Arial"/>
          <w:color w:val="000000"/>
          <w:sz w:val="24"/>
          <w:szCs w:val="24"/>
        </w:rPr>
        <w:t>.</w:t>
      </w:r>
      <w:r w:rsidR="00886647">
        <w:rPr>
          <w:rFonts w:ascii="Arial" w:hAnsi="Arial" w:cs="Arial"/>
          <w:color w:val="000000"/>
          <w:sz w:val="21"/>
          <w:szCs w:val="21"/>
        </w:rPr>
        <w:t xml:space="preserve"> </w:t>
      </w:r>
    </w:p>
    <w:p w14:paraId="318CC46E" w14:textId="07E15274" w:rsidR="00886647" w:rsidRPr="00BF7D4B" w:rsidRDefault="00886647" w:rsidP="00886647">
      <w:pPr>
        <w:shd w:val="clear" w:color="auto" w:fill="FFFFFF"/>
        <w:spacing w:after="0" w:line="360" w:lineRule="auto"/>
        <w:ind w:firstLine="567"/>
        <w:jc w:val="both"/>
        <w:rPr>
          <w:rFonts w:ascii="Arial" w:eastAsia="Times New Roman" w:hAnsi="Arial" w:cs="Arial"/>
          <w:color w:val="000000"/>
          <w:lang w:eastAsia="ru-RU"/>
        </w:rPr>
      </w:pPr>
      <w:r w:rsidRPr="00BF7D4B">
        <w:rPr>
          <w:rFonts w:ascii="Arial" w:hAnsi="Arial" w:cs="Arial"/>
          <w:color w:val="000000"/>
          <w:spacing w:val="40"/>
        </w:rPr>
        <w:t>Примечание</w:t>
      </w:r>
      <w:r w:rsidRPr="00BF7D4B">
        <w:rPr>
          <w:rFonts w:ascii="Arial" w:hAnsi="Arial" w:cs="Arial"/>
          <w:color w:val="000000"/>
        </w:rPr>
        <w:t xml:space="preserve"> 1 ─ Примерами являются: </w:t>
      </w:r>
      <w:r w:rsidR="00B3418B" w:rsidRPr="00B3418B">
        <w:rPr>
          <w:rFonts w:ascii="Arial" w:hAnsi="Arial" w:cs="Arial"/>
          <w:color w:val="000000"/>
        </w:rPr>
        <w:t>лампа со встроенным пускорегулирующим аппаратом</w:t>
      </w:r>
      <w:r w:rsidRPr="00BF7D4B">
        <w:rPr>
          <w:rFonts w:ascii="Arial" w:hAnsi="Arial" w:cs="Arial"/>
          <w:color w:val="000000"/>
        </w:rPr>
        <w:t>, пускатель, устройство управления, настенный диммер, блок управления, светодиодный модуль.</w:t>
      </w:r>
    </w:p>
    <w:p w14:paraId="6C78F4E4" w14:textId="23604D5C" w:rsidR="00BF7D4B" w:rsidRPr="00BF7D4B"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BF7D4B">
        <w:rPr>
          <w:rFonts w:ascii="Arial" w:hAnsi="Arial" w:cs="Arial"/>
          <w:color w:val="000000"/>
          <w:sz w:val="24"/>
          <w:szCs w:val="24"/>
        </w:rPr>
        <w:t xml:space="preserve">3.3.19 </w:t>
      </w:r>
      <w:r w:rsidR="00BF7D4B" w:rsidRPr="00BF7D4B">
        <w:rPr>
          <w:rFonts w:ascii="Arial" w:hAnsi="Arial" w:cs="Arial"/>
          <w:b/>
          <w:color w:val="000000"/>
          <w:sz w:val="24"/>
          <w:szCs w:val="24"/>
        </w:rPr>
        <w:t xml:space="preserve">пассивное </w:t>
      </w:r>
      <w:r w:rsidR="00BF7D4B" w:rsidRPr="00BF7D4B">
        <w:rPr>
          <w:rFonts w:ascii="Arial" w:hAnsi="Arial" w:cs="Arial"/>
          <w:b/>
          <w:color w:val="000000"/>
          <w:sz w:val="24"/>
          <w:szCs w:val="24"/>
          <w:lang w:val="en-US"/>
        </w:rPr>
        <w:t>EUT</w:t>
      </w:r>
      <w:r w:rsidR="00BF7D4B" w:rsidRPr="00BF7D4B">
        <w:rPr>
          <w:rFonts w:ascii="Arial" w:hAnsi="Arial" w:cs="Arial"/>
          <w:color w:val="000000"/>
          <w:sz w:val="24"/>
          <w:szCs w:val="24"/>
        </w:rPr>
        <w:t xml:space="preserve"> </w:t>
      </w:r>
      <w:r w:rsidRPr="00BF7D4B">
        <w:rPr>
          <w:rFonts w:ascii="Arial" w:hAnsi="Arial" w:cs="Arial"/>
          <w:color w:val="000000"/>
          <w:sz w:val="24"/>
          <w:szCs w:val="24"/>
        </w:rPr>
        <w:t>(</w:t>
      </w:r>
      <w:r w:rsidR="00BF7D4B" w:rsidRPr="00BF7D4B">
        <w:rPr>
          <w:rFonts w:ascii="Arial" w:hAnsi="Arial" w:cs="Arial"/>
          <w:color w:val="000000"/>
          <w:sz w:val="24"/>
          <w:szCs w:val="24"/>
          <w:lang w:val="en-US"/>
        </w:rPr>
        <w:t>passive</w:t>
      </w:r>
      <w:r w:rsidR="00BF7D4B" w:rsidRPr="00BF7D4B">
        <w:rPr>
          <w:rFonts w:ascii="Arial" w:hAnsi="Arial" w:cs="Arial"/>
          <w:color w:val="000000"/>
          <w:sz w:val="24"/>
          <w:szCs w:val="24"/>
        </w:rPr>
        <w:t xml:space="preserve"> </w:t>
      </w:r>
      <w:r w:rsidR="00BF7D4B" w:rsidRPr="00BF7D4B">
        <w:rPr>
          <w:rFonts w:ascii="Arial" w:hAnsi="Arial" w:cs="Arial"/>
          <w:color w:val="000000"/>
          <w:sz w:val="24"/>
          <w:szCs w:val="24"/>
          <w:lang w:val="en-US"/>
        </w:rPr>
        <w:t>EUT</w:t>
      </w:r>
      <w:r w:rsidRPr="00BF7D4B">
        <w:rPr>
          <w:rFonts w:ascii="Arial" w:hAnsi="Arial" w:cs="Arial"/>
          <w:color w:val="000000"/>
          <w:sz w:val="24"/>
          <w:szCs w:val="24"/>
        </w:rPr>
        <w:t xml:space="preserve">): </w:t>
      </w:r>
      <w:r w:rsidR="00BF7D4B" w:rsidRPr="00BF7D4B">
        <w:rPr>
          <w:rFonts w:ascii="Arial" w:hAnsi="Arial" w:cs="Arial"/>
          <w:color w:val="000000"/>
          <w:sz w:val="24"/>
          <w:szCs w:val="24"/>
        </w:rPr>
        <w:t>Оборудование, которое в силу своей природы и физических характеристик, таких как отсутствие активного и быстрого изменения или переключения токов или напряжений, не способно генерировать или усиливать электромагнитные излучения, превышающие уровень, позволяющий принимать радиосигналы должным образом.</w:t>
      </w:r>
    </w:p>
    <w:p w14:paraId="10D5EDD0" w14:textId="34DF87E6" w:rsidR="00BF7D4B" w:rsidRPr="00BF7D4B" w:rsidRDefault="00BF7D4B" w:rsidP="00440E42">
      <w:pPr>
        <w:autoSpaceDE w:val="0"/>
        <w:autoSpaceDN w:val="0"/>
        <w:adjustRightInd w:val="0"/>
        <w:spacing w:after="0" w:line="360" w:lineRule="auto"/>
        <w:ind w:firstLine="567"/>
        <w:jc w:val="both"/>
        <w:rPr>
          <w:rFonts w:ascii="Arial" w:hAnsi="Arial" w:cs="Arial"/>
          <w:color w:val="000000"/>
        </w:rPr>
      </w:pPr>
      <w:r w:rsidRPr="00BF7D4B">
        <w:rPr>
          <w:rFonts w:ascii="Arial" w:hAnsi="Arial" w:cs="Arial"/>
          <w:color w:val="000000"/>
          <w:spacing w:val="40"/>
        </w:rPr>
        <w:t>Примечание</w:t>
      </w:r>
      <w:r w:rsidRPr="00BF7D4B">
        <w:rPr>
          <w:rFonts w:ascii="Arial" w:hAnsi="Arial" w:cs="Arial"/>
          <w:color w:val="000000"/>
        </w:rPr>
        <w:t xml:space="preserve"> 1 ─ Пассивное EUT вряд ли вызовет какие-либо электромагнитные помехи. См. 6.2. </w:t>
      </w:r>
    </w:p>
    <w:p w14:paraId="04D28574" w14:textId="2241F885" w:rsidR="00440E42" w:rsidRPr="00BF7D4B" w:rsidRDefault="00BF7D4B" w:rsidP="00440E42">
      <w:pPr>
        <w:autoSpaceDE w:val="0"/>
        <w:autoSpaceDN w:val="0"/>
        <w:adjustRightInd w:val="0"/>
        <w:spacing w:after="0" w:line="360" w:lineRule="auto"/>
        <w:ind w:firstLine="567"/>
        <w:jc w:val="both"/>
        <w:rPr>
          <w:rFonts w:ascii="Arial" w:hAnsi="Arial" w:cs="Arial"/>
          <w:color w:val="000000"/>
        </w:rPr>
      </w:pPr>
      <w:r w:rsidRPr="00BF7D4B">
        <w:rPr>
          <w:rFonts w:ascii="Arial" w:hAnsi="Arial" w:cs="Arial"/>
          <w:color w:val="000000"/>
          <w:spacing w:val="40"/>
        </w:rPr>
        <w:t>Примечание</w:t>
      </w:r>
      <w:r w:rsidRPr="00BF7D4B">
        <w:rPr>
          <w:rFonts w:ascii="Arial" w:hAnsi="Arial" w:cs="Arial"/>
          <w:color w:val="000000"/>
        </w:rPr>
        <w:t xml:space="preserve"> 2 ─ Диоды сетевого выпрямителя и электронный пускатель, которые актив</w:t>
      </w:r>
      <w:r>
        <w:rPr>
          <w:rFonts w:ascii="Arial" w:hAnsi="Arial" w:cs="Arial"/>
          <w:color w:val="000000"/>
        </w:rPr>
        <w:t>ны только во время фазы запуска</w:t>
      </w:r>
      <w:r w:rsidRPr="00BF7D4B">
        <w:rPr>
          <w:rFonts w:ascii="Arial" w:hAnsi="Arial" w:cs="Arial"/>
          <w:color w:val="000000"/>
        </w:rPr>
        <w:t>, считаются пассивными компонентами.</w:t>
      </w:r>
    </w:p>
    <w:p w14:paraId="12FC7508" w14:textId="2E8179F3" w:rsidR="00BF7D4B" w:rsidRDefault="00440E42" w:rsidP="00440E42">
      <w:pPr>
        <w:autoSpaceDE w:val="0"/>
        <w:autoSpaceDN w:val="0"/>
        <w:adjustRightInd w:val="0"/>
        <w:spacing w:after="0" w:line="360" w:lineRule="auto"/>
        <w:ind w:firstLine="567"/>
        <w:jc w:val="both"/>
        <w:rPr>
          <w:rFonts w:ascii="Arial" w:hAnsi="Arial" w:cs="Arial"/>
          <w:color w:val="000000"/>
          <w:sz w:val="21"/>
          <w:szCs w:val="21"/>
        </w:rPr>
      </w:pPr>
      <w:r w:rsidRPr="00BF7D4B">
        <w:rPr>
          <w:rFonts w:ascii="Arial" w:hAnsi="Arial" w:cs="Arial"/>
          <w:color w:val="000000"/>
          <w:sz w:val="24"/>
          <w:szCs w:val="24"/>
        </w:rPr>
        <w:t>3.3.</w:t>
      </w:r>
      <w:r>
        <w:rPr>
          <w:rFonts w:ascii="Arial" w:hAnsi="Arial" w:cs="Arial"/>
          <w:color w:val="000000"/>
          <w:sz w:val="24"/>
          <w:szCs w:val="24"/>
        </w:rPr>
        <w:t>20</w:t>
      </w:r>
      <w:r w:rsidRPr="00BF7D4B">
        <w:rPr>
          <w:rFonts w:ascii="Arial" w:hAnsi="Arial" w:cs="Arial"/>
          <w:color w:val="000000"/>
          <w:sz w:val="24"/>
          <w:szCs w:val="24"/>
        </w:rPr>
        <w:t xml:space="preserve"> </w:t>
      </w:r>
      <w:r w:rsidR="00BF7D4B" w:rsidRPr="00BF7D4B">
        <w:rPr>
          <w:rFonts w:ascii="Arial" w:hAnsi="Arial" w:cs="Arial"/>
          <w:b/>
          <w:color w:val="000000"/>
          <w:sz w:val="24"/>
          <w:szCs w:val="24"/>
        </w:rPr>
        <w:t>лампа с ограниченным уровнем ELV</w:t>
      </w:r>
      <w:r w:rsidR="00BF7D4B" w:rsidRPr="00BF7D4B">
        <w:rPr>
          <w:rFonts w:ascii="Arial" w:hAnsi="Arial" w:cs="Arial"/>
          <w:color w:val="000000"/>
          <w:sz w:val="24"/>
          <w:szCs w:val="24"/>
        </w:rPr>
        <w:t xml:space="preserve"> </w:t>
      </w:r>
      <w:r w:rsidRPr="00BF7D4B">
        <w:rPr>
          <w:rFonts w:ascii="Arial" w:hAnsi="Arial" w:cs="Arial"/>
          <w:color w:val="000000"/>
          <w:sz w:val="24"/>
          <w:szCs w:val="24"/>
        </w:rPr>
        <w:t>(</w:t>
      </w:r>
      <w:r w:rsidR="00BF7D4B" w:rsidRPr="00BF7D4B">
        <w:rPr>
          <w:rFonts w:ascii="Arial" w:hAnsi="Arial" w:cs="Arial"/>
          <w:color w:val="000000"/>
          <w:sz w:val="24"/>
          <w:szCs w:val="24"/>
          <w:lang w:val="en-US"/>
        </w:rPr>
        <w:t>restricted</w:t>
      </w:r>
      <w:r w:rsidR="00BF7D4B" w:rsidRPr="00BF7D4B">
        <w:rPr>
          <w:rFonts w:ascii="Arial" w:hAnsi="Arial" w:cs="Arial"/>
          <w:color w:val="000000"/>
          <w:sz w:val="24"/>
          <w:szCs w:val="24"/>
        </w:rPr>
        <w:t xml:space="preserve"> </w:t>
      </w:r>
      <w:r w:rsidR="00BF7D4B" w:rsidRPr="00BF7D4B">
        <w:rPr>
          <w:rFonts w:ascii="Arial" w:hAnsi="Arial" w:cs="Arial"/>
          <w:color w:val="000000"/>
          <w:sz w:val="24"/>
          <w:szCs w:val="24"/>
          <w:lang w:val="en-US"/>
        </w:rPr>
        <w:t>ELV</w:t>
      </w:r>
      <w:r w:rsidR="00BF7D4B" w:rsidRPr="00BF7D4B">
        <w:rPr>
          <w:rFonts w:ascii="Arial" w:hAnsi="Arial" w:cs="Arial"/>
          <w:color w:val="000000"/>
          <w:sz w:val="24"/>
          <w:szCs w:val="24"/>
        </w:rPr>
        <w:t xml:space="preserve"> </w:t>
      </w:r>
      <w:r w:rsidR="00BF7D4B" w:rsidRPr="00BF7D4B">
        <w:rPr>
          <w:rFonts w:ascii="Arial" w:hAnsi="Arial" w:cs="Arial"/>
          <w:color w:val="000000"/>
          <w:sz w:val="24"/>
          <w:szCs w:val="24"/>
          <w:lang w:val="en-US"/>
        </w:rPr>
        <w:t>lamp</w:t>
      </w:r>
      <w:r w:rsidRPr="00BF7D4B">
        <w:rPr>
          <w:rFonts w:ascii="Arial" w:hAnsi="Arial" w:cs="Arial"/>
          <w:color w:val="000000"/>
          <w:sz w:val="24"/>
          <w:szCs w:val="24"/>
        </w:rPr>
        <w:t xml:space="preserve">): </w:t>
      </w:r>
      <w:r w:rsidR="00BF7D4B" w:rsidRPr="00BF7D4B">
        <w:rPr>
          <w:rFonts w:ascii="Arial" w:hAnsi="Arial" w:cs="Arial"/>
          <w:color w:val="000000"/>
          <w:sz w:val="24"/>
          <w:szCs w:val="24"/>
        </w:rPr>
        <w:t>Лампа ELV с особыми ограничениями по типу источника питания и/или длине кабеля, которые могут быт</w:t>
      </w:r>
      <w:r w:rsidR="00BF7D4B">
        <w:rPr>
          <w:rFonts w:ascii="Arial" w:hAnsi="Arial" w:cs="Arial"/>
          <w:color w:val="000000"/>
          <w:sz w:val="24"/>
          <w:szCs w:val="24"/>
        </w:rPr>
        <w:t>ь к ней применены в соответствии с инструкцией</w:t>
      </w:r>
      <w:r w:rsidR="00BF7D4B" w:rsidRPr="00BF7D4B">
        <w:rPr>
          <w:rFonts w:ascii="Arial" w:hAnsi="Arial" w:cs="Arial"/>
          <w:color w:val="000000"/>
          <w:sz w:val="24"/>
          <w:szCs w:val="24"/>
        </w:rPr>
        <w:t xml:space="preserve"> по эксплуатации</w:t>
      </w:r>
      <w:r w:rsidR="00462FDA">
        <w:rPr>
          <w:rFonts w:ascii="Arial" w:hAnsi="Arial" w:cs="Arial"/>
          <w:color w:val="000000"/>
          <w:sz w:val="24"/>
          <w:szCs w:val="24"/>
        </w:rPr>
        <w:t>.</w:t>
      </w:r>
      <w:r w:rsidR="00BF7D4B">
        <w:rPr>
          <w:rFonts w:ascii="Arial" w:hAnsi="Arial" w:cs="Arial"/>
          <w:color w:val="000000"/>
          <w:sz w:val="21"/>
          <w:szCs w:val="21"/>
        </w:rPr>
        <w:t xml:space="preserve"> </w:t>
      </w:r>
    </w:p>
    <w:p w14:paraId="137F38CD" w14:textId="2CF8C539" w:rsidR="00440E42" w:rsidRPr="00BF7D4B" w:rsidRDefault="00BF7D4B" w:rsidP="00440E42">
      <w:pPr>
        <w:autoSpaceDE w:val="0"/>
        <w:autoSpaceDN w:val="0"/>
        <w:adjustRightInd w:val="0"/>
        <w:spacing w:after="0" w:line="360" w:lineRule="auto"/>
        <w:ind w:firstLine="567"/>
        <w:jc w:val="both"/>
        <w:rPr>
          <w:rFonts w:ascii="Arial" w:hAnsi="Arial" w:cs="Arial"/>
          <w:color w:val="000000"/>
        </w:rPr>
      </w:pPr>
      <w:r w:rsidRPr="00BF7D4B">
        <w:rPr>
          <w:rFonts w:ascii="Arial" w:hAnsi="Arial" w:cs="Arial"/>
          <w:color w:val="000000"/>
          <w:spacing w:val="40"/>
        </w:rPr>
        <w:t>Примечание</w:t>
      </w:r>
      <w:r w:rsidRPr="00BF7D4B">
        <w:rPr>
          <w:rFonts w:ascii="Arial" w:hAnsi="Arial" w:cs="Arial"/>
          <w:color w:val="000000"/>
        </w:rPr>
        <w:t xml:space="preserve"> 1 ─ Лампы ELV без подробного описания ограничений не имеют ограничений.</w:t>
      </w:r>
    </w:p>
    <w:p w14:paraId="26FB43CA" w14:textId="4E4B53B3" w:rsidR="001E135D"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1E135D">
        <w:rPr>
          <w:rFonts w:ascii="Arial" w:hAnsi="Arial" w:cs="Arial"/>
          <w:color w:val="000000"/>
          <w:sz w:val="24"/>
          <w:szCs w:val="24"/>
        </w:rPr>
        <w:t xml:space="preserve">3.3.21 </w:t>
      </w:r>
      <w:r w:rsidR="005E37C3">
        <w:rPr>
          <w:rFonts w:ascii="Arial" w:hAnsi="Arial" w:cs="Arial"/>
          <w:b/>
          <w:color w:val="000000"/>
          <w:sz w:val="24"/>
          <w:szCs w:val="24"/>
        </w:rPr>
        <w:t>лампа со встроенным пускорегулирующим аппаратом</w:t>
      </w:r>
      <w:r w:rsidR="001E135D" w:rsidRPr="001E135D">
        <w:rPr>
          <w:rFonts w:ascii="Arial" w:hAnsi="Arial" w:cs="Arial"/>
          <w:color w:val="000000"/>
          <w:sz w:val="24"/>
          <w:szCs w:val="24"/>
        </w:rPr>
        <w:t xml:space="preserve"> </w:t>
      </w:r>
      <w:r w:rsidRPr="001E135D">
        <w:rPr>
          <w:rFonts w:ascii="Arial" w:hAnsi="Arial" w:cs="Arial"/>
          <w:color w:val="000000"/>
          <w:sz w:val="24"/>
          <w:szCs w:val="24"/>
        </w:rPr>
        <w:t>(</w:t>
      </w:r>
      <w:r w:rsidR="001E135D" w:rsidRPr="001E135D">
        <w:rPr>
          <w:rFonts w:ascii="Arial" w:hAnsi="Arial" w:cs="Arial"/>
          <w:color w:val="000000"/>
          <w:sz w:val="24"/>
          <w:szCs w:val="24"/>
          <w:lang w:val="en-US"/>
        </w:rPr>
        <w:t>self</w:t>
      </w:r>
      <w:r w:rsidR="001E135D" w:rsidRPr="001E135D">
        <w:rPr>
          <w:rFonts w:ascii="Arial" w:hAnsi="Arial" w:cs="Arial"/>
          <w:color w:val="000000"/>
          <w:sz w:val="24"/>
          <w:szCs w:val="24"/>
        </w:rPr>
        <w:t>-</w:t>
      </w:r>
      <w:r w:rsidR="001E135D" w:rsidRPr="001E135D">
        <w:rPr>
          <w:rFonts w:ascii="Arial" w:hAnsi="Arial" w:cs="Arial"/>
          <w:color w:val="000000"/>
          <w:sz w:val="24"/>
          <w:szCs w:val="24"/>
          <w:lang w:val="en-US"/>
        </w:rPr>
        <w:t>ballasted</w:t>
      </w:r>
      <w:r w:rsidR="001E135D" w:rsidRPr="001E135D">
        <w:rPr>
          <w:rFonts w:ascii="Arial" w:hAnsi="Arial" w:cs="Arial"/>
          <w:color w:val="000000"/>
          <w:sz w:val="24"/>
          <w:szCs w:val="24"/>
        </w:rPr>
        <w:t xml:space="preserve"> </w:t>
      </w:r>
      <w:r w:rsidR="001E135D" w:rsidRPr="001E135D">
        <w:rPr>
          <w:rFonts w:ascii="Arial" w:hAnsi="Arial" w:cs="Arial"/>
          <w:color w:val="000000"/>
          <w:sz w:val="24"/>
          <w:szCs w:val="24"/>
          <w:lang w:val="en-US"/>
        </w:rPr>
        <w:t>lamp</w:t>
      </w:r>
      <w:r w:rsidRPr="001E135D">
        <w:rPr>
          <w:rFonts w:ascii="Arial" w:hAnsi="Arial" w:cs="Arial"/>
          <w:color w:val="000000"/>
          <w:sz w:val="24"/>
          <w:szCs w:val="24"/>
        </w:rPr>
        <w:t xml:space="preserve">): </w:t>
      </w:r>
      <w:r w:rsidR="001E135D" w:rsidRPr="001E135D">
        <w:rPr>
          <w:rFonts w:ascii="Arial" w:hAnsi="Arial" w:cs="Arial"/>
          <w:color w:val="000000"/>
          <w:sz w:val="24"/>
          <w:szCs w:val="24"/>
        </w:rPr>
        <w:t xml:space="preserve">Автономный блок, включающий источник света и любые дополнительные элементы, которые могут потребоваться для запуска и обеспечения стабильной работы источника света, который нельзя демонтировать без необратимого повреждения и который подключается к патрону лампы или светильнику с помощью одного или двух стандартных ламповых </w:t>
      </w:r>
      <w:r w:rsidR="00D9087B">
        <w:rPr>
          <w:rFonts w:ascii="Arial" w:hAnsi="Arial" w:cs="Arial"/>
          <w:color w:val="000000"/>
          <w:sz w:val="24"/>
          <w:szCs w:val="24"/>
        </w:rPr>
        <w:t>цоколей</w:t>
      </w:r>
      <w:r w:rsidR="001E135D" w:rsidRPr="001E135D">
        <w:rPr>
          <w:rFonts w:ascii="Arial" w:hAnsi="Arial" w:cs="Arial"/>
          <w:color w:val="000000"/>
          <w:sz w:val="24"/>
          <w:szCs w:val="24"/>
        </w:rPr>
        <w:t xml:space="preserve"> IEC 60061-1.</w:t>
      </w:r>
    </w:p>
    <w:p w14:paraId="75C280C9" w14:textId="32A098B0" w:rsidR="001E135D" w:rsidRDefault="001E135D" w:rsidP="00440E42">
      <w:pPr>
        <w:autoSpaceDE w:val="0"/>
        <w:autoSpaceDN w:val="0"/>
        <w:adjustRightInd w:val="0"/>
        <w:spacing w:after="0" w:line="360" w:lineRule="auto"/>
        <w:ind w:firstLine="567"/>
        <w:jc w:val="both"/>
        <w:rPr>
          <w:rFonts w:ascii="Arial" w:hAnsi="Arial" w:cs="Arial"/>
          <w:color w:val="000000"/>
          <w:sz w:val="21"/>
          <w:szCs w:val="21"/>
        </w:rPr>
      </w:pPr>
      <w:r w:rsidRPr="00BF7D4B">
        <w:rPr>
          <w:rFonts w:ascii="Arial" w:hAnsi="Arial" w:cs="Arial"/>
          <w:color w:val="000000"/>
          <w:spacing w:val="40"/>
        </w:rPr>
        <w:t>Примечание</w:t>
      </w:r>
      <w:r w:rsidRPr="00BF7D4B">
        <w:rPr>
          <w:rFonts w:ascii="Arial" w:hAnsi="Arial" w:cs="Arial"/>
          <w:color w:val="000000"/>
        </w:rPr>
        <w:t xml:space="preserve"> 1 ─ </w:t>
      </w:r>
      <w:r w:rsidR="005E37C3">
        <w:rPr>
          <w:rFonts w:ascii="Arial" w:hAnsi="Arial" w:cs="Arial"/>
          <w:color w:val="000000"/>
          <w:sz w:val="21"/>
          <w:szCs w:val="21"/>
        </w:rPr>
        <w:t>И</w:t>
      </w:r>
      <w:r>
        <w:rPr>
          <w:rFonts w:ascii="Arial" w:hAnsi="Arial" w:cs="Arial"/>
          <w:color w:val="000000"/>
          <w:sz w:val="21"/>
          <w:szCs w:val="21"/>
        </w:rPr>
        <w:t xml:space="preserve">сточника света </w:t>
      </w:r>
      <w:r w:rsidR="005E37C3" w:rsidRPr="005E37C3">
        <w:rPr>
          <w:rFonts w:ascii="Arial" w:hAnsi="Arial" w:cs="Arial"/>
          <w:color w:val="000000"/>
          <w:sz w:val="21"/>
          <w:szCs w:val="21"/>
        </w:rPr>
        <w:t>является незаменяемым компонентом</w:t>
      </w:r>
      <w:r w:rsidR="005E37C3">
        <w:rPr>
          <w:rFonts w:ascii="Arial" w:hAnsi="Arial" w:cs="Arial"/>
          <w:color w:val="000000"/>
          <w:sz w:val="21"/>
          <w:szCs w:val="21"/>
        </w:rPr>
        <w:t xml:space="preserve"> лампы</w:t>
      </w:r>
      <w:r w:rsidR="005E37C3" w:rsidRPr="005E37C3">
        <w:rPr>
          <w:rFonts w:ascii="Arial" w:hAnsi="Arial" w:cs="Arial"/>
          <w:color w:val="000000"/>
          <w:sz w:val="21"/>
          <w:szCs w:val="21"/>
        </w:rPr>
        <w:t xml:space="preserve"> со встроенным пускорегулирующим аппаратом</w:t>
      </w:r>
      <w:r>
        <w:rPr>
          <w:rFonts w:ascii="Arial" w:hAnsi="Arial" w:cs="Arial"/>
          <w:color w:val="000000"/>
          <w:sz w:val="21"/>
          <w:szCs w:val="21"/>
        </w:rPr>
        <w:t xml:space="preserve">. </w:t>
      </w:r>
    </w:p>
    <w:p w14:paraId="78EFE5A3" w14:textId="47F93734" w:rsidR="001E135D" w:rsidRDefault="001E135D" w:rsidP="00440E42">
      <w:pPr>
        <w:autoSpaceDE w:val="0"/>
        <w:autoSpaceDN w:val="0"/>
        <w:adjustRightInd w:val="0"/>
        <w:spacing w:after="0" w:line="360" w:lineRule="auto"/>
        <w:ind w:firstLine="567"/>
        <w:jc w:val="both"/>
        <w:rPr>
          <w:rFonts w:ascii="Arial" w:hAnsi="Arial" w:cs="Arial"/>
          <w:color w:val="000000"/>
          <w:sz w:val="21"/>
          <w:szCs w:val="21"/>
        </w:rPr>
      </w:pPr>
      <w:r w:rsidRPr="00BF7D4B">
        <w:rPr>
          <w:rFonts w:ascii="Arial" w:hAnsi="Arial" w:cs="Arial"/>
          <w:color w:val="000000"/>
          <w:spacing w:val="40"/>
        </w:rPr>
        <w:t>Примечание</w:t>
      </w:r>
      <w:r>
        <w:rPr>
          <w:rFonts w:ascii="Arial" w:hAnsi="Arial" w:cs="Arial"/>
          <w:color w:val="000000"/>
        </w:rPr>
        <w:t xml:space="preserve"> 2</w:t>
      </w:r>
      <w:r w:rsidRPr="00BF7D4B">
        <w:rPr>
          <w:rFonts w:ascii="Arial" w:hAnsi="Arial" w:cs="Arial"/>
          <w:color w:val="000000"/>
        </w:rPr>
        <w:t xml:space="preserve"> ─ </w:t>
      </w:r>
      <w:r>
        <w:rPr>
          <w:rFonts w:ascii="Arial" w:hAnsi="Arial" w:cs="Arial"/>
          <w:color w:val="000000"/>
          <w:sz w:val="21"/>
          <w:szCs w:val="21"/>
        </w:rPr>
        <w:t xml:space="preserve">В случае газоразрядных технологий </w:t>
      </w:r>
      <w:r w:rsidR="00B3418B">
        <w:rPr>
          <w:rFonts w:ascii="Arial" w:hAnsi="Arial" w:cs="Arial"/>
          <w:color w:val="000000"/>
          <w:sz w:val="21"/>
          <w:szCs w:val="21"/>
        </w:rPr>
        <w:t>пускорегулирующий</w:t>
      </w:r>
      <w:r w:rsidR="00B3418B" w:rsidRPr="005E37C3">
        <w:rPr>
          <w:rFonts w:ascii="Arial" w:hAnsi="Arial" w:cs="Arial"/>
          <w:color w:val="000000"/>
          <w:sz w:val="21"/>
          <w:szCs w:val="21"/>
        </w:rPr>
        <w:t xml:space="preserve"> аппарат</w:t>
      </w:r>
      <w:r w:rsidR="00B3418B">
        <w:rPr>
          <w:rFonts w:ascii="Arial" w:hAnsi="Arial" w:cs="Arial"/>
          <w:color w:val="000000"/>
          <w:sz w:val="21"/>
          <w:szCs w:val="21"/>
        </w:rPr>
        <w:t xml:space="preserve"> </w:t>
      </w:r>
      <w:r>
        <w:rPr>
          <w:rFonts w:ascii="Arial" w:hAnsi="Arial" w:cs="Arial"/>
          <w:color w:val="000000"/>
          <w:sz w:val="21"/>
          <w:szCs w:val="21"/>
        </w:rPr>
        <w:t>является частью лампы</w:t>
      </w:r>
      <w:r w:rsidRPr="001E135D">
        <w:rPr>
          <w:rFonts w:ascii="Arial" w:hAnsi="Arial" w:cs="Arial"/>
          <w:color w:val="000000"/>
          <w:sz w:val="21"/>
          <w:szCs w:val="21"/>
        </w:rPr>
        <w:t xml:space="preserve"> </w:t>
      </w:r>
      <w:r>
        <w:rPr>
          <w:rFonts w:ascii="Arial" w:hAnsi="Arial" w:cs="Arial"/>
          <w:color w:val="000000"/>
          <w:sz w:val="21"/>
          <w:szCs w:val="21"/>
        </w:rPr>
        <w:t>со</w:t>
      </w:r>
      <w:r w:rsidR="005E37C3">
        <w:rPr>
          <w:rFonts w:ascii="Arial" w:hAnsi="Arial" w:cs="Arial"/>
          <w:color w:val="000000"/>
          <w:sz w:val="21"/>
          <w:szCs w:val="21"/>
        </w:rPr>
        <w:t xml:space="preserve"> </w:t>
      </w:r>
      <w:r w:rsidR="005E37C3" w:rsidRPr="005E37C3">
        <w:rPr>
          <w:rFonts w:ascii="Arial" w:hAnsi="Arial" w:cs="Arial"/>
          <w:color w:val="000000"/>
          <w:sz w:val="21"/>
          <w:szCs w:val="21"/>
        </w:rPr>
        <w:t>встроенным пускорегулирующим аппаратом</w:t>
      </w:r>
      <w:r>
        <w:rPr>
          <w:rFonts w:ascii="Arial" w:hAnsi="Arial" w:cs="Arial"/>
          <w:color w:val="000000"/>
          <w:sz w:val="21"/>
          <w:szCs w:val="21"/>
        </w:rPr>
        <w:t xml:space="preserve">; он не является частью светильника. </w:t>
      </w:r>
    </w:p>
    <w:p w14:paraId="7240B5C0" w14:textId="10B9EAFE" w:rsidR="001E135D" w:rsidRDefault="001E135D" w:rsidP="00440E42">
      <w:pPr>
        <w:autoSpaceDE w:val="0"/>
        <w:autoSpaceDN w:val="0"/>
        <w:adjustRightInd w:val="0"/>
        <w:spacing w:after="0" w:line="360" w:lineRule="auto"/>
        <w:ind w:firstLine="567"/>
        <w:jc w:val="both"/>
        <w:rPr>
          <w:rFonts w:ascii="Arial" w:hAnsi="Arial" w:cs="Arial"/>
          <w:color w:val="000000"/>
          <w:sz w:val="21"/>
          <w:szCs w:val="21"/>
        </w:rPr>
      </w:pPr>
      <w:r w:rsidRPr="00BF7D4B">
        <w:rPr>
          <w:rFonts w:ascii="Arial" w:hAnsi="Arial" w:cs="Arial"/>
          <w:color w:val="000000"/>
          <w:spacing w:val="40"/>
        </w:rPr>
        <w:t>Примечание</w:t>
      </w:r>
      <w:r>
        <w:rPr>
          <w:rFonts w:ascii="Arial" w:hAnsi="Arial" w:cs="Arial"/>
          <w:color w:val="000000"/>
        </w:rPr>
        <w:t xml:space="preserve"> 3</w:t>
      </w:r>
      <w:r w:rsidRPr="00BF7D4B">
        <w:rPr>
          <w:rFonts w:ascii="Arial" w:hAnsi="Arial" w:cs="Arial"/>
          <w:color w:val="000000"/>
        </w:rPr>
        <w:t xml:space="preserve"> ─ </w:t>
      </w:r>
      <w:r>
        <w:rPr>
          <w:rFonts w:ascii="Arial" w:hAnsi="Arial" w:cs="Arial"/>
          <w:color w:val="000000"/>
          <w:sz w:val="21"/>
          <w:szCs w:val="21"/>
        </w:rPr>
        <w:t>Термин «лампа со</w:t>
      </w:r>
      <w:r w:rsidR="005E37C3">
        <w:rPr>
          <w:rFonts w:ascii="Arial" w:hAnsi="Arial" w:cs="Arial"/>
          <w:color w:val="000000"/>
          <w:sz w:val="21"/>
          <w:szCs w:val="21"/>
        </w:rPr>
        <w:t xml:space="preserve"> </w:t>
      </w:r>
      <w:r w:rsidR="005E37C3" w:rsidRPr="005E37C3">
        <w:rPr>
          <w:rFonts w:ascii="Arial" w:hAnsi="Arial" w:cs="Arial"/>
          <w:color w:val="000000"/>
          <w:sz w:val="21"/>
          <w:szCs w:val="21"/>
        </w:rPr>
        <w:t>встроенным пускорегулирующим аппаратом</w:t>
      </w:r>
      <w:r>
        <w:rPr>
          <w:rFonts w:ascii="Arial" w:hAnsi="Arial" w:cs="Arial"/>
          <w:color w:val="000000"/>
          <w:sz w:val="21"/>
          <w:szCs w:val="21"/>
        </w:rPr>
        <w:t xml:space="preserve">» используется в качестве общего термина для обозначения всех ламп, которые могут работать </w:t>
      </w:r>
      <w:r>
        <w:rPr>
          <w:rFonts w:ascii="Arial" w:hAnsi="Arial" w:cs="Arial"/>
          <w:color w:val="000000"/>
          <w:sz w:val="21"/>
          <w:szCs w:val="21"/>
        </w:rPr>
        <w:lastRenderedPageBreak/>
        <w:t xml:space="preserve">независимо от других внешних принадлежностей или вспомогательного оборудования, за исключением патрона. Сюда входят газоразрядные технологии, а также технологии LED и OLED-светодиодов. </w:t>
      </w:r>
    </w:p>
    <w:p w14:paraId="5A2BE1EA" w14:textId="63A130D0" w:rsidR="00440E42" w:rsidRDefault="001E135D" w:rsidP="00440E42">
      <w:pPr>
        <w:autoSpaceDE w:val="0"/>
        <w:autoSpaceDN w:val="0"/>
        <w:adjustRightInd w:val="0"/>
        <w:spacing w:after="0" w:line="360" w:lineRule="auto"/>
        <w:ind w:firstLine="567"/>
        <w:jc w:val="both"/>
        <w:rPr>
          <w:rFonts w:ascii="Arial" w:hAnsi="Arial" w:cs="Arial"/>
          <w:color w:val="000000"/>
          <w:sz w:val="24"/>
          <w:szCs w:val="24"/>
        </w:rPr>
      </w:pPr>
      <w:r w:rsidRPr="001E135D">
        <w:rPr>
          <w:rFonts w:ascii="Arial" w:hAnsi="Arial" w:cs="Arial"/>
          <w:color w:val="000000"/>
          <w:sz w:val="24"/>
          <w:szCs w:val="24"/>
        </w:rPr>
        <w:t>[IEC 60598-1:2014, 1.2.59, изменено – определение перефразировано, примечания 2 и 3 изменены, а примечание 4 удалено]</w:t>
      </w:r>
    </w:p>
    <w:p w14:paraId="01006C4D" w14:textId="6C29F980" w:rsidR="00440E42" w:rsidRPr="00114EF4"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114EF4">
        <w:rPr>
          <w:rFonts w:ascii="Arial" w:hAnsi="Arial" w:cs="Arial"/>
          <w:color w:val="000000"/>
          <w:sz w:val="24"/>
          <w:szCs w:val="24"/>
        </w:rPr>
        <w:t xml:space="preserve">3.3.22 </w:t>
      </w:r>
      <w:r w:rsidR="00114EF4" w:rsidRPr="00114EF4">
        <w:rPr>
          <w:rFonts w:ascii="Arial" w:hAnsi="Arial" w:cs="Arial"/>
          <w:b/>
          <w:color w:val="000000"/>
          <w:sz w:val="24"/>
          <w:szCs w:val="24"/>
        </w:rPr>
        <w:t>полусветильник</w:t>
      </w:r>
      <w:r w:rsidR="00114EF4" w:rsidRPr="00114EF4">
        <w:rPr>
          <w:rFonts w:ascii="Arial" w:hAnsi="Arial" w:cs="Arial"/>
          <w:color w:val="000000"/>
          <w:sz w:val="24"/>
          <w:szCs w:val="24"/>
        </w:rPr>
        <w:t xml:space="preserve"> </w:t>
      </w:r>
      <w:r w:rsidRPr="00114EF4">
        <w:rPr>
          <w:rFonts w:ascii="Arial" w:hAnsi="Arial" w:cs="Arial"/>
          <w:color w:val="000000"/>
          <w:sz w:val="24"/>
          <w:szCs w:val="24"/>
        </w:rPr>
        <w:t>(</w:t>
      </w:r>
      <w:r w:rsidR="00B3418B" w:rsidRPr="00114EF4">
        <w:rPr>
          <w:rFonts w:ascii="Arial" w:hAnsi="Arial" w:cs="Arial"/>
          <w:color w:val="000000"/>
          <w:sz w:val="24"/>
          <w:szCs w:val="24"/>
          <w:lang w:val="en-US"/>
        </w:rPr>
        <w:t>semi</w:t>
      </w:r>
      <w:r w:rsidR="00B3418B" w:rsidRPr="00114EF4">
        <w:rPr>
          <w:rFonts w:ascii="Arial" w:hAnsi="Arial" w:cs="Arial"/>
          <w:color w:val="000000"/>
          <w:sz w:val="24"/>
          <w:szCs w:val="24"/>
        </w:rPr>
        <w:t xml:space="preserve"> </w:t>
      </w:r>
      <w:r w:rsidR="00B3418B" w:rsidRPr="00114EF4">
        <w:rPr>
          <w:rFonts w:ascii="Arial" w:hAnsi="Arial" w:cs="Arial"/>
          <w:color w:val="000000"/>
          <w:sz w:val="24"/>
          <w:szCs w:val="24"/>
          <w:lang w:val="en-US"/>
        </w:rPr>
        <w:t>luminaire</w:t>
      </w:r>
      <w:r w:rsidRPr="00114EF4">
        <w:rPr>
          <w:rFonts w:ascii="Arial" w:hAnsi="Arial" w:cs="Arial"/>
          <w:color w:val="000000"/>
          <w:sz w:val="24"/>
          <w:szCs w:val="24"/>
        </w:rPr>
        <w:t xml:space="preserve">): </w:t>
      </w:r>
      <w:r w:rsidR="00114EF4" w:rsidRPr="00114EF4">
        <w:rPr>
          <w:rFonts w:ascii="Arial" w:hAnsi="Arial" w:cs="Arial"/>
          <w:color w:val="000000"/>
          <w:sz w:val="24"/>
          <w:szCs w:val="24"/>
        </w:rPr>
        <w:t xml:space="preserve">Устройство (иногда называемое адаптером), оснащенное с одной стороны любой системой цоколей, соответствующей стандарту </w:t>
      </w:r>
      <w:r w:rsidR="00114EF4" w:rsidRPr="00114EF4">
        <w:rPr>
          <w:rFonts w:ascii="Arial" w:hAnsi="Arial" w:cs="Arial"/>
          <w:color w:val="000000"/>
          <w:sz w:val="24"/>
          <w:szCs w:val="24"/>
          <w:lang w:val="en-US"/>
        </w:rPr>
        <w:t>IEC</w:t>
      </w:r>
      <w:r w:rsidR="00114EF4" w:rsidRPr="00114EF4">
        <w:rPr>
          <w:rFonts w:ascii="Arial" w:hAnsi="Arial" w:cs="Arial"/>
          <w:color w:val="000000"/>
          <w:sz w:val="24"/>
          <w:szCs w:val="24"/>
        </w:rPr>
        <w:t>, для установки в стандартный патрон, а с другой стороны — патроном для установки сменного источника света с цоколем.</w:t>
      </w:r>
    </w:p>
    <w:p w14:paraId="24B7A626" w14:textId="059573ED" w:rsidR="00114EF4" w:rsidRDefault="00440E42" w:rsidP="00114EF4">
      <w:pPr>
        <w:shd w:val="clear" w:color="auto" w:fill="FFFFFF"/>
        <w:spacing w:after="0" w:line="360" w:lineRule="auto"/>
        <w:ind w:firstLine="567"/>
        <w:jc w:val="both"/>
        <w:rPr>
          <w:rFonts w:ascii="Arial" w:hAnsi="Arial" w:cs="Arial"/>
          <w:color w:val="000000"/>
          <w:sz w:val="24"/>
          <w:szCs w:val="24"/>
        </w:rPr>
      </w:pPr>
      <w:r w:rsidRPr="00114EF4">
        <w:rPr>
          <w:rFonts w:ascii="Arial" w:hAnsi="Arial" w:cs="Arial"/>
          <w:color w:val="000000"/>
          <w:sz w:val="24"/>
          <w:szCs w:val="24"/>
        </w:rPr>
        <w:t xml:space="preserve">3.3.23 </w:t>
      </w:r>
      <w:r w:rsidR="00114EF4" w:rsidRPr="00114EF4">
        <w:rPr>
          <w:rFonts w:ascii="Arial" w:hAnsi="Arial" w:cs="Arial"/>
          <w:b/>
          <w:color w:val="000000"/>
          <w:sz w:val="24"/>
          <w:szCs w:val="24"/>
        </w:rPr>
        <w:t>оборудование для ультрафиолетового и инфракрасного излучения</w:t>
      </w:r>
      <w:r w:rsidR="00114EF4" w:rsidRPr="00114EF4">
        <w:rPr>
          <w:rFonts w:ascii="Arial" w:hAnsi="Arial" w:cs="Arial"/>
          <w:color w:val="000000"/>
          <w:sz w:val="24"/>
          <w:szCs w:val="24"/>
        </w:rPr>
        <w:t xml:space="preserve"> </w:t>
      </w:r>
      <w:r w:rsidRPr="00114EF4">
        <w:rPr>
          <w:rFonts w:ascii="Arial" w:hAnsi="Arial" w:cs="Arial"/>
          <w:color w:val="000000"/>
          <w:sz w:val="24"/>
          <w:szCs w:val="24"/>
        </w:rPr>
        <w:t>(</w:t>
      </w:r>
      <w:r w:rsidR="00114EF4" w:rsidRPr="00114EF4">
        <w:rPr>
          <w:rFonts w:ascii="Arial" w:hAnsi="Arial" w:cs="Arial"/>
          <w:color w:val="000000"/>
          <w:sz w:val="24"/>
          <w:szCs w:val="24"/>
          <w:lang w:val="en-US"/>
        </w:rPr>
        <w:t>UV</w:t>
      </w:r>
      <w:r w:rsidR="00114EF4" w:rsidRPr="00114EF4">
        <w:rPr>
          <w:rFonts w:ascii="Arial" w:hAnsi="Arial" w:cs="Arial"/>
          <w:color w:val="000000"/>
          <w:sz w:val="24"/>
          <w:szCs w:val="24"/>
        </w:rPr>
        <w:t xml:space="preserve"> </w:t>
      </w:r>
      <w:r w:rsidR="00114EF4" w:rsidRPr="00114EF4">
        <w:rPr>
          <w:rFonts w:ascii="Arial" w:hAnsi="Arial" w:cs="Arial"/>
          <w:color w:val="000000"/>
          <w:sz w:val="24"/>
          <w:szCs w:val="24"/>
          <w:lang w:val="en-US"/>
        </w:rPr>
        <w:t>and</w:t>
      </w:r>
      <w:r w:rsidR="00114EF4" w:rsidRPr="00114EF4">
        <w:rPr>
          <w:rFonts w:ascii="Arial" w:hAnsi="Arial" w:cs="Arial"/>
          <w:color w:val="000000"/>
          <w:sz w:val="24"/>
          <w:szCs w:val="24"/>
        </w:rPr>
        <w:t xml:space="preserve"> </w:t>
      </w:r>
      <w:r w:rsidR="00114EF4" w:rsidRPr="00114EF4">
        <w:rPr>
          <w:rFonts w:ascii="Arial" w:hAnsi="Arial" w:cs="Arial"/>
          <w:color w:val="000000"/>
          <w:sz w:val="24"/>
          <w:szCs w:val="24"/>
          <w:lang w:val="en-US"/>
        </w:rPr>
        <w:t>IR</w:t>
      </w:r>
      <w:r w:rsidR="00114EF4" w:rsidRPr="00114EF4">
        <w:rPr>
          <w:rFonts w:ascii="Arial" w:hAnsi="Arial" w:cs="Arial"/>
          <w:color w:val="000000"/>
          <w:sz w:val="24"/>
          <w:szCs w:val="24"/>
        </w:rPr>
        <w:t xml:space="preserve"> </w:t>
      </w:r>
      <w:r w:rsidR="00114EF4" w:rsidRPr="00114EF4">
        <w:rPr>
          <w:rFonts w:ascii="Arial" w:hAnsi="Arial" w:cs="Arial"/>
          <w:color w:val="000000"/>
          <w:sz w:val="24"/>
          <w:szCs w:val="24"/>
          <w:lang w:val="en-US"/>
        </w:rPr>
        <w:t>radiation</w:t>
      </w:r>
      <w:r w:rsidR="00114EF4" w:rsidRPr="00114EF4">
        <w:rPr>
          <w:rFonts w:ascii="Arial" w:hAnsi="Arial" w:cs="Arial"/>
          <w:color w:val="000000"/>
          <w:sz w:val="24"/>
          <w:szCs w:val="24"/>
        </w:rPr>
        <w:t xml:space="preserve"> </w:t>
      </w:r>
      <w:r w:rsidR="00114EF4" w:rsidRPr="00114EF4">
        <w:rPr>
          <w:rFonts w:ascii="Arial" w:hAnsi="Arial" w:cs="Arial"/>
          <w:color w:val="000000"/>
          <w:sz w:val="24"/>
          <w:szCs w:val="24"/>
          <w:lang w:val="en-US"/>
        </w:rPr>
        <w:t>equipment</w:t>
      </w:r>
      <w:r w:rsidR="00114EF4">
        <w:rPr>
          <w:rFonts w:ascii="Arial" w:hAnsi="Arial" w:cs="Arial"/>
          <w:color w:val="000000"/>
          <w:sz w:val="24"/>
          <w:szCs w:val="24"/>
        </w:rPr>
        <w:t>):</w:t>
      </w:r>
      <w:r w:rsidR="00114EF4" w:rsidRPr="00114EF4">
        <w:rPr>
          <w:rFonts w:ascii="Arial" w:hAnsi="Arial" w:cs="Arial"/>
          <w:color w:val="000000"/>
          <w:sz w:val="24"/>
          <w:szCs w:val="24"/>
        </w:rPr>
        <w:t xml:space="preserve"> Оборудование для оптического излучения, работающее на длине волны от 780 нм до 1 мм или от 1 нм до 400 нм</w:t>
      </w:r>
      <w:r w:rsidR="00462FDA">
        <w:rPr>
          <w:rFonts w:ascii="Arial" w:hAnsi="Arial" w:cs="Arial"/>
          <w:color w:val="000000"/>
          <w:sz w:val="24"/>
          <w:szCs w:val="24"/>
        </w:rPr>
        <w:t>.</w:t>
      </w:r>
      <w:r w:rsidR="00114EF4" w:rsidRPr="00114EF4">
        <w:rPr>
          <w:rFonts w:ascii="Arial" w:hAnsi="Arial" w:cs="Arial"/>
          <w:color w:val="000000"/>
          <w:sz w:val="24"/>
          <w:szCs w:val="24"/>
        </w:rPr>
        <w:t xml:space="preserve"> </w:t>
      </w:r>
    </w:p>
    <w:p w14:paraId="666BEDFD" w14:textId="2D0E850A" w:rsidR="00114EF4" w:rsidRPr="00114EF4" w:rsidRDefault="00DD1E7E" w:rsidP="00114EF4">
      <w:pPr>
        <w:shd w:val="clear" w:color="auto" w:fill="FFFFFF"/>
        <w:spacing w:after="0" w:line="360" w:lineRule="auto"/>
        <w:ind w:firstLine="567"/>
        <w:jc w:val="both"/>
        <w:rPr>
          <w:rFonts w:ascii="Arial" w:hAnsi="Arial" w:cs="Arial"/>
          <w:b/>
          <w:i/>
          <w:color w:val="000000"/>
          <w:sz w:val="24"/>
          <w:szCs w:val="24"/>
        </w:rPr>
      </w:pPr>
      <w:r>
        <w:rPr>
          <w:rFonts w:ascii="Arial" w:hAnsi="Arial" w:cs="Arial"/>
          <w:b/>
          <w:i/>
          <w:color w:val="000000"/>
          <w:sz w:val="24"/>
          <w:szCs w:val="24"/>
        </w:rPr>
        <w:t>Пример ─</w:t>
      </w:r>
      <w:r w:rsidR="00114EF4" w:rsidRPr="00114EF4">
        <w:rPr>
          <w:rFonts w:ascii="Arial" w:hAnsi="Arial" w:cs="Arial"/>
          <w:b/>
          <w:i/>
          <w:color w:val="000000"/>
          <w:sz w:val="24"/>
          <w:szCs w:val="24"/>
        </w:rPr>
        <w:t xml:space="preserve"> Примерами являются приборы, используемые для медицинского и косметического ухода, а также для мгновенного зонального обогрева. </w:t>
      </w:r>
    </w:p>
    <w:p w14:paraId="364AE9F8" w14:textId="518CFE20" w:rsidR="00114EF4" w:rsidRPr="00114EF4" w:rsidRDefault="00114EF4" w:rsidP="00114EF4">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Pr="00114EF4">
        <w:rPr>
          <w:rFonts w:ascii="Arial" w:hAnsi="Arial" w:cs="Arial"/>
          <w:color w:val="000000"/>
          <w:sz w:val="24"/>
          <w:szCs w:val="24"/>
        </w:rPr>
        <w:t>IEC 60050-731:1991 + AMD1:2016</w:t>
      </w:r>
      <w:r w:rsidR="004C336D">
        <w:rPr>
          <w:rFonts w:ascii="Arial" w:hAnsi="Arial" w:cs="Arial"/>
          <w:color w:val="000000"/>
          <w:sz w:val="24"/>
          <w:szCs w:val="24"/>
        </w:rPr>
        <w:t>, 731-01-05 и 731-01-06, изменено</w:t>
      </w:r>
      <w:r>
        <w:rPr>
          <w:rFonts w:ascii="Arial" w:hAnsi="Arial" w:cs="Arial"/>
          <w:color w:val="000000"/>
          <w:sz w:val="24"/>
          <w:szCs w:val="24"/>
        </w:rPr>
        <w:t xml:space="preserve"> – определения объединены</w:t>
      </w:r>
      <w:r w:rsidRPr="00114EF4">
        <w:rPr>
          <w:rFonts w:ascii="Arial" w:hAnsi="Arial" w:cs="Arial"/>
          <w:color w:val="000000"/>
          <w:sz w:val="24"/>
          <w:szCs w:val="24"/>
        </w:rPr>
        <w:t>]</w:t>
      </w:r>
    </w:p>
    <w:p w14:paraId="52F906F7" w14:textId="28FDDFDA" w:rsidR="00440E42" w:rsidRPr="00462FDA"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462FDA">
        <w:rPr>
          <w:rFonts w:ascii="Arial" w:hAnsi="Arial" w:cs="Arial"/>
          <w:color w:val="000000"/>
          <w:sz w:val="24"/>
          <w:szCs w:val="24"/>
        </w:rPr>
        <w:t xml:space="preserve">3.3.24 </w:t>
      </w:r>
      <w:r w:rsidR="00462FDA" w:rsidRPr="00462FDA">
        <w:rPr>
          <w:rFonts w:ascii="Arial" w:hAnsi="Arial" w:cs="Arial"/>
          <w:b/>
          <w:color w:val="000000"/>
          <w:sz w:val="24"/>
          <w:szCs w:val="24"/>
        </w:rPr>
        <w:t>заменяемый пользователем</w:t>
      </w:r>
      <w:r w:rsidR="00462FDA" w:rsidRPr="00462FDA">
        <w:rPr>
          <w:rFonts w:ascii="Arial" w:hAnsi="Arial" w:cs="Arial"/>
          <w:color w:val="000000"/>
          <w:sz w:val="24"/>
          <w:szCs w:val="24"/>
        </w:rPr>
        <w:t xml:space="preserve"> </w:t>
      </w:r>
      <w:r w:rsidRPr="00462FDA">
        <w:rPr>
          <w:rFonts w:ascii="Arial" w:hAnsi="Arial" w:cs="Arial"/>
          <w:color w:val="000000"/>
          <w:sz w:val="24"/>
          <w:szCs w:val="24"/>
        </w:rPr>
        <w:t>(</w:t>
      </w:r>
      <w:r w:rsidR="00462FDA" w:rsidRPr="00462FDA">
        <w:rPr>
          <w:rFonts w:ascii="Arial" w:hAnsi="Arial" w:cs="Arial"/>
          <w:color w:val="000000"/>
          <w:sz w:val="24"/>
          <w:szCs w:val="24"/>
        </w:rPr>
        <w:t>user-replaceable</w:t>
      </w:r>
      <w:r w:rsidRPr="00462FDA">
        <w:rPr>
          <w:rFonts w:ascii="Arial" w:hAnsi="Arial" w:cs="Arial"/>
          <w:color w:val="000000"/>
          <w:sz w:val="24"/>
          <w:szCs w:val="24"/>
        </w:rPr>
        <w:t xml:space="preserve">): </w:t>
      </w:r>
      <w:r w:rsidR="00462FDA" w:rsidRPr="00462FDA">
        <w:rPr>
          <w:rFonts w:ascii="Arial" w:hAnsi="Arial" w:cs="Arial"/>
          <w:color w:val="000000"/>
          <w:sz w:val="24"/>
          <w:szCs w:val="24"/>
        </w:rPr>
        <w:t>Компоненты или модули, которые могут быть заменены конечным пользователем</w:t>
      </w:r>
      <w:r w:rsidR="00462FDA">
        <w:rPr>
          <w:rFonts w:ascii="Arial" w:hAnsi="Arial" w:cs="Arial"/>
          <w:color w:val="000000"/>
          <w:sz w:val="24"/>
          <w:szCs w:val="24"/>
        </w:rPr>
        <w:t>.</w:t>
      </w:r>
    </w:p>
    <w:p w14:paraId="4D3A8C79" w14:textId="45785E1A" w:rsidR="00440E42" w:rsidRPr="007633BE" w:rsidRDefault="00440E42" w:rsidP="00440E42">
      <w:pPr>
        <w:autoSpaceDE w:val="0"/>
        <w:autoSpaceDN w:val="0"/>
        <w:adjustRightInd w:val="0"/>
        <w:spacing w:before="120" w:after="120" w:line="360" w:lineRule="auto"/>
        <w:ind w:firstLine="567"/>
        <w:jc w:val="both"/>
        <w:rPr>
          <w:rFonts w:ascii="Arial" w:hAnsi="Arial" w:cs="Arial"/>
          <w:b/>
          <w:color w:val="000000"/>
          <w:sz w:val="24"/>
          <w:szCs w:val="24"/>
        </w:rPr>
      </w:pPr>
      <w:r w:rsidRPr="00462FDA">
        <w:rPr>
          <w:rFonts w:ascii="Arial" w:hAnsi="Arial" w:cs="Arial"/>
          <w:b/>
          <w:color w:val="000000"/>
          <w:sz w:val="24"/>
          <w:szCs w:val="24"/>
        </w:rPr>
        <w:t xml:space="preserve">3.4 </w:t>
      </w:r>
      <w:r w:rsidR="00462FDA" w:rsidRPr="00462FDA">
        <w:rPr>
          <w:rFonts w:ascii="Arial" w:hAnsi="Arial" w:cs="Arial"/>
          <w:b/>
          <w:color w:val="000000"/>
          <w:sz w:val="24"/>
          <w:szCs w:val="24"/>
        </w:rPr>
        <w:t>Термины и определения, отн</w:t>
      </w:r>
      <w:r w:rsidR="007633BE">
        <w:rPr>
          <w:rFonts w:ascii="Arial" w:hAnsi="Arial" w:cs="Arial"/>
          <w:b/>
          <w:color w:val="000000"/>
          <w:sz w:val="24"/>
          <w:szCs w:val="24"/>
        </w:rPr>
        <w:t>осящиеся к интерфейсам и портам</w:t>
      </w:r>
    </w:p>
    <w:p w14:paraId="141BC1D1" w14:textId="035DACD0" w:rsidR="00440E42" w:rsidRPr="00085B33"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085B33">
        <w:rPr>
          <w:rFonts w:ascii="Arial" w:hAnsi="Arial" w:cs="Arial"/>
          <w:color w:val="000000"/>
          <w:sz w:val="24"/>
          <w:szCs w:val="24"/>
        </w:rPr>
        <w:t xml:space="preserve">3.4.1 </w:t>
      </w:r>
      <w:r w:rsidR="00085B33" w:rsidRPr="00085B33">
        <w:rPr>
          <w:rFonts w:ascii="Arial" w:hAnsi="Arial" w:cs="Arial"/>
          <w:b/>
          <w:color w:val="000000"/>
          <w:sz w:val="24"/>
          <w:szCs w:val="24"/>
        </w:rPr>
        <w:t>интерфейс источника переменного тока</w:t>
      </w:r>
      <w:r w:rsidR="00085B33" w:rsidRPr="00085B33">
        <w:rPr>
          <w:rFonts w:ascii="Arial" w:hAnsi="Arial" w:cs="Arial"/>
          <w:color w:val="000000"/>
          <w:sz w:val="24"/>
          <w:szCs w:val="24"/>
        </w:rPr>
        <w:t xml:space="preserve"> </w:t>
      </w:r>
      <w:r w:rsidRPr="00085B33">
        <w:rPr>
          <w:rFonts w:ascii="Arial" w:hAnsi="Arial" w:cs="Arial"/>
          <w:color w:val="000000"/>
          <w:sz w:val="24"/>
          <w:szCs w:val="24"/>
        </w:rPr>
        <w:t>(</w:t>
      </w:r>
      <w:r w:rsidR="00085B33" w:rsidRPr="00085B33">
        <w:rPr>
          <w:rFonts w:ascii="Arial" w:hAnsi="Arial" w:cs="Arial"/>
          <w:color w:val="000000"/>
          <w:sz w:val="24"/>
          <w:szCs w:val="24"/>
        </w:rPr>
        <w:t>AC electric power supply interface</w:t>
      </w:r>
      <w:r w:rsidRPr="00085B33">
        <w:rPr>
          <w:rFonts w:ascii="Arial" w:hAnsi="Arial" w:cs="Arial"/>
          <w:color w:val="000000"/>
          <w:sz w:val="24"/>
          <w:szCs w:val="24"/>
        </w:rPr>
        <w:t xml:space="preserve">): </w:t>
      </w:r>
      <w:r w:rsidR="00085B33" w:rsidRPr="00085B33">
        <w:rPr>
          <w:rFonts w:ascii="Arial" w:hAnsi="Arial" w:cs="Arial"/>
          <w:color w:val="000000"/>
          <w:sz w:val="24"/>
          <w:szCs w:val="24"/>
        </w:rPr>
        <w:t>Точка подключения к внешней сети переменного тока</w:t>
      </w:r>
    </w:p>
    <w:p w14:paraId="3CB6511F" w14:textId="3DEB08D1" w:rsidR="00440E42" w:rsidRPr="00FF3515"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z w:val="24"/>
          <w:szCs w:val="24"/>
        </w:rPr>
        <w:t xml:space="preserve">3.4.2 </w:t>
      </w:r>
      <w:r w:rsidR="007C5CAB" w:rsidRPr="007C5CAB">
        <w:rPr>
          <w:rFonts w:ascii="Arial" w:hAnsi="Arial" w:cs="Arial"/>
          <w:b/>
          <w:color w:val="000000"/>
          <w:sz w:val="24"/>
          <w:szCs w:val="24"/>
        </w:rPr>
        <w:t>интерфейс связи/передачи данных/сети</w:t>
      </w:r>
      <w:r w:rsidR="007C5CAB" w:rsidRPr="007C5CAB">
        <w:rPr>
          <w:rFonts w:ascii="Arial" w:hAnsi="Arial" w:cs="Arial"/>
          <w:color w:val="000000"/>
          <w:sz w:val="24"/>
          <w:szCs w:val="24"/>
        </w:rPr>
        <w:t xml:space="preserve"> </w:t>
      </w:r>
      <w:r w:rsidRPr="007C5CAB">
        <w:rPr>
          <w:rFonts w:ascii="Arial" w:hAnsi="Arial" w:cs="Arial"/>
          <w:color w:val="000000"/>
          <w:sz w:val="24"/>
          <w:szCs w:val="24"/>
        </w:rPr>
        <w:t>(</w:t>
      </w:r>
      <w:r w:rsidR="00085B33" w:rsidRPr="007C5CAB">
        <w:rPr>
          <w:rFonts w:ascii="Arial" w:hAnsi="Arial" w:cs="Arial"/>
          <w:color w:val="000000"/>
          <w:sz w:val="24"/>
          <w:szCs w:val="24"/>
          <w:lang w:val="en-US"/>
        </w:rPr>
        <w:t>communication</w:t>
      </w:r>
      <w:r w:rsidR="00085B33" w:rsidRPr="007C5CAB">
        <w:rPr>
          <w:rFonts w:ascii="Arial" w:hAnsi="Arial" w:cs="Arial"/>
          <w:color w:val="000000"/>
          <w:sz w:val="24"/>
          <w:szCs w:val="24"/>
        </w:rPr>
        <w:t>/</w:t>
      </w:r>
      <w:r w:rsidR="00085B33" w:rsidRPr="007C5CAB">
        <w:rPr>
          <w:rFonts w:ascii="Arial" w:hAnsi="Arial" w:cs="Arial"/>
          <w:color w:val="000000"/>
          <w:sz w:val="24"/>
          <w:szCs w:val="24"/>
          <w:lang w:val="en-US"/>
        </w:rPr>
        <w:t>data</w:t>
      </w:r>
      <w:r w:rsidR="00085B33" w:rsidRPr="007C5CAB">
        <w:rPr>
          <w:rFonts w:ascii="Arial" w:hAnsi="Arial" w:cs="Arial"/>
          <w:color w:val="000000"/>
          <w:sz w:val="24"/>
          <w:szCs w:val="24"/>
        </w:rPr>
        <w:t>/</w:t>
      </w:r>
      <w:r w:rsidR="00085B33" w:rsidRPr="007C5CAB">
        <w:rPr>
          <w:rFonts w:ascii="Arial" w:hAnsi="Arial" w:cs="Arial"/>
          <w:color w:val="000000"/>
          <w:sz w:val="24"/>
          <w:szCs w:val="24"/>
          <w:lang w:val="en-US"/>
        </w:rPr>
        <w:t>network</w:t>
      </w:r>
      <w:r w:rsidR="00085B33" w:rsidRPr="007C5CAB">
        <w:rPr>
          <w:rFonts w:ascii="Arial" w:hAnsi="Arial" w:cs="Arial"/>
          <w:color w:val="000000"/>
          <w:sz w:val="24"/>
          <w:szCs w:val="24"/>
        </w:rPr>
        <w:t xml:space="preserve"> </w:t>
      </w:r>
      <w:r w:rsidR="00085B33" w:rsidRPr="007C5CAB">
        <w:rPr>
          <w:rFonts w:ascii="Arial" w:hAnsi="Arial" w:cs="Arial"/>
          <w:color w:val="000000"/>
          <w:sz w:val="24"/>
          <w:szCs w:val="24"/>
          <w:lang w:val="en-US"/>
        </w:rPr>
        <w:t>interface</w:t>
      </w:r>
      <w:r w:rsidRPr="007C5CAB">
        <w:rPr>
          <w:rFonts w:ascii="Arial" w:hAnsi="Arial" w:cs="Arial"/>
          <w:color w:val="000000"/>
          <w:sz w:val="24"/>
          <w:szCs w:val="24"/>
        </w:rPr>
        <w:t xml:space="preserve">): </w:t>
      </w:r>
      <w:r w:rsidR="007C5CAB" w:rsidRPr="007C5CAB">
        <w:rPr>
          <w:rFonts w:ascii="Arial" w:hAnsi="Arial" w:cs="Arial"/>
          <w:color w:val="000000"/>
          <w:sz w:val="24"/>
          <w:szCs w:val="24"/>
        </w:rPr>
        <w:t xml:space="preserve">Точка соединения для передачи данных и сигналов, предназначенная для соединения широко рассредоточенных систем, например, посредством прямого подключения к многопользовательским телекоммуникационным сетям (например, локальным сетям, таким как </w:t>
      </w:r>
      <w:r w:rsidR="007C5CAB" w:rsidRPr="007C5CAB">
        <w:rPr>
          <w:rFonts w:ascii="Arial" w:hAnsi="Arial" w:cs="Arial"/>
          <w:color w:val="000000"/>
          <w:sz w:val="24"/>
          <w:szCs w:val="24"/>
          <w:lang w:val="en-US"/>
        </w:rPr>
        <w:t>Ethernet</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Token</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Ring</w:t>
      </w:r>
      <w:r w:rsidR="007C5CAB">
        <w:rPr>
          <w:rFonts w:ascii="Arial" w:hAnsi="Arial" w:cs="Arial"/>
          <w:color w:val="000000"/>
          <w:sz w:val="24"/>
          <w:szCs w:val="24"/>
        </w:rPr>
        <w:t xml:space="preserve"> и т. д.)</w:t>
      </w:r>
    </w:p>
    <w:p w14:paraId="72808CA2" w14:textId="3A0DA7EF" w:rsidR="00440E42" w:rsidRPr="007C5CAB" w:rsidRDefault="00440E42" w:rsidP="007C5CAB">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z w:val="24"/>
          <w:szCs w:val="24"/>
        </w:rPr>
        <w:t xml:space="preserve">3.4.3 </w:t>
      </w:r>
      <w:r w:rsidR="007C5CAB" w:rsidRPr="007C5CAB">
        <w:rPr>
          <w:rFonts w:ascii="Arial" w:hAnsi="Arial" w:cs="Arial"/>
          <w:b/>
          <w:color w:val="000000"/>
          <w:sz w:val="24"/>
          <w:szCs w:val="24"/>
        </w:rPr>
        <w:t xml:space="preserve">интерфейс управления </w:t>
      </w:r>
      <w:r w:rsidRPr="007C5CAB">
        <w:rPr>
          <w:rFonts w:ascii="Arial" w:hAnsi="Arial" w:cs="Arial"/>
          <w:color w:val="000000"/>
          <w:sz w:val="24"/>
          <w:szCs w:val="24"/>
        </w:rPr>
        <w:t>(</w:t>
      </w:r>
      <w:r w:rsidR="007C5CAB" w:rsidRPr="007C5CAB">
        <w:rPr>
          <w:rFonts w:ascii="Arial" w:hAnsi="Arial" w:cs="Arial"/>
          <w:color w:val="000000"/>
          <w:sz w:val="24"/>
          <w:szCs w:val="24"/>
          <w:lang w:val="en-US"/>
        </w:rPr>
        <w:t>control</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interface</w:t>
      </w:r>
      <w:r w:rsidRPr="007C5CAB">
        <w:rPr>
          <w:rFonts w:ascii="Arial" w:hAnsi="Arial" w:cs="Arial"/>
          <w:color w:val="000000"/>
          <w:sz w:val="24"/>
          <w:szCs w:val="24"/>
        </w:rPr>
        <w:t xml:space="preserve">): </w:t>
      </w:r>
      <w:r w:rsidR="007C5CAB" w:rsidRPr="007C5CAB">
        <w:rPr>
          <w:rFonts w:ascii="Arial" w:hAnsi="Arial" w:cs="Arial"/>
          <w:color w:val="000000"/>
          <w:sz w:val="24"/>
          <w:szCs w:val="24"/>
        </w:rPr>
        <w:t>Точка, в которой проводник или кабель подсоединяется к осветительному оборудованию с целью управления работой оборудования</w:t>
      </w:r>
    </w:p>
    <w:p w14:paraId="4FAC9F43" w14:textId="21F08211" w:rsidR="00440E42" w:rsidRPr="007C5CAB"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z w:val="24"/>
          <w:szCs w:val="24"/>
        </w:rPr>
        <w:t xml:space="preserve">3.4.4 </w:t>
      </w:r>
      <w:r w:rsidR="007C5CAB" w:rsidRPr="007C5CAB">
        <w:rPr>
          <w:rFonts w:ascii="Arial" w:hAnsi="Arial" w:cs="Arial"/>
          <w:b/>
          <w:color w:val="000000"/>
          <w:sz w:val="24"/>
          <w:szCs w:val="24"/>
        </w:rPr>
        <w:t xml:space="preserve">интерфейс источника питания постоянного тока </w:t>
      </w:r>
      <w:r w:rsidRPr="007C5CAB">
        <w:rPr>
          <w:rFonts w:ascii="Arial" w:hAnsi="Arial" w:cs="Arial"/>
          <w:color w:val="000000"/>
          <w:sz w:val="24"/>
          <w:szCs w:val="24"/>
        </w:rPr>
        <w:t>(</w:t>
      </w:r>
      <w:r w:rsidR="007C5CAB" w:rsidRPr="007C5CAB">
        <w:rPr>
          <w:rFonts w:ascii="Arial" w:hAnsi="Arial" w:cs="Arial"/>
          <w:color w:val="000000"/>
          <w:sz w:val="24"/>
          <w:szCs w:val="24"/>
          <w:lang w:val="en-US"/>
        </w:rPr>
        <w:t>DC</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electric</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power</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supply</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interface</w:t>
      </w:r>
      <w:r w:rsidRPr="007C5CAB">
        <w:rPr>
          <w:rFonts w:ascii="Arial" w:hAnsi="Arial" w:cs="Arial"/>
          <w:color w:val="000000"/>
          <w:sz w:val="24"/>
          <w:szCs w:val="24"/>
        </w:rPr>
        <w:t xml:space="preserve">): </w:t>
      </w:r>
      <w:r w:rsidR="007C5CAB" w:rsidRPr="007C5CAB">
        <w:rPr>
          <w:rFonts w:ascii="Arial" w:hAnsi="Arial" w:cs="Arial"/>
          <w:color w:val="000000"/>
          <w:sz w:val="24"/>
          <w:szCs w:val="24"/>
        </w:rPr>
        <w:t>Точка подключения к внешней сети электропитания постоянного тока</w:t>
      </w:r>
    </w:p>
    <w:p w14:paraId="7A11D00E" w14:textId="6818040F" w:rsidR="007C5CAB" w:rsidRPr="007C5CAB" w:rsidRDefault="00440E42" w:rsidP="007C5CAB">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z w:val="24"/>
          <w:szCs w:val="24"/>
        </w:rPr>
        <w:t xml:space="preserve">3.4.5 </w:t>
      </w:r>
      <w:r w:rsidR="007C5CAB" w:rsidRPr="007C5CAB">
        <w:rPr>
          <w:rFonts w:ascii="Arial" w:hAnsi="Arial" w:cs="Arial"/>
          <w:b/>
          <w:color w:val="000000"/>
          <w:sz w:val="24"/>
          <w:szCs w:val="24"/>
        </w:rPr>
        <w:t>интерфейс электропитания</w:t>
      </w:r>
      <w:r w:rsidR="007C5CAB" w:rsidRPr="007C5CAB">
        <w:rPr>
          <w:rFonts w:ascii="Arial" w:hAnsi="Arial" w:cs="Arial"/>
          <w:color w:val="000000"/>
          <w:sz w:val="24"/>
          <w:szCs w:val="24"/>
        </w:rPr>
        <w:t xml:space="preserve"> </w:t>
      </w:r>
      <w:r w:rsidRPr="007C5CAB">
        <w:rPr>
          <w:rFonts w:ascii="Arial" w:hAnsi="Arial" w:cs="Arial"/>
          <w:color w:val="000000"/>
          <w:sz w:val="24"/>
          <w:szCs w:val="24"/>
        </w:rPr>
        <w:t>(</w:t>
      </w:r>
      <w:r w:rsidR="007C5CAB" w:rsidRPr="007C5CAB">
        <w:rPr>
          <w:rFonts w:ascii="Arial" w:hAnsi="Arial" w:cs="Arial"/>
          <w:color w:val="000000"/>
          <w:sz w:val="24"/>
          <w:szCs w:val="24"/>
          <w:lang w:val="en-US"/>
        </w:rPr>
        <w:t>electric</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power</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supply</w:t>
      </w:r>
      <w:r w:rsidR="007C5CAB" w:rsidRPr="007C5CAB">
        <w:rPr>
          <w:rFonts w:ascii="Arial" w:hAnsi="Arial" w:cs="Arial"/>
          <w:color w:val="000000"/>
          <w:sz w:val="24"/>
          <w:szCs w:val="24"/>
        </w:rPr>
        <w:t xml:space="preserve"> </w:t>
      </w:r>
      <w:r w:rsidR="007C5CAB" w:rsidRPr="007C5CAB">
        <w:rPr>
          <w:rFonts w:ascii="Arial" w:hAnsi="Arial" w:cs="Arial"/>
          <w:color w:val="000000"/>
          <w:sz w:val="24"/>
          <w:szCs w:val="24"/>
          <w:lang w:val="en-US"/>
        </w:rPr>
        <w:t>interface</w:t>
      </w:r>
      <w:r w:rsidRPr="007C5CAB">
        <w:rPr>
          <w:rFonts w:ascii="Arial" w:hAnsi="Arial" w:cs="Arial"/>
          <w:color w:val="000000"/>
          <w:sz w:val="24"/>
          <w:szCs w:val="24"/>
        </w:rPr>
        <w:t xml:space="preserve">): </w:t>
      </w:r>
      <w:r w:rsidR="007C5CAB" w:rsidRPr="007C5CAB">
        <w:rPr>
          <w:rFonts w:ascii="Arial" w:hAnsi="Arial" w:cs="Arial"/>
          <w:color w:val="000000"/>
          <w:sz w:val="24"/>
          <w:szCs w:val="24"/>
        </w:rPr>
        <w:t xml:space="preserve">Точка подключения, к которой подключается проводник или кабель, передающий основную электрическую энергию, необходимую для работы (функционирования) осветительного </w:t>
      </w:r>
      <w:r w:rsidR="007C5CAB" w:rsidRPr="007C5CAB">
        <w:rPr>
          <w:rFonts w:ascii="Arial" w:hAnsi="Arial" w:cs="Arial"/>
          <w:color w:val="000000"/>
          <w:sz w:val="24"/>
          <w:szCs w:val="24"/>
        </w:rPr>
        <w:lastRenderedPageBreak/>
        <w:t>оборудования, и через которую также проводимые электромагнитные помехи могут взаимодействовать с электромагнитной средой.</w:t>
      </w:r>
    </w:p>
    <w:p w14:paraId="40429AE4" w14:textId="0E241702" w:rsidR="00440E42" w:rsidRPr="007C5CAB" w:rsidRDefault="007C5CAB" w:rsidP="007C5CAB">
      <w:pPr>
        <w:autoSpaceDE w:val="0"/>
        <w:autoSpaceDN w:val="0"/>
        <w:adjustRightInd w:val="0"/>
        <w:spacing w:after="0" w:line="360" w:lineRule="auto"/>
        <w:ind w:firstLine="567"/>
        <w:jc w:val="both"/>
        <w:rPr>
          <w:rFonts w:ascii="Arial" w:hAnsi="Arial" w:cs="Arial"/>
          <w:color w:val="000000"/>
        </w:rPr>
      </w:pPr>
      <w:r w:rsidRPr="00BF7D4B">
        <w:rPr>
          <w:rFonts w:ascii="Arial" w:hAnsi="Arial" w:cs="Arial"/>
          <w:color w:val="000000"/>
          <w:spacing w:val="40"/>
        </w:rPr>
        <w:t>Примечание</w:t>
      </w:r>
      <w:r>
        <w:rPr>
          <w:rFonts w:ascii="Arial" w:hAnsi="Arial" w:cs="Arial"/>
          <w:color w:val="000000"/>
        </w:rPr>
        <w:t xml:space="preserve"> </w:t>
      </w:r>
      <w:r w:rsidRPr="007C5CAB">
        <w:rPr>
          <w:rFonts w:ascii="Arial" w:hAnsi="Arial" w:cs="Arial"/>
          <w:color w:val="000000"/>
        </w:rPr>
        <w:t>1</w:t>
      </w:r>
      <w:r w:rsidRPr="00BF7D4B">
        <w:rPr>
          <w:rFonts w:ascii="Arial" w:hAnsi="Arial" w:cs="Arial"/>
          <w:color w:val="000000"/>
        </w:rPr>
        <w:t xml:space="preserve"> ─ </w:t>
      </w:r>
      <w:r w:rsidRPr="007C5CAB">
        <w:rPr>
          <w:rFonts w:ascii="Arial" w:hAnsi="Arial" w:cs="Arial"/>
          <w:color w:val="000000"/>
        </w:rPr>
        <w:t>Возможно подключение кабелей к такому интерфейсу для передачи электроэнергии из систем распределения постоянного тока и/или переменного тока, топология которых такова, что электромагнитные помехи легко взаимодействуют с электромагнитной средой.</w:t>
      </w:r>
    </w:p>
    <w:p w14:paraId="55C20961" w14:textId="24233CE4" w:rsidR="007C5CAB" w:rsidRPr="007C5CAB" w:rsidRDefault="00440E42" w:rsidP="007C5CAB">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z w:val="24"/>
          <w:szCs w:val="24"/>
        </w:rPr>
        <w:t xml:space="preserve">3.4.6 </w:t>
      </w:r>
      <w:r w:rsidR="007C5CAB" w:rsidRPr="001B7D1E">
        <w:rPr>
          <w:rFonts w:ascii="Arial" w:hAnsi="Arial" w:cs="Arial"/>
          <w:b/>
          <w:color w:val="000000"/>
          <w:sz w:val="24"/>
          <w:szCs w:val="24"/>
        </w:rPr>
        <w:t>порт корпуса</w:t>
      </w:r>
      <w:r w:rsidR="007C5CAB" w:rsidRPr="007C5CAB">
        <w:rPr>
          <w:rFonts w:ascii="Arial" w:hAnsi="Arial" w:cs="Arial"/>
          <w:color w:val="000000"/>
          <w:sz w:val="24"/>
          <w:szCs w:val="24"/>
        </w:rPr>
        <w:t xml:space="preserve"> </w:t>
      </w:r>
      <w:r w:rsidRPr="00FF3515">
        <w:rPr>
          <w:rFonts w:ascii="Arial" w:hAnsi="Arial" w:cs="Arial"/>
          <w:color w:val="000000"/>
          <w:sz w:val="24"/>
          <w:szCs w:val="24"/>
        </w:rPr>
        <w:t>(</w:t>
      </w:r>
      <w:r w:rsidR="007C5CAB" w:rsidRPr="007C5CAB">
        <w:rPr>
          <w:rFonts w:ascii="Arial" w:hAnsi="Arial" w:cs="Arial"/>
          <w:color w:val="000000"/>
          <w:sz w:val="24"/>
          <w:szCs w:val="24"/>
          <w:lang w:val="en-US"/>
        </w:rPr>
        <w:t>enclosure</w:t>
      </w:r>
      <w:r w:rsidR="007C5CAB" w:rsidRPr="00FF3515">
        <w:rPr>
          <w:rFonts w:ascii="Arial" w:hAnsi="Arial" w:cs="Arial"/>
          <w:color w:val="000000"/>
          <w:sz w:val="24"/>
          <w:szCs w:val="24"/>
        </w:rPr>
        <w:t xml:space="preserve"> </w:t>
      </w:r>
      <w:r w:rsidR="007C5CAB" w:rsidRPr="007C5CAB">
        <w:rPr>
          <w:rFonts w:ascii="Arial" w:hAnsi="Arial" w:cs="Arial"/>
          <w:color w:val="000000"/>
          <w:sz w:val="24"/>
          <w:szCs w:val="24"/>
          <w:lang w:val="en-US"/>
        </w:rPr>
        <w:t>port</w:t>
      </w:r>
      <w:r w:rsidRPr="00FF3515">
        <w:rPr>
          <w:rFonts w:ascii="Arial" w:hAnsi="Arial" w:cs="Arial"/>
          <w:color w:val="000000"/>
          <w:sz w:val="24"/>
          <w:szCs w:val="24"/>
        </w:rPr>
        <w:t>):</w:t>
      </w:r>
      <w:r w:rsidRPr="007C5CAB">
        <w:rPr>
          <w:rFonts w:ascii="Arial" w:hAnsi="Arial" w:cs="Arial"/>
          <w:color w:val="000000"/>
          <w:sz w:val="24"/>
          <w:szCs w:val="24"/>
        </w:rPr>
        <w:t xml:space="preserve"> </w:t>
      </w:r>
      <w:r w:rsidR="007C5CAB" w:rsidRPr="007C5CAB">
        <w:rPr>
          <w:rFonts w:ascii="Arial" w:hAnsi="Arial" w:cs="Arial"/>
          <w:color w:val="000000"/>
          <w:sz w:val="24"/>
          <w:szCs w:val="24"/>
        </w:rPr>
        <w:t>Искусственный непреднамеренный беспроводной интерфейс осветительного оборудования, через который электромагнитные помехи могут излучаться в окружающую среду.</w:t>
      </w:r>
    </w:p>
    <w:p w14:paraId="0FEEA070" w14:textId="6E9173E1" w:rsidR="007C5CAB" w:rsidRPr="007C5CAB" w:rsidRDefault="007C5CAB" w:rsidP="007C5CAB">
      <w:pPr>
        <w:autoSpaceDE w:val="0"/>
        <w:autoSpaceDN w:val="0"/>
        <w:adjustRightInd w:val="0"/>
        <w:spacing w:after="0" w:line="360" w:lineRule="auto"/>
        <w:ind w:firstLine="567"/>
        <w:jc w:val="both"/>
        <w:rPr>
          <w:rFonts w:ascii="Arial" w:hAnsi="Arial" w:cs="Arial"/>
          <w:color w:val="000000"/>
        </w:rPr>
      </w:pPr>
      <w:r w:rsidRPr="007C5CAB">
        <w:rPr>
          <w:rFonts w:ascii="Arial" w:hAnsi="Arial" w:cs="Arial"/>
          <w:color w:val="000000"/>
          <w:spacing w:val="40"/>
        </w:rPr>
        <w:t>Примечание</w:t>
      </w:r>
      <w:r w:rsidRPr="007C5CAB">
        <w:rPr>
          <w:rFonts w:ascii="Arial" w:hAnsi="Arial" w:cs="Arial"/>
          <w:color w:val="000000"/>
        </w:rPr>
        <w:t xml:space="preserve"> 1 ─ На основе </w:t>
      </w:r>
      <w:r w:rsidRPr="007C5CAB">
        <w:rPr>
          <w:rFonts w:ascii="Arial" w:hAnsi="Arial" w:cs="Arial"/>
          <w:color w:val="000000"/>
          <w:lang w:val="en-US"/>
        </w:rPr>
        <w:t>IEC</w:t>
      </w:r>
      <w:r w:rsidRPr="007C5CAB">
        <w:rPr>
          <w:rFonts w:ascii="Arial" w:hAnsi="Arial" w:cs="Arial"/>
          <w:color w:val="000000"/>
        </w:rPr>
        <w:t xml:space="preserve"> 61000-6-3:2006/</w:t>
      </w:r>
      <w:r w:rsidRPr="007C5CAB">
        <w:rPr>
          <w:rFonts w:ascii="Arial" w:hAnsi="Arial" w:cs="Arial"/>
          <w:color w:val="000000"/>
          <w:lang w:val="en-US"/>
        </w:rPr>
        <w:t>AMD</w:t>
      </w:r>
      <w:r w:rsidRPr="007C5CAB">
        <w:rPr>
          <w:rFonts w:ascii="Arial" w:hAnsi="Arial" w:cs="Arial"/>
          <w:color w:val="000000"/>
        </w:rPr>
        <w:t>1:2010, 3.1.2.</w:t>
      </w:r>
    </w:p>
    <w:p w14:paraId="1C13C751" w14:textId="02262672" w:rsidR="00440E42" w:rsidRPr="00FF3515" w:rsidRDefault="007C5CAB" w:rsidP="007C5CAB">
      <w:pPr>
        <w:autoSpaceDE w:val="0"/>
        <w:autoSpaceDN w:val="0"/>
        <w:adjustRightInd w:val="0"/>
        <w:spacing w:after="0" w:line="360" w:lineRule="auto"/>
        <w:ind w:firstLine="567"/>
        <w:jc w:val="both"/>
        <w:rPr>
          <w:rFonts w:ascii="Arial" w:hAnsi="Arial" w:cs="Arial"/>
          <w:color w:val="000000"/>
        </w:rPr>
      </w:pPr>
      <w:r w:rsidRPr="007C5CAB">
        <w:rPr>
          <w:rFonts w:ascii="Arial" w:hAnsi="Arial" w:cs="Arial"/>
          <w:color w:val="000000"/>
          <w:spacing w:val="40"/>
        </w:rPr>
        <w:t>Примечание</w:t>
      </w:r>
      <w:r w:rsidRPr="007C5CAB">
        <w:rPr>
          <w:rFonts w:ascii="Arial" w:hAnsi="Arial" w:cs="Arial"/>
          <w:color w:val="000000"/>
        </w:rPr>
        <w:t xml:space="preserve"> 2 ─ Искусственный интерфейс может состоять, например, из швов и отверстий в физическом металлическом корпусе, а также ограниченных участков каждого из его проводных интерфейсов. В частотном диапазоне выше 30 МГц обычно одна треть длины волны проводных интерфейсов может вносить вклад в излучаемые помехи. Поэтому также включены проводные интерфейсы вспомогательного оборудования, предназначенные для подключения кабелями длиной менее 3 м.</w:t>
      </w:r>
    </w:p>
    <w:p w14:paraId="3C242926" w14:textId="77777777" w:rsidR="001B7D1E" w:rsidRPr="001B7D1E" w:rsidRDefault="00440E42" w:rsidP="001B7D1E">
      <w:pPr>
        <w:autoSpaceDE w:val="0"/>
        <w:autoSpaceDN w:val="0"/>
        <w:adjustRightInd w:val="0"/>
        <w:spacing w:after="0" w:line="360" w:lineRule="auto"/>
        <w:ind w:firstLine="567"/>
        <w:jc w:val="both"/>
        <w:rPr>
          <w:rFonts w:ascii="Arial" w:hAnsi="Arial" w:cs="Arial"/>
          <w:color w:val="000000"/>
          <w:sz w:val="24"/>
          <w:szCs w:val="24"/>
        </w:rPr>
      </w:pPr>
      <w:r w:rsidRPr="001B7D1E">
        <w:rPr>
          <w:rFonts w:ascii="Arial" w:hAnsi="Arial" w:cs="Arial"/>
          <w:color w:val="000000"/>
          <w:sz w:val="24"/>
          <w:szCs w:val="24"/>
        </w:rPr>
        <w:t xml:space="preserve">3.4.7 </w:t>
      </w:r>
      <w:r w:rsidR="001B7D1E" w:rsidRPr="001B7D1E">
        <w:rPr>
          <w:rFonts w:ascii="Arial" w:hAnsi="Arial" w:cs="Arial"/>
          <w:b/>
          <w:color w:val="000000"/>
          <w:sz w:val="24"/>
          <w:szCs w:val="24"/>
        </w:rPr>
        <w:t>электрический интерфейс</w:t>
      </w:r>
      <w:r w:rsidR="001B7D1E" w:rsidRPr="001B7D1E">
        <w:rPr>
          <w:rFonts w:ascii="Arial" w:hAnsi="Arial" w:cs="Arial"/>
          <w:color w:val="000000"/>
          <w:sz w:val="24"/>
          <w:szCs w:val="24"/>
        </w:rPr>
        <w:t xml:space="preserve"> </w:t>
      </w:r>
      <w:r w:rsidRPr="001B7D1E">
        <w:rPr>
          <w:rFonts w:ascii="Arial" w:hAnsi="Arial" w:cs="Arial"/>
          <w:color w:val="000000"/>
          <w:sz w:val="24"/>
          <w:szCs w:val="24"/>
        </w:rPr>
        <w:t>(</w:t>
      </w:r>
      <w:r w:rsidR="001B7D1E" w:rsidRPr="001B7D1E">
        <w:rPr>
          <w:rFonts w:ascii="Arial" w:hAnsi="Arial" w:cs="Arial"/>
          <w:color w:val="000000"/>
          <w:sz w:val="24"/>
          <w:szCs w:val="24"/>
        </w:rPr>
        <w:t>electrical interface</w:t>
      </w:r>
      <w:r w:rsidRPr="001B7D1E">
        <w:rPr>
          <w:rFonts w:ascii="Arial" w:hAnsi="Arial" w:cs="Arial"/>
          <w:color w:val="000000"/>
          <w:sz w:val="24"/>
          <w:szCs w:val="24"/>
        </w:rPr>
        <w:t xml:space="preserve">): </w:t>
      </w:r>
      <w:r w:rsidR="001B7D1E" w:rsidRPr="001B7D1E">
        <w:rPr>
          <w:rFonts w:ascii="Arial" w:hAnsi="Arial" w:cs="Arial"/>
          <w:color w:val="000000"/>
          <w:sz w:val="24"/>
          <w:szCs w:val="24"/>
        </w:rPr>
        <w:t>Точка подключения оборудования, к которой подсоединяется проводник или кабель для различных целей.</w:t>
      </w:r>
    </w:p>
    <w:p w14:paraId="05C2E70B" w14:textId="1E818F88" w:rsidR="00440E42" w:rsidRPr="001B7D1E" w:rsidRDefault="00DD1E7E" w:rsidP="001B7D1E">
      <w:pPr>
        <w:autoSpaceDE w:val="0"/>
        <w:autoSpaceDN w:val="0"/>
        <w:adjustRightInd w:val="0"/>
        <w:spacing w:after="0" w:line="360" w:lineRule="auto"/>
        <w:ind w:firstLine="567"/>
        <w:jc w:val="both"/>
        <w:rPr>
          <w:rFonts w:ascii="Arial" w:hAnsi="Arial" w:cs="Arial"/>
          <w:b/>
          <w:i/>
          <w:color w:val="000000"/>
          <w:sz w:val="24"/>
          <w:szCs w:val="24"/>
        </w:rPr>
      </w:pPr>
      <w:r>
        <w:rPr>
          <w:rFonts w:ascii="Arial" w:hAnsi="Arial" w:cs="Arial"/>
          <w:b/>
          <w:i/>
          <w:color w:val="000000"/>
          <w:sz w:val="24"/>
          <w:szCs w:val="24"/>
        </w:rPr>
        <w:t>Примеры ─</w:t>
      </w:r>
      <w:r w:rsidR="001B7D1E" w:rsidRPr="001B7D1E">
        <w:rPr>
          <w:rFonts w:ascii="Arial" w:hAnsi="Arial" w:cs="Arial"/>
          <w:b/>
          <w:i/>
          <w:color w:val="000000"/>
          <w:sz w:val="24"/>
          <w:szCs w:val="24"/>
        </w:rPr>
        <w:t xml:space="preserve"> см. рисунок 3.</w:t>
      </w:r>
    </w:p>
    <w:p w14:paraId="2C6D23BC" w14:textId="10DEC88A" w:rsidR="00440E42" w:rsidRPr="001B7D1E" w:rsidRDefault="00440E42" w:rsidP="001B7D1E">
      <w:pPr>
        <w:autoSpaceDE w:val="0"/>
        <w:autoSpaceDN w:val="0"/>
        <w:adjustRightInd w:val="0"/>
        <w:spacing w:after="0" w:line="360" w:lineRule="auto"/>
        <w:ind w:firstLine="567"/>
        <w:jc w:val="both"/>
        <w:rPr>
          <w:rFonts w:ascii="Arial" w:hAnsi="Arial" w:cs="Arial"/>
          <w:color w:val="000000"/>
          <w:sz w:val="24"/>
          <w:szCs w:val="24"/>
        </w:rPr>
      </w:pPr>
      <w:r w:rsidRPr="001B7D1E">
        <w:rPr>
          <w:rFonts w:ascii="Arial" w:hAnsi="Arial" w:cs="Arial"/>
          <w:color w:val="000000"/>
          <w:sz w:val="24"/>
          <w:szCs w:val="24"/>
        </w:rPr>
        <w:t xml:space="preserve">3.4.8 </w:t>
      </w:r>
      <w:r w:rsidR="00CE354D">
        <w:rPr>
          <w:rFonts w:ascii="Arial" w:hAnsi="Arial" w:cs="Arial"/>
          <w:b/>
          <w:color w:val="000000"/>
          <w:sz w:val="24"/>
          <w:szCs w:val="24"/>
        </w:rPr>
        <w:t>функциональное заземление</w:t>
      </w:r>
      <w:r w:rsidR="001B7D1E" w:rsidRPr="00212F02">
        <w:rPr>
          <w:rFonts w:ascii="Arial" w:hAnsi="Arial" w:cs="Arial"/>
          <w:color w:val="000000"/>
          <w:sz w:val="24"/>
          <w:szCs w:val="24"/>
        </w:rPr>
        <w:t xml:space="preserve"> </w:t>
      </w:r>
      <w:r w:rsidRPr="00212F02">
        <w:rPr>
          <w:rFonts w:ascii="Arial" w:hAnsi="Arial" w:cs="Arial"/>
          <w:color w:val="000000"/>
          <w:sz w:val="24"/>
          <w:szCs w:val="24"/>
        </w:rPr>
        <w:t>(</w:t>
      </w:r>
      <w:r w:rsidR="001B7D1E" w:rsidRPr="001B7D1E">
        <w:rPr>
          <w:rFonts w:ascii="Arial" w:hAnsi="Arial" w:cs="Arial"/>
          <w:color w:val="000000"/>
          <w:sz w:val="24"/>
          <w:szCs w:val="24"/>
        </w:rPr>
        <w:t>functional earth</w:t>
      </w:r>
      <w:r w:rsidRPr="001B7D1E">
        <w:rPr>
          <w:rFonts w:ascii="Arial" w:hAnsi="Arial" w:cs="Arial"/>
          <w:color w:val="000000"/>
          <w:sz w:val="24"/>
          <w:szCs w:val="24"/>
        </w:rPr>
        <w:t xml:space="preserve">): </w:t>
      </w:r>
      <w:r w:rsidR="001B7D1E" w:rsidRPr="001B7D1E">
        <w:rPr>
          <w:rFonts w:ascii="Arial" w:hAnsi="Arial" w:cs="Arial"/>
          <w:color w:val="000000"/>
          <w:sz w:val="24"/>
          <w:szCs w:val="24"/>
        </w:rPr>
        <w:t>Клемма оборудования, предназначенная для подключения к внешнему заземляющему проводнику в целях</w:t>
      </w:r>
      <w:r w:rsidR="001B7D1E">
        <w:rPr>
          <w:rFonts w:ascii="Arial" w:hAnsi="Arial" w:cs="Arial"/>
          <w:color w:val="000000"/>
          <w:sz w:val="24"/>
          <w:szCs w:val="24"/>
        </w:rPr>
        <w:t xml:space="preserve"> </w:t>
      </w:r>
      <w:r w:rsidR="001B7D1E" w:rsidRPr="001B7D1E">
        <w:rPr>
          <w:rFonts w:ascii="Arial" w:hAnsi="Arial" w:cs="Arial"/>
          <w:color w:val="000000"/>
          <w:sz w:val="24"/>
          <w:szCs w:val="24"/>
        </w:rPr>
        <w:t>функциональной и/или электромагнитной совместимости.</w:t>
      </w:r>
    </w:p>
    <w:p w14:paraId="02F509C2" w14:textId="03A64F2A" w:rsidR="00440E42" w:rsidRPr="001B7D1E"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1B7D1E">
        <w:rPr>
          <w:rFonts w:ascii="Arial" w:hAnsi="Arial" w:cs="Arial"/>
          <w:color w:val="000000"/>
          <w:sz w:val="24"/>
          <w:szCs w:val="24"/>
        </w:rPr>
        <w:t xml:space="preserve">3.4.9 </w:t>
      </w:r>
      <w:r w:rsidR="001B7D1E" w:rsidRPr="001B7D1E">
        <w:rPr>
          <w:rFonts w:ascii="Arial" w:hAnsi="Arial" w:cs="Arial"/>
          <w:b/>
          <w:color w:val="000000"/>
          <w:sz w:val="24"/>
          <w:szCs w:val="24"/>
        </w:rPr>
        <w:t>интерфейс загрузки</w:t>
      </w:r>
      <w:r w:rsidR="001B7D1E" w:rsidRPr="001B7D1E">
        <w:rPr>
          <w:rFonts w:ascii="Arial" w:hAnsi="Arial" w:cs="Arial"/>
          <w:color w:val="000000"/>
          <w:sz w:val="24"/>
          <w:szCs w:val="24"/>
        </w:rPr>
        <w:t xml:space="preserve"> </w:t>
      </w:r>
      <w:r w:rsidRPr="001B7D1E">
        <w:rPr>
          <w:rFonts w:ascii="Arial" w:hAnsi="Arial" w:cs="Arial"/>
          <w:color w:val="000000"/>
          <w:sz w:val="24"/>
          <w:szCs w:val="24"/>
        </w:rPr>
        <w:t>(</w:t>
      </w:r>
      <w:r w:rsidR="001B7D1E" w:rsidRPr="001B7D1E">
        <w:rPr>
          <w:rFonts w:ascii="Arial" w:hAnsi="Arial" w:cs="Arial"/>
          <w:color w:val="000000"/>
          <w:sz w:val="24"/>
          <w:szCs w:val="24"/>
        </w:rPr>
        <w:t>load interface</w:t>
      </w:r>
      <w:r w:rsidRPr="001B7D1E">
        <w:rPr>
          <w:rFonts w:ascii="Arial" w:hAnsi="Arial" w:cs="Arial"/>
          <w:color w:val="000000"/>
          <w:sz w:val="24"/>
          <w:szCs w:val="24"/>
        </w:rPr>
        <w:t xml:space="preserve">): </w:t>
      </w:r>
      <w:r w:rsidR="001B7D1E" w:rsidRPr="001B7D1E">
        <w:rPr>
          <w:rFonts w:ascii="Arial" w:hAnsi="Arial" w:cs="Arial"/>
          <w:color w:val="000000"/>
          <w:sz w:val="24"/>
          <w:szCs w:val="24"/>
        </w:rPr>
        <w:t>Точка подключения осветительного оборудования, обеспечивающего подачу электрической энергии к другому элементу осветительного оборудования</w:t>
      </w:r>
    </w:p>
    <w:p w14:paraId="6D7F0188" w14:textId="26D1420F" w:rsidR="003D3B31"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1B7D1E">
        <w:rPr>
          <w:rFonts w:ascii="Arial" w:hAnsi="Arial" w:cs="Arial"/>
          <w:color w:val="000000"/>
          <w:sz w:val="24"/>
          <w:szCs w:val="24"/>
        </w:rPr>
        <w:t xml:space="preserve">3.4.10 </w:t>
      </w:r>
      <w:r w:rsidR="003D3B31" w:rsidRPr="003D3B31">
        <w:rPr>
          <w:rFonts w:ascii="Arial" w:hAnsi="Arial" w:cs="Arial"/>
          <w:b/>
          <w:color w:val="000000"/>
          <w:sz w:val="24"/>
          <w:szCs w:val="24"/>
        </w:rPr>
        <w:t>локальный проводной порт</w:t>
      </w:r>
      <w:r w:rsidR="003D3B31" w:rsidRPr="001B7D1E">
        <w:rPr>
          <w:rFonts w:ascii="Arial" w:hAnsi="Arial" w:cs="Arial"/>
          <w:color w:val="000000"/>
          <w:sz w:val="24"/>
          <w:szCs w:val="24"/>
        </w:rPr>
        <w:t xml:space="preserve"> </w:t>
      </w:r>
      <w:r w:rsidRPr="001B7D1E">
        <w:rPr>
          <w:rFonts w:ascii="Arial" w:hAnsi="Arial" w:cs="Arial"/>
          <w:color w:val="000000"/>
          <w:sz w:val="24"/>
          <w:szCs w:val="24"/>
        </w:rPr>
        <w:t>(</w:t>
      </w:r>
      <w:r w:rsidR="003D3B31" w:rsidRPr="003D3B31">
        <w:rPr>
          <w:rFonts w:ascii="Arial" w:hAnsi="Arial" w:cs="Arial"/>
          <w:color w:val="000000"/>
          <w:sz w:val="24"/>
          <w:szCs w:val="24"/>
        </w:rPr>
        <w:t>local wired port</w:t>
      </w:r>
      <w:r w:rsidRPr="001B7D1E">
        <w:rPr>
          <w:rFonts w:ascii="Arial" w:hAnsi="Arial" w:cs="Arial"/>
          <w:color w:val="000000"/>
          <w:sz w:val="24"/>
          <w:szCs w:val="24"/>
        </w:rPr>
        <w:t xml:space="preserve">): </w:t>
      </w:r>
      <w:r w:rsidR="003D3B31" w:rsidRPr="003D3B31">
        <w:rPr>
          <w:rFonts w:ascii="Arial" w:hAnsi="Arial" w:cs="Arial"/>
          <w:color w:val="000000"/>
          <w:sz w:val="24"/>
          <w:szCs w:val="24"/>
        </w:rPr>
        <w:t xml:space="preserve">Интерфейс осветительного оборудования, который непосредственно подключается к кабелям, не подключенным к сети и имеющим длину более или равную 3 м, или которые косвенно подключены к сети через вспомогательное оборудование </w:t>
      </w:r>
    </w:p>
    <w:p w14:paraId="621746C5" w14:textId="66A73BD8" w:rsidR="003D3B31" w:rsidRPr="003D3B31" w:rsidRDefault="00DD1E7E" w:rsidP="00440E42">
      <w:pPr>
        <w:autoSpaceDE w:val="0"/>
        <w:autoSpaceDN w:val="0"/>
        <w:adjustRightInd w:val="0"/>
        <w:spacing w:after="0" w:line="360" w:lineRule="auto"/>
        <w:ind w:firstLine="567"/>
        <w:jc w:val="both"/>
        <w:rPr>
          <w:rFonts w:ascii="Arial" w:hAnsi="Arial" w:cs="Arial"/>
          <w:b/>
          <w:i/>
          <w:color w:val="000000"/>
          <w:sz w:val="24"/>
          <w:szCs w:val="24"/>
        </w:rPr>
      </w:pPr>
      <w:r>
        <w:rPr>
          <w:rFonts w:ascii="Arial" w:hAnsi="Arial" w:cs="Arial"/>
          <w:b/>
          <w:i/>
          <w:color w:val="000000"/>
          <w:sz w:val="24"/>
          <w:szCs w:val="24"/>
        </w:rPr>
        <w:t>Пример ─</w:t>
      </w:r>
      <w:r w:rsidR="003D3B31" w:rsidRPr="003D3B31">
        <w:rPr>
          <w:rFonts w:ascii="Arial" w:hAnsi="Arial" w:cs="Arial"/>
          <w:b/>
          <w:i/>
          <w:color w:val="000000"/>
          <w:sz w:val="24"/>
          <w:szCs w:val="24"/>
        </w:rPr>
        <w:t xml:space="preserve"> Примерами являются интерфейс подачи электрического питания лампы ELV, интерфейс драйвера для подключения длинного (≥ 3 м) кабеля нагрузки к источнику света, интерфейс управления датчиком для подключения короткого (&lt; 3 м) кабель управления светильником, питаемым от сети переменного тока. Примеры приведены в приложении D.</w:t>
      </w:r>
    </w:p>
    <w:p w14:paraId="5726EE4E" w14:textId="0A10EE09" w:rsidR="00440E42" w:rsidRPr="001B7D1E" w:rsidRDefault="003D3B31" w:rsidP="00440E42">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pacing w:val="40"/>
        </w:rPr>
        <w:t>Примечание</w:t>
      </w:r>
      <w:r w:rsidRPr="007C5CAB">
        <w:rPr>
          <w:rFonts w:ascii="Arial" w:hAnsi="Arial" w:cs="Arial"/>
          <w:color w:val="000000"/>
        </w:rPr>
        <w:t xml:space="preserve"> 1 ─ </w:t>
      </w:r>
      <w:r w:rsidRPr="003D3B31">
        <w:rPr>
          <w:rFonts w:ascii="Arial" w:hAnsi="Arial" w:cs="Arial"/>
          <w:color w:val="000000"/>
        </w:rPr>
        <w:t>Такой разъем может создавать электромагнитные помехи.</w:t>
      </w:r>
    </w:p>
    <w:p w14:paraId="1784D7B4" w14:textId="09698D7C" w:rsidR="00440E42" w:rsidRPr="003D3B31" w:rsidRDefault="00440E42" w:rsidP="00440E42">
      <w:pPr>
        <w:autoSpaceDE w:val="0"/>
        <w:autoSpaceDN w:val="0"/>
        <w:adjustRightInd w:val="0"/>
        <w:spacing w:after="0" w:line="360" w:lineRule="auto"/>
        <w:ind w:firstLine="567"/>
        <w:jc w:val="both"/>
        <w:rPr>
          <w:rFonts w:ascii="Arial" w:hAnsi="Arial" w:cs="Arial"/>
          <w:color w:val="000000"/>
          <w:sz w:val="24"/>
          <w:szCs w:val="24"/>
        </w:rPr>
      </w:pPr>
      <w:r w:rsidRPr="003D3B31">
        <w:rPr>
          <w:rFonts w:ascii="Arial" w:hAnsi="Arial" w:cs="Arial"/>
          <w:color w:val="000000"/>
          <w:sz w:val="24"/>
          <w:szCs w:val="24"/>
        </w:rPr>
        <w:lastRenderedPageBreak/>
        <w:t xml:space="preserve">3.4.11 </w:t>
      </w:r>
      <w:r w:rsidR="003D3B31" w:rsidRPr="003D3B31">
        <w:rPr>
          <w:rFonts w:ascii="Arial" w:hAnsi="Arial" w:cs="Arial"/>
          <w:b/>
          <w:color w:val="000000"/>
          <w:sz w:val="24"/>
          <w:szCs w:val="24"/>
        </w:rPr>
        <w:t xml:space="preserve">сеть </w:t>
      </w:r>
      <w:r w:rsidRPr="003D3B31">
        <w:rPr>
          <w:rFonts w:ascii="Arial" w:hAnsi="Arial" w:cs="Arial"/>
          <w:color w:val="000000"/>
          <w:sz w:val="24"/>
          <w:szCs w:val="24"/>
        </w:rPr>
        <w:t>(</w:t>
      </w:r>
      <w:r w:rsidR="003D3B31" w:rsidRPr="003D3B31">
        <w:rPr>
          <w:rFonts w:ascii="Arial" w:hAnsi="Arial" w:cs="Arial"/>
          <w:color w:val="000000"/>
          <w:sz w:val="24"/>
          <w:szCs w:val="24"/>
        </w:rPr>
        <w:t>network</w:t>
      </w:r>
      <w:r w:rsidRPr="003D3B31">
        <w:rPr>
          <w:rFonts w:ascii="Arial" w:hAnsi="Arial" w:cs="Arial"/>
          <w:color w:val="000000"/>
          <w:sz w:val="24"/>
          <w:szCs w:val="24"/>
        </w:rPr>
        <w:t xml:space="preserve">): </w:t>
      </w:r>
      <w:r w:rsidR="003D3B31">
        <w:rPr>
          <w:rFonts w:ascii="Arial" w:hAnsi="Arial" w:cs="Arial"/>
          <w:color w:val="000000"/>
          <w:sz w:val="24"/>
          <w:szCs w:val="24"/>
        </w:rPr>
        <w:t>Э</w:t>
      </w:r>
      <w:r w:rsidR="003D3B31" w:rsidRPr="003D3B31">
        <w:rPr>
          <w:rFonts w:ascii="Arial" w:hAnsi="Arial" w:cs="Arial"/>
          <w:color w:val="000000"/>
          <w:sz w:val="24"/>
          <w:szCs w:val="24"/>
        </w:rPr>
        <w:t>лектрическая установка, состоящая из оборудования и соединительных кабелей или электропроводки для передачи и распределения электроэнергии, электрического сигнала для передачи данных или связи или чего-либо подобного.</w:t>
      </w:r>
    </w:p>
    <w:p w14:paraId="73BD3388" w14:textId="2C2A62F0" w:rsidR="003D3B31" w:rsidRDefault="00316EEE" w:rsidP="007F34D0">
      <w:pPr>
        <w:spacing w:after="0" w:line="360" w:lineRule="auto"/>
        <w:ind w:firstLine="567"/>
        <w:jc w:val="both"/>
        <w:rPr>
          <w:rFonts w:ascii="Arial" w:hAnsi="Arial" w:cs="Arial"/>
          <w:color w:val="000000"/>
          <w:sz w:val="24"/>
          <w:szCs w:val="24"/>
        </w:rPr>
      </w:pPr>
      <w:r w:rsidRPr="003D3B31">
        <w:rPr>
          <w:rFonts w:ascii="Arial" w:hAnsi="Arial" w:cs="Arial"/>
          <w:color w:val="000000"/>
          <w:sz w:val="24"/>
          <w:szCs w:val="24"/>
        </w:rPr>
        <w:t xml:space="preserve">3.4.12 </w:t>
      </w:r>
      <w:r w:rsidR="003D3B31" w:rsidRPr="003D3B31">
        <w:rPr>
          <w:rFonts w:ascii="Arial" w:hAnsi="Arial" w:cs="Arial"/>
          <w:b/>
          <w:color w:val="000000"/>
          <w:sz w:val="24"/>
          <w:szCs w:val="24"/>
        </w:rPr>
        <w:t>порт</w:t>
      </w:r>
      <w:r w:rsidR="003D3B31" w:rsidRPr="003D3B31">
        <w:rPr>
          <w:rFonts w:ascii="Arial" w:hAnsi="Arial" w:cs="Arial"/>
          <w:color w:val="000000"/>
          <w:sz w:val="24"/>
          <w:szCs w:val="24"/>
        </w:rPr>
        <w:t xml:space="preserve"> </w:t>
      </w:r>
      <w:r w:rsidRPr="003D3B31">
        <w:rPr>
          <w:rFonts w:ascii="Arial" w:hAnsi="Arial" w:cs="Arial"/>
          <w:color w:val="000000"/>
          <w:sz w:val="24"/>
          <w:szCs w:val="24"/>
        </w:rPr>
        <w:t>(</w:t>
      </w:r>
      <w:r w:rsidR="003D3B31" w:rsidRPr="003D3B31">
        <w:rPr>
          <w:rFonts w:ascii="Arial" w:hAnsi="Arial" w:cs="Arial"/>
          <w:color w:val="000000"/>
          <w:sz w:val="24"/>
          <w:szCs w:val="24"/>
        </w:rPr>
        <w:t>port</w:t>
      </w:r>
      <w:r w:rsidRPr="003D3B31">
        <w:rPr>
          <w:rFonts w:ascii="Arial" w:hAnsi="Arial" w:cs="Arial"/>
          <w:color w:val="000000"/>
          <w:sz w:val="24"/>
          <w:szCs w:val="24"/>
        </w:rPr>
        <w:t xml:space="preserve">): </w:t>
      </w:r>
      <w:r w:rsidR="003D3B31" w:rsidRPr="003D3B31">
        <w:rPr>
          <w:rFonts w:ascii="Arial" w:hAnsi="Arial" w:cs="Arial"/>
          <w:color w:val="000000"/>
          <w:sz w:val="24"/>
          <w:szCs w:val="24"/>
        </w:rPr>
        <w:t>Конкретная категория интерфейса EUT, которая обеспечивает канал связи для электромагнитных помех от EUT в электромагнитную среду, специфичную для этой категории</w:t>
      </w:r>
    </w:p>
    <w:p w14:paraId="6F5525EA" w14:textId="159F7CDC" w:rsidR="007F34D0" w:rsidRPr="001B7D1E" w:rsidRDefault="007F34D0" w:rsidP="007F34D0">
      <w:pPr>
        <w:autoSpaceDE w:val="0"/>
        <w:autoSpaceDN w:val="0"/>
        <w:adjustRightInd w:val="0"/>
        <w:spacing w:after="0" w:line="360" w:lineRule="auto"/>
        <w:ind w:firstLine="567"/>
        <w:jc w:val="both"/>
        <w:rPr>
          <w:rFonts w:ascii="Arial" w:hAnsi="Arial" w:cs="Arial"/>
          <w:color w:val="000000"/>
          <w:sz w:val="24"/>
          <w:szCs w:val="24"/>
        </w:rPr>
      </w:pPr>
      <w:r w:rsidRPr="007C5CAB">
        <w:rPr>
          <w:rFonts w:ascii="Arial" w:hAnsi="Arial" w:cs="Arial"/>
          <w:color w:val="000000"/>
          <w:spacing w:val="40"/>
        </w:rPr>
        <w:t>Примечание</w:t>
      </w:r>
      <w:r w:rsidRPr="007C5CAB">
        <w:rPr>
          <w:rFonts w:ascii="Arial" w:hAnsi="Arial" w:cs="Arial"/>
          <w:color w:val="000000"/>
        </w:rPr>
        <w:t xml:space="preserve"> 1 ─ </w:t>
      </w:r>
      <w:r>
        <w:rPr>
          <w:rFonts w:ascii="Arial" w:hAnsi="Arial" w:cs="Arial"/>
          <w:color w:val="000000"/>
        </w:rPr>
        <w:t>См. рисунок 1</w:t>
      </w:r>
      <w:r w:rsidRPr="003D3B31">
        <w:rPr>
          <w:rFonts w:ascii="Arial" w:hAnsi="Arial" w:cs="Arial"/>
          <w:color w:val="000000"/>
        </w:rPr>
        <w:t>.</w:t>
      </w:r>
    </w:p>
    <w:p w14:paraId="5CF0FF36" w14:textId="0D0EB7A2" w:rsidR="003D3B31" w:rsidRDefault="007F34D0" w:rsidP="003D3B31">
      <w:pPr>
        <w:spacing w:line="360" w:lineRule="auto"/>
        <w:ind w:firstLine="567"/>
        <w:jc w:val="both"/>
        <w:rPr>
          <w:rFonts w:ascii="Arial" w:hAnsi="Arial" w:cs="Arial"/>
          <w:color w:val="000000"/>
          <w:sz w:val="24"/>
          <w:szCs w:val="24"/>
        </w:rPr>
      </w:pPr>
      <w:r>
        <w:rPr>
          <w:rFonts w:ascii="Arial" w:hAnsi="Arial" w:cs="Arial"/>
          <w:noProof/>
          <w:color w:val="000000"/>
          <w:sz w:val="24"/>
          <w:szCs w:val="24"/>
          <w:lang w:eastAsia="ru-RU"/>
        </w:rPr>
        <w:drawing>
          <wp:inline distT="0" distB="0" distL="0" distR="0" wp14:anchorId="56C429E6" wp14:editId="17C57463">
            <wp:extent cx="5524500" cy="19202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1920240"/>
                    </a:xfrm>
                    <a:prstGeom prst="rect">
                      <a:avLst/>
                    </a:prstGeom>
                    <a:noFill/>
                    <a:ln>
                      <a:noFill/>
                    </a:ln>
                  </pic:spPr>
                </pic:pic>
              </a:graphicData>
            </a:graphic>
          </wp:inline>
        </w:drawing>
      </w:r>
    </w:p>
    <w:p w14:paraId="050BD756" w14:textId="622AE174" w:rsidR="00316EEE" w:rsidRDefault="003D3B31" w:rsidP="00316EEE">
      <w:pPr>
        <w:autoSpaceDE w:val="0"/>
        <w:autoSpaceDN w:val="0"/>
        <w:adjustRightInd w:val="0"/>
        <w:spacing w:after="0" w:line="360" w:lineRule="auto"/>
        <w:ind w:firstLine="567"/>
        <w:jc w:val="both"/>
        <w:rPr>
          <w:rFonts w:ascii="Arial" w:hAnsi="Arial" w:cs="Arial"/>
          <w:color w:val="000000"/>
        </w:rPr>
      </w:pPr>
      <w:r w:rsidRPr="003D3B31">
        <w:rPr>
          <w:rFonts w:ascii="Arial" w:hAnsi="Arial" w:cs="Arial"/>
          <w:color w:val="000000"/>
          <w:spacing w:val="40"/>
        </w:rPr>
        <w:t>Примечание</w:t>
      </w:r>
      <w:r w:rsidRPr="003D3B31">
        <w:rPr>
          <w:rFonts w:ascii="Arial" w:hAnsi="Arial" w:cs="Arial"/>
          <w:color w:val="000000"/>
        </w:rPr>
        <w:t xml:space="preserve"> ─ Порт корпуса может включать в себя другие проводные интерфейсы длиной менее 3 м (см. 3.4.6).</w:t>
      </w:r>
    </w:p>
    <w:p w14:paraId="2217F8D5" w14:textId="17AB366B" w:rsidR="003D3B31" w:rsidRPr="00D26495" w:rsidRDefault="003D3B31" w:rsidP="00A80A7F">
      <w:pPr>
        <w:autoSpaceDE w:val="0"/>
        <w:autoSpaceDN w:val="0"/>
        <w:adjustRightInd w:val="0"/>
        <w:spacing w:before="120" w:after="120" w:line="360" w:lineRule="auto"/>
        <w:ind w:firstLine="567"/>
        <w:jc w:val="center"/>
        <w:rPr>
          <w:rFonts w:ascii="Arial" w:hAnsi="Arial" w:cs="Arial"/>
          <w:color w:val="000000"/>
          <w:sz w:val="24"/>
          <w:szCs w:val="24"/>
        </w:rPr>
      </w:pPr>
      <w:r w:rsidRPr="003D3B31">
        <w:rPr>
          <w:rFonts w:ascii="Arial" w:hAnsi="Arial" w:cs="Arial"/>
          <w:color w:val="000000"/>
          <w:sz w:val="24"/>
          <w:szCs w:val="24"/>
        </w:rPr>
        <w:t>Рисунок 1</w:t>
      </w:r>
      <w:r>
        <w:rPr>
          <w:rFonts w:ascii="Arial" w:hAnsi="Arial" w:cs="Arial"/>
          <w:color w:val="000000"/>
          <w:sz w:val="24"/>
          <w:szCs w:val="24"/>
        </w:rPr>
        <w:t xml:space="preserve"> </w:t>
      </w:r>
      <w:r w:rsidRPr="00D26495">
        <w:rPr>
          <w:rFonts w:ascii="Arial" w:hAnsi="Arial" w:cs="Arial"/>
          <w:color w:val="000000"/>
          <w:sz w:val="24"/>
          <w:szCs w:val="24"/>
        </w:rPr>
        <w:t xml:space="preserve">─ </w:t>
      </w:r>
      <w:r w:rsidR="00D26495" w:rsidRPr="00D26495">
        <w:rPr>
          <w:rFonts w:ascii="Arial" w:hAnsi="Arial" w:cs="Arial"/>
          <w:color w:val="000000"/>
          <w:sz w:val="24"/>
          <w:szCs w:val="24"/>
        </w:rPr>
        <w:t>Электромагнитная совместимость портов EUT</w:t>
      </w:r>
    </w:p>
    <w:p w14:paraId="5C128200" w14:textId="4337562F" w:rsidR="00316EEE" w:rsidRPr="00D26495" w:rsidRDefault="00316EEE" w:rsidP="00316EEE">
      <w:pPr>
        <w:autoSpaceDE w:val="0"/>
        <w:autoSpaceDN w:val="0"/>
        <w:adjustRightInd w:val="0"/>
        <w:spacing w:after="0" w:line="360" w:lineRule="auto"/>
        <w:ind w:firstLine="567"/>
        <w:jc w:val="both"/>
        <w:rPr>
          <w:rFonts w:ascii="Arial" w:hAnsi="Arial" w:cs="Arial"/>
          <w:color w:val="000000"/>
          <w:sz w:val="24"/>
          <w:szCs w:val="24"/>
        </w:rPr>
      </w:pPr>
      <w:r w:rsidRPr="00D26495">
        <w:rPr>
          <w:rFonts w:ascii="Arial" w:hAnsi="Arial" w:cs="Arial"/>
          <w:color w:val="000000"/>
          <w:sz w:val="24"/>
          <w:szCs w:val="24"/>
        </w:rPr>
        <w:t xml:space="preserve">3.4.13 </w:t>
      </w:r>
      <w:r w:rsidR="00D26495" w:rsidRPr="00D26495">
        <w:rPr>
          <w:rFonts w:ascii="Arial" w:hAnsi="Arial" w:cs="Arial"/>
          <w:b/>
          <w:color w:val="000000"/>
          <w:sz w:val="24"/>
          <w:szCs w:val="24"/>
        </w:rPr>
        <w:t>защитное заземление</w:t>
      </w:r>
      <w:r w:rsidR="00D26495" w:rsidRPr="00D26495">
        <w:rPr>
          <w:rFonts w:ascii="Arial" w:hAnsi="Arial" w:cs="Arial"/>
          <w:color w:val="000000"/>
          <w:sz w:val="24"/>
          <w:szCs w:val="24"/>
        </w:rPr>
        <w:t xml:space="preserve"> </w:t>
      </w:r>
      <w:r w:rsidRPr="00D26495">
        <w:rPr>
          <w:rFonts w:ascii="Arial" w:hAnsi="Arial" w:cs="Arial"/>
          <w:color w:val="000000"/>
          <w:sz w:val="24"/>
          <w:szCs w:val="24"/>
        </w:rPr>
        <w:t>(</w:t>
      </w:r>
      <w:r w:rsidR="00D26495" w:rsidRPr="00D26495">
        <w:rPr>
          <w:rFonts w:ascii="Arial" w:hAnsi="Arial" w:cs="Arial"/>
          <w:color w:val="000000"/>
          <w:sz w:val="24"/>
          <w:szCs w:val="24"/>
        </w:rPr>
        <w:t>protective earth</w:t>
      </w:r>
      <w:r w:rsidRPr="00D26495">
        <w:rPr>
          <w:rFonts w:ascii="Arial" w:hAnsi="Arial" w:cs="Arial"/>
          <w:color w:val="000000"/>
          <w:sz w:val="24"/>
          <w:szCs w:val="24"/>
        </w:rPr>
        <w:t xml:space="preserve">): </w:t>
      </w:r>
      <w:r w:rsidR="00D26495" w:rsidRPr="00D26495">
        <w:rPr>
          <w:rFonts w:ascii="Arial" w:hAnsi="Arial" w:cs="Arial"/>
          <w:color w:val="000000"/>
          <w:sz w:val="24"/>
          <w:szCs w:val="24"/>
        </w:rPr>
        <w:t>Клемма оборудовани</w:t>
      </w:r>
      <w:r w:rsidR="00D26495">
        <w:rPr>
          <w:rFonts w:ascii="Arial" w:hAnsi="Arial" w:cs="Arial"/>
          <w:color w:val="000000"/>
          <w:sz w:val="24"/>
          <w:szCs w:val="24"/>
        </w:rPr>
        <w:t>я,</w:t>
      </w:r>
      <w:r w:rsidR="00D26495" w:rsidRPr="00D26495">
        <w:rPr>
          <w:rFonts w:ascii="Arial" w:hAnsi="Arial" w:cs="Arial"/>
          <w:color w:val="000000"/>
          <w:sz w:val="24"/>
          <w:szCs w:val="24"/>
        </w:rPr>
        <w:t xml:space="preserve"> предназначен</w:t>
      </w:r>
      <w:r w:rsidR="00D26495">
        <w:rPr>
          <w:rFonts w:ascii="Arial" w:hAnsi="Arial" w:cs="Arial"/>
          <w:color w:val="000000"/>
          <w:sz w:val="24"/>
          <w:szCs w:val="24"/>
        </w:rPr>
        <w:t>н</w:t>
      </w:r>
      <w:r w:rsidR="00D26495" w:rsidRPr="00D26495">
        <w:rPr>
          <w:rFonts w:ascii="Arial" w:hAnsi="Arial" w:cs="Arial"/>
          <w:color w:val="000000"/>
          <w:sz w:val="24"/>
          <w:szCs w:val="24"/>
        </w:rPr>
        <w:t>а</w:t>
      </w:r>
      <w:r w:rsidR="00D26495">
        <w:rPr>
          <w:rFonts w:ascii="Arial" w:hAnsi="Arial" w:cs="Arial"/>
          <w:color w:val="000000"/>
          <w:sz w:val="24"/>
          <w:szCs w:val="24"/>
        </w:rPr>
        <w:t>я</w:t>
      </w:r>
      <w:r w:rsidR="00D26495" w:rsidRPr="00D26495">
        <w:rPr>
          <w:rFonts w:ascii="Arial" w:hAnsi="Arial" w:cs="Arial"/>
          <w:color w:val="000000"/>
          <w:sz w:val="24"/>
          <w:szCs w:val="24"/>
        </w:rPr>
        <w:t xml:space="preserve"> для подключения к внешнему проводнику для защиты от поражения электрическим током в случае неисправности</w:t>
      </w:r>
    </w:p>
    <w:p w14:paraId="7AE7EB6F" w14:textId="4826FFAA" w:rsidR="00D26495" w:rsidRPr="00D26495" w:rsidRDefault="00316EEE" w:rsidP="00D26495">
      <w:pPr>
        <w:spacing w:after="0" w:line="360" w:lineRule="auto"/>
        <w:ind w:firstLine="567"/>
        <w:jc w:val="both"/>
        <w:rPr>
          <w:rFonts w:ascii="Arial" w:eastAsia="Times New Roman" w:hAnsi="Arial" w:cs="Arial"/>
          <w:color w:val="000000"/>
          <w:sz w:val="24"/>
          <w:szCs w:val="24"/>
          <w:lang w:eastAsia="ru-RU"/>
        </w:rPr>
      </w:pPr>
      <w:r w:rsidRPr="00D26495">
        <w:rPr>
          <w:rFonts w:ascii="Arial" w:hAnsi="Arial" w:cs="Arial"/>
          <w:color w:val="000000"/>
          <w:sz w:val="24"/>
          <w:szCs w:val="24"/>
        </w:rPr>
        <w:t xml:space="preserve">3.4.14 </w:t>
      </w:r>
      <w:r w:rsidR="00D26495" w:rsidRPr="00D26495">
        <w:rPr>
          <w:rFonts w:ascii="Arial" w:hAnsi="Arial" w:cs="Arial"/>
          <w:b/>
          <w:color w:val="000000"/>
          <w:sz w:val="24"/>
          <w:szCs w:val="24"/>
        </w:rPr>
        <w:t>порт проводной сети</w:t>
      </w:r>
      <w:r w:rsidR="00D26495" w:rsidRPr="00D26495">
        <w:rPr>
          <w:rFonts w:ascii="Arial" w:hAnsi="Arial" w:cs="Arial"/>
          <w:color w:val="000000"/>
          <w:sz w:val="24"/>
          <w:szCs w:val="24"/>
        </w:rPr>
        <w:t xml:space="preserve"> </w:t>
      </w:r>
      <w:r w:rsidRPr="00D26495">
        <w:rPr>
          <w:rFonts w:ascii="Arial" w:hAnsi="Arial" w:cs="Arial"/>
          <w:color w:val="000000"/>
          <w:sz w:val="24"/>
          <w:szCs w:val="24"/>
        </w:rPr>
        <w:t>(</w:t>
      </w:r>
      <w:r w:rsidR="00D26495" w:rsidRPr="00D26495">
        <w:rPr>
          <w:rFonts w:ascii="Arial-BoldMT" w:hAnsi="Arial-BoldMT" w:cs="Arial-BoldMT"/>
          <w:bCs/>
          <w:sz w:val="24"/>
          <w:szCs w:val="24"/>
        </w:rPr>
        <w:t>wired network port</w:t>
      </w:r>
      <w:r w:rsidRPr="00D26495">
        <w:rPr>
          <w:rFonts w:ascii="Arial" w:hAnsi="Arial" w:cs="Arial"/>
          <w:color w:val="000000"/>
          <w:sz w:val="24"/>
          <w:szCs w:val="24"/>
        </w:rPr>
        <w:t xml:space="preserve">): </w:t>
      </w:r>
      <w:r w:rsidR="00D26495" w:rsidRPr="00D26495">
        <w:rPr>
          <w:rFonts w:ascii="Arial" w:eastAsia="Times New Roman" w:hAnsi="Arial" w:cs="Arial"/>
          <w:color w:val="000000"/>
          <w:sz w:val="24"/>
          <w:szCs w:val="24"/>
          <w:lang w:eastAsia="ru-RU"/>
        </w:rPr>
        <w:t>Проводной интерфейс осветительного оборудования, который подключается к кабелям, непосредственно подключенным к сети, и через который могут передаваться электромагнитные помехи, может быть подключен к этой сети</w:t>
      </w:r>
    </w:p>
    <w:p w14:paraId="7E958112" w14:textId="30D22B5C" w:rsidR="00E00995" w:rsidRPr="00C876B4" w:rsidRDefault="00E00995" w:rsidP="00316EEE">
      <w:pPr>
        <w:widowControl w:val="0"/>
        <w:spacing w:before="120" w:after="120" w:line="360" w:lineRule="auto"/>
        <w:ind w:firstLine="567"/>
        <w:jc w:val="both"/>
        <w:rPr>
          <w:rFonts w:ascii="Arial" w:hAnsi="Arial" w:cs="Arial"/>
          <w:b/>
          <w:color w:val="000000"/>
          <w:sz w:val="24"/>
          <w:szCs w:val="24"/>
        </w:rPr>
      </w:pPr>
      <w:r w:rsidRPr="00C876B4">
        <w:rPr>
          <w:rFonts w:ascii="Arial" w:hAnsi="Arial" w:cs="Arial"/>
          <w:b/>
          <w:color w:val="000000"/>
          <w:sz w:val="24"/>
          <w:szCs w:val="24"/>
        </w:rPr>
        <w:t xml:space="preserve">3.5 </w:t>
      </w:r>
      <w:r w:rsidRPr="000B7CBE">
        <w:rPr>
          <w:rFonts w:ascii="Arial" w:hAnsi="Arial" w:cs="Arial"/>
          <w:b/>
          <w:color w:val="000000"/>
          <w:sz w:val="24"/>
          <w:szCs w:val="24"/>
        </w:rPr>
        <w:t>Сокращения</w:t>
      </w:r>
    </w:p>
    <w:p w14:paraId="56F2886B" w14:textId="0D6DC719" w:rsidR="00C876B4" w:rsidRPr="0071051B" w:rsidRDefault="00E00995" w:rsidP="00C876B4">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AAN</w:t>
      </w:r>
      <w:r w:rsidRPr="0071051B">
        <w:rPr>
          <w:rFonts w:ascii="Arial" w:hAnsi="Arial" w:cs="Arial"/>
          <w:sz w:val="24"/>
          <w:szCs w:val="24"/>
        </w:rPr>
        <w:t xml:space="preserve"> ─ </w:t>
      </w:r>
      <w:r w:rsidR="00C876B4" w:rsidRPr="0071051B">
        <w:rPr>
          <w:rFonts w:ascii="Arial" w:hAnsi="Arial" w:cs="Arial"/>
          <w:sz w:val="24"/>
          <w:szCs w:val="24"/>
        </w:rPr>
        <w:t>асимметричный эквивалент сети;</w:t>
      </w:r>
    </w:p>
    <w:p w14:paraId="6CDC3939" w14:textId="0FDB3D97" w:rsidR="00E00995" w:rsidRPr="00C876B4" w:rsidRDefault="00E00995" w:rsidP="00E0099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AC</w:t>
      </w:r>
      <w:r w:rsidRPr="00C876B4">
        <w:rPr>
          <w:rFonts w:ascii="Arial" w:hAnsi="Arial" w:cs="Arial"/>
          <w:sz w:val="24"/>
          <w:szCs w:val="24"/>
        </w:rPr>
        <w:t xml:space="preserve"> ─ </w:t>
      </w:r>
      <w:r w:rsidR="00C876B4">
        <w:rPr>
          <w:rFonts w:ascii="Arial" w:hAnsi="Arial" w:cs="Arial"/>
          <w:sz w:val="24"/>
          <w:szCs w:val="24"/>
        </w:rPr>
        <w:t>переменный ток;</w:t>
      </w:r>
    </w:p>
    <w:p w14:paraId="42B98661" w14:textId="0032CEA4" w:rsidR="00C876B4" w:rsidRPr="00C876B4" w:rsidRDefault="00E00995" w:rsidP="00C876B4">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AE</w:t>
      </w:r>
      <w:r w:rsidRPr="00C876B4">
        <w:rPr>
          <w:rFonts w:ascii="Arial" w:hAnsi="Arial" w:cs="Arial"/>
          <w:sz w:val="24"/>
          <w:szCs w:val="24"/>
        </w:rPr>
        <w:t xml:space="preserve"> ─ </w:t>
      </w:r>
      <w:r w:rsidR="00C876B4" w:rsidRPr="00C876B4">
        <w:rPr>
          <w:rFonts w:ascii="Arial" w:hAnsi="Arial" w:cs="Arial"/>
          <w:sz w:val="24"/>
          <w:szCs w:val="24"/>
        </w:rPr>
        <w:t>вспомогательное оборудование</w:t>
      </w:r>
      <w:r w:rsidR="00C876B4">
        <w:rPr>
          <w:rFonts w:ascii="Arial" w:hAnsi="Arial" w:cs="Arial"/>
          <w:sz w:val="24"/>
          <w:szCs w:val="24"/>
        </w:rPr>
        <w:t>;</w:t>
      </w:r>
    </w:p>
    <w:p w14:paraId="0A774C81" w14:textId="2A3971F2" w:rsidR="009005A6" w:rsidRPr="00FA2BC4" w:rsidRDefault="00E00995" w:rsidP="009005A6">
      <w:pPr>
        <w:autoSpaceDE w:val="0"/>
        <w:autoSpaceDN w:val="0"/>
        <w:adjustRightInd w:val="0"/>
        <w:spacing w:after="0" w:line="360" w:lineRule="auto"/>
        <w:ind w:firstLine="567"/>
        <w:rPr>
          <w:rFonts w:ascii="Arial" w:hAnsi="Arial" w:cs="Arial"/>
          <w:sz w:val="24"/>
          <w:szCs w:val="24"/>
        </w:rPr>
      </w:pPr>
      <w:r w:rsidRPr="009005A6">
        <w:rPr>
          <w:rFonts w:ascii="Arial" w:hAnsi="Arial" w:cs="Arial"/>
          <w:sz w:val="24"/>
          <w:szCs w:val="24"/>
          <w:lang w:val="en-US"/>
        </w:rPr>
        <w:t>AMN</w:t>
      </w:r>
      <w:r w:rsidRPr="00FA2BC4">
        <w:rPr>
          <w:rFonts w:ascii="Arial" w:hAnsi="Arial" w:cs="Arial"/>
          <w:sz w:val="24"/>
          <w:szCs w:val="24"/>
        </w:rPr>
        <w:t xml:space="preserve"> ─ </w:t>
      </w:r>
      <w:r w:rsidR="009005A6" w:rsidRPr="00FA2BC4">
        <w:rPr>
          <w:rFonts w:ascii="Arial" w:hAnsi="Arial" w:cs="Arial"/>
          <w:sz w:val="24"/>
          <w:szCs w:val="24"/>
        </w:rPr>
        <w:t>эквивалент сети электропитания;</w:t>
      </w:r>
    </w:p>
    <w:p w14:paraId="00325B97" w14:textId="51AC973D" w:rsidR="00E00995" w:rsidRPr="00FA2BC4" w:rsidRDefault="00E00995" w:rsidP="009005A6">
      <w:pPr>
        <w:autoSpaceDE w:val="0"/>
        <w:autoSpaceDN w:val="0"/>
        <w:adjustRightInd w:val="0"/>
        <w:spacing w:after="0" w:line="360" w:lineRule="auto"/>
        <w:ind w:firstLine="567"/>
        <w:rPr>
          <w:rFonts w:ascii="Arial" w:hAnsi="Arial" w:cs="Arial"/>
          <w:sz w:val="24"/>
          <w:szCs w:val="24"/>
        </w:rPr>
      </w:pPr>
      <w:r w:rsidRPr="00E213B2">
        <w:rPr>
          <w:rFonts w:ascii="Arial" w:hAnsi="Arial" w:cs="Arial"/>
          <w:sz w:val="24"/>
          <w:szCs w:val="24"/>
          <w:lang w:val="en-US"/>
        </w:rPr>
        <w:t>AuxEq</w:t>
      </w:r>
      <w:r w:rsidRPr="009005A6">
        <w:rPr>
          <w:rFonts w:ascii="Arial" w:hAnsi="Arial" w:cs="Arial"/>
          <w:sz w:val="24"/>
          <w:szCs w:val="24"/>
        </w:rPr>
        <w:t xml:space="preserve"> </w:t>
      </w:r>
      <w:r w:rsidRPr="00E213B2">
        <w:rPr>
          <w:rFonts w:ascii="Arial" w:hAnsi="Arial" w:cs="Arial"/>
          <w:sz w:val="24"/>
          <w:szCs w:val="24"/>
        </w:rPr>
        <w:t xml:space="preserve">─ </w:t>
      </w:r>
      <w:r w:rsidR="00E213B2" w:rsidRPr="00E213B2">
        <w:rPr>
          <w:rFonts w:ascii="Arial" w:hAnsi="Arial" w:cs="Arial"/>
          <w:sz w:val="24"/>
          <w:szCs w:val="24"/>
        </w:rPr>
        <w:t>дополнительное оборудование</w:t>
      </w:r>
      <w:r w:rsidR="00E213B2">
        <w:rPr>
          <w:rFonts w:ascii="Arial" w:hAnsi="Arial" w:cs="Arial"/>
          <w:sz w:val="24"/>
          <w:szCs w:val="24"/>
        </w:rPr>
        <w:t>;</w:t>
      </w:r>
    </w:p>
    <w:p w14:paraId="64DDAD90" w14:textId="7D26263C" w:rsidR="0088504B" w:rsidRPr="0088504B" w:rsidRDefault="00E00995" w:rsidP="0088504B">
      <w:pPr>
        <w:autoSpaceDE w:val="0"/>
        <w:autoSpaceDN w:val="0"/>
        <w:adjustRightInd w:val="0"/>
        <w:spacing w:after="0" w:line="360" w:lineRule="auto"/>
        <w:ind w:firstLine="567"/>
        <w:rPr>
          <w:rFonts w:ascii="Arial" w:hAnsi="Arial" w:cs="Arial"/>
          <w:sz w:val="24"/>
          <w:szCs w:val="24"/>
        </w:rPr>
      </w:pPr>
      <w:r w:rsidRPr="0088504B">
        <w:rPr>
          <w:rFonts w:ascii="Arial" w:hAnsi="Arial" w:cs="Arial"/>
          <w:sz w:val="24"/>
          <w:szCs w:val="24"/>
          <w:lang w:val="en-US"/>
        </w:rPr>
        <w:t>CDNE</w:t>
      </w:r>
      <w:r w:rsidRPr="0088504B">
        <w:rPr>
          <w:rFonts w:ascii="Arial" w:hAnsi="Arial" w:cs="Arial"/>
          <w:sz w:val="24"/>
          <w:szCs w:val="24"/>
        </w:rPr>
        <w:t xml:space="preserve"> ─ </w:t>
      </w:r>
      <w:r w:rsidR="0088504B" w:rsidRPr="0088504B">
        <w:rPr>
          <w:rFonts w:ascii="Arial" w:hAnsi="Arial" w:cs="Arial"/>
          <w:sz w:val="24"/>
          <w:szCs w:val="24"/>
        </w:rPr>
        <w:t>устройство связи/развязки для измерения электромагнитной эмиссии</w:t>
      </w:r>
      <w:r w:rsidR="0088504B">
        <w:rPr>
          <w:rFonts w:ascii="Arial" w:hAnsi="Arial" w:cs="Arial"/>
          <w:sz w:val="24"/>
          <w:szCs w:val="24"/>
        </w:rPr>
        <w:t>;</w:t>
      </w:r>
    </w:p>
    <w:p w14:paraId="0E5ABDA9" w14:textId="62E90CD6" w:rsidR="00C876B4" w:rsidRPr="00FA2BC4" w:rsidRDefault="00E00995" w:rsidP="00C876B4">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lastRenderedPageBreak/>
        <w:t>CISPR</w:t>
      </w:r>
      <w:r w:rsidRPr="00FA2BC4">
        <w:rPr>
          <w:rFonts w:ascii="Arial" w:hAnsi="Arial" w:cs="Arial"/>
          <w:sz w:val="24"/>
          <w:szCs w:val="24"/>
        </w:rPr>
        <w:t xml:space="preserve"> ─ </w:t>
      </w:r>
      <w:r w:rsidR="00C876B4" w:rsidRPr="00FA2BC4">
        <w:rPr>
          <w:rFonts w:ascii="Arial" w:hAnsi="Arial" w:cs="Arial"/>
          <w:sz w:val="24"/>
          <w:szCs w:val="24"/>
        </w:rPr>
        <w:t>Международный специальный комитет по радиопомехам;</w:t>
      </w:r>
    </w:p>
    <w:p w14:paraId="7F95F139" w14:textId="42B26643" w:rsidR="00E00995" w:rsidRPr="004C17A5" w:rsidRDefault="00E00995" w:rsidP="00E0099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CM</w:t>
      </w:r>
      <w:r w:rsidRPr="004C17A5">
        <w:rPr>
          <w:rFonts w:ascii="Arial" w:hAnsi="Arial" w:cs="Arial"/>
          <w:sz w:val="24"/>
          <w:szCs w:val="24"/>
        </w:rPr>
        <w:t xml:space="preserve"> ─</w:t>
      </w:r>
      <w:r w:rsidR="00C876B4" w:rsidRPr="004C17A5">
        <w:rPr>
          <w:rFonts w:ascii="Arial" w:hAnsi="Arial" w:cs="Arial"/>
          <w:sz w:val="24"/>
          <w:szCs w:val="24"/>
        </w:rPr>
        <w:t xml:space="preserve"> </w:t>
      </w:r>
      <w:r w:rsidR="00C876B4">
        <w:rPr>
          <w:rFonts w:ascii="Arial" w:hAnsi="Arial" w:cs="Arial"/>
          <w:sz w:val="24"/>
          <w:szCs w:val="24"/>
        </w:rPr>
        <w:t>общий</w:t>
      </w:r>
      <w:r w:rsidR="00C876B4" w:rsidRPr="004C17A5">
        <w:rPr>
          <w:rFonts w:ascii="Arial" w:hAnsi="Arial" w:cs="Arial"/>
          <w:sz w:val="24"/>
          <w:szCs w:val="24"/>
        </w:rPr>
        <w:t xml:space="preserve"> </w:t>
      </w:r>
      <w:r w:rsidR="00C876B4">
        <w:rPr>
          <w:rFonts w:ascii="Arial" w:hAnsi="Arial" w:cs="Arial"/>
          <w:sz w:val="24"/>
          <w:szCs w:val="24"/>
        </w:rPr>
        <w:t>режим</w:t>
      </w:r>
      <w:r w:rsidR="00C876B4" w:rsidRPr="004C17A5">
        <w:rPr>
          <w:rFonts w:ascii="Arial" w:hAnsi="Arial" w:cs="Arial"/>
          <w:sz w:val="24"/>
          <w:szCs w:val="24"/>
        </w:rPr>
        <w:t>;</w:t>
      </w:r>
    </w:p>
    <w:p w14:paraId="36540208" w14:textId="64C4EFC7" w:rsidR="00E00995" w:rsidRPr="00CE354D" w:rsidRDefault="00CE354D" w:rsidP="00E00995">
      <w:pPr>
        <w:autoSpaceDE w:val="0"/>
        <w:autoSpaceDN w:val="0"/>
        <w:adjustRightInd w:val="0"/>
        <w:spacing w:after="0" w:line="360" w:lineRule="auto"/>
        <w:ind w:firstLine="567"/>
        <w:rPr>
          <w:rFonts w:ascii="Arial" w:hAnsi="Arial" w:cs="Arial"/>
          <w:sz w:val="24"/>
          <w:szCs w:val="24"/>
        </w:rPr>
      </w:pPr>
      <w:r w:rsidRPr="00CE354D">
        <w:rPr>
          <w:rFonts w:ascii="Arial" w:hAnsi="Arial" w:cs="Arial"/>
          <w:sz w:val="24"/>
          <w:szCs w:val="24"/>
          <w:lang w:val="en-US"/>
        </w:rPr>
        <w:t>CP</w:t>
      </w:r>
      <w:r w:rsidRPr="004C17A5">
        <w:rPr>
          <w:rFonts w:ascii="Arial" w:hAnsi="Arial" w:cs="Arial"/>
          <w:sz w:val="24"/>
          <w:szCs w:val="24"/>
        </w:rPr>
        <w:t xml:space="preserve"> ─ </w:t>
      </w:r>
      <w:r w:rsidRPr="00CE354D">
        <w:rPr>
          <w:rFonts w:ascii="Arial" w:hAnsi="Arial" w:cs="Arial"/>
          <w:sz w:val="24"/>
          <w:szCs w:val="24"/>
        </w:rPr>
        <w:t>датчик тока;</w:t>
      </w:r>
    </w:p>
    <w:p w14:paraId="2A002082" w14:textId="2FB8D1CE" w:rsidR="00603960" w:rsidRPr="001C6B7B" w:rsidRDefault="00E00995" w:rsidP="00603960">
      <w:pPr>
        <w:autoSpaceDE w:val="0"/>
        <w:autoSpaceDN w:val="0"/>
        <w:adjustRightInd w:val="0"/>
        <w:spacing w:after="0" w:line="360" w:lineRule="auto"/>
        <w:ind w:firstLine="567"/>
        <w:rPr>
          <w:rFonts w:ascii="Arial" w:hAnsi="Arial" w:cs="Arial"/>
          <w:sz w:val="24"/>
          <w:szCs w:val="24"/>
        </w:rPr>
      </w:pPr>
      <w:r w:rsidRPr="001C6B7B">
        <w:rPr>
          <w:rFonts w:ascii="Arial" w:hAnsi="Arial" w:cs="Arial"/>
          <w:sz w:val="24"/>
          <w:szCs w:val="24"/>
          <w:lang w:val="en-US"/>
        </w:rPr>
        <w:t>CVP</w:t>
      </w:r>
      <w:r w:rsidRPr="001C6B7B">
        <w:rPr>
          <w:rFonts w:ascii="Arial" w:hAnsi="Arial" w:cs="Arial"/>
          <w:sz w:val="24"/>
          <w:szCs w:val="24"/>
        </w:rPr>
        <w:t xml:space="preserve"> ─ </w:t>
      </w:r>
      <w:r w:rsidR="00603960" w:rsidRPr="001C6B7B">
        <w:rPr>
          <w:rFonts w:ascii="Arial" w:hAnsi="Arial" w:cs="Arial"/>
          <w:sz w:val="24"/>
          <w:szCs w:val="24"/>
        </w:rPr>
        <w:t>емкостный датчик напряжения;</w:t>
      </w:r>
    </w:p>
    <w:p w14:paraId="24051F1C" w14:textId="236017C8" w:rsidR="00C876B4" w:rsidRPr="004C17A5" w:rsidRDefault="00E00995" w:rsidP="00C876B4">
      <w:pPr>
        <w:autoSpaceDE w:val="0"/>
        <w:autoSpaceDN w:val="0"/>
        <w:adjustRightInd w:val="0"/>
        <w:spacing w:after="0" w:line="360" w:lineRule="auto"/>
        <w:ind w:firstLine="567"/>
        <w:rPr>
          <w:rFonts w:ascii="Arial" w:hAnsi="Arial" w:cs="Arial"/>
          <w:sz w:val="24"/>
          <w:szCs w:val="24"/>
        </w:rPr>
      </w:pPr>
      <w:r w:rsidRPr="001C6B7B">
        <w:rPr>
          <w:rFonts w:ascii="Arial" w:hAnsi="Arial" w:cs="Arial"/>
          <w:sz w:val="24"/>
          <w:szCs w:val="24"/>
          <w:lang w:val="en-US"/>
        </w:rPr>
        <w:t>DC</w:t>
      </w:r>
      <w:r w:rsidRPr="004C17A5">
        <w:rPr>
          <w:rFonts w:ascii="Arial" w:hAnsi="Arial" w:cs="Arial"/>
          <w:sz w:val="24"/>
          <w:szCs w:val="24"/>
        </w:rPr>
        <w:t xml:space="preserve"> ─ </w:t>
      </w:r>
      <w:r w:rsidR="00C876B4" w:rsidRPr="001C6B7B">
        <w:rPr>
          <w:rFonts w:ascii="Arial" w:hAnsi="Arial" w:cs="Arial"/>
          <w:sz w:val="24"/>
          <w:szCs w:val="24"/>
        </w:rPr>
        <w:t>постоянный</w:t>
      </w:r>
      <w:r w:rsidR="00C876B4" w:rsidRPr="004C17A5">
        <w:rPr>
          <w:rFonts w:ascii="Arial" w:hAnsi="Arial" w:cs="Arial"/>
          <w:sz w:val="24"/>
          <w:szCs w:val="24"/>
        </w:rPr>
        <w:t xml:space="preserve"> </w:t>
      </w:r>
      <w:r w:rsidR="00C876B4" w:rsidRPr="001C6B7B">
        <w:rPr>
          <w:rFonts w:ascii="Arial" w:hAnsi="Arial" w:cs="Arial"/>
          <w:sz w:val="24"/>
          <w:szCs w:val="24"/>
        </w:rPr>
        <w:t>ток</w:t>
      </w:r>
      <w:r w:rsidR="00C876B4" w:rsidRPr="004C17A5">
        <w:rPr>
          <w:rFonts w:ascii="Arial" w:hAnsi="Arial" w:cs="Arial"/>
          <w:sz w:val="24"/>
          <w:szCs w:val="24"/>
        </w:rPr>
        <w:t>;</w:t>
      </w:r>
    </w:p>
    <w:p w14:paraId="0E113B61" w14:textId="09C4B2B8" w:rsidR="00E00995" w:rsidRPr="00CE354D" w:rsidRDefault="00CE354D" w:rsidP="00E00995">
      <w:pPr>
        <w:autoSpaceDE w:val="0"/>
        <w:autoSpaceDN w:val="0"/>
        <w:adjustRightInd w:val="0"/>
        <w:spacing w:after="0" w:line="360" w:lineRule="auto"/>
        <w:ind w:firstLine="567"/>
        <w:rPr>
          <w:rFonts w:ascii="Arial" w:hAnsi="Arial" w:cs="Arial"/>
          <w:sz w:val="24"/>
          <w:szCs w:val="24"/>
        </w:rPr>
      </w:pPr>
      <w:r w:rsidRPr="00CE354D">
        <w:rPr>
          <w:rFonts w:ascii="Arial" w:hAnsi="Arial" w:cs="Arial"/>
          <w:sz w:val="24"/>
          <w:szCs w:val="24"/>
          <w:lang w:val="en-US"/>
        </w:rPr>
        <w:t>DALI</w:t>
      </w:r>
      <w:r w:rsidRPr="00CE354D">
        <w:rPr>
          <w:rFonts w:ascii="Arial" w:hAnsi="Arial" w:cs="Arial"/>
          <w:sz w:val="24"/>
          <w:szCs w:val="24"/>
        </w:rPr>
        <w:t xml:space="preserve"> ─ цифровой</w:t>
      </w:r>
      <w:r>
        <w:rPr>
          <w:rFonts w:ascii="Arial" w:hAnsi="Arial" w:cs="Arial"/>
          <w:sz w:val="24"/>
          <w:szCs w:val="24"/>
        </w:rPr>
        <w:t xml:space="preserve"> интерфейс управления освещением;</w:t>
      </w:r>
    </w:p>
    <w:p w14:paraId="461FBA66" w14:textId="1C772B68" w:rsidR="00E00995" w:rsidRPr="00CE354D" w:rsidRDefault="00CE354D" w:rsidP="00E00995">
      <w:pPr>
        <w:autoSpaceDE w:val="0"/>
        <w:autoSpaceDN w:val="0"/>
        <w:adjustRightInd w:val="0"/>
        <w:spacing w:after="0" w:line="360" w:lineRule="auto"/>
        <w:ind w:firstLine="567"/>
        <w:rPr>
          <w:rFonts w:ascii="Arial" w:hAnsi="Arial" w:cs="Arial"/>
          <w:sz w:val="24"/>
          <w:szCs w:val="24"/>
        </w:rPr>
      </w:pPr>
      <w:r w:rsidRPr="00CE354D">
        <w:rPr>
          <w:rFonts w:ascii="Arial" w:hAnsi="Arial" w:cs="Arial"/>
          <w:sz w:val="24"/>
          <w:szCs w:val="24"/>
          <w:lang w:val="en-US"/>
        </w:rPr>
        <w:t>DM</w:t>
      </w:r>
      <w:r w:rsidRPr="00CE354D">
        <w:rPr>
          <w:rFonts w:ascii="Arial" w:hAnsi="Arial" w:cs="Arial"/>
          <w:sz w:val="24"/>
          <w:szCs w:val="24"/>
        </w:rPr>
        <w:t xml:space="preserve"> ─ дифференциальный режим;</w:t>
      </w:r>
    </w:p>
    <w:p w14:paraId="4A3EC3CE" w14:textId="6B7158F3" w:rsidR="00E00995" w:rsidRPr="00CE354D" w:rsidRDefault="00CE354D" w:rsidP="00E00995">
      <w:pPr>
        <w:autoSpaceDE w:val="0"/>
        <w:autoSpaceDN w:val="0"/>
        <w:adjustRightInd w:val="0"/>
        <w:spacing w:after="0" w:line="360" w:lineRule="auto"/>
        <w:ind w:firstLine="567"/>
        <w:rPr>
          <w:rFonts w:ascii="Arial" w:hAnsi="Arial" w:cs="Arial"/>
          <w:sz w:val="24"/>
          <w:szCs w:val="24"/>
        </w:rPr>
      </w:pPr>
      <w:r w:rsidRPr="00CE354D">
        <w:rPr>
          <w:rFonts w:ascii="Arial" w:hAnsi="Arial" w:cs="Arial"/>
          <w:sz w:val="24"/>
          <w:szCs w:val="24"/>
          <w:lang w:val="en-US"/>
        </w:rPr>
        <w:t>E</w:t>
      </w:r>
      <w:r w:rsidRPr="00CE354D">
        <w:rPr>
          <w:rFonts w:ascii="Arial" w:hAnsi="Arial" w:cs="Arial"/>
          <w:sz w:val="24"/>
          <w:szCs w:val="24"/>
        </w:rPr>
        <w:t xml:space="preserve"> ─ </w:t>
      </w:r>
      <w:r>
        <w:rPr>
          <w:rFonts w:ascii="Arial" w:hAnsi="Arial" w:cs="Arial"/>
          <w:sz w:val="24"/>
          <w:szCs w:val="24"/>
        </w:rPr>
        <w:t>заземляющий контакт;</w:t>
      </w:r>
    </w:p>
    <w:p w14:paraId="4DD74AE5" w14:textId="01231A86" w:rsidR="00EB7B14" w:rsidRPr="00FA2BC4" w:rsidRDefault="00E00995" w:rsidP="00EB7B14">
      <w:pPr>
        <w:autoSpaceDE w:val="0"/>
        <w:autoSpaceDN w:val="0"/>
        <w:adjustRightInd w:val="0"/>
        <w:spacing w:after="0" w:line="360" w:lineRule="auto"/>
        <w:ind w:firstLine="567"/>
        <w:rPr>
          <w:rFonts w:ascii="Arial" w:hAnsi="Arial" w:cs="Arial"/>
          <w:sz w:val="24"/>
          <w:szCs w:val="24"/>
        </w:rPr>
      </w:pPr>
      <w:r w:rsidRPr="00EB7B14">
        <w:rPr>
          <w:rFonts w:ascii="Arial" w:hAnsi="Arial" w:cs="Arial"/>
          <w:sz w:val="24"/>
          <w:szCs w:val="24"/>
          <w:lang w:val="en-US"/>
        </w:rPr>
        <w:t>ELV</w:t>
      </w:r>
      <w:r w:rsidRPr="00FA2BC4">
        <w:rPr>
          <w:rFonts w:ascii="Arial" w:hAnsi="Arial" w:cs="Arial"/>
          <w:sz w:val="24"/>
          <w:szCs w:val="24"/>
        </w:rPr>
        <w:t xml:space="preserve"> ─ </w:t>
      </w:r>
      <w:r w:rsidR="00EB7B14" w:rsidRPr="00FA2BC4">
        <w:rPr>
          <w:rFonts w:ascii="Arial" w:hAnsi="Arial" w:cs="Arial"/>
          <w:sz w:val="24"/>
          <w:szCs w:val="24"/>
        </w:rPr>
        <w:t xml:space="preserve">сверхнизкое напряжение; </w:t>
      </w:r>
    </w:p>
    <w:p w14:paraId="6B7B493F" w14:textId="7F32FC7B" w:rsidR="00603960" w:rsidRPr="00FA2BC4" w:rsidRDefault="00E00995" w:rsidP="00603960">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EUT</w:t>
      </w:r>
      <w:r w:rsidRPr="00FA2BC4">
        <w:rPr>
          <w:rFonts w:ascii="Arial" w:hAnsi="Arial" w:cs="Arial"/>
          <w:sz w:val="24"/>
          <w:szCs w:val="24"/>
        </w:rPr>
        <w:t xml:space="preserve"> ─ </w:t>
      </w:r>
      <w:r w:rsidR="00603960" w:rsidRPr="00FA2BC4">
        <w:rPr>
          <w:rFonts w:ascii="Arial" w:hAnsi="Arial" w:cs="Arial"/>
          <w:sz w:val="24"/>
          <w:szCs w:val="24"/>
        </w:rPr>
        <w:t xml:space="preserve">испытуемое оборудование; </w:t>
      </w:r>
    </w:p>
    <w:p w14:paraId="4B217070" w14:textId="2D4BB7E2" w:rsidR="00A33381" w:rsidRPr="00FA2BC4" w:rsidRDefault="00E00995" w:rsidP="00A33381">
      <w:pPr>
        <w:ind w:firstLine="567"/>
        <w:rPr>
          <w:rFonts w:ascii="Arial" w:hAnsi="Arial" w:cs="Arial"/>
          <w:sz w:val="24"/>
          <w:szCs w:val="24"/>
        </w:rPr>
      </w:pPr>
      <w:r w:rsidRPr="00E00995">
        <w:rPr>
          <w:rFonts w:ascii="Arial" w:hAnsi="Arial" w:cs="Arial"/>
          <w:sz w:val="24"/>
          <w:szCs w:val="24"/>
          <w:lang w:val="en-US"/>
        </w:rPr>
        <w:t>FAR</w:t>
      </w:r>
      <w:r w:rsidRPr="00FA2BC4">
        <w:rPr>
          <w:rFonts w:ascii="Arial" w:hAnsi="Arial" w:cs="Arial"/>
          <w:sz w:val="24"/>
          <w:szCs w:val="24"/>
        </w:rPr>
        <w:t xml:space="preserve"> ─ </w:t>
      </w:r>
      <w:r w:rsidR="00A33381" w:rsidRPr="00FA2BC4">
        <w:rPr>
          <w:rFonts w:ascii="Arial" w:hAnsi="Arial" w:cs="Arial"/>
          <w:sz w:val="24"/>
          <w:szCs w:val="24"/>
        </w:rPr>
        <w:t>полностью безэховая камера;</w:t>
      </w:r>
    </w:p>
    <w:p w14:paraId="06659B65" w14:textId="003A60E7" w:rsidR="00E00995" w:rsidRPr="00CE354D" w:rsidRDefault="00E00995" w:rsidP="00E00995">
      <w:pPr>
        <w:autoSpaceDE w:val="0"/>
        <w:autoSpaceDN w:val="0"/>
        <w:adjustRightInd w:val="0"/>
        <w:spacing w:after="0" w:line="360" w:lineRule="auto"/>
        <w:ind w:firstLine="567"/>
        <w:rPr>
          <w:rFonts w:ascii="Arial" w:hAnsi="Arial" w:cs="Arial"/>
          <w:sz w:val="24"/>
          <w:szCs w:val="24"/>
        </w:rPr>
      </w:pPr>
      <w:r w:rsidRPr="00CE354D">
        <w:rPr>
          <w:rFonts w:ascii="Arial" w:hAnsi="Arial" w:cs="Arial"/>
          <w:sz w:val="24"/>
          <w:szCs w:val="24"/>
          <w:lang w:val="en-US"/>
        </w:rPr>
        <w:t>FE</w:t>
      </w:r>
      <w:r w:rsidRPr="00CE354D">
        <w:rPr>
          <w:rFonts w:ascii="Arial" w:hAnsi="Arial" w:cs="Arial"/>
          <w:sz w:val="24"/>
          <w:szCs w:val="24"/>
        </w:rPr>
        <w:t xml:space="preserve"> ─ </w:t>
      </w:r>
      <w:r w:rsidR="00CE354D" w:rsidRPr="00CE354D">
        <w:rPr>
          <w:rFonts w:ascii="Arial" w:hAnsi="Arial" w:cs="Arial"/>
          <w:sz w:val="24"/>
          <w:szCs w:val="24"/>
        </w:rPr>
        <w:t>функциональное</w:t>
      </w:r>
      <w:r w:rsidR="00CE354D">
        <w:rPr>
          <w:rFonts w:ascii="Arial" w:hAnsi="Arial" w:cs="Arial"/>
          <w:sz w:val="24"/>
          <w:szCs w:val="24"/>
        </w:rPr>
        <w:t xml:space="preserve"> заземление;</w:t>
      </w:r>
    </w:p>
    <w:p w14:paraId="62AA4BF0" w14:textId="3C960529" w:rsidR="00C80908" w:rsidRPr="0071051B" w:rsidRDefault="00E00995" w:rsidP="00C80908">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FSOATS</w:t>
      </w:r>
      <w:r w:rsidRPr="0071051B">
        <w:rPr>
          <w:rFonts w:ascii="Arial" w:hAnsi="Arial" w:cs="Arial"/>
          <w:sz w:val="24"/>
          <w:szCs w:val="24"/>
        </w:rPr>
        <w:t xml:space="preserve"> ─ </w:t>
      </w:r>
      <w:r w:rsidR="00C80908" w:rsidRPr="0071051B">
        <w:rPr>
          <w:rFonts w:ascii="Arial" w:hAnsi="Arial" w:cs="Arial"/>
          <w:sz w:val="24"/>
          <w:szCs w:val="24"/>
        </w:rPr>
        <w:t>испытательная площадка на открытом пространстве;</w:t>
      </w:r>
    </w:p>
    <w:p w14:paraId="43971AE3" w14:textId="43335700" w:rsidR="00E00995" w:rsidRPr="00A33381" w:rsidRDefault="00E00995" w:rsidP="00E00995">
      <w:pPr>
        <w:autoSpaceDE w:val="0"/>
        <w:autoSpaceDN w:val="0"/>
        <w:adjustRightInd w:val="0"/>
        <w:spacing w:after="0" w:line="360" w:lineRule="auto"/>
        <w:ind w:firstLine="567"/>
        <w:rPr>
          <w:rFonts w:ascii="Arial" w:hAnsi="Arial" w:cs="Arial"/>
          <w:sz w:val="24"/>
          <w:szCs w:val="24"/>
        </w:rPr>
      </w:pPr>
      <w:r w:rsidRPr="00CE354D">
        <w:rPr>
          <w:rFonts w:ascii="Arial" w:hAnsi="Arial" w:cs="Arial"/>
          <w:sz w:val="24"/>
          <w:szCs w:val="24"/>
        </w:rPr>
        <w:t>Fx ─</w:t>
      </w:r>
      <w:r w:rsidR="00A33381" w:rsidRPr="00FA2BC4">
        <w:rPr>
          <w:rFonts w:ascii="Arial" w:hAnsi="Arial" w:cs="Arial"/>
          <w:sz w:val="24"/>
          <w:szCs w:val="24"/>
        </w:rPr>
        <w:t xml:space="preserve"> </w:t>
      </w:r>
      <w:r w:rsidR="00A33381" w:rsidRPr="00CE354D">
        <w:rPr>
          <w:rFonts w:ascii="Arial" w:hAnsi="Arial" w:cs="Arial"/>
          <w:sz w:val="24"/>
          <w:szCs w:val="24"/>
        </w:rPr>
        <w:t>тактовая частота;</w:t>
      </w:r>
    </w:p>
    <w:p w14:paraId="3C814F14" w14:textId="77777777" w:rsidR="00095626" w:rsidRDefault="00E00995" w:rsidP="00E00995">
      <w:pPr>
        <w:autoSpaceDE w:val="0"/>
        <w:autoSpaceDN w:val="0"/>
        <w:adjustRightInd w:val="0"/>
        <w:spacing w:after="0" w:line="360" w:lineRule="auto"/>
        <w:ind w:firstLine="567"/>
        <w:rPr>
          <w:rFonts w:ascii="Arial" w:hAnsi="Arial" w:cs="Arial"/>
          <w:sz w:val="24"/>
          <w:szCs w:val="24"/>
        </w:rPr>
      </w:pPr>
      <w:r w:rsidRPr="001C6B7B">
        <w:rPr>
          <w:rFonts w:ascii="Arial" w:hAnsi="Arial" w:cs="Arial"/>
          <w:sz w:val="24"/>
          <w:szCs w:val="24"/>
          <w:lang w:val="en-US"/>
        </w:rPr>
        <w:t>GU</w:t>
      </w:r>
      <w:r w:rsidR="001C6B7B" w:rsidRPr="001C6B7B">
        <w:rPr>
          <w:rFonts w:ascii="Arial" w:hAnsi="Arial" w:cs="Arial"/>
          <w:sz w:val="24"/>
          <w:szCs w:val="24"/>
        </w:rPr>
        <w:t xml:space="preserve">10 ─ стеклянный </w:t>
      </w:r>
      <w:r w:rsidR="001C6B7B" w:rsidRPr="001C6B7B">
        <w:rPr>
          <w:rFonts w:ascii="Arial" w:hAnsi="Arial" w:cs="Arial"/>
          <w:sz w:val="24"/>
          <w:szCs w:val="24"/>
          <w:lang w:val="en-US"/>
        </w:rPr>
        <w:t>U</w:t>
      </w:r>
      <w:r w:rsidR="001C6B7B" w:rsidRPr="001C6B7B">
        <w:rPr>
          <w:rFonts w:ascii="Arial" w:hAnsi="Arial" w:cs="Arial"/>
          <w:sz w:val="24"/>
          <w:szCs w:val="24"/>
        </w:rPr>
        <w:t>-образный корпус и цоколь многогранной отражательной</w:t>
      </w:r>
    </w:p>
    <w:p w14:paraId="56AEC7E4" w14:textId="3336413E" w:rsidR="00E00995" w:rsidRPr="001C6B7B" w:rsidRDefault="001C6B7B" w:rsidP="00E00995">
      <w:pPr>
        <w:autoSpaceDE w:val="0"/>
        <w:autoSpaceDN w:val="0"/>
        <w:adjustRightInd w:val="0"/>
        <w:spacing w:after="0" w:line="360" w:lineRule="auto"/>
        <w:ind w:firstLine="567"/>
        <w:rPr>
          <w:rFonts w:ascii="Arial" w:hAnsi="Arial" w:cs="Arial"/>
          <w:sz w:val="24"/>
          <w:szCs w:val="24"/>
        </w:rPr>
      </w:pPr>
      <w:r w:rsidRPr="001C6B7B">
        <w:rPr>
          <w:rFonts w:ascii="Arial" w:hAnsi="Arial" w:cs="Arial"/>
          <w:sz w:val="24"/>
          <w:szCs w:val="24"/>
        </w:rPr>
        <w:t>лампы (</w:t>
      </w:r>
      <w:r w:rsidRPr="001C6B7B">
        <w:rPr>
          <w:rFonts w:ascii="Arial" w:hAnsi="Arial" w:cs="Arial"/>
          <w:sz w:val="24"/>
          <w:szCs w:val="24"/>
          <w:lang w:val="en-US"/>
        </w:rPr>
        <w:t>MR</w:t>
      </w:r>
      <w:r w:rsidRPr="001C6B7B">
        <w:rPr>
          <w:rFonts w:ascii="Arial" w:hAnsi="Arial" w:cs="Arial"/>
          <w:sz w:val="24"/>
          <w:szCs w:val="24"/>
        </w:rPr>
        <w:t>)</w:t>
      </w:r>
      <w:r>
        <w:rPr>
          <w:rFonts w:ascii="Arial" w:hAnsi="Arial" w:cs="Arial"/>
          <w:sz w:val="24"/>
          <w:szCs w:val="24"/>
        </w:rPr>
        <w:t>;</w:t>
      </w:r>
    </w:p>
    <w:p w14:paraId="061ACEC1" w14:textId="7F58B124" w:rsidR="00E00995" w:rsidRPr="00C80908" w:rsidRDefault="00E00995" w:rsidP="00E0099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IEC</w:t>
      </w:r>
      <w:r w:rsidRPr="00C80908">
        <w:rPr>
          <w:rFonts w:ascii="Arial" w:hAnsi="Arial" w:cs="Arial"/>
          <w:sz w:val="24"/>
          <w:szCs w:val="24"/>
        </w:rPr>
        <w:t xml:space="preserve"> ─ </w:t>
      </w:r>
      <w:r w:rsidR="00C80908" w:rsidRPr="00C80908">
        <w:rPr>
          <w:rFonts w:ascii="Arial" w:hAnsi="Arial" w:cs="Arial"/>
          <w:sz w:val="24"/>
          <w:szCs w:val="24"/>
        </w:rPr>
        <w:t>Международная электротехническая комиссия</w:t>
      </w:r>
      <w:r w:rsidR="00C80908">
        <w:rPr>
          <w:rFonts w:ascii="Arial" w:hAnsi="Arial" w:cs="Arial"/>
          <w:sz w:val="24"/>
          <w:szCs w:val="24"/>
        </w:rPr>
        <w:t>;</w:t>
      </w:r>
    </w:p>
    <w:p w14:paraId="4D7A7F8E" w14:textId="68BB551B" w:rsidR="00E00995" w:rsidRPr="00C80908" w:rsidRDefault="00E00995" w:rsidP="00E15E8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IEV</w:t>
      </w:r>
      <w:r w:rsidRPr="00C80908">
        <w:rPr>
          <w:rFonts w:ascii="Arial" w:hAnsi="Arial" w:cs="Arial"/>
          <w:sz w:val="24"/>
          <w:szCs w:val="24"/>
        </w:rPr>
        <w:t xml:space="preserve"> ─ </w:t>
      </w:r>
      <w:r w:rsidR="00C80908" w:rsidRPr="00C80908">
        <w:rPr>
          <w:rFonts w:ascii="Arial" w:hAnsi="Arial" w:cs="Arial"/>
          <w:sz w:val="24"/>
          <w:szCs w:val="24"/>
        </w:rPr>
        <w:t>Международный электротехнический словарь</w:t>
      </w:r>
      <w:r w:rsidR="00C80908">
        <w:rPr>
          <w:rFonts w:ascii="Arial" w:hAnsi="Arial" w:cs="Arial"/>
          <w:sz w:val="24"/>
          <w:szCs w:val="24"/>
        </w:rPr>
        <w:t>;</w:t>
      </w:r>
    </w:p>
    <w:p w14:paraId="40013D5A" w14:textId="24A2935F" w:rsidR="00E15E85" w:rsidRPr="00E15E85" w:rsidRDefault="00E00995" w:rsidP="00E15E85">
      <w:pPr>
        <w:pStyle w:val="headertext"/>
        <w:spacing w:before="0" w:beforeAutospacing="0" w:after="0" w:afterAutospacing="0" w:line="360" w:lineRule="auto"/>
        <w:ind w:firstLine="567"/>
        <w:rPr>
          <w:rFonts w:ascii="Arial" w:eastAsiaTheme="minorHAnsi" w:hAnsi="Arial" w:cs="Arial"/>
          <w:lang w:eastAsia="en-US"/>
        </w:rPr>
      </w:pPr>
      <w:r w:rsidRPr="00E15E85">
        <w:rPr>
          <w:rFonts w:ascii="Arial" w:eastAsiaTheme="minorHAnsi" w:hAnsi="Arial" w:cs="Arial"/>
          <w:lang w:val="en-US" w:eastAsia="en-US"/>
        </w:rPr>
        <w:t>ISM</w:t>
      </w:r>
      <w:r w:rsidRPr="00E15E85">
        <w:rPr>
          <w:rFonts w:ascii="Arial" w:eastAsiaTheme="minorHAnsi" w:hAnsi="Arial" w:cs="Arial"/>
          <w:lang w:eastAsia="en-US"/>
        </w:rPr>
        <w:t xml:space="preserve"> ─ </w:t>
      </w:r>
      <w:r w:rsidR="00E15E85" w:rsidRPr="00E15E85">
        <w:rPr>
          <w:rFonts w:ascii="Arial" w:eastAsiaTheme="minorHAnsi" w:hAnsi="Arial" w:cs="Arial"/>
          <w:lang w:eastAsia="en-US"/>
        </w:rPr>
        <w:t>промышленное, научное и медицинское</w:t>
      </w:r>
      <w:r w:rsidR="00E15E85">
        <w:rPr>
          <w:rFonts w:ascii="Arial" w:eastAsiaTheme="minorHAnsi" w:hAnsi="Arial" w:cs="Arial"/>
          <w:lang w:eastAsia="en-US"/>
        </w:rPr>
        <w:t>;</w:t>
      </w:r>
    </w:p>
    <w:p w14:paraId="4FC7B4F9" w14:textId="6F4FDA25" w:rsidR="00603960" w:rsidRPr="00603960" w:rsidRDefault="00E00995" w:rsidP="00E15E8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ITE</w:t>
      </w:r>
      <w:r w:rsidRPr="00603960">
        <w:rPr>
          <w:rFonts w:ascii="Arial" w:hAnsi="Arial" w:cs="Arial"/>
          <w:sz w:val="24"/>
          <w:szCs w:val="24"/>
        </w:rPr>
        <w:t xml:space="preserve"> ─ </w:t>
      </w:r>
      <w:r w:rsidR="00603960" w:rsidRPr="00603960">
        <w:rPr>
          <w:rFonts w:ascii="Arial" w:hAnsi="Arial" w:cs="Arial"/>
          <w:sz w:val="24"/>
          <w:szCs w:val="24"/>
        </w:rPr>
        <w:t>оборудование информационных технологий</w:t>
      </w:r>
      <w:r w:rsidR="00603960">
        <w:rPr>
          <w:rFonts w:ascii="Arial" w:hAnsi="Arial" w:cs="Arial"/>
          <w:sz w:val="24"/>
          <w:szCs w:val="24"/>
        </w:rPr>
        <w:t>;</w:t>
      </w:r>
    </w:p>
    <w:p w14:paraId="7D1FFB07" w14:textId="7B591921" w:rsidR="00603960" w:rsidRPr="0071051B" w:rsidRDefault="00E00995" w:rsidP="00603960">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ITU</w:t>
      </w:r>
      <w:r w:rsidRPr="0071051B">
        <w:rPr>
          <w:rFonts w:ascii="Arial" w:hAnsi="Arial" w:cs="Arial"/>
          <w:sz w:val="24"/>
          <w:szCs w:val="24"/>
        </w:rPr>
        <w:t xml:space="preserve"> ─ </w:t>
      </w:r>
      <w:r w:rsidR="00603960" w:rsidRPr="0071051B">
        <w:rPr>
          <w:rFonts w:ascii="Arial" w:hAnsi="Arial" w:cs="Arial"/>
          <w:sz w:val="24"/>
          <w:szCs w:val="24"/>
        </w:rPr>
        <w:t>Международный союз электросвязи;</w:t>
      </w:r>
    </w:p>
    <w:p w14:paraId="2026A8F1" w14:textId="1DE71AC8" w:rsidR="00E00995" w:rsidRPr="0071051B" w:rsidRDefault="00C80908" w:rsidP="00E00995">
      <w:pPr>
        <w:autoSpaceDE w:val="0"/>
        <w:autoSpaceDN w:val="0"/>
        <w:adjustRightInd w:val="0"/>
        <w:spacing w:after="0" w:line="360" w:lineRule="auto"/>
        <w:ind w:firstLine="567"/>
        <w:rPr>
          <w:rFonts w:ascii="Arial" w:hAnsi="Arial" w:cs="Arial"/>
          <w:sz w:val="24"/>
          <w:szCs w:val="24"/>
        </w:rPr>
      </w:pPr>
      <w:r w:rsidRPr="00C80908">
        <w:rPr>
          <w:rFonts w:ascii="Arial" w:hAnsi="Arial" w:cs="Arial"/>
          <w:sz w:val="24"/>
          <w:szCs w:val="24"/>
          <w:lang w:val="en-US"/>
        </w:rPr>
        <w:t>L</w:t>
      </w:r>
      <w:r w:rsidRPr="0071051B">
        <w:rPr>
          <w:rFonts w:ascii="Arial" w:hAnsi="Arial" w:cs="Arial"/>
          <w:sz w:val="24"/>
          <w:szCs w:val="24"/>
        </w:rPr>
        <w:t xml:space="preserve"> ─ </w:t>
      </w:r>
      <w:r w:rsidR="00B42209">
        <w:rPr>
          <w:rFonts w:ascii="Arial" w:hAnsi="Arial" w:cs="Arial"/>
          <w:sz w:val="24"/>
          <w:szCs w:val="24"/>
        </w:rPr>
        <w:t>фаза</w:t>
      </w:r>
      <w:r>
        <w:rPr>
          <w:rFonts w:ascii="Arial" w:hAnsi="Arial" w:cs="Arial"/>
          <w:sz w:val="24"/>
          <w:szCs w:val="24"/>
        </w:rPr>
        <w:t>;</w:t>
      </w:r>
    </w:p>
    <w:p w14:paraId="062BF14F" w14:textId="6D200AFC" w:rsidR="00E00995" w:rsidRPr="0088504B" w:rsidRDefault="00E00995" w:rsidP="00E00995">
      <w:pPr>
        <w:autoSpaceDE w:val="0"/>
        <w:autoSpaceDN w:val="0"/>
        <w:adjustRightInd w:val="0"/>
        <w:spacing w:after="0" w:line="360" w:lineRule="auto"/>
        <w:ind w:firstLine="567"/>
        <w:rPr>
          <w:rFonts w:ascii="Arial" w:hAnsi="Arial" w:cs="Arial"/>
          <w:sz w:val="24"/>
          <w:szCs w:val="24"/>
          <w:highlight w:val="yellow"/>
        </w:rPr>
      </w:pPr>
      <w:r w:rsidRPr="0088504B">
        <w:rPr>
          <w:rFonts w:ascii="Arial" w:hAnsi="Arial" w:cs="Arial"/>
          <w:sz w:val="24"/>
          <w:szCs w:val="24"/>
          <w:lang w:val="en-US"/>
        </w:rPr>
        <w:t>LAN</w:t>
      </w:r>
      <w:r w:rsidRPr="0088504B">
        <w:rPr>
          <w:rFonts w:ascii="Arial" w:hAnsi="Arial" w:cs="Arial"/>
          <w:sz w:val="24"/>
          <w:szCs w:val="24"/>
        </w:rPr>
        <w:t xml:space="preserve"> ─ </w:t>
      </w:r>
      <w:r w:rsidR="0088504B" w:rsidRPr="0088504B">
        <w:rPr>
          <w:rFonts w:ascii="Arial" w:hAnsi="Arial" w:cs="Arial"/>
          <w:sz w:val="24"/>
          <w:szCs w:val="24"/>
        </w:rPr>
        <w:t>локальная сеть</w:t>
      </w:r>
      <w:r w:rsidR="0088504B">
        <w:rPr>
          <w:rFonts w:ascii="Arial" w:hAnsi="Arial" w:cs="Arial"/>
          <w:sz w:val="24"/>
          <w:szCs w:val="24"/>
        </w:rPr>
        <w:t>;</w:t>
      </w:r>
    </w:p>
    <w:p w14:paraId="5ED50950" w14:textId="35D756BE" w:rsidR="00E00995" w:rsidRPr="0088504B" w:rsidRDefault="00E00995" w:rsidP="00E00995">
      <w:pPr>
        <w:autoSpaceDE w:val="0"/>
        <w:autoSpaceDN w:val="0"/>
        <w:adjustRightInd w:val="0"/>
        <w:spacing w:after="0" w:line="360" w:lineRule="auto"/>
        <w:ind w:firstLine="567"/>
        <w:rPr>
          <w:rFonts w:ascii="Arial" w:hAnsi="Arial" w:cs="Arial"/>
          <w:sz w:val="24"/>
          <w:szCs w:val="24"/>
          <w:highlight w:val="yellow"/>
        </w:rPr>
      </w:pPr>
      <w:r w:rsidRPr="0088504B">
        <w:rPr>
          <w:rFonts w:ascii="Arial" w:hAnsi="Arial" w:cs="Arial"/>
          <w:sz w:val="24"/>
          <w:szCs w:val="24"/>
          <w:lang w:val="en-US"/>
        </w:rPr>
        <w:t>LED</w:t>
      </w:r>
      <w:r w:rsidRPr="0088504B">
        <w:rPr>
          <w:rFonts w:ascii="Arial" w:hAnsi="Arial" w:cs="Arial"/>
          <w:sz w:val="24"/>
          <w:szCs w:val="24"/>
        </w:rPr>
        <w:t xml:space="preserve"> ─ </w:t>
      </w:r>
      <w:r w:rsidR="0088504B" w:rsidRPr="0088504B">
        <w:rPr>
          <w:rFonts w:ascii="Arial" w:hAnsi="Arial" w:cs="Arial"/>
          <w:sz w:val="24"/>
          <w:szCs w:val="24"/>
        </w:rPr>
        <w:t>светоизлучающий</w:t>
      </w:r>
      <w:r w:rsidR="0088504B">
        <w:rPr>
          <w:rFonts w:ascii="Arial" w:hAnsi="Arial" w:cs="Arial"/>
          <w:sz w:val="24"/>
          <w:szCs w:val="24"/>
        </w:rPr>
        <w:t xml:space="preserve"> </w:t>
      </w:r>
      <w:r w:rsidR="0088504B" w:rsidRPr="0088504B">
        <w:rPr>
          <w:rFonts w:ascii="Arial" w:hAnsi="Arial" w:cs="Arial"/>
          <w:sz w:val="24"/>
          <w:szCs w:val="24"/>
        </w:rPr>
        <w:t>диод</w:t>
      </w:r>
      <w:r w:rsidR="0088504B">
        <w:rPr>
          <w:rFonts w:ascii="Arial" w:hAnsi="Arial" w:cs="Arial"/>
          <w:sz w:val="24"/>
          <w:szCs w:val="24"/>
        </w:rPr>
        <w:t>;</w:t>
      </w:r>
    </w:p>
    <w:p w14:paraId="2DD322F2" w14:textId="62157551" w:rsidR="00E00995" w:rsidRPr="001C6B7B" w:rsidRDefault="001C6B7B" w:rsidP="00E00995">
      <w:pPr>
        <w:autoSpaceDE w:val="0"/>
        <w:autoSpaceDN w:val="0"/>
        <w:adjustRightInd w:val="0"/>
        <w:spacing w:after="0" w:line="360" w:lineRule="auto"/>
        <w:ind w:firstLine="567"/>
        <w:rPr>
          <w:rFonts w:ascii="Arial" w:hAnsi="Arial" w:cs="Arial"/>
          <w:sz w:val="24"/>
          <w:szCs w:val="24"/>
        </w:rPr>
      </w:pPr>
      <w:r w:rsidRPr="001C6B7B">
        <w:rPr>
          <w:rFonts w:ascii="Arial" w:hAnsi="Arial" w:cs="Arial"/>
          <w:sz w:val="24"/>
          <w:szCs w:val="24"/>
          <w:lang w:val="en-US"/>
        </w:rPr>
        <w:t>LLAS</w:t>
      </w:r>
      <w:r w:rsidRPr="001C6B7B">
        <w:rPr>
          <w:rFonts w:ascii="Arial" w:hAnsi="Arial" w:cs="Arial"/>
          <w:sz w:val="24"/>
          <w:szCs w:val="24"/>
        </w:rPr>
        <w:t xml:space="preserve"> ─ большая рамочная антенная система</w:t>
      </w:r>
      <w:r>
        <w:rPr>
          <w:rFonts w:ascii="Arial" w:hAnsi="Arial" w:cs="Arial"/>
          <w:sz w:val="24"/>
          <w:szCs w:val="24"/>
        </w:rPr>
        <w:t>;</w:t>
      </w:r>
    </w:p>
    <w:p w14:paraId="05DEBED0" w14:textId="1E2266FC" w:rsidR="00E00995" w:rsidRPr="00C75DC6" w:rsidRDefault="00E00995" w:rsidP="00E0099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N</w:t>
      </w:r>
      <w:r w:rsidRPr="00C75DC6">
        <w:rPr>
          <w:rFonts w:ascii="Arial" w:hAnsi="Arial" w:cs="Arial"/>
          <w:sz w:val="24"/>
          <w:szCs w:val="24"/>
        </w:rPr>
        <w:t xml:space="preserve"> ─ </w:t>
      </w:r>
      <w:r w:rsidR="00B42209">
        <w:rPr>
          <w:rFonts w:ascii="Arial" w:hAnsi="Arial" w:cs="Arial"/>
          <w:sz w:val="24"/>
          <w:szCs w:val="24"/>
        </w:rPr>
        <w:t>нейтраль</w:t>
      </w:r>
      <w:r w:rsidR="00A33381" w:rsidRPr="00C75DC6">
        <w:rPr>
          <w:rFonts w:ascii="Arial" w:hAnsi="Arial" w:cs="Arial"/>
          <w:sz w:val="24"/>
          <w:szCs w:val="24"/>
        </w:rPr>
        <w:t>;</w:t>
      </w:r>
    </w:p>
    <w:p w14:paraId="4D4AD41B" w14:textId="0E54B653" w:rsidR="00E00995" w:rsidRPr="00177022" w:rsidRDefault="00E00995" w:rsidP="00E00995">
      <w:pPr>
        <w:autoSpaceDE w:val="0"/>
        <w:autoSpaceDN w:val="0"/>
        <w:adjustRightInd w:val="0"/>
        <w:spacing w:after="0" w:line="360" w:lineRule="auto"/>
        <w:ind w:firstLine="567"/>
        <w:rPr>
          <w:rFonts w:ascii="Arial" w:hAnsi="Arial" w:cs="Arial"/>
          <w:sz w:val="24"/>
          <w:szCs w:val="24"/>
        </w:rPr>
      </w:pPr>
      <w:r w:rsidRPr="00177022">
        <w:rPr>
          <w:rFonts w:ascii="Arial" w:hAnsi="Arial" w:cs="Arial"/>
          <w:sz w:val="24"/>
          <w:szCs w:val="24"/>
          <w:lang w:val="en-US"/>
        </w:rPr>
        <w:t>N</w:t>
      </w:r>
      <w:r w:rsidRPr="00177022">
        <w:rPr>
          <w:rFonts w:ascii="Arial" w:hAnsi="Arial" w:cs="Arial"/>
          <w:sz w:val="24"/>
          <w:szCs w:val="24"/>
        </w:rPr>
        <w:t>.</w:t>
      </w:r>
      <w:r w:rsidRPr="00177022">
        <w:rPr>
          <w:rFonts w:ascii="Arial" w:hAnsi="Arial" w:cs="Arial"/>
          <w:sz w:val="24"/>
          <w:szCs w:val="24"/>
          <w:lang w:val="en-US"/>
        </w:rPr>
        <w:t>A</w:t>
      </w:r>
      <w:r w:rsidRPr="00177022">
        <w:rPr>
          <w:rFonts w:ascii="Arial" w:hAnsi="Arial" w:cs="Arial"/>
          <w:sz w:val="24"/>
          <w:szCs w:val="24"/>
        </w:rPr>
        <w:t>. ─</w:t>
      </w:r>
      <w:r w:rsidR="00A33381" w:rsidRPr="00177022">
        <w:rPr>
          <w:rFonts w:ascii="Arial" w:hAnsi="Arial" w:cs="Arial"/>
          <w:sz w:val="24"/>
          <w:szCs w:val="24"/>
        </w:rPr>
        <w:t xml:space="preserve"> </w:t>
      </w:r>
      <w:r w:rsidR="00177022" w:rsidRPr="00177022">
        <w:rPr>
          <w:rFonts w:ascii="Arial" w:hAnsi="Arial" w:cs="Arial"/>
          <w:sz w:val="24"/>
          <w:szCs w:val="24"/>
        </w:rPr>
        <w:t>неприменимо</w:t>
      </w:r>
      <w:r w:rsidR="00177022">
        <w:rPr>
          <w:rFonts w:ascii="Arial" w:hAnsi="Arial" w:cs="Arial"/>
          <w:sz w:val="24"/>
          <w:szCs w:val="24"/>
        </w:rPr>
        <w:t>;</w:t>
      </w:r>
    </w:p>
    <w:p w14:paraId="7AFCF086" w14:textId="3BC8714C" w:rsidR="00603960" w:rsidRPr="00072568" w:rsidRDefault="00E00995" w:rsidP="00603960">
      <w:pPr>
        <w:autoSpaceDE w:val="0"/>
        <w:autoSpaceDN w:val="0"/>
        <w:adjustRightInd w:val="0"/>
        <w:spacing w:after="0" w:line="360" w:lineRule="auto"/>
        <w:ind w:firstLine="567"/>
        <w:rPr>
          <w:rFonts w:ascii="Arial" w:hAnsi="Arial" w:cs="Arial"/>
          <w:sz w:val="24"/>
          <w:szCs w:val="24"/>
        </w:rPr>
      </w:pPr>
      <w:r w:rsidRPr="00072568">
        <w:rPr>
          <w:rFonts w:ascii="Arial" w:hAnsi="Arial" w:cs="Arial"/>
          <w:sz w:val="24"/>
          <w:szCs w:val="24"/>
          <w:lang w:val="en-US"/>
        </w:rPr>
        <w:t>OATS</w:t>
      </w:r>
      <w:r w:rsidRPr="00072568">
        <w:rPr>
          <w:rFonts w:ascii="Arial" w:hAnsi="Arial" w:cs="Arial"/>
          <w:sz w:val="24"/>
          <w:szCs w:val="24"/>
        </w:rPr>
        <w:t xml:space="preserve"> ─ </w:t>
      </w:r>
      <w:r w:rsidR="00603960" w:rsidRPr="00072568">
        <w:rPr>
          <w:rFonts w:ascii="Arial" w:hAnsi="Arial" w:cs="Arial"/>
          <w:sz w:val="24"/>
          <w:szCs w:val="24"/>
        </w:rPr>
        <w:t>открытая испытательная площадка;</w:t>
      </w:r>
    </w:p>
    <w:p w14:paraId="49C7B487" w14:textId="2EBA22D7" w:rsidR="00E00995" w:rsidRPr="0088504B" w:rsidRDefault="0088504B" w:rsidP="00E00995">
      <w:pPr>
        <w:autoSpaceDE w:val="0"/>
        <w:autoSpaceDN w:val="0"/>
        <w:adjustRightInd w:val="0"/>
        <w:spacing w:after="0" w:line="360" w:lineRule="auto"/>
        <w:ind w:firstLine="567"/>
        <w:rPr>
          <w:rFonts w:ascii="Arial" w:hAnsi="Arial" w:cs="Arial"/>
          <w:sz w:val="24"/>
          <w:szCs w:val="24"/>
          <w:highlight w:val="yellow"/>
        </w:rPr>
      </w:pPr>
      <w:r w:rsidRPr="0088504B">
        <w:rPr>
          <w:rFonts w:ascii="Arial" w:hAnsi="Arial" w:cs="Arial"/>
          <w:sz w:val="24"/>
          <w:szCs w:val="24"/>
          <w:lang w:val="en-US"/>
        </w:rPr>
        <w:t>OLED</w:t>
      </w:r>
      <w:r w:rsidRPr="004C17A5">
        <w:rPr>
          <w:rFonts w:ascii="Arial" w:hAnsi="Arial" w:cs="Arial"/>
          <w:sz w:val="24"/>
          <w:szCs w:val="24"/>
        </w:rPr>
        <w:t xml:space="preserve"> — органический</w:t>
      </w:r>
      <w:r>
        <w:rPr>
          <w:rFonts w:ascii="Arial" w:hAnsi="Arial" w:cs="Arial"/>
          <w:sz w:val="24"/>
          <w:szCs w:val="24"/>
        </w:rPr>
        <w:t xml:space="preserve"> с</w:t>
      </w:r>
      <w:r w:rsidRPr="004C17A5">
        <w:rPr>
          <w:rFonts w:ascii="Arial" w:hAnsi="Arial" w:cs="Arial"/>
          <w:sz w:val="24"/>
          <w:szCs w:val="24"/>
        </w:rPr>
        <w:t>вето</w:t>
      </w:r>
      <w:r>
        <w:rPr>
          <w:rFonts w:ascii="Arial" w:hAnsi="Arial" w:cs="Arial"/>
          <w:sz w:val="24"/>
          <w:szCs w:val="24"/>
        </w:rPr>
        <w:t xml:space="preserve">излучающий </w:t>
      </w:r>
      <w:r w:rsidRPr="004C17A5">
        <w:rPr>
          <w:rFonts w:ascii="Arial" w:hAnsi="Arial" w:cs="Arial"/>
          <w:sz w:val="24"/>
          <w:szCs w:val="24"/>
        </w:rPr>
        <w:t>диод</w:t>
      </w:r>
      <w:r>
        <w:rPr>
          <w:rFonts w:ascii="Arial" w:hAnsi="Arial" w:cs="Arial"/>
          <w:sz w:val="24"/>
          <w:szCs w:val="24"/>
        </w:rPr>
        <w:t>;</w:t>
      </w:r>
    </w:p>
    <w:p w14:paraId="13F2E42C" w14:textId="64CD74BD" w:rsidR="00E213B2" w:rsidRPr="004C17A5" w:rsidRDefault="00E00995" w:rsidP="00E213B2">
      <w:pPr>
        <w:autoSpaceDE w:val="0"/>
        <w:autoSpaceDN w:val="0"/>
        <w:adjustRightInd w:val="0"/>
        <w:spacing w:after="0" w:line="360" w:lineRule="auto"/>
        <w:ind w:firstLine="567"/>
        <w:rPr>
          <w:rFonts w:ascii="Arial" w:hAnsi="Arial" w:cs="Arial"/>
          <w:sz w:val="24"/>
          <w:szCs w:val="24"/>
        </w:rPr>
      </w:pPr>
      <w:r w:rsidRPr="00E213B2">
        <w:rPr>
          <w:rFonts w:ascii="Arial" w:hAnsi="Arial" w:cs="Arial"/>
          <w:sz w:val="24"/>
          <w:szCs w:val="24"/>
          <w:lang w:val="en-US"/>
        </w:rPr>
        <w:t>PE</w:t>
      </w:r>
      <w:r w:rsidRPr="004C17A5">
        <w:rPr>
          <w:rFonts w:ascii="Arial" w:hAnsi="Arial" w:cs="Arial"/>
          <w:sz w:val="24"/>
          <w:szCs w:val="24"/>
        </w:rPr>
        <w:t xml:space="preserve"> ─ </w:t>
      </w:r>
      <w:r w:rsidR="00E213B2" w:rsidRPr="004C17A5">
        <w:rPr>
          <w:rFonts w:ascii="Arial" w:hAnsi="Arial" w:cs="Arial"/>
          <w:sz w:val="24"/>
          <w:szCs w:val="24"/>
        </w:rPr>
        <w:t>защитное заземление;</w:t>
      </w:r>
    </w:p>
    <w:p w14:paraId="7717D067" w14:textId="5917F784" w:rsidR="00095626" w:rsidRPr="00E15E85" w:rsidRDefault="00E00995" w:rsidP="00095626">
      <w:pPr>
        <w:autoSpaceDE w:val="0"/>
        <w:autoSpaceDN w:val="0"/>
        <w:adjustRightInd w:val="0"/>
        <w:spacing w:after="0" w:line="360" w:lineRule="auto"/>
        <w:ind w:firstLine="567"/>
        <w:rPr>
          <w:rFonts w:ascii="Arial" w:hAnsi="Arial" w:cs="Arial"/>
          <w:sz w:val="24"/>
          <w:szCs w:val="24"/>
        </w:rPr>
      </w:pPr>
      <w:r w:rsidRPr="00095626">
        <w:rPr>
          <w:rFonts w:ascii="Arial" w:hAnsi="Arial" w:cs="Arial"/>
          <w:sz w:val="24"/>
          <w:szCs w:val="24"/>
          <w:lang w:val="en-US"/>
        </w:rPr>
        <w:t>PWM</w:t>
      </w:r>
      <w:r w:rsidRPr="00E15E85">
        <w:rPr>
          <w:rFonts w:ascii="Arial" w:hAnsi="Arial" w:cs="Arial"/>
          <w:sz w:val="24"/>
          <w:szCs w:val="24"/>
        </w:rPr>
        <w:t xml:space="preserve"> ─ </w:t>
      </w:r>
      <w:r w:rsidR="00095626" w:rsidRPr="00E15E85">
        <w:rPr>
          <w:rFonts w:ascii="Arial" w:hAnsi="Arial" w:cs="Arial"/>
          <w:sz w:val="24"/>
          <w:szCs w:val="24"/>
        </w:rPr>
        <w:t>модуляция импульса по длительности</w:t>
      </w:r>
      <w:r w:rsidR="00E15E85">
        <w:rPr>
          <w:rFonts w:ascii="Arial" w:hAnsi="Arial" w:cs="Arial"/>
          <w:sz w:val="24"/>
          <w:szCs w:val="24"/>
        </w:rPr>
        <w:t>;</w:t>
      </w:r>
    </w:p>
    <w:p w14:paraId="5B7F6E04" w14:textId="5D930895" w:rsidR="00603960" w:rsidRPr="00A80A7F" w:rsidRDefault="00E00995" w:rsidP="00603960">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RF</w:t>
      </w:r>
      <w:r w:rsidRPr="00A80A7F">
        <w:rPr>
          <w:rFonts w:ascii="Arial" w:hAnsi="Arial" w:cs="Arial"/>
          <w:sz w:val="24"/>
          <w:szCs w:val="24"/>
        </w:rPr>
        <w:t xml:space="preserve"> ─ </w:t>
      </w:r>
      <w:r w:rsidR="00603960" w:rsidRPr="00A80A7F">
        <w:rPr>
          <w:rFonts w:ascii="Arial" w:hAnsi="Arial" w:cs="Arial"/>
          <w:sz w:val="24"/>
          <w:szCs w:val="24"/>
        </w:rPr>
        <w:t>радиочастот</w:t>
      </w:r>
      <w:r w:rsidR="00E213B2">
        <w:rPr>
          <w:rFonts w:ascii="Arial" w:hAnsi="Arial" w:cs="Arial"/>
          <w:sz w:val="24"/>
          <w:szCs w:val="24"/>
        </w:rPr>
        <w:t>а</w:t>
      </w:r>
      <w:r w:rsidR="00603960" w:rsidRPr="00A80A7F">
        <w:rPr>
          <w:rFonts w:ascii="Arial" w:hAnsi="Arial" w:cs="Arial"/>
          <w:sz w:val="24"/>
          <w:szCs w:val="24"/>
        </w:rPr>
        <w:t>;</w:t>
      </w:r>
    </w:p>
    <w:p w14:paraId="7741169E" w14:textId="4DC3AF50" w:rsidR="004E095B" w:rsidRPr="004E095B" w:rsidRDefault="00E00995" w:rsidP="004E095B">
      <w:pPr>
        <w:autoSpaceDE w:val="0"/>
        <w:autoSpaceDN w:val="0"/>
        <w:adjustRightInd w:val="0"/>
        <w:spacing w:after="0" w:line="360" w:lineRule="auto"/>
        <w:ind w:firstLine="567"/>
        <w:rPr>
          <w:rFonts w:ascii="Arial" w:hAnsi="Arial" w:cs="Arial"/>
          <w:sz w:val="24"/>
          <w:szCs w:val="24"/>
        </w:rPr>
      </w:pPr>
      <w:r w:rsidRPr="004E095B">
        <w:rPr>
          <w:rFonts w:ascii="Arial" w:hAnsi="Arial" w:cs="Arial"/>
          <w:sz w:val="24"/>
          <w:szCs w:val="24"/>
          <w:lang w:val="en-US"/>
        </w:rPr>
        <w:t>RGP</w:t>
      </w:r>
      <w:r w:rsidRPr="004E095B">
        <w:rPr>
          <w:rFonts w:ascii="Arial" w:hAnsi="Arial" w:cs="Arial"/>
          <w:sz w:val="24"/>
          <w:szCs w:val="24"/>
        </w:rPr>
        <w:t xml:space="preserve"> ─ </w:t>
      </w:r>
      <w:r w:rsidR="004E095B" w:rsidRPr="004E095B">
        <w:rPr>
          <w:rFonts w:ascii="Arial" w:hAnsi="Arial" w:cs="Arial"/>
          <w:sz w:val="24"/>
          <w:szCs w:val="24"/>
        </w:rPr>
        <w:t>эталонная пластина заземления</w:t>
      </w:r>
      <w:r w:rsidR="004E095B">
        <w:rPr>
          <w:rFonts w:ascii="Arial" w:hAnsi="Arial" w:cs="Arial"/>
          <w:sz w:val="24"/>
          <w:szCs w:val="24"/>
        </w:rPr>
        <w:t>;</w:t>
      </w:r>
    </w:p>
    <w:p w14:paraId="54A59E85" w14:textId="73712E25" w:rsidR="00603960" w:rsidRPr="00FB372C" w:rsidRDefault="00E00995" w:rsidP="00603960">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SAC</w:t>
      </w:r>
      <w:r w:rsidRPr="00FB372C">
        <w:rPr>
          <w:rFonts w:ascii="Arial" w:hAnsi="Arial" w:cs="Arial"/>
          <w:sz w:val="24"/>
          <w:szCs w:val="24"/>
        </w:rPr>
        <w:t xml:space="preserve"> ─ </w:t>
      </w:r>
      <w:r w:rsidR="00603960" w:rsidRPr="004E095B">
        <w:rPr>
          <w:rFonts w:ascii="Arial" w:hAnsi="Arial" w:cs="Arial"/>
          <w:sz w:val="24"/>
          <w:szCs w:val="24"/>
        </w:rPr>
        <w:t>полубезэховая</w:t>
      </w:r>
      <w:r w:rsidR="00603960" w:rsidRPr="00FB372C">
        <w:rPr>
          <w:rFonts w:ascii="Arial" w:hAnsi="Arial" w:cs="Arial"/>
          <w:sz w:val="24"/>
          <w:szCs w:val="24"/>
        </w:rPr>
        <w:t xml:space="preserve"> </w:t>
      </w:r>
      <w:r w:rsidR="00603960" w:rsidRPr="004E095B">
        <w:rPr>
          <w:rFonts w:ascii="Arial" w:hAnsi="Arial" w:cs="Arial"/>
          <w:sz w:val="24"/>
          <w:szCs w:val="24"/>
        </w:rPr>
        <w:t>камера</w:t>
      </w:r>
      <w:r w:rsidR="00603960" w:rsidRPr="00FB372C">
        <w:rPr>
          <w:rFonts w:ascii="Arial" w:hAnsi="Arial" w:cs="Arial"/>
          <w:sz w:val="24"/>
          <w:szCs w:val="24"/>
        </w:rPr>
        <w:t>;</w:t>
      </w:r>
    </w:p>
    <w:p w14:paraId="40F21CEA" w14:textId="4169292E" w:rsidR="00095626" w:rsidRPr="00095626" w:rsidRDefault="00095626" w:rsidP="00095626">
      <w:pPr>
        <w:autoSpaceDE w:val="0"/>
        <w:autoSpaceDN w:val="0"/>
        <w:adjustRightInd w:val="0"/>
        <w:spacing w:after="0" w:line="360" w:lineRule="auto"/>
        <w:ind w:firstLine="567"/>
        <w:rPr>
          <w:rFonts w:ascii="Arial" w:hAnsi="Arial" w:cs="Arial"/>
          <w:sz w:val="24"/>
          <w:szCs w:val="24"/>
        </w:rPr>
      </w:pPr>
      <w:r w:rsidRPr="00095626">
        <w:rPr>
          <w:rFonts w:ascii="Arial" w:hAnsi="Arial" w:cs="Arial"/>
          <w:sz w:val="24"/>
          <w:szCs w:val="24"/>
          <w:lang w:val="en-US"/>
        </w:rPr>
        <w:lastRenderedPageBreak/>
        <w:t>SSL</w:t>
      </w:r>
      <w:r w:rsidRPr="00095626">
        <w:rPr>
          <w:rFonts w:ascii="Arial" w:hAnsi="Arial" w:cs="Arial"/>
          <w:sz w:val="24"/>
          <w:szCs w:val="24"/>
        </w:rPr>
        <w:t xml:space="preserve"> ─ твердотельное освещение</w:t>
      </w:r>
      <w:r>
        <w:rPr>
          <w:rFonts w:ascii="Arial" w:hAnsi="Arial" w:cs="Arial"/>
          <w:sz w:val="24"/>
          <w:szCs w:val="24"/>
        </w:rPr>
        <w:t>;</w:t>
      </w:r>
    </w:p>
    <w:p w14:paraId="4B00AF1B" w14:textId="69EBF3FD" w:rsidR="001C6B7B" w:rsidRPr="001C6B7B" w:rsidRDefault="00E00995" w:rsidP="001C6B7B">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TEM</w:t>
      </w:r>
      <w:r w:rsidRPr="001C6B7B">
        <w:rPr>
          <w:rFonts w:ascii="Arial" w:hAnsi="Arial" w:cs="Arial"/>
          <w:sz w:val="24"/>
          <w:szCs w:val="24"/>
        </w:rPr>
        <w:t xml:space="preserve"> ─ </w:t>
      </w:r>
      <w:r w:rsidR="001C6B7B" w:rsidRPr="001C6B7B">
        <w:rPr>
          <w:rFonts w:ascii="Arial" w:hAnsi="Arial" w:cs="Arial"/>
          <w:sz w:val="24"/>
          <w:szCs w:val="24"/>
        </w:rPr>
        <w:t>поперечно-электромагнитная волна;</w:t>
      </w:r>
    </w:p>
    <w:p w14:paraId="0DA884C4" w14:textId="27D1DCA0" w:rsidR="00E00995" w:rsidRPr="0071051B" w:rsidRDefault="00E00995" w:rsidP="00E00995">
      <w:pPr>
        <w:autoSpaceDE w:val="0"/>
        <w:autoSpaceDN w:val="0"/>
        <w:adjustRightInd w:val="0"/>
        <w:spacing w:after="0" w:line="360" w:lineRule="auto"/>
        <w:ind w:firstLine="567"/>
        <w:rPr>
          <w:rFonts w:ascii="Arial" w:hAnsi="Arial" w:cs="Arial"/>
          <w:sz w:val="24"/>
          <w:szCs w:val="24"/>
        </w:rPr>
      </w:pPr>
      <w:r w:rsidRPr="00E00995">
        <w:rPr>
          <w:rFonts w:ascii="Arial" w:hAnsi="Arial" w:cs="Arial"/>
          <w:sz w:val="24"/>
          <w:szCs w:val="24"/>
          <w:lang w:val="en-US"/>
        </w:rPr>
        <w:t>TR</w:t>
      </w:r>
      <w:r w:rsidRPr="0071051B">
        <w:rPr>
          <w:rFonts w:ascii="Arial" w:hAnsi="Arial" w:cs="Arial"/>
          <w:sz w:val="24"/>
          <w:szCs w:val="24"/>
        </w:rPr>
        <w:t xml:space="preserve"> ─ </w:t>
      </w:r>
      <w:r w:rsidR="00C80908" w:rsidRPr="0071051B">
        <w:rPr>
          <w:rFonts w:ascii="Arial" w:hAnsi="Arial" w:cs="Arial"/>
          <w:sz w:val="24"/>
          <w:szCs w:val="24"/>
        </w:rPr>
        <w:t>технический отчет;</w:t>
      </w:r>
    </w:p>
    <w:p w14:paraId="293B14E0" w14:textId="4E89BB2E" w:rsidR="00095626" w:rsidRPr="00095626" w:rsidRDefault="00E00995" w:rsidP="00095626">
      <w:pPr>
        <w:autoSpaceDE w:val="0"/>
        <w:autoSpaceDN w:val="0"/>
        <w:adjustRightInd w:val="0"/>
        <w:spacing w:after="0" w:line="360" w:lineRule="auto"/>
        <w:ind w:firstLine="567"/>
        <w:rPr>
          <w:rFonts w:ascii="Arial" w:hAnsi="Arial" w:cs="Arial"/>
          <w:sz w:val="24"/>
          <w:szCs w:val="24"/>
        </w:rPr>
      </w:pPr>
      <w:r w:rsidRPr="00095626">
        <w:rPr>
          <w:rFonts w:ascii="Arial" w:hAnsi="Arial" w:cs="Arial"/>
          <w:sz w:val="24"/>
          <w:szCs w:val="24"/>
          <w:lang w:val="en-US"/>
        </w:rPr>
        <w:t>VBW</w:t>
      </w:r>
      <w:r w:rsidRPr="00095626">
        <w:rPr>
          <w:rFonts w:ascii="Arial" w:hAnsi="Arial" w:cs="Arial"/>
          <w:sz w:val="24"/>
          <w:szCs w:val="24"/>
        </w:rPr>
        <w:t xml:space="preserve"> ─ </w:t>
      </w:r>
      <w:r w:rsidR="00095626" w:rsidRPr="00095626">
        <w:rPr>
          <w:rFonts w:ascii="Arial" w:hAnsi="Arial" w:cs="Arial"/>
          <w:sz w:val="24"/>
          <w:szCs w:val="24"/>
        </w:rPr>
        <w:t>ширина полосы частот сигнала изображения</w:t>
      </w:r>
      <w:r w:rsidR="00095626">
        <w:rPr>
          <w:rFonts w:ascii="Arial" w:hAnsi="Arial" w:cs="Arial"/>
          <w:sz w:val="24"/>
          <w:szCs w:val="24"/>
        </w:rPr>
        <w:t>;</w:t>
      </w:r>
    </w:p>
    <w:p w14:paraId="27C28654" w14:textId="77777777" w:rsidR="00CE354D" w:rsidRPr="00C876B4" w:rsidRDefault="00CE354D" w:rsidP="00CE354D">
      <w:pPr>
        <w:autoSpaceDE w:val="0"/>
        <w:autoSpaceDN w:val="0"/>
        <w:adjustRightInd w:val="0"/>
        <w:spacing w:after="0" w:line="360" w:lineRule="auto"/>
        <w:ind w:firstLine="567"/>
        <w:rPr>
          <w:rFonts w:ascii="Arial" w:hAnsi="Arial" w:cs="Arial"/>
          <w:sz w:val="24"/>
          <w:szCs w:val="24"/>
        </w:rPr>
      </w:pPr>
      <w:r>
        <w:rPr>
          <w:rFonts w:ascii="Arial" w:hAnsi="Arial" w:cs="Arial"/>
          <w:sz w:val="24"/>
          <w:szCs w:val="24"/>
        </w:rPr>
        <w:t>дБ</w:t>
      </w:r>
      <w:r w:rsidRPr="00C876B4">
        <w:rPr>
          <w:rFonts w:ascii="Arial" w:hAnsi="Arial" w:cs="Arial"/>
          <w:sz w:val="24"/>
          <w:szCs w:val="24"/>
        </w:rPr>
        <w:t xml:space="preserve"> ─ децибел</w:t>
      </w:r>
      <w:r>
        <w:rPr>
          <w:rFonts w:ascii="Arial" w:hAnsi="Arial" w:cs="Arial"/>
          <w:sz w:val="24"/>
          <w:szCs w:val="24"/>
        </w:rPr>
        <w:t>;</w:t>
      </w:r>
    </w:p>
    <w:p w14:paraId="6E526D97" w14:textId="77777777" w:rsidR="00CE354D" w:rsidRPr="004C17A5" w:rsidRDefault="00CE354D" w:rsidP="00CE354D">
      <w:pPr>
        <w:widowControl w:val="0"/>
        <w:spacing w:after="0" w:line="360" w:lineRule="auto"/>
        <w:ind w:firstLine="567"/>
        <w:jc w:val="both"/>
        <w:rPr>
          <w:rFonts w:ascii="Arial" w:hAnsi="Arial" w:cs="Arial"/>
          <w:sz w:val="24"/>
          <w:szCs w:val="24"/>
        </w:rPr>
      </w:pPr>
      <w:r w:rsidRPr="00FA2BC4">
        <w:rPr>
          <w:rFonts w:ascii="Arial" w:hAnsi="Arial" w:cs="Arial"/>
          <w:sz w:val="24"/>
          <w:szCs w:val="24"/>
        </w:rPr>
        <w:t>ГГц ─ гигагерц;</w:t>
      </w:r>
    </w:p>
    <w:p w14:paraId="22984A9B" w14:textId="77777777" w:rsidR="00CE354D" w:rsidRDefault="00CE354D" w:rsidP="00CE354D">
      <w:pPr>
        <w:autoSpaceDE w:val="0"/>
        <w:autoSpaceDN w:val="0"/>
        <w:adjustRightInd w:val="0"/>
        <w:spacing w:after="0" w:line="360" w:lineRule="auto"/>
        <w:ind w:firstLine="567"/>
        <w:rPr>
          <w:rFonts w:ascii="Arial" w:hAnsi="Arial" w:cs="Arial"/>
          <w:sz w:val="24"/>
          <w:szCs w:val="24"/>
        </w:rPr>
      </w:pPr>
      <w:r w:rsidRPr="00C80908">
        <w:rPr>
          <w:rFonts w:ascii="Arial" w:hAnsi="Arial" w:cs="Arial"/>
          <w:sz w:val="24"/>
          <w:szCs w:val="24"/>
        </w:rPr>
        <w:t>Гц ─ герц</w:t>
      </w:r>
      <w:r>
        <w:rPr>
          <w:rFonts w:ascii="Arial" w:hAnsi="Arial" w:cs="Arial"/>
          <w:sz w:val="24"/>
          <w:szCs w:val="24"/>
        </w:rPr>
        <w:t>;</w:t>
      </w:r>
    </w:p>
    <w:p w14:paraId="25C3DAB2" w14:textId="77777777" w:rsidR="009C0F0F" w:rsidRPr="001C6B7B" w:rsidRDefault="009C0F0F" w:rsidP="009C0F0F">
      <w:pPr>
        <w:autoSpaceDE w:val="0"/>
        <w:autoSpaceDN w:val="0"/>
        <w:adjustRightInd w:val="0"/>
        <w:spacing w:after="0" w:line="360" w:lineRule="auto"/>
        <w:ind w:firstLine="567"/>
        <w:rPr>
          <w:rFonts w:ascii="Arial" w:hAnsi="Arial" w:cs="Arial"/>
          <w:sz w:val="24"/>
          <w:szCs w:val="24"/>
        </w:rPr>
      </w:pPr>
      <w:r w:rsidRPr="009C0F0F">
        <w:rPr>
          <w:rFonts w:ascii="Arial" w:hAnsi="Arial" w:cs="Arial"/>
          <w:sz w:val="24"/>
          <w:szCs w:val="24"/>
        </w:rPr>
        <w:t>ИК ─ инфракра</w:t>
      </w:r>
      <w:r>
        <w:rPr>
          <w:rFonts w:ascii="Arial" w:hAnsi="Arial" w:cs="Arial"/>
          <w:sz w:val="24"/>
          <w:szCs w:val="24"/>
        </w:rPr>
        <w:t>с</w:t>
      </w:r>
      <w:r w:rsidRPr="009C0F0F">
        <w:rPr>
          <w:rFonts w:ascii="Arial" w:hAnsi="Arial" w:cs="Arial"/>
          <w:sz w:val="24"/>
          <w:szCs w:val="24"/>
        </w:rPr>
        <w:t>ный;</w:t>
      </w:r>
    </w:p>
    <w:p w14:paraId="784CC856" w14:textId="77777777" w:rsidR="001C6B7B" w:rsidRPr="0071051B" w:rsidRDefault="001C6B7B" w:rsidP="001C6B7B">
      <w:pPr>
        <w:autoSpaceDE w:val="0"/>
        <w:autoSpaceDN w:val="0"/>
        <w:adjustRightInd w:val="0"/>
        <w:spacing w:after="0" w:line="360" w:lineRule="auto"/>
        <w:ind w:firstLine="567"/>
        <w:rPr>
          <w:rFonts w:ascii="Arial" w:hAnsi="Arial" w:cs="Arial"/>
          <w:sz w:val="24"/>
          <w:szCs w:val="24"/>
        </w:rPr>
      </w:pPr>
      <w:r w:rsidRPr="0071051B">
        <w:rPr>
          <w:rFonts w:ascii="Arial" w:hAnsi="Arial" w:cs="Arial"/>
          <w:sz w:val="24"/>
          <w:szCs w:val="24"/>
        </w:rPr>
        <w:t>кГц ─ килогерц;</w:t>
      </w:r>
    </w:p>
    <w:p w14:paraId="775B35E6" w14:textId="77777777" w:rsidR="0088504B" w:rsidRPr="0088504B" w:rsidRDefault="0088504B" w:rsidP="0088504B">
      <w:pPr>
        <w:autoSpaceDE w:val="0"/>
        <w:autoSpaceDN w:val="0"/>
        <w:adjustRightInd w:val="0"/>
        <w:spacing w:after="0" w:line="360" w:lineRule="auto"/>
        <w:ind w:firstLine="567"/>
        <w:rPr>
          <w:rFonts w:ascii="Arial" w:hAnsi="Arial" w:cs="Arial"/>
          <w:sz w:val="24"/>
          <w:szCs w:val="24"/>
        </w:rPr>
      </w:pPr>
      <w:r w:rsidRPr="00C80908">
        <w:rPr>
          <w:rFonts w:ascii="Arial" w:hAnsi="Arial" w:cs="Arial"/>
          <w:sz w:val="24"/>
          <w:szCs w:val="24"/>
        </w:rPr>
        <w:t>МГц</w:t>
      </w:r>
      <w:r w:rsidRPr="0088504B">
        <w:rPr>
          <w:rFonts w:ascii="Arial" w:hAnsi="Arial" w:cs="Arial"/>
          <w:sz w:val="24"/>
          <w:szCs w:val="24"/>
        </w:rPr>
        <w:t xml:space="preserve"> ─ </w:t>
      </w:r>
      <w:r w:rsidRPr="00C80908">
        <w:rPr>
          <w:rFonts w:ascii="Arial" w:hAnsi="Arial" w:cs="Arial"/>
          <w:sz w:val="24"/>
          <w:szCs w:val="24"/>
        </w:rPr>
        <w:t>мегагерц</w:t>
      </w:r>
      <w:r w:rsidRPr="0088504B">
        <w:rPr>
          <w:rFonts w:ascii="Arial" w:hAnsi="Arial" w:cs="Arial"/>
          <w:sz w:val="24"/>
          <w:szCs w:val="24"/>
        </w:rPr>
        <w:t>;</w:t>
      </w:r>
    </w:p>
    <w:p w14:paraId="012FAA4D" w14:textId="77777777" w:rsidR="0088504B" w:rsidRDefault="0088504B" w:rsidP="0088504B">
      <w:pPr>
        <w:autoSpaceDE w:val="0"/>
        <w:autoSpaceDN w:val="0"/>
        <w:adjustRightInd w:val="0"/>
        <w:spacing w:after="0" w:line="360" w:lineRule="auto"/>
        <w:ind w:firstLine="567"/>
        <w:rPr>
          <w:rFonts w:ascii="Arial" w:hAnsi="Arial" w:cs="Arial"/>
          <w:sz w:val="24"/>
          <w:szCs w:val="24"/>
        </w:rPr>
      </w:pPr>
      <w:r w:rsidRPr="00C80908">
        <w:rPr>
          <w:rFonts w:ascii="Arial" w:hAnsi="Arial" w:cs="Arial"/>
          <w:sz w:val="24"/>
          <w:szCs w:val="24"/>
        </w:rPr>
        <w:t>мкА</w:t>
      </w:r>
      <w:r w:rsidRPr="0088504B">
        <w:rPr>
          <w:rFonts w:ascii="Arial" w:hAnsi="Arial" w:cs="Arial"/>
          <w:sz w:val="24"/>
          <w:szCs w:val="24"/>
        </w:rPr>
        <w:t xml:space="preserve"> ─ </w:t>
      </w:r>
      <w:r w:rsidRPr="00C80908">
        <w:rPr>
          <w:rFonts w:ascii="Arial" w:hAnsi="Arial" w:cs="Arial"/>
          <w:sz w:val="24"/>
          <w:szCs w:val="24"/>
        </w:rPr>
        <w:t>микроампер</w:t>
      </w:r>
      <w:r w:rsidRPr="0088504B">
        <w:rPr>
          <w:rFonts w:ascii="Arial" w:hAnsi="Arial" w:cs="Arial"/>
          <w:sz w:val="24"/>
          <w:szCs w:val="24"/>
        </w:rPr>
        <w:t>;</w:t>
      </w:r>
    </w:p>
    <w:p w14:paraId="3D99F0FE" w14:textId="77777777" w:rsidR="0088504B" w:rsidRDefault="0088504B" w:rsidP="0088504B">
      <w:pPr>
        <w:autoSpaceDE w:val="0"/>
        <w:autoSpaceDN w:val="0"/>
        <w:adjustRightInd w:val="0"/>
        <w:spacing w:after="0" w:line="360" w:lineRule="auto"/>
        <w:ind w:firstLine="567"/>
        <w:rPr>
          <w:rFonts w:ascii="Arial" w:hAnsi="Arial" w:cs="Arial"/>
          <w:sz w:val="24"/>
          <w:szCs w:val="24"/>
        </w:rPr>
      </w:pPr>
      <w:r w:rsidRPr="00C80908">
        <w:rPr>
          <w:rFonts w:ascii="Arial" w:hAnsi="Arial" w:cs="Arial"/>
          <w:sz w:val="24"/>
          <w:szCs w:val="24"/>
        </w:rPr>
        <w:t>мкВ</w:t>
      </w:r>
      <w:r w:rsidRPr="0088504B">
        <w:rPr>
          <w:rFonts w:ascii="Arial" w:hAnsi="Arial" w:cs="Arial"/>
          <w:sz w:val="24"/>
          <w:szCs w:val="24"/>
        </w:rPr>
        <w:t xml:space="preserve"> ─ </w:t>
      </w:r>
      <w:r w:rsidRPr="00C80908">
        <w:rPr>
          <w:rFonts w:ascii="Arial" w:hAnsi="Arial" w:cs="Arial"/>
          <w:sz w:val="24"/>
          <w:szCs w:val="24"/>
        </w:rPr>
        <w:t>микровольт</w:t>
      </w:r>
      <w:r w:rsidRPr="0088504B">
        <w:rPr>
          <w:rFonts w:ascii="Arial" w:hAnsi="Arial" w:cs="Arial"/>
          <w:sz w:val="24"/>
          <w:szCs w:val="24"/>
        </w:rPr>
        <w:t>;</w:t>
      </w:r>
    </w:p>
    <w:p w14:paraId="6F7A846C" w14:textId="1BCA6535" w:rsidR="0088504B" w:rsidRPr="0088504B" w:rsidRDefault="0088504B" w:rsidP="0088504B">
      <w:pPr>
        <w:autoSpaceDE w:val="0"/>
        <w:autoSpaceDN w:val="0"/>
        <w:adjustRightInd w:val="0"/>
        <w:spacing w:after="0" w:line="360" w:lineRule="auto"/>
        <w:ind w:firstLine="567"/>
        <w:rPr>
          <w:rFonts w:ascii="Arial" w:hAnsi="Arial" w:cs="Arial"/>
          <w:sz w:val="24"/>
          <w:szCs w:val="24"/>
        </w:rPr>
      </w:pPr>
      <w:r w:rsidRPr="0088504B">
        <w:rPr>
          <w:rFonts w:ascii="Arial" w:hAnsi="Arial" w:cs="Arial"/>
          <w:sz w:val="24"/>
          <w:szCs w:val="24"/>
        </w:rPr>
        <w:t>мкФ ─ микрофарад</w:t>
      </w:r>
      <w:r>
        <w:rPr>
          <w:rFonts w:ascii="Arial" w:hAnsi="Arial" w:cs="Arial"/>
          <w:sz w:val="24"/>
          <w:szCs w:val="24"/>
        </w:rPr>
        <w:t>;</w:t>
      </w:r>
    </w:p>
    <w:p w14:paraId="2518A33B" w14:textId="77777777" w:rsidR="001C6B7B" w:rsidRDefault="001C6B7B" w:rsidP="001C6B7B">
      <w:pPr>
        <w:autoSpaceDE w:val="0"/>
        <w:autoSpaceDN w:val="0"/>
        <w:adjustRightInd w:val="0"/>
        <w:spacing w:after="0" w:line="360" w:lineRule="auto"/>
        <w:ind w:firstLine="567"/>
        <w:rPr>
          <w:rFonts w:ascii="Arial" w:hAnsi="Arial" w:cs="Arial"/>
          <w:sz w:val="24"/>
          <w:szCs w:val="24"/>
        </w:rPr>
      </w:pPr>
      <w:r w:rsidRPr="00072568">
        <w:rPr>
          <w:rFonts w:ascii="Arial" w:hAnsi="Arial" w:cs="Arial"/>
          <w:sz w:val="24"/>
          <w:szCs w:val="24"/>
        </w:rPr>
        <w:t>нФ</w:t>
      </w:r>
      <w:r w:rsidRPr="00FA2BC4">
        <w:rPr>
          <w:rFonts w:ascii="Arial" w:hAnsi="Arial" w:cs="Arial"/>
          <w:sz w:val="24"/>
          <w:szCs w:val="24"/>
        </w:rPr>
        <w:t xml:space="preserve"> ─ </w:t>
      </w:r>
      <w:r w:rsidRPr="00072568">
        <w:rPr>
          <w:rFonts w:ascii="Arial" w:hAnsi="Arial" w:cs="Arial"/>
          <w:sz w:val="24"/>
          <w:szCs w:val="24"/>
        </w:rPr>
        <w:t>нанофарад</w:t>
      </w:r>
      <w:r w:rsidRPr="00FA2BC4">
        <w:rPr>
          <w:rFonts w:ascii="Arial" w:hAnsi="Arial" w:cs="Arial"/>
          <w:sz w:val="24"/>
          <w:szCs w:val="24"/>
        </w:rPr>
        <w:t>;</w:t>
      </w:r>
    </w:p>
    <w:p w14:paraId="20F50354" w14:textId="77777777" w:rsidR="009C0F0F" w:rsidRPr="00C80908" w:rsidRDefault="009C0F0F" w:rsidP="009C0F0F">
      <w:pPr>
        <w:autoSpaceDE w:val="0"/>
        <w:autoSpaceDN w:val="0"/>
        <w:adjustRightInd w:val="0"/>
        <w:spacing w:after="0" w:line="360" w:lineRule="auto"/>
        <w:ind w:firstLine="567"/>
        <w:rPr>
          <w:rFonts w:ascii="Arial" w:hAnsi="Arial" w:cs="Arial"/>
          <w:sz w:val="24"/>
          <w:szCs w:val="24"/>
        </w:rPr>
      </w:pPr>
      <w:r>
        <w:rPr>
          <w:rFonts w:ascii="Arial" w:hAnsi="Arial" w:cs="Arial"/>
          <w:sz w:val="24"/>
          <w:szCs w:val="24"/>
        </w:rPr>
        <w:t>УФ</w:t>
      </w:r>
      <w:r w:rsidRPr="0071051B">
        <w:rPr>
          <w:rFonts w:ascii="Arial" w:hAnsi="Arial" w:cs="Arial"/>
          <w:sz w:val="24"/>
          <w:szCs w:val="24"/>
        </w:rPr>
        <w:t xml:space="preserve"> ─ ультрафиолет</w:t>
      </w:r>
      <w:r>
        <w:rPr>
          <w:rFonts w:ascii="Arial" w:hAnsi="Arial" w:cs="Arial"/>
          <w:sz w:val="24"/>
          <w:szCs w:val="24"/>
        </w:rPr>
        <w:t>овый;</w:t>
      </w:r>
    </w:p>
    <w:p w14:paraId="4A3BC709" w14:textId="25E48700" w:rsidR="00FB372C" w:rsidRDefault="00CE354D" w:rsidP="00CE354D">
      <w:pPr>
        <w:autoSpaceDE w:val="0"/>
        <w:autoSpaceDN w:val="0"/>
        <w:adjustRightInd w:val="0"/>
        <w:spacing w:after="0" w:line="360" w:lineRule="auto"/>
        <w:ind w:firstLine="567"/>
        <w:rPr>
          <w:rFonts w:ascii="Arial" w:hAnsi="Arial" w:cs="Arial"/>
          <w:sz w:val="24"/>
          <w:szCs w:val="24"/>
        </w:rPr>
      </w:pPr>
      <w:r w:rsidRPr="009C0F0F">
        <w:rPr>
          <w:rFonts w:ascii="Arial" w:hAnsi="Arial" w:cs="Arial"/>
          <w:sz w:val="24"/>
          <w:szCs w:val="24"/>
        </w:rPr>
        <w:t>ЭМС</w:t>
      </w:r>
      <w:r w:rsidRPr="00EB7B14">
        <w:rPr>
          <w:rFonts w:ascii="Arial" w:hAnsi="Arial" w:cs="Arial"/>
          <w:sz w:val="24"/>
          <w:szCs w:val="24"/>
        </w:rPr>
        <w:t xml:space="preserve"> ─</w:t>
      </w:r>
      <w:r w:rsidR="00FB372C">
        <w:rPr>
          <w:rFonts w:ascii="Arial" w:hAnsi="Arial" w:cs="Arial"/>
          <w:sz w:val="24"/>
          <w:szCs w:val="24"/>
        </w:rPr>
        <w:t xml:space="preserve"> электромагнитная совместимость</w:t>
      </w:r>
      <w:r w:rsidR="00FB372C" w:rsidRPr="00453282">
        <w:rPr>
          <w:rFonts w:ascii="Arial" w:hAnsi="Arial" w:cs="Arial"/>
          <w:sz w:val="24"/>
          <w:szCs w:val="24"/>
        </w:rPr>
        <w:t>.</w:t>
      </w:r>
    </w:p>
    <w:p w14:paraId="4B1BE104" w14:textId="77777777" w:rsidR="00FB372C" w:rsidRDefault="00FB372C">
      <w:pPr>
        <w:rPr>
          <w:rFonts w:ascii="Arial" w:hAnsi="Arial" w:cs="Arial"/>
          <w:sz w:val="24"/>
          <w:szCs w:val="24"/>
        </w:rPr>
      </w:pPr>
      <w:r>
        <w:rPr>
          <w:rFonts w:ascii="Arial" w:hAnsi="Arial" w:cs="Arial"/>
          <w:sz w:val="24"/>
          <w:szCs w:val="24"/>
        </w:rPr>
        <w:br w:type="page"/>
      </w:r>
    </w:p>
    <w:p w14:paraId="6686C05C" w14:textId="219FEBB1" w:rsidR="008B66E8" w:rsidRPr="0071051B" w:rsidRDefault="000A34B7" w:rsidP="008B66E8">
      <w:pPr>
        <w:widowControl w:val="0"/>
        <w:spacing w:before="240" w:after="120" w:line="360" w:lineRule="auto"/>
        <w:ind w:firstLine="567"/>
        <w:jc w:val="both"/>
        <w:rPr>
          <w:rFonts w:ascii="Arial" w:hAnsi="Arial" w:cs="Arial"/>
          <w:b/>
          <w:sz w:val="24"/>
          <w:szCs w:val="24"/>
        </w:rPr>
      </w:pPr>
      <w:r>
        <w:rPr>
          <w:noProof/>
          <w:lang w:eastAsia="ru-RU"/>
        </w:rPr>
        <w:lastRenderedPageBreak/>
        <mc:AlternateContent>
          <mc:Choice Requires="wps">
            <w:drawing>
              <wp:anchor distT="0" distB="0" distL="114300" distR="114300" simplePos="0" relativeHeight="251817984" behindDoc="0" locked="0" layoutInCell="1" allowOverlap="1" wp14:anchorId="040687AC" wp14:editId="0B5D0926">
                <wp:simplePos x="0" y="0"/>
                <wp:positionH relativeFrom="column">
                  <wp:posOffset>4286250</wp:posOffset>
                </wp:positionH>
                <wp:positionV relativeFrom="paragraph">
                  <wp:posOffset>331470</wp:posOffset>
                </wp:positionV>
                <wp:extent cx="1264920" cy="480060"/>
                <wp:effectExtent l="0" t="0" r="0" b="0"/>
                <wp:wrapNone/>
                <wp:docPr id="620" name="Textbox 22"/>
                <wp:cNvGraphicFramePr/>
                <a:graphic xmlns:a="http://schemas.openxmlformats.org/drawingml/2006/main">
                  <a:graphicData uri="http://schemas.microsoft.com/office/word/2010/wordprocessingShape">
                    <wps:wsp>
                      <wps:cNvSpPr txBox="1"/>
                      <wps:spPr>
                        <a:xfrm>
                          <a:off x="0" y="0"/>
                          <a:ext cx="1264920" cy="480060"/>
                        </a:xfrm>
                        <a:prstGeom prst="rect">
                          <a:avLst/>
                        </a:prstGeom>
                      </wps:spPr>
                      <wps:txbx>
                        <w:txbxContent>
                          <w:p w14:paraId="3043B3E2" w14:textId="77777777" w:rsidR="003A5FD0" w:rsidRPr="008C7373" w:rsidRDefault="003A5FD0" w:rsidP="00453282">
                            <w:pPr>
                              <w:autoSpaceDE w:val="0"/>
                              <w:autoSpaceDN w:val="0"/>
                              <w:adjustRightInd w:val="0"/>
                              <w:spacing w:after="0" w:line="240" w:lineRule="auto"/>
                              <w:rPr>
                                <w:rFonts w:ascii="Arial" w:hAnsi="Arial" w:cs="Arial"/>
                                <w:color w:val="000000"/>
                                <w:sz w:val="16"/>
                                <w:szCs w:val="16"/>
                                <w:lang w:val="en-US"/>
                              </w:rPr>
                            </w:pPr>
                          </w:p>
                          <w:p w14:paraId="0CE3DE1A" w14:textId="6AAE5698" w:rsidR="003A5FD0" w:rsidRPr="00453282" w:rsidRDefault="003A5FD0" w:rsidP="00710F39">
                            <w:pPr>
                              <w:autoSpaceDE w:val="0"/>
                              <w:autoSpaceDN w:val="0"/>
                              <w:adjustRightInd w:val="0"/>
                              <w:spacing w:after="0" w:line="240" w:lineRule="auto"/>
                              <w:rPr>
                                <w:rFonts w:ascii="Arial" w:hAnsi="Arial" w:cs="Arial"/>
                                <w:sz w:val="16"/>
                                <w:szCs w:val="16"/>
                              </w:rPr>
                            </w:pPr>
                            <w:r>
                              <w:rPr>
                                <w:rFonts w:ascii="Arial" w:hAnsi="Arial" w:cs="Arial"/>
                                <w:color w:val="000000"/>
                                <w:sz w:val="16"/>
                                <w:szCs w:val="16"/>
                              </w:rPr>
                              <w:t>Граница зоны измерений (кондуктивные или излучаемые помехи</w:t>
                            </w:r>
                            <w:r w:rsidRPr="008C7373">
                              <w:rPr>
                                <w:rFonts w:ascii="Arial" w:hAnsi="Arial" w:cs="Arial"/>
                                <w:color w:val="000000"/>
                                <w:sz w:val="16"/>
                                <w:szCs w:val="16"/>
                              </w:rPr>
                              <w:t>)</w:t>
                            </w:r>
                          </w:p>
                          <w:p w14:paraId="1CCC4B49" w14:textId="77777777" w:rsidR="003A5FD0" w:rsidRPr="00931ECA" w:rsidRDefault="003A5FD0" w:rsidP="00453282">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40687AC" id="_x0000_t202" coordsize="21600,21600" o:spt="202" path="m,l,21600r21600,l21600,xe">
                <v:stroke joinstyle="miter"/>
                <v:path gradientshapeok="t" o:connecttype="rect"/>
              </v:shapetype>
              <v:shape id="Textbox 22" o:spid="_x0000_s1026" type="#_x0000_t202" style="position:absolute;left:0;text-align:left;margin-left:337.5pt;margin-top:26.1pt;width:99.6pt;height:37.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" filled="f" stroked="f">
                <v:textbox inset="0,0,0,0">
                  <w:txbxContent>
                    <w:p w14:paraId="3043B3E2" w14:textId="77777777" w:rsidR="003A5FD0" w:rsidRPr="008C7373" w:rsidRDefault="003A5FD0" w:rsidP="00453282">
                      <w:pPr>
                        <w:autoSpaceDE w:val="0"/>
                        <w:autoSpaceDN w:val="0"/>
                        <w:adjustRightInd w:val="0"/>
                        <w:spacing w:after="0" w:line="240" w:lineRule="auto"/>
                        <w:rPr>
                          <w:rFonts w:ascii="Arial" w:hAnsi="Arial" w:cs="Arial"/>
                          <w:color w:val="000000"/>
                          <w:sz w:val="16"/>
                          <w:szCs w:val="16"/>
                          <w:lang w:val="en-US"/>
                        </w:rPr>
                      </w:pPr>
                    </w:p>
                    <w:p w14:paraId="0CE3DE1A" w14:textId="6AAE5698" w:rsidR="003A5FD0" w:rsidRPr="00453282" w:rsidRDefault="003A5FD0" w:rsidP="00710F39">
                      <w:pPr>
                        <w:autoSpaceDE w:val="0"/>
                        <w:autoSpaceDN w:val="0"/>
                        <w:adjustRightInd w:val="0"/>
                        <w:spacing w:after="0" w:line="240" w:lineRule="auto"/>
                        <w:rPr>
                          <w:rFonts w:ascii="Arial" w:hAnsi="Arial" w:cs="Arial"/>
                          <w:sz w:val="16"/>
                          <w:szCs w:val="16"/>
                        </w:rPr>
                      </w:pPr>
                      <w:r>
                        <w:rPr>
                          <w:rFonts w:ascii="Arial" w:hAnsi="Arial" w:cs="Arial"/>
                          <w:color w:val="000000"/>
                          <w:sz w:val="16"/>
                          <w:szCs w:val="16"/>
                        </w:rPr>
                        <w:t>Граница зоны измерений (кондуктивные или излучаемые помехи</w:t>
                      </w:r>
                      <w:r w:rsidRPr="008C7373">
                        <w:rPr>
                          <w:rFonts w:ascii="Arial" w:hAnsi="Arial" w:cs="Arial"/>
                          <w:color w:val="000000"/>
                          <w:sz w:val="16"/>
                          <w:szCs w:val="16"/>
                        </w:rPr>
                        <w:t>)</w:t>
                      </w:r>
                    </w:p>
                    <w:p w14:paraId="1CCC4B49" w14:textId="77777777" w:rsidR="003A5FD0" w:rsidRPr="00931ECA" w:rsidRDefault="003A5FD0" w:rsidP="00453282">
                      <w:pPr>
                        <w:spacing w:before="120" w:after="0" w:line="240" w:lineRule="auto"/>
                        <w:jc w:val="right"/>
                        <w:rPr>
                          <w:sz w:val="16"/>
                          <w:szCs w:val="16"/>
                        </w:rPr>
                      </w:pPr>
                    </w:p>
                  </w:txbxContent>
                </v:textbox>
              </v:shape>
            </w:pict>
          </mc:Fallback>
        </mc:AlternateContent>
      </w:r>
      <w:r w:rsidR="007E680E">
        <w:rPr>
          <w:noProof/>
          <w:sz w:val="16"/>
          <w:lang w:eastAsia="ru-RU"/>
        </w:rPr>
        <mc:AlternateContent>
          <mc:Choice Requires="wpg">
            <w:drawing>
              <wp:anchor distT="0" distB="0" distL="0" distR="0" simplePos="0" relativeHeight="251807744" behindDoc="1" locked="0" layoutInCell="1" allowOverlap="1" wp14:anchorId="62E8F4C7" wp14:editId="60701426">
                <wp:simplePos x="0" y="0"/>
                <wp:positionH relativeFrom="page">
                  <wp:posOffset>1743075</wp:posOffset>
                </wp:positionH>
                <wp:positionV relativeFrom="paragraph">
                  <wp:posOffset>273685</wp:posOffset>
                </wp:positionV>
                <wp:extent cx="4236720" cy="2842260"/>
                <wp:effectExtent l="0" t="0" r="11430" b="15240"/>
                <wp:wrapNone/>
                <wp:docPr id="56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36720" cy="2842260"/>
                          <a:chOff x="0" y="0"/>
                          <a:chExt cx="4105910" cy="2842260"/>
                        </a:xfrm>
                      </wpg:grpSpPr>
                      <wps:wsp>
                        <wps:cNvPr id="562" name="Graphic 2"/>
                        <wps:cNvSpPr/>
                        <wps:spPr>
                          <a:xfrm>
                            <a:off x="0" y="2299652"/>
                            <a:ext cx="177800" cy="1270"/>
                          </a:xfrm>
                          <a:custGeom>
                            <a:avLst/>
                            <a:gdLst/>
                            <a:ahLst/>
                            <a:cxnLst/>
                            <a:rect l="l" t="t" r="r" b="b"/>
                            <a:pathLst>
                              <a:path w="177800">
                                <a:moveTo>
                                  <a:pt x="0" y="0"/>
                                </a:moveTo>
                                <a:lnTo>
                                  <a:pt x="177800" y="0"/>
                                </a:lnTo>
                              </a:path>
                            </a:pathLst>
                          </a:custGeom>
                          <a:ln w="9525">
                            <a:solidFill>
                              <a:srgbClr val="000000"/>
                            </a:solidFill>
                            <a:prstDash val="solid"/>
                          </a:ln>
                        </wps:spPr>
                        <wps:bodyPr wrap="square" lIns="0" tIns="0" rIns="0" bIns="0" rtlCol="0">
                          <a:prstTxWarp prst="textNoShape">
                            <a:avLst/>
                          </a:prstTxWarp>
                          <a:noAutofit/>
                        </wps:bodyPr>
                      </wps:wsp>
                      <wps:wsp>
                        <wps:cNvPr id="563" name="Graphic 3"/>
                        <wps:cNvSpPr/>
                        <wps:spPr>
                          <a:xfrm>
                            <a:off x="174625" y="2168207"/>
                            <a:ext cx="701675" cy="255270"/>
                          </a:xfrm>
                          <a:custGeom>
                            <a:avLst/>
                            <a:gdLst/>
                            <a:ahLst/>
                            <a:cxnLst/>
                            <a:rect l="l" t="t" r="r" b="b"/>
                            <a:pathLst>
                              <a:path w="701675" h="255270">
                                <a:moveTo>
                                  <a:pt x="0" y="255270"/>
                                </a:moveTo>
                                <a:lnTo>
                                  <a:pt x="701675" y="255270"/>
                                </a:lnTo>
                                <a:lnTo>
                                  <a:pt x="701675" y="0"/>
                                </a:lnTo>
                                <a:lnTo>
                                  <a:pt x="0" y="0"/>
                                </a:lnTo>
                                <a:lnTo>
                                  <a:pt x="0" y="255270"/>
                                </a:lnTo>
                                <a:close/>
                              </a:path>
                            </a:pathLst>
                          </a:custGeom>
                          <a:ln w="9524">
                            <a:solidFill>
                              <a:srgbClr val="000000"/>
                            </a:solidFill>
                            <a:prstDash val="solid"/>
                          </a:ln>
                        </wps:spPr>
                        <wps:bodyPr wrap="square" lIns="0" tIns="0" rIns="0" bIns="0" rtlCol="0">
                          <a:prstTxWarp prst="textNoShape">
                            <a:avLst/>
                          </a:prstTxWarp>
                          <a:noAutofit/>
                        </wps:bodyPr>
                      </wps:wsp>
                      <wps:wsp>
                        <wps:cNvPr id="564" name="Graphic 4"/>
                        <wps:cNvSpPr/>
                        <wps:spPr>
                          <a:xfrm>
                            <a:off x="878839" y="2299652"/>
                            <a:ext cx="813435" cy="1270"/>
                          </a:xfrm>
                          <a:custGeom>
                            <a:avLst/>
                            <a:gdLst/>
                            <a:ahLst/>
                            <a:cxnLst/>
                            <a:rect l="l" t="t" r="r" b="b"/>
                            <a:pathLst>
                              <a:path w="813435">
                                <a:moveTo>
                                  <a:pt x="0" y="0"/>
                                </a:moveTo>
                                <a:lnTo>
                                  <a:pt x="813435" y="0"/>
                                </a:lnTo>
                              </a:path>
                            </a:pathLst>
                          </a:custGeom>
                          <a:ln w="9525">
                            <a:solidFill>
                              <a:srgbClr val="000000"/>
                            </a:solidFill>
                            <a:prstDash val="solid"/>
                          </a:ln>
                        </wps:spPr>
                        <wps:bodyPr wrap="square" lIns="0" tIns="0" rIns="0" bIns="0" rtlCol="0">
                          <a:prstTxWarp prst="textNoShape">
                            <a:avLst/>
                          </a:prstTxWarp>
                          <a:noAutofit/>
                        </wps:bodyPr>
                      </wps:wsp>
                      <wps:wsp>
                        <wps:cNvPr id="565" name="Graphic 5"/>
                        <wps:cNvSpPr/>
                        <wps:spPr>
                          <a:xfrm>
                            <a:off x="1227455" y="2636202"/>
                            <a:ext cx="2692400" cy="39370"/>
                          </a:xfrm>
                          <a:custGeom>
                            <a:avLst/>
                            <a:gdLst/>
                            <a:ahLst/>
                            <a:cxnLst/>
                            <a:rect l="l" t="t" r="r" b="b"/>
                            <a:pathLst>
                              <a:path w="2692400" h="39370">
                                <a:moveTo>
                                  <a:pt x="0" y="39370"/>
                                </a:moveTo>
                                <a:lnTo>
                                  <a:pt x="2692400" y="39370"/>
                                </a:lnTo>
                                <a:lnTo>
                                  <a:pt x="2692400" y="0"/>
                                </a:lnTo>
                                <a:lnTo>
                                  <a:pt x="0" y="0"/>
                                </a:lnTo>
                                <a:lnTo>
                                  <a:pt x="0" y="39370"/>
                                </a:lnTo>
                                <a:close/>
                              </a:path>
                            </a:pathLst>
                          </a:custGeom>
                          <a:ln w="9525">
                            <a:solidFill>
                              <a:srgbClr val="000000"/>
                            </a:solidFill>
                            <a:prstDash val="solid"/>
                          </a:ln>
                        </wps:spPr>
                        <wps:bodyPr wrap="square" lIns="0" tIns="0" rIns="0" bIns="0" rtlCol="0">
                          <a:prstTxWarp prst="textNoShape">
                            <a:avLst/>
                          </a:prstTxWarp>
                          <a:noAutofit/>
                        </wps:bodyPr>
                      </wps:wsp>
                      <wps:wsp>
                        <wps:cNvPr id="566" name="Graphic 6"/>
                        <wps:cNvSpPr/>
                        <wps:spPr>
                          <a:xfrm>
                            <a:off x="1028064" y="879157"/>
                            <a:ext cx="2999105" cy="1958339"/>
                          </a:xfrm>
                          <a:custGeom>
                            <a:avLst/>
                            <a:gdLst/>
                            <a:ahLst/>
                            <a:cxnLst/>
                            <a:rect l="l" t="t" r="r" b="b"/>
                            <a:pathLst>
                              <a:path w="2999105" h="1958339">
                                <a:moveTo>
                                  <a:pt x="0" y="1958339"/>
                                </a:moveTo>
                                <a:lnTo>
                                  <a:pt x="2999105" y="1958339"/>
                                </a:lnTo>
                                <a:lnTo>
                                  <a:pt x="2999105" y="0"/>
                                </a:lnTo>
                                <a:lnTo>
                                  <a:pt x="0" y="0"/>
                                </a:lnTo>
                                <a:lnTo>
                                  <a:pt x="0" y="1958339"/>
                                </a:lnTo>
                                <a:close/>
                              </a:path>
                            </a:pathLst>
                          </a:custGeom>
                          <a:ln w="9525">
                            <a:solidFill>
                              <a:srgbClr val="000000"/>
                            </a:solidFill>
                            <a:prstDash val="sysDash"/>
                          </a:ln>
                        </wps:spPr>
                        <wps:bodyPr wrap="square" lIns="0" tIns="0" rIns="0" bIns="0" rtlCol="0">
                          <a:prstTxWarp prst="textNoShape">
                            <a:avLst/>
                          </a:prstTxWarp>
                          <a:noAutofit/>
                        </wps:bodyPr>
                      </wps:wsp>
                      <wps:wsp>
                        <wps:cNvPr id="567" name="Graphic 7"/>
                        <wps:cNvSpPr/>
                        <wps:spPr>
                          <a:xfrm>
                            <a:off x="2393314" y="2299652"/>
                            <a:ext cx="207645" cy="1270"/>
                          </a:xfrm>
                          <a:custGeom>
                            <a:avLst/>
                            <a:gdLst/>
                            <a:ahLst/>
                            <a:cxnLst/>
                            <a:rect l="l" t="t" r="r" b="b"/>
                            <a:pathLst>
                              <a:path w="207645">
                                <a:moveTo>
                                  <a:pt x="0" y="0"/>
                                </a:moveTo>
                                <a:lnTo>
                                  <a:pt x="207645" y="0"/>
                                </a:lnTo>
                              </a:path>
                            </a:pathLst>
                          </a:custGeom>
                          <a:ln w="9525">
                            <a:solidFill>
                              <a:srgbClr val="000000"/>
                            </a:solidFill>
                            <a:prstDash val="solid"/>
                          </a:ln>
                        </wps:spPr>
                        <wps:bodyPr wrap="square" lIns="0" tIns="0" rIns="0" bIns="0" rtlCol="0">
                          <a:prstTxWarp prst="textNoShape">
                            <a:avLst/>
                          </a:prstTxWarp>
                          <a:noAutofit/>
                        </wps:bodyPr>
                      </wps:wsp>
                      <wps:wsp>
                        <wps:cNvPr id="568" name="Graphic 8"/>
                        <wps:cNvSpPr/>
                        <wps:spPr>
                          <a:xfrm>
                            <a:off x="31115" y="2373948"/>
                            <a:ext cx="1658620" cy="305435"/>
                          </a:xfrm>
                          <a:custGeom>
                            <a:avLst/>
                            <a:gdLst/>
                            <a:ahLst/>
                            <a:cxnLst/>
                            <a:rect l="l" t="t" r="r" b="b"/>
                            <a:pathLst>
                              <a:path w="1658620" h="305435">
                                <a:moveTo>
                                  <a:pt x="0" y="305434"/>
                                </a:moveTo>
                                <a:lnTo>
                                  <a:pt x="944333" y="305434"/>
                                </a:lnTo>
                                <a:lnTo>
                                  <a:pt x="944333" y="0"/>
                                </a:lnTo>
                                <a:lnTo>
                                  <a:pt x="1658620" y="0"/>
                                </a:lnTo>
                              </a:path>
                            </a:pathLst>
                          </a:custGeom>
                          <a:ln w="9525">
                            <a:solidFill>
                              <a:srgbClr val="000000"/>
                            </a:solidFill>
                            <a:prstDash val="solid"/>
                          </a:ln>
                        </wps:spPr>
                        <wps:bodyPr wrap="square" lIns="0" tIns="0" rIns="0" bIns="0" rtlCol="0">
                          <a:prstTxWarp prst="textNoShape">
                            <a:avLst/>
                          </a:prstTxWarp>
                          <a:noAutofit/>
                        </wps:bodyPr>
                      </wps:wsp>
                      <wps:wsp>
                        <wps:cNvPr id="569" name="Graphic 9"/>
                        <wps:cNvSpPr/>
                        <wps:spPr>
                          <a:xfrm>
                            <a:off x="1639002" y="1447622"/>
                            <a:ext cx="250190" cy="289560"/>
                          </a:xfrm>
                          <a:custGeom>
                            <a:avLst/>
                            <a:gdLst/>
                            <a:ahLst/>
                            <a:cxnLst/>
                            <a:rect l="l" t="t" r="r" b="b"/>
                            <a:pathLst>
                              <a:path w="250190" h="289560">
                                <a:moveTo>
                                  <a:pt x="205943" y="289280"/>
                                </a:moveTo>
                                <a:lnTo>
                                  <a:pt x="250050" y="188645"/>
                                </a:lnTo>
                                <a:lnTo>
                                  <a:pt x="211810" y="210032"/>
                                </a:lnTo>
                                <a:lnTo>
                                  <a:pt x="114719" y="36461"/>
                                </a:lnTo>
                                <a:lnTo>
                                  <a:pt x="152958" y="15074"/>
                                </a:lnTo>
                                <a:lnTo>
                                  <a:pt x="44107" y="0"/>
                                </a:lnTo>
                                <a:lnTo>
                                  <a:pt x="0" y="100634"/>
                                </a:lnTo>
                                <a:lnTo>
                                  <a:pt x="38239" y="79248"/>
                                </a:lnTo>
                                <a:lnTo>
                                  <a:pt x="135343" y="252818"/>
                                </a:lnTo>
                                <a:lnTo>
                                  <a:pt x="97104" y="274205"/>
                                </a:lnTo>
                                <a:lnTo>
                                  <a:pt x="205943" y="289280"/>
                                </a:lnTo>
                                <a:close/>
                              </a:path>
                            </a:pathLst>
                          </a:custGeom>
                          <a:ln w="9525">
                            <a:solidFill>
                              <a:srgbClr val="000000"/>
                            </a:solidFill>
                            <a:prstDash val="solid"/>
                          </a:ln>
                        </wps:spPr>
                        <wps:bodyPr wrap="square" lIns="0" tIns="0" rIns="0" bIns="0" rtlCol="0">
                          <a:prstTxWarp prst="textNoShape">
                            <a:avLst/>
                          </a:prstTxWarp>
                          <a:noAutofit/>
                        </wps:bodyPr>
                      </wps:wsp>
                      <wps:wsp>
                        <wps:cNvPr id="570" name="Graphic 10"/>
                        <wps:cNvSpPr/>
                        <wps:spPr>
                          <a:xfrm>
                            <a:off x="1109511" y="658916"/>
                            <a:ext cx="250190" cy="288925"/>
                          </a:xfrm>
                          <a:custGeom>
                            <a:avLst/>
                            <a:gdLst/>
                            <a:ahLst/>
                            <a:cxnLst/>
                            <a:rect l="l" t="t" r="r" b="b"/>
                            <a:pathLst>
                              <a:path w="250190" h="288925">
                                <a:moveTo>
                                  <a:pt x="44170" y="0"/>
                                </a:moveTo>
                                <a:lnTo>
                                  <a:pt x="0" y="100520"/>
                                </a:lnTo>
                                <a:lnTo>
                                  <a:pt x="38239" y="79133"/>
                                </a:lnTo>
                                <a:lnTo>
                                  <a:pt x="135140" y="252361"/>
                                </a:lnTo>
                                <a:lnTo>
                                  <a:pt x="96913" y="273761"/>
                                </a:lnTo>
                                <a:lnTo>
                                  <a:pt x="205689" y="288721"/>
                                </a:lnTo>
                                <a:lnTo>
                                  <a:pt x="249859" y="188188"/>
                                </a:lnTo>
                                <a:lnTo>
                                  <a:pt x="211620" y="209588"/>
                                </a:lnTo>
                                <a:lnTo>
                                  <a:pt x="114706" y="36347"/>
                                </a:lnTo>
                                <a:lnTo>
                                  <a:pt x="152946" y="14960"/>
                                </a:lnTo>
                                <a:lnTo>
                                  <a:pt x="44170" y="0"/>
                                </a:lnTo>
                                <a:close/>
                              </a:path>
                            </a:pathLst>
                          </a:custGeom>
                          <a:solidFill>
                            <a:srgbClr val="FFFFFF"/>
                          </a:solidFill>
                        </wps:spPr>
                        <wps:bodyPr wrap="square" lIns="0" tIns="0" rIns="0" bIns="0" rtlCol="0">
                          <a:prstTxWarp prst="textNoShape">
                            <a:avLst/>
                          </a:prstTxWarp>
                          <a:noAutofit/>
                        </wps:bodyPr>
                      </wps:wsp>
                      <wps:wsp>
                        <wps:cNvPr id="571" name="Graphic 11"/>
                        <wps:cNvSpPr/>
                        <wps:spPr>
                          <a:xfrm>
                            <a:off x="1109511" y="658916"/>
                            <a:ext cx="250190" cy="288925"/>
                          </a:xfrm>
                          <a:custGeom>
                            <a:avLst/>
                            <a:gdLst/>
                            <a:ahLst/>
                            <a:cxnLst/>
                            <a:rect l="l" t="t" r="r" b="b"/>
                            <a:pathLst>
                              <a:path w="250190" h="288925">
                                <a:moveTo>
                                  <a:pt x="205689" y="288721"/>
                                </a:moveTo>
                                <a:lnTo>
                                  <a:pt x="249859" y="188188"/>
                                </a:lnTo>
                                <a:lnTo>
                                  <a:pt x="211620" y="209588"/>
                                </a:lnTo>
                                <a:lnTo>
                                  <a:pt x="114706" y="36347"/>
                                </a:lnTo>
                                <a:lnTo>
                                  <a:pt x="152946" y="14960"/>
                                </a:lnTo>
                                <a:lnTo>
                                  <a:pt x="44170" y="0"/>
                                </a:lnTo>
                                <a:lnTo>
                                  <a:pt x="0" y="100520"/>
                                </a:lnTo>
                                <a:lnTo>
                                  <a:pt x="38239" y="79133"/>
                                </a:lnTo>
                                <a:lnTo>
                                  <a:pt x="135140" y="252361"/>
                                </a:lnTo>
                                <a:lnTo>
                                  <a:pt x="96913" y="273761"/>
                                </a:lnTo>
                                <a:lnTo>
                                  <a:pt x="205689" y="288721"/>
                                </a:lnTo>
                                <a:close/>
                              </a:path>
                            </a:pathLst>
                          </a:custGeom>
                          <a:ln w="9525">
                            <a:solidFill>
                              <a:srgbClr val="000000"/>
                            </a:solidFill>
                            <a:prstDash val="solid"/>
                          </a:ln>
                        </wps:spPr>
                        <wps:bodyPr wrap="square" lIns="0" tIns="0" rIns="0" bIns="0" rtlCol="0">
                          <a:prstTxWarp prst="textNoShape">
                            <a:avLst/>
                          </a:prstTxWarp>
                          <a:noAutofit/>
                        </wps:bodyPr>
                      </wps:wsp>
                      <wps:wsp>
                        <wps:cNvPr id="572" name="Graphic 12"/>
                        <wps:cNvSpPr/>
                        <wps:spPr>
                          <a:xfrm>
                            <a:off x="722630" y="369252"/>
                            <a:ext cx="702310" cy="255270"/>
                          </a:xfrm>
                          <a:custGeom>
                            <a:avLst/>
                            <a:gdLst/>
                            <a:ahLst/>
                            <a:cxnLst/>
                            <a:rect l="l" t="t" r="r" b="b"/>
                            <a:pathLst>
                              <a:path w="702310" h="255270">
                                <a:moveTo>
                                  <a:pt x="0" y="255270"/>
                                </a:moveTo>
                                <a:lnTo>
                                  <a:pt x="702310" y="255270"/>
                                </a:lnTo>
                                <a:lnTo>
                                  <a:pt x="702310" y="0"/>
                                </a:lnTo>
                                <a:lnTo>
                                  <a:pt x="0" y="0"/>
                                </a:lnTo>
                                <a:lnTo>
                                  <a:pt x="0" y="255270"/>
                                </a:lnTo>
                                <a:close/>
                              </a:path>
                            </a:pathLst>
                          </a:custGeom>
                          <a:ln w="9525">
                            <a:solidFill>
                              <a:srgbClr val="000000"/>
                            </a:solidFill>
                            <a:prstDash val="solid"/>
                          </a:ln>
                        </wps:spPr>
                        <wps:bodyPr wrap="square" lIns="0" tIns="0" rIns="0" bIns="0" rtlCol="0">
                          <a:prstTxWarp prst="textNoShape">
                            <a:avLst/>
                          </a:prstTxWarp>
                          <a:noAutofit/>
                        </wps:bodyPr>
                      </wps:wsp>
                      <wps:wsp>
                        <wps:cNvPr id="573" name="Graphic 13"/>
                        <wps:cNvSpPr/>
                        <wps:spPr>
                          <a:xfrm>
                            <a:off x="1350644" y="1815147"/>
                            <a:ext cx="2506980" cy="159385"/>
                          </a:xfrm>
                          <a:custGeom>
                            <a:avLst/>
                            <a:gdLst/>
                            <a:ahLst/>
                            <a:cxnLst/>
                            <a:rect l="l" t="t" r="r" b="b"/>
                            <a:pathLst>
                              <a:path w="2506980" h="159385">
                                <a:moveTo>
                                  <a:pt x="2506980" y="159384"/>
                                </a:moveTo>
                                <a:lnTo>
                                  <a:pt x="2466667" y="112317"/>
                                </a:lnTo>
                                <a:lnTo>
                                  <a:pt x="2421441" y="95067"/>
                                </a:lnTo>
                                <a:lnTo>
                                  <a:pt x="2364093" y="83754"/>
                                </a:lnTo>
                                <a:lnTo>
                                  <a:pt x="2298065" y="79692"/>
                                </a:lnTo>
                                <a:lnTo>
                                  <a:pt x="1462405" y="79692"/>
                                </a:lnTo>
                                <a:lnTo>
                                  <a:pt x="1396376" y="75630"/>
                                </a:lnTo>
                                <a:lnTo>
                                  <a:pt x="1339028" y="64317"/>
                                </a:lnTo>
                                <a:lnTo>
                                  <a:pt x="1293802" y="47067"/>
                                </a:lnTo>
                                <a:lnTo>
                                  <a:pt x="1264141" y="25191"/>
                                </a:lnTo>
                                <a:lnTo>
                                  <a:pt x="1253490" y="0"/>
                                </a:lnTo>
                                <a:lnTo>
                                  <a:pt x="1242838" y="25191"/>
                                </a:lnTo>
                                <a:lnTo>
                                  <a:pt x="1213177" y="47067"/>
                                </a:lnTo>
                                <a:lnTo>
                                  <a:pt x="1167951" y="64317"/>
                                </a:lnTo>
                                <a:lnTo>
                                  <a:pt x="1110603" y="75630"/>
                                </a:lnTo>
                                <a:lnTo>
                                  <a:pt x="1044575" y="79692"/>
                                </a:lnTo>
                                <a:lnTo>
                                  <a:pt x="208915" y="79692"/>
                                </a:lnTo>
                                <a:lnTo>
                                  <a:pt x="142886" y="83754"/>
                                </a:lnTo>
                                <a:lnTo>
                                  <a:pt x="85538" y="95067"/>
                                </a:lnTo>
                                <a:lnTo>
                                  <a:pt x="40312" y="112317"/>
                                </a:lnTo>
                                <a:lnTo>
                                  <a:pt x="10651" y="134193"/>
                                </a:lnTo>
                                <a:lnTo>
                                  <a:pt x="0" y="159384"/>
                                </a:lnTo>
                              </a:path>
                            </a:pathLst>
                          </a:custGeom>
                          <a:ln w="9524">
                            <a:solidFill>
                              <a:srgbClr val="000000"/>
                            </a:solidFill>
                            <a:prstDash val="solid"/>
                          </a:ln>
                        </wps:spPr>
                        <wps:bodyPr wrap="square" lIns="0" tIns="0" rIns="0" bIns="0" rtlCol="0">
                          <a:prstTxWarp prst="textNoShape">
                            <a:avLst/>
                          </a:prstTxWarp>
                          <a:noAutofit/>
                        </wps:bodyPr>
                      </wps:wsp>
                      <wps:wsp>
                        <wps:cNvPr id="574" name="Graphic 14"/>
                        <wps:cNvSpPr/>
                        <wps:spPr>
                          <a:xfrm>
                            <a:off x="3685095" y="543877"/>
                            <a:ext cx="128270" cy="282575"/>
                          </a:xfrm>
                          <a:custGeom>
                            <a:avLst/>
                            <a:gdLst/>
                            <a:ahLst/>
                            <a:cxnLst/>
                            <a:rect l="l" t="t" r="r" b="b"/>
                            <a:pathLst>
                              <a:path w="128270" h="282575">
                                <a:moveTo>
                                  <a:pt x="128079" y="0"/>
                                </a:moveTo>
                                <a:lnTo>
                                  <a:pt x="0" y="282524"/>
                                </a:lnTo>
                              </a:path>
                            </a:pathLst>
                          </a:custGeom>
                          <a:ln w="12700">
                            <a:solidFill>
                              <a:srgbClr val="000000"/>
                            </a:solidFill>
                            <a:prstDash val="solid"/>
                          </a:ln>
                        </wps:spPr>
                        <wps:bodyPr wrap="square" lIns="0" tIns="0" rIns="0" bIns="0" rtlCol="0">
                          <a:prstTxWarp prst="textNoShape">
                            <a:avLst/>
                          </a:prstTxWarp>
                          <a:noAutofit/>
                        </wps:bodyPr>
                      </wps:wsp>
                      <wps:wsp>
                        <wps:cNvPr id="575" name="Graphic 15"/>
                        <wps:cNvSpPr/>
                        <wps:spPr>
                          <a:xfrm>
                            <a:off x="3658866" y="804354"/>
                            <a:ext cx="54610" cy="80010"/>
                          </a:xfrm>
                          <a:custGeom>
                            <a:avLst/>
                            <a:gdLst/>
                            <a:ahLst/>
                            <a:cxnLst/>
                            <a:rect l="l" t="t" r="r" b="b"/>
                            <a:pathLst>
                              <a:path w="54610" h="80010">
                                <a:moveTo>
                                  <a:pt x="8331" y="0"/>
                                </a:moveTo>
                                <a:lnTo>
                                  <a:pt x="0" y="79882"/>
                                </a:lnTo>
                                <a:lnTo>
                                  <a:pt x="54597" y="20967"/>
                                </a:lnTo>
                                <a:lnTo>
                                  <a:pt x="8331" y="0"/>
                                </a:lnTo>
                                <a:close/>
                              </a:path>
                            </a:pathLst>
                          </a:custGeom>
                          <a:solidFill>
                            <a:srgbClr val="000000"/>
                          </a:solidFill>
                        </wps:spPr>
                        <wps:bodyPr wrap="square" lIns="0" tIns="0" rIns="0" bIns="0" rtlCol="0">
                          <a:prstTxWarp prst="textNoShape">
                            <a:avLst/>
                          </a:prstTxWarp>
                          <a:noAutofit/>
                        </wps:bodyPr>
                      </wps:wsp>
                      <wps:wsp>
                        <wps:cNvPr id="576" name="Graphic 16"/>
                        <wps:cNvSpPr/>
                        <wps:spPr>
                          <a:xfrm>
                            <a:off x="361315" y="4762"/>
                            <a:ext cx="2367915" cy="1379220"/>
                          </a:xfrm>
                          <a:custGeom>
                            <a:avLst/>
                            <a:gdLst/>
                            <a:ahLst/>
                            <a:cxnLst/>
                            <a:rect l="l" t="t" r="r" b="b"/>
                            <a:pathLst>
                              <a:path w="2367915" h="1379220">
                                <a:moveTo>
                                  <a:pt x="0" y="1379220"/>
                                </a:moveTo>
                                <a:lnTo>
                                  <a:pt x="2367915" y="1379220"/>
                                </a:lnTo>
                                <a:lnTo>
                                  <a:pt x="2367915" y="0"/>
                                </a:lnTo>
                                <a:lnTo>
                                  <a:pt x="0" y="0"/>
                                </a:lnTo>
                                <a:lnTo>
                                  <a:pt x="0" y="1379220"/>
                                </a:lnTo>
                                <a:close/>
                              </a:path>
                            </a:pathLst>
                          </a:custGeom>
                          <a:ln w="9525">
                            <a:solidFill>
                              <a:srgbClr val="000000"/>
                            </a:solidFill>
                            <a:prstDash val="sysDash"/>
                          </a:ln>
                        </wps:spPr>
                        <wps:bodyPr wrap="square" lIns="0" tIns="0" rIns="0" bIns="0" rtlCol="0">
                          <a:prstTxWarp prst="textNoShape">
                            <a:avLst/>
                          </a:prstTxWarp>
                          <a:noAutofit/>
                        </wps:bodyPr>
                      </wps:wsp>
                      <wps:wsp>
                        <wps:cNvPr id="577" name="Graphic 17"/>
                        <wps:cNvSpPr/>
                        <wps:spPr>
                          <a:xfrm>
                            <a:off x="429894" y="1813242"/>
                            <a:ext cx="66040" cy="275590"/>
                          </a:xfrm>
                          <a:custGeom>
                            <a:avLst/>
                            <a:gdLst/>
                            <a:ahLst/>
                            <a:cxnLst/>
                            <a:rect l="l" t="t" r="r" b="b"/>
                            <a:pathLst>
                              <a:path w="66040" h="275590">
                                <a:moveTo>
                                  <a:pt x="0" y="0"/>
                                </a:moveTo>
                                <a:lnTo>
                                  <a:pt x="65874" y="275424"/>
                                </a:lnTo>
                              </a:path>
                            </a:pathLst>
                          </a:custGeom>
                          <a:ln w="12700">
                            <a:solidFill>
                              <a:srgbClr val="000000"/>
                            </a:solidFill>
                            <a:prstDash val="solid"/>
                          </a:ln>
                        </wps:spPr>
                        <wps:bodyPr wrap="square" lIns="0" tIns="0" rIns="0" bIns="0" rtlCol="0">
                          <a:prstTxWarp prst="textNoShape">
                            <a:avLst/>
                          </a:prstTxWarp>
                          <a:noAutofit/>
                        </wps:bodyPr>
                      </wps:wsp>
                      <wps:wsp>
                        <wps:cNvPr id="578" name="Graphic 18"/>
                        <wps:cNvSpPr/>
                        <wps:spPr>
                          <a:xfrm>
                            <a:off x="468119" y="2070409"/>
                            <a:ext cx="49530" cy="80645"/>
                          </a:xfrm>
                          <a:custGeom>
                            <a:avLst/>
                            <a:gdLst/>
                            <a:ahLst/>
                            <a:cxnLst/>
                            <a:rect l="l" t="t" r="r" b="b"/>
                            <a:pathLst>
                              <a:path w="49530" h="80645">
                                <a:moveTo>
                                  <a:pt x="49403" y="0"/>
                                </a:moveTo>
                                <a:lnTo>
                                  <a:pt x="0" y="11811"/>
                                </a:lnTo>
                                <a:lnTo>
                                  <a:pt x="42418" y="80022"/>
                                </a:lnTo>
                                <a:lnTo>
                                  <a:pt x="49403" y="0"/>
                                </a:lnTo>
                                <a:close/>
                              </a:path>
                            </a:pathLst>
                          </a:custGeom>
                          <a:solidFill>
                            <a:srgbClr val="000000"/>
                          </a:solidFill>
                        </wps:spPr>
                        <wps:bodyPr wrap="square" lIns="0" tIns="0" rIns="0" bIns="0" rtlCol="0">
                          <a:prstTxWarp prst="textNoShape">
                            <a:avLst/>
                          </a:prstTxWarp>
                          <a:noAutofit/>
                        </wps:bodyPr>
                      </wps:wsp>
                      <wps:wsp>
                        <wps:cNvPr id="579" name="Graphic 19"/>
                        <wps:cNvSpPr/>
                        <wps:spPr>
                          <a:xfrm>
                            <a:off x="354965" y="1850708"/>
                            <a:ext cx="107950" cy="732155"/>
                          </a:xfrm>
                          <a:custGeom>
                            <a:avLst/>
                            <a:gdLst/>
                            <a:ahLst/>
                            <a:cxnLst/>
                            <a:rect l="l" t="t" r="r" b="b"/>
                            <a:pathLst>
                              <a:path w="107950" h="732155">
                                <a:moveTo>
                                  <a:pt x="0" y="0"/>
                                </a:moveTo>
                                <a:lnTo>
                                  <a:pt x="107594" y="731558"/>
                                </a:lnTo>
                              </a:path>
                            </a:pathLst>
                          </a:custGeom>
                          <a:ln w="12700">
                            <a:solidFill>
                              <a:srgbClr val="000000"/>
                            </a:solidFill>
                            <a:prstDash val="solid"/>
                          </a:ln>
                        </wps:spPr>
                        <wps:bodyPr wrap="square" lIns="0" tIns="0" rIns="0" bIns="0" rtlCol="0">
                          <a:prstTxWarp prst="textNoShape">
                            <a:avLst/>
                          </a:prstTxWarp>
                          <a:noAutofit/>
                        </wps:bodyPr>
                      </wps:wsp>
                      <wps:wsp>
                        <wps:cNvPr id="585" name="Graphic 20"/>
                        <wps:cNvSpPr/>
                        <wps:spPr>
                          <a:xfrm>
                            <a:off x="435596" y="2566008"/>
                            <a:ext cx="50800" cy="79375"/>
                          </a:xfrm>
                          <a:custGeom>
                            <a:avLst/>
                            <a:gdLst/>
                            <a:ahLst/>
                            <a:cxnLst/>
                            <a:rect l="l" t="t" r="r" b="b"/>
                            <a:pathLst>
                              <a:path w="50800" h="79375">
                                <a:moveTo>
                                  <a:pt x="50253" y="0"/>
                                </a:moveTo>
                                <a:lnTo>
                                  <a:pt x="0" y="7391"/>
                                </a:lnTo>
                                <a:lnTo>
                                  <a:pt x="36207" y="79082"/>
                                </a:lnTo>
                                <a:lnTo>
                                  <a:pt x="50253" y="0"/>
                                </a:lnTo>
                                <a:close/>
                              </a:path>
                            </a:pathLst>
                          </a:custGeom>
                          <a:solidFill>
                            <a:srgbClr val="000000"/>
                          </a:solidFill>
                        </wps:spPr>
                        <wps:bodyPr wrap="square" lIns="0" tIns="0" rIns="0" bIns="0" rtlCol="0">
                          <a:prstTxWarp prst="textNoShape">
                            <a:avLst/>
                          </a:prstTxWarp>
                          <a:noAutofit/>
                        </wps:bodyPr>
                      </wps:wsp>
                      <wps:wsp>
                        <wps:cNvPr id="586" name="Graphic 21"/>
                        <wps:cNvSpPr/>
                        <wps:spPr>
                          <a:xfrm>
                            <a:off x="3364725" y="2297582"/>
                            <a:ext cx="735330" cy="50165"/>
                          </a:xfrm>
                          <a:custGeom>
                            <a:avLst/>
                            <a:gdLst/>
                            <a:ahLst/>
                            <a:cxnLst/>
                            <a:rect l="l" t="t" r="r" b="b"/>
                            <a:pathLst>
                              <a:path w="735330" h="50165">
                                <a:moveTo>
                                  <a:pt x="734834" y="49695"/>
                                </a:moveTo>
                                <a:lnTo>
                                  <a:pt x="0" y="0"/>
                                </a:lnTo>
                              </a:path>
                            </a:pathLst>
                          </a:custGeom>
                          <a:ln w="12700">
                            <a:solidFill>
                              <a:srgbClr val="000000"/>
                            </a:solidFill>
                            <a:prstDash val="solid"/>
                          </a:ln>
                        </wps:spPr>
                        <wps:bodyPr wrap="square" lIns="0" tIns="0" rIns="0" bIns="0" rtlCol="0">
                          <a:prstTxWarp prst="textNoShape">
                            <a:avLst/>
                          </a:prstTxWarp>
                          <a:noAutofit/>
                        </wps:bodyPr>
                      </wps:wsp>
                      <wps:wsp>
                        <wps:cNvPr id="587" name="Graphic 22"/>
                        <wps:cNvSpPr/>
                        <wps:spPr>
                          <a:xfrm>
                            <a:off x="3301358" y="2273095"/>
                            <a:ext cx="78105" cy="50800"/>
                          </a:xfrm>
                          <a:custGeom>
                            <a:avLst/>
                            <a:gdLst/>
                            <a:ahLst/>
                            <a:cxnLst/>
                            <a:rect l="l" t="t" r="r" b="b"/>
                            <a:pathLst>
                              <a:path w="78105" h="50800">
                                <a:moveTo>
                                  <a:pt x="77749" y="0"/>
                                </a:moveTo>
                                <a:lnTo>
                                  <a:pt x="0" y="20205"/>
                                </a:lnTo>
                                <a:lnTo>
                                  <a:pt x="74320" y="50685"/>
                                </a:lnTo>
                                <a:lnTo>
                                  <a:pt x="77749" y="0"/>
                                </a:lnTo>
                                <a:close/>
                              </a:path>
                            </a:pathLst>
                          </a:custGeom>
                          <a:solidFill>
                            <a:srgbClr val="000000"/>
                          </a:solidFill>
                        </wps:spPr>
                        <wps:bodyPr wrap="square" lIns="0" tIns="0" rIns="0" bIns="0" rtlCol="0">
                          <a:prstTxWarp prst="textNoShape">
                            <a:avLst/>
                          </a:prstTxWarp>
                          <a:noAutofit/>
                        </wps:bodyPr>
                      </wps:wsp>
                      <wps:wsp>
                        <wps:cNvPr id="588" name="Graphic 23"/>
                        <wps:cNvSpPr/>
                        <wps:spPr>
                          <a:xfrm>
                            <a:off x="3786873" y="2411412"/>
                            <a:ext cx="312420" cy="172085"/>
                          </a:xfrm>
                          <a:custGeom>
                            <a:avLst/>
                            <a:gdLst/>
                            <a:ahLst/>
                            <a:cxnLst/>
                            <a:rect l="l" t="t" r="r" b="b"/>
                            <a:pathLst>
                              <a:path w="312420" h="172085">
                                <a:moveTo>
                                  <a:pt x="312051" y="0"/>
                                </a:moveTo>
                                <a:lnTo>
                                  <a:pt x="0" y="171919"/>
                                </a:lnTo>
                              </a:path>
                            </a:pathLst>
                          </a:custGeom>
                          <a:ln w="12700">
                            <a:solidFill>
                              <a:srgbClr val="000000"/>
                            </a:solidFill>
                            <a:prstDash val="solid"/>
                          </a:ln>
                        </wps:spPr>
                        <wps:bodyPr wrap="square" lIns="0" tIns="0" rIns="0" bIns="0" rtlCol="0">
                          <a:prstTxWarp prst="textNoShape">
                            <a:avLst/>
                          </a:prstTxWarp>
                          <a:noAutofit/>
                        </wps:bodyPr>
                      </wps:wsp>
                      <wps:wsp>
                        <wps:cNvPr id="589" name="Graphic 24"/>
                        <wps:cNvSpPr/>
                        <wps:spPr>
                          <a:xfrm>
                            <a:off x="3731262" y="2554961"/>
                            <a:ext cx="79375" cy="59055"/>
                          </a:xfrm>
                          <a:custGeom>
                            <a:avLst/>
                            <a:gdLst/>
                            <a:ahLst/>
                            <a:cxnLst/>
                            <a:rect l="l" t="t" r="r" b="b"/>
                            <a:pathLst>
                              <a:path w="79375" h="59055">
                                <a:moveTo>
                                  <a:pt x="54483" y="0"/>
                                </a:moveTo>
                                <a:lnTo>
                                  <a:pt x="0" y="59016"/>
                                </a:lnTo>
                                <a:lnTo>
                                  <a:pt x="78994" y="44488"/>
                                </a:lnTo>
                                <a:lnTo>
                                  <a:pt x="54483"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99C036F" id="Group 1" o:spid="_x0000_s1026" style="position:absolute;margin-left:137.25pt;margin-top:21.55pt;width:333.6pt;height:223.8pt;z-index:-251508736;mso-wrap-distance-left:0;mso-wrap-distance-right:0;mso-position-horizontal-relative:page;mso-width-relative:margin" coordsize="41059,28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">
                <v:shape id="Graphic 2" o:spid="_x0000_s1027" style="position:absolute;top:22996;width:1778;height:13;visibility:visible;mso-wrap-style:square;v-text-anchor:top" coordsize="17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" path="m,l177800,e" filled="f">
                  <v:path arrowok="t"/>
                </v:shape>
                <v:shape id="Graphic 3" o:spid="_x0000_s1028" style="position:absolute;left:1746;top:21682;width:7017;height:2552;visibility:visible;mso-wrap-style:square;v-text-anchor:top" coordsize="701675,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" path="m,255270r701675,l701675,,,,,255270xe" filled="f" strokeweight=".26456mm">
                  <v:path arrowok="t"/>
                </v:shape>
                <v:shape id="Graphic 4" o:spid="_x0000_s1029" style="position:absolute;left:8788;top:22996;width:8134;height:13;visibility:visible;mso-wrap-style:square;v-text-anchor:top" coordsize="813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" path="m,l813435,e" filled="f">
                  <v:path arrowok="t"/>
                </v:shape>
                <v:shape id="Graphic 5" o:spid="_x0000_s1030" style="position:absolute;left:12274;top:26362;width:26924;height:393;visibility:visible;mso-wrap-style:square;v-text-anchor:top" coordsize="269240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" path="m,39370r2692400,l2692400,,,,,39370xe" filled="f">
                  <v:path arrowok="t"/>
                </v:shape>
                <v:shape id="Graphic 6" o:spid="_x0000_s1031" style="position:absolute;left:10280;top:8791;width:29991;height:19583;visibility:visible;mso-wrap-style:square;v-text-anchor:top" coordsize="2999105,195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" path="m,1958339r2999105,l2999105,,,,,1958339xe" filled="f">
                  <v:stroke dashstyle="3 1"/>
                  <v:path arrowok="t"/>
                </v:shape>
                <v:shape id="Graphic 7" o:spid="_x0000_s1032" style="position:absolute;left:23933;top:22996;width:2076;height:13;visibility:visible;mso-wrap-style:square;v-text-anchor:top" coordsize="20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" path="m,l207645,e" filled="f">
                  <v:path arrowok="t"/>
                </v:shape>
                <v:shape id="Graphic 8" o:spid="_x0000_s1033" style="position:absolute;left:311;top:23739;width:16586;height:3054;visibility:visible;mso-wrap-style:square;v-text-anchor:top" coordsize="1658620,3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" path="m,305434r944333,l944333,r714287,e" filled="f">
                  <v:path arrowok="t"/>
                </v:shape>
                <v:shape id="Graphic 9" o:spid="_x0000_s1034" style="position:absolute;left:16390;top:14476;width:2501;height:2895;visibility:visible;mso-wrap-style:square;v-text-anchor:top" coordsize="25019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" path="m205943,289280l250050,188645r-38240,21387l114719,36461,152958,15074,44107,,,100634,38239,79248r97104,173570l97104,274205r108839,15075xe" filled="f">
                  <v:path arrowok="t"/>
                </v:shape>
                <v:shape id="Graphic 10" o:spid="_x0000_s1035" style="position:absolute;left:11095;top:6589;width:2502;height:2889;visibility:visible;mso-wrap-style:square;v-text-anchor:top" coordsize="25019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" path="m44170,l,100520,38239,79133r96901,173228l96913,273761r108776,14960l249859,188188r-38239,21400l114706,36347,152946,14960,44170,xe" stroked="f">
                  <v:path arrowok="t"/>
                </v:shape>
                <v:shape id="Graphic 11" o:spid="_x0000_s1036" style="position:absolute;left:11095;top:6589;width:2502;height:2889;visibility:visible;mso-wrap-style:square;v-text-anchor:top" coordsize="25019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" path="m205689,288721l249859,188188r-38239,21400l114706,36347,152946,14960,44170,,,100520,38239,79133r96901,173228l96913,273761r108776,14960xe" filled="f">
                  <v:path arrowok="t"/>
                </v:shape>
                <v:shape id="Graphic 12" o:spid="_x0000_s1037" style="position:absolute;left:7226;top:3692;width:7023;height:2553;visibility:visible;mso-wrap-style:square;v-text-anchor:top" coordsize="70231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" path="m,255270r702310,l702310,,,,,255270xe" filled="f">
                  <v:path arrowok="t"/>
                </v:shape>
                <v:shape id="Graphic 13" o:spid="_x0000_s1038" style="position:absolute;left:13506;top:18151;width:25070;height:1594;visibility:visible;mso-wrap-style:square;v-text-anchor:top" coordsize="250698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" path="m2506980,159384r-40313,-47067l2421441,95067,2364093,83754r-66028,-4062l1462405,79692r-66029,-4062l1339028,64317,1293802,47067,1264141,25191,1253490,r-10652,25191l1213177,47067r-45226,17250l1110603,75630r-66028,4062l208915,79692r-66029,4062l85538,95067,40312,112317,10651,134193,,159384e" filled="f" strokeweight=".26456mm">
                  <v:path arrowok="t"/>
                </v:shape>
                <v:shape id="Graphic 14" o:spid="_x0000_s1039" style="position:absolute;left:36850;top:5438;width:1283;height:2826;visibility:visible;mso-wrap-style:square;v-text-anchor:top" coordsize="128270,2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" path="m128079,l,282524e" filled="f" strokeweight="1pt">
                  <v:path arrowok="t"/>
                </v:shape>
                <v:shape id="Graphic 15" o:spid="_x0000_s1040" style="position:absolute;left:36588;top:8043;width:546;height:800;visibility:visible;mso-wrap-style:square;v-text-anchor:top" coordsize="5461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" path="m8331,l,79882,54597,20967,8331,xe" fillcolor="black" stroked="f">
                  <v:path arrowok="t"/>
                </v:shape>
                <v:shape id="Graphic 16" o:spid="_x0000_s1041" style="position:absolute;left:3613;top:47;width:23679;height:13792;visibility:visible;mso-wrap-style:square;v-text-anchor:top" coordsize="2367915,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" path="m,1379220r2367915,l2367915,,,,,1379220xe" filled="f">
                  <v:stroke dashstyle="3 1"/>
                  <v:path arrowok="t"/>
                </v:shape>
                <v:shape id="Graphic 17" o:spid="_x0000_s1042" style="position:absolute;left:4298;top:18132;width:661;height:2756;visibility:visible;mso-wrap-style:square;v-text-anchor:top" coordsize="6604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" path="m,l65874,275424e" filled="f" strokeweight="1pt">
                  <v:path arrowok="t"/>
                </v:shape>
                <v:shape id="Graphic 18" o:spid="_x0000_s1043" style="position:absolute;left:4681;top:20704;width:495;height:806;visibility:visible;mso-wrap-style:square;v-text-anchor:top" coordsize="4953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" path="m49403,l,11811,42418,80022,49403,xe" fillcolor="black" stroked="f">
                  <v:path arrowok="t"/>
                </v:shape>
                <v:shape id="Graphic 19" o:spid="_x0000_s1044" style="position:absolute;left:3549;top:18507;width:1080;height:7321;visibility:visible;mso-wrap-style:square;v-text-anchor:top" coordsize="107950,73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" path="m,l107594,731558e" filled="f" strokeweight="1pt">
                  <v:path arrowok="t"/>
                </v:shape>
                <v:shape id="Graphic 20" o:spid="_x0000_s1045" style="position:absolute;left:4355;top:25660;width:508;height:793;visibility:visible;mso-wrap-style:square;v-text-anchor:top" coordsize="5080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" path="m50253,l,7391,36207,79082,50253,xe" fillcolor="black" stroked="f">
                  <v:path arrowok="t"/>
                </v:shape>
                <v:shape id="Graphic 21" o:spid="_x0000_s1046" style="position:absolute;left:33647;top:22975;width:7353;height:502;visibility:visible;mso-wrap-style:square;v-text-anchor:top" coordsize="73533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" path="m734834,49695l,e" filled="f" strokeweight="1pt">
                  <v:path arrowok="t"/>
                </v:shape>
                <v:shape id="Graphic 22" o:spid="_x0000_s1047" style="position:absolute;left:33013;top:22730;width:781;height:508;visibility:visible;mso-wrap-style:square;v-text-anchor:top" coordsize="78105,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" path="m77749,l,20205,74320,50685,77749,xe" fillcolor="black" stroked="f">
                  <v:path arrowok="t"/>
                </v:shape>
                <v:shape id="Graphic 23" o:spid="_x0000_s1048" style="position:absolute;left:37868;top:24114;width:3124;height:1720;visibility:visible;mso-wrap-style:square;v-text-anchor:top" coordsize="312420,1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" path="m312051,l,171919e" filled="f" strokeweight="1pt">
                  <v:path arrowok="t"/>
                </v:shape>
                <v:shape id="Graphic 24" o:spid="_x0000_s1049" style="position:absolute;left:37312;top:25549;width:794;height:591;visibility:visible;mso-wrap-style:square;v-text-anchor:top" coordsize="7937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" path="m54483,l,59016,78994,44488,54483,xe" fillcolor="black" stroked="f">
                  <v:path arrowok="t"/>
                </v:shape>
                <w10:wrap anchorx="page"/>
              </v:group>
            </w:pict>
          </mc:Fallback>
        </mc:AlternateContent>
      </w:r>
      <w:r w:rsidR="00944A36">
        <w:rPr>
          <w:noProof/>
          <w:lang w:eastAsia="ru-RU"/>
        </w:rPr>
        <mc:AlternateContent>
          <mc:Choice Requires="wps">
            <w:drawing>
              <wp:anchor distT="0" distB="0" distL="114300" distR="114300" simplePos="0" relativeHeight="251824128" behindDoc="0" locked="0" layoutInCell="1" allowOverlap="1" wp14:anchorId="564C9520" wp14:editId="5387F21F">
                <wp:simplePos x="0" y="0"/>
                <wp:positionH relativeFrom="column">
                  <wp:posOffset>1476100</wp:posOffset>
                </wp:positionH>
                <wp:positionV relativeFrom="paragraph">
                  <wp:posOffset>140970</wp:posOffset>
                </wp:positionV>
                <wp:extent cx="2467250" cy="190500"/>
                <wp:effectExtent l="0" t="0" r="0" b="0"/>
                <wp:wrapNone/>
                <wp:docPr id="623" name="Textbox 22"/>
                <wp:cNvGraphicFramePr/>
                <a:graphic xmlns:a="http://schemas.openxmlformats.org/drawingml/2006/main">
                  <a:graphicData uri="http://schemas.microsoft.com/office/word/2010/wordprocessingShape">
                    <wps:wsp>
                      <wps:cNvSpPr txBox="1"/>
                      <wps:spPr>
                        <a:xfrm>
                          <a:off x="0" y="0"/>
                          <a:ext cx="2467250" cy="190500"/>
                        </a:xfrm>
                        <a:prstGeom prst="rect">
                          <a:avLst/>
                        </a:prstGeom>
                      </wps:spPr>
                      <wps:txbx>
                        <w:txbxContent>
                          <w:p w14:paraId="15244D3E" w14:textId="58A6D3B5" w:rsidR="003A5FD0" w:rsidRPr="00944A36" w:rsidRDefault="003A5FD0" w:rsidP="00944A36">
                            <w:pPr>
                              <w:autoSpaceDE w:val="0"/>
                              <w:autoSpaceDN w:val="0"/>
                              <w:adjustRightInd w:val="0"/>
                              <w:spacing w:after="0" w:line="240" w:lineRule="auto"/>
                              <w:rPr>
                                <w:rFonts w:ascii="Arial" w:hAnsi="Arial" w:cs="Arial"/>
                                <w:b/>
                                <w:sz w:val="16"/>
                                <w:szCs w:val="16"/>
                                <w:lang w:val="en-US"/>
                              </w:rPr>
                            </w:pPr>
                            <w:r w:rsidRPr="00944A36">
                              <w:rPr>
                                <w:rFonts w:ascii="Arial" w:hAnsi="Arial" w:cs="Arial"/>
                                <w:b/>
                                <w:color w:val="000000"/>
                                <w:sz w:val="16"/>
                                <w:szCs w:val="16"/>
                              </w:rPr>
                              <w:t>Испытательное/измерительное</w:t>
                            </w:r>
                            <w:r w:rsidRPr="00944A36">
                              <w:rPr>
                                <w:rFonts w:ascii="Arial" w:hAnsi="Arial" w:cs="Arial"/>
                                <w:b/>
                                <w:color w:val="000000"/>
                                <w:sz w:val="36"/>
                                <w:szCs w:val="36"/>
                              </w:rPr>
                              <w:t xml:space="preserve"> </w:t>
                            </w:r>
                            <w:r w:rsidRPr="00944A36">
                              <w:rPr>
                                <w:rFonts w:ascii="Arial" w:hAnsi="Arial" w:cs="Arial"/>
                                <w:b/>
                                <w:color w:val="000000"/>
                                <w:sz w:val="16"/>
                                <w:szCs w:val="16"/>
                              </w:rPr>
                              <w:t>оборудование</w:t>
                            </w:r>
                          </w:p>
                          <w:p w14:paraId="2CB4053D" w14:textId="77777777" w:rsidR="003A5FD0" w:rsidRPr="00931ECA" w:rsidRDefault="003A5FD0" w:rsidP="00944A36">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64C9520" id="_x0000_s1027" type="#_x0000_t202" style="position:absolute;left:0;text-align:left;margin-left:116.25pt;margin-top:11.1pt;width:194.25pt;height: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" filled="f" stroked="f">
                <v:textbox inset="0,0,0,0">
                  <w:txbxContent>
                    <w:p w14:paraId="15244D3E" w14:textId="58A6D3B5" w:rsidR="003A5FD0" w:rsidRPr="00944A36" w:rsidRDefault="003A5FD0" w:rsidP="00944A36">
                      <w:pPr>
                        <w:autoSpaceDE w:val="0"/>
                        <w:autoSpaceDN w:val="0"/>
                        <w:adjustRightInd w:val="0"/>
                        <w:spacing w:after="0" w:line="240" w:lineRule="auto"/>
                        <w:rPr>
                          <w:rFonts w:ascii="Arial" w:hAnsi="Arial" w:cs="Arial"/>
                          <w:b/>
                          <w:sz w:val="16"/>
                          <w:szCs w:val="16"/>
                          <w:lang w:val="en-US"/>
                        </w:rPr>
                      </w:pPr>
                      <w:r w:rsidRPr="00944A36">
                        <w:rPr>
                          <w:rFonts w:ascii="Arial" w:hAnsi="Arial" w:cs="Arial"/>
                          <w:b/>
                          <w:color w:val="000000"/>
                          <w:sz w:val="16"/>
                          <w:szCs w:val="16"/>
                        </w:rPr>
                        <w:t>Испытательное/измерительное</w:t>
                      </w:r>
                      <w:r w:rsidRPr="00944A36">
                        <w:rPr>
                          <w:rFonts w:ascii="Arial" w:hAnsi="Arial" w:cs="Arial"/>
                          <w:b/>
                          <w:color w:val="000000"/>
                          <w:sz w:val="36"/>
                          <w:szCs w:val="36"/>
                        </w:rPr>
                        <w:t xml:space="preserve"> </w:t>
                      </w:r>
                      <w:r w:rsidRPr="00944A36">
                        <w:rPr>
                          <w:rFonts w:ascii="Arial" w:hAnsi="Arial" w:cs="Arial"/>
                          <w:b/>
                          <w:color w:val="000000"/>
                          <w:sz w:val="16"/>
                          <w:szCs w:val="16"/>
                        </w:rPr>
                        <w:t>оборудование</w:t>
                      </w:r>
                    </w:p>
                    <w:p w14:paraId="2CB4053D" w14:textId="77777777" w:rsidR="003A5FD0" w:rsidRPr="00931ECA" w:rsidRDefault="003A5FD0" w:rsidP="00944A36">
                      <w:pPr>
                        <w:spacing w:before="120" w:after="0" w:line="240" w:lineRule="auto"/>
                        <w:jc w:val="right"/>
                        <w:rPr>
                          <w:sz w:val="16"/>
                          <w:szCs w:val="16"/>
                        </w:rPr>
                      </w:pPr>
                    </w:p>
                  </w:txbxContent>
                </v:textbox>
              </v:shape>
            </w:pict>
          </mc:Fallback>
        </mc:AlternateContent>
      </w:r>
    </w:p>
    <w:p w14:paraId="5A8E6E6D" w14:textId="2B2766CF" w:rsidR="008B66E8" w:rsidRPr="0071051B" w:rsidRDefault="00944A36" w:rsidP="008B66E8">
      <w:pPr>
        <w:widowControl w:val="0"/>
        <w:spacing w:before="240" w:after="120" w:line="360" w:lineRule="auto"/>
        <w:ind w:firstLine="567"/>
        <w:jc w:val="both"/>
        <w:rPr>
          <w:rFonts w:ascii="Arial" w:hAnsi="Arial" w:cs="Arial"/>
          <w:b/>
          <w:sz w:val="24"/>
          <w:szCs w:val="24"/>
        </w:rPr>
      </w:pPr>
      <w:r>
        <w:rPr>
          <w:noProof/>
          <w:lang w:eastAsia="ru-RU"/>
        </w:rPr>
        <mc:AlternateContent>
          <mc:Choice Requires="wps">
            <w:drawing>
              <wp:anchor distT="0" distB="0" distL="114300" distR="114300" simplePos="0" relativeHeight="251822080" behindDoc="0" locked="0" layoutInCell="1" allowOverlap="1" wp14:anchorId="3167125E" wp14:editId="0D9BE85E">
                <wp:simplePos x="0" y="0"/>
                <wp:positionH relativeFrom="column">
                  <wp:posOffset>1581150</wp:posOffset>
                </wp:positionH>
                <wp:positionV relativeFrom="paragraph">
                  <wp:posOffset>137160</wp:posOffset>
                </wp:positionV>
                <wp:extent cx="2217420" cy="160020"/>
                <wp:effectExtent l="0" t="0" r="0" b="0"/>
                <wp:wrapNone/>
                <wp:docPr id="622" name="Textbox 22"/>
                <wp:cNvGraphicFramePr/>
                <a:graphic xmlns:a="http://schemas.openxmlformats.org/drawingml/2006/main">
                  <a:graphicData uri="http://schemas.microsoft.com/office/word/2010/wordprocessingShape">
                    <wps:wsp>
                      <wps:cNvSpPr txBox="1"/>
                      <wps:spPr>
                        <a:xfrm>
                          <a:off x="0" y="0"/>
                          <a:ext cx="2217420" cy="160020"/>
                        </a:xfrm>
                        <a:prstGeom prst="rect">
                          <a:avLst/>
                        </a:prstGeom>
                      </wps:spPr>
                      <wps:txbx>
                        <w:txbxContent>
                          <w:p w14:paraId="64CC8432" w14:textId="0E1D70B8" w:rsidR="003A5FD0" w:rsidRPr="00944A36" w:rsidRDefault="003A5FD0" w:rsidP="00944A36">
                            <w:pPr>
                              <w:autoSpaceDE w:val="0"/>
                              <w:autoSpaceDN w:val="0"/>
                              <w:adjustRightInd w:val="0"/>
                              <w:spacing w:after="0" w:line="240" w:lineRule="auto"/>
                              <w:rPr>
                                <w:rFonts w:ascii="Arial" w:hAnsi="Arial" w:cs="Arial"/>
                                <w:sz w:val="16"/>
                                <w:szCs w:val="16"/>
                                <w:lang w:val="en-US"/>
                              </w:rPr>
                            </w:pPr>
                            <w:r w:rsidRPr="00944A36">
                              <w:rPr>
                                <w:rFonts w:ascii="Arial" w:hAnsi="Arial" w:cs="Arial"/>
                                <w:color w:val="000000"/>
                                <w:sz w:val="16"/>
                                <w:szCs w:val="16"/>
                              </w:rPr>
                              <w:t>Измерительный приемник сигналов помех</w:t>
                            </w:r>
                          </w:p>
                          <w:p w14:paraId="14F8707F" w14:textId="77777777" w:rsidR="003A5FD0" w:rsidRPr="00931ECA" w:rsidRDefault="003A5FD0" w:rsidP="00944A36">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167125E" id="_x0000_s1028" type="#_x0000_t202" style="position:absolute;left:0;text-align:left;margin-left:124.5pt;margin-top:10.8pt;width:174.6pt;height:12.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" filled="f" stroked="f">
                <v:textbox inset="0,0,0,0">
                  <w:txbxContent>
                    <w:p w14:paraId="64CC8432" w14:textId="0E1D70B8" w:rsidR="003A5FD0" w:rsidRPr="00944A36" w:rsidRDefault="003A5FD0" w:rsidP="00944A36">
                      <w:pPr>
                        <w:autoSpaceDE w:val="0"/>
                        <w:autoSpaceDN w:val="0"/>
                        <w:adjustRightInd w:val="0"/>
                        <w:spacing w:after="0" w:line="240" w:lineRule="auto"/>
                        <w:rPr>
                          <w:rFonts w:ascii="Arial" w:hAnsi="Arial" w:cs="Arial"/>
                          <w:sz w:val="16"/>
                          <w:szCs w:val="16"/>
                          <w:lang w:val="en-US"/>
                        </w:rPr>
                      </w:pPr>
                      <w:r w:rsidRPr="00944A36">
                        <w:rPr>
                          <w:rFonts w:ascii="Arial" w:hAnsi="Arial" w:cs="Arial"/>
                          <w:color w:val="000000"/>
                          <w:sz w:val="16"/>
                          <w:szCs w:val="16"/>
                        </w:rPr>
                        <w:t>Измерительный приемник сигналов помех</w:t>
                      </w:r>
                    </w:p>
                    <w:p w14:paraId="14F8707F" w14:textId="77777777" w:rsidR="003A5FD0" w:rsidRPr="00931ECA" w:rsidRDefault="003A5FD0" w:rsidP="00944A36">
                      <w:pPr>
                        <w:spacing w:before="120" w:after="0" w:line="240" w:lineRule="auto"/>
                        <w:jc w:val="right"/>
                        <w:rPr>
                          <w:sz w:val="16"/>
                          <w:szCs w:val="16"/>
                        </w:rPr>
                      </w:pPr>
                    </w:p>
                  </w:txbxContent>
                </v:textbox>
              </v:shape>
            </w:pict>
          </mc:Fallback>
        </mc:AlternateContent>
      </w:r>
    </w:p>
    <w:p w14:paraId="0D102B79" w14:textId="22412F0D" w:rsidR="008B66E8" w:rsidRPr="0071051B" w:rsidRDefault="00C7161C" w:rsidP="008B66E8">
      <w:pPr>
        <w:widowControl w:val="0"/>
        <w:spacing w:before="240" w:after="120" w:line="360" w:lineRule="auto"/>
        <w:ind w:firstLine="567"/>
        <w:jc w:val="both"/>
        <w:rPr>
          <w:rFonts w:ascii="Arial" w:hAnsi="Arial" w:cs="Arial"/>
          <w:b/>
          <w:sz w:val="24"/>
          <w:szCs w:val="24"/>
        </w:rPr>
      </w:pPr>
      <w:r>
        <w:rPr>
          <w:noProof/>
          <w:lang w:eastAsia="ru-RU"/>
        </w:rPr>
        <mc:AlternateContent>
          <mc:Choice Requires="wps">
            <w:drawing>
              <wp:anchor distT="0" distB="0" distL="114300" distR="114300" simplePos="0" relativeHeight="251832320" behindDoc="0" locked="0" layoutInCell="1" allowOverlap="1" wp14:anchorId="373EA175" wp14:editId="73A0370D">
                <wp:simplePos x="0" y="0"/>
                <wp:positionH relativeFrom="column">
                  <wp:posOffset>5253990</wp:posOffset>
                </wp:positionH>
                <wp:positionV relativeFrom="paragraph">
                  <wp:posOffset>217170</wp:posOffset>
                </wp:positionV>
                <wp:extent cx="1264920" cy="1272540"/>
                <wp:effectExtent l="0" t="0" r="0" b="0"/>
                <wp:wrapNone/>
                <wp:docPr id="627" name="Textbox 22"/>
                <wp:cNvGraphicFramePr/>
                <a:graphic xmlns:a="http://schemas.openxmlformats.org/drawingml/2006/main">
                  <a:graphicData uri="http://schemas.microsoft.com/office/word/2010/wordprocessingShape">
                    <wps:wsp>
                      <wps:cNvSpPr txBox="1"/>
                      <wps:spPr>
                        <a:xfrm>
                          <a:off x="0" y="0"/>
                          <a:ext cx="1264920" cy="1272540"/>
                        </a:xfrm>
                        <a:prstGeom prst="rect">
                          <a:avLst/>
                        </a:prstGeom>
                      </wps:spPr>
                      <wps:txbx>
                        <w:txbxContent>
                          <w:p w14:paraId="3D3CEF8B" w14:textId="77777777" w:rsidR="003A5FD0" w:rsidRDefault="003A5FD0" w:rsidP="00C7161C">
                            <w:pPr>
                              <w:autoSpaceDE w:val="0"/>
                              <w:autoSpaceDN w:val="0"/>
                              <w:adjustRightInd w:val="0"/>
                              <w:spacing w:after="0" w:line="240" w:lineRule="auto"/>
                              <w:rPr>
                                <w:rFonts w:ascii="Arial" w:hAnsi="Arial" w:cs="Arial"/>
                                <w:color w:val="000000"/>
                                <w:sz w:val="16"/>
                                <w:szCs w:val="16"/>
                              </w:rPr>
                            </w:pPr>
                            <w:r w:rsidRPr="00C7161C">
                              <w:rPr>
                                <w:rFonts w:ascii="Arial" w:hAnsi="Arial" w:cs="Arial"/>
                                <w:b/>
                                <w:color w:val="000000"/>
                                <w:sz w:val="16"/>
                                <w:szCs w:val="16"/>
                              </w:rPr>
                              <w:t>Испытательный комплекс</w:t>
                            </w:r>
                            <w:r w:rsidRPr="00C7161C">
                              <w:rPr>
                                <w:rFonts w:ascii="Arial" w:hAnsi="Arial" w:cs="Arial"/>
                                <w:color w:val="000000"/>
                                <w:sz w:val="16"/>
                                <w:szCs w:val="16"/>
                              </w:rPr>
                              <w:t xml:space="preserve"> </w:t>
                            </w:r>
                          </w:p>
                          <w:p w14:paraId="1468271F" w14:textId="5CFC1EBF" w:rsidR="003A5FD0" w:rsidRPr="00453282" w:rsidRDefault="003A5FD0" w:rsidP="00C7161C">
                            <w:pPr>
                              <w:autoSpaceDE w:val="0"/>
                              <w:autoSpaceDN w:val="0"/>
                              <w:adjustRightInd w:val="0"/>
                              <w:spacing w:after="0" w:line="240" w:lineRule="auto"/>
                              <w:rPr>
                                <w:rFonts w:ascii="Arial" w:hAnsi="Arial" w:cs="Arial"/>
                                <w:color w:val="000000"/>
                                <w:sz w:val="16"/>
                                <w:szCs w:val="16"/>
                              </w:rPr>
                            </w:pPr>
                            <w:r w:rsidRPr="00C7161C">
                              <w:rPr>
                                <w:rFonts w:ascii="Arial" w:hAnsi="Arial" w:cs="Arial"/>
                                <w:color w:val="000000"/>
                                <w:sz w:val="16"/>
                                <w:szCs w:val="16"/>
                              </w:rPr>
                              <w:t>Площадка или камера, которые создают определенные условия для измерений или испытаний или окружающую среду</w:t>
                            </w:r>
                            <w:r>
                              <w:rPr>
                                <w:rFonts w:ascii="Arial" w:hAnsi="Arial" w:cs="Arial"/>
                                <w:color w:val="000000"/>
                                <w:sz w:val="16"/>
                                <w:szCs w:val="16"/>
                              </w:rPr>
                              <w:t xml:space="preserve"> (как для кондуктивных, так и излучаемых испытаний)</w:t>
                            </w:r>
                          </w:p>
                          <w:p w14:paraId="7AB17AE5" w14:textId="1EB7D531" w:rsidR="003A5FD0" w:rsidRPr="00453282" w:rsidRDefault="003A5FD0" w:rsidP="00C7161C">
                            <w:pPr>
                              <w:autoSpaceDE w:val="0"/>
                              <w:autoSpaceDN w:val="0"/>
                              <w:adjustRightInd w:val="0"/>
                              <w:spacing w:after="0" w:line="240" w:lineRule="auto"/>
                              <w:rPr>
                                <w:rFonts w:ascii="Arial" w:hAnsi="Arial" w:cs="Arial"/>
                                <w:sz w:val="16"/>
                                <w:szCs w:val="16"/>
                              </w:rPr>
                            </w:pPr>
                          </w:p>
                          <w:p w14:paraId="05C48A99" w14:textId="77777777" w:rsidR="003A5FD0" w:rsidRPr="00931ECA" w:rsidRDefault="003A5FD0" w:rsidP="00C7161C">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73EA175" id="_x0000_s1029" type="#_x0000_t202" style="position:absolute;left:0;text-align:left;margin-left:413.7pt;margin-top:17.1pt;width:99.6pt;height:100.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" filled="f" stroked="f">
                <v:textbox inset="0,0,0,0">
                  <w:txbxContent>
                    <w:p w14:paraId="3D3CEF8B" w14:textId="77777777" w:rsidR="003A5FD0" w:rsidRDefault="003A5FD0" w:rsidP="00C7161C">
                      <w:pPr>
                        <w:autoSpaceDE w:val="0"/>
                        <w:autoSpaceDN w:val="0"/>
                        <w:adjustRightInd w:val="0"/>
                        <w:spacing w:after="0" w:line="240" w:lineRule="auto"/>
                        <w:rPr>
                          <w:rFonts w:ascii="Arial" w:hAnsi="Arial" w:cs="Arial"/>
                          <w:color w:val="000000"/>
                          <w:sz w:val="16"/>
                          <w:szCs w:val="16"/>
                        </w:rPr>
                      </w:pPr>
                      <w:r w:rsidRPr="00C7161C">
                        <w:rPr>
                          <w:rFonts w:ascii="Arial" w:hAnsi="Arial" w:cs="Arial"/>
                          <w:b/>
                          <w:color w:val="000000"/>
                          <w:sz w:val="16"/>
                          <w:szCs w:val="16"/>
                        </w:rPr>
                        <w:t>Испытательный комплекс</w:t>
                      </w:r>
                      <w:r w:rsidRPr="00C7161C">
                        <w:rPr>
                          <w:rFonts w:ascii="Arial" w:hAnsi="Arial" w:cs="Arial"/>
                          <w:color w:val="000000"/>
                          <w:sz w:val="16"/>
                          <w:szCs w:val="16"/>
                        </w:rPr>
                        <w:t xml:space="preserve"> </w:t>
                      </w:r>
                    </w:p>
                    <w:p w14:paraId="1468271F" w14:textId="5CFC1EBF" w:rsidR="003A5FD0" w:rsidRPr="00453282" w:rsidRDefault="003A5FD0" w:rsidP="00C7161C">
                      <w:pPr>
                        <w:autoSpaceDE w:val="0"/>
                        <w:autoSpaceDN w:val="0"/>
                        <w:adjustRightInd w:val="0"/>
                        <w:spacing w:after="0" w:line="240" w:lineRule="auto"/>
                        <w:rPr>
                          <w:rFonts w:ascii="Arial" w:hAnsi="Arial" w:cs="Arial"/>
                          <w:color w:val="000000"/>
                          <w:sz w:val="16"/>
                          <w:szCs w:val="16"/>
                        </w:rPr>
                      </w:pPr>
                      <w:r w:rsidRPr="00C7161C">
                        <w:rPr>
                          <w:rFonts w:ascii="Arial" w:hAnsi="Arial" w:cs="Arial"/>
                          <w:color w:val="000000"/>
                          <w:sz w:val="16"/>
                          <w:szCs w:val="16"/>
                        </w:rPr>
                        <w:t>Площадка или камера, которые создают определенные условия для измерений или испытаний или окружающую среду</w:t>
                      </w:r>
                      <w:r>
                        <w:rPr>
                          <w:rFonts w:ascii="Arial" w:hAnsi="Arial" w:cs="Arial"/>
                          <w:color w:val="000000"/>
                          <w:sz w:val="16"/>
                          <w:szCs w:val="16"/>
                        </w:rPr>
                        <w:t xml:space="preserve"> (как для кондуктивных, так и излучаемых испытаний)</w:t>
                      </w:r>
                    </w:p>
                    <w:p w14:paraId="7AB17AE5" w14:textId="1EB7D531" w:rsidR="003A5FD0" w:rsidRPr="00453282" w:rsidRDefault="003A5FD0" w:rsidP="00C7161C">
                      <w:pPr>
                        <w:autoSpaceDE w:val="0"/>
                        <w:autoSpaceDN w:val="0"/>
                        <w:adjustRightInd w:val="0"/>
                        <w:spacing w:after="0" w:line="240" w:lineRule="auto"/>
                        <w:rPr>
                          <w:rFonts w:ascii="Arial" w:hAnsi="Arial" w:cs="Arial"/>
                          <w:sz w:val="16"/>
                          <w:szCs w:val="16"/>
                        </w:rPr>
                      </w:pPr>
                    </w:p>
                    <w:p w14:paraId="05C48A99" w14:textId="77777777" w:rsidR="003A5FD0" w:rsidRPr="00931ECA" w:rsidRDefault="003A5FD0" w:rsidP="00C7161C">
                      <w:pPr>
                        <w:spacing w:before="120" w:after="0" w:line="240" w:lineRule="auto"/>
                        <w:jc w:val="right"/>
                        <w:rPr>
                          <w:sz w:val="16"/>
                          <w:szCs w:val="16"/>
                        </w:rPr>
                      </w:pPr>
                    </w:p>
                  </w:txbxContent>
                </v:textbox>
              </v:shape>
            </w:pict>
          </mc:Fallback>
        </mc:AlternateContent>
      </w:r>
    </w:p>
    <w:p w14:paraId="4060746F" w14:textId="29BF449B" w:rsidR="008B66E8" w:rsidRPr="0071051B" w:rsidRDefault="00453282" w:rsidP="008B66E8">
      <w:pPr>
        <w:widowControl w:val="0"/>
        <w:spacing w:before="240" w:after="120" w:line="360" w:lineRule="auto"/>
        <w:ind w:firstLine="567"/>
        <w:jc w:val="both"/>
        <w:rPr>
          <w:rFonts w:ascii="Arial" w:hAnsi="Arial" w:cs="Arial"/>
          <w:b/>
          <w:sz w:val="24"/>
          <w:szCs w:val="24"/>
        </w:rPr>
      </w:pPr>
      <w:r>
        <w:rPr>
          <w:noProof/>
          <w:lang w:eastAsia="ru-RU"/>
        </w:rPr>
        <mc:AlternateContent>
          <mc:Choice Requires="wps">
            <w:drawing>
              <wp:anchor distT="0" distB="0" distL="114300" distR="114300" simplePos="0" relativeHeight="251815936" behindDoc="0" locked="0" layoutInCell="1" allowOverlap="1" wp14:anchorId="3EFD0572" wp14:editId="09249B63">
                <wp:simplePos x="0" y="0"/>
                <wp:positionH relativeFrom="column">
                  <wp:posOffset>2091690</wp:posOffset>
                </wp:positionH>
                <wp:positionV relativeFrom="paragraph">
                  <wp:posOffset>45720</wp:posOffset>
                </wp:positionV>
                <wp:extent cx="1757000" cy="500062"/>
                <wp:effectExtent l="0" t="0" r="0" b="0"/>
                <wp:wrapNone/>
                <wp:docPr id="619" name="Textbox 22"/>
                <wp:cNvGraphicFramePr/>
                <a:graphic xmlns:a="http://schemas.openxmlformats.org/drawingml/2006/main">
                  <a:graphicData uri="http://schemas.microsoft.com/office/word/2010/wordprocessingShape">
                    <wps:wsp>
                      <wps:cNvSpPr txBox="1"/>
                      <wps:spPr>
                        <a:xfrm>
                          <a:off x="0" y="0"/>
                          <a:ext cx="1757000" cy="500062"/>
                        </a:xfrm>
                        <a:prstGeom prst="rect">
                          <a:avLst/>
                        </a:prstGeom>
                      </wps:spPr>
                      <wps:txbx>
                        <w:txbxContent>
                          <w:p w14:paraId="43DDC06E" w14:textId="77777777" w:rsidR="003A5FD0" w:rsidRPr="006525C7" w:rsidRDefault="003A5FD0" w:rsidP="00453282">
                            <w:pPr>
                              <w:autoSpaceDE w:val="0"/>
                              <w:autoSpaceDN w:val="0"/>
                              <w:adjustRightInd w:val="0"/>
                              <w:spacing w:after="0" w:line="240" w:lineRule="auto"/>
                              <w:ind w:firstLine="57"/>
                              <w:rPr>
                                <w:rFonts w:ascii="Arial" w:hAnsi="Arial" w:cs="Arial"/>
                                <w:color w:val="000000"/>
                                <w:sz w:val="16"/>
                                <w:szCs w:val="16"/>
                              </w:rPr>
                            </w:pPr>
                            <w:r w:rsidRPr="00453282">
                              <w:rPr>
                                <w:rFonts w:ascii="Arial" w:hAnsi="Arial" w:cs="Arial"/>
                                <w:color w:val="000000"/>
                                <w:sz w:val="16"/>
                                <w:szCs w:val="16"/>
                              </w:rPr>
                              <w:t>Вспомогательное оборудование</w:t>
                            </w:r>
                          </w:p>
                          <w:p w14:paraId="0D75C05B" w14:textId="20256F5A" w:rsidR="003A5FD0" w:rsidRPr="00453282" w:rsidRDefault="003A5FD0" w:rsidP="00453282">
                            <w:pPr>
                              <w:autoSpaceDE w:val="0"/>
                              <w:autoSpaceDN w:val="0"/>
                              <w:adjustRightInd w:val="0"/>
                              <w:spacing w:after="0" w:line="240" w:lineRule="auto"/>
                              <w:ind w:firstLine="57"/>
                              <w:rPr>
                                <w:rFonts w:ascii="Arial" w:hAnsi="Arial" w:cs="Arial"/>
                                <w:color w:val="000000"/>
                                <w:sz w:val="16"/>
                                <w:szCs w:val="16"/>
                              </w:rPr>
                            </w:pPr>
                            <w:r w:rsidRPr="00453282">
                              <w:rPr>
                                <w:rFonts w:ascii="Arial" w:hAnsi="Arial" w:cs="Arial"/>
                                <w:color w:val="000000"/>
                                <w:sz w:val="16"/>
                                <w:szCs w:val="16"/>
                              </w:rPr>
                              <w:t xml:space="preserve">(датчик для измерения, </w:t>
                            </w:r>
                          </w:p>
                          <w:p w14:paraId="381F364C" w14:textId="79612DC2" w:rsidR="003A5FD0" w:rsidRPr="00453282" w:rsidRDefault="003A5FD0" w:rsidP="00453282">
                            <w:pPr>
                              <w:autoSpaceDE w:val="0"/>
                              <w:autoSpaceDN w:val="0"/>
                              <w:adjustRightInd w:val="0"/>
                              <w:spacing w:after="0" w:line="240" w:lineRule="auto"/>
                              <w:ind w:firstLine="57"/>
                              <w:rPr>
                                <w:rFonts w:ascii="Arial" w:hAnsi="Arial" w:cs="Arial"/>
                                <w:sz w:val="16"/>
                                <w:szCs w:val="16"/>
                              </w:rPr>
                            </w:pPr>
                            <w:r w:rsidRPr="00453282">
                              <w:rPr>
                                <w:rFonts w:ascii="Arial" w:hAnsi="Arial" w:cs="Arial"/>
                                <w:color w:val="000000"/>
                                <w:sz w:val="16"/>
                                <w:szCs w:val="16"/>
                              </w:rPr>
                              <w:t>связывания или устранения помех)</w:t>
                            </w:r>
                          </w:p>
                          <w:p w14:paraId="33A5A739" w14:textId="7BC7B95E" w:rsidR="003A5FD0" w:rsidRPr="00931ECA" w:rsidRDefault="003A5FD0" w:rsidP="00453282">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FD0572" id="_x0000_s1030" type="#_x0000_t202" style="position:absolute;left:0;text-align:left;margin-left:164.7pt;margin-top:3.6pt;width:138.35pt;height:39.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" filled="f" stroked="f">
                <v:textbox inset="0,0,0,0">
                  <w:txbxContent>
                    <w:p w14:paraId="43DDC06E" w14:textId="77777777" w:rsidR="003A5FD0" w:rsidRPr="006525C7" w:rsidRDefault="003A5FD0" w:rsidP="00453282">
                      <w:pPr>
                        <w:autoSpaceDE w:val="0"/>
                        <w:autoSpaceDN w:val="0"/>
                        <w:adjustRightInd w:val="0"/>
                        <w:spacing w:after="0" w:line="240" w:lineRule="auto"/>
                        <w:ind w:firstLine="57"/>
                        <w:rPr>
                          <w:rFonts w:ascii="Arial" w:hAnsi="Arial" w:cs="Arial"/>
                          <w:color w:val="000000"/>
                          <w:sz w:val="16"/>
                          <w:szCs w:val="16"/>
                        </w:rPr>
                      </w:pPr>
                      <w:r w:rsidRPr="00453282">
                        <w:rPr>
                          <w:rFonts w:ascii="Arial" w:hAnsi="Arial" w:cs="Arial"/>
                          <w:color w:val="000000"/>
                          <w:sz w:val="16"/>
                          <w:szCs w:val="16"/>
                        </w:rPr>
                        <w:t>Вспомогательное оборудование</w:t>
                      </w:r>
                    </w:p>
                    <w:p w14:paraId="0D75C05B" w14:textId="20256F5A" w:rsidR="003A5FD0" w:rsidRPr="00453282" w:rsidRDefault="003A5FD0" w:rsidP="00453282">
                      <w:pPr>
                        <w:autoSpaceDE w:val="0"/>
                        <w:autoSpaceDN w:val="0"/>
                        <w:adjustRightInd w:val="0"/>
                        <w:spacing w:after="0" w:line="240" w:lineRule="auto"/>
                        <w:ind w:firstLine="57"/>
                        <w:rPr>
                          <w:rFonts w:ascii="Arial" w:hAnsi="Arial" w:cs="Arial"/>
                          <w:color w:val="000000"/>
                          <w:sz w:val="16"/>
                          <w:szCs w:val="16"/>
                        </w:rPr>
                      </w:pPr>
                      <w:r w:rsidRPr="00453282">
                        <w:rPr>
                          <w:rFonts w:ascii="Arial" w:hAnsi="Arial" w:cs="Arial"/>
                          <w:color w:val="000000"/>
                          <w:sz w:val="16"/>
                          <w:szCs w:val="16"/>
                        </w:rPr>
                        <w:t xml:space="preserve">(датчик для измерения, </w:t>
                      </w:r>
                    </w:p>
                    <w:p w14:paraId="381F364C" w14:textId="79612DC2" w:rsidR="003A5FD0" w:rsidRPr="00453282" w:rsidRDefault="003A5FD0" w:rsidP="00453282">
                      <w:pPr>
                        <w:autoSpaceDE w:val="0"/>
                        <w:autoSpaceDN w:val="0"/>
                        <w:adjustRightInd w:val="0"/>
                        <w:spacing w:after="0" w:line="240" w:lineRule="auto"/>
                        <w:ind w:firstLine="57"/>
                        <w:rPr>
                          <w:rFonts w:ascii="Arial" w:hAnsi="Arial" w:cs="Arial"/>
                          <w:sz w:val="16"/>
                          <w:szCs w:val="16"/>
                        </w:rPr>
                      </w:pPr>
                      <w:r w:rsidRPr="00453282">
                        <w:rPr>
                          <w:rFonts w:ascii="Arial" w:hAnsi="Arial" w:cs="Arial"/>
                          <w:color w:val="000000"/>
                          <w:sz w:val="16"/>
                          <w:szCs w:val="16"/>
                        </w:rPr>
                        <w:t>связывания или устранения помех)</w:t>
                      </w:r>
                    </w:p>
                    <w:p w14:paraId="33A5A739" w14:textId="7BC7B95E" w:rsidR="003A5FD0" w:rsidRPr="00931ECA" w:rsidRDefault="003A5FD0" w:rsidP="00453282">
                      <w:pPr>
                        <w:spacing w:before="120" w:after="0" w:line="240" w:lineRule="auto"/>
                        <w:jc w:val="right"/>
                        <w:rPr>
                          <w:sz w:val="16"/>
                          <w:szCs w:val="16"/>
                        </w:rPr>
                      </w:pPr>
                    </w:p>
                  </w:txbxContent>
                </v:textbox>
              </v:shape>
            </w:pict>
          </mc:Fallback>
        </mc:AlternateContent>
      </w:r>
    </w:p>
    <w:p w14:paraId="4F5F97FF" w14:textId="503AF947" w:rsidR="008B66E8" w:rsidRPr="0071051B" w:rsidRDefault="00C7161C" w:rsidP="008B66E8">
      <w:pPr>
        <w:widowControl w:val="0"/>
        <w:spacing w:before="240" w:after="120" w:line="360" w:lineRule="auto"/>
        <w:ind w:firstLine="567"/>
        <w:jc w:val="both"/>
        <w:rPr>
          <w:rFonts w:ascii="Arial" w:hAnsi="Arial" w:cs="Arial"/>
          <w:b/>
          <w:sz w:val="24"/>
          <w:szCs w:val="24"/>
        </w:rPr>
      </w:pPr>
      <w:r>
        <w:rPr>
          <w:noProof/>
          <w:lang w:eastAsia="ru-RU"/>
        </w:rPr>
        <mc:AlternateContent>
          <mc:Choice Requires="wps">
            <w:drawing>
              <wp:anchor distT="0" distB="0" distL="114300" distR="114300" simplePos="0" relativeHeight="251828224" behindDoc="0" locked="0" layoutInCell="1" allowOverlap="1" wp14:anchorId="4CA41B34" wp14:editId="6A9D26E6">
                <wp:simplePos x="0" y="0"/>
                <wp:positionH relativeFrom="column">
                  <wp:posOffset>2449830</wp:posOffset>
                </wp:positionH>
                <wp:positionV relativeFrom="paragraph">
                  <wp:posOffset>659765</wp:posOffset>
                </wp:positionV>
                <wp:extent cx="1577340" cy="113030"/>
                <wp:effectExtent l="0" t="0" r="0" b="0"/>
                <wp:wrapNone/>
                <wp:docPr id="625" name="Textbox 22"/>
                <wp:cNvGraphicFramePr/>
                <a:graphic xmlns:a="http://schemas.openxmlformats.org/drawingml/2006/main">
                  <a:graphicData uri="http://schemas.microsoft.com/office/word/2010/wordprocessingShape">
                    <wps:wsp>
                      <wps:cNvSpPr txBox="1"/>
                      <wps:spPr>
                        <a:xfrm>
                          <a:off x="0" y="0"/>
                          <a:ext cx="1577340" cy="113030"/>
                        </a:xfrm>
                        <a:prstGeom prst="rect">
                          <a:avLst/>
                        </a:prstGeom>
                      </wps:spPr>
                      <wps:txbx>
                        <w:txbxContent>
                          <w:p w14:paraId="0637311D" w14:textId="18D039CE" w:rsidR="003A5FD0" w:rsidRPr="00C7161C" w:rsidRDefault="003A5FD0" w:rsidP="007E680E">
                            <w:pPr>
                              <w:autoSpaceDE w:val="0"/>
                              <w:autoSpaceDN w:val="0"/>
                              <w:adjustRightInd w:val="0"/>
                              <w:spacing w:after="0" w:line="240" w:lineRule="auto"/>
                              <w:rPr>
                                <w:rFonts w:ascii="Arial" w:hAnsi="Arial" w:cs="Arial"/>
                                <w:b/>
                                <w:sz w:val="16"/>
                                <w:szCs w:val="16"/>
                              </w:rPr>
                            </w:pPr>
                            <w:r w:rsidRPr="00C7161C">
                              <w:rPr>
                                <w:rFonts w:ascii="Arial" w:hAnsi="Arial" w:cs="Arial"/>
                                <w:b/>
                                <w:sz w:val="16"/>
                                <w:szCs w:val="16"/>
                              </w:rPr>
                              <w:t>Испытуемое оборудование</w:t>
                            </w:r>
                          </w:p>
                          <w:p w14:paraId="0E63DCE9" w14:textId="77777777" w:rsidR="003A5FD0" w:rsidRPr="00931ECA" w:rsidRDefault="003A5FD0" w:rsidP="007E680E">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CA41B34" id="_x0000_s1031" type="#_x0000_t202" style="position:absolute;left:0;text-align:left;margin-left:192.9pt;margin-top:51.95pt;width:124.2pt;height:8.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" filled="f" stroked="f">
                <v:textbox inset="0,0,0,0">
                  <w:txbxContent>
                    <w:p w14:paraId="0637311D" w14:textId="18D039CE" w:rsidR="003A5FD0" w:rsidRPr="00C7161C" w:rsidRDefault="003A5FD0" w:rsidP="007E680E">
                      <w:pPr>
                        <w:autoSpaceDE w:val="0"/>
                        <w:autoSpaceDN w:val="0"/>
                        <w:adjustRightInd w:val="0"/>
                        <w:spacing w:after="0" w:line="240" w:lineRule="auto"/>
                        <w:rPr>
                          <w:rFonts w:ascii="Arial" w:hAnsi="Arial" w:cs="Arial"/>
                          <w:b/>
                          <w:sz w:val="16"/>
                          <w:szCs w:val="16"/>
                        </w:rPr>
                      </w:pPr>
                      <w:r w:rsidRPr="00C7161C">
                        <w:rPr>
                          <w:rFonts w:ascii="Arial" w:hAnsi="Arial" w:cs="Arial"/>
                          <w:b/>
                          <w:sz w:val="16"/>
                          <w:szCs w:val="16"/>
                        </w:rPr>
                        <w:t>Испытуемое оборудование</w:t>
                      </w:r>
                    </w:p>
                    <w:p w14:paraId="0E63DCE9" w14:textId="77777777" w:rsidR="003A5FD0" w:rsidRPr="00931ECA" w:rsidRDefault="003A5FD0" w:rsidP="007E680E">
                      <w:pPr>
                        <w:spacing w:before="120" w:after="0" w:line="240" w:lineRule="auto"/>
                        <w:jc w:val="right"/>
                        <w:rPr>
                          <w:sz w:val="16"/>
                          <w:szCs w:val="16"/>
                        </w:rPr>
                      </w:pPr>
                    </w:p>
                  </w:txbxContent>
                </v:textbox>
              </v:shape>
            </w:pict>
          </mc:Fallback>
        </mc:AlternateContent>
      </w:r>
      <w:r>
        <w:rPr>
          <w:noProof/>
          <w:lang w:eastAsia="ru-RU"/>
        </w:rPr>
        <mc:AlternateContent>
          <mc:Choice Requires="wps">
            <w:drawing>
              <wp:anchor distT="0" distB="0" distL="114300" distR="114300" simplePos="0" relativeHeight="251826176" behindDoc="0" locked="0" layoutInCell="1" allowOverlap="1" wp14:anchorId="7ACB9D77" wp14:editId="49AD0CE9">
                <wp:simplePos x="0" y="0"/>
                <wp:positionH relativeFrom="column">
                  <wp:posOffset>346710</wp:posOffset>
                </wp:positionH>
                <wp:positionV relativeFrom="paragraph">
                  <wp:posOffset>300990</wp:posOffset>
                </wp:positionV>
                <wp:extent cx="1676400" cy="295910"/>
                <wp:effectExtent l="0" t="0" r="0" b="0"/>
                <wp:wrapNone/>
                <wp:docPr id="624" name="Textbox 22"/>
                <wp:cNvGraphicFramePr/>
                <a:graphic xmlns:a="http://schemas.openxmlformats.org/drawingml/2006/main">
                  <a:graphicData uri="http://schemas.microsoft.com/office/word/2010/wordprocessingShape">
                    <wps:wsp>
                      <wps:cNvSpPr txBox="1"/>
                      <wps:spPr>
                        <a:xfrm>
                          <a:off x="0" y="0"/>
                          <a:ext cx="1676400" cy="295910"/>
                        </a:xfrm>
                        <a:prstGeom prst="rect">
                          <a:avLst/>
                        </a:prstGeom>
                      </wps:spPr>
                      <wps:txbx>
                        <w:txbxContent>
                          <w:p w14:paraId="79C5FC22" w14:textId="77777777" w:rsidR="003A5FD0" w:rsidRPr="00C7161C" w:rsidRDefault="003A5FD0" w:rsidP="007E680E">
                            <w:pPr>
                              <w:autoSpaceDE w:val="0"/>
                              <w:autoSpaceDN w:val="0"/>
                              <w:adjustRightInd w:val="0"/>
                              <w:spacing w:after="0" w:line="240" w:lineRule="auto"/>
                              <w:rPr>
                                <w:rFonts w:ascii="Arial" w:hAnsi="Arial" w:cs="Arial"/>
                                <w:b/>
                                <w:color w:val="000000"/>
                                <w:sz w:val="16"/>
                                <w:szCs w:val="16"/>
                              </w:rPr>
                            </w:pPr>
                            <w:r w:rsidRPr="00C7161C">
                              <w:rPr>
                                <w:rFonts w:ascii="Arial" w:hAnsi="Arial" w:cs="Arial"/>
                                <w:b/>
                                <w:color w:val="000000"/>
                                <w:sz w:val="16"/>
                                <w:szCs w:val="16"/>
                              </w:rPr>
                              <w:t xml:space="preserve">Сопутствующее оборудование </w:t>
                            </w:r>
                          </w:p>
                          <w:p w14:paraId="1E6E6B97" w14:textId="3B669E7C" w:rsidR="003A5FD0" w:rsidRPr="007E680E" w:rsidRDefault="003A5FD0" w:rsidP="007E680E">
                            <w:pPr>
                              <w:autoSpaceDE w:val="0"/>
                              <w:autoSpaceDN w:val="0"/>
                              <w:adjustRightInd w:val="0"/>
                              <w:spacing w:after="0" w:line="240" w:lineRule="auto"/>
                              <w:rPr>
                                <w:rFonts w:ascii="Arial" w:hAnsi="Arial" w:cs="Arial"/>
                                <w:sz w:val="16"/>
                                <w:szCs w:val="16"/>
                              </w:rPr>
                            </w:pPr>
                            <w:r>
                              <w:rPr>
                                <w:rFonts w:ascii="Arial" w:hAnsi="Arial" w:cs="Arial"/>
                                <w:color w:val="000000"/>
                                <w:sz w:val="16"/>
                                <w:szCs w:val="16"/>
                              </w:rPr>
                              <w:t>(для функционирования</w:t>
                            </w:r>
                            <w:r w:rsidRPr="007E680E">
                              <w:rPr>
                                <w:rFonts w:ascii="Arial" w:hAnsi="Arial" w:cs="Arial"/>
                                <w:color w:val="000000"/>
                                <w:sz w:val="16"/>
                                <w:szCs w:val="16"/>
                              </w:rPr>
                              <w:t xml:space="preserve"> EUT)</w:t>
                            </w:r>
                          </w:p>
                          <w:p w14:paraId="0D224581" w14:textId="77777777" w:rsidR="003A5FD0" w:rsidRPr="00931ECA" w:rsidRDefault="003A5FD0" w:rsidP="007E680E">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ACB9D77" id="_x0000_s1032" type="#_x0000_t202" style="position:absolute;left:0;text-align:left;margin-left:27.3pt;margin-top:23.7pt;width:132pt;height:23.3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" filled="f" stroked="f">
                <v:textbox inset="0,0,0,0">
                  <w:txbxContent>
                    <w:p w14:paraId="79C5FC22" w14:textId="77777777" w:rsidR="003A5FD0" w:rsidRPr="00C7161C" w:rsidRDefault="003A5FD0" w:rsidP="007E680E">
                      <w:pPr>
                        <w:autoSpaceDE w:val="0"/>
                        <w:autoSpaceDN w:val="0"/>
                        <w:adjustRightInd w:val="0"/>
                        <w:spacing w:after="0" w:line="240" w:lineRule="auto"/>
                        <w:rPr>
                          <w:rFonts w:ascii="Arial" w:hAnsi="Arial" w:cs="Arial"/>
                          <w:b/>
                          <w:color w:val="000000"/>
                          <w:sz w:val="16"/>
                          <w:szCs w:val="16"/>
                        </w:rPr>
                      </w:pPr>
                      <w:r w:rsidRPr="00C7161C">
                        <w:rPr>
                          <w:rFonts w:ascii="Arial" w:hAnsi="Arial" w:cs="Arial"/>
                          <w:b/>
                          <w:color w:val="000000"/>
                          <w:sz w:val="16"/>
                          <w:szCs w:val="16"/>
                        </w:rPr>
                        <w:t xml:space="preserve">Сопутствующее оборудование </w:t>
                      </w:r>
                    </w:p>
                    <w:p w14:paraId="1E6E6B97" w14:textId="3B669E7C" w:rsidR="003A5FD0" w:rsidRPr="007E680E" w:rsidRDefault="003A5FD0" w:rsidP="007E680E">
                      <w:pPr>
                        <w:autoSpaceDE w:val="0"/>
                        <w:autoSpaceDN w:val="0"/>
                        <w:adjustRightInd w:val="0"/>
                        <w:spacing w:after="0" w:line="240" w:lineRule="auto"/>
                        <w:rPr>
                          <w:rFonts w:ascii="Arial" w:hAnsi="Arial" w:cs="Arial"/>
                          <w:sz w:val="16"/>
                          <w:szCs w:val="16"/>
                        </w:rPr>
                      </w:pPr>
                      <w:r>
                        <w:rPr>
                          <w:rFonts w:ascii="Arial" w:hAnsi="Arial" w:cs="Arial"/>
                          <w:color w:val="000000"/>
                          <w:sz w:val="16"/>
                          <w:szCs w:val="16"/>
                        </w:rPr>
                        <w:t>(для функционирования</w:t>
                      </w:r>
                      <w:r w:rsidRPr="007E680E">
                        <w:rPr>
                          <w:rFonts w:ascii="Arial" w:hAnsi="Arial" w:cs="Arial"/>
                          <w:color w:val="000000"/>
                          <w:sz w:val="16"/>
                          <w:szCs w:val="16"/>
                        </w:rPr>
                        <w:t xml:space="preserve"> EUT)</w:t>
                      </w:r>
                    </w:p>
                    <w:p w14:paraId="0D224581" w14:textId="77777777" w:rsidR="003A5FD0" w:rsidRPr="00931ECA" w:rsidRDefault="003A5FD0" w:rsidP="007E680E">
                      <w:pPr>
                        <w:spacing w:before="120" w:after="0" w:line="240" w:lineRule="auto"/>
                        <w:jc w:val="right"/>
                        <w:rPr>
                          <w:sz w:val="16"/>
                          <w:szCs w:val="16"/>
                        </w:rPr>
                      </w:pPr>
                    </w:p>
                  </w:txbxContent>
                </v:textbox>
              </v:shape>
            </w:pict>
          </mc:Fallback>
        </mc:AlternateContent>
      </w:r>
      <w:r w:rsidR="007E680E">
        <w:rPr>
          <w:noProof/>
          <w:lang w:eastAsia="ru-RU"/>
        </w:rPr>
        <mc:AlternateContent>
          <mc:Choice Requires="wps">
            <w:drawing>
              <wp:anchor distT="0" distB="0" distL="114300" distR="114300" simplePos="0" relativeHeight="251830272" behindDoc="0" locked="0" layoutInCell="1" allowOverlap="1" wp14:anchorId="68323CBB" wp14:editId="0179FF73">
                <wp:simplePos x="0" y="0"/>
                <wp:positionH relativeFrom="column">
                  <wp:posOffset>3177282</wp:posOffset>
                </wp:positionH>
                <wp:positionV relativeFrom="paragraph">
                  <wp:posOffset>305117</wp:posOffset>
                </wp:positionV>
                <wp:extent cx="1303020" cy="137160"/>
                <wp:effectExtent l="0" t="0" r="0" b="0"/>
                <wp:wrapNone/>
                <wp:docPr id="626" name="Textbox 22"/>
                <wp:cNvGraphicFramePr/>
                <a:graphic xmlns:a="http://schemas.openxmlformats.org/drawingml/2006/main">
                  <a:graphicData uri="http://schemas.microsoft.com/office/word/2010/wordprocessingShape">
                    <wps:wsp>
                      <wps:cNvSpPr txBox="1"/>
                      <wps:spPr>
                        <a:xfrm>
                          <a:off x="0" y="0"/>
                          <a:ext cx="1303020" cy="137160"/>
                        </a:xfrm>
                        <a:prstGeom prst="rect">
                          <a:avLst/>
                        </a:prstGeom>
                      </wps:spPr>
                      <wps:txbx>
                        <w:txbxContent>
                          <w:p w14:paraId="0716C0B6" w14:textId="1E02ED8B" w:rsidR="003A5FD0" w:rsidRPr="007E680E" w:rsidRDefault="003A5FD0" w:rsidP="007E680E">
                            <w:pPr>
                              <w:autoSpaceDE w:val="0"/>
                              <w:autoSpaceDN w:val="0"/>
                              <w:adjustRightInd w:val="0"/>
                              <w:spacing w:after="0" w:line="240" w:lineRule="auto"/>
                              <w:rPr>
                                <w:rFonts w:ascii="Arial" w:hAnsi="Arial" w:cs="Arial"/>
                                <w:sz w:val="16"/>
                                <w:szCs w:val="16"/>
                              </w:rPr>
                            </w:pPr>
                            <w:r>
                              <w:rPr>
                                <w:rFonts w:ascii="Arial" w:hAnsi="Arial" w:cs="Arial"/>
                                <w:sz w:val="16"/>
                                <w:szCs w:val="16"/>
                              </w:rPr>
                              <w:t>Испытуемая система</w:t>
                            </w:r>
                          </w:p>
                          <w:p w14:paraId="0EEBA84A" w14:textId="77777777" w:rsidR="003A5FD0" w:rsidRPr="00931ECA" w:rsidRDefault="003A5FD0" w:rsidP="007E680E">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8323CBB" id="_x0000_s1033" type="#_x0000_t202" style="position:absolute;left:0;text-align:left;margin-left:250.2pt;margin-top:24pt;width:102.6pt;height:10.8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" filled="f" stroked="f">
                <v:textbox inset="0,0,0,0">
                  <w:txbxContent>
                    <w:p w14:paraId="0716C0B6" w14:textId="1E02ED8B" w:rsidR="003A5FD0" w:rsidRPr="007E680E" w:rsidRDefault="003A5FD0" w:rsidP="007E680E">
                      <w:pPr>
                        <w:autoSpaceDE w:val="0"/>
                        <w:autoSpaceDN w:val="0"/>
                        <w:adjustRightInd w:val="0"/>
                        <w:spacing w:after="0" w:line="240" w:lineRule="auto"/>
                        <w:rPr>
                          <w:rFonts w:ascii="Arial" w:hAnsi="Arial" w:cs="Arial"/>
                          <w:sz w:val="16"/>
                          <w:szCs w:val="16"/>
                        </w:rPr>
                      </w:pPr>
                      <w:r>
                        <w:rPr>
                          <w:rFonts w:ascii="Arial" w:hAnsi="Arial" w:cs="Arial"/>
                          <w:sz w:val="16"/>
                          <w:szCs w:val="16"/>
                        </w:rPr>
                        <w:t>Испытуемая система</w:t>
                      </w:r>
                    </w:p>
                    <w:p w14:paraId="0EEBA84A" w14:textId="77777777" w:rsidR="003A5FD0" w:rsidRPr="00931ECA" w:rsidRDefault="003A5FD0" w:rsidP="007E680E">
                      <w:pPr>
                        <w:spacing w:before="120" w:after="0" w:line="240" w:lineRule="auto"/>
                        <w:jc w:val="right"/>
                        <w:rPr>
                          <w:sz w:val="16"/>
                          <w:szCs w:val="16"/>
                        </w:rPr>
                      </w:pPr>
                    </w:p>
                  </w:txbxContent>
                </v:textbox>
              </v:shape>
            </w:pict>
          </mc:Fallback>
        </mc:AlternateContent>
      </w:r>
      <w:r w:rsidR="00710F39">
        <w:rPr>
          <w:noProof/>
          <w:lang w:eastAsia="ru-RU"/>
        </w:rPr>
        <mc:AlternateContent>
          <mc:Choice Requires="wps">
            <w:drawing>
              <wp:anchor distT="0" distB="0" distL="114300" distR="114300" simplePos="0" relativeHeight="251820032" behindDoc="0" locked="0" layoutInCell="1" allowOverlap="1" wp14:anchorId="18424CBB" wp14:editId="58351C89">
                <wp:simplePos x="0" y="0"/>
                <wp:positionH relativeFrom="column">
                  <wp:posOffset>5307330</wp:posOffset>
                </wp:positionH>
                <wp:positionV relativeFrom="paragraph">
                  <wp:posOffset>724852</wp:posOffset>
                </wp:positionV>
                <wp:extent cx="1264920" cy="754380"/>
                <wp:effectExtent l="0" t="0" r="0" b="0"/>
                <wp:wrapNone/>
                <wp:docPr id="621" name="Textbox 22"/>
                <wp:cNvGraphicFramePr/>
                <a:graphic xmlns:a="http://schemas.openxmlformats.org/drawingml/2006/main">
                  <a:graphicData uri="http://schemas.microsoft.com/office/word/2010/wordprocessingShape">
                    <wps:wsp>
                      <wps:cNvSpPr txBox="1"/>
                      <wps:spPr>
                        <a:xfrm>
                          <a:off x="0" y="0"/>
                          <a:ext cx="1264920" cy="754380"/>
                        </a:xfrm>
                        <a:prstGeom prst="rect">
                          <a:avLst/>
                        </a:prstGeom>
                      </wps:spPr>
                      <wps:txbx>
                        <w:txbxContent>
                          <w:p w14:paraId="7EDEFF58" w14:textId="77777777" w:rsidR="003A5FD0" w:rsidRDefault="003A5FD0" w:rsidP="00710F39">
                            <w:pPr>
                              <w:autoSpaceDE w:val="0"/>
                              <w:autoSpaceDN w:val="0"/>
                              <w:adjustRightInd w:val="0"/>
                              <w:spacing w:after="0" w:line="240" w:lineRule="auto"/>
                              <w:rPr>
                                <w:rFonts w:ascii="Arial" w:hAnsi="Arial" w:cs="Arial"/>
                                <w:color w:val="000000"/>
                                <w:sz w:val="16"/>
                                <w:szCs w:val="16"/>
                                <w:lang w:val="en-US"/>
                              </w:rPr>
                            </w:pPr>
                            <w:r w:rsidRPr="00C7161C">
                              <w:rPr>
                                <w:rFonts w:ascii="Arial" w:hAnsi="Arial" w:cs="Arial"/>
                                <w:b/>
                                <w:color w:val="000000"/>
                                <w:sz w:val="16"/>
                                <w:szCs w:val="16"/>
                              </w:rPr>
                              <w:t>Вспомогательное оборудование</w:t>
                            </w:r>
                            <w:r w:rsidRPr="00710F39">
                              <w:rPr>
                                <w:rFonts w:ascii="Arial" w:hAnsi="Arial" w:cs="Arial"/>
                                <w:color w:val="000000"/>
                                <w:sz w:val="16"/>
                                <w:szCs w:val="16"/>
                              </w:rPr>
                              <w:t xml:space="preserve"> </w:t>
                            </w:r>
                          </w:p>
                          <w:p w14:paraId="2B2B5B07" w14:textId="4BF6DD96" w:rsidR="003A5FD0" w:rsidRPr="00710F39" w:rsidRDefault="003A5FD0" w:rsidP="00710F39">
                            <w:pPr>
                              <w:autoSpaceDE w:val="0"/>
                              <w:autoSpaceDN w:val="0"/>
                              <w:adjustRightInd w:val="0"/>
                              <w:spacing w:after="0" w:line="240" w:lineRule="auto"/>
                              <w:rPr>
                                <w:rFonts w:ascii="Arial" w:hAnsi="Arial" w:cs="Arial"/>
                                <w:sz w:val="16"/>
                                <w:szCs w:val="16"/>
                              </w:rPr>
                            </w:pPr>
                            <w:r w:rsidRPr="00710F39">
                              <w:rPr>
                                <w:rFonts w:ascii="Arial" w:hAnsi="Arial" w:cs="Arial"/>
                                <w:color w:val="000000"/>
                                <w:sz w:val="16"/>
                                <w:szCs w:val="16"/>
                              </w:rPr>
                              <w:t>(для создания хост-системы и/или репрезентативной тестовой среды EUT)</w:t>
                            </w:r>
                          </w:p>
                          <w:p w14:paraId="394FE007" w14:textId="77777777" w:rsidR="003A5FD0" w:rsidRPr="00931ECA" w:rsidRDefault="003A5FD0" w:rsidP="00710F39">
                            <w:pPr>
                              <w:spacing w:before="120" w:after="0" w:line="240" w:lineRule="auto"/>
                              <w:jc w:val="right"/>
                              <w:rPr>
                                <w:sz w:val="16"/>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8424CBB" id="_x0000_s1034" type="#_x0000_t202" style="position:absolute;left:0;text-align:left;margin-left:417.9pt;margin-top:57.05pt;width:99.6pt;height:59.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" filled="f" stroked="f">
                <v:textbox inset="0,0,0,0">
                  <w:txbxContent>
                    <w:p w14:paraId="7EDEFF58" w14:textId="77777777" w:rsidR="003A5FD0" w:rsidRDefault="003A5FD0" w:rsidP="00710F39">
                      <w:pPr>
                        <w:autoSpaceDE w:val="0"/>
                        <w:autoSpaceDN w:val="0"/>
                        <w:adjustRightInd w:val="0"/>
                        <w:spacing w:after="0" w:line="240" w:lineRule="auto"/>
                        <w:rPr>
                          <w:rFonts w:ascii="Arial" w:hAnsi="Arial" w:cs="Arial"/>
                          <w:color w:val="000000"/>
                          <w:sz w:val="16"/>
                          <w:szCs w:val="16"/>
                          <w:lang w:val="en-US"/>
                        </w:rPr>
                      </w:pPr>
                      <w:r w:rsidRPr="00C7161C">
                        <w:rPr>
                          <w:rFonts w:ascii="Arial" w:hAnsi="Arial" w:cs="Arial"/>
                          <w:b/>
                          <w:color w:val="000000"/>
                          <w:sz w:val="16"/>
                          <w:szCs w:val="16"/>
                        </w:rPr>
                        <w:t>Вспомогательное оборудование</w:t>
                      </w:r>
                      <w:r w:rsidRPr="00710F39">
                        <w:rPr>
                          <w:rFonts w:ascii="Arial" w:hAnsi="Arial" w:cs="Arial"/>
                          <w:color w:val="000000"/>
                          <w:sz w:val="16"/>
                          <w:szCs w:val="16"/>
                        </w:rPr>
                        <w:t xml:space="preserve"> </w:t>
                      </w:r>
                    </w:p>
                    <w:p w14:paraId="2B2B5B07" w14:textId="4BF6DD96" w:rsidR="003A5FD0" w:rsidRPr="00710F39" w:rsidRDefault="003A5FD0" w:rsidP="00710F39">
                      <w:pPr>
                        <w:autoSpaceDE w:val="0"/>
                        <w:autoSpaceDN w:val="0"/>
                        <w:adjustRightInd w:val="0"/>
                        <w:spacing w:after="0" w:line="240" w:lineRule="auto"/>
                        <w:rPr>
                          <w:rFonts w:ascii="Arial" w:hAnsi="Arial" w:cs="Arial"/>
                          <w:sz w:val="16"/>
                          <w:szCs w:val="16"/>
                        </w:rPr>
                      </w:pPr>
                      <w:r w:rsidRPr="00710F39">
                        <w:rPr>
                          <w:rFonts w:ascii="Arial" w:hAnsi="Arial" w:cs="Arial"/>
                          <w:color w:val="000000"/>
                          <w:sz w:val="16"/>
                          <w:szCs w:val="16"/>
                        </w:rPr>
                        <w:t>(для создания хост-системы и/или репрезентативной тестовой среды EUT)</w:t>
                      </w:r>
                    </w:p>
                    <w:p w14:paraId="394FE007" w14:textId="77777777" w:rsidR="003A5FD0" w:rsidRPr="00931ECA" w:rsidRDefault="003A5FD0" w:rsidP="00710F39">
                      <w:pPr>
                        <w:spacing w:before="120" w:after="0" w:line="240" w:lineRule="auto"/>
                        <w:jc w:val="right"/>
                        <w:rPr>
                          <w:sz w:val="16"/>
                          <w:szCs w:val="16"/>
                        </w:rPr>
                      </w:pPr>
                    </w:p>
                  </w:txbxContent>
                </v:textbox>
              </v:shape>
            </w:pict>
          </mc:Fallback>
        </mc:AlternateContent>
      </w:r>
    </w:p>
    <w:p w14:paraId="2156EB07" w14:textId="7E84649A" w:rsidR="008B66E8" w:rsidRPr="0071051B" w:rsidRDefault="000A34B7" w:rsidP="00453282">
      <w:pPr>
        <w:widowControl w:val="0"/>
        <w:spacing w:before="240" w:after="120" w:line="360" w:lineRule="auto"/>
        <w:ind w:firstLine="567"/>
        <w:jc w:val="center"/>
        <w:rPr>
          <w:rFonts w:ascii="Arial" w:hAnsi="Arial" w:cs="Arial"/>
          <w:b/>
          <w:sz w:val="24"/>
          <w:szCs w:val="24"/>
        </w:rPr>
      </w:pPr>
      <w:r>
        <w:rPr>
          <w:noProof/>
          <w:lang w:eastAsia="ru-RU"/>
        </w:rPr>
        <mc:AlternateContent>
          <mc:Choice Requires="wps">
            <w:drawing>
              <wp:anchor distT="0" distB="0" distL="114300" distR="114300" simplePos="0" relativeHeight="251834368" behindDoc="0" locked="0" layoutInCell="1" allowOverlap="1" wp14:anchorId="38146BAC" wp14:editId="40B8B5FB">
                <wp:simplePos x="0" y="0"/>
                <wp:positionH relativeFrom="column">
                  <wp:posOffset>3669030</wp:posOffset>
                </wp:positionH>
                <wp:positionV relativeFrom="paragraph">
                  <wp:posOffset>678180</wp:posOffset>
                </wp:positionV>
                <wp:extent cx="495300" cy="213043"/>
                <wp:effectExtent l="0" t="0" r="0" b="0"/>
                <wp:wrapNone/>
                <wp:docPr id="629" name="Textbox 22"/>
                <wp:cNvGraphicFramePr/>
                <a:graphic xmlns:a="http://schemas.openxmlformats.org/drawingml/2006/main">
                  <a:graphicData uri="http://schemas.microsoft.com/office/word/2010/wordprocessingShape">
                    <wps:wsp>
                      <wps:cNvSpPr txBox="1"/>
                      <wps:spPr>
                        <a:xfrm>
                          <a:off x="0" y="0"/>
                          <a:ext cx="495300" cy="213043"/>
                        </a:xfrm>
                        <a:prstGeom prst="rect">
                          <a:avLst/>
                        </a:prstGeom>
                      </wps:spPr>
                      <wps:txbx>
                        <w:txbxContent>
                          <w:p w14:paraId="5405D334" w14:textId="59D68352" w:rsidR="003A5FD0" w:rsidRPr="00931ECA" w:rsidRDefault="003A5FD0" w:rsidP="000A34B7">
                            <w:pPr>
                              <w:spacing w:before="120" w:after="0" w:line="240" w:lineRule="auto"/>
                              <w:jc w:val="right"/>
                              <w:rPr>
                                <w:sz w:val="16"/>
                                <w:szCs w:val="16"/>
                              </w:rPr>
                            </w:pPr>
                            <w:r>
                              <w:rPr>
                                <w:rFonts w:ascii="Arial" w:hAnsi="Arial" w:cs="Arial"/>
                                <w:color w:val="000000"/>
                                <w:sz w:val="16"/>
                                <w:szCs w:val="16"/>
                                <w:lang w:val="en-US"/>
                              </w:rPr>
                              <w:t>AuxEq</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8146BAC" id="_x0000_s1035" type="#_x0000_t202" style="position:absolute;left:0;text-align:left;margin-left:288.9pt;margin-top:53.4pt;width:39pt;height:16.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" filled="f" stroked="f">
                <v:textbox inset="0,0,0,0">
                  <w:txbxContent>
                    <w:p w14:paraId="5405D334" w14:textId="59D68352" w:rsidR="003A5FD0" w:rsidRPr="00931ECA" w:rsidRDefault="003A5FD0" w:rsidP="000A34B7">
                      <w:pPr>
                        <w:spacing w:before="120" w:after="0" w:line="240" w:lineRule="auto"/>
                        <w:jc w:val="right"/>
                        <w:rPr>
                          <w:sz w:val="16"/>
                          <w:szCs w:val="16"/>
                        </w:rPr>
                      </w:pPr>
                      <w:r>
                        <w:rPr>
                          <w:rFonts w:ascii="Arial" w:hAnsi="Arial" w:cs="Arial"/>
                          <w:color w:val="000000"/>
                          <w:sz w:val="16"/>
                          <w:szCs w:val="16"/>
                          <w:lang w:val="en-US"/>
                        </w:rPr>
                        <w:t>AuxEq</w:t>
                      </w:r>
                    </w:p>
                  </w:txbxContent>
                </v:textbox>
              </v:shape>
            </w:pict>
          </mc:Fallback>
        </mc:AlternateContent>
      </w:r>
      <w:r w:rsidR="00453282">
        <w:rPr>
          <w:noProof/>
          <w:lang w:eastAsia="ru-RU"/>
        </w:rPr>
        <mc:AlternateContent>
          <mc:Choice Requires="wps">
            <w:drawing>
              <wp:anchor distT="0" distB="0" distL="114300" distR="114300" simplePos="0" relativeHeight="251813888" behindDoc="0" locked="0" layoutInCell="1" allowOverlap="1" wp14:anchorId="55FFA7D5" wp14:editId="35494AB5">
                <wp:simplePos x="0" y="0"/>
                <wp:positionH relativeFrom="column">
                  <wp:posOffset>1261110</wp:posOffset>
                </wp:positionH>
                <wp:positionV relativeFrom="paragraph">
                  <wp:posOffset>495300</wp:posOffset>
                </wp:positionV>
                <wp:extent cx="517052" cy="247332"/>
                <wp:effectExtent l="0" t="0" r="0" b="0"/>
                <wp:wrapNone/>
                <wp:docPr id="618" name="Textbox 22"/>
                <wp:cNvGraphicFramePr/>
                <a:graphic xmlns:a="http://schemas.openxmlformats.org/drawingml/2006/main">
                  <a:graphicData uri="http://schemas.microsoft.com/office/word/2010/wordprocessingShape">
                    <wps:wsp>
                      <wps:cNvSpPr txBox="1"/>
                      <wps:spPr>
                        <a:xfrm>
                          <a:off x="0" y="0"/>
                          <a:ext cx="517052" cy="247332"/>
                        </a:xfrm>
                        <a:prstGeom prst="rect">
                          <a:avLst/>
                        </a:prstGeom>
                      </wps:spPr>
                      <wps:txbx>
                        <w:txbxContent>
                          <w:p w14:paraId="43D0520C" w14:textId="5020448C" w:rsidR="003A5FD0" w:rsidRPr="00931ECA" w:rsidRDefault="003A5FD0" w:rsidP="00453282">
                            <w:pPr>
                              <w:spacing w:before="120" w:after="0" w:line="240" w:lineRule="auto"/>
                              <w:jc w:val="right"/>
                              <w:rPr>
                                <w:sz w:val="16"/>
                                <w:szCs w:val="16"/>
                              </w:rPr>
                            </w:pPr>
                            <w:r>
                              <w:rPr>
                                <w:rFonts w:ascii="Arial" w:hAnsi="Arial" w:cs="Arial"/>
                                <w:color w:val="000000"/>
                                <w:sz w:val="16"/>
                                <w:szCs w:val="16"/>
                                <w:lang w:val="en-US"/>
                              </w:rPr>
                              <w:t>AE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FFA7D5" id="_x0000_s1036" type="#_x0000_t202" style="position:absolute;left:0;text-align:left;margin-left:99.3pt;margin-top:39pt;width:40.7pt;height:19.4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" filled="f" stroked="f">
                <v:textbox inset="0,0,0,0">
                  <w:txbxContent>
                    <w:p w14:paraId="43D0520C" w14:textId="5020448C" w:rsidR="003A5FD0" w:rsidRPr="00931ECA" w:rsidRDefault="003A5FD0" w:rsidP="00453282">
                      <w:pPr>
                        <w:spacing w:before="120" w:after="0" w:line="240" w:lineRule="auto"/>
                        <w:jc w:val="right"/>
                        <w:rPr>
                          <w:sz w:val="16"/>
                          <w:szCs w:val="16"/>
                        </w:rPr>
                      </w:pPr>
                      <w:r>
                        <w:rPr>
                          <w:rFonts w:ascii="Arial" w:hAnsi="Arial" w:cs="Arial"/>
                          <w:color w:val="000000"/>
                          <w:sz w:val="16"/>
                          <w:szCs w:val="16"/>
                          <w:lang w:val="en-US"/>
                        </w:rPr>
                        <w:t>AE</w:t>
                      </w:r>
                    </w:p>
                  </w:txbxContent>
                </v:textbox>
              </v:shape>
            </w:pict>
          </mc:Fallback>
        </mc:AlternateContent>
      </w:r>
      <w:r w:rsidR="00453282">
        <w:rPr>
          <w:rFonts w:ascii="Arial"/>
          <w:b/>
          <w:noProof/>
          <w:sz w:val="10"/>
          <w:lang w:eastAsia="ru-RU"/>
        </w:rPr>
        <mc:AlternateContent>
          <mc:Choice Requires="wps">
            <w:drawing>
              <wp:anchor distT="0" distB="0" distL="0" distR="0" simplePos="0" relativeHeight="251811840" behindDoc="1" locked="0" layoutInCell="1" allowOverlap="1" wp14:anchorId="1BC0C0A5" wp14:editId="0605BAA2">
                <wp:simplePos x="0" y="0"/>
                <wp:positionH relativeFrom="page">
                  <wp:posOffset>4456430</wp:posOffset>
                </wp:positionH>
                <wp:positionV relativeFrom="paragraph">
                  <wp:posOffset>387985</wp:posOffset>
                </wp:positionV>
                <wp:extent cx="701675" cy="239395"/>
                <wp:effectExtent l="0" t="0" r="22225" b="27305"/>
                <wp:wrapTopAndBottom/>
                <wp:docPr id="615"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675" cy="239395"/>
                        </a:xfrm>
                        <a:prstGeom prst="rect">
                          <a:avLst/>
                        </a:prstGeom>
                        <a:ln w="9525">
                          <a:solidFill>
                            <a:srgbClr val="000000"/>
                          </a:solidFill>
                          <a:prstDash val="solid"/>
                        </a:ln>
                      </wps:spPr>
                      <wps:txbx>
                        <w:txbxContent>
                          <w:p w14:paraId="15B42625" w14:textId="19ADA493" w:rsidR="003A5FD0" w:rsidRPr="00453282" w:rsidRDefault="003A5FD0" w:rsidP="00453282">
                            <w:pPr>
                              <w:spacing w:before="13"/>
                              <w:ind w:left="360"/>
                              <w:rPr>
                                <w:sz w:val="16"/>
                                <w:lang w:val="en-US"/>
                              </w:rPr>
                            </w:pPr>
                            <w:r>
                              <w:rPr>
                                <w:spacing w:val="-5"/>
                                <w:sz w:val="16"/>
                                <w:lang w:val="en-US"/>
                              </w:rPr>
                              <w:t>AuxEq</w:t>
                            </w:r>
                          </w:p>
                        </w:txbxContent>
                      </wps:txbx>
                      <wps:bodyPr wrap="square" lIns="0" tIns="0" rIns="0" bIns="0" rtlCol="0">
                        <a:noAutofit/>
                      </wps:bodyPr>
                    </wps:wsp>
                  </a:graphicData>
                </a:graphic>
              </wp:anchor>
            </w:drawing>
          </mc:Choice>
          <mc:Fallback>
            <w:pict>
              <v:shape w14:anchorId="1BC0C0A5" id="Textbox 27" o:spid="_x0000_s1037" type="#_x0000_t202" style="position:absolute;left:0;text-align:left;margin-left:350.9pt;margin-top:30.55pt;width:55.25pt;height:18.85pt;z-index:-251504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" filled="f">
                <v:path arrowok="t"/>
                <v:textbox inset="0,0,0,0">
                  <w:txbxContent>
                    <w:p w14:paraId="15B42625" w14:textId="19ADA493" w:rsidR="003A5FD0" w:rsidRPr="00453282" w:rsidRDefault="003A5FD0" w:rsidP="00453282">
                      <w:pPr>
                        <w:spacing w:before="13"/>
                        <w:ind w:left="360"/>
                        <w:rPr>
                          <w:sz w:val="16"/>
                          <w:lang w:val="en-US"/>
                        </w:rPr>
                      </w:pPr>
                      <w:r>
                        <w:rPr>
                          <w:spacing w:val="-5"/>
                          <w:sz w:val="16"/>
                          <w:lang w:val="en-US"/>
                        </w:rPr>
                        <w:t>AuxEq</w:t>
                      </w:r>
                    </w:p>
                  </w:txbxContent>
                </v:textbox>
                <w10:wrap type="topAndBottom" anchorx="page"/>
              </v:shape>
            </w:pict>
          </mc:Fallback>
        </mc:AlternateContent>
      </w:r>
      <w:r w:rsidR="00453282">
        <w:rPr>
          <w:rFonts w:ascii="Arial"/>
          <w:b/>
          <w:noProof/>
          <w:sz w:val="10"/>
          <w:lang w:eastAsia="ru-RU"/>
        </w:rPr>
        <mc:AlternateContent>
          <mc:Choice Requires="wps">
            <w:drawing>
              <wp:anchor distT="0" distB="0" distL="0" distR="0" simplePos="0" relativeHeight="251809792" behindDoc="1" locked="0" layoutInCell="1" allowOverlap="1" wp14:anchorId="1F86C9B8" wp14:editId="161A9ADF">
                <wp:simplePos x="0" y="0"/>
                <wp:positionH relativeFrom="page">
                  <wp:posOffset>3505200</wp:posOffset>
                </wp:positionH>
                <wp:positionV relativeFrom="paragraph">
                  <wp:posOffset>382270</wp:posOffset>
                </wp:positionV>
                <wp:extent cx="701675" cy="239395"/>
                <wp:effectExtent l="0" t="0" r="22225" b="27305"/>
                <wp:wrapTopAndBottom/>
                <wp:docPr id="614"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675" cy="239395"/>
                        </a:xfrm>
                        <a:prstGeom prst="rect">
                          <a:avLst/>
                        </a:prstGeom>
                        <a:ln w="9525">
                          <a:solidFill>
                            <a:srgbClr val="000000"/>
                          </a:solidFill>
                          <a:prstDash val="solid"/>
                        </a:ln>
                      </wps:spPr>
                      <wps:txbx>
                        <w:txbxContent>
                          <w:p w14:paraId="388B1C39" w14:textId="77777777" w:rsidR="003A5FD0" w:rsidRDefault="003A5FD0" w:rsidP="00453282">
                            <w:pPr>
                              <w:spacing w:before="13"/>
                              <w:ind w:left="360"/>
                              <w:rPr>
                                <w:sz w:val="16"/>
                              </w:rPr>
                            </w:pPr>
                            <w:r>
                              <w:rPr>
                                <w:spacing w:val="-5"/>
                                <w:sz w:val="16"/>
                              </w:rPr>
                              <w:t>EUT</w:t>
                            </w:r>
                          </w:p>
                        </w:txbxContent>
                      </wps:txbx>
                      <wps:bodyPr wrap="square" lIns="0" tIns="0" rIns="0" bIns="0" rtlCol="0">
                        <a:noAutofit/>
                      </wps:bodyPr>
                    </wps:wsp>
                  </a:graphicData>
                </a:graphic>
              </wp:anchor>
            </w:drawing>
          </mc:Choice>
          <mc:Fallback>
            <w:pict>
              <v:shape w14:anchorId="1F86C9B8" id="_x0000_s1038" type="#_x0000_t202" style="position:absolute;left:0;text-align:left;margin-left:276pt;margin-top:30.1pt;width:55.25pt;height:18.85pt;z-index:-251506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" filled="f">
                <v:path arrowok="t"/>
                <v:textbox inset="0,0,0,0">
                  <w:txbxContent>
                    <w:p w14:paraId="388B1C39" w14:textId="77777777" w:rsidR="003A5FD0" w:rsidRDefault="003A5FD0" w:rsidP="00453282">
                      <w:pPr>
                        <w:spacing w:before="13"/>
                        <w:ind w:left="360"/>
                        <w:rPr>
                          <w:sz w:val="16"/>
                        </w:rPr>
                      </w:pPr>
                      <w:r>
                        <w:rPr>
                          <w:spacing w:val="-5"/>
                          <w:sz w:val="16"/>
                        </w:rPr>
                        <w:t>EUT</w:t>
                      </w:r>
                    </w:p>
                  </w:txbxContent>
                </v:textbox>
                <w10:wrap type="topAndBottom" anchorx="page"/>
              </v:shape>
            </w:pict>
          </mc:Fallback>
        </mc:AlternateContent>
      </w:r>
    </w:p>
    <w:p w14:paraId="252F1FBE" w14:textId="2181B176" w:rsidR="00FB372C" w:rsidRPr="00453282" w:rsidRDefault="008B66E8" w:rsidP="000A34B7">
      <w:pPr>
        <w:widowControl w:val="0"/>
        <w:spacing w:before="360" w:after="120" w:line="360" w:lineRule="auto"/>
        <w:ind w:firstLine="567"/>
        <w:jc w:val="center"/>
        <w:rPr>
          <w:rFonts w:ascii="Arial" w:hAnsi="Arial" w:cs="Arial"/>
          <w:color w:val="000000"/>
          <w:sz w:val="24"/>
          <w:szCs w:val="24"/>
        </w:rPr>
      </w:pPr>
      <w:r w:rsidRPr="00453282">
        <w:rPr>
          <w:rFonts w:ascii="Arial" w:hAnsi="Arial" w:cs="Arial"/>
          <w:sz w:val="24"/>
          <w:szCs w:val="24"/>
        </w:rPr>
        <w:t xml:space="preserve">Рисунок 2 ─ </w:t>
      </w:r>
      <w:r w:rsidRPr="00453282">
        <w:rPr>
          <w:rFonts w:ascii="Arial" w:hAnsi="Arial" w:cs="Arial"/>
          <w:color w:val="000000"/>
          <w:sz w:val="24"/>
          <w:szCs w:val="24"/>
        </w:rPr>
        <w:t>Общее описание определений испытательного, всп</w:t>
      </w:r>
      <w:r w:rsidR="009C0F0F" w:rsidRPr="00453282">
        <w:rPr>
          <w:rFonts w:ascii="Arial" w:hAnsi="Arial" w:cs="Arial"/>
          <w:color w:val="000000"/>
          <w:sz w:val="24"/>
          <w:szCs w:val="24"/>
        </w:rPr>
        <w:t>омогательного</w:t>
      </w:r>
      <w:r w:rsidR="00712428" w:rsidRPr="00453282">
        <w:rPr>
          <w:rFonts w:ascii="Arial" w:hAnsi="Arial" w:cs="Arial"/>
          <w:color w:val="000000"/>
          <w:sz w:val="24"/>
          <w:szCs w:val="24"/>
        </w:rPr>
        <w:t>, дополнительного</w:t>
      </w:r>
      <w:r w:rsidR="009C0F0F" w:rsidRPr="00453282">
        <w:rPr>
          <w:rFonts w:ascii="Arial" w:hAnsi="Arial" w:cs="Arial"/>
          <w:color w:val="000000"/>
          <w:sz w:val="24"/>
          <w:szCs w:val="24"/>
        </w:rPr>
        <w:t xml:space="preserve"> и сопутствующего</w:t>
      </w:r>
      <w:r w:rsidRPr="00453282">
        <w:rPr>
          <w:rFonts w:ascii="Arial" w:hAnsi="Arial" w:cs="Arial"/>
          <w:color w:val="000000"/>
          <w:sz w:val="24"/>
          <w:szCs w:val="24"/>
        </w:rPr>
        <w:t xml:space="preserve"> оборудо</w:t>
      </w:r>
      <w:r w:rsidR="00712428" w:rsidRPr="00453282">
        <w:rPr>
          <w:rFonts w:ascii="Arial" w:hAnsi="Arial" w:cs="Arial"/>
          <w:color w:val="000000"/>
          <w:sz w:val="24"/>
          <w:szCs w:val="24"/>
        </w:rPr>
        <w:t>вания для проведения испытаний/</w:t>
      </w:r>
      <w:r w:rsidRPr="00453282">
        <w:rPr>
          <w:rFonts w:ascii="Arial" w:hAnsi="Arial" w:cs="Arial"/>
          <w:color w:val="000000"/>
          <w:sz w:val="24"/>
          <w:szCs w:val="24"/>
        </w:rPr>
        <w:t>измерений (определения приведены в CISPR 16-2-3)</w:t>
      </w:r>
    </w:p>
    <w:p w14:paraId="09712E89" w14:textId="30640B65" w:rsidR="008B66E8" w:rsidRPr="008B66E8" w:rsidRDefault="008B66E8" w:rsidP="008B66E8">
      <w:pPr>
        <w:widowControl w:val="0"/>
        <w:spacing w:before="240" w:after="120" w:line="360" w:lineRule="auto"/>
        <w:ind w:firstLine="567"/>
        <w:jc w:val="both"/>
        <w:rPr>
          <w:rFonts w:ascii="Arial" w:hAnsi="Arial" w:cs="Arial"/>
          <w:b/>
          <w:sz w:val="28"/>
          <w:szCs w:val="28"/>
        </w:rPr>
      </w:pPr>
      <w:r w:rsidRPr="008B66E8">
        <w:rPr>
          <w:rFonts w:ascii="Arial" w:hAnsi="Arial" w:cs="Arial"/>
          <w:b/>
          <w:sz w:val="28"/>
          <w:szCs w:val="28"/>
        </w:rPr>
        <w:t>4 Нормы</w:t>
      </w:r>
    </w:p>
    <w:p w14:paraId="550F2162" w14:textId="4080A204" w:rsidR="008B66E8" w:rsidRDefault="008B66E8" w:rsidP="008B66E8">
      <w:pPr>
        <w:widowControl w:val="0"/>
        <w:spacing w:before="240" w:after="120" w:line="360" w:lineRule="auto"/>
        <w:ind w:firstLine="567"/>
        <w:jc w:val="both"/>
        <w:rPr>
          <w:rFonts w:ascii="Arial" w:eastAsia="Arial" w:hAnsi="Arial" w:cs="Times New Roman"/>
          <w:b/>
          <w:sz w:val="24"/>
          <w:szCs w:val="24"/>
          <w:lang w:eastAsia="ar-SA"/>
        </w:rPr>
      </w:pPr>
      <w:r w:rsidRPr="008B66E8">
        <w:rPr>
          <w:rFonts w:ascii="Arial" w:eastAsia="Arial" w:hAnsi="Arial" w:cs="Times New Roman"/>
          <w:b/>
          <w:sz w:val="24"/>
          <w:szCs w:val="24"/>
          <w:lang w:eastAsia="ar-SA"/>
        </w:rPr>
        <w:t>4.1 Общие положения</w:t>
      </w:r>
    </w:p>
    <w:p w14:paraId="6D5E16DF" w14:textId="32E8A237" w:rsidR="008B66E8" w:rsidRDefault="008B66E8" w:rsidP="008B66E8">
      <w:pPr>
        <w:widowControl w:val="0"/>
        <w:spacing w:after="0" w:line="360" w:lineRule="auto"/>
        <w:ind w:firstLine="567"/>
        <w:jc w:val="both"/>
        <w:rPr>
          <w:rFonts w:ascii="Arial" w:hAnsi="Arial" w:cs="Arial"/>
          <w:color w:val="000000"/>
          <w:sz w:val="24"/>
          <w:szCs w:val="24"/>
        </w:rPr>
      </w:pPr>
      <w:r w:rsidRPr="008B66E8">
        <w:rPr>
          <w:rFonts w:ascii="Arial" w:hAnsi="Arial" w:cs="Arial"/>
          <w:color w:val="000000"/>
          <w:sz w:val="24"/>
          <w:szCs w:val="24"/>
        </w:rPr>
        <w:t>Требования к EUT приведены в настоящем разделе на основе трех возможных портов EMC, которые могут применяться к каждому из интерфейсов EUT: порт корпуса, порт проводной сети и локальный проводной порт. Классификация портов и применение ограничений для каждого в</w:t>
      </w:r>
      <w:r>
        <w:rPr>
          <w:rFonts w:ascii="Arial" w:hAnsi="Arial" w:cs="Arial"/>
          <w:color w:val="000000"/>
          <w:sz w:val="24"/>
          <w:szCs w:val="24"/>
        </w:rPr>
        <w:t xml:space="preserve">озможного интерфейса EUT приведены в разделах 5 и </w:t>
      </w:r>
      <w:r w:rsidRPr="008B66E8">
        <w:rPr>
          <w:rFonts w:ascii="Arial" w:hAnsi="Arial" w:cs="Arial"/>
          <w:color w:val="000000"/>
          <w:sz w:val="24"/>
          <w:szCs w:val="24"/>
        </w:rPr>
        <w:t>6.</w:t>
      </w:r>
    </w:p>
    <w:p w14:paraId="21A3D473" w14:textId="35A14A56" w:rsidR="008B66E8" w:rsidRDefault="008B66E8" w:rsidP="008B66E8">
      <w:pPr>
        <w:widowControl w:val="0"/>
        <w:spacing w:after="0" w:line="360" w:lineRule="auto"/>
        <w:ind w:firstLine="567"/>
        <w:jc w:val="both"/>
        <w:rPr>
          <w:rFonts w:ascii="Arial" w:hAnsi="Arial" w:cs="Arial"/>
          <w:color w:val="000000"/>
          <w:sz w:val="24"/>
          <w:szCs w:val="24"/>
        </w:rPr>
      </w:pPr>
      <w:r w:rsidRPr="00C60A9A">
        <w:rPr>
          <w:rFonts w:ascii="Arial" w:hAnsi="Arial" w:cs="Arial"/>
          <w:color w:val="000000"/>
          <w:sz w:val="24"/>
          <w:szCs w:val="24"/>
        </w:rPr>
        <w:t xml:space="preserve">Предельные значения помех установлены для конкретных типов детекторов, т. е. квазипиковых или усредняющих детекторов (см. спецификацию приемника CISPR в CISPR 16-1-1). Если применимые предельные значения в определенном диапазоне частот указаны как для квазипиковых, так и для усредняющих детекторов, при условии, что уровни помех </w:t>
      </w:r>
      <w:r w:rsidR="00C60A9A" w:rsidRPr="00C60A9A">
        <w:rPr>
          <w:rFonts w:ascii="Arial" w:hAnsi="Arial" w:cs="Arial"/>
          <w:color w:val="000000"/>
          <w:sz w:val="24"/>
          <w:szCs w:val="24"/>
        </w:rPr>
        <w:t xml:space="preserve">EUT </w:t>
      </w:r>
      <w:r w:rsidRPr="00C60A9A">
        <w:rPr>
          <w:rFonts w:ascii="Arial" w:hAnsi="Arial" w:cs="Arial"/>
          <w:color w:val="000000"/>
          <w:sz w:val="24"/>
          <w:szCs w:val="24"/>
        </w:rPr>
        <w:t>измеряются с помощью квазипикового детектора и соответствуют усредняющим предельным значениям, то испытуемое устройство считается соответствующим обоим предельным значениям, и измерение с помощью усредняющего детектора для данного диапазона частот не требуется.</w:t>
      </w:r>
    </w:p>
    <w:p w14:paraId="7A1E1164" w14:textId="682B222B" w:rsidR="008B66E8" w:rsidRPr="008B66E8" w:rsidRDefault="008B66E8" w:rsidP="008B66E8">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В случае</w:t>
      </w:r>
      <w:r w:rsidRPr="008B66E8">
        <w:rPr>
          <w:rFonts w:ascii="Arial" w:hAnsi="Arial" w:cs="Arial"/>
          <w:color w:val="000000"/>
          <w:sz w:val="24"/>
          <w:szCs w:val="24"/>
        </w:rPr>
        <w:t xml:space="preserve"> если могут применяться различные методы с соответствующими пределами, в протоколе испытаний должно быть указано, какой метод и соответствующие пределы были использованы.</w:t>
      </w:r>
    </w:p>
    <w:p w14:paraId="0A68C7A1" w14:textId="208E3DDE" w:rsidR="008B66E8" w:rsidRDefault="008B66E8" w:rsidP="008B66E8">
      <w:pPr>
        <w:widowControl w:val="0"/>
        <w:spacing w:after="0" w:line="360" w:lineRule="auto"/>
        <w:ind w:firstLine="567"/>
        <w:jc w:val="both"/>
        <w:rPr>
          <w:rFonts w:ascii="Arial" w:hAnsi="Arial" w:cs="Arial"/>
          <w:color w:val="000000"/>
        </w:rPr>
      </w:pPr>
      <w:r w:rsidRPr="003D3B31">
        <w:rPr>
          <w:rFonts w:ascii="Arial" w:hAnsi="Arial" w:cs="Arial"/>
          <w:color w:val="000000"/>
          <w:spacing w:val="40"/>
        </w:rPr>
        <w:lastRenderedPageBreak/>
        <w:t>Примечание</w:t>
      </w:r>
      <w:r>
        <w:rPr>
          <w:rFonts w:ascii="Arial" w:hAnsi="Arial" w:cs="Arial"/>
          <w:color w:val="000000"/>
        </w:rPr>
        <w:t xml:space="preserve"> ─</w:t>
      </w:r>
      <w:r w:rsidRPr="008B66E8">
        <w:rPr>
          <w:rFonts w:ascii="Arial" w:hAnsi="Arial" w:cs="Arial"/>
          <w:color w:val="000000"/>
        </w:rPr>
        <w:t xml:space="preserve"> Пределы, указанные в данном документе, определены на вероятностной основе. В исключительных случаях могут потребоваться дополнительные положения.</w:t>
      </w:r>
    </w:p>
    <w:p w14:paraId="2AA9DA1D" w14:textId="77777777" w:rsidR="00C60A9A" w:rsidRPr="00C60A9A" w:rsidRDefault="00C60A9A" w:rsidP="00C60A9A">
      <w:pPr>
        <w:widowControl w:val="0"/>
        <w:spacing w:before="240" w:after="120" w:line="360" w:lineRule="auto"/>
        <w:ind w:firstLine="567"/>
        <w:jc w:val="both"/>
        <w:rPr>
          <w:rFonts w:ascii="Arial" w:hAnsi="Arial" w:cs="Arial"/>
          <w:b/>
          <w:color w:val="000000"/>
          <w:sz w:val="24"/>
          <w:szCs w:val="24"/>
        </w:rPr>
      </w:pPr>
      <w:r w:rsidRPr="00C60A9A">
        <w:rPr>
          <w:rFonts w:ascii="Arial" w:hAnsi="Arial" w:cs="Arial"/>
          <w:b/>
          <w:color w:val="000000"/>
          <w:sz w:val="24"/>
          <w:szCs w:val="24"/>
        </w:rPr>
        <w:t>4.2 Диапазоны частот</w:t>
      </w:r>
    </w:p>
    <w:p w14:paraId="2B8B9746" w14:textId="5563CE89" w:rsidR="00C60A9A" w:rsidRPr="00C60A9A" w:rsidRDefault="00C60A9A" w:rsidP="00C60A9A">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В подпунктах</w:t>
      </w:r>
      <w:r w:rsidRPr="00C60A9A">
        <w:rPr>
          <w:rFonts w:ascii="Arial" w:hAnsi="Arial" w:cs="Arial"/>
          <w:color w:val="000000"/>
          <w:sz w:val="24"/>
          <w:szCs w:val="24"/>
        </w:rPr>
        <w:t xml:space="preserve"> 4.3, 4.4 и 4.5 приведены предельные значения и методы измерения характеристик радиопомех в зависимости от диапазона частот. Измерения не требуются на частотах, где предельные значения не указаны.</w:t>
      </w:r>
    </w:p>
    <w:p w14:paraId="4715DB3C" w14:textId="1B575DFE" w:rsidR="00C60A9A" w:rsidRPr="00C60A9A" w:rsidRDefault="00C60A9A" w:rsidP="00C60A9A">
      <w:pPr>
        <w:widowControl w:val="0"/>
        <w:spacing w:before="240" w:after="120" w:line="360" w:lineRule="auto"/>
        <w:ind w:firstLine="567"/>
        <w:jc w:val="both"/>
        <w:rPr>
          <w:rFonts w:ascii="Arial" w:hAnsi="Arial" w:cs="Arial"/>
          <w:b/>
          <w:color w:val="000000"/>
          <w:sz w:val="24"/>
          <w:szCs w:val="24"/>
        </w:rPr>
      </w:pPr>
      <w:r w:rsidRPr="00C60A9A">
        <w:rPr>
          <w:rFonts w:ascii="Arial" w:hAnsi="Arial" w:cs="Arial"/>
          <w:b/>
          <w:color w:val="000000"/>
          <w:sz w:val="24"/>
          <w:szCs w:val="24"/>
        </w:rPr>
        <w:t xml:space="preserve">4.3 Нормы и методы оценки портов проводной сети </w:t>
      </w:r>
    </w:p>
    <w:p w14:paraId="2C887027" w14:textId="77777777" w:rsidR="00C60A9A" w:rsidRPr="00C60A9A" w:rsidRDefault="00C60A9A" w:rsidP="00C60A9A">
      <w:pPr>
        <w:widowControl w:val="0"/>
        <w:spacing w:after="0" w:line="360" w:lineRule="auto"/>
        <w:ind w:firstLine="567"/>
        <w:jc w:val="both"/>
        <w:rPr>
          <w:rFonts w:ascii="Arial" w:hAnsi="Arial" w:cs="Arial"/>
          <w:b/>
          <w:color w:val="000000"/>
          <w:sz w:val="24"/>
          <w:szCs w:val="24"/>
        </w:rPr>
      </w:pPr>
      <w:r w:rsidRPr="00C60A9A">
        <w:rPr>
          <w:rFonts w:ascii="Arial" w:hAnsi="Arial" w:cs="Arial"/>
          <w:b/>
          <w:color w:val="000000"/>
          <w:sz w:val="24"/>
          <w:szCs w:val="24"/>
        </w:rPr>
        <w:t>4.3.1 Интерфейс электропитания</w:t>
      </w:r>
    </w:p>
    <w:p w14:paraId="66E84B1C" w14:textId="330B4B61" w:rsidR="00C60A9A" w:rsidRDefault="00C60A9A" w:rsidP="00C60A9A">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Нормы</w:t>
      </w:r>
      <w:r w:rsidRPr="00C60A9A">
        <w:rPr>
          <w:rFonts w:ascii="Arial" w:hAnsi="Arial" w:cs="Arial"/>
          <w:color w:val="000000"/>
          <w:sz w:val="24"/>
          <w:szCs w:val="24"/>
        </w:rPr>
        <w:t xml:space="preserve"> и метод измерения кондуктивных помеховых напряжений на клеммах интерфейса электропитания переменного или постоянного тока в диапазоне частот от 9 кГц до 30 МГц приведены в таблице 1.</w:t>
      </w:r>
    </w:p>
    <w:p w14:paraId="65626B19" w14:textId="3C736F3C" w:rsidR="00C60A9A" w:rsidRPr="00A7668F" w:rsidRDefault="00C60A9A" w:rsidP="00A7668F">
      <w:pPr>
        <w:widowControl w:val="0"/>
        <w:spacing w:before="120" w:after="0" w:line="360" w:lineRule="auto"/>
        <w:jc w:val="both"/>
        <w:rPr>
          <w:rFonts w:ascii="Arial" w:hAnsi="Arial" w:cs="Arial"/>
          <w:color w:val="000000"/>
        </w:rPr>
      </w:pPr>
      <w:r w:rsidRPr="00A7668F">
        <w:rPr>
          <w:rFonts w:ascii="Arial" w:hAnsi="Arial" w:cs="Arial"/>
          <w:color w:val="000000"/>
          <w:spacing w:val="40"/>
        </w:rPr>
        <w:t>Таблица</w:t>
      </w:r>
      <w:r w:rsidRPr="00A7668F">
        <w:rPr>
          <w:rFonts w:ascii="Arial" w:hAnsi="Arial" w:cs="Arial"/>
          <w:color w:val="000000"/>
        </w:rPr>
        <w:t xml:space="preserve"> 1 ─ </w:t>
      </w:r>
      <w:r w:rsidR="000D1BF1">
        <w:rPr>
          <w:rFonts w:ascii="Arial" w:hAnsi="Arial" w:cs="Arial"/>
          <w:color w:val="000000"/>
          <w:sz w:val="21"/>
          <w:szCs w:val="21"/>
        </w:rPr>
        <w:t xml:space="preserve">Нормы </w:t>
      </w:r>
      <w:r w:rsidR="00A7668F">
        <w:rPr>
          <w:rFonts w:ascii="Arial" w:hAnsi="Arial" w:cs="Arial"/>
          <w:color w:val="000000"/>
          <w:sz w:val="21"/>
          <w:szCs w:val="21"/>
        </w:rPr>
        <w:t>напряжения помех на интерфейсе источника электропитания</w:t>
      </w:r>
    </w:p>
    <w:tbl>
      <w:tblPr>
        <w:tblStyle w:val="afb"/>
        <w:tblW w:w="0" w:type="auto"/>
        <w:tblLook w:val="04A0" w:firstRow="1" w:lastRow="0" w:firstColumn="1" w:lastColumn="0" w:noHBand="0" w:noVBand="1"/>
      </w:tblPr>
      <w:tblGrid>
        <w:gridCol w:w="2873"/>
        <w:gridCol w:w="2508"/>
        <w:gridCol w:w="2355"/>
        <w:gridCol w:w="2175"/>
      </w:tblGrid>
      <w:tr w:rsidR="00A7668F" w:rsidRPr="00A7668F" w14:paraId="231024BC" w14:textId="77777777" w:rsidTr="000D1BF1">
        <w:trPr>
          <w:trHeight w:val="499"/>
        </w:trPr>
        <w:tc>
          <w:tcPr>
            <w:tcW w:w="2943" w:type="dxa"/>
            <w:vMerge w:val="restart"/>
          </w:tcPr>
          <w:p w14:paraId="61FE8B8B" w14:textId="05D15636" w:rsidR="00A7668F" w:rsidRPr="00A7668F" w:rsidRDefault="00A7668F" w:rsidP="00A7668F">
            <w:pPr>
              <w:widowControl w:val="0"/>
              <w:spacing w:before="240"/>
              <w:ind w:firstLine="0"/>
              <w:jc w:val="center"/>
              <w:rPr>
                <w:rFonts w:ascii="Arial" w:hAnsi="Arial" w:cs="Arial"/>
                <w:color w:val="000000"/>
              </w:rPr>
            </w:pPr>
            <w:r w:rsidRPr="00A7668F">
              <w:rPr>
                <w:rFonts w:ascii="Arial" w:eastAsiaTheme="minorHAnsi" w:hAnsi="Arial" w:cs="Arial"/>
                <w:color w:val="000000"/>
                <w:lang w:eastAsia="en-US"/>
              </w:rPr>
              <w:t>Диапазоны частот</w:t>
            </w:r>
          </w:p>
        </w:tc>
        <w:tc>
          <w:tcPr>
            <w:tcW w:w="4961" w:type="dxa"/>
            <w:gridSpan w:val="2"/>
          </w:tcPr>
          <w:p w14:paraId="09E5FF6F" w14:textId="7C9D0DD9" w:rsidR="00A7668F" w:rsidRPr="000D1BF1" w:rsidRDefault="00A7668F" w:rsidP="000D1BF1">
            <w:pPr>
              <w:widowControl w:val="0"/>
              <w:spacing w:before="120"/>
              <w:ind w:firstLine="0"/>
              <w:jc w:val="center"/>
              <w:rPr>
                <w:rFonts w:ascii="Arial" w:eastAsiaTheme="minorHAnsi" w:hAnsi="Arial" w:cs="Arial"/>
                <w:color w:val="000000"/>
                <w:lang w:val="en-US" w:eastAsia="en-US"/>
              </w:rPr>
            </w:pPr>
            <w:r w:rsidRPr="00A7668F">
              <w:rPr>
                <w:rFonts w:ascii="Arial" w:eastAsiaTheme="minorHAnsi" w:hAnsi="Arial" w:cs="Arial"/>
                <w:color w:val="000000"/>
                <w:lang w:eastAsia="en-US"/>
              </w:rPr>
              <w:t>Нормы</w:t>
            </w:r>
            <w:r w:rsidR="000D1BF1">
              <w:rPr>
                <w:rFonts w:ascii="Arial" w:eastAsiaTheme="minorHAnsi" w:hAnsi="Arial" w:cs="Arial"/>
                <w:color w:val="000000"/>
                <w:lang w:eastAsia="en-US"/>
              </w:rPr>
              <w:t xml:space="preserve">, дБ </w:t>
            </w:r>
            <w:r w:rsidR="000D1BF1" w:rsidRPr="003C52BD">
              <w:rPr>
                <w:rFonts w:ascii="Arial" w:eastAsiaTheme="minorHAnsi" w:hAnsi="Arial" w:cs="Arial"/>
                <w:color w:val="000000"/>
                <w:lang w:eastAsia="en-US"/>
              </w:rPr>
              <w:t>(мкВ)</w:t>
            </w:r>
            <w:r w:rsidR="000D1BF1" w:rsidRPr="003C52BD">
              <w:rPr>
                <w:rFonts w:ascii="Arial" w:eastAsiaTheme="minorHAnsi" w:hAnsi="Arial" w:cs="Arial"/>
                <w:color w:val="000000"/>
                <w:vertAlign w:val="superscript"/>
                <w:lang w:val="en-US" w:eastAsia="en-US"/>
              </w:rPr>
              <w:t>a</w:t>
            </w:r>
          </w:p>
        </w:tc>
        <w:tc>
          <w:tcPr>
            <w:tcW w:w="2233" w:type="dxa"/>
            <w:vMerge w:val="restart"/>
          </w:tcPr>
          <w:p w14:paraId="5784F74D" w14:textId="4A9D8FDE" w:rsidR="00A7668F" w:rsidRPr="00A7668F" w:rsidRDefault="00A7668F" w:rsidP="00A7668F">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Метод</w:t>
            </w:r>
          </w:p>
        </w:tc>
      </w:tr>
      <w:tr w:rsidR="00A7668F" w14:paraId="73DD0AE7" w14:textId="77777777" w:rsidTr="00BA5043">
        <w:tc>
          <w:tcPr>
            <w:tcW w:w="2943" w:type="dxa"/>
            <w:vMerge/>
            <w:tcBorders>
              <w:bottom w:val="double" w:sz="4" w:space="0" w:color="auto"/>
            </w:tcBorders>
          </w:tcPr>
          <w:p w14:paraId="02CBE87C" w14:textId="77777777" w:rsidR="00A7668F" w:rsidRDefault="00A7668F" w:rsidP="00A7668F">
            <w:pPr>
              <w:widowControl w:val="0"/>
              <w:ind w:firstLine="0"/>
              <w:jc w:val="center"/>
              <w:rPr>
                <w:rFonts w:ascii="Arial" w:hAnsi="Arial" w:cs="Arial"/>
                <w:color w:val="000000"/>
                <w:sz w:val="24"/>
                <w:szCs w:val="24"/>
              </w:rPr>
            </w:pPr>
          </w:p>
        </w:tc>
        <w:tc>
          <w:tcPr>
            <w:tcW w:w="2551" w:type="dxa"/>
            <w:tcBorders>
              <w:bottom w:val="double" w:sz="4" w:space="0" w:color="auto"/>
            </w:tcBorders>
          </w:tcPr>
          <w:p w14:paraId="63A28C2D" w14:textId="3BA8E621" w:rsidR="00A7668F" w:rsidRPr="00A7668F" w:rsidRDefault="00A7668F" w:rsidP="00A7668F">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Квазипиковое значение</w:t>
            </w:r>
          </w:p>
        </w:tc>
        <w:tc>
          <w:tcPr>
            <w:tcW w:w="2410" w:type="dxa"/>
            <w:tcBorders>
              <w:bottom w:val="double" w:sz="4" w:space="0" w:color="auto"/>
            </w:tcBorders>
          </w:tcPr>
          <w:p w14:paraId="6DE87DDA" w14:textId="37DB1F1F" w:rsidR="00A7668F" w:rsidRPr="00A7668F" w:rsidRDefault="00A7668F" w:rsidP="00A7668F">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Среднее значение</w:t>
            </w:r>
          </w:p>
        </w:tc>
        <w:tc>
          <w:tcPr>
            <w:tcW w:w="2233" w:type="dxa"/>
            <w:vMerge/>
            <w:tcBorders>
              <w:bottom w:val="double" w:sz="4" w:space="0" w:color="auto"/>
            </w:tcBorders>
          </w:tcPr>
          <w:p w14:paraId="0B310D6F" w14:textId="77777777" w:rsidR="00A7668F" w:rsidRDefault="00A7668F" w:rsidP="00C60A9A">
            <w:pPr>
              <w:widowControl w:val="0"/>
              <w:jc w:val="both"/>
              <w:rPr>
                <w:rFonts w:ascii="Arial" w:hAnsi="Arial" w:cs="Arial"/>
                <w:color w:val="000000"/>
                <w:sz w:val="24"/>
                <w:szCs w:val="24"/>
              </w:rPr>
            </w:pPr>
          </w:p>
        </w:tc>
      </w:tr>
      <w:tr w:rsidR="00A7668F" w14:paraId="42D7E12D" w14:textId="77777777" w:rsidTr="00BA5043">
        <w:tc>
          <w:tcPr>
            <w:tcW w:w="2943" w:type="dxa"/>
            <w:tcBorders>
              <w:top w:val="double" w:sz="4" w:space="0" w:color="auto"/>
            </w:tcBorders>
          </w:tcPr>
          <w:p w14:paraId="3D5DF905" w14:textId="3B9E6A5D"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sidR="000D1BF1">
              <w:rPr>
                <w:rFonts w:ascii="Arial" w:hAnsi="Arial" w:cs="Arial"/>
                <w:color w:val="000000"/>
                <w:sz w:val="22"/>
                <w:szCs w:val="22"/>
              </w:rPr>
              <w:t xml:space="preserve">9 кГц </w:t>
            </w:r>
            <w:r w:rsidRPr="00A7668F">
              <w:rPr>
                <w:rFonts w:ascii="Arial" w:hAnsi="Arial" w:cs="Arial"/>
                <w:color w:val="000000"/>
                <w:sz w:val="22"/>
                <w:szCs w:val="22"/>
              </w:rPr>
              <w:t>до</w:t>
            </w:r>
            <w:r w:rsidR="000D1BF1">
              <w:rPr>
                <w:rFonts w:ascii="Arial" w:hAnsi="Arial" w:cs="Arial"/>
                <w:color w:val="000000"/>
                <w:sz w:val="22"/>
                <w:szCs w:val="22"/>
              </w:rPr>
              <w:t xml:space="preserve"> 50 кГц</w:t>
            </w:r>
          </w:p>
        </w:tc>
        <w:tc>
          <w:tcPr>
            <w:tcW w:w="2551" w:type="dxa"/>
            <w:tcBorders>
              <w:top w:val="double" w:sz="4" w:space="0" w:color="auto"/>
            </w:tcBorders>
          </w:tcPr>
          <w:p w14:paraId="5926FB8C" w14:textId="52F7320B"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110</w:t>
            </w:r>
          </w:p>
        </w:tc>
        <w:tc>
          <w:tcPr>
            <w:tcW w:w="2410" w:type="dxa"/>
            <w:tcBorders>
              <w:top w:val="double" w:sz="4" w:space="0" w:color="auto"/>
            </w:tcBorders>
          </w:tcPr>
          <w:p w14:paraId="478D15AE" w14:textId="44A732ED" w:rsidR="00A7668F" w:rsidRPr="000D1BF1" w:rsidRDefault="00A7668F" w:rsidP="00A7668F">
            <w:pPr>
              <w:widowControl w:val="0"/>
              <w:ind w:firstLine="0"/>
              <w:jc w:val="center"/>
              <w:rPr>
                <w:rFonts w:ascii="Arial" w:hAnsi="Arial" w:cs="Arial"/>
                <w:color w:val="000000"/>
                <w:sz w:val="22"/>
                <w:szCs w:val="22"/>
              </w:rPr>
            </w:pPr>
            <w:r w:rsidRPr="000D1BF1">
              <w:rPr>
                <w:rFonts w:ascii="Arial" w:hAnsi="Arial" w:cs="Arial"/>
                <w:color w:val="000000"/>
                <w:sz w:val="22"/>
                <w:szCs w:val="22"/>
              </w:rPr>
              <w:t>—</w:t>
            </w:r>
          </w:p>
        </w:tc>
        <w:tc>
          <w:tcPr>
            <w:tcW w:w="2233" w:type="dxa"/>
            <w:vMerge w:val="restart"/>
            <w:tcBorders>
              <w:top w:val="double" w:sz="4" w:space="0" w:color="auto"/>
            </w:tcBorders>
          </w:tcPr>
          <w:p w14:paraId="0A859CAA" w14:textId="31708479" w:rsidR="00A7668F" w:rsidRDefault="00A7668F" w:rsidP="00A7668F">
            <w:pPr>
              <w:autoSpaceDE w:val="0"/>
              <w:autoSpaceDN w:val="0"/>
              <w:adjustRightInd w:val="0"/>
              <w:spacing w:before="960" w:line="240" w:lineRule="auto"/>
              <w:ind w:firstLine="0"/>
              <w:rPr>
                <w:rFonts w:ascii="Arial" w:hAnsi="Arial" w:cs="Arial"/>
                <w:color w:val="000000"/>
                <w:sz w:val="24"/>
                <w:szCs w:val="24"/>
              </w:rPr>
            </w:pPr>
            <w:r>
              <w:rPr>
                <w:rFonts w:ascii="Arial" w:hAnsi="Arial" w:cs="Arial"/>
                <w:sz w:val="22"/>
                <w:szCs w:val="22"/>
              </w:rPr>
              <w:t xml:space="preserve">CIPR 16-2-1 и </w:t>
            </w:r>
            <w:r w:rsidRPr="00A7668F">
              <w:rPr>
                <w:rFonts w:ascii="Arial" w:hAnsi="Arial" w:cs="Arial"/>
                <w:sz w:val="22"/>
                <w:szCs w:val="22"/>
              </w:rPr>
              <w:t>8.3</w:t>
            </w:r>
          </w:p>
        </w:tc>
      </w:tr>
      <w:tr w:rsidR="00A7668F" w14:paraId="0E1E3F88" w14:textId="77777777" w:rsidTr="000D1BF1">
        <w:tc>
          <w:tcPr>
            <w:tcW w:w="2943" w:type="dxa"/>
          </w:tcPr>
          <w:p w14:paraId="6EE656C2" w14:textId="2624F298"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sidR="000D1BF1">
              <w:rPr>
                <w:rFonts w:ascii="Arial" w:hAnsi="Arial" w:cs="Arial"/>
                <w:color w:val="000000"/>
                <w:sz w:val="22"/>
                <w:szCs w:val="22"/>
              </w:rPr>
              <w:t>50 кГц</w:t>
            </w:r>
            <w:r w:rsidR="000D1BF1" w:rsidRPr="00A7668F">
              <w:rPr>
                <w:rFonts w:ascii="Arial" w:hAnsi="Arial" w:cs="Arial"/>
                <w:color w:val="000000"/>
                <w:sz w:val="22"/>
                <w:szCs w:val="22"/>
              </w:rPr>
              <w:t xml:space="preserve"> </w:t>
            </w:r>
            <w:r w:rsidRPr="00A7668F">
              <w:rPr>
                <w:rFonts w:ascii="Arial" w:hAnsi="Arial" w:cs="Arial"/>
                <w:color w:val="000000"/>
                <w:sz w:val="22"/>
                <w:szCs w:val="22"/>
              </w:rPr>
              <w:t>до</w:t>
            </w:r>
            <w:r w:rsidR="000D1BF1">
              <w:rPr>
                <w:rFonts w:ascii="Arial" w:hAnsi="Arial" w:cs="Arial"/>
                <w:color w:val="000000"/>
                <w:sz w:val="22"/>
                <w:szCs w:val="22"/>
              </w:rPr>
              <w:t xml:space="preserve"> 150 кГц</w:t>
            </w:r>
          </w:p>
        </w:tc>
        <w:tc>
          <w:tcPr>
            <w:tcW w:w="2551" w:type="dxa"/>
          </w:tcPr>
          <w:p w14:paraId="159B4165" w14:textId="30293006" w:rsidR="00A7668F" w:rsidRPr="000D1BF1" w:rsidRDefault="00A7668F" w:rsidP="00A7668F">
            <w:pPr>
              <w:widowControl w:val="0"/>
              <w:ind w:firstLine="0"/>
              <w:jc w:val="center"/>
              <w:rPr>
                <w:rFonts w:ascii="Arial" w:hAnsi="Arial" w:cs="Arial"/>
                <w:color w:val="000000"/>
                <w:sz w:val="22"/>
                <w:szCs w:val="22"/>
                <w:lang w:val="en-US"/>
              </w:rPr>
            </w:pPr>
            <w:r w:rsidRPr="00A7668F">
              <w:rPr>
                <w:rFonts w:ascii="Arial" w:hAnsi="Arial" w:cs="Arial"/>
                <w:color w:val="000000"/>
                <w:sz w:val="22"/>
                <w:szCs w:val="22"/>
              </w:rPr>
              <w:t>От 90 до 80</w:t>
            </w:r>
            <w:r w:rsidR="000D1BF1" w:rsidRPr="000D1BF1">
              <w:rPr>
                <w:rFonts w:ascii="Arial" w:hAnsi="Arial" w:cs="Arial"/>
                <w:color w:val="000000"/>
                <w:sz w:val="22"/>
                <w:szCs w:val="22"/>
                <w:vertAlign w:val="superscript"/>
                <w:lang w:val="en-US"/>
              </w:rPr>
              <w:t>b</w:t>
            </w:r>
          </w:p>
        </w:tc>
        <w:tc>
          <w:tcPr>
            <w:tcW w:w="2410" w:type="dxa"/>
          </w:tcPr>
          <w:p w14:paraId="00288F58" w14:textId="5D598623" w:rsidR="00A7668F" w:rsidRPr="000D1BF1" w:rsidRDefault="00A7668F" w:rsidP="00A7668F">
            <w:pPr>
              <w:widowControl w:val="0"/>
              <w:ind w:firstLine="0"/>
              <w:jc w:val="center"/>
              <w:rPr>
                <w:rFonts w:ascii="Arial" w:hAnsi="Arial" w:cs="Arial"/>
                <w:color w:val="000000"/>
                <w:sz w:val="22"/>
                <w:szCs w:val="22"/>
              </w:rPr>
            </w:pPr>
            <w:r w:rsidRPr="000D1BF1">
              <w:rPr>
                <w:rFonts w:ascii="Arial" w:hAnsi="Arial" w:cs="Arial"/>
                <w:color w:val="000000"/>
                <w:sz w:val="22"/>
                <w:szCs w:val="22"/>
              </w:rPr>
              <w:t>—</w:t>
            </w:r>
          </w:p>
        </w:tc>
        <w:tc>
          <w:tcPr>
            <w:tcW w:w="2233" w:type="dxa"/>
            <w:vMerge/>
          </w:tcPr>
          <w:p w14:paraId="2F0FD9AB" w14:textId="77777777" w:rsidR="00A7668F" w:rsidRDefault="00A7668F" w:rsidP="00A7668F">
            <w:pPr>
              <w:widowControl w:val="0"/>
              <w:ind w:firstLine="0"/>
              <w:jc w:val="center"/>
              <w:rPr>
                <w:rFonts w:ascii="Arial" w:hAnsi="Arial" w:cs="Arial"/>
                <w:color w:val="000000"/>
                <w:sz w:val="24"/>
                <w:szCs w:val="24"/>
              </w:rPr>
            </w:pPr>
          </w:p>
        </w:tc>
      </w:tr>
      <w:tr w:rsidR="00A7668F" w14:paraId="08F366F2" w14:textId="77777777" w:rsidTr="000D1BF1">
        <w:tc>
          <w:tcPr>
            <w:tcW w:w="2943" w:type="dxa"/>
          </w:tcPr>
          <w:p w14:paraId="3977EE11" w14:textId="794E5AB7"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sidR="000D1BF1">
              <w:rPr>
                <w:rFonts w:ascii="Arial" w:hAnsi="Arial" w:cs="Arial"/>
                <w:color w:val="000000"/>
                <w:sz w:val="22"/>
                <w:szCs w:val="22"/>
              </w:rPr>
              <w:t>150 кГц</w:t>
            </w:r>
            <w:r w:rsidR="000D1BF1" w:rsidRPr="00A7668F">
              <w:rPr>
                <w:rFonts w:ascii="Arial" w:hAnsi="Arial" w:cs="Arial"/>
                <w:color w:val="000000"/>
                <w:sz w:val="22"/>
                <w:szCs w:val="22"/>
              </w:rPr>
              <w:t xml:space="preserve"> </w:t>
            </w:r>
            <w:r w:rsidRPr="00A7668F">
              <w:rPr>
                <w:rFonts w:ascii="Arial" w:hAnsi="Arial" w:cs="Arial"/>
                <w:color w:val="000000"/>
                <w:sz w:val="22"/>
                <w:szCs w:val="22"/>
              </w:rPr>
              <w:t>до</w:t>
            </w:r>
            <w:r w:rsidR="000D1BF1">
              <w:rPr>
                <w:rFonts w:ascii="Arial" w:hAnsi="Arial" w:cs="Arial"/>
                <w:color w:val="000000"/>
                <w:sz w:val="22"/>
                <w:szCs w:val="22"/>
              </w:rPr>
              <w:t xml:space="preserve"> 0,5 МГц</w:t>
            </w:r>
          </w:p>
        </w:tc>
        <w:tc>
          <w:tcPr>
            <w:tcW w:w="2551" w:type="dxa"/>
          </w:tcPr>
          <w:p w14:paraId="48F4DBB7" w14:textId="4D842B55"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От 66 до 56</w:t>
            </w:r>
            <w:r w:rsidR="000D1BF1" w:rsidRPr="000D1BF1">
              <w:rPr>
                <w:rFonts w:ascii="Arial" w:hAnsi="Arial" w:cs="Arial"/>
                <w:color w:val="000000"/>
                <w:sz w:val="22"/>
                <w:szCs w:val="22"/>
                <w:vertAlign w:val="superscript"/>
                <w:lang w:val="en-US"/>
              </w:rPr>
              <w:t>b</w:t>
            </w:r>
          </w:p>
        </w:tc>
        <w:tc>
          <w:tcPr>
            <w:tcW w:w="2410" w:type="dxa"/>
          </w:tcPr>
          <w:p w14:paraId="749DD7A4" w14:textId="75DAF7B4" w:rsidR="00A7668F" w:rsidRPr="000D1BF1" w:rsidRDefault="000D1BF1" w:rsidP="00A7668F">
            <w:pPr>
              <w:widowControl w:val="0"/>
              <w:ind w:firstLine="0"/>
              <w:jc w:val="center"/>
              <w:rPr>
                <w:rFonts w:ascii="Arial" w:hAnsi="Arial" w:cs="Arial"/>
                <w:color w:val="000000"/>
                <w:sz w:val="22"/>
                <w:szCs w:val="22"/>
              </w:rPr>
            </w:pPr>
            <w:r w:rsidRPr="000D1BF1">
              <w:rPr>
                <w:rFonts w:ascii="Arial" w:hAnsi="Arial" w:cs="Arial"/>
                <w:color w:val="000000"/>
                <w:sz w:val="22"/>
                <w:szCs w:val="22"/>
              </w:rPr>
              <w:t>От 56 до 46</w:t>
            </w:r>
            <w:r w:rsidRPr="000D1BF1">
              <w:rPr>
                <w:rFonts w:ascii="Arial" w:hAnsi="Arial" w:cs="Arial"/>
                <w:color w:val="000000"/>
                <w:sz w:val="22"/>
                <w:szCs w:val="22"/>
                <w:vertAlign w:val="superscript"/>
                <w:lang w:val="en-US"/>
              </w:rPr>
              <w:t>b</w:t>
            </w:r>
          </w:p>
        </w:tc>
        <w:tc>
          <w:tcPr>
            <w:tcW w:w="2233" w:type="dxa"/>
            <w:vMerge/>
          </w:tcPr>
          <w:p w14:paraId="66669873" w14:textId="77777777" w:rsidR="00A7668F" w:rsidRDefault="00A7668F" w:rsidP="00A7668F">
            <w:pPr>
              <w:widowControl w:val="0"/>
              <w:ind w:firstLine="0"/>
              <w:jc w:val="center"/>
              <w:rPr>
                <w:rFonts w:ascii="Arial" w:hAnsi="Arial" w:cs="Arial"/>
                <w:color w:val="000000"/>
                <w:sz w:val="24"/>
                <w:szCs w:val="24"/>
              </w:rPr>
            </w:pPr>
          </w:p>
        </w:tc>
      </w:tr>
      <w:tr w:rsidR="00A7668F" w14:paraId="3849988C" w14:textId="77777777" w:rsidTr="000D1BF1">
        <w:tc>
          <w:tcPr>
            <w:tcW w:w="2943" w:type="dxa"/>
          </w:tcPr>
          <w:p w14:paraId="7CC10C5B" w14:textId="13448A8F"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sidR="000D1BF1">
              <w:rPr>
                <w:rFonts w:ascii="Arial" w:hAnsi="Arial" w:cs="Arial"/>
                <w:color w:val="000000"/>
                <w:sz w:val="22"/>
                <w:szCs w:val="22"/>
              </w:rPr>
              <w:t>0,5 МГц</w:t>
            </w:r>
            <w:r w:rsidR="000D1BF1" w:rsidRPr="00A7668F">
              <w:rPr>
                <w:rFonts w:ascii="Arial" w:hAnsi="Arial" w:cs="Arial"/>
                <w:color w:val="000000"/>
                <w:sz w:val="22"/>
                <w:szCs w:val="22"/>
              </w:rPr>
              <w:t xml:space="preserve"> </w:t>
            </w:r>
            <w:r w:rsidRPr="00A7668F">
              <w:rPr>
                <w:rFonts w:ascii="Arial" w:hAnsi="Arial" w:cs="Arial"/>
                <w:color w:val="000000"/>
                <w:sz w:val="22"/>
                <w:szCs w:val="22"/>
              </w:rPr>
              <w:t>до</w:t>
            </w:r>
            <w:r w:rsidR="000D1BF1">
              <w:rPr>
                <w:rFonts w:ascii="Arial" w:hAnsi="Arial" w:cs="Arial"/>
                <w:color w:val="000000"/>
                <w:sz w:val="22"/>
                <w:szCs w:val="22"/>
              </w:rPr>
              <w:t xml:space="preserve"> 5,0 МГц</w:t>
            </w:r>
          </w:p>
        </w:tc>
        <w:tc>
          <w:tcPr>
            <w:tcW w:w="2551" w:type="dxa"/>
          </w:tcPr>
          <w:p w14:paraId="1503F2FA" w14:textId="51E7CD34"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56</w:t>
            </w:r>
            <w:r w:rsidR="000D1BF1">
              <w:rPr>
                <w:rFonts w:ascii="Arial" w:hAnsi="Arial" w:cs="Arial"/>
                <w:color w:val="000000"/>
                <w:sz w:val="22"/>
                <w:szCs w:val="22"/>
                <w:vertAlign w:val="superscript"/>
                <w:lang w:val="en-US"/>
              </w:rPr>
              <w:t>c</w:t>
            </w:r>
          </w:p>
        </w:tc>
        <w:tc>
          <w:tcPr>
            <w:tcW w:w="2410" w:type="dxa"/>
          </w:tcPr>
          <w:p w14:paraId="538D144C" w14:textId="1B7FED8A" w:rsidR="00A7668F" w:rsidRPr="000D1BF1" w:rsidRDefault="000D1BF1" w:rsidP="00A7668F">
            <w:pPr>
              <w:widowControl w:val="0"/>
              <w:ind w:firstLine="0"/>
              <w:jc w:val="center"/>
              <w:rPr>
                <w:rFonts w:ascii="Arial" w:hAnsi="Arial" w:cs="Arial"/>
                <w:color w:val="000000"/>
                <w:sz w:val="22"/>
                <w:szCs w:val="22"/>
              </w:rPr>
            </w:pPr>
            <w:r w:rsidRPr="000D1BF1">
              <w:rPr>
                <w:rFonts w:ascii="Arial" w:hAnsi="Arial" w:cs="Arial"/>
                <w:color w:val="000000"/>
                <w:sz w:val="22"/>
                <w:szCs w:val="22"/>
              </w:rPr>
              <w:t>46</w:t>
            </w:r>
            <w:r>
              <w:rPr>
                <w:rFonts w:ascii="Arial" w:hAnsi="Arial" w:cs="Arial"/>
                <w:color w:val="000000"/>
                <w:sz w:val="22"/>
                <w:szCs w:val="22"/>
                <w:vertAlign w:val="superscript"/>
                <w:lang w:val="en-US"/>
              </w:rPr>
              <w:t>c</w:t>
            </w:r>
          </w:p>
        </w:tc>
        <w:tc>
          <w:tcPr>
            <w:tcW w:w="2233" w:type="dxa"/>
            <w:vMerge/>
          </w:tcPr>
          <w:p w14:paraId="66507947" w14:textId="77777777" w:rsidR="00A7668F" w:rsidRDefault="00A7668F" w:rsidP="00A7668F">
            <w:pPr>
              <w:widowControl w:val="0"/>
              <w:ind w:firstLine="0"/>
              <w:jc w:val="center"/>
              <w:rPr>
                <w:rFonts w:ascii="Arial" w:hAnsi="Arial" w:cs="Arial"/>
                <w:color w:val="000000"/>
                <w:sz w:val="24"/>
                <w:szCs w:val="24"/>
              </w:rPr>
            </w:pPr>
          </w:p>
        </w:tc>
      </w:tr>
      <w:tr w:rsidR="00A7668F" w14:paraId="7E0CB587" w14:textId="77777777" w:rsidTr="000D1BF1">
        <w:tc>
          <w:tcPr>
            <w:tcW w:w="2943" w:type="dxa"/>
          </w:tcPr>
          <w:p w14:paraId="7A6E0115" w14:textId="3253AC29"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sidR="000D1BF1">
              <w:rPr>
                <w:rFonts w:ascii="Arial" w:hAnsi="Arial" w:cs="Arial"/>
                <w:color w:val="000000"/>
                <w:sz w:val="22"/>
                <w:szCs w:val="22"/>
              </w:rPr>
              <w:t>5 МГц</w:t>
            </w:r>
            <w:r w:rsidR="000D1BF1" w:rsidRPr="00A7668F">
              <w:rPr>
                <w:rFonts w:ascii="Arial" w:hAnsi="Arial" w:cs="Arial"/>
                <w:color w:val="000000"/>
                <w:sz w:val="22"/>
                <w:szCs w:val="22"/>
              </w:rPr>
              <w:t xml:space="preserve"> </w:t>
            </w:r>
            <w:r w:rsidRPr="00A7668F">
              <w:rPr>
                <w:rFonts w:ascii="Arial" w:hAnsi="Arial" w:cs="Arial"/>
                <w:color w:val="000000"/>
                <w:sz w:val="22"/>
                <w:szCs w:val="22"/>
              </w:rPr>
              <w:t>до</w:t>
            </w:r>
            <w:r w:rsidR="000D1BF1">
              <w:rPr>
                <w:rFonts w:ascii="Arial" w:hAnsi="Arial" w:cs="Arial"/>
                <w:color w:val="000000"/>
                <w:sz w:val="22"/>
                <w:szCs w:val="22"/>
              </w:rPr>
              <w:t xml:space="preserve"> 30 МГц</w:t>
            </w:r>
          </w:p>
        </w:tc>
        <w:tc>
          <w:tcPr>
            <w:tcW w:w="2551" w:type="dxa"/>
          </w:tcPr>
          <w:p w14:paraId="692C74BE" w14:textId="6C8309A6" w:rsidR="00A7668F" w:rsidRPr="00A7668F" w:rsidRDefault="00A7668F" w:rsidP="00A7668F">
            <w:pPr>
              <w:widowControl w:val="0"/>
              <w:ind w:firstLine="0"/>
              <w:jc w:val="center"/>
              <w:rPr>
                <w:rFonts w:ascii="Arial" w:hAnsi="Arial" w:cs="Arial"/>
                <w:color w:val="000000"/>
                <w:sz w:val="22"/>
                <w:szCs w:val="22"/>
              </w:rPr>
            </w:pPr>
            <w:r w:rsidRPr="00A7668F">
              <w:rPr>
                <w:rFonts w:ascii="Arial" w:hAnsi="Arial" w:cs="Arial"/>
                <w:color w:val="000000"/>
                <w:sz w:val="22"/>
                <w:szCs w:val="22"/>
              </w:rPr>
              <w:t>60</w:t>
            </w:r>
          </w:p>
        </w:tc>
        <w:tc>
          <w:tcPr>
            <w:tcW w:w="2410" w:type="dxa"/>
          </w:tcPr>
          <w:p w14:paraId="69878F70" w14:textId="7B3A79B8" w:rsidR="00A7668F" w:rsidRPr="000D1BF1" w:rsidRDefault="000D1BF1" w:rsidP="00A7668F">
            <w:pPr>
              <w:widowControl w:val="0"/>
              <w:ind w:firstLine="0"/>
              <w:jc w:val="center"/>
              <w:rPr>
                <w:rFonts w:ascii="Arial" w:hAnsi="Arial" w:cs="Arial"/>
                <w:color w:val="000000"/>
                <w:sz w:val="22"/>
                <w:szCs w:val="22"/>
              </w:rPr>
            </w:pPr>
            <w:r w:rsidRPr="000D1BF1">
              <w:rPr>
                <w:rFonts w:ascii="Arial" w:hAnsi="Arial" w:cs="Arial"/>
                <w:color w:val="000000"/>
                <w:sz w:val="22"/>
                <w:szCs w:val="22"/>
              </w:rPr>
              <w:t>50</w:t>
            </w:r>
          </w:p>
        </w:tc>
        <w:tc>
          <w:tcPr>
            <w:tcW w:w="2233" w:type="dxa"/>
            <w:vMerge/>
          </w:tcPr>
          <w:p w14:paraId="1096A38B" w14:textId="77777777" w:rsidR="00A7668F" w:rsidRDefault="00A7668F" w:rsidP="00A7668F">
            <w:pPr>
              <w:widowControl w:val="0"/>
              <w:ind w:firstLine="0"/>
              <w:jc w:val="center"/>
              <w:rPr>
                <w:rFonts w:ascii="Arial" w:hAnsi="Arial" w:cs="Arial"/>
                <w:color w:val="000000"/>
                <w:sz w:val="24"/>
                <w:szCs w:val="24"/>
              </w:rPr>
            </w:pPr>
          </w:p>
        </w:tc>
      </w:tr>
      <w:tr w:rsidR="00A7668F" w14:paraId="4F50AF50" w14:textId="77777777" w:rsidTr="00FF3515">
        <w:tc>
          <w:tcPr>
            <w:tcW w:w="10137" w:type="dxa"/>
            <w:gridSpan w:val="4"/>
          </w:tcPr>
          <w:p w14:paraId="732ECF20" w14:textId="4C1749BF" w:rsidR="000D1BF1" w:rsidRPr="003C52BD" w:rsidRDefault="000D1BF1" w:rsidP="000D1BF1">
            <w:pPr>
              <w:widowControl w:val="0"/>
              <w:ind w:firstLine="0"/>
              <w:jc w:val="both"/>
              <w:rPr>
                <w:rFonts w:ascii="Arial" w:hAnsi="Arial" w:cs="Arial"/>
                <w:color w:val="000000"/>
                <w:sz w:val="18"/>
                <w:szCs w:val="18"/>
              </w:rPr>
            </w:pPr>
            <w:r w:rsidRPr="0055154E">
              <w:rPr>
                <w:rFonts w:ascii="Arial" w:hAnsi="Arial" w:cs="Arial"/>
                <w:color w:val="000000"/>
                <w:sz w:val="18"/>
                <w:szCs w:val="18"/>
                <w:vertAlign w:val="superscript"/>
              </w:rPr>
              <w:t>a</w:t>
            </w:r>
            <w:r>
              <w:rPr>
                <w:rFonts w:ascii="Arial" w:hAnsi="Arial" w:cs="Arial"/>
                <w:color w:val="000000"/>
                <w:sz w:val="21"/>
                <w:szCs w:val="21"/>
              </w:rPr>
              <w:t xml:space="preserve"> </w:t>
            </w:r>
            <w:r w:rsidRPr="003C52BD">
              <w:rPr>
                <w:rFonts w:ascii="Arial" w:hAnsi="Arial" w:cs="Arial"/>
                <w:color w:val="000000"/>
                <w:sz w:val="18"/>
                <w:szCs w:val="18"/>
              </w:rPr>
              <w:t xml:space="preserve">На граничной частоте нормой является меньшее значение напряжения помех. </w:t>
            </w:r>
          </w:p>
          <w:p w14:paraId="7473D179" w14:textId="7F66F1C0" w:rsidR="000D1BF1" w:rsidRPr="003C52BD" w:rsidRDefault="000D1BF1" w:rsidP="000D1BF1">
            <w:pPr>
              <w:widowControl w:val="0"/>
              <w:ind w:firstLine="0"/>
              <w:jc w:val="both"/>
              <w:rPr>
                <w:rFonts w:ascii="Arial" w:hAnsi="Arial" w:cs="Arial"/>
                <w:color w:val="000000"/>
                <w:sz w:val="18"/>
                <w:szCs w:val="18"/>
              </w:rPr>
            </w:pPr>
            <w:r w:rsidRPr="003C52BD">
              <w:rPr>
                <w:rFonts w:ascii="Arial" w:hAnsi="Arial" w:cs="Arial"/>
                <w:color w:val="000000"/>
                <w:sz w:val="18"/>
                <w:szCs w:val="18"/>
                <w:vertAlign w:val="superscript"/>
              </w:rPr>
              <w:t>b</w:t>
            </w:r>
            <w:r w:rsidRPr="003C52BD">
              <w:rPr>
                <w:rFonts w:ascii="Arial" w:hAnsi="Arial" w:cs="Arial"/>
                <w:color w:val="000000"/>
                <w:sz w:val="18"/>
                <w:szCs w:val="18"/>
              </w:rPr>
              <w:t xml:space="preserve"> Норма уменьшается линейно с логарифмом частоты в диапазонах от 50 кГц до 150 кГц и от 150 кГц до 0,5 МГц. </w:t>
            </w:r>
          </w:p>
          <w:p w14:paraId="1A08667E" w14:textId="1A380BF1" w:rsidR="00A7668F" w:rsidRDefault="000D1BF1" w:rsidP="000D1BF1">
            <w:pPr>
              <w:widowControl w:val="0"/>
              <w:ind w:firstLine="0"/>
              <w:jc w:val="both"/>
              <w:rPr>
                <w:rFonts w:ascii="Arial" w:hAnsi="Arial" w:cs="Arial"/>
                <w:color w:val="000000"/>
                <w:sz w:val="24"/>
                <w:szCs w:val="24"/>
              </w:rPr>
            </w:pPr>
            <w:r w:rsidRPr="003C52BD">
              <w:rPr>
                <w:rFonts w:ascii="Arial" w:hAnsi="Arial" w:cs="Arial"/>
                <w:color w:val="000000"/>
                <w:sz w:val="18"/>
                <w:szCs w:val="18"/>
                <w:vertAlign w:val="superscript"/>
              </w:rPr>
              <w:t>c</w:t>
            </w:r>
            <w:r w:rsidRPr="003C52BD">
              <w:rPr>
                <w:rFonts w:ascii="Arial" w:hAnsi="Arial" w:cs="Arial"/>
                <w:color w:val="000000"/>
                <w:sz w:val="18"/>
                <w:szCs w:val="18"/>
              </w:rPr>
              <w:t xml:space="preserve"> Для осветительного оборудования, оснащенного исключительно безэлектродными лампами, ограничение в диапазоне частот от 2,2 МГц до 3,0 МГц составляет 73 дБ (мкВ) квазипиковых и 63 дБ (мкВ) средних значений.</w:t>
            </w:r>
          </w:p>
        </w:tc>
      </w:tr>
    </w:tbl>
    <w:p w14:paraId="5357A0CD" w14:textId="36B23184" w:rsidR="00C60A9A" w:rsidRPr="004F5715" w:rsidRDefault="004F5715" w:rsidP="004F5715">
      <w:pPr>
        <w:widowControl w:val="0"/>
        <w:spacing w:before="240" w:after="0" w:line="360" w:lineRule="auto"/>
        <w:ind w:firstLine="567"/>
        <w:jc w:val="both"/>
        <w:rPr>
          <w:rFonts w:ascii="Arial" w:hAnsi="Arial" w:cs="Arial"/>
          <w:color w:val="000000"/>
        </w:rPr>
      </w:pPr>
      <w:r w:rsidRPr="003D3B31">
        <w:rPr>
          <w:rFonts w:ascii="Arial" w:hAnsi="Arial" w:cs="Arial"/>
          <w:color w:val="000000"/>
          <w:spacing w:val="40"/>
        </w:rPr>
        <w:t>Примечание</w:t>
      </w:r>
      <w:r>
        <w:rPr>
          <w:rFonts w:ascii="Arial" w:hAnsi="Arial" w:cs="Arial"/>
          <w:color w:val="000000"/>
        </w:rPr>
        <w:t xml:space="preserve"> ─</w:t>
      </w:r>
      <w:r w:rsidRPr="008B66E8">
        <w:rPr>
          <w:rFonts w:ascii="Arial" w:hAnsi="Arial" w:cs="Arial"/>
          <w:color w:val="000000"/>
        </w:rPr>
        <w:t xml:space="preserve"> </w:t>
      </w:r>
      <w:r w:rsidRPr="004F5715">
        <w:rPr>
          <w:rFonts w:ascii="Arial" w:hAnsi="Arial" w:cs="Arial"/>
          <w:color w:val="000000"/>
        </w:rPr>
        <w:t>В США осветительные приборы классифицируются либо как непотребительские (класс А), либо как потребительские (класс В). Эти классификационные ограничения аналогичны категориям оборудования класса А и В в CISPR 32:2015 и CISPR 32:2015/AMD1:2019</w:t>
      </w:r>
    </w:p>
    <w:p w14:paraId="65C7D3C9" w14:textId="77777777" w:rsidR="004F5715" w:rsidRPr="004F5715" w:rsidRDefault="004F5715" w:rsidP="00C60A9A">
      <w:pPr>
        <w:widowControl w:val="0"/>
        <w:spacing w:after="0" w:line="360" w:lineRule="auto"/>
        <w:ind w:firstLine="567"/>
        <w:jc w:val="both"/>
        <w:rPr>
          <w:rFonts w:ascii="Arial" w:hAnsi="Arial" w:cs="Arial"/>
          <w:b/>
          <w:color w:val="000000"/>
          <w:sz w:val="24"/>
          <w:szCs w:val="24"/>
        </w:rPr>
      </w:pPr>
      <w:r w:rsidRPr="004F5715">
        <w:rPr>
          <w:rFonts w:ascii="Arial" w:hAnsi="Arial" w:cs="Arial"/>
          <w:b/>
          <w:color w:val="000000"/>
          <w:sz w:val="24"/>
          <w:szCs w:val="24"/>
        </w:rPr>
        <w:t xml:space="preserve">4.3.2 Проводные сетевые интерфейсы, отличные от источника питания </w:t>
      </w:r>
    </w:p>
    <w:p w14:paraId="4BDB168E" w14:textId="71030619" w:rsidR="00C60A9A" w:rsidRDefault="004F5715" w:rsidP="00C60A9A">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Нормы</w:t>
      </w:r>
      <w:r w:rsidRPr="004F5715">
        <w:rPr>
          <w:rFonts w:ascii="Arial" w:hAnsi="Arial" w:cs="Arial"/>
          <w:color w:val="000000"/>
          <w:sz w:val="24"/>
          <w:szCs w:val="24"/>
        </w:rPr>
        <w:t xml:space="preserve"> и методы измерений для оценки напряжения проводимых помех на проводных сетевых интерфейсах, отличных от источника питания, в диапазоне частот от 150 кГц до 30 МГц приведены в таблице 2 и 3. Для демонстрации соответствия можно применять любой из методов и соответствующие ограничения, приведенные в </w:t>
      </w:r>
      <w:r w:rsidRPr="004F5715">
        <w:rPr>
          <w:rFonts w:ascii="Arial" w:hAnsi="Arial" w:cs="Arial"/>
          <w:color w:val="000000"/>
          <w:sz w:val="24"/>
          <w:szCs w:val="24"/>
        </w:rPr>
        <w:lastRenderedPageBreak/>
        <w:t>таблице 2 или 3</w:t>
      </w:r>
    </w:p>
    <w:p w14:paraId="69C865D7" w14:textId="58D965C3" w:rsidR="00DD6077" w:rsidRPr="00A7668F" w:rsidRDefault="00DD6077" w:rsidP="00DD6077">
      <w:pPr>
        <w:widowControl w:val="0"/>
        <w:spacing w:before="120" w:after="0" w:line="360" w:lineRule="auto"/>
        <w:jc w:val="both"/>
        <w:rPr>
          <w:rFonts w:ascii="Arial" w:hAnsi="Arial" w:cs="Arial"/>
          <w:color w:val="000000"/>
        </w:rPr>
      </w:pPr>
      <w:r w:rsidRPr="00A7668F">
        <w:rPr>
          <w:rFonts w:ascii="Arial" w:hAnsi="Arial" w:cs="Arial"/>
          <w:color w:val="000000"/>
          <w:spacing w:val="40"/>
        </w:rPr>
        <w:t>Таблица</w:t>
      </w:r>
      <w:r>
        <w:rPr>
          <w:rFonts w:ascii="Arial" w:hAnsi="Arial" w:cs="Arial"/>
          <w:color w:val="000000"/>
        </w:rPr>
        <w:t xml:space="preserve"> 2</w:t>
      </w:r>
      <w:r w:rsidRPr="00A7668F">
        <w:rPr>
          <w:rFonts w:ascii="Arial" w:hAnsi="Arial" w:cs="Arial"/>
          <w:color w:val="000000"/>
        </w:rPr>
        <w:t xml:space="preserve"> ─ </w:t>
      </w:r>
      <w:r w:rsidR="005D0730">
        <w:rPr>
          <w:rFonts w:ascii="Arial" w:hAnsi="Arial" w:cs="Arial"/>
          <w:color w:val="000000"/>
          <w:sz w:val="21"/>
          <w:szCs w:val="21"/>
        </w:rPr>
        <w:t>Нормы напряжения</w:t>
      </w:r>
      <w:r>
        <w:rPr>
          <w:rFonts w:ascii="Arial" w:hAnsi="Arial" w:cs="Arial"/>
          <w:color w:val="000000"/>
          <w:sz w:val="21"/>
          <w:szCs w:val="21"/>
        </w:rPr>
        <w:t xml:space="preserve"> помех на проводных сетевых интерфейсах, отличных от источника питания</w:t>
      </w:r>
    </w:p>
    <w:tbl>
      <w:tblPr>
        <w:tblStyle w:val="afb"/>
        <w:tblW w:w="0" w:type="auto"/>
        <w:tblLook w:val="04A0" w:firstRow="1" w:lastRow="0" w:firstColumn="1" w:lastColumn="0" w:noHBand="0" w:noVBand="1"/>
      </w:tblPr>
      <w:tblGrid>
        <w:gridCol w:w="2873"/>
        <w:gridCol w:w="2508"/>
        <w:gridCol w:w="2355"/>
        <w:gridCol w:w="2175"/>
      </w:tblGrid>
      <w:tr w:rsidR="00DD6077" w:rsidRPr="00A7668F" w14:paraId="41B2A82C" w14:textId="77777777" w:rsidTr="00FF3515">
        <w:trPr>
          <w:trHeight w:val="499"/>
        </w:trPr>
        <w:tc>
          <w:tcPr>
            <w:tcW w:w="2943" w:type="dxa"/>
            <w:vMerge w:val="restart"/>
          </w:tcPr>
          <w:p w14:paraId="47F7D9CC" w14:textId="6C835466" w:rsidR="00DD6077" w:rsidRPr="00A7668F" w:rsidRDefault="00DD6077" w:rsidP="00FF3515">
            <w:pPr>
              <w:widowControl w:val="0"/>
              <w:spacing w:before="240"/>
              <w:ind w:firstLine="0"/>
              <w:jc w:val="center"/>
              <w:rPr>
                <w:rFonts w:ascii="Arial" w:hAnsi="Arial" w:cs="Arial"/>
                <w:color w:val="000000"/>
              </w:rPr>
            </w:pPr>
            <w:r w:rsidRPr="00A7668F">
              <w:rPr>
                <w:rFonts w:ascii="Arial" w:eastAsiaTheme="minorHAnsi" w:hAnsi="Arial" w:cs="Arial"/>
                <w:color w:val="000000"/>
                <w:lang w:eastAsia="en-US"/>
              </w:rPr>
              <w:t>Диапазоны частот</w:t>
            </w:r>
            <w:r>
              <w:rPr>
                <w:rFonts w:ascii="Arial" w:eastAsiaTheme="minorHAnsi" w:hAnsi="Arial" w:cs="Arial"/>
                <w:color w:val="000000"/>
                <w:lang w:eastAsia="en-US"/>
              </w:rPr>
              <w:t xml:space="preserve">, </w:t>
            </w:r>
            <w:r w:rsidRPr="00DD6077">
              <w:rPr>
                <w:rFonts w:ascii="Arial" w:eastAsiaTheme="minorHAnsi" w:hAnsi="Arial" w:cs="Arial"/>
                <w:color w:val="000000"/>
                <w:lang w:eastAsia="en-US"/>
              </w:rPr>
              <w:t>МГц</w:t>
            </w:r>
          </w:p>
        </w:tc>
        <w:tc>
          <w:tcPr>
            <w:tcW w:w="4961" w:type="dxa"/>
            <w:gridSpan w:val="2"/>
          </w:tcPr>
          <w:p w14:paraId="0A6B4825" w14:textId="41E131C2" w:rsidR="00DD6077" w:rsidRPr="00DD6077" w:rsidRDefault="00DD6077" w:rsidP="00FF3515">
            <w:pPr>
              <w:widowControl w:val="0"/>
              <w:spacing w:before="12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Нормы</w:t>
            </w:r>
            <w:r>
              <w:rPr>
                <w:rFonts w:ascii="Arial" w:eastAsiaTheme="minorHAnsi" w:hAnsi="Arial" w:cs="Arial"/>
                <w:color w:val="000000"/>
                <w:lang w:eastAsia="en-US"/>
              </w:rPr>
              <w:t xml:space="preserve">, дБ </w:t>
            </w:r>
            <w:r w:rsidRPr="003C52BD">
              <w:rPr>
                <w:rFonts w:ascii="Arial" w:eastAsiaTheme="minorHAnsi" w:hAnsi="Arial" w:cs="Arial"/>
                <w:color w:val="000000"/>
                <w:lang w:eastAsia="en-US"/>
              </w:rPr>
              <w:t>(мкВ)</w:t>
            </w:r>
          </w:p>
        </w:tc>
        <w:tc>
          <w:tcPr>
            <w:tcW w:w="2233" w:type="dxa"/>
            <w:vMerge w:val="restart"/>
          </w:tcPr>
          <w:p w14:paraId="50BB6F89" w14:textId="77777777" w:rsidR="00DD6077" w:rsidRPr="00A7668F" w:rsidRDefault="00DD6077" w:rsidP="00FF3515">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Метод</w:t>
            </w:r>
          </w:p>
        </w:tc>
      </w:tr>
      <w:tr w:rsidR="00DD6077" w14:paraId="466EC0D9" w14:textId="77777777" w:rsidTr="00BA5043">
        <w:tc>
          <w:tcPr>
            <w:tcW w:w="2943" w:type="dxa"/>
            <w:vMerge/>
            <w:tcBorders>
              <w:bottom w:val="double" w:sz="4" w:space="0" w:color="auto"/>
            </w:tcBorders>
          </w:tcPr>
          <w:p w14:paraId="7DEA6BCF" w14:textId="77777777" w:rsidR="00DD6077" w:rsidRDefault="00DD6077" w:rsidP="00FF3515">
            <w:pPr>
              <w:widowControl w:val="0"/>
              <w:ind w:firstLine="0"/>
              <w:jc w:val="center"/>
              <w:rPr>
                <w:rFonts w:ascii="Arial" w:hAnsi="Arial" w:cs="Arial"/>
                <w:color w:val="000000"/>
                <w:sz w:val="24"/>
                <w:szCs w:val="24"/>
              </w:rPr>
            </w:pPr>
          </w:p>
        </w:tc>
        <w:tc>
          <w:tcPr>
            <w:tcW w:w="2551" w:type="dxa"/>
            <w:tcBorders>
              <w:bottom w:val="double" w:sz="4" w:space="0" w:color="auto"/>
            </w:tcBorders>
          </w:tcPr>
          <w:p w14:paraId="2536DD83" w14:textId="77777777" w:rsidR="00DD6077" w:rsidRPr="00A7668F" w:rsidRDefault="00DD6077" w:rsidP="00FF3515">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Квазипиковое значение</w:t>
            </w:r>
          </w:p>
        </w:tc>
        <w:tc>
          <w:tcPr>
            <w:tcW w:w="2410" w:type="dxa"/>
            <w:tcBorders>
              <w:bottom w:val="double" w:sz="4" w:space="0" w:color="auto"/>
            </w:tcBorders>
          </w:tcPr>
          <w:p w14:paraId="44DCA110" w14:textId="77777777" w:rsidR="00DD6077" w:rsidRPr="00A7668F" w:rsidRDefault="00DD6077" w:rsidP="00FF3515">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Среднее значение</w:t>
            </w:r>
          </w:p>
        </w:tc>
        <w:tc>
          <w:tcPr>
            <w:tcW w:w="2233" w:type="dxa"/>
            <w:vMerge/>
            <w:tcBorders>
              <w:bottom w:val="double" w:sz="4" w:space="0" w:color="auto"/>
            </w:tcBorders>
          </w:tcPr>
          <w:p w14:paraId="5F1BBEAC" w14:textId="77777777" w:rsidR="00DD6077" w:rsidRDefault="00DD6077" w:rsidP="00FF3515">
            <w:pPr>
              <w:widowControl w:val="0"/>
              <w:jc w:val="both"/>
              <w:rPr>
                <w:rFonts w:ascii="Arial" w:hAnsi="Arial" w:cs="Arial"/>
                <w:color w:val="000000"/>
                <w:sz w:val="24"/>
                <w:szCs w:val="24"/>
              </w:rPr>
            </w:pPr>
          </w:p>
        </w:tc>
      </w:tr>
      <w:tr w:rsidR="00DD6077" w14:paraId="10C368BA" w14:textId="77777777" w:rsidTr="00BA5043">
        <w:tc>
          <w:tcPr>
            <w:tcW w:w="2943" w:type="dxa"/>
            <w:tcBorders>
              <w:top w:val="double" w:sz="4" w:space="0" w:color="auto"/>
            </w:tcBorders>
          </w:tcPr>
          <w:p w14:paraId="21E9220C" w14:textId="59B0B967" w:rsidR="00DD6077" w:rsidRPr="00A7668F" w:rsidRDefault="00DD6077" w:rsidP="00FF3515">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 xml:space="preserve">15 </w:t>
            </w:r>
            <w:r w:rsidRPr="00A7668F">
              <w:rPr>
                <w:rFonts w:ascii="Arial" w:hAnsi="Arial" w:cs="Arial"/>
                <w:color w:val="000000"/>
                <w:sz w:val="22"/>
                <w:szCs w:val="22"/>
              </w:rPr>
              <w:t>до</w:t>
            </w:r>
            <w:r>
              <w:rPr>
                <w:rFonts w:ascii="Arial" w:hAnsi="Arial" w:cs="Arial"/>
                <w:color w:val="000000"/>
                <w:sz w:val="22"/>
                <w:szCs w:val="22"/>
              </w:rPr>
              <w:t xml:space="preserve"> 0,50</w:t>
            </w:r>
          </w:p>
        </w:tc>
        <w:tc>
          <w:tcPr>
            <w:tcW w:w="2551" w:type="dxa"/>
            <w:tcBorders>
              <w:top w:val="double" w:sz="4" w:space="0" w:color="auto"/>
            </w:tcBorders>
          </w:tcPr>
          <w:p w14:paraId="07CBD857" w14:textId="20F79D92" w:rsidR="00DD6077" w:rsidRPr="00A7668F" w:rsidRDefault="00DD6077" w:rsidP="00FF3515">
            <w:pPr>
              <w:widowControl w:val="0"/>
              <w:ind w:firstLine="0"/>
              <w:jc w:val="center"/>
              <w:rPr>
                <w:rFonts w:ascii="Arial" w:hAnsi="Arial" w:cs="Arial"/>
                <w:color w:val="000000"/>
                <w:sz w:val="22"/>
                <w:szCs w:val="22"/>
              </w:rPr>
            </w:pPr>
            <w:r>
              <w:rPr>
                <w:rFonts w:ascii="Arial" w:hAnsi="Arial" w:cs="Arial"/>
                <w:color w:val="000000"/>
                <w:sz w:val="22"/>
                <w:szCs w:val="22"/>
              </w:rPr>
              <w:t>От 84 до 74</w:t>
            </w:r>
          </w:p>
        </w:tc>
        <w:tc>
          <w:tcPr>
            <w:tcW w:w="2410" w:type="dxa"/>
            <w:tcBorders>
              <w:top w:val="double" w:sz="4" w:space="0" w:color="auto"/>
            </w:tcBorders>
          </w:tcPr>
          <w:p w14:paraId="32373B00" w14:textId="07D3FC89" w:rsidR="00DD6077" w:rsidRPr="000D1BF1" w:rsidRDefault="00DD6077" w:rsidP="00FF3515">
            <w:pPr>
              <w:widowControl w:val="0"/>
              <w:ind w:firstLine="0"/>
              <w:jc w:val="center"/>
              <w:rPr>
                <w:rFonts w:ascii="Arial" w:hAnsi="Arial" w:cs="Arial"/>
                <w:color w:val="000000"/>
                <w:sz w:val="22"/>
                <w:szCs w:val="22"/>
              </w:rPr>
            </w:pPr>
            <w:r>
              <w:rPr>
                <w:rFonts w:ascii="Arial" w:hAnsi="Arial" w:cs="Arial"/>
                <w:color w:val="000000"/>
                <w:sz w:val="22"/>
                <w:szCs w:val="22"/>
              </w:rPr>
              <w:t>От 74 до 64</w:t>
            </w:r>
          </w:p>
        </w:tc>
        <w:tc>
          <w:tcPr>
            <w:tcW w:w="2233" w:type="dxa"/>
            <w:vMerge w:val="restart"/>
            <w:tcBorders>
              <w:top w:val="double" w:sz="4" w:space="0" w:color="auto"/>
            </w:tcBorders>
          </w:tcPr>
          <w:p w14:paraId="0BDF4E16" w14:textId="3D5723E4" w:rsidR="00DD6077" w:rsidRDefault="00DD6077" w:rsidP="00DD6077">
            <w:pPr>
              <w:autoSpaceDE w:val="0"/>
              <w:autoSpaceDN w:val="0"/>
              <w:adjustRightInd w:val="0"/>
              <w:spacing w:before="240" w:line="240" w:lineRule="auto"/>
              <w:ind w:firstLine="0"/>
              <w:rPr>
                <w:rFonts w:ascii="Arial" w:hAnsi="Arial" w:cs="Arial"/>
                <w:color w:val="000000"/>
                <w:sz w:val="24"/>
                <w:szCs w:val="24"/>
              </w:rPr>
            </w:pPr>
            <w:r>
              <w:rPr>
                <w:rFonts w:ascii="Arial" w:hAnsi="Arial" w:cs="Arial"/>
                <w:sz w:val="22"/>
                <w:szCs w:val="22"/>
              </w:rPr>
              <w:t>CIPR 16-2-1 и 8.4</w:t>
            </w:r>
          </w:p>
        </w:tc>
      </w:tr>
      <w:tr w:rsidR="00DD6077" w14:paraId="132F600F" w14:textId="77777777" w:rsidTr="00FF3515">
        <w:tc>
          <w:tcPr>
            <w:tcW w:w="2943" w:type="dxa"/>
          </w:tcPr>
          <w:p w14:paraId="33956D08" w14:textId="65888848" w:rsidR="00DD6077" w:rsidRPr="00A7668F" w:rsidRDefault="00DD6077" w:rsidP="00FF3515">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0,50</w:t>
            </w:r>
            <w:r w:rsidRPr="00A7668F">
              <w:rPr>
                <w:rFonts w:ascii="Arial" w:hAnsi="Arial" w:cs="Arial"/>
                <w:color w:val="000000"/>
                <w:sz w:val="22"/>
                <w:szCs w:val="22"/>
              </w:rPr>
              <w:t xml:space="preserve"> до</w:t>
            </w:r>
            <w:r>
              <w:rPr>
                <w:rFonts w:ascii="Arial" w:hAnsi="Arial" w:cs="Arial"/>
                <w:color w:val="000000"/>
                <w:sz w:val="22"/>
                <w:szCs w:val="22"/>
              </w:rPr>
              <w:t xml:space="preserve"> 30</w:t>
            </w:r>
          </w:p>
        </w:tc>
        <w:tc>
          <w:tcPr>
            <w:tcW w:w="2551" w:type="dxa"/>
          </w:tcPr>
          <w:p w14:paraId="06848DFF" w14:textId="5664BF15" w:rsidR="00DD6077" w:rsidRPr="00DD6077" w:rsidRDefault="00DD6077" w:rsidP="00FF3515">
            <w:pPr>
              <w:widowControl w:val="0"/>
              <w:ind w:firstLine="0"/>
              <w:jc w:val="center"/>
              <w:rPr>
                <w:rFonts w:ascii="Arial" w:hAnsi="Arial" w:cs="Arial"/>
                <w:color w:val="000000"/>
                <w:sz w:val="22"/>
                <w:szCs w:val="22"/>
              </w:rPr>
            </w:pPr>
            <w:r>
              <w:rPr>
                <w:rFonts w:ascii="Arial" w:hAnsi="Arial" w:cs="Arial"/>
                <w:color w:val="000000"/>
                <w:sz w:val="22"/>
                <w:szCs w:val="22"/>
              </w:rPr>
              <w:t>74</w:t>
            </w:r>
          </w:p>
        </w:tc>
        <w:tc>
          <w:tcPr>
            <w:tcW w:w="2410" w:type="dxa"/>
          </w:tcPr>
          <w:p w14:paraId="26482B0F" w14:textId="6A8BCA17" w:rsidR="00DD6077" w:rsidRPr="000D1BF1" w:rsidRDefault="00DD6077" w:rsidP="00FF3515">
            <w:pPr>
              <w:widowControl w:val="0"/>
              <w:ind w:firstLine="0"/>
              <w:jc w:val="center"/>
              <w:rPr>
                <w:rFonts w:ascii="Arial" w:hAnsi="Arial" w:cs="Arial"/>
                <w:color w:val="000000"/>
                <w:sz w:val="22"/>
                <w:szCs w:val="22"/>
              </w:rPr>
            </w:pPr>
            <w:r>
              <w:rPr>
                <w:rFonts w:ascii="Arial" w:hAnsi="Arial" w:cs="Arial"/>
                <w:color w:val="000000"/>
                <w:sz w:val="22"/>
                <w:szCs w:val="22"/>
              </w:rPr>
              <w:t>64</w:t>
            </w:r>
          </w:p>
        </w:tc>
        <w:tc>
          <w:tcPr>
            <w:tcW w:w="2233" w:type="dxa"/>
            <w:vMerge/>
          </w:tcPr>
          <w:p w14:paraId="39A89380" w14:textId="77777777" w:rsidR="00DD6077" w:rsidRDefault="00DD6077" w:rsidP="00FF3515">
            <w:pPr>
              <w:widowControl w:val="0"/>
              <w:ind w:firstLine="0"/>
              <w:jc w:val="center"/>
              <w:rPr>
                <w:rFonts w:ascii="Arial" w:hAnsi="Arial" w:cs="Arial"/>
                <w:color w:val="000000"/>
                <w:sz w:val="24"/>
                <w:szCs w:val="24"/>
              </w:rPr>
            </w:pPr>
          </w:p>
        </w:tc>
      </w:tr>
      <w:tr w:rsidR="00DD6077" w14:paraId="0ED1CDC2" w14:textId="77777777" w:rsidTr="00FF3515">
        <w:tc>
          <w:tcPr>
            <w:tcW w:w="10137" w:type="dxa"/>
            <w:gridSpan w:val="4"/>
          </w:tcPr>
          <w:p w14:paraId="49B4BD8F" w14:textId="47735F15" w:rsidR="00DD6077" w:rsidRPr="00DD6077" w:rsidRDefault="00DD6077" w:rsidP="00DD6077">
            <w:pPr>
              <w:widowControl w:val="0"/>
              <w:spacing w:before="120"/>
              <w:ind w:firstLine="284"/>
              <w:jc w:val="both"/>
              <w:rPr>
                <w:rFonts w:ascii="Arial" w:hAnsi="Arial" w:cs="Arial"/>
                <w:color w:val="000000"/>
                <w:sz w:val="18"/>
                <w:szCs w:val="18"/>
              </w:rPr>
            </w:pPr>
            <w:r w:rsidRPr="00DD6077">
              <w:rPr>
                <w:rFonts w:ascii="Arial" w:hAnsi="Arial" w:cs="Arial"/>
                <w:color w:val="000000"/>
                <w:spacing w:val="40"/>
                <w:sz w:val="18"/>
                <w:szCs w:val="18"/>
              </w:rPr>
              <w:t xml:space="preserve">Примечание </w:t>
            </w:r>
            <w:r w:rsidRPr="00DD6077">
              <w:rPr>
                <w:rFonts w:ascii="Arial" w:hAnsi="Arial" w:cs="Arial"/>
                <w:color w:val="000000"/>
                <w:sz w:val="18"/>
                <w:szCs w:val="18"/>
              </w:rPr>
              <w:t xml:space="preserve">1 ─ Нормы уменьшаются линейно с логарифмом частоты в диапазоне от 0,15 МГц до 0,5 МГц. </w:t>
            </w:r>
          </w:p>
          <w:p w14:paraId="32129B05" w14:textId="445ABF01" w:rsidR="00DD6077" w:rsidRDefault="00DD6077" w:rsidP="00DD6077">
            <w:pPr>
              <w:widowControl w:val="0"/>
              <w:ind w:firstLine="284"/>
              <w:jc w:val="both"/>
              <w:rPr>
                <w:rFonts w:ascii="Arial" w:hAnsi="Arial" w:cs="Arial"/>
                <w:color w:val="000000"/>
                <w:sz w:val="24"/>
                <w:szCs w:val="24"/>
              </w:rPr>
            </w:pPr>
            <w:r w:rsidRPr="00DD6077">
              <w:rPr>
                <w:rFonts w:ascii="Arial" w:hAnsi="Arial" w:cs="Arial"/>
                <w:color w:val="000000"/>
                <w:spacing w:val="40"/>
                <w:sz w:val="18"/>
                <w:szCs w:val="18"/>
              </w:rPr>
              <w:t>Примечание</w:t>
            </w:r>
            <w:r w:rsidR="0032035D">
              <w:rPr>
                <w:rFonts w:ascii="Arial" w:hAnsi="Arial" w:cs="Arial"/>
                <w:color w:val="000000"/>
                <w:sz w:val="18"/>
                <w:szCs w:val="18"/>
              </w:rPr>
              <w:t xml:space="preserve"> 2 ─</w:t>
            </w:r>
            <w:r w:rsidRPr="00DD6077">
              <w:rPr>
                <w:rFonts w:ascii="Arial" w:hAnsi="Arial" w:cs="Arial"/>
                <w:color w:val="000000"/>
                <w:sz w:val="18"/>
                <w:szCs w:val="18"/>
              </w:rPr>
              <w:t xml:space="preserve"> </w:t>
            </w:r>
            <w:r w:rsidR="0032035D">
              <w:rPr>
                <w:rFonts w:ascii="Arial" w:hAnsi="Arial" w:cs="Arial"/>
                <w:color w:val="000000"/>
                <w:sz w:val="18"/>
                <w:szCs w:val="18"/>
              </w:rPr>
              <w:t>Нормы напряжения помех приведены</w:t>
            </w:r>
            <w:r w:rsidRPr="00DD6077">
              <w:rPr>
                <w:rFonts w:ascii="Arial" w:hAnsi="Arial" w:cs="Arial"/>
                <w:color w:val="000000"/>
                <w:sz w:val="18"/>
                <w:szCs w:val="18"/>
              </w:rPr>
              <w:t xml:space="preserve"> для использования с асимметричной искусственной сетью (AAN), которая обеспечивает синфазное (асимметричный режим) сопротивление измеряемого интерфейса, </w:t>
            </w:r>
            <w:r w:rsidRPr="005A14CB">
              <w:rPr>
                <w:rFonts w:ascii="Arial" w:hAnsi="Arial" w:cs="Arial"/>
                <w:color w:val="000000"/>
                <w:sz w:val="18"/>
                <w:szCs w:val="18"/>
              </w:rPr>
              <w:t>равное 150 Ом.</w:t>
            </w:r>
          </w:p>
        </w:tc>
      </w:tr>
    </w:tbl>
    <w:p w14:paraId="44F9E1BF" w14:textId="77777777" w:rsidR="004F5715" w:rsidRPr="0032035D" w:rsidRDefault="004F5715" w:rsidP="00C60A9A">
      <w:pPr>
        <w:widowControl w:val="0"/>
        <w:spacing w:after="0" w:line="360" w:lineRule="auto"/>
        <w:ind w:firstLine="567"/>
        <w:jc w:val="both"/>
        <w:rPr>
          <w:rFonts w:ascii="Arial" w:hAnsi="Arial" w:cs="Arial"/>
          <w:color w:val="000000"/>
          <w:sz w:val="24"/>
          <w:szCs w:val="24"/>
        </w:rPr>
      </w:pPr>
    </w:p>
    <w:p w14:paraId="0BDD1B78" w14:textId="77777777" w:rsidR="00FB372C" w:rsidRDefault="00FB372C" w:rsidP="0032035D">
      <w:pPr>
        <w:widowControl w:val="0"/>
        <w:spacing w:before="120" w:after="0" w:line="360" w:lineRule="auto"/>
        <w:jc w:val="both"/>
        <w:rPr>
          <w:rFonts w:ascii="Arial" w:hAnsi="Arial" w:cs="Arial"/>
          <w:color w:val="000000"/>
          <w:spacing w:val="40"/>
        </w:rPr>
      </w:pPr>
    </w:p>
    <w:p w14:paraId="7360225E" w14:textId="30B31062" w:rsidR="0032035D" w:rsidRPr="00A7668F" w:rsidRDefault="0032035D" w:rsidP="0032035D">
      <w:pPr>
        <w:widowControl w:val="0"/>
        <w:spacing w:before="120" w:after="0" w:line="360" w:lineRule="auto"/>
        <w:jc w:val="both"/>
        <w:rPr>
          <w:rFonts w:ascii="Arial" w:hAnsi="Arial" w:cs="Arial"/>
          <w:color w:val="000000"/>
        </w:rPr>
      </w:pPr>
      <w:r w:rsidRPr="00A7668F">
        <w:rPr>
          <w:rFonts w:ascii="Arial" w:hAnsi="Arial" w:cs="Arial"/>
          <w:color w:val="000000"/>
          <w:spacing w:val="40"/>
        </w:rPr>
        <w:t>Таблица</w:t>
      </w:r>
      <w:r>
        <w:rPr>
          <w:rFonts w:ascii="Arial" w:hAnsi="Arial" w:cs="Arial"/>
          <w:color w:val="000000"/>
        </w:rPr>
        <w:t xml:space="preserve"> </w:t>
      </w:r>
      <w:r w:rsidRPr="0032035D">
        <w:rPr>
          <w:rFonts w:ascii="Arial" w:hAnsi="Arial" w:cs="Arial"/>
          <w:color w:val="000000"/>
        </w:rPr>
        <w:t>3</w:t>
      </w:r>
      <w:r w:rsidRPr="00A7668F">
        <w:rPr>
          <w:rFonts w:ascii="Arial" w:hAnsi="Arial" w:cs="Arial"/>
          <w:color w:val="000000"/>
        </w:rPr>
        <w:t xml:space="preserve"> ─ </w:t>
      </w:r>
      <w:r w:rsidR="005D0730">
        <w:rPr>
          <w:rFonts w:ascii="Arial" w:hAnsi="Arial" w:cs="Arial"/>
          <w:color w:val="000000"/>
          <w:sz w:val="21"/>
          <w:szCs w:val="21"/>
        </w:rPr>
        <w:t>Нормы тока помех на проводных сетевых интерфейсах, отличных от источника питания</w:t>
      </w:r>
    </w:p>
    <w:tbl>
      <w:tblPr>
        <w:tblStyle w:val="afb"/>
        <w:tblW w:w="0" w:type="auto"/>
        <w:tblLook w:val="04A0" w:firstRow="1" w:lastRow="0" w:firstColumn="1" w:lastColumn="0" w:noHBand="0" w:noVBand="1"/>
      </w:tblPr>
      <w:tblGrid>
        <w:gridCol w:w="2873"/>
        <w:gridCol w:w="2508"/>
        <w:gridCol w:w="2355"/>
        <w:gridCol w:w="2175"/>
      </w:tblGrid>
      <w:tr w:rsidR="0032035D" w:rsidRPr="00A7668F" w14:paraId="151D8235" w14:textId="77777777" w:rsidTr="0032035D">
        <w:trPr>
          <w:trHeight w:val="499"/>
        </w:trPr>
        <w:tc>
          <w:tcPr>
            <w:tcW w:w="2943" w:type="dxa"/>
            <w:vMerge w:val="restart"/>
          </w:tcPr>
          <w:p w14:paraId="4A136C3B" w14:textId="77777777" w:rsidR="0032035D" w:rsidRPr="00A7668F" w:rsidRDefault="0032035D" w:rsidP="0032035D">
            <w:pPr>
              <w:widowControl w:val="0"/>
              <w:spacing w:before="240"/>
              <w:ind w:firstLine="0"/>
              <w:jc w:val="center"/>
              <w:rPr>
                <w:rFonts w:ascii="Arial" w:hAnsi="Arial" w:cs="Arial"/>
                <w:color w:val="000000"/>
              </w:rPr>
            </w:pPr>
            <w:r w:rsidRPr="00A7668F">
              <w:rPr>
                <w:rFonts w:ascii="Arial" w:eastAsiaTheme="minorHAnsi" w:hAnsi="Arial" w:cs="Arial"/>
                <w:color w:val="000000"/>
                <w:lang w:eastAsia="en-US"/>
              </w:rPr>
              <w:t>Диапазоны частот</w:t>
            </w:r>
            <w:r>
              <w:rPr>
                <w:rFonts w:ascii="Arial" w:eastAsiaTheme="minorHAnsi" w:hAnsi="Arial" w:cs="Arial"/>
                <w:color w:val="000000"/>
                <w:lang w:eastAsia="en-US"/>
              </w:rPr>
              <w:t xml:space="preserve">, </w:t>
            </w:r>
            <w:r w:rsidRPr="00DD6077">
              <w:rPr>
                <w:rFonts w:ascii="Arial" w:eastAsiaTheme="minorHAnsi" w:hAnsi="Arial" w:cs="Arial"/>
                <w:color w:val="000000"/>
                <w:lang w:eastAsia="en-US"/>
              </w:rPr>
              <w:t>МГц</w:t>
            </w:r>
          </w:p>
        </w:tc>
        <w:tc>
          <w:tcPr>
            <w:tcW w:w="4961" w:type="dxa"/>
            <w:gridSpan w:val="2"/>
          </w:tcPr>
          <w:p w14:paraId="662BE57A" w14:textId="3D2002B6" w:rsidR="0032035D" w:rsidRPr="00DD6077" w:rsidRDefault="0032035D" w:rsidP="0032035D">
            <w:pPr>
              <w:widowControl w:val="0"/>
              <w:spacing w:before="12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Нормы</w:t>
            </w:r>
            <w:r>
              <w:rPr>
                <w:rFonts w:ascii="Arial" w:eastAsiaTheme="minorHAnsi" w:hAnsi="Arial" w:cs="Arial"/>
                <w:color w:val="000000"/>
                <w:lang w:eastAsia="en-US"/>
              </w:rPr>
              <w:t xml:space="preserve">, дБ </w:t>
            </w:r>
            <w:r w:rsidR="00344699">
              <w:rPr>
                <w:rFonts w:ascii="Arial" w:eastAsiaTheme="minorHAnsi" w:hAnsi="Arial" w:cs="Arial"/>
                <w:color w:val="000000"/>
                <w:lang w:eastAsia="en-US"/>
              </w:rPr>
              <w:t>(мкА</w:t>
            </w:r>
            <w:r w:rsidRPr="003C52BD">
              <w:rPr>
                <w:rFonts w:ascii="Arial" w:eastAsiaTheme="minorHAnsi" w:hAnsi="Arial" w:cs="Arial"/>
                <w:color w:val="000000"/>
                <w:lang w:eastAsia="en-US"/>
              </w:rPr>
              <w:t>)</w:t>
            </w:r>
          </w:p>
        </w:tc>
        <w:tc>
          <w:tcPr>
            <w:tcW w:w="2233" w:type="dxa"/>
            <w:vMerge w:val="restart"/>
          </w:tcPr>
          <w:p w14:paraId="3D0F758D" w14:textId="77777777" w:rsidR="0032035D" w:rsidRPr="00A7668F" w:rsidRDefault="0032035D" w:rsidP="0032035D">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Метод</w:t>
            </w:r>
          </w:p>
        </w:tc>
      </w:tr>
      <w:tr w:rsidR="0032035D" w14:paraId="2464FE26" w14:textId="77777777" w:rsidTr="00BA5043">
        <w:tc>
          <w:tcPr>
            <w:tcW w:w="2943" w:type="dxa"/>
            <w:vMerge/>
            <w:tcBorders>
              <w:bottom w:val="double" w:sz="4" w:space="0" w:color="auto"/>
            </w:tcBorders>
          </w:tcPr>
          <w:p w14:paraId="2818F8E2" w14:textId="77777777" w:rsidR="0032035D" w:rsidRDefault="0032035D" w:rsidP="0032035D">
            <w:pPr>
              <w:widowControl w:val="0"/>
              <w:ind w:firstLine="0"/>
              <w:jc w:val="center"/>
              <w:rPr>
                <w:rFonts w:ascii="Arial" w:hAnsi="Arial" w:cs="Arial"/>
                <w:color w:val="000000"/>
                <w:sz w:val="24"/>
                <w:szCs w:val="24"/>
              </w:rPr>
            </w:pPr>
          </w:p>
        </w:tc>
        <w:tc>
          <w:tcPr>
            <w:tcW w:w="2551" w:type="dxa"/>
            <w:tcBorders>
              <w:bottom w:val="double" w:sz="4" w:space="0" w:color="auto"/>
            </w:tcBorders>
          </w:tcPr>
          <w:p w14:paraId="6110B078" w14:textId="77777777" w:rsidR="0032035D" w:rsidRPr="00A7668F" w:rsidRDefault="0032035D" w:rsidP="0032035D">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Квазипиковое значение</w:t>
            </w:r>
          </w:p>
        </w:tc>
        <w:tc>
          <w:tcPr>
            <w:tcW w:w="2410" w:type="dxa"/>
            <w:tcBorders>
              <w:bottom w:val="double" w:sz="4" w:space="0" w:color="auto"/>
            </w:tcBorders>
          </w:tcPr>
          <w:p w14:paraId="584ED88A" w14:textId="77777777" w:rsidR="0032035D" w:rsidRPr="00A7668F" w:rsidRDefault="0032035D" w:rsidP="0032035D">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Среднее значение</w:t>
            </w:r>
          </w:p>
        </w:tc>
        <w:tc>
          <w:tcPr>
            <w:tcW w:w="2233" w:type="dxa"/>
            <w:vMerge/>
            <w:tcBorders>
              <w:bottom w:val="double" w:sz="4" w:space="0" w:color="auto"/>
            </w:tcBorders>
          </w:tcPr>
          <w:p w14:paraId="63D60404" w14:textId="77777777" w:rsidR="0032035D" w:rsidRDefault="0032035D" w:rsidP="0032035D">
            <w:pPr>
              <w:widowControl w:val="0"/>
              <w:jc w:val="both"/>
              <w:rPr>
                <w:rFonts w:ascii="Arial" w:hAnsi="Arial" w:cs="Arial"/>
                <w:color w:val="000000"/>
                <w:sz w:val="24"/>
                <w:szCs w:val="24"/>
              </w:rPr>
            </w:pPr>
          </w:p>
        </w:tc>
      </w:tr>
      <w:tr w:rsidR="0032035D" w14:paraId="2A70DFE8" w14:textId="77777777" w:rsidTr="00BA5043">
        <w:tc>
          <w:tcPr>
            <w:tcW w:w="2943" w:type="dxa"/>
            <w:tcBorders>
              <w:top w:val="double" w:sz="4" w:space="0" w:color="auto"/>
            </w:tcBorders>
          </w:tcPr>
          <w:p w14:paraId="5176B279" w14:textId="77777777" w:rsidR="0032035D" w:rsidRPr="00A7668F" w:rsidRDefault="0032035D" w:rsidP="0032035D">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 xml:space="preserve">15 </w:t>
            </w:r>
            <w:r w:rsidRPr="00A7668F">
              <w:rPr>
                <w:rFonts w:ascii="Arial" w:hAnsi="Arial" w:cs="Arial"/>
                <w:color w:val="000000"/>
                <w:sz w:val="22"/>
                <w:szCs w:val="22"/>
              </w:rPr>
              <w:t>до</w:t>
            </w:r>
            <w:r>
              <w:rPr>
                <w:rFonts w:ascii="Arial" w:hAnsi="Arial" w:cs="Arial"/>
                <w:color w:val="000000"/>
                <w:sz w:val="22"/>
                <w:szCs w:val="22"/>
              </w:rPr>
              <w:t xml:space="preserve"> 0,50</w:t>
            </w:r>
          </w:p>
        </w:tc>
        <w:tc>
          <w:tcPr>
            <w:tcW w:w="2551" w:type="dxa"/>
            <w:tcBorders>
              <w:top w:val="double" w:sz="4" w:space="0" w:color="auto"/>
            </w:tcBorders>
          </w:tcPr>
          <w:p w14:paraId="51A9AE69" w14:textId="743045AC" w:rsidR="0032035D" w:rsidRPr="0032035D" w:rsidRDefault="0032035D" w:rsidP="0032035D">
            <w:pPr>
              <w:widowControl w:val="0"/>
              <w:ind w:firstLine="0"/>
              <w:jc w:val="center"/>
              <w:rPr>
                <w:rFonts w:ascii="Arial" w:hAnsi="Arial" w:cs="Arial"/>
                <w:color w:val="000000"/>
                <w:sz w:val="22"/>
                <w:szCs w:val="22"/>
                <w:lang w:val="en-US"/>
              </w:rPr>
            </w:pPr>
            <w:r>
              <w:rPr>
                <w:rFonts w:ascii="Arial" w:hAnsi="Arial" w:cs="Arial"/>
                <w:color w:val="000000"/>
                <w:sz w:val="22"/>
                <w:szCs w:val="22"/>
              </w:rPr>
              <w:t xml:space="preserve">От </w:t>
            </w:r>
            <w:r>
              <w:rPr>
                <w:rFonts w:ascii="Arial" w:hAnsi="Arial" w:cs="Arial"/>
                <w:color w:val="000000"/>
                <w:sz w:val="22"/>
                <w:szCs w:val="22"/>
                <w:lang w:val="en-US"/>
              </w:rPr>
              <w:t>40</w:t>
            </w:r>
            <w:r>
              <w:rPr>
                <w:rFonts w:ascii="Arial" w:hAnsi="Arial" w:cs="Arial"/>
                <w:color w:val="000000"/>
                <w:sz w:val="22"/>
                <w:szCs w:val="22"/>
              </w:rPr>
              <w:t xml:space="preserve"> до </w:t>
            </w:r>
            <w:r>
              <w:rPr>
                <w:rFonts w:ascii="Arial" w:hAnsi="Arial" w:cs="Arial"/>
                <w:color w:val="000000"/>
                <w:sz w:val="22"/>
                <w:szCs w:val="22"/>
                <w:lang w:val="en-US"/>
              </w:rPr>
              <w:t>30</w:t>
            </w:r>
          </w:p>
        </w:tc>
        <w:tc>
          <w:tcPr>
            <w:tcW w:w="2410" w:type="dxa"/>
            <w:tcBorders>
              <w:top w:val="double" w:sz="4" w:space="0" w:color="auto"/>
            </w:tcBorders>
          </w:tcPr>
          <w:p w14:paraId="7594E5E8" w14:textId="01C7FB16" w:rsidR="0032035D" w:rsidRPr="0032035D" w:rsidRDefault="0032035D" w:rsidP="0032035D">
            <w:pPr>
              <w:widowControl w:val="0"/>
              <w:ind w:firstLine="0"/>
              <w:jc w:val="center"/>
              <w:rPr>
                <w:rFonts w:ascii="Arial" w:hAnsi="Arial" w:cs="Arial"/>
                <w:color w:val="000000"/>
                <w:sz w:val="22"/>
                <w:szCs w:val="22"/>
                <w:lang w:val="en-US"/>
              </w:rPr>
            </w:pPr>
            <w:r>
              <w:rPr>
                <w:rFonts w:ascii="Arial" w:hAnsi="Arial" w:cs="Arial"/>
                <w:color w:val="000000"/>
                <w:sz w:val="22"/>
                <w:szCs w:val="22"/>
              </w:rPr>
              <w:t xml:space="preserve">От </w:t>
            </w:r>
            <w:r>
              <w:rPr>
                <w:rFonts w:ascii="Arial" w:hAnsi="Arial" w:cs="Arial"/>
                <w:color w:val="000000"/>
                <w:sz w:val="22"/>
                <w:szCs w:val="22"/>
                <w:lang w:val="en-US"/>
              </w:rPr>
              <w:t>30</w:t>
            </w:r>
            <w:r>
              <w:rPr>
                <w:rFonts w:ascii="Arial" w:hAnsi="Arial" w:cs="Arial"/>
                <w:color w:val="000000"/>
                <w:sz w:val="22"/>
                <w:szCs w:val="22"/>
              </w:rPr>
              <w:t xml:space="preserve"> до </w:t>
            </w:r>
            <w:r>
              <w:rPr>
                <w:rFonts w:ascii="Arial" w:hAnsi="Arial" w:cs="Arial"/>
                <w:color w:val="000000"/>
                <w:sz w:val="22"/>
                <w:szCs w:val="22"/>
                <w:lang w:val="en-US"/>
              </w:rPr>
              <w:t>20</w:t>
            </w:r>
          </w:p>
        </w:tc>
        <w:tc>
          <w:tcPr>
            <w:tcW w:w="2233" w:type="dxa"/>
            <w:vMerge w:val="restart"/>
            <w:tcBorders>
              <w:top w:val="double" w:sz="4" w:space="0" w:color="auto"/>
            </w:tcBorders>
          </w:tcPr>
          <w:p w14:paraId="6C44E778" w14:textId="77777777" w:rsidR="0032035D" w:rsidRDefault="0032035D" w:rsidP="0032035D">
            <w:pPr>
              <w:autoSpaceDE w:val="0"/>
              <w:autoSpaceDN w:val="0"/>
              <w:adjustRightInd w:val="0"/>
              <w:spacing w:before="240" w:line="240" w:lineRule="auto"/>
              <w:ind w:firstLine="0"/>
              <w:rPr>
                <w:rFonts w:ascii="Arial" w:hAnsi="Arial" w:cs="Arial"/>
                <w:color w:val="000000"/>
                <w:sz w:val="24"/>
                <w:szCs w:val="24"/>
              </w:rPr>
            </w:pPr>
            <w:r>
              <w:rPr>
                <w:rFonts w:ascii="Arial" w:hAnsi="Arial" w:cs="Arial"/>
                <w:sz w:val="22"/>
                <w:szCs w:val="22"/>
              </w:rPr>
              <w:t>CIPR 16-2-1 и 8.4</w:t>
            </w:r>
          </w:p>
        </w:tc>
      </w:tr>
      <w:tr w:rsidR="0032035D" w14:paraId="3DE83BD7" w14:textId="77777777" w:rsidTr="0032035D">
        <w:tc>
          <w:tcPr>
            <w:tcW w:w="2943" w:type="dxa"/>
          </w:tcPr>
          <w:p w14:paraId="474A7DC1" w14:textId="77777777" w:rsidR="0032035D" w:rsidRPr="00A7668F" w:rsidRDefault="0032035D" w:rsidP="0032035D">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0,50</w:t>
            </w:r>
            <w:r w:rsidRPr="00A7668F">
              <w:rPr>
                <w:rFonts w:ascii="Arial" w:hAnsi="Arial" w:cs="Arial"/>
                <w:color w:val="000000"/>
                <w:sz w:val="22"/>
                <w:szCs w:val="22"/>
              </w:rPr>
              <w:t xml:space="preserve"> до</w:t>
            </w:r>
            <w:r>
              <w:rPr>
                <w:rFonts w:ascii="Arial" w:hAnsi="Arial" w:cs="Arial"/>
                <w:color w:val="000000"/>
                <w:sz w:val="22"/>
                <w:szCs w:val="22"/>
              </w:rPr>
              <w:t xml:space="preserve"> 30</w:t>
            </w:r>
          </w:p>
        </w:tc>
        <w:tc>
          <w:tcPr>
            <w:tcW w:w="2551" w:type="dxa"/>
          </w:tcPr>
          <w:p w14:paraId="0FC730FB" w14:textId="39499001" w:rsidR="0032035D" w:rsidRPr="0032035D" w:rsidRDefault="0032035D" w:rsidP="0032035D">
            <w:pPr>
              <w:widowControl w:val="0"/>
              <w:ind w:firstLine="0"/>
              <w:jc w:val="center"/>
              <w:rPr>
                <w:rFonts w:ascii="Arial" w:hAnsi="Arial" w:cs="Arial"/>
                <w:color w:val="000000"/>
                <w:sz w:val="22"/>
                <w:szCs w:val="22"/>
                <w:lang w:val="en-US"/>
              </w:rPr>
            </w:pPr>
            <w:r>
              <w:rPr>
                <w:rFonts w:ascii="Arial" w:hAnsi="Arial" w:cs="Arial"/>
                <w:color w:val="000000"/>
                <w:sz w:val="22"/>
                <w:szCs w:val="22"/>
                <w:lang w:val="en-US"/>
              </w:rPr>
              <w:t>30</w:t>
            </w:r>
          </w:p>
        </w:tc>
        <w:tc>
          <w:tcPr>
            <w:tcW w:w="2410" w:type="dxa"/>
          </w:tcPr>
          <w:p w14:paraId="67AEB4D2" w14:textId="55590B85" w:rsidR="0032035D" w:rsidRPr="0032035D" w:rsidRDefault="0032035D" w:rsidP="0032035D">
            <w:pPr>
              <w:widowControl w:val="0"/>
              <w:ind w:firstLine="0"/>
              <w:jc w:val="center"/>
              <w:rPr>
                <w:rFonts w:ascii="Arial" w:hAnsi="Arial" w:cs="Arial"/>
                <w:color w:val="000000"/>
                <w:sz w:val="22"/>
                <w:szCs w:val="22"/>
                <w:lang w:val="en-US"/>
              </w:rPr>
            </w:pPr>
            <w:r>
              <w:rPr>
                <w:rFonts w:ascii="Arial" w:hAnsi="Arial" w:cs="Arial"/>
                <w:color w:val="000000"/>
                <w:sz w:val="22"/>
                <w:szCs w:val="22"/>
                <w:lang w:val="en-US"/>
              </w:rPr>
              <w:t>20</w:t>
            </w:r>
          </w:p>
        </w:tc>
        <w:tc>
          <w:tcPr>
            <w:tcW w:w="2233" w:type="dxa"/>
            <w:vMerge/>
          </w:tcPr>
          <w:p w14:paraId="345BB980" w14:textId="77777777" w:rsidR="0032035D" w:rsidRDefault="0032035D" w:rsidP="0032035D">
            <w:pPr>
              <w:widowControl w:val="0"/>
              <w:ind w:firstLine="0"/>
              <w:jc w:val="center"/>
              <w:rPr>
                <w:rFonts w:ascii="Arial" w:hAnsi="Arial" w:cs="Arial"/>
                <w:color w:val="000000"/>
                <w:sz w:val="24"/>
                <w:szCs w:val="24"/>
              </w:rPr>
            </w:pPr>
          </w:p>
        </w:tc>
      </w:tr>
      <w:tr w:rsidR="0032035D" w14:paraId="5C61223E" w14:textId="77777777" w:rsidTr="0032035D">
        <w:tc>
          <w:tcPr>
            <w:tcW w:w="10137" w:type="dxa"/>
            <w:gridSpan w:val="4"/>
          </w:tcPr>
          <w:p w14:paraId="114C86DE" w14:textId="77777777" w:rsidR="0032035D" w:rsidRPr="00DD6077" w:rsidRDefault="0032035D" w:rsidP="0032035D">
            <w:pPr>
              <w:widowControl w:val="0"/>
              <w:spacing w:before="120"/>
              <w:ind w:firstLine="284"/>
              <w:jc w:val="both"/>
              <w:rPr>
                <w:rFonts w:ascii="Arial" w:hAnsi="Arial" w:cs="Arial"/>
                <w:color w:val="000000"/>
                <w:sz w:val="18"/>
                <w:szCs w:val="18"/>
              </w:rPr>
            </w:pPr>
            <w:r w:rsidRPr="00DD6077">
              <w:rPr>
                <w:rFonts w:ascii="Arial" w:hAnsi="Arial" w:cs="Arial"/>
                <w:color w:val="000000"/>
                <w:spacing w:val="40"/>
                <w:sz w:val="18"/>
                <w:szCs w:val="18"/>
              </w:rPr>
              <w:t xml:space="preserve">Примечание </w:t>
            </w:r>
            <w:r w:rsidRPr="00DD6077">
              <w:rPr>
                <w:rFonts w:ascii="Arial" w:hAnsi="Arial" w:cs="Arial"/>
                <w:color w:val="000000"/>
                <w:sz w:val="18"/>
                <w:szCs w:val="18"/>
              </w:rPr>
              <w:t xml:space="preserve">1 ─ Нормы уменьшаются линейно с логарифмом частоты в диапазоне от 0,15 МГц до 0,5 МГц. </w:t>
            </w:r>
          </w:p>
          <w:p w14:paraId="3FDEAB5F" w14:textId="33389BA7" w:rsidR="0032035D" w:rsidRDefault="0032035D" w:rsidP="0032035D">
            <w:pPr>
              <w:widowControl w:val="0"/>
              <w:ind w:firstLine="284"/>
              <w:jc w:val="both"/>
              <w:rPr>
                <w:rFonts w:ascii="Arial" w:hAnsi="Arial" w:cs="Arial"/>
                <w:color w:val="000000"/>
                <w:sz w:val="24"/>
                <w:szCs w:val="24"/>
              </w:rPr>
            </w:pPr>
            <w:r w:rsidRPr="00DD6077">
              <w:rPr>
                <w:rFonts w:ascii="Arial" w:hAnsi="Arial" w:cs="Arial"/>
                <w:color w:val="000000"/>
                <w:spacing w:val="40"/>
                <w:sz w:val="18"/>
                <w:szCs w:val="18"/>
              </w:rPr>
              <w:t>Примечание</w:t>
            </w:r>
            <w:r w:rsidRPr="00DD6077">
              <w:rPr>
                <w:rFonts w:ascii="Arial" w:hAnsi="Arial" w:cs="Arial"/>
                <w:color w:val="000000"/>
                <w:sz w:val="18"/>
                <w:szCs w:val="18"/>
              </w:rPr>
              <w:t xml:space="preserve"> 2 ─ </w:t>
            </w:r>
            <w:r w:rsidR="005D0730" w:rsidRPr="005D0730">
              <w:rPr>
                <w:rFonts w:ascii="Arial" w:hAnsi="Arial" w:cs="Arial"/>
                <w:color w:val="000000"/>
                <w:sz w:val="18"/>
                <w:szCs w:val="18"/>
              </w:rPr>
              <w:t>Нормы тока помех приведены для использования синфазного (асимметричного) сопротивления 150 Ом. Следовательно, применяемый коэффициент преобразования равен 20 log(150) = 44 дБ.</w:t>
            </w:r>
          </w:p>
        </w:tc>
      </w:tr>
    </w:tbl>
    <w:p w14:paraId="2643A5B5" w14:textId="27580B9A" w:rsidR="005D0730" w:rsidRPr="005D0730" w:rsidRDefault="005D0730" w:rsidP="005D0730">
      <w:pPr>
        <w:widowControl w:val="0"/>
        <w:spacing w:before="240" w:after="120" w:line="360" w:lineRule="auto"/>
        <w:ind w:firstLine="567"/>
        <w:jc w:val="both"/>
        <w:rPr>
          <w:rFonts w:ascii="Arial" w:hAnsi="Arial" w:cs="Arial"/>
          <w:b/>
          <w:color w:val="000000"/>
          <w:sz w:val="24"/>
          <w:szCs w:val="24"/>
        </w:rPr>
      </w:pPr>
      <w:r w:rsidRPr="005D0730">
        <w:rPr>
          <w:rFonts w:ascii="Arial" w:hAnsi="Arial" w:cs="Arial"/>
          <w:b/>
          <w:color w:val="000000"/>
          <w:sz w:val="24"/>
          <w:szCs w:val="24"/>
        </w:rPr>
        <w:t>4.4</w:t>
      </w:r>
      <w:r w:rsidRPr="005D0730">
        <w:rPr>
          <w:rFonts w:ascii="Arial" w:hAnsi="Arial" w:cs="Arial"/>
          <w:color w:val="000000"/>
          <w:sz w:val="24"/>
          <w:szCs w:val="24"/>
        </w:rPr>
        <w:t xml:space="preserve"> </w:t>
      </w:r>
      <w:r w:rsidRPr="005D0730">
        <w:rPr>
          <w:rFonts w:ascii="Arial" w:hAnsi="Arial" w:cs="Arial"/>
          <w:b/>
          <w:color w:val="000000"/>
          <w:sz w:val="24"/>
          <w:szCs w:val="24"/>
        </w:rPr>
        <w:t xml:space="preserve">Нормы и методы оценки локальных проводных портов </w:t>
      </w:r>
    </w:p>
    <w:p w14:paraId="58076C7D" w14:textId="77777777" w:rsidR="005D0730" w:rsidRPr="005D0730" w:rsidRDefault="005D0730" w:rsidP="005D0730">
      <w:pPr>
        <w:widowControl w:val="0"/>
        <w:spacing w:after="0" w:line="360" w:lineRule="auto"/>
        <w:ind w:firstLine="567"/>
        <w:jc w:val="both"/>
        <w:rPr>
          <w:rFonts w:ascii="Arial" w:hAnsi="Arial" w:cs="Arial"/>
          <w:color w:val="000000"/>
          <w:sz w:val="24"/>
          <w:szCs w:val="24"/>
        </w:rPr>
      </w:pPr>
      <w:r w:rsidRPr="005D0730">
        <w:rPr>
          <w:rFonts w:ascii="Arial" w:hAnsi="Arial" w:cs="Arial"/>
          <w:color w:val="000000"/>
          <w:sz w:val="24"/>
          <w:szCs w:val="24"/>
        </w:rPr>
        <w:t xml:space="preserve">В настоящем стандарте проводится различие между двумя категориями «локальных проводных портов». А именно: </w:t>
      </w:r>
    </w:p>
    <w:p w14:paraId="54AA39FD" w14:textId="0F77A8E9" w:rsidR="005D0730" w:rsidRPr="005D0730" w:rsidRDefault="005D0730" w:rsidP="005D0730">
      <w:pPr>
        <w:widowControl w:val="0"/>
        <w:spacing w:after="0" w:line="360" w:lineRule="auto"/>
        <w:ind w:firstLine="567"/>
        <w:jc w:val="both"/>
        <w:rPr>
          <w:rFonts w:ascii="Arial" w:hAnsi="Arial" w:cs="Arial"/>
          <w:color w:val="000000"/>
          <w:sz w:val="24"/>
          <w:szCs w:val="24"/>
        </w:rPr>
      </w:pPr>
      <w:r w:rsidRPr="005D0730">
        <w:rPr>
          <w:rFonts w:ascii="Arial" w:hAnsi="Arial" w:cs="Arial"/>
          <w:color w:val="000000"/>
          <w:sz w:val="24"/>
          <w:szCs w:val="24"/>
        </w:rPr>
        <w:t>a) Интерфейс EUT, который косвенно подключается к сети через вспомогательное оборудование (сюда входит интерфейс подачи э</w:t>
      </w:r>
      <w:r>
        <w:rPr>
          <w:rFonts w:ascii="Arial" w:hAnsi="Arial" w:cs="Arial"/>
          <w:color w:val="000000"/>
          <w:sz w:val="24"/>
          <w:szCs w:val="24"/>
        </w:rPr>
        <w:t>лектрического питания ламп ELV)</w:t>
      </w:r>
      <w:r w:rsidRPr="005D0730">
        <w:rPr>
          <w:rFonts w:ascii="Arial" w:hAnsi="Arial" w:cs="Arial"/>
          <w:color w:val="000000"/>
          <w:sz w:val="24"/>
          <w:szCs w:val="24"/>
        </w:rPr>
        <w:t xml:space="preserve">; </w:t>
      </w:r>
    </w:p>
    <w:p w14:paraId="6C40E7E2" w14:textId="217F7082" w:rsidR="0032035D" w:rsidRDefault="005D0730" w:rsidP="005D0730">
      <w:pPr>
        <w:widowControl w:val="0"/>
        <w:spacing w:after="0" w:line="360" w:lineRule="auto"/>
        <w:ind w:firstLine="567"/>
        <w:jc w:val="both"/>
        <w:rPr>
          <w:rFonts w:ascii="Arial" w:hAnsi="Arial" w:cs="Arial"/>
          <w:color w:val="000000"/>
          <w:sz w:val="24"/>
          <w:szCs w:val="24"/>
        </w:rPr>
      </w:pPr>
      <w:r w:rsidRPr="005D0730">
        <w:rPr>
          <w:rFonts w:ascii="Arial" w:hAnsi="Arial" w:cs="Arial"/>
          <w:color w:val="000000"/>
          <w:sz w:val="24"/>
          <w:szCs w:val="24"/>
        </w:rPr>
        <w:t>b) Интерфейс EUT, который не подключается к сети прямо или косвенно и который может быть подключен к кабелям длиной не менее 3 м.</w:t>
      </w:r>
    </w:p>
    <w:p w14:paraId="1116C46B" w14:textId="609BB237" w:rsidR="005D0730" w:rsidRDefault="005D0730" w:rsidP="005D0730">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Для этих двух подкатегорий «локального проводного порта»</w:t>
      </w:r>
      <w:r w:rsidRPr="005D0730">
        <w:rPr>
          <w:rFonts w:ascii="Arial" w:hAnsi="Arial" w:cs="Arial"/>
          <w:color w:val="000000"/>
          <w:sz w:val="24"/>
          <w:szCs w:val="24"/>
        </w:rPr>
        <w:t>, перечисленных выше, в это</w:t>
      </w:r>
      <w:r w:rsidR="002062D8">
        <w:rPr>
          <w:rFonts w:ascii="Arial" w:hAnsi="Arial" w:cs="Arial"/>
          <w:color w:val="000000"/>
          <w:sz w:val="24"/>
          <w:szCs w:val="24"/>
        </w:rPr>
        <w:t>м подразделе указаны нормы</w:t>
      </w:r>
      <w:r w:rsidRPr="005D0730">
        <w:rPr>
          <w:rFonts w:ascii="Arial" w:hAnsi="Arial" w:cs="Arial"/>
          <w:color w:val="000000"/>
          <w:sz w:val="24"/>
          <w:szCs w:val="24"/>
        </w:rPr>
        <w:t xml:space="preserve"> на возможные нарушения работы. </w:t>
      </w:r>
    </w:p>
    <w:p w14:paraId="4F12A253" w14:textId="77777777" w:rsidR="002062D8" w:rsidRDefault="005D0730" w:rsidP="005D0730">
      <w:pPr>
        <w:widowControl w:val="0"/>
        <w:spacing w:after="0" w:line="360" w:lineRule="auto"/>
        <w:ind w:firstLine="567"/>
        <w:jc w:val="both"/>
        <w:rPr>
          <w:rFonts w:ascii="Arial" w:hAnsi="Arial" w:cs="Arial"/>
          <w:color w:val="000000"/>
          <w:sz w:val="24"/>
          <w:szCs w:val="24"/>
        </w:rPr>
      </w:pPr>
      <w:r w:rsidRPr="005D0730">
        <w:rPr>
          <w:rFonts w:ascii="Arial" w:hAnsi="Arial" w:cs="Arial"/>
          <w:color w:val="000000"/>
          <w:sz w:val="24"/>
          <w:szCs w:val="24"/>
        </w:rPr>
        <w:t xml:space="preserve">Интерфейсы, которые не подключены к сети и имеют длину менее 3 м, не должны оцениваться на наличие возможных нарушений. </w:t>
      </w:r>
    </w:p>
    <w:p w14:paraId="7C97ACEF" w14:textId="21BEA225" w:rsidR="005D0730" w:rsidRDefault="002062D8" w:rsidP="005D0730">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lastRenderedPageBreak/>
        <w:t>Нормы</w:t>
      </w:r>
      <w:r w:rsidR="005D0730" w:rsidRPr="005D0730">
        <w:rPr>
          <w:rFonts w:ascii="Arial" w:hAnsi="Arial" w:cs="Arial"/>
          <w:color w:val="000000"/>
          <w:sz w:val="24"/>
          <w:szCs w:val="24"/>
        </w:rPr>
        <w:t xml:space="preserve"> и методы, применимые к инте</w:t>
      </w:r>
      <w:r>
        <w:rPr>
          <w:rFonts w:ascii="Arial" w:hAnsi="Arial" w:cs="Arial"/>
          <w:color w:val="000000"/>
          <w:sz w:val="24"/>
          <w:szCs w:val="24"/>
        </w:rPr>
        <w:t xml:space="preserve">рфейсам электропитания ламп ELV, приведены в таблицах 1 и </w:t>
      </w:r>
      <w:r w:rsidR="005D0730" w:rsidRPr="005D0730">
        <w:rPr>
          <w:rFonts w:ascii="Arial" w:hAnsi="Arial" w:cs="Arial"/>
          <w:color w:val="000000"/>
          <w:sz w:val="24"/>
          <w:szCs w:val="24"/>
        </w:rPr>
        <w:t>4, соответственно, для ламп ELV с ограниченным и неограниченно высоким напряжением, а дополнительные требования к методу испытаний</w:t>
      </w:r>
      <w:r>
        <w:rPr>
          <w:rFonts w:ascii="Arial" w:hAnsi="Arial" w:cs="Arial"/>
          <w:color w:val="000000"/>
          <w:sz w:val="24"/>
          <w:szCs w:val="24"/>
        </w:rPr>
        <w:t xml:space="preserve"> приведены в пункте</w:t>
      </w:r>
      <w:r w:rsidR="005D0730" w:rsidRPr="005D0730">
        <w:rPr>
          <w:rFonts w:ascii="Arial" w:hAnsi="Arial" w:cs="Arial"/>
          <w:color w:val="000000"/>
          <w:sz w:val="24"/>
          <w:szCs w:val="24"/>
        </w:rPr>
        <w:t xml:space="preserve"> 6.4.7.</w:t>
      </w:r>
    </w:p>
    <w:p w14:paraId="37F74844" w14:textId="2F8DECA8" w:rsidR="002062D8" w:rsidRPr="00A7668F" w:rsidRDefault="002062D8" w:rsidP="002062D8">
      <w:pPr>
        <w:widowControl w:val="0"/>
        <w:spacing w:before="120" w:after="0" w:line="360" w:lineRule="auto"/>
        <w:jc w:val="both"/>
        <w:rPr>
          <w:rFonts w:ascii="Arial" w:hAnsi="Arial" w:cs="Arial"/>
          <w:color w:val="000000"/>
        </w:rPr>
      </w:pPr>
      <w:r w:rsidRPr="00A7668F">
        <w:rPr>
          <w:rFonts w:ascii="Arial" w:hAnsi="Arial" w:cs="Arial"/>
          <w:color w:val="000000"/>
          <w:spacing w:val="40"/>
        </w:rPr>
        <w:t>Таблица</w:t>
      </w:r>
      <w:r>
        <w:rPr>
          <w:rFonts w:ascii="Arial" w:hAnsi="Arial" w:cs="Arial"/>
          <w:color w:val="000000"/>
        </w:rPr>
        <w:t xml:space="preserve"> 4</w:t>
      </w:r>
      <w:r w:rsidRPr="00A7668F">
        <w:rPr>
          <w:rFonts w:ascii="Arial" w:hAnsi="Arial" w:cs="Arial"/>
          <w:color w:val="000000"/>
        </w:rPr>
        <w:t xml:space="preserve"> ─ </w:t>
      </w:r>
      <w:r w:rsidR="00491909">
        <w:rPr>
          <w:rFonts w:ascii="Arial" w:hAnsi="Arial" w:cs="Arial"/>
          <w:color w:val="000000"/>
          <w:sz w:val="21"/>
          <w:szCs w:val="21"/>
        </w:rPr>
        <w:t>Нормы напряжения локальных проводных портов: интерфейс электропитания ламп ELV без ограничений по мощности</w:t>
      </w:r>
    </w:p>
    <w:tbl>
      <w:tblPr>
        <w:tblStyle w:val="afb"/>
        <w:tblW w:w="0" w:type="auto"/>
        <w:tblLook w:val="04A0" w:firstRow="1" w:lastRow="0" w:firstColumn="1" w:lastColumn="0" w:noHBand="0" w:noVBand="1"/>
      </w:tblPr>
      <w:tblGrid>
        <w:gridCol w:w="2873"/>
        <w:gridCol w:w="2508"/>
        <w:gridCol w:w="2355"/>
        <w:gridCol w:w="2175"/>
      </w:tblGrid>
      <w:tr w:rsidR="002062D8" w:rsidRPr="00A7668F" w14:paraId="089644F7" w14:textId="77777777" w:rsidTr="00BA5043">
        <w:trPr>
          <w:trHeight w:val="499"/>
        </w:trPr>
        <w:tc>
          <w:tcPr>
            <w:tcW w:w="2943" w:type="dxa"/>
            <w:vMerge w:val="restart"/>
          </w:tcPr>
          <w:p w14:paraId="249C2E59" w14:textId="24EB427D" w:rsidR="002062D8" w:rsidRPr="00A7668F" w:rsidRDefault="002062D8" w:rsidP="00BA5043">
            <w:pPr>
              <w:widowControl w:val="0"/>
              <w:spacing w:before="240"/>
              <w:ind w:firstLine="0"/>
              <w:jc w:val="center"/>
              <w:rPr>
                <w:rFonts w:ascii="Arial" w:hAnsi="Arial" w:cs="Arial"/>
                <w:color w:val="000000"/>
              </w:rPr>
            </w:pPr>
            <w:r w:rsidRPr="00A7668F">
              <w:rPr>
                <w:rFonts w:ascii="Arial" w:eastAsiaTheme="minorHAnsi" w:hAnsi="Arial" w:cs="Arial"/>
                <w:color w:val="000000"/>
                <w:lang w:eastAsia="en-US"/>
              </w:rPr>
              <w:t>Диапазоны частот</w:t>
            </w:r>
          </w:p>
        </w:tc>
        <w:tc>
          <w:tcPr>
            <w:tcW w:w="4961" w:type="dxa"/>
            <w:gridSpan w:val="2"/>
          </w:tcPr>
          <w:p w14:paraId="16AAD76A" w14:textId="3CF169AE" w:rsidR="002062D8" w:rsidRPr="00491909" w:rsidRDefault="002062D8" w:rsidP="00BA5043">
            <w:pPr>
              <w:widowControl w:val="0"/>
              <w:spacing w:before="12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Нормы</w:t>
            </w:r>
            <w:r>
              <w:rPr>
                <w:rFonts w:ascii="Arial" w:eastAsiaTheme="minorHAnsi" w:hAnsi="Arial" w:cs="Arial"/>
                <w:color w:val="000000"/>
                <w:lang w:eastAsia="en-US"/>
              </w:rPr>
              <w:t xml:space="preserve">, дБ </w:t>
            </w:r>
            <w:r w:rsidRPr="003C52BD">
              <w:rPr>
                <w:rFonts w:ascii="Arial" w:eastAsiaTheme="minorHAnsi" w:hAnsi="Arial" w:cs="Arial"/>
                <w:color w:val="000000"/>
                <w:lang w:eastAsia="en-US"/>
              </w:rPr>
              <w:t>(мкВ)</w:t>
            </w:r>
            <w:r w:rsidR="00C01733" w:rsidRPr="00C01733">
              <w:rPr>
                <w:rFonts w:ascii="Arial" w:eastAsiaTheme="minorHAnsi" w:hAnsi="Arial" w:cs="Arial"/>
                <w:color w:val="000000"/>
                <w:vertAlign w:val="superscript"/>
                <w:lang w:val="en-US" w:eastAsia="en-US"/>
              </w:rPr>
              <w:t>a</w:t>
            </w:r>
            <w:r w:rsidR="00C01733" w:rsidRPr="00C01733">
              <w:rPr>
                <w:rFonts w:ascii="Arial" w:eastAsiaTheme="minorHAnsi" w:hAnsi="Arial" w:cs="Arial"/>
                <w:color w:val="000000"/>
                <w:vertAlign w:val="superscript"/>
                <w:lang w:eastAsia="en-US"/>
              </w:rPr>
              <w:t xml:space="preserve"> c</w:t>
            </w:r>
            <w:r w:rsidR="00491909">
              <w:rPr>
                <w:rFonts w:ascii="Arial" w:eastAsiaTheme="minorHAnsi" w:hAnsi="Arial" w:cs="Arial"/>
                <w:color w:val="000000"/>
                <w:vertAlign w:val="superscript"/>
                <w:lang w:eastAsia="en-US"/>
              </w:rPr>
              <w:t xml:space="preserve"> </w:t>
            </w:r>
            <w:r w:rsidR="00491909">
              <w:rPr>
                <w:rFonts w:ascii="Arial" w:eastAsiaTheme="minorHAnsi" w:hAnsi="Arial" w:cs="Arial"/>
                <w:color w:val="000000"/>
                <w:vertAlign w:val="superscript"/>
                <w:lang w:val="en-US" w:eastAsia="en-US"/>
              </w:rPr>
              <w:t>d</w:t>
            </w:r>
          </w:p>
        </w:tc>
        <w:tc>
          <w:tcPr>
            <w:tcW w:w="2233" w:type="dxa"/>
            <w:vMerge w:val="restart"/>
          </w:tcPr>
          <w:p w14:paraId="3316B122" w14:textId="77777777" w:rsidR="002062D8" w:rsidRPr="00A7668F" w:rsidRDefault="002062D8" w:rsidP="00BA5043">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Метод</w:t>
            </w:r>
          </w:p>
        </w:tc>
      </w:tr>
      <w:tr w:rsidR="002062D8" w14:paraId="51EC912A" w14:textId="77777777" w:rsidTr="00BA5043">
        <w:tc>
          <w:tcPr>
            <w:tcW w:w="2943" w:type="dxa"/>
            <w:vMerge/>
            <w:tcBorders>
              <w:bottom w:val="double" w:sz="4" w:space="0" w:color="auto"/>
            </w:tcBorders>
          </w:tcPr>
          <w:p w14:paraId="07E06285" w14:textId="77777777" w:rsidR="002062D8" w:rsidRDefault="002062D8" w:rsidP="00BA5043">
            <w:pPr>
              <w:widowControl w:val="0"/>
              <w:ind w:firstLine="0"/>
              <w:jc w:val="center"/>
              <w:rPr>
                <w:rFonts w:ascii="Arial" w:hAnsi="Arial" w:cs="Arial"/>
                <w:color w:val="000000"/>
                <w:sz w:val="24"/>
                <w:szCs w:val="24"/>
              </w:rPr>
            </w:pPr>
          </w:p>
        </w:tc>
        <w:tc>
          <w:tcPr>
            <w:tcW w:w="2551" w:type="dxa"/>
            <w:tcBorders>
              <w:bottom w:val="double" w:sz="4" w:space="0" w:color="auto"/>
            </w:tcBorders>
          </w:tcPr>
          <w:p w14:paraId="463030ED" w14:textId="77777777" w:rsidR="002062D8" w:rsidRPr="00A7668F" w:rsidRDefault="002062D8" w:rsidP="00BA5043">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Квазипиковое значение</w:t>
            </w:r>
          </w:p>
        </w:tc>
        <w:tc>
          <w:tcPr>
            <w:tcW w:w="2410" w:type="dxa"/>
            <w:tcBorders>
              <w:bottom w:val="double" w:sz="4" w:space="0" w:color="auto"/>
            </w:tcBorders>
          </w:tcPr>
          <w:p w14:paraId="41D1DF2C" w14:textId="77777777" w:rsidR="002062D8" w:rsidRPr="00A7668F" w:rsidRDefault="002062D8" w:rsidP="00BA5043">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Среднее значение</w:t>
            </w:r>
          </w:p>
        </w:tc>
        <w:tc>
          <w:tcPr>
            <w:tcW w:w="2233" w:type="dxa"/>
            <w:vMerge/>
            <w:tcBorders>
              <w:bottom w:val="double" w:sz="4" w:space="0" w:color="auto"/>
            </w:tcBorders>
          </w:tcPr>
          <w:p w14:paraId="2B6B641E" w14:textId="77777777" w:rsidR="002062D8" w:rsidRDefault="002062D8" w:rsidP="00BA5043">
            <w:pPr>
              <w:widowControl w:val="0"/>
              <w:jc w:val="both"/>
              <w:rPr>
                <w:rFonts w:ascii="Arial" w:hAnsi="Arial" w:cs="Arial"/>
                <w:color w:val="000000"/>
                <w:sz w:val="24"/>
                <w:szCs w:val="24"/>
              </w:rPr>
            </w:pPr>
          </w:p>
        </w:tc>
      </w:tr>
      <w:tr w:rsidR="002062D8" w14:paraId="4511C82B" w14:textId="77777777" w:rsidTr="00BA5043">
        <w:tc>
          <w:tcPr>
            <w:tcW w:w="2943" w:type="dxa"/>
            <w:tcBorders>
              <w:top w:val="double" w:sz="4" w:space="0" w:color="auto"/>
            </w:tcBorders>
          </w:tcPr>
          <w:p w14:paraId="7B89CFEC" w14:textId="17F7A72F" w:rsidR="002062D8" w:rsidRPr="00A7668F" w:rsidRDefault="002062D8" w:rsidP="00C01733">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 xml:space="preserve">9 кГц </w:t>
            </w:r>
            <w:r w:rsidRPr="00A7668F">
              <w:rPr>
                <w:rFonts w:ascii="Arial" w:hAnsi="Arial" w:cs="Arial"/>
                <w:color w:val="000000"/>
                <w:sz w:val="22"/>
                <w:szCs w:val="22"/>
              </w:rPr>
              <w:t>до</w:t>
            </w:r>
            <w:r>
              <w:rPr>
                <w:rFonts w:ascii="Arial" w:hAnsi="Arial" w:cs="Arial"/>
                <w:color w:val="000000"/>
                <w:sz w:val="22"/>
                <w:szCs w:val="22"/>
              </w:rPr>
              <w:t xml:space="preserve"> 50 кГц</w:t>
            </w:r>
          </w:p>
        </w:tc>
        <w:tc>
          <w:tcPr>
            <w:tcW w:w="2551" w:type="dxa"/>
            <w:tcBorders>
              <w:top w:val="double" w:sz="4" w:space="0" w:color="auto"/>
            </w:tcBorders>
          </w:tcPr>
          <w:p w14:paraId="70FA7E80" w14:textId="7B22DACB" w:rsidR="002062D8" w:rsidRPr="00C01733" w:rsidRDefault="00C01733" w:rsidP="00C01733">
            <w:pPr>
              <w:widowControl w:val="0"/>
              <w:ind w:firstLine="0"/>
              <w:jc w:val="center"/>
              <w:rPr>
                <w:rFonts w:ascii="Arial" w:hAnsi="Arial" w:cs="Arial"/>
                <w:color w:val="000000"/>
                <w:sz w:val="22"/>
                <w:szCs w:val="22"/>
              </w:rPr>
            </w:pPr>
            <w:r>
              <w:rPr>
                <w:rFonts w:ascii="Arial" w:hAnsi="Arial" w:cs="Arial"/>
                <w:color w:val="000000"/>
                <w:sz w:val="22"/>
                <w:szCs w:val="22"/>
              </w:rPr>
              <w:t>136</w:t>
            </w:r>
          </w:p>
        </w:tc>
        <w:tc>
          <w:tcPr>
            <w:tcW w:w="2410" w:type="dxa"/>
            <w:tcBorders>
              <w:top w:val="double" w:sz="4" w:space="0" w:color="auto"/>
            </w:tcBorders>
          </w:tcPr>
          <w:p w14:paraId="54D3F8BF" w14:textId="0271A4C1" w:rsidR="002062D8" w:rsidRPr="00C01733" w:rsidRDefault="00C01733" w:rsidP="00C01733">
            <w:pPr>
              <w:widowControl w:val="0"/>
              <w:ind w:firstLine="0"/>
              <w:jc w:val="center"/>
              <w:rPr>
                <w:rFonts w:ascii="Arial" w:hAnsi="Arial" w:cs="Arial"/>
                <w:color w:val="000000"/>
                <w:sz w:val="22"/>
                <w:szCs w:val="22"/>
              </w:rPr>
            </w:pPr>
            <w:r>
              <w:rPr>
                <w:rFonts w:ascii="Arial" w:hAnsi="Arial" w:cs="Arial"/>
                <w:color w:val="000000"/>
                <w:sz w:val="22"/>
                <w:szCs w:val="22"/>
              </w:rPr>
              <w:t>─</w:t>
            </w:r>
          </w:p>
        </w:tc>
        <w:tc>
          <w:tcPr>
            <w:tcW w:w="2233" w:type="dxa"/>
            <w:vMerge w:val="restart"/>
            <w:tcBorders>
              <w:top w:val="double" w:sz="4" w:space="0" w:color="auto"/>
            </w:tcBorders>
          </w:tcPr>
          <w:p w14:paraId="62FAA827" w14:textId="4A6A48FF" w:rsidR="002062D8" w:rsidRDefault="002062D8" w:rsidP="002062D8">
            <w:pPr>
              <w:autoSpaceDE w:val="0"/>
              <w:autoSpaceDN w:val="0"/>
              <w:adjustRightInd w:val="0"/>
              <w:spacing w:before="840" w:line="240" w:lineRule="auto"/>
              <w:ind w:firstLine="0"/>
              <w:rPr>
                <w:rFonts w:ascii="Arial" w:hAnsi="Arial" w:cs="Arial"/>
                <w:color w:val="000000"/>
                <w:sz w:val="24"/>
                <w:szCs w:val="24"/>
              </w:rPr>
            </w:pPr>
            <w:r>
              <w:rPr>
                <w:rFonts w:ascii="Arial" w:hAnsi="Arial" w:cs="Arial"/>
                <w:sz w:val="22"/>
                <w:szCs w:val="22"/>
              </w:rPr>
              <w:t>CIPR 16-2-1 и А.5.1</w:t>
            </w:r>
          </w:p>
        </w:tc>
      </w:tr>
      <w:tr w:rsidR="002062D8" w14:paraId="363A062D" w14:textId="77777777" w:rsidTr="00BA5043">
        <w:tc>
          <w:tcPr>
            <w:tcW w:w="2943" w:type="dxa"/>
          </w:tcPr>
          <w:p w14:paraId="5638F7F4" w14:textId="15722B7A" w:rsidR="002062D8" w:rsidRPr="00A7668F" w:rsidRDefault="002062D8" w:rsidP="00C01733">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50 кГц</w:t>
            </w:r>
            <w:r w:rsidRPr="00A7668F">
              <w:rPr>
                <w:rFonts w:ascii="Arial" w:hAnsi="Arial" w:cs="Arial"/>
                <w:color w:val="000000"/>
                <w:sz w:val="22"/>
                <w:szCs w:val="22"/>
              </w:rPr>
              <w:t xml:space="preserve"> до</w:t>
            </w:r>
            <w:r>
              <w:rPr>
                <w:rFonts w:ascii="Arial" w:hAnsi="Arial" w:cs="Arial"/>
                <w:color w:val="000000"/>
                <w:sz w:val="22"/>
                <w:szCs w:val="22"/>
              </w:rPr>
              <w:t xml:space="preserve"> 150 кГц</w:t>
            </w:r>
          </w:p>
        </w:tc>
        <w:tc>
          <w:tcPr>
            <w:tcW w:w="2551" w:type="dxa"/>
          </w:tcPr>
          <w:p w14:paraId="628D3FC7" w14:textId="0140F7A6" w:rsidR="002062D8" w:rsidRPr="00C01733" w:rsidRDefault="00C01733" w:rsidP="00C01733">
            <w:pPr>
              <w:widowControl w:val="0"/>
              <w:ind w:firstLine="0"/>
              <w:jc w:val="center"/>
              <w:rPr>
                <w:rFonts w:ascii="Arial" w:hAnsi="Arial" w:cs="Arial"/>
                <w:color w:val="000000"/>
                <w:sz w:val="22"/>
                <w:szCs w:val="22"/>
              </w:rPr>
            </w:pPr>
            <w:r>
              <w:rPr>
                <w:rFonts w:ascii="Arial" w:hAnsi="Arial" w:cs="Arial"/>
                <w:color w:val="000000"/>
                <w:sz w:val="22"/>
                <w:szCs w:val="22"/>
              </w:rPr>
              <w:t>От 116 до 106</w:t>
            </w:r>
            <w:r w:rsidRPr="00C01733">
              <w:rPr>
                <w:rFonts w:ascii="Arial" w:eastAsiaTheme="minorHAnsi" w:hAnsi="Arial" w:cs="Arial"/>
                <w:color w:val="000000"/>
                <w:vertAlign w:val="superscript"/>
                <w:lang w:eastAsia="en-US"/>
              </w:rPr>
              <w:t>b</w:t>
            </w:r>
          </w:p>
        </w:tc>
        <w:tc>
          <w:tcPr>
            <w:tcW w:w="2410" w:type="dxa"/>
          </w:tcPr>
          <w:p w14:paraId="5FD4A3F6" w14:textId="1EE0BA16" w:rsidR="002062D8" w:rsidRPr="0032035D" w:rsidRDefault="00C01733" w:rsidP="00C01733">
            <w:pPr>
              <w:widowControl w:val="0"/>
              <w:ind w:firstLine="0"/>
              <w:jc w:val="center"/>
              <w:rPr>
                <w:rFonts w:ascii="Arial" w:hAnsi="Arial" w:cs="Arial"/>
                <w:color w:val="000000"/>
                <w:sz w:val="22"/>
                <w:szCs w:val="22"/>
                <w:lang w:val="en-US"/>
              </w:rPr>
            </w:pPr>
            <w:r>
              <w:rPr>
                <w:rFonts w:ascii="Arial" w:hAnsi="Arial" w:cs="Arial"/>
                <w:color w:val="000000"/>
                <w:sz w:val="22"/>
                <w:szCs w:val="22"/>
              </w:rPr>
              <w:t>─</w:t>
            </w:r>
          </w:p>
        </w:tc>
        <w:tc>
          <w:tcPr>
            <w:tcW w:w="2233" w:type="dxa"/>
            <w:vMerge/>
          </w:tcPr>
          <w:p w14:paraId="7BA2F911" w14:textId="77777777" w:rsidR="002062D8" w:rsidRDefault="002062D8" w:rsidP="00BA5043">
            <w:pPr>
              <w:widowControl w:val="0"/>
              <w:ind w:firstLine="0"/>
              <w:jc w:val="center"/>
              <w:rPr>
                <w:rFonts w:ascii="Arial" w:hAnsi="Arial" w:cs="Arial"/>
                <w:color w:val="000000"/>
                <w:sz w:val="24"/>
                <w:szCs w:val="24"/>
              </w:rPr>
            </w:pPr>
          </w:p>
        </w:tc>
      </w:tr>
      <w:tr w:rsidR="002062D8" w14:paraId="28A5CD74" w14:textId="77777777" w:rsidTr="00BA5043">
        <w:tc>
          <w:tcPr>
            <w:tcW w:w="2943" w:type="dxa"/>
          </w:tcPr>
          <w:p w14:paraId="2EA4A247" w14:textId="6E10CFAD" w:rsidR="002062D8" w:rsidRPr="00A7668F" w:rsidRDefault="00C01733" w:rsidP="00C01733">
            <w:pPr>
              <w:widowControl w:val="0"/>
              <w:ind w:firstLine="0"/>
              <w:jc w:val="center"/>
              <w:rPr>
                <w:rFonts w:ascii="Arial" w:hAnsi="Arial" w:cs="Arial"/>
                <w:color w:val="000000"/>
              </w:rPr>
            </w:pPr>
            <w:r w:rsidRPr="00A7668F">
              <w:rPr>
                <w:rFonts w:ascii="Arial" w:hAnsi="Arial" w:cs="Arial"/>
                <w:color w:val="000000"/>
                <w:sz w:val="22"/>
                <w:szCs w:val="22"/>
              </w:rPr>
              <w:t xml:space="preserve">От </w:t>
            </w:r>
            <w:r w:rsidRPr="00C01733">
              <w:rPr>
                <w:rFonts w:ascii="Arial" w:hAnsi="Arial" w:cs="Arial"/>
                <w:color w:val="000000"/>
                <w:sz w:val="22"/>
                <w:szCs w:val="22"/>
              </w:rPr>
              <w:t>1</w:t>
            </w:r>
            <w:r>
              <w:rPr>
                <w:rFonts w:ascii="Arial" w:hAnsi="Arial" w:cs="Arial"/>
                <w:color w:val="000000"/>
                <w:sz w:val="22"/>
                <w:szCs w:val="22"/>
              </w:rPr>
              <w:t>50 кГц</w:t>
            </w:r>
            <w:r w:rsidRPr="00A7668F">
              <w:rPr>
                <w:rFonts w:ascii="Arial" w:hAnsi="Arial" w:cs="Arial"/>
                <w:color w:val="000000"/>
                <w:sz w:val="22"/>
                <w:szCs w:val="22"/>
              </w:rPr>
              <w:t xml:space="preserve"> до</w:t>
            </w:r>
            <w:r>
              <w:rPr>
                <w:rFonts w:ascii="Arial" w:hAnsi="Arial" w:cs="Arial"/>
                <w:color w:val="000000"/>
                <w:sz w:val="22"/>
                <w:szCs w:val="22"/>
              </w:rPr>
              <w:t xml:space="preserve"> </w:t>
            </w:r>
            <w:r w:rsidRPr="00C01733">
              <w:rPr>
                <w:rFonts w:ascii="Arial" w:hAnsi="Arial" w:cs="Arial"/>
                <w:color w:val="000000"/>
                <w:sz w:val="22"/>
                <w:szCs w:val="22"/>
              </w:rPr>
              <w:t>0</w:t>
            </w:r>
            <w:r>
              <w:rPr>
                <w:rFonts w:ascii="Arial" w:hAnsi="Arial" w:cs="Arial"/>
                <w:color w:val="000000"/>
                <w:sz w:val="22"/>
                <w:szCs w:val="22"/>
                <w:lang w:val="en-US"/>
              </w:rPr>
              <w:t>,5</w:t>
            </w:r>
            <w:r>
              <w:rPr>
                <w:rFonts w:ascii="Arial" w:hAnsi="Arial" w:cs="Arial"/>
                <w:color w:val="000000"/>
                <w:sz w:val="22"/>
                <w:szCs w:val="22"/>
              </w:rPr>
              <w:t xml:space="preserve"> МГц</w:t>
            </w:r>
          </w:p>
        </w:tc>
        <w:tc>
          <w:tcPr>
            <w:tcW w:w="2551" w:type="dxa"/>
          </w:tcPr>
          <w:p w14:paraId="7CF2560E" w14:textId="1784BB8E" w:rsidR="002062D8" w:rsidRPr="00C01733" w:rsidRDefault="00C01733" w:rsidP="00C01733">
            <w:pPr>
              <w:widowControl w:val="0"/>
              <w:ind w:firstLine="0"/>
              <w:jc w:val="center"/>
              <w:rPr>
                <w:rFonts w:ascii="Arial" w:hAnsi="Arial" w:cs="Arial"/>
                <w:color w:val="000000"/>
              </w:rPr>
            </w:pPr>
            <w:r w:rsidRPr="00C01733">
              <w:rPr>
                <w:rFonts w:ascii="Arial" w:hAnsi="Arial" w:cs="Arial"/>
                <w:color w:val="000000"/>
                <w:sz w:val="22"/>
                <w:szCs w:val="22"/>
              </w:rPr>
              <w:t>От 92 до 82</w:t>
            </w:r>
            <w:r w:rsidRPr="00C01733">
              <w:rPr>
                <w:rFonts w:ascii="Arial" w:eastAsiaTheme="minorHAnsi" w:hAnsi="Arial" w:cs="Arial"/>
                <w:color w:val="000000"/>
                <w:vertAlign w:val="superscript"/>
                <w:lang w:eastAsia="en-US"/>
              </w:rPr>
              <w:t>b</w:t>
            </w:r>
          </w:p>
        </w:tc>
        <w:tc>
          <w:tcPr>
            <w:tcW w:w="2410" w:type="dxa"/>
          </w:tcPr>
          <w:p w14:paraId="77DC563C" w14:textId="7D84DE4E" w:rsidR="002062D8" w:rsidRPr="00C01733" w:rsidRDefault="00C01733" w:rsidP="00C01733">
            <w:pPr>
              <w:widowControl w:val="0"/>
              <w:ind w:firstLine="0"/>
              <w:jc w:val="center"/>
              <w:rPr>
                <w:rFonts w:ascii="Arial" w:hAnsi="Arial" w:cs="Arial"/>
                <w:color w:val="000000"/>
              </w:rPr>
            </w:pPr>
            <w:r w:rsidRPr="00C01733">
              <w:rPr>
                <w:rFonts w:ascii="Arial" w:hAnsi="Arial" w:cs="Arial"/>
                <w:color w:val="000000"/>
                <w:sz w:val="22"/>
                <w:szCs w:val="22"/>
              </w:rPr>
              <w:t>О</w:t>
            </w:r>
            <w:r>
              <w:rPr>
                <w:rFonts w:ascii="Arial" w:hAnsi="Arial" w:cs="Arial"/>
                <w:color w:val="000000"/>
                <w:sz w:val="22"/>
                <w:szCs w:val="22"/>
              </w:rPr>
              <w:t>т 82 до 7</w:t>
            </w:r>
            <w:r w:rsidRPr="00C01733">
              <w:rPr>
                <w:rFonts w:ascii="Arial" w:hAnsi="Arial" w:cs="Arial"/>
                <w:color w:val="000000"/>
                <w:sz w:val="22"/>
                <w:szCs w:val="22"/>
              </w:rPr>
              <w:t>2</w:t>
            </w:r>
            <w:r w:rsidRPr="00C01733">
              <w:rPr>
                <w:rFonts w:ascii="Arial" w:eastAsiaTheme="minorHAnsi" w:hAnsi="Arial" w:cs="Arial"/>
                <w:color w:val="000000"/>
                <w:vertAlign w:val="superscript"/>
                <w:lang w:eastAsia="en-US"/>
              </w:rPr>
              <w:t>b</w:t>
            </w:r>
          </w:p>
        </w:tc>
        <w:tc>
          <w:tcPr>
            <w:tcW w:w="2233" w:type="dxa"/>
            <w:vMerge/>
          </w:tcPr>
          <w:p w14:paraId="5AE54570" w14:textId="77777777" w:rsidR="002062D8" w:rsidRDefault="002062D8" w:rsidP="00BA5043">
            <w:pPr>
              <w:widowControl w:val="0"/>
              <w:jc w:val="center"/>
              <w:rPr>
                <w:rFonts w:ascii="Arial" w:hAnsi="Arial" w:cs="Arial"/>
                <w:color w:val="000000"/>
                <w:sz w:val="24"/>
                <w:szCs w:val="24"/>
              </w:rPr>
            </w:pPr>
          </w:p>
        </w:tc>
      </w:tr>
      <w:tr w:rsidR="002062D8" w14:paraId="43D92481" w14:textId="77777777" w:rsidTr="00BA5043">
        <w:tc>
          <w:tcPr>
            <w:tcW w:w="2943" w:type="dxa"/>
          </w:tcPr>
          <w:p w14:paraId="7BC7A6F7" w14:textId="5BF1F8BE" w:rsidR="002062D8" w:rsidRPr="00A7668F" w:rsidRDefault="00C01733" w:rsidP="00C01733">
            <w:pPr>
              <w:widowControl w:val="0"/>
              <w:ind w:firstLine="0"/>
              <w:jc w:val="center"/>
              <w:rPr>
                <w:rFonts w:ascii="Arial" w:hAnsi="Arial" w:cs="Arial"/>
                <w:color w:val="000000"/>
              </w:rPr>
            </w:pPr>
            <w:r w:rsidRPr="00A7668F">
              <w:rPr>
                <w:rFonts w:ascii="Arial" w:hAnsi="Arial" w:cs="Arial"/>
                <w:color w:val="000000"/>
                <w:sz w:val="22"/>
                <w:szCs w:val="22"/>
              </w:rPr>
              <w:t xml:space="preserve">От </w:t>
            </w:r>
            <w:r w:rsidRPr="00C01733">
              <w:rPr>
                <w:rFonts w:ascii="Arial" w:hAnsi="Arial" w:cs="Arial"/>
                <w:color w:val="000000"/>
                <w:sz w:val="22"/>
                <w:szCs w:val="22"/>
              </w:rPr>
              <w:t>0</w:t>
            </w:r>
            <w:r>
              <w:rPr>
                <w:rFonts w:ascii="Arial" w:hAnsi="Arial" w:cs="Arial"/>
                <w:color w:val="000000"/>
                <w:sz w:val="22"/>
                <w:szCs w:val="22"/>
                <w:lang w:val="en-US"/>
              </w:rPr>
              <w:t>,5</w:t>
            </w:r>
            <w:r>
              <w:rPr>
                <w:rFonts w:ascii="Arial" w:hAnsi="Arial" w:cs="Arial"/>
                <w:color w:val="000000"/>
                <w:sz w:val="22"/>
                <w:szCs w:val="22"/>
              </w:rPr>
              <w:t xml:space="preserve"> МГц до </w:t>
            </w:r>
            <w:r>
              <w:rPr>
                <w:rFonts w:ascii="Arial" w:hAnsi="Arial" w:cs="Arial"/>
                <w:color w:val="000000"/>
                <w:sz w:val="22"/>
                <w:szCs w:val="22"/>
                <w:lang w:val="en-US"/>
              </w:rPr>
              <w:t>5</w:t>
            </w:r>
            <w:r>
              <w:rPr>
                <w:rFonts w:ascii="Arial" w:hAnsi="Arial" w:cs="Arial"/>
                <w:color w:val="000000"/>
                <w:sz w:val="22"/>
                <w:szCs w:val="22"/>
              </w:rPr>
              <w:t xml:space="preserve"> МГц</w:t>
            </w:r>
          </w:p>
        </w:tc>
        <w:tc>
          <w:tcPr>
            <w:tcW w:w="2551" w:type="dxa"/>
          </w:tcPr>
          <w:p w14:paraId="355D4B0A" w14:textId="18FB6E9A" w:rsidR="002062D8" w:rsidRPr="00C01733" w:rsidRDefault="00C01733" w:rsidP="00C01733">
            <w:pPr>
              <w:widowControl w:val="0"/>
              <w:ind w:firstLine="0"/>
              <w:jc w:val="center"/>
              <w:rPr>
                <w:rFonts w:ascii="Arial" w:hAnsi="Arial" w:cs="Arial"/>
                <w:color w:val="000000"/>
                <w:sz w:val="22"/>
                <w:szCs w:val="22"/>
              </w:rPr>
            </w:pPr>
            <w:r w:rsidRPr="00C01733">
              <w:rPr>
                <w:rFonts w:ascii="Arial" w:hAnsi="Arial" w:cs="Arial"/>
                <w:color w:val="000000"/>
                <w:sz w:val="22"/>
                <w:szCs w:val="22"/>
              </w:rPr>
              <w:t>82</w:t>
            </w:r>
          </w:p>
        </w:tc>
        <w:tc>
          <w:tcPr>
            <w:tcW w:w="2410" w:type="dxa"/>
          </w:tcPr>
          <w:p w14:paraId="57149B78" w14:textId="6D5144A1" w:rsidR="002062D8" w:rsidRPr="00C01733" w:rsidRDefault="00C01733" w:rsidP="00C01733">
            <w:pPr>
              <w:widowControl w:val="0"/>
              <w:ind w:firstLine="0"/>
              <w:jc w:val="center"/>
              <w:rPr>
                <w:rFonts w:ascii="Arial" w:hAnsi="Arial" w:cs="Arial"/>
                <w:color w:val="000000"/>
                <w:sz w:val="22"/>
                <w:szCs w:val="22"/>
              </w:rPr>
            </w:pPr>
            <w:r w:rsidRPr="00C01733">
              <w:rPr>
                <w:rFonts w:ascii="Arial" w:hAnsi="Arial" w:cs="Arial"/>
                <w:color w:val="000000"/>
                <w:sz w:val="22"/>
                <w:szCs w:val="22"/>
              </w:rPr>
              <w:t>72</w:t>
            </w:r>
          </w:p>
        </w:tc>
        <w:tc>
          <w:tcPr>
            <w:tcW w:w="2233" w:type="dxa"/>
            <w:vMerge/>
          </w:tcPr>
          <w:p w14:paraId="4C9D2675" w14:textId="77777777" w:rsidR="002062D8" w:rsidRDefault="002062D8" w:rsidP="00BA5043">
            <w:pPr>
              <w:widowControl w:val="0"/>
              <w:jc w:val="center"/>
              <w:rPr>
                <w:rFonts w:ascii="Arial" w:hAnsi="Arial" w:cs="Arial"/>
                <w:color w:val="000000"/>
                <w:sz w:val="24"/>
                <w:szCs w:val="24"/>
              </w:rPr>
            </w:pPr>
          </w:p>
        </w:tc>
      </w:tr>
      <w:tr w:rsidR="002062D8" w14:paraId="0B13BCB0" w14:textId="77777777" w:rsidTr="00BA5043">
        <w:tc>
          <w:tcPr>
            <w:tcW w:w="2943" w:type="dxa"/>
          </w:tcPr>
          <w:p w14:paraId="1FE77526" w14:textId="42B11786" w:rsidR="002062D8" w:rsidRPr="00A7668F" w:rsidRDefault="00C01733" w:rsidP="00C01733">
            <w:pPr>
              <w:widowControl w:val="0"/>
              <w:ind w:firstLine="0"/>
              <w:jc w:val="center"/>
              <w:rPr>
                <w:rFonts w:ascii="Arial" w:hAnsi="Arial" w:cs="Arial"/>
                <w:color w:val="000000"/>
              </w:rPr>
            </w:pPr>
            <w:r w:rsidRPr="00A7668F">
              <w:rPr>
                <w:rFonts w:ascii="Arial" w:hAnsi="Arial" w:cs="Arial"/>
                <w:color w:val="000000"/>
                <w:sz w:val="22"/>
                <w:szCs w:val="22"/>
              </w:rPr>
              <w:t xml:space="preserve">От </w:t>
            </w:r>
            <w:r>
              <w:rPr>
                <w:rFonts w:ascii="Arial" w:hAnsi="Arial" w:cs="Arial"/>
                <w:color w:val="000000"/>
                <w:sz w:val="22"/>
                <w:szCs w:val="22"/>
                <w:lang w:val="en-US"/>
              </w:rPr>
              <w:t>5</w:t>
            </w:r>
            <w:r>
              <w:rPr>
                <w:rFonts w:ascii="Arial" w:hAnsi="Arial" w:cs="Arial"/>
                <w:color w:val="000000"/>
                <w:sz w:val="22"/>
                <w:szCs w:val="22"/>
              </w:rPr>
              <w:t xml:space="preserve"> МГц до 30 МГц</w:t>
            </w:r>
          </w:p>
        </w:tc>
        <w:tc>
          <w:tcPr>
            <w:tcW w:w="2551" w:type="dxa"/>
          </w:tcPr>
          <w:p w14:paraId="0D85F8A4" w14:textId="00CEC5BE" w:rsidR="002062D8" w:rsidRPr="00C01733" w:rsidRDefault="00C01733" w:rsidP="00C01733">
            <w:pPr>
              <w:widowControl w:val="0"/>
              <w:ind w:firstLine="0"/>
              <w:jc w:val="center"/>
              <w:rPr>
                <w:rFonts w:ascii="Arial" w:hAnsi="Arial" w:cs="Arial"/>
                <w:color w:val="000000"/>
                <w:sz w:val="22"/>
                <w:szCs w:val="22"/>
              </w:rPr>
            </w:pPr>
            <w:r w:rsidRPr="00C01733">
              <w:rPr>
                <w:rFonts w:ascii="Arial" w:hAnsi="Arial" w:cs="Arial"/>
                <w:color w:val="000000"/>
                <w:sz w:val="22"/>
                <w:szCs w:val="22"/>
              </w:rPr>
              <w:t>86</w:t>
            </w:r>
          </w:p>
        </w:tc>
        <w:tc>
          <w:tcPr>
            <w:tcW w:w="2410" w:type="dxa"/>
          </w:tcPr>
          <w:p w14:paraId="67A06A24" w14:textId="61C2BCB6" w:rsidR="002062D8" w:rsidRPr="00C01733" w:rsidRDefault="00C01733" w:rsidP="00C01733">
            <w:pPr>
              <w:widowControl w:val="0"/>
              <w:ind w:firstLine="0"/>
              <w:jc w:val="center"/>
              <w:rPr>
                <w:rFonts w:ascii="Arial" w:hAnsi="Arial" w:cs="Arial"/>
                <w:color w:val="000000"/>
                <w:sz w:val="22"/>
                <w:szCs w:val="22"/>
              </w:rPr>
            </w:pPr>
            <w:r w:rsidRPr="00C01733">
              <w:rPr>
                <w:rFonts w:ascii="Arial" w:hAnsi="Arial" w:cs="Arial"/>
                <w:color w:val="000000"/>
                <w:sz w:val="22"/>
                <w:szCs w:val="22"/>
              </w:rPr>
              <w:t>76</w:t>
            </w:r>
          </w:p>
        </w:tc>
        <w:tc>
          <w:tcPr>
            <w:tcW w:w="2233" w:type="dxa"/>
            <w:vMerge/>
          </w:tcPr>
          <w:p w14:paraId="1014DA9F" w14:textId="77777777" w:rsidR="002062D8" w:rsidRDefault="002062D8" w:rsidP="00BA5043">
            <w:pPr>
              <w:widowControl w:val="0"/>
              <w:jc w:val="center"/>
              <w:rPr>
                <w:rFonts w:ascii="Arial" w:hAnsi="Arial" w:cs="Arial"/>
                <w:color w:val="000000"/>
                <w:sz w:val="24"/>
                <w:szCs w:val="24"/>
              </w:rPr>
            </w:pPr>
          </w:p>
        </w:tc>
      </w:tr>
      <w:tr w:rsidR="002062D8" w14:paraId="26B08184" w14:textId="77777777" w:rsidTr="00BA5043">
        <w:tc>
          <w:tcPr>
            <w:tcW w:w="10137" w:type="dxa"/>
            <w:gridSpan w:val="4"/>
          </w:tcPr>
          <w:p w14:paraId="17726492" w14:textId="0A4B9976" w:rsidR="00491909" w:rsidRPr="0055154E" w:rsidRDefault="00491909" w:rsidP="00491909">
            <w:pPr>
              <w:widowControl w:val="0"/>
              <w:ind w:firstLine="0"/>
              <w:jc w:val="both"/>
              <w:rPr>
                <w:rFonts w:ascii="Arial" w:hAnsi="Arial" w:cs="Arial"/>
                <w:color w:val="000000"/>
                <w:sz w:val="18"/>
                <w:szCs w:val="18"/>
              </w:rPr>
            </w:pPr>
            <w:r w:rsidRPr="00491909">
              <w:rPr>
                <w:rFonts w:ascii="Arial" w:hAnsi="Arial" w:cs="Arial"/>
                <w:color w:val="000000"/>
                <w:sz w:val="18"/>
                <w:szCs w:val="18"/>
                <w:vertAlign w:val="superscript"/>
              </w:rPr>
              <w:t xml:space="preserve">a </w:t>
            </w:r>
            <w:r w:rsidR="0055154E" w:rsidRPr="003C52BD">
              <w:rPr>
                <w:rFonts w:ascii="Arial" w:hAnsi="Arial" w:cs="Arial"/>
                <w:color w:val="000000"/>
                <w:sz w:val="18"/>
                <w:szCs w:val="18"/>
              </w:rPr>
              <w:t>На граничной частоте нормой является меньшее значение напряжения помех.</w:t>
            </w:r>
            <w:r w:rsidR="0055154E">
              <w:rPr>
                <w:rFonts w:ascii="Arial" w:hAnsi="Arial" w:cs="Arial"/>
                <w:color w:val="000000"/>
                <w:sz w:val="21"/>
                <w:szCs w:val="21"/>
              </w:rPr>
              <w:t xml:space="preserve"> </w:t>
            </w:r>
          </w:p>
          <w:p w14:paraId="37351420" w14:textId="6E0566C3" w:rsidR="00491909" w:rsidRPr="0055154E" w:rsidRDefault="00491909" w:rsidP="00491909">
            <w:pPr>
              <w:widowControl w:val="0"/>
              <w:ind w:firstLine="0"/>
              <w:jc w:val="both"/>
              <w:rPr>
                <w:rFonts w:ascii="Arial" w:hAnsi="Arial" w:cs="Arial"/>
                <w:color w:val="000000"/>
                <w:sz w:val="18"/>
                <w:szCs w:val="18"/>
              </w:rPr>
            </w:pPr>
            <w:r w:rsidRPr="003C52BD">
              <w:rPr>
                <w:rFonts w:ascii="Arial" w:hAnsi="Arial" w:cs="Arial"/>
                <w:color w:val="000000"/>
                <w:sz w:val="18"/>
                <w:szCs w:val="18"/>
                <w:vertAlign w:val="superscript"/>
              </w:rPr>
              <w:t>b</w:t>
            </w:r>
            <w:r w:rsidRPr="00491909">
              <w:rPr>
                <w:rFonts w:ascii="Arial" w:hAnsi="Arial" w:cs="Arial"/>
                <w:color w:val="000000"/>
                <w:sz w:val="18"/>
                <w:szCs w:val="18"/>
                <w:vertAlign w:val="superscript"/>
              </w:rPr>
              <w:t xml:space="preserve"> </w:t>
            </w:r>
            <w:r w:rsidR="0055154E" w:rsidRPr="003C52BD">
              <w:rPr>
                <w:rFonts w:ascii="Arial" w:hAnsi="Arial" w:cs="Arial"/>
                <w:color w:val="000000"/>
                <w:sz w:val="18"/>
                <w:szCs w:val="18"/>
              </w:rPr>
              <w:t>Норма уменьшается линейно с логарифмом частоты в диапазонах от 50 кГц до 150 кГц и от 150 кГц до 0,5 МГц.</w:t>
            </w:r>
          </w:p>
          <w:p w14:paraId="1470149A" w14:textId="64F75D08" w:rsidR="002062D8" w:rsidRPr="0055154E" w:rsidRDefault="00491909" w:rsidP="00491909">
            <w:pPr>
              <w:widowControl w:val="0"/>
              <w:ind w:firstLine="0"/>
              <w:jc w:val="both"/>
              <w:rPr>
                <w:rFonts w:ascii="Arial" w:hAnsi="Arial" w:cs="Arial"/>
                <w:color w:val="000000"/>
                <w:sz w:val="18"/>
                <w:szCs w:val="18"/>
              </w:rPr>
            </w:pPr>
            <w:r w:rsidRPr="0055154E">
              <w:rPr>
                <w:rFonts w:ascii="Arial" w:hAnsi="Arial" w:cs="Arial"/>
                <w:color w:val="000000"/>
                <w:sz w:val="18"/>
                <w:szCs w:val="18"/>
                <w:vertAlign w:val="superscript"/>
                <w:lang w:val="en-US"/>
              </w:rPr>
              <w:t>c</w:t>
            </w:r>
            <w:r w:rsidRPr="0055154E">
              <w:rPr>
                <w:rFonts w:ascii="Arial" w:hAnsi="Arial" w:cs="Arial"/>
                <w:color w:val="000000"/>
                <w:sz w:val="18"/>
                <w:szCs w:val="18"/>
                <w:vertAlign w:val="superscript"/>
              </w:rPr>
              <w:t xml:space="preserve"> </w:t>
            </w:r>
            <w:r w:rsidR="0055154E">
              <w:rPr>
                <w:rFonts w:ascii="Arial" w:hAnsi="Arial" w:cs="Arial"/>
                <w:color w:val="000000"/>
                <w:sz w:val="18"/>
                <w:szCs w:val="18"/>
              </w:rPr>
              <w:t>Нормы</w:t>
            </w:r>
            <w:r w:rsidR="0055154E" w:rsidRPr="0055154E">
              <w:rPr>
                <w:rFonts w:ascii="Arial" w:hAnsi="Arial" w:cs="Arial"/>
                <w:color w:val="000000"/>
                <w:sz w:val="18"/>
                <w:szCs w:val="18"/>
              </w:rPr>
              <w:t>, указанные в этой таблице, применяются, если не установлен аттенюатор на 26 дБ (см. рисунок A.3).</w:t>
            </w:r>
          </w:p>
          <w:p w14:paraId="3A6097E8" w14:textId="27B44F16" w:rsidR="00491909" w:rsidRPr="0055154E" w:rsidRDefault="00491909" w:rsidP="00491909">
            <w:pPr>
              <w:widowControl w:val="0"/>
              <w:ind w:firstLine="0"/>
              <w:jc w:val="both"/>
              <w:rPr>
                <w:rFonts w:ascii="Arial" w:hAnsi="Arial" w:cs="Arial"/>
                <w:color w:val="000000"/>
                <w:sz w:val="18"/>
                <w:szCs w:val="18"/>
              </w:rPr>
            </w:pPr>
            <w:r w:rsidRPr="0055154E">
              <w:rPr>
                <w:rFonts w:ascii="Arial" w:hAnsi="Arial" w:cs="Arial"/>
                <w:color w:val="000000"/>
                <w:sz w:val="18"/>
                <w:szCs w:val="18"/>
              </w:rPr>
              <w:t xml:space="preserve">d </w:t>
            </w:r>
            <w:r w:rsidR="0055154E" w:rsidRPr="0055154E">
              <w:rPr>
                <w:rFonts w:ascii="Arial" w:hAnsi="Arial" w:cs="Arial"/>
                <w:color w:val="000000"/>
                <w:sz w:val="18"/>
                <w:szCs w:val="18"/>
              </w:rPr>
              <w:t>Нормы напряжения помех для ламп с ограниченным ELV приведены в таблице 1 (см. 6.4.7).</w:t>
            </w:r>
          </w:p>
        </w:tc>
      </w:tr>
    </w:tbl>
    <w:p w14:paraId="295F39BD" w14:textId="044DCC24" w:rsidR="002062D8" w:rsidRDefault="0055154E" w:rsidP="0055154E">
      <w:pPr>
        <w:widowControl w:val="0"/>
        <w:spacing w:before="120" w:after="0" w:line="360" w:lineRule="auto"/>
        <w:ind w:firstLine="567"/>
        <w:jc w:val="both"/>
        <w:rPr>
          <w:rFonts w:ascii="Arial" w:hAnsi="Arial" w:cs="Arial"/>
          <w:color w:val="000000"/>
          <w:sz w:val="21"/>
          <w:szCs w:val="21"/>
        </w:rPr>
      </w:pPr>
      <w:r>
        <w:rPr>
          <w:rFonts w:ascii="Arial" w:hAnsi="Arial" w:cs="Arial"/>
          <w:color w:val="000000"/>
          <w:sz w:val="21"/>
          <w:szCs w:val="21"/>
        </w:rPr>
        <w:t>Нормы и методы, приведенные в таблице 6, должны применяться к локальным проводным портам, отличным от интерфейсов электропитания ламп ELV.</w:t>
      </w:r>
    </w:p>
    <w:p w14:paraId="5668A499" w14:textId="3A2831B1" w:rsidR="00895663" w:rsidRPr="00A7668F" w:rsidRDefault="00895663" w:rsidP="00895663">
      <w:pPr>
        <w:widowControl w:val="0"/>
        <w:spacing w:before="120" w:after="0" w:line="360" w:lineRule="auto"/>
        <w:jc w:val="both"/>
        <w:rPr>
          <w:rFonts w:ascii="Arial" w:hAnsi="Arial" w:cs="Arial"/>
          <w:color w:val="000000"/>
        </w:rPr>
      </w:pPr>
      <w:r w:rsidRPr="00A7668F">
        <w:rPr>
          <w:rFonts w:ascii="Arial" w:hAnsi="Arial" w:cs="Arial"/>
          <w:color w:val="000000"/>
          <w:spacing w:val="40"/>
        </w:rPr>
        <w:t>Таблица</w:t>
      </w:r>
      <w:r>
        <w:rPr>
          <w:rFonts w:ascii="Arial" w:hAnsi="Arial" w:cs="Arial"/>
          <w:color w:val="000000"/>
        </w:rPr>
        <w:t xml:space="preserve"> 6</w:t>
      </w:r>
      <w:r w:rsidRPr="00A7668F">
        <w:rPr>
          <w:rFonts w:ascii="Arial" w:hAnsi="Arial" w:cs="Arial"/>
          <w:color w:val="000000"/>
        </w:rPr>
        <w:t xml:space="preserve"> ─ </w:t>
      </w:r>
      <w:r w:rsidRPr="00AD0E94">
        <w:rPr>
          <w:rFonts w:ascii="Arial" w:hAnsi="Arial" w:cs="Arial"/>
          <w:color w:val="000000"/>
          <w:sz w:val="21"/>
          <w:szCs w:val="21"/>
        </w:rPr>
        <w:t>Нормы тока помех в локальных проводных портах: локальные про</w:t>
      </w:r>
      <w:r w:rsidR="00712428" w:rsidRPr="00AD0E94">
        <w:rPr>
          <w:rFonts w:ascii="Arial" w:hAnsi="Arial" w:cs="Arial"/>
          <w:color w:val="000000"/>
          <w:sz w:val="21"/>
          <w:szCs w:val="21"/>
        </w:rPr>
        <w:t>водные порты</w:t>
      </w:r>
      <w:r w:rsidRPr="00AD0E94">
        <w:rPr>
          <w:rFonts w:ascii="Arial" w:hAnsi="Arial" w:cs="Arial"/>
          <w:color w:val="000000"/>
          <w:sz w:val="21"/>
          <w:szCs w:val="21"/>
        </w:rPr>
        <w:t>, отличные от интерфейса источника питания лампы ELV</w:t>
      </w:r>
      <w:r w:rsidR="00AD0E94" w:rsidRPr="00AD0E94">
        <w:rPr>
          <w:rStyle w:val="10"/>
          <w:rFonts w:eastAsiaTheme="minorHAnsi"/>
          <w:lang w:val="ru-RU"/>
        </w:rPr>
        <w:t xml:space="preserve"> </w:t>
      </w:r>
    </w:p>
    <w:tbl>
      <w:tblPr>
        <w:tblStyle w:val="afb"/>
        <w:tblW w:w="0" w:type="auto"/>
        <w:tblLook w:val="04A0" w:firstRow="1" w:lastRow="0" w:firstColumn="1" w:lastColumn="0" w:noHBand="0" w:noVBand="1"/>
      </w:tblPr>
      <w:tblGrid>
        <w:gridCol w:w="2873"/>
        <w:gridCol w:w="2507"/>
        <w:gridCol w:w="2354"/>
        <w:gridCol w:w="2177"/>
      </w:tblGrid>
      <w:tr w:rsidR="00895663" w:rsidRPr="00A7668F" w14:paraId="13E6FF76" w14:textId="77777777" w:rsidTr="00BA5043">
        <w:trPr>
          <w:trHeight w:val="499"/>
        </w:trPr>
        <w:tc>
          <w:tcPr>
            <w:tcW w:w="2943" w:type="dxa"/>
            <w:vMerge w:val="restart"/>
          </w:tcPr>
          <w:p w14:paraId="077F5F65" w14:textId="77777777" w:rsidR="00895663" w:rsidRPr="00A7668F" w:rsidRDefault="00895663" w:rsidP="00BA5043">
            <w:pPr>
              <w:widowControl w:val="0"/>
              <w:spacing w:before="240"/>
              <w:ind w:firstLine="0"/>
              <w:jc w:val="center"/>
              <w:rPr>
                <w:rFonts w:ascii="Arial" w:hAnsi="Arial" w:cs="Arial"/>
                <w:color w:val="000000"/>
              </w:rPr>
            </w:pPr>
            <w:r w:rsidRPr="00A7668F">
              <w:rPr>
                <w:rFonts w:ascii="Arial" w:eastAsiaTheme="minorHAnsi" w:hAnsi="Arial" w:cs="Arial"/>
                <w:color w:val="000000"/>
                <w:lang w:eastAsia="en-US"/>
              </w:rPr>
              <w:t>Диапазоны частот</w:t>
            </w:r>
            <w:r>
              <w:rPr>
                <w:rFonts w:ascii="Arial" w:eastAsiaTheme="minorHAnsi" w:hAnsi="Arial" w:cs="Arial"/>
                <w:color w:val="000000"/>
                <w:lang w:eastAsia="en-US"/>
              </w:rPr>
              <w:t xml:space="preserve">, </w:t>
            </w:r>
            <w:r w:rsidRPr="00DD6077">
              <w:rPr>
                <w:rFonts w:ascii="Arial" w:eastAsiaTheme="minorHAnsi" w:hAnsi="Arial" w:cs="Arial"/>
                <w:color w:val="000000"/>
                <w:lang w:eastAsia="en-US"/>
              </w:rPr>
              <w:t>МГц</w:t>
            </w:r>
          </w:p>
        </w:tc>
        <w:tc>
          <w:tcPr>
            <w:tcW w:w="4961" w:type="dxa"/>
            <w:gridSpan w:val="2"/>
          </w:tcPr>
          <w:p w14:paraId="3C7B690D" w14:textId="5997133E" w:rsidR="00895663" w:rsidRPr="00DD6077" w:rsidRDefault="00895663" w:rsidP="00BA5043">
            <w:pPr>
              <w:widowControl w:val="0"/>
              <w:spacing w:before="12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Нормы</w:t>
            </w:r>
            <w:r>
              <w:rPr>
                <w:rFonts w:ascii="Arial" w:eastAsiaTheme="minorHAnsi" w:hAnsi="Arial" w:cs="Arial"/>
                <w:color w:val="000000"/>
                <w:lang w:eastAsia="en-US"/>
              </w:rPr>
              <w:t xml:space="preserve">, дБ </w:t>
            </w:r>
            <w:r w:rsidR="00344699">
              <w:rPr>
                <w:rFonts w:ascii="Arial" w:eastAsiaTheme="minorHAnsi" w:hAnsi="Arial" w:cs="Arial"/>
                <w:color w:val="000000"/>
                <w:lang w:eastAsia="en-US"/>
              </w:rPr>
              <w:t>(мкА</w:t>
            </w:r>
            <w:r w:rsidRPr="003C52BD">
              <w:rPr>
                <w:rFonts w:ascii="Arial" w:eastAsiaTheme="minorHAnsi" w:hAnsi="Arial" w:cs="Arial"/>
                <w:color w:val="000000"/>
                <w:lang w:eastAsia="en-US"/>
              </w:rPr>
              <w:t>)</w:t>
            </w:r>
          </w:p>
        </w:tc>
        <w:tc>
          <w:tcPr>
            <w:tcW w:w="2233" w:type="dxa"/>
            <w:vMerge w:val="restart"/>
          </w:tcPr>
          <w:p w14:paraId="6579FCE0" w14:textId="77777777" w:rsidR="00895663" w:rsidRPr="00A7668F" w:rsidRDefault="00895663" w:rsidP="00BA5043">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Метод</w:t>
            </w:r>
          </w:p>
        </w:tc>
      </w:tr>
      <w:tr w:rsidR="00895663" w14:paraId="020DF6B6" w14:textId="77777777" w:rsidTr="00BA5043">
        <w:tc>
          <w:tcPr>
            <w:tcW w:w="2943" w:type="dxa"/>
            <w:vMerge/>
            <w:tcBorders>
              <w:bottom w:val="double" w:sz="4" w:space="0" w:color="auto"/>
            </w:tcBorders>
          </w:tcPr>
          <w:p w14:paraId="1FE2FC6E" w14:textId="77777777" w:rsidR="00895663" w:rsidRDefault="00895663" w:rsidP="00BA5043">
            <w:pPr>
              <w:widowControl w:val="0"/>
              <w:ind w:firstLine="0"/>
              <w:jc w:val="center"/>
              <w:rPr>
                <w:rFonts w:ascii="Arial" w:hAnsi="Arial" w:cs="Arial"/>
                <w:color w:val="000000"/>
                <w:sz w:val="24"/>
                <w:szCs w:val="24"/>
              </w:rPr>
            </w:pPr>
          </w:p>
        </w:tc>
        <w:tc>
          <w:tcPr>
            <w:tcW w:w="2551" w:type="dxa"/>
            <w:tcBorders>
              <w:bottom w:val="double" w:sz="4" w:space="0" w:color="auto"/>
            </w:tcBorders>
          </w:tcPr>
          <w:p w14:paraId="61FAC207" w14:textId="77777777" w:rsidR="00895663" w:rsidRPr="00A7668F" w:rsidRDefault="00895663" w:rsidP="00BA5043">
            <w:pPr>
              <w:widowControl w:val="0"/>
              <w:spacing w:before="240"/>
              <w:ind w:firstLine="0"/>
              <w:jc w:val="center"/>
              <w:rPr>
                <w:rFonts w:ascii="Arial" w:eastAsiaTheme="minorHAnsi" w:hAnsi="Arial" w:cs="Arial"/>
                <w:color w:val="000000"/>
                <w:lang w:eastAsia="en-US"/>
              </w:rPr>
            </w:pPr>
            <w:r w:rsidRPr="00A7668F">
              <w:rPr>
                <w:rFonts w:ascii="Arial" w:eastAsiaTheme="minorHAnsi" w:hAnsi="Arial" w:cs="Arial"/>
                <w:color w:val="000000"/>
                <w:lang w:eastAsia="en-US"/>
              </w:rPr>
              <w:t>Квазипиковое значение</w:t>
            </w:r>
          </w:p>
        </w:tc>
        <w:tc>
          <w:tcPr>
            <w:tcW w:w="2410" w:type="dxa"/>
            <w:tcBorders>
              <w:bottom w:val="double" w:sz="4" w:space="0" w:color="auto"/>
            </w:tcBorders>
          </w:tcPr>
          <w:p w14:paraId="6BF27DFA" w14:textId="77777777" w:rsidR="00895663" w:rsidRPr="00A7668F" w:rsidRDefault="00895663" w:rsidP="00BA5043">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Среднее значение</w:t>
            </w:r>
          </w:p>
        </w:tc>
        <w:tc>
          <w:tcPr>
            <w:tcW w:w="2233" w:type="dxa"/>
            <w:vMerge/>
            <w:tcBorders>
              <w:bottom w:val="double" w:sz="4" w:space="0" w:color="auto"/>
            </w:tcBorders>
          </w:tcPr>
          <w:p w14:paraId="50D7CE30" w14:textId="77777777" w:rsidR="00895663" w:rsidRDefault="00895663" w:rsidP="00BA5043">
            <w:pPr>
              <w:widowControl w:val="0"/>
              <w:jc w:val="both"/>
              <w:rPr>
                <w:rFonts w:ascii="Arial" w:hAnsi="Arial" w:cs="Arial"/>
                <w:color w:val="000000"/>
                <w:sz w:val="24"/>
                <w:szCs w:val="24"/>
              </w:rPr>
            </w:pPr>
          </w:p>
        </w:tc>
      </w:tr>
      <w:tr w:rsidR="00895663" w14:paraId="3B976369" w14:textId="77777777" w:rsidTr="00BA5043">
        <w:tc>
          <w:tcPr>
            <w:tcW w:w="2943" w:type="dxa"/>
            <w:tcBorders>
              <w:top w:val="double" w:sz="4" w:space="0" w:color="auto"/>
            </w:tcBorders>
          </w:tcPr>
          <w:p w14:paraId="6CBE4D7A" w14:textId="77777777" w:rsidR="00895663" w:rsidRPr="00A7668F" w:rsidRDefault="00895663" w:rsidP="00BA5043">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 xml:space="preserve">15 </w:t>
            </w:r>
            <w:r w:rsidRPr="00A7668F">
              <w:rPr>
                <w:rFonts w:ascii="Arial" w:hAnsi="Arial" w:cs="Arial"/>
                <w:color w:val="000000"/>
                <w:sz w:val="22"/>
                <w:szCs w:val="22"/>
              </w:rPr>
              <w:t>до</w:t>
            </w:r>
            <w:r>
              <w:rPr>
                <w:rFonts w:ascii="Arial" w:hAnsi="Arial" w:cs="Arial"/>
                <w:color w:val="000000"/>
                <w:sz w:val="22"/>
                <w:szCs w:val="22"/>
              </w:rPr>
              <w:t xml:space="preserve"> 0,50</w:t>
            </w:r>
          </w:p>
        </w:tc>
        <w:tc>
          <w:tcPr>
            <w:tcW w:w="2551" w:type="dxa"/>
            <w:tcBorders>
              <w:top w:val="double" w:sz="4" w:space="0" w:color="auto"/>
            </w:tcBorders>
          </w:tcPr>
          <w:p w14:paraId="5BAF255A" w14:textId="77777777" w:rsidR="00895663" w:rsidRPr="0032035D" w:rsidRDefault="00895663" w:rsidP="00BA5043">
            <w:pPr>
              <w:widowControl w:val="0"/>
              <w:ind w:firstLine="0"/>
              <w:jc w:val="center"/>
              <w:rPr>
                <w:rFonts w:ascii="Arial" w:hAnsi="Arial" w:cs="Arial"/>
                <w:color w:val="000000"/>
                <w:sz w:val="22"/>
                <w:szCs w:val="22"/>
                <w:lang w:val="en-US"/>
              </w:rPr>
            </w:pPr>
            <w:r>
              <w:rPr>
                <w:rFonts w:ascii="Arial" w:hAnsi="Arial" w:cs="Arial"/>
                <w:color w:val="000000"/>
                <w:sz w:val="22"/>
                <w:szCs w:val="22"/>
              </w:rPr>
              <w:t xml:space="preserve">От </w:t>
            </w:r>
            <w:r>
              <w:rPr>
                <w:rFonts w:ascii="Arial" w:hAnsi="Arial" w:cs="Arial"/>
                <w:color w:val="000000"/>
                <w:sz w:val="22"/>
                <w:szCs w:val="22"/>
                <w:lang w:val="en-US"/>
              </w:rPr>
              <w:t>40</w:t>
            </w:r>
            <w:r>
              <w:rPr>
                <w:rFonts w:ascii="Arial" w:hAnsi="Arial" w:cs="Arial"/>
                <w:color w:val="000000"/>
                <w:sz w:val="22"/>
                <w:szCs w:val="22"/>
              </w:rPr>
              <w:t xml:space="preserve"> до </w:t>
            </w:r>
            <w:r>
              <w:rPr>
                <w:rFonts w:ascii="Arial" w:hAnsi="Arial" w:cs="Arial"/>
                <w:color w:val="000000"/>
                <w:sz w:val="22"/>
                <w:szCs w:val="22"/>
                <w:lang w:val="en-US"/>
              </w:rPr>
              <w:t>30</w:t>
            </w:r>
          </w:p>
        </w:tc>
        <w:tc>
          <w:tcPr>
            <w:tcW w:w="2410" w:type="dxa"/>
            <w:tcBorders>
              <w:top w:val="double" w:sz="4" w:space="0" w:color="auto"/>
            </w:tcBorders>
          </w:tcPr>
          <w:p w14:paraId="6938CAFB" w14:textId="77777777" w:rsidR="00895663" w:rsidRPr="0032035D" w:rsidRDefault="00895663" w:rsidP="00BA5043">
            <w:pPr>
              <w:widowControl w:val="0"/>
              <w:ind w:firstLine="0"/>
              <w:jc w:val="center"/>
              <w:rPr>
                <w:rFonts w:ascii="Arial" w:hAnsi="Arial" w:cs="Arial"/>
                <w:color w:val="000000"/>
                <w:sz w:val="22"/>
                <w:szCs w:val="22"/>
                <w:lang w:val="en-US"/>
              </w:rPr>
            </w:pPr>
            <w:r>
              <w:rPr>
                <w:rFonts w:ascii="Arial" w:hAnsi="Arial" w:cs="Arial"/>
                <w:color w:val="000000"/>
                <w:sz w:val="22"/>
                <w:szCs w:val="22"/>
              </w:rPr>
              <w:t xml:space="preserve">От </w:t>
            </w:r>
            <w:r>
              <w:rPr>
                <w:rFonts w:ascii="Arial" w:hAnsi="Arial" w:cs="Arial"/>
                <w:color w:val="000000"/>
                <w:sz w:val="22"/>
                <w:szCs w:val="22"/>
                <w:lang w:val="en-US"/>
              </w:rPr>
              <w:t>30</w:t>
            </w:r>
            <w:r>
              <w:rPr>
                <w:rFonts w:ascii="Arial" w:hAnsi="Arial" w:cs="Arial"/>
                <w:color w:val="000000"/>
                <w:sz w:val="22"/>
                <w:szCs w:val="22"/>
              </w:rPr>
              <w:t xml:space="preserve"> до </w:t>
            </w:r>
            <w:r>
              <w:rPr>
                <w:rFonts w:ascii="Arial" w:hAnsi="Arial" w:cs="Arial"/>
                <w:color w:val="000000"/>
                <w:sz w:val="22"/>
                <w:szCs w:val="22"/>
                <w:lang w:val="en-US"/>
              </w:rPr>
              <w:t>20</w:t>
            </w:r>
          </w:p>
        </w:tc>
        <w:tc>
          <w:tcPr>
            <w:tcW w:w="2233" w:type="dxa"/>
            <w:vMerge w:val="restart"/>
            <w:tcBorders>
              <w:top w:val="double" w:sz="4" w:space="0" w:color="auto"/>
            </w:tcBorders>
          </w:tcPr>
          <w:p w14:paraId="763E6CAC" w14:textId="77777777" w:rsidR="00895663" w:rsidRDefault="00895663" w:rsidP="00895663">
            <w:pPr>
              <w:autoSpaceDE w:val="0"/>
              <w:autoSpaceDN w:val="0"/>
              <w:adjustRightInd w:val="0"/>
              <w:spacing w:before="120" w:line="240" w:lineRule="auto"/>
              <w:ind w:firstLine="0"/>
              <w:jc w:val="center"/>
              <w:rPr>
                <w:rFonts w:ascii="Arial" w:hAnsi="Arial" w:cs="Arial"/>
                <w:sz w:val="22"/>
                <w:szCs w:val="22"/>
              </w:rPr>
            </w:pPr>
            <w:r>
              <w:rPr>
                <w:rFonts w:ascii="Arial" w:hAnsi="Arial" w:cs="Arial"/>
                <w:sz w:val="22"/>
                <w:szCs w:val="22"/>
              </w:rPr>
              <w:t xml:space="preserve">CIPR 16-2-1 и </w:t>
            </w:r>
          </w:p>
          <w:p w14:paraId="42CFDE7E" w14:textId="53DBF786" w:rsidR="00895663" w:rsidRDefault="00895663" w:rsidP="00895663">
            <w:pPr>
              <w:autoSpaceDE w:val="0"/>
              <w:autoSpaceDN w:val="0"/>
              <w:adjustRightInd w:val="0"/>
              <w:spacing w:line="240" w:lineRule="auto"/>
              <w:ind w:firstLine="0"/>
              <w:jc w:val="center"/>
              <w:rPr>
                <w:rFonts w:ascii="Arial" w:hAnsi="Arial" w:cs="Arial"/>
                <w:color w:val="000000"/>
                <w:sz w:val="24"/>
                <w:szCs w:val="24"/>
              </w:rPr>
            </w:pPr>
            <w:r>
              <w:rPr>
                <w:rFonts w:ascii="Arial" w:hAnsi="Arial" w:cs="Arial"/>
                <w:sz w:val="22"/>
                <w:szCs w:val="22"/>
              </w:rPr>
              <w:t>см. 8.5.2.3</w:t>
            </w:r>
          </w:p>
        </w:tc>
      </w:tr>
      <w:tr w:rsidR="00895663" w14:paraId="337CE51C" w14:textId="77777777" w:rsidTr="00BA5043">
        <w:tc>
          <w:tcPr>
            <w:tcW w:w="2943" w:type="dxa"/>
          </w:tcPr>
          <w:p w14:paraId="39CD929B" w14:textId="77777777" w:rsidR="00895663" w:rsidRPr="00A7668F" w:rsidRDefault="00895663" w:rsidP="00BA5043">
            <w:pPr>
              <w:widowControl w:val="0"/>
              <w:ind w:firstLine="0"/>
              <w:jc w:val="center"/>
              <w:rPr>
                <w:rFonts w:ascii="Arial" w:hAnsi="Arial" w:cs="Arial"/>
                <w:color w:val="000000"/>
                <w:sz w:val="22"/>
                <w:szCs w:val="22"/>
              </w:rPr>
            </w:pPr>
            <w:r w:rsidRPr="00A7668F">
              <w:rPr>
                <w:rFonts w:ascii="Arial" w:hAnsi="Arial" w:cs="Arial"/>
                <w:color w:val="000000"/>
                <w:sz w:val="22"/>
                <w:szCs w:val="22"/>
              </w:rPr>
              <w:t xml:space="preserve">От </w:t>
            </w:r>
            <w:r>
              <w:rPr>
                <w:rFonts w:ascii="Arial" w:hAnsi="Arial" w:cs="Arial"/>
                <w:color w:val="000000"/>
                <w:sz w:val="22"/>
                <w:szCs w:val="22"/>
              </w:rPr>
              <w:t>0,50</w:t>
            </w:r>
            <w:r w:rsidRPr="00A7668F">
              <w:rPr>
                <w:rFonts w:ascii="Arial" w:hAnsi="Arial" w:cs="Arial"/>
                <w:color w:val="000000"/>
                <w:sz w:val="22"/>
                <w:szCs w:val="22"/>
              </w:rPr>
              <w:t xml:space="preserve"> до</w:t>
            </w:r>
            <w:r>
              <w:rPr>
                <w:rFonts w:ascii="Arial" w:hAnsi="Arial" w:cs="Arial"/>
                <w:color w:val="000000"/>
                <w:sz w:val="22"/>
                <w:szCs w:val="22"/>
              </w:rPr>
              <w:t xml:space="preserve"> 30</w:t>
            </w:r>
          </w:p>
        </w:tc>
        <w:tc>
          <w:tcPr>
            <w:tcW w:w="2551" w:type="dxa"/>
          </w:tcPr>
          <w:p w14:paraId="1E7E0786" w14:textId="77777777" w:rsidR="00895663" w:rsidRPr="00895663" w:rsidRDefault="00895663" w:rsidP="00BA5043">
            <w:pPr>
              <w:widowControl w:val="0"/>
              <w:ind w:firstLine="0"/>
              <w:jc w:val="center"/>
              <w:rPr>
                <w:rFonts w:ascii="Arial" w:hAnsi="Arial" w:cs="Arial"/>
                <w:color w:val="000000"/>
                <w:sz w:val="22"/>
                <w:szCs w:val="22"/>
              </w:rPr>
            </w:pPr>
            <w:r w:rsidRPr="00895663">
              <w:rPr>
                <w:rFonts w:ascii="Arial" w:hAnsi="Arial" w:cs="Arial"/>
                <w:color w:val="000000"/>
                <w:sz w:val="22"/>
                <w:szCs w:val="22"/>
              </w:rPr>
              <w:t>30</w:t>
            </w:r>
          </w:p>
        </w:tc>
        <w:tc>
          <w:tcPr>
            <w:tcW w:w="2410" w:type="dxa"/>
          </w:tcPr>
          <w:p w14:paraId="63F35088" w14:textId="77777777" w:rsidR="00895663" w:rsidRPr="00895663" w:rsidRDefault="00895663" w:rsidP="00BA5043">
            <w:pPr>
              <w:widowControl w:val="0"/>
              <w:ind w:firstLine="0"/>
              <w:jc w:val="center"/>
              <w:rPr>
                <w:rFonts w:ascii="Arial" w:hAnsi="Arial" w:cs="Arial"/>
                <w:color w:val="000000"/>
                <w:sz w:val="22"/>
                <w:szCs w:val="22"/>
              </w:rPr>
            </w:pPr>
            <w:r w:rsidRPr="00895663">
              <w:rPr>
                <w:rFonts w:ascii="Arial" w:hAnsi="Arial" w:cs="Arial"/>
                <w:color w:val="000000"/>
                <w:sz w:val="22"/>
                <w:szCs w:val="22"/>
              </w:rPr>
              <w:t>20</w:t>
            </w:r>
          </w:p>
        </w:tc>
        <w:tc>
          <w:tcPr>
            <w:tcW w:w="2233" w:type="dxa"/>
            <w:vMerge/>
          </w:tcPr>
          <w:p w14:paraId="08655BBC" w14:textId="77777777" w:rsidR="00895663" w:rsidRDefault="00895663" w:rsidP="00BA5043">
            <w:pPr>
              <w:widowControl w:val="0"/>
              <w:ind w:firstLine="0"/>
              <w:jc w:val="center"/>
              <w:rPr>
                <w:rFonts w:ascii="Arial" w:hAnsi="Arial" w:cs="Arial"/>
                <w:color w:val="000000"/>
                <w:sz w:val="24"/>
                <w:szCs w:val="24"/>
              </w:rPr>
            </w:pPr>
          </w:p>
        </w:tc>
      </w:tr>
      <w:tr w:rsidR="00895663" w14:paraId="5DE62B4F" w14:textId="77777777" w:rsidTr="00BA5043">
        <w:tc>
          <w:tcPr>
            <w:tcW w:w="10137" w:type="dxa"/>
            <w:gridSpan w:val="4"/>
          </w:tcPr>
          <w:p w14:paraId="7172D870" w14:textId="3ACF73D8" w:rsidR="00895663" w:rsidRDefault="00895663" w:rsidP="00895663">
            <w:pPr>
              <w:widowControl w:val="0"/>
              <w:spacing w:before="120"/>
              <w:ind w:firstLine="284"/>
              <w:jc w:val="both"/>
              <w:rPr>
                <w:rFonts w:ascii="Arial" w:hAnsi="Arial" w:cs="Arial"/>
                <w:color w:val="000000"/>
                <w:sz w:val="24"/>
                <w:szCs w:val="24"/>
              </w:rPr>
            </w:pPr>
            <w:r>
              <w:rPr>
                <w:rFonts w:ascii="Arial" w:hAnsi="Arial" w:cs="Arial"/>
                <w:color w:val="000000"/>
                <w:spacing w:val="40"/>
                <w:sz w:val="18"/>
                <w:szCs w:val="18"/>
              </w:rPr>
              <w:t>Примечание</w:t>
            </w:r>
            <w:r w:rsidRPr="00DD6077">
              <w:rPr>
                <w:rFonts w:ascii="Arial" w:hAnsi="Arial" w:cs="Arial"/>
                <w:color w:val="000000"/>
                <w:sz w:val="18"/>
                <w:szCs w:val="18"/>
              </w:rPr>
              <w:t xml:space="preserve"> ─ Нормы уменьшаются линейно с логарифмом частоты в диапазоне от 0,15 МГц до 0,5 МГц. </w:t>
            </w:r>
          </w:p>
        </w:tc>
      </w:tr>
    </w:tbl>
    <w:p w14:paraId="67EEFCE4" w14:textId="0750991D" w:rsidR="00895663" w:rsidRDefault="00895663" w:rsidP="00895663">
      <w:pPr>
        <w:widowControl w:val="0"/>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 xml:space="preserve">4.5 </w:t>
      </w:r>
      <w:r w:rsidRPr="00895663">
        <w:rPr>
          <w:rFonts w:ascii="Arial" w:hAnsi="Arial" w:cs="Arial"/>
          <w:b/>
          <w:color w:val="000000"/>
          <w:sz w:val="24"/>
          <w:szCs w:val="24"/>
        </w:rPr>
        <w:t xml:space="preserve">Нормы и методы оценки </w:t>
      </w:r>
      <w:r w:rsidR="00EC6612">
        <w:rPr>
          <w:rFonts w:ascii="Arial" w:hAnsi="Arial" w:cs="Arial"/>
          <w:b/>
          <w:color w:val="000000"/>
          <w:sz w:val="24"/>
          <w:szCs w:val="24"/>
        </w:rPr>
        <w:t xml:space="preserve">порта </w:t>
      </w:r>
      <w:r w:rsidRPr="00895663">
        <w:rPr>
          <w:rFonts w:ascii="Arial" w:hAnsi="Arial" w:cs="Arial"/>
          <w:b/>
          <w:color w:val="000000"/>
          <w:sz w:val="24"/>
          <w:szCs w:val="24"/>
        </w:rPr>
        <w:t>корпуса</w:t>
      </w:r>
    </w:p>
    <w:p w14:paraId="634CE3E1" w14:textId="58F7CAA8" w:rsidR="00895663" w:rsidRDefault="00895663" w:rsidP="00895663">
      <w:pPr>
        <w:widowControl w:val="0"/>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4.5.1 Общие положения</w:t>
      </w:r>
    </w:p>
    <w:p w14:paraId="58192D9D" w14:textId="40F2F5F0" w:rsidR="00895663" w:rsidRDefault="00895663" w:rsidP="00895663">
      <w:pPr>
        <w:widowControl w:val="0"/>
        <w:spacing w:before="240" w:after="120" w:line="360" w:lineRule="auto"/>
        <w:ind w:firstLine="567"/>
        <w:jc w:val="both"/>
        <w:rPr>
          <w:rFonts w:ascii="Arial" w:hAnsi="Arial" w:cs="Arial"/>
          <w:color w:val="000000"/>
          <w:sz w:val="24"/>
          <w:szCs w:val="24"/>
        </w:rPr>
      </w:pPr>
      <w:r w:rsidRPr="00EC6612">
        <w:rPr>
          <w:rFonts w:ascii="Arial" w:hAnsi="Arial" w:cs="Arial"/>
          <w:color w:val="000000"/>
          <w:sz w:val="24"/>
          <w:szCs w:val="24"/>
        </w:rPr>
        <w:t>В этом подразделе указаны нормы излучаемых помех для порта корпуса в зависимости от диапазона частот.</w:t>
      </w:r>
    </w:p>
    <w:p w14:paraId="6C99409B" w14:textId="77777777" w:rsidR="005B1DFB" w:rsidRDefault="005B1DFB" w:rsidP="00895663">
      <w:pPr>
        <w:widowControl w:val="0"/>
        <w:spacing w:before="240" w:after="120" w:line="360" w:lineRule="auto"/>
        <w:ind w:firstLine="567"/>
        <w:jc w:val="both"/>
        <w:rPr>
          <w:rFonts w:ascii="Arial" w:hAnsi="Arial" w:cs="Arial"/>
          <w:b/>
          <w:color w:val="000000"/>
          <w:sz w:val="24"/>
          <w:szCs w:val="24"/>
        </w:rPr>
      </w:pPr>
    </w:p>
    <w:p w14:paraId="6E14F321" w14:textId="43D7F40E" w:rsidR="00EC6612" w:rsidRDefault="00EC6612" w:rsidP="00895663">
      <w:pPr>
        <w:widowControl w:val="0"/>
        <w:spacing w:before="240" w:after="120" w:line="360" w:lineRule="auto"/>
        <w:ind w:firstLine="567"/>
        <w:jc w:val="both"/>
        <w:rPr>
          <w:rFonts w:ascii="Arial" w:hAnsi="Arial" w:cs="Arial"/>
          <w:b/>
          <w:color w:val="000000"/>
          <w:sz w:val="24"/>
          <w:szCs w:val="24"/>
        </w:rPr>
      </w:pPr>
      <w:r w:rsidRPr="00EC6612">
        <w:rPr>
          <w:rFonts w:ascii="Arial" w:hAnsi="Arial" w:cs="Arial"/>
          <w:b/>
          <w:color w:val="000000"/>
          <w:sz w:val="24"/>
          <w:szCs w:val="24"/>
        </w:rPr>
        <w:lastRenderedPageBreak/>
        <w:t>4.5.2</w:t>
      </w:r>
      <w:r>
        <w:rPr>
          <w:rFonts w:ascii="Arial" w:hAnsi="Arial" w:cs="Arial"/>
          <w:b/>
          <w:color w:val="000000"/>
          <w:sz w:val="24"/>
          <w:szCs w:val="24"/>
        </w:rPr>
        <w:t xml:space="preserve"> </w:t>
      </w:r>
      <w:r w:rsidRPr="00EC6612">
        <w:rPr>
          <w:rFonts w:ascii="Arial" w:hAnsi="Arial" w:cs="Arial"/>
          <w:b/>
          <w:color w:val="000000"/>
          <w:sz w:val="24"/>
          <w:szCs w:val="24"/>
        </w:rPr>
        <w:t>Диапазон частот от 9 кГц до 30 МГц</w:t>
      </w:r>
    </w:p>
    <w:p w14:paraId="4EBA84A4" w14:textId="7C74117E" w:rsidR="00EC6612" w:rsidRDefault="00EC6612" w:rsidP="00EC6612">
      <w:pPr>
        <w:widowControl w:val="0"/>
        <w:spacing w:after="0" w:line="360" w:lineRule="auto"/>
        <w:ind w:firstLine="567"/>
        <w:jc w:val="both"/>
        <w:rPr>
          <w:rFonts w:ascii="Arial" w:hAnsi="Arial" w:cs="Arial"/>
          <w:color w:val="000000"/>
          <w:sz w:val="24"/>
          <w:szCs w:val="24"/>
        </w:rPr>
      </w:pPr>
      <w:r w:rsidRPr="00EC6612">
        <w:rPr>
          <w:rFonts w:ascii="Arial" w:hAnsi="Arial" w:cs="Arial"/>
          <w:color w:val="000000"/>
          <w:sz w:val="24"/>
          <w:szCs w:val="24"/>
        </w:rPr>
        <w:t>Нормы излучаемых помех в диапазоне частот от 9 кГц до 30 МГц приведены в таблицах 8 и 9.</w:t>
      </w:r>
    </w:p>
    <w:p w14:paraId="0BD00BD5" w14:textId="7ACFCD45" w:rsidR="00EC6612" w:rsidRDefault="00EC6612" w:rsidP="00EC6612">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Нормы, приведенные</w:t>
      </w:r>
      <w:r w:rsidRPr="00EC6612">
        <w:rPr>
          <w:rFonts w:ascii="Arial" w:hAnsi="Arial" w:cs="Arial"/>
          <w:color w:val="000000"/>
          <w:sz w:val="24"/>
          <w:szCs w:val="24"/>
        </w:rPr>
        <w:t xml:space="preserve"> в таблице 8, выражены в едини</w:t>
      </w:r>
      <w:r w:rsidR="00712428">
        <w:rPr>
          <w:rFonts w:ascii="Arial" w:hAnsi="Arial" w:cs="Arial"/>
          <w:color w:val="000000"/>
          <w:sz w:val="24"/>
          <w:szCs w:val="24"/>
        </w:rPr>
        <w:t xml:space="preserve">цах тока, измеренного в </w:t>
      </w:r>
      <w:r w:rsidR="00712428" w:rsidRPr="00712428">
        <w:rPr>
          <w:rFonts w:ascii="Arial" w:hAnsi="Arial" w:cs="Arial"/>
          <w:color w:val="000000"/>
          <w:sz w:val="24"/>
          <w:szCs w:val="24"/>
        </w:rPr>
        <w:t>LLAS</w:t>
      </w:r>
      <w:r>
        <w:rPr>
          <w:rFonts w:ascii="Arial" w:hAnsi="Arial" w:cs="Arial"/>
          <w:color w:val="000000"/>
          <w:sz w:val="24"/>
          <w:szCs w:val="24"/>
        </w:rPr>
        <w:t>, согласно</w:t>
      </w:r>
      <w:r w:rsidRPr="00EC6612">
        <w:rPr>
          <w:rFonts w:ascii="Arial" w:hAnsi="Arial" w:cs="Arial"/>
          <w:color w:val="000000"/>
          <w:sz w:val="24"/>
          <w:szCs w:val="24"/>
        </w:rPr>
        <w:t xml:space="preserve"> CISPR 16-1-4. Этот ток является показателем уровня магнитного поля вокруг EUT. Этот предел, применимый к квазипиковому детектору приемника CISPR, задан для трех различных размеров систем с большими рамочными антеннами в диапазоне частот от 9 кГц до 30 МГц.</w:t>
      </w:r>
    </w:p>
    <w:p w14:paraId="55646F5E" w14:textId="687FC8FA" w:rsidR="00EC6612" w:rsidRDefault="00EC6612" w:rsidP="00EC6612">
      <w:pPr>
        <w:widowControl w:val="0"/>
        <w:spacing w:after="0" w:line="360" w:lineRule="auto"/>
        <w:ind w:firstLine="567"/>
        <w:jc w:val="both"/>
        <w:rPr>
          <w:rFonts w:ascii="Arial" w:hAnsi="Arial" w:cs="Arial"/>
          <w:color w:val="000000"/>
          <w:sz w:val="24"/>
          <w:szCs w:val="24"/>
        </w:rPr>
      </w:pPr>
      <w:r w:rsidRPr="00EC6612">
        <w:rPr>
          <w:rFonts w:ascii="Arial" w:hAnsi="Arial" w:cs="Arial"/>
          <w:color w:val="000000"/>
          <w:sz w:val="24"/>
          <w:szCs w:val="24"/>
        </w:rPr>
        <w:t>Диапазон максимальных размеров EUT для каждого из трех диаметров рамочной антенны приведен в таблице 7.</w:t>
      </w:r>
    </w:p>
    <w:p w14:paraId="06D94C29" w14:textId="397E93FC" w:rsidR="00EC6612" w:rsidRDefault="00EC6612" w:rsidP="00EC6612">
      <w:pPr>
        <w:widowControl w:val="0"/>
        <w:spacing w:after="0" w:line="360" w:lineRule="auto"/>
        <w:ind w:firstLine="567"/>
        <w:jc w:val="both"/>
        <w:rPr>
          <w:rFonts w:ascii="Arial" w:hAnsi="Arial" w:cs="Arial"/>
          <w:color w:val="000000"/>
          <w:sz w:val="24"/>
          <w:szCs w:val="24"/>
        </w:rPr>
      </w:pPr>
      <w:r w:rsidRPr="00EC6612">
        <w:rPr>
          <w:rFonts w:ascii="Arial" w:hAnsi="Arial" w:cs="Arial"/>
          <w:color w:val="000000"/>
          <w:sz w:val="24"/>
          <w:szCs w:val="24"/>
        </w:rPr>
        <w:t xml:space="preserve">Для размеров EUT, превышающих 1,6 </w:t>
      </w:r>
      <w:r w:rsidR="00A96AF8">
        <w:rPr>
          <w:rFonts w:ascii="Arial" w:hAnsi="Arial" w:cs="Arial"/>
          <w:color w:val="000000"/>
          <w:sz w:val="24"/>
          <w:szCs w:val="24"/>
        </w:rPr>
        <w:t>м, могут применяться нормы, приведенные</w:t>
      </w:r>
      <w:r w:rsidRPr="00EC6612">
        <w:rPr>
          <w:rFonts w:ascii="Arial" w:hAnsi="Arial" w:cs="Arial"/>
          <w:color w:val="000000"/>
          <w:sz w:val="24"/>
          <w:szCs w:val="24"/>
        </w:rPr>
        <w:t xml:space="preserve"> в таблице 9, связанные с методом измерения рамочной антенны магнитного поля, указанным в разделе 9.3.3. </w:t>
      </w:r>
    </w:p>
    <w:p w14:paraId="0A5E3629" w14:textId="06883E0F" w:rsidR="00EC6612" w:rsidRDefault="00EC6612" w:rsidP="00EC6612">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Нормы, приведенные</w:t>
      </w:r>
      <w:r w:rsidRPr="00EC6612">
        <w:rPr>
          <w:rFonts w:ascii="Arial" w:hAnsi="Arial" w:cs="Arial"/>
          <w:color w:val="000000"/>
          <w:sz w:val="24"/>
          <w:szCs w:val="24"/>
        </w:rPr>
        <w:t xml:space="preserve"> </w:t>
      </w:r>
      <w:r>
        <w:rPr>
          <w:rFonts w:ascii="Arial" w:hAnsi="Arial" w:cs="Arial"/>
          <w:color w:val="000000"/>
          <w:sz w:val="24"/>
          <w:szCs w:val="24"/>
        </w:rPr>
        <w:t>в таблицах 8 и</w:t>
      </w:r>
      <w:r w:rsidRPr="00EC6612">
        <w:rPr>
          <w:rFonts w:ascii="Arial" w:hAnsi="Arial" w:cs="Arial"/>
          <w:color w:val="000000"/>
          <w:sz w:val="24"/>
          <w:szCs w:val="24"/>
        </w:rPr>
        <w:t xml:space="preserve"> 9, предоставляют различные варианты. В протоколе испытания должно быть указано, какой метод</w:t>
      </w:r>
      <w:r w:rsidR="00A96AF8">
        <w:rPr>
          <w:rFonts w:ascii="Arial" w:hAnsi="Arial" w:cs="Arial"/>
          <w:color w:val="000000"/>
          <w:sz w:val="24"/>
          <w:szCs w:val="24"/>
        </w:rPr>
        <w:t xml:space="preserve"> был использован и какие нормы</w:t>
      </w:r>
      <w:r w:rsidRPr="00EC6612">
        <w:rPr>
          <w:rFonts w:ascii="Arial" w:hAnsi="Arial" w:cs="Arial"/>
          <w:color w:val="000000"/>
          <w:sz w:val="24"/>
          <w:szCs w:val="24"/>
        </w:rPr>
        <w:t xml:space="preserve"> были применены.</w:t>
      </w:r>
    </w:p>
    <w:p w14:paraId="301E03EF" w14:textId="21C362EC" w:rsidR="00A96AF8" w:rsidRPr="00A7668F" w:rsidRDefault="00A96AF8" w:rsidP="00D44425">
      <w:pPr>
        <w:widowControl w:val="0"/>
        <w:spacing w:before="120" w:after="0" w:line="360" w:lineRule="auto"/>
        <w:jc w:val="both"/>
        <w:rPr>
          <w:rFonts w:ascii="Arial" w:hAnsi="Arial" w:cs="Arial"/>
          <w:color w:val="000000"/>
        </w:rPr>
      </w:pPr>
      <w:r w:rsidRPr="00A7668F">
        <w:rPr>
          <w:rFonts w:ascii="Arial" w:hAnsi="Arial" w:cs="Arial"/>
          <w:color w:val="000000"/>
          <w:spacing w:val="40"/>
        </w:rPr>
        <w:t>Таблица</w:t>
      </w:r>
      <w:r>
        <w:rPr>
          <w:rFonts w:ascii="Arial" w:hAnsi="Arial" w:cs="Arial"/>
          <w:color w:val="000000"/>
        </w:rPr>
        <w:t xml:space="preserve"> 7</w:t>
      </w:r>
      <w:r w:rsidRPr="00A7668F">
        <w:rPr>
          <w:rFonts w:ascii="Arial" w:hAnsi="Arial" w:cs="Arial"/>
          <w:color w:val="000000"/>
        </w:rPr>
        <w:t xml:space="preserve"> ─ </w:t>
      </w:r>
      <w:r w:rsidR="00D44425" w:rsidRPr="00D44425">
        <w:rPr>
          <w:rFonts w:ascii="Arial" w:hAnsi="Arial" w:cs="Arial"/>
          <w:color w:val="000000"/>
        </w:rPr>
        <w:t>Максимальны</w:t>
      </w:r>
      <w:r w:rsidR="00D44425">
        <w:rPr>
          <w:rFonts w:ascii="Arial" w:hAnsi="Arial" w:cs="Arial"/>
          <w:color w:val="000000"/>
        </w:rPr>
        <w:t xml:space="preserve">е размеры </w:t>
      </w:r>
      <w:r w:rsidR="00D44425" w:rsidRPr="00D44425">
        <w:rPr>
          <w:rFonts w:ascii="Arial" w:hAnsi="Arial" w:cs="Arial"/>
          <w:color w:val="000000"/>
        </w:rPr>
        <w:t>EUT, которые можно использовать</w:t>
      </w:r>
      <w:r w:rsidR="00D44425">
        <w:rPr>
          <w:rFonts w:ascii="Arial" w:hAnsi="Arial" w:cs="Arial"/>
          <w:color w:val="000000"/>
        </w:rPr>
        <w:t xml:space="preserve"> </w:t>
      </w:r>
      <w:r w:rsidR="00D44425" w:rsidRPr="00D44425">
        <w:rPr>
          <w:rFonts w:ascii="Arial" w:hAnsi="Arial" w:cs="Arial"/>
          <w:color w:val="000000"/>
        </w:rPr>
        <w:t xml:space="preserve">для </w:t>
      </w:r>
      <w:r w:rsidR="00821515">
        <w:rPr>
          <w:rFonts w:ascii="Arial" w:hAnsi="Arial" w:cs="Arial"/>
          <w:color w:val="000000"/>
        </w:rPr>
        <w:t>испытания</w:t>
      </w:r>
      <w:r w:rsidR="00D44425" w:rsidRPr="00D44425">
        <w:rPr>
          <w:rFonts w:ascii="Arial" w:hAnsi="Arial" w:cs="Arial"/>
          <w:color w:val="000000"/>
        </w:rPr>
        <w:t xml:space="preserve"> с помощью LLAS с различными диаметрами</w:t>
      </w:r>
    </w:p>
    <w:tbl>
      <w:tblPr>
        <w:tblStyle w:val="afb"/>
        <w:tblW w:w="0" w:type="auto"/>
        <w:tblLook w:val="04A0" w:firstRow="1" w:lastRow="0" w:firstColumn="1" w:lastColumn="0" w:noHBand="0" w:noVBand="1"/>
      </w:tblPr>
      <w:tblGrid>
        <w:gridCol w:w="4966"/>
        <w:gridCol w:w="4945"/>
      </w:tblGrid>
      <w:tr w:rsidR="00A96AF8" w14:paraId="1876388B" w14:textId="77777777" w:rsidTr="00BA5043">
        <w:tc>
          <w:tcPr>
            <w:tcW w:w="5068" w:type="dxa"/>
            <w:tcBorders>
              <w:bottom w:val="double" w:sz="4" w:space="0" w:color="auto"/>
            </w:tcBorders>
          </w:tcPr>
          <w:p w14:paraId="14517275" w14:textId="05DE51CE" w:rsidR="00A96AF8" w:rsidRPr="00A96AF8" w:rsidRDefault="00A96AF8" w:rsidP="00A96AF8">
            <w:pPr>
              <w:widowControl w:val="0"/>
              <w:spacing w:before="120" w:after="120"/>
              <w:jc w:val="center"/>
              <w:rPr>
                <w:rFonts w:ascii="Arial" w:hAnsi="Arial" w:cs="Arial"/>
                <w:color w:val="000000"/>
              </w:rPr>
            </w:pPr>
            <w:r w:rsidRPr="00A96AF8">
              <w:rPr>
                <w:rFonts w:ascii="Arial" w:hAnsi="Arial" w:cs="Arial"/>
                <w:color w:val="000000"/>
              </w:rPr>
              <w:t>Максимальный размер EUT, D, м</w:t>
            </w:r>
          </w:p>
        </w:tc>
        <w:tc>
          <w:tcPr>
            <w:tcW w:w="5069" w:type="dxa"/>
            <w:tcBorders>
              <w:bottom w:val="double" w:sz="4" w:space="0" w:color="auto"/>
            </w:tcBorders>
          </w:tcPr>
          <w:p w14:paraId="13A0BCC3" w14:textId="797D62D2" w:rsidR="00A96AF8" w:rsidRPr="00A96AF8" w:rsidRDefault="00A96AF8" w:rsidP="00A96AF8">
            <w:pPr>
              <w:widowControl w:val="0"/>
              <w:spacing w:before="120" w:after="120"/>
              <w:jc w:val="center"/>
              <w:rPr>
                <w:rFonts w:ascii="Arial" w:hAnsi="Arial" w:cs="Arial"/>
                <w:color w:val="000000"/>
                <w:sz w:val="24"/>
                <w:szCs w:val="24"/>
              </w:rPr>
            </w:pPr>
            <w:r w:rsidRPr="00A96AF8">
              <w:rPr>
                <w:rFonts w:ascii="Arial" w:hAnsi="Arial" w:cs="Arial"/>
                <w:color w:val="000000"/>
              </w:rPr>
              <w:t>Диаметр рамочной антенны</w:t>
            </w:r>
            <w:r>
              <w:rPr>
                <w:rFonts w:ascii="Arial" w:hAnsi="Arial" w:cs="Arial"/>
                <w:color w:val="000000"/>
              </w:rPr>
              <w:t>, м</w:t>
            </w:r>
          </w:p>
        </w:tc>
      </w:tr>
      <w:tr w:rsidR="00A96AF8" w14:paraId="6D238DCA" w14:textId="77777777" w:rsidTr="00BA5043">
        <w:tc>
          <w:tcPr>
            <w:tcW w:w="5068" w:type="dxa"/>
            <w:tcBorders>
              <w:top w:val="double" w:sz="4" w:space="0" w:color="auto"/>
            </w:tcBorders>
          </w:tcPr>
          <w:p w14:paraId="0A63ECB7" w14:textId="589E77C8" w:rsidR="00A96AF8" w:rsidRPr="00A96AF8" w:rsidRDefault="00A96AF8" w:rsidP="00A96AF8">
            <w:pPr>
              <w:widowControl w:val="0"/>
              <w:jc w:val="center"/>
              <w:rPr>
                <w:rFonts w:ascii="Arial" w:hAnsi="Arial" w:cs="Arial"/>
                <w:color w:val="000000"/>
                <w:sz w:val="22"/>
                <w:szCs w:val="22"/>
              </w:rPr>
            </w:pPr>
            <w:r w:rsidRPr="00A96AF8">
              <w:rPr>
                <w:rFonts w:ascii="Arial" w:hAnsi="Arial" w:cs="Arial"/>
                <w:i/>
                <w:color w:val="000000"/>
                <w:sz w:val="22"/>
                <w:szCs w:val="22"/>
                <w:lang w:val="en-US"/>
              </w:rPr>
              <w:t>D</w:t>
            </w:r>
            <w:r w:rsidRPr="00A96AF8">
              <w:rPr>
                <w:rFonts w:ascii="Arial" w:hAnsi="Arial" w:cs="Arial"/>
                <w:color w:val="000000"/>
                <w:sz w:val="22"/>
                <w:szCs w:val="22"/>
                <w:lang w:val="en-US"/>
              </w:rPr>
              <w:t> </w:t>
            </w:r>
            <w:r w:rsidRPr="00A96AF8">
              <w:rPr>
                <w:rFonts w:ascii="Arial" w:hAnsi="Arial" w:cs="Arial"/>
                <w:color w:val="000000"/>
                <w:sz w:val="22"/>
                <w:szCs w:val="22"/>
              </w:rPr>
              <w:t>≤ 1,6</w:t>
            </w:r>
          </w:p>
        </w:tc>
        <w:tc>
          <w:tcPr>
            <w:tcW w:w="5069" w:type="dxa"/>
            <w:tcBorders>
              <w:top w:val="double" w:sz="4" w:space="0" w:color="auto"/>
            </w:tcBorders>
          </w:tcPr>
          <w:p w14:paraId="367CCF25" w14:textId="0A268870" w:rsidR="00A96AF8" w:rsidRPr="00A96AF8" w:rsidRDefault="00A96AF8" w:rsidP="00A96AF8">
            <w:pPr>
              <w:widowControl w:val="0"/>
              <w:jc w:val="center"/>
              <w:rPr>
                <w:rFonts w:ascii="Arial" w:hAnsi="Arial" w:cs="Arial"/>
                <w:color w:val="000000"/>
                <w:sz w:val="22"/>
                <w:szCs w:val="22"/>
              </w:rPr>
            </w:pPr>
            <w:r w:rsidRPr="00A96AF8">
              <w:rPr>
                <w:rFonts w:ascii="Arial" w:hAnsi="Arial" w:cs="Arial"/>
                <w:color w:val="000000"/>
                <w:sz w:val="22"/>
                <w:szCs w:val="22"/>
              </w:rPr>
              <w:t>2</w:t>
            </w:r>
          </w:p>
        </w:tc>
      </w:tr>
      <w:tr w:rsidR="00A96AF8" w14:paraId="5CB88848" w14:textId="77777777" w:rsidTr="00A96AF8">
        <w:tc>
          <w:tcPr>
            <w:tcW w:w="5068" w:type="dxa"/>
          </w:tcPr>
          <w:p w14:paraId="6467832D" w14:textId="5815E29B" w:rsidR="00A96AF8" w:rsidRPr="00A96AF8" w:rsidRDefault="00A96AF8" w:rsidP="00A96AF8">
            <w:pPr>
              <w:widowControl w:val="0"/>
              <w:jc w:val="center"/>
              <w:rPr>
                <w:rFonts w:ascii="Arial" w:hAnsi="Arial" w:cs="Arial"/>
                <w:color w:val="000000"/>
                <w:sz w:val="22"/>
                <w:szCs w:val="22"/>
              </w:rPr>
            </w:pPr>
            <w:r w:rsidRPr="00A96AF8">
              <w:rPr>
                <w:rFonts w:ascii="Arial" w:hAnsi="Arial" w:cs="Arial"/>
                <w:i/>
                <w:color w:val="000000"/>
                <w:sz w:val="22"/>
                <w:szCs w:val="22"/>
                <w:lang w:val="en-US"/>
              </w:rPr>
              <w:t>D</w:t>
            </w:r>
            <w:r w:rsidRPr="00A96AF8">
              <w:rPr>
                <w:rFonts w:ascii="Arial" w:hAnsi="Arial" w:cs="Arial"/>
                <w:color w:val="000000"/>
                <w:sz w:val="22"/>
                <w:szCs w:val="22"/>
                <w:lang w:val="en-US"/>
              </w:rPr>
              <w:t> </w:t>
            </w:r>
            <w:r w:rsidRPr="00A96AF8">
              <w:rPr>
                <w:rFonts w:ascii="Arial" w:hAnsi="Arial" w:cs="Arial"/>
                <w:color w:val="000000"/>
                <w:sz w:val="22"/>
                <w:szCs w:val="22"/>
              </w:rPr>
              <w:t>≤ 2,6</w:t>
            </w:r>
          </w:p>
        </w:tc>
        <w:tc>
          <w:tcPr>
            <w:tcW w:w="5069" w:type="dxa"/>
          </w:tcPr>
          <w:p w14:paraId="72205061" w14:textId="034CF002" w:rsidR="00A96AF8" w:rsidRPr="00A96AF8" w:rsidRDefault="00A96AF8" w:rsidP="00A96AF8">
            <w:pPr>
              <w:widowControl w:val="0"/>
              <w:jc w:val="center"/>
              <w:rPr>
                <w:rFonts w:ascii="Arial" w:hAnsi="Arial" w:cs="Arial"/>
                <w:color w:val="000000"/>
                <w:sz w:val="22"/>
                <w:szCs w:val="22"/>
              </w:rPr>
            </w:pPr>
            <w:r w:rsidRPr="00A96AF8">
              <w:rPr>
                <w:rFonts w:ascii="Arial" w:hAnsi="Arial" w:cs="Arial"/>
                <w:color w:val="000000"/>
                <w:sz w:val="22"/>
                <w:szCs w:val="22"/>
              </w:rPr>
              <w:t>3</w:t>
            </w:r>
          </w:p>
        </w:tc>
      </w:tr>
      <w:tr w:rsidR="00A96AF8" w14:paraId="5C79585C" w14:textId="77777777" w:rsidTr="00A96AF8">
        <w:tc>
          <w:tcPr>
            <w:tcW w:w="5068" w:type="dxa"/>
          </w:tcPr>
          <w:p w14:paraId="080365F0" w14:textId="790F2AB1" w:rsidR="00A96AF8" w:rsidRPr="00A96AF8" w:rsidRDefault="00A96AF8" w:rsidP="00A96AF8">
            <w:pPr>
              <w:widowControl w:val="0"/>
              <w:jc w:val="center"/>
              <w:rPr>
                <w:rFonts w:ascii="Arial" w:hAnsi="Arial" w:cs="Arial"/>
                <w:color w:val="000000"/>
                <w:sz w:val="22"/>
                <w:szCs w:val="22"/>
              </w:rPr>
            </w:pPr>
            <w:r w:rsidRPr="00A96AF8">
              <w:rPr>
                <w:rFonts w:ascii="Arial" w:hAnsi="Arial" w:cs="Arial"/>
                <w:i/>
                <w:color w:val="000000"/>
                <w:sz w:val="22"/>
                <w:szCs w:val="22"/>
                <w:lang w:val="en-US"/>
              </w:rPr>
              <w:t>D</w:t>
            </w:r>
            <w:r w:rsidRPr="00A96AF8">
              <w:rPr>
                <w:rFonts w:ascii="Arial" w:hAnsi="Arial" w:cs="Arial"/>
                <w:color w:val="000000"/>
                <w:sz w:val="22"/>
                <w:szCs w:val="22"/>
                <w:lang w:val="en-US"/>
              </w:rPr>
              <w:t> </w:t>
            </w:r>
            <w:r w:rsidRPr="00A96AF8">
              <w:rPr>
                <w:rFonts w:ascii="Arial" w:hAnsi="Arial" w:cs="Arial"/>
                <w:color w:val="000000"/>
                <w:sz w:val="22"/>
                <w:szCs w:val="22"/>
              </w:rPr>
              <w:t>≤ 3,6</w:t>
            </w:r>
          </w:p>
        </w:tc>
        <w:tc>
          <w:tcPr>
            <w:tcW w:w="5069" w:type="dxa"/>
          </w:tcPr>
          <w:p w14:paraId="056A5CDE" w14:textId="39A01C7F" w:rsidR="00A96AF8" w:rsidRPr="00A96AF8" w:rsidRDefault="00A96AF8" w:rsidP="00A96AF8">
            <w:pPr>
              <w:widowControl w:val="0"/>
              <w:jc w:val="center"/>
              <w:rPr>
                <w:rFonts w:ascii="Arial" w:hAnsi="Arial" w:cs="Arial"/>
                <w:color w:val="000000"/>
                <w:sz w:val="22"/>
                <w:szCs w:val="22"/>
              </w:rPr>
            </w:pPr>
            <w:r w:rsidRPr="00A96AF8">
              <w:rPr>
                <w:rFonts w:ascii="Arial" w:hAnsi="Arial" w:cs="Arial"/>
                <w:color w:val="000000"/>
                <w:sz w:val="22"/>
                <w:szCs w:val="22"/>
              </w:rPr>
              <w:t>4</w:t>
            </w:r>
          </w:p>
        </w:tc>
      </w:tr>
      <w:tr w:rsidR="00A96AF8" w14:paraId="7B580063" w14:textId="77777777" w:rsidTr="00BA5043">
        <w:tc>
          <w:tcPr>
            <w:tcW w:w="10137" w:type="dxa"/>
            <w:gridSpan w:val="2"/>
          </w:tcPr>
          <w:p w14:paraId="2BC1FC4A" w14:textId="77777777" w:rsidR="00A96AF8" w:rsidRDefault="00A96AF8" w:rsidP="00A96AF8">
            <w:pPr>
              <w:shd w:val="clear" w:color="auto" w:fill="F0F4F9"/>
              <w:jc w:val="both"/>
              <w:rPr>
                <w:rFonts w:ascii="Arial" w:hAnsi="Arial" w:cs="Arial"/>
                <w:color w:val="000000"/>
                <w:sz w:val="18"/>
                <w:szCs w:val="18"/>
              </w:rPr>
            </w:pPr>
            <w:r w:rsidRPr="00A96AF8">
              <w:rPr>
                <w:rFonts w:ascii="Arial" w:hAnsi="Arial" w:cs="Arial"/>
                <w:color w:val="000000"/>
                <w:sz w:val="18"/>
                <w:szCs w:val="18"/>
              </w:rPr>
              <w:t>Для 3-метровых и 4-метровых LLAS минимальные р</w:t>
            </w:r>
            <w:r>
              <w:rPr>
                <w:rFonts w:ascii="Arial" w:hAnsi="Arial" w:cs="Arial"/>
                <w:color w:val="000000"/>
                <w:sz w:val="18"/>
                <w:szCs w:val="18"/>
              </w:rPr>
              <w:t>азмеры EUT</w:t>
            </w:r>
            <w:r w:rsidRPr="00A96AF8">
              <w:rPr>
                <w:rFonts w:ascii="Arial" w:hAnsi="Arial" w:cs="Arial"/>
                <w:color w:val="000000"/>
                <w:sz w:val="18"/>
                <w:szCs w:val="18"/>
              </w:rPr>
              <w:t xml:space="preserve"> не указаны. Однако рекомендуется использовать LLAS наименьшего размера, соответствующего размеру</w:t>
            </w:r>
            <w:r>
              <w:rPr>
                <w:rFonts w:ascii="Arial" w:hAnsi="Arial" w:cs="Arial"/>
                <w:color w:val="000000"/>
                <w:sz w:val="18"/>
                <w:szCs w:val="18"/>
              </w:rPr>
              <w:t xml:space="preserve"> EUT</w:t>
            </w:r>
            <w:r w:rsidRPr="00A96AF8">
              <w:rPr>
                <w:rFonts w:ascii="Arial" w:hAnsi="Arial" w:cs="Arial"/>
                <w:color w:val="000000"/>
                <w:sz w:val="18"/>
                <w:szCs w:val="18"/>
              </w:rPr>
              <w:t xml:space="preserve">. </w:t>
            </w:r>
          </w:p>
          <w:p w14:paraId="42C0D92A" w14:textId="7E9B3DF3" w:rsidR="00A96AF8" w:rsidRDefault="00A96AF8" w:rsidP="00A96AF8">
            <w:pPr>
              <w:shd w:val="clear" w:color="auto" w:fill="F0F4F9"/>
              <w:jc w:val="both"/>
              <w:rPr>
                <w:rFonts w:ascii="Arial" w:hAnsi="Arial" w:cs="Arial"/>
                <w:color w:val="000000"/>
                <w:sz w:val="24"/>
                <w:szCs w:val="24"/>
              </w:rPr>
            </w:pPr>
            <w:r w:rsidRPr="00A96AF8">
              <w:rPr>
                <w:rFonts w:ascii="Arial" w:hAnsi="Arial" w:cs="Arial"/>
                <w:color w:val="000000"/>
                <w:sz w:val="18"/>
                <w:szCs w:val="18"/>
              </w:rPr>
              <w:t xml:space="preserve">Если </w:t>
            </w:r>
            <w:r>
              <w:rPr>
                <w:rFonts w:ascii="Arial" w:hAnsi="Arial" w:cs="Arial"/>
                <w:color w:val="000000"/>
                <w:sz w:val="18"/>
                <w:szCs w:val="18"/>
              </w:rPr>
              <w:t>EUT</w:t>
            </w:r>
            <w:r w:rsidRPr="00A96AF8">
              <w:rPr>
                <w:rFonts w:ascii="Arial" w:hAnsi="Arial" w:cs="Arial"/>
                <w:color w:val="000000"/>
                <w:sz w:val="18"/>
                <w:szCs w:val="18"/>
              </w:rPr>
              <w:t xml:space="preserve"> небольшого размера </w:t>
            </w:r>
            <w:r w:rsidR="00821515">
              <w:rPr>
                <w:rFonts w:ascii="Arial" w:hAnsi="Arial" w:cs="Arial"/>
                <w:color w:val="000000"/>
                <w:sz w:val="18"/>
                <w:szCs w:val="18"/>
              </w:rPr>
              <w:t>испытывают</w:t>
            </w:r>
            <w:r w:rsidRPr="00A96AF8">
              <w:rPr>
                <w:rFonts w:ascii="Arial" w:hAnsi="Arial" w:cs="Arial"/>
                <w:color w:val="000000"/>
                <w:sz w:val="18"/>
                <w:szCs w:val="18"/>
              </w:rPr>
              <w:t xml:space="preserve"> в большом LLAS (т.</w:t>
            </w:r>
            <w:r>
              <w:rPr>
                <w:rFonts w:ascii="Arial" w:hAnsi="Arial" w:cs="Arial"/>
                <w:color w:val="000000"/>
                <w:sz w:val="18"/>
                <w:szCs w:val="18"/>
              </w:rPr>
              <w:t> </w:t>
            </w:r>
            <w:r w:rsidRPr="00A96AF8">
              <w:rPr>
                <w:rFonts w:ascii="Arial" w:hAnsi="Arial" w:cs="Arial"/>
                <w:color w:val="000000"/>
                <w:sz w:val="18"/>
                <w:szCs w:val="18"/>
              </w:rPr>
              <w:t xml:space="preserve">е. </w:t>
            </w:r>
            <w:r>
              <w:rPr>
                <w:rFonts w:ascii="Arial" w:hAnsi="Arial" w:cs="Arial"/>
                <w:color w:val="000000"/>
                <w:sz w:val="18"/>
                <w:szCs w:val="18"/>
              </w:rPr>
              <w:t>EUT</w:t>
            </w:r>
            <w:r w:rsidRPr="00A96AF8">
              <w:rPr>
                <w:rFonts w:ascii="Arial" w:hAnsi="Arial" w:cs="Arial"/>
                <w:color w:val="000000"/>
                <w:sz w:val="18"/>
                <w:szCs w:val="18"/>
              </w:rPr>
              <w:t xml:space="preserve"> размером менее 1,6 м в LLAS размером 3 или 4 м, или </w:t>
            </w:r>
            <w:r>
              <w:rPr>
                <w:rFonts w:ascii="Arial" w:hAnsi="Arial" w:cs="Arial"/>
                <w:color w:val="000000"/>
                <w:sz w:val="18"/>
                <w:szCs w:val="18"/>
              </w:rPr>
              <w:t>EUT</w:t>
            </w:r>
            <w:r w:rsidRPr="00A96AF8">
              <w:rPr>
                <w:rFonts w:ascii="Arial" w:hAnsi="Arial" w:cs="Arial"/>
                <w:color w:val="000000"/>
                <w:sz w:val="18"/>
                <w:szCs w:val="18"/>
              </w:rPr>
              <w:t xml:space="preserve"> размером менее 2,4 м в LLAS размером 4 м), необходимо подтвердить, что LLAS способен обнаруживать излучение, генерируемое</w:t>
            </w:r>
            <w:r>
              <w:rPr>
                <w:rFonts w:ascii="Arial" w:hAnsi="Arial" w:cs="Arial"/>
                <w:color w:val="000000"/>
                <w:sz w:val="18"/>
                <w:szCs w:val="18"/>
              </w:rPr>
              <w:t xml:space="preserve"> EUT</w:t>
            </w:r>
            <w:r w:rsidRPr="00A96AF8">
              <w:rPr>
                <w:rFonts w:ascii="Arial" w:hAnsi="Arial" w:cs="Arial"/>
                <w:color w:val="000000"/>
                <w:sz w:val="18"/>
                <w:szCs w:val="18"/>
              </w:rPr>
              <w:t>, с запасом не менее 10 дБ выше уровня шума измерительного прибора.</w:t>
            </w:r>
            <w:r>
              <w:rPr>
                <w:rFonts w:ascii="Arial" w:hAnsi="Arial" w:cs="Arial"/>
                <w:color w:val="000000"/>
                <w:sz w:val="24"/>
                <w:szCs w:val="24"/>
              </w:rPr>
              <w:t xml:space="preserve"> </w:t>
            </w:r>
          </w:p>
        </w:tc>
      </w:tr>
    </w:tbl>
    <w:p w14:paraId="0092A41A" w14:textId="77777777" w:rsidR="005B1DFB" w:rsidRDefault="005B1DFB" w:rsidP="00304C6A">
      <w:pPr>
        <w:widowControl w:val="0"/>
        <w:spacing w:before="240" w:after="0" w:line="360" w:lineRule="auto"/>
        <w:jc w:val="both"/>
        <w:rPr>
          <w:rFonts w:ascii="Arial" w:hAnsi="Arial" w:cs="Arial"/>
          <w:color w:val="000000"/>
          <w:spacing w:val="40"/>
        </w:rPr>
      </w:pPr>
    </w:p>
    <w:p w14:paraId="791DC9FB" w14:textId="77777777" w:rsidR="005B1DFB" w:rsidRDefault="005B1DFB">
      <w:pPr>
        <w:rPr>
          <w:rFonts w:ascii="Arial" w:hAnsi="Arial" w:cs="Arial"/>
          <w:color w:val="000000"/>
          <w:spacing w:val="40"/>
        </w:rPr>
      </w:pPr>
      <w:r>
        <w:rPr>
          <w:rFonts w:ascii="Arial" w:hAnsi="Arial" w:cs="Arial"/>
          <w:color w:val="000000"/>
          <w:spacing w:val="40"/>
        </w:rPr>
        <w:br w:type="page"/>
      </w:r>
    </w:p>
    <w:p w14:paraId="6D7809E2" w14:textId="14AE2DC0" w:rsidR="0084005A" w:rsidRPr="00304C6A" w:rsidRDefault="0084005A" w:rsidP="00304C6A">
      <w:pPr>
        <w:widowControl w:val="0"/>
        <w:spacing w:before="240" w:after="0" w:line="360" w:lineRule="auto"/>
        <w:jc w:val="both"/>
        <w:rPr>
          <w:rFonts w:ascii="Arial" w:hAnsi="Arial" w:cs="Arial"/>
          <w:color w:val="000000"/>
        </w:rPr>
      </w:pPr>
      <w:r w:rsidRPr="00304C6A">
        <w:rPr>
          <w:rFonts w:ascii="Arial" w:hAnsi="Arial" w:cs="Arial"/>
          <w:color w:val="000000"/>
          <w:spacing w:val="40"/>
        </w:rPr>
        <w:t>Таблица</w:t>
      </w:r>
      <w:r w:rsidRPr="00304C6A">
        <w:rPr>
          <w:rFonts w:ascii="Arial" w:hAnsi="Arial" w:cs="Arial"/>
          <w:color w:val="000000"/>
        </w:rPr>
        <w:t xml:space="preserve"> 8 ─ </w:t>
      </w:r>
      <w:r w:rsidR="00BA5043">
        <w:rPr>
          <w:rFonts w:ascii="Arial" w:hAnsi="Arial" w:cs="Arial"/>
          <w:color w:val="000000"/>
        </w:rPr>
        <w:t>Нормы</w:t>
      </w:r>
      <w:r w:rsidR="00BA5043" w:rsidRPr="00BA5043">
        <w:rPr>
          <w:rFonts w:ascii="Arial" w:hAnsi="Arial" w:cs="Arial"/>
          <w:color w:val="000000"/>
        </w:rPr>
        <w:t xml:space="preserve"> помех от излучения LLAS в частотном диапазоне от 9 кГц до 30 МГ</w:t>
      </w:r>
    </w:p>
    <w:tbl>
      <w:tblPr>
        <w:tblStyle w:val="afb"/>
        <w:tblW w:w="0" w:type="auto"/>
        <w:tblLook w:val="04A0" w:firstRow="1" w:lastRow="0" w:firstColumn="1" w:lastColumn="0" w:noHBand="0" w:noVBand="1"/>
      </w:tblPr>
      <w:tblGrid>
        <w:gridCol w:w="2748"/>
        <w:gridCol w:w="1797"/>
        <w:gridCol w:w="1797"/>
        <w:gridCol w:w="1796"/>
        <w:gridCol w:w="1773"/>
      </w:tblGrid>
      <w:tr w:rsidR="0084005A" w:rsidRPr="00304C6A" w14:paraId="0AC9E78C" w14:textId="77777777" w:rsidTr="00BA5043">
        <w:tc>
          <w:tcPr>
            <w:tcW w:w="2801" w:type="dxa"/>
            <w:vMerge w:val="restart"/>
          </w:tcPr>
          <w:p w14:paraId="20DAF33D" w14:textId="287F8B1B" w:rsidR="0084005A" w:rsidRPr="00304C6A" w:rsidRDefault="00A21984" w:rsidP="00A21984">
            <w:pPr>
              <w:widowControl w:val="0"/>
              <w:spacing w:before="240"/>
              <w:ind w:firstLine="0"/>
              <w:jc w:val="center"/>
              <w:rPr>
                <w:rFonts w:ascii="Arial" w:hAnsi="Arial" w:cs="Arial"/>
                <w:color w:val="000000"/>
                <w:sz w:val="24"/>
                <w:szCs w:val="24"/>
              </w:rPr>
            </w:pPr>
            <w:r w:rsidRPr="00304C6A">
              <w:rPr>
                <w:rFonts w:ascii="Arial" w:eastAsiaTheme="minorHAnsi" w:hAnsi="Arial" w:cs="Arial"/>
                <w:color w:val="000000"/>
                <w:lang w:eastAsia="en-US"/>
              </w:rPr>
              <w:t>Диапазоны частот</w:t>
            </w:r>
          </w:p>
        </w:tc>
        <w:tc>
          <w:tcPr>
            <w:tcW w:w="5528" w:type="dxa"/>
            <w:gridSpan w:val="3"/>
          </w:tcPr>
          <w:p w14:paraId="5A6B4EEB" w14:textId="799B988F" w:rsidR="0084005A" w:rsidRPr="00304C6A" w:rsidRDefault="00A21984" w:rsidP="00A21984">
            <w:pPr>
              <w:widowControl w:val="0"/>
              <w:jc w:val="center"/>
              <w:rPr>
                <w:rFonts w:ascii="Arial" w:hAnsi="Arial" w:cs="Arial"/>
                <w:color w:val="000000"/>
                <w:sz w:val="24"/>
                <w:szCs w:val="24"/>
              </w:rPr>
            </w:pPr>
            <w:r w:rsidRPr="00304C6A">
              <w:rPr>
                <w:rFonts w:ascii="Arial" w:eastAsiaTheme="minorHAnsi" w:hAnsi="Arial" w:cs="Arial"/>
                <w:color w:val="000000"/>
                <w:lang w:eastAsia="en-US"/>
              </w:rPr>
              <w:t>Нормы квазипиковых значений для трех диаметров петли дБ(мкА)</w:t>
            </w:r>
          </w:p>
        </w:tc>
        <w:tc>
          <w:tcPr>
            <w:tcW w:w="1808" w:type="dxa"/>
            <w:tcBorders>
              <w:bottom w:val="double" w:sz="4" w:space="0" w:color="auto"/>
            </w:tcBorders>
          </w:tcPr>
          <w:p w14:paraId="61BF8122" w14:textId="36962B39" w:rsidR="0084005A" w:rsidRPr="00304C6A" w:rsidRDefault="0084005A" w:rsidP="0084005A">
            <w:pPr>
              <w:widowControl w:val="0"/>
              <w:spacing w:before="240"/>
              <w:ind w:firstLine="0"/>
              <w:jc w:val="center"/>
              <w:rPr>
                <w:rFonts w:ascii="Arial" w:hAnsi="Arial" w:cs="Arial"/>
                <w:color w:val="000000"/>
                <w:sz w:val="24"/>
                <w:szCs w:val="24"/>
              </w:rPr>
            </w:pPr>
            <w:r w:rsidRPr="00304C6A">
              <w:rPr>
                <w:rFonts w:ascii="Arial" w:eastAsiaTheme="minorHAnsi" w:hAnsi="Arial" w:cs="Arial"/>
                <w:color w:val="000000"/>
                <w:lang w:eastAsia="en-US"/>
              </w:rPr>
              <w:t>Метод</w:t>
            </w:r>
          </w:p>
        </w:tc>
      </w:tr>
      <w:tr w:rsidR="00A21984" w:rsidRPr="00304C6A" w14:paraId="2A4B6661" w14:textId="77777777" w:rsidTr="00BA5043">
        <w:tc>
          <w:tcPr>
            <w:tcW w:w="2801" w:type="dxa"/>
            <w:vMerge/>
            <w:tcBorders>
              <w:bottom w:val="double" w:sz="4" w:space="0" w:color="auto"/>
            </w:tcBorders>
          </w:tcPr>
          <w:p w14:paraId="7EC49270" w14:textId="77777777" w:rsidR="00A21984" w:rsidRPr="00304C6A" w:rsidRDefault="00A21984" w:rsidP="00EC6612">
            <w:pPr>
              <w:widowControl w:val="0"/>
              <w:jc w:val="both"/>
              <w:rPr>
                <w:rFonts w:ascii="Arial" w:hAnsi="Arial" w:cs="Arial"/>
                <w:color w:val="000000"/>
                <w:sz w:val="24"/>
                <w:szCs w:val="24"/>
              </w:rPr>
            </w:pPr>
          </w:p>
        </w:tc>
        <w:tc>
          <w:tcPr>
            <w:tcW w:w="1843" w:type="dxa"/>
            <w:tcBorders>
              <w:bottom w:val="double" w:sz="4" w:space="0" w:color="auto"/>
            </w:tcBorders>
          </w:tcPr>
          <w:p w14:paraId="5632D5D0" w14:textId="343E6D80" w:rsidR="00A21984" w:rsidRPr="00304C6A" w:rsidRDefault="00A21984" w:rsidP="0084005A">
            <w:pPr>
              <w:widowControl w:val="0"/>
              <w:ind w:firstLine="0"/>
              <w:jc w:val="center"/>
              <w:rPr>
                <w:rFonts w:ascii="Arial" w:hAnsi="Arial" w:cs="Arial"/>
                <w:color w:val="000000"/>
              </w:rPr>
            </w:pPr>
            <w:r w:rsidRPr="00304C6A">
              <w:rPr>
                <w:rFonts w:ascii="Arial" w:hAnsi="Arial" w:cs="Arial"/>
                <w:color w:val="000000"/>
              </w:rPr>
              <w:t>2 м</w:t>
            </w:r>
          </w:p>
        </w:tc>
        <w:tc>
          <w:tcPr>
            <w:tcW w:w="1843" w:type="dxa"/>
            <w:tcBorders>
              <w:bottom w:val="double" w:sz="4" w:space="0" w:color="auto"/>
            </w:tcBorders>
          </w:tcPr>
          <w:p w14:paraId="7741619A" w14:textId="59FB841E" w:rsidR="00A21984" w:rsidRPr="00304C6A" w:rsidRDefault="00A21984" w:rsidP="0084005A">
            <w:pPr>
              <w:widowControl w:val="0"/>
              <w:ind w:firstLine="0"/>
              <w:jc w:val="center"/>
              <w:rPr>
                <w:rFonts w:ascii="Arial" w:hAnsi="Arial" w:cs="Arial"/>
                <w:color w:val="000000"/>
              </w:rPr>
            </w:pPr>
            <w:r w:rsidRPr="00304C6A">
              <w:rPr>
                <w:rFonts w:ascii="Arial" w:hAnsi="Arial" w:cs="Arial"/>
                <w:color w:val="000000"/>
              </w:rPr>
              <w:t>3 м</w:t>
            </w:r>
          </w:p>
        </w:tc>
        <w:tc>
          <w:tcPr>
            <w:tcW w:w="1842" w:type="dxa"/>
            <w:tcBorders>
              <w:bottom w:val="double" w:sz="4" w:space="0" w:color="auto"/>
            </w:tcBorders>
          </w:tcPr>
          <w:p w14:paraId="224A575E" w14:textId="21084AB7" w:rsidR="00A21984" w:rsidRPr="00304C6A" w:rsidRDefault="00A21984" w:rsidP="0084005A">
            <w:pPr>
              <w:widowControl w:val="0"/>
              <w:ind w:firstLine="0"/>
              <w:jc w:val="center"/>
              <w:rPr>
                <w:rFonts w:ascii="Arial" w:hAnsi="Arial" w:cs="Arial"/>
                <w:color w:val="000000"/>
              </w:rPr>
            </w:pPr>
            <w:r w:rsidRPr="00304C6A">
              <w:rPr>
                <w:rFonts w:ascii="Arial" w:hAnsi="Arial" w:cs="Arial"/>
                <w:color w:val="000000"/>
              </w:rPr>
              <w:t>4 м</w:t>
            </w:r>
          </w:p>
        </w:tc>
        <w:tc>
          <w:tcPr>
            <w:tcW w:w="1808" w:type="dxa"/>
            <w:vMerge w:val="restart"/>
            <w:tcBorders>
              <w:top w:val="double" w:sz="4" w:space="0" w:color="auto"/>
            </w:tcBorders>
          </w:tcPr>
          <w:p w14:paraId="1BA1B522" w14:textId="65FB2244" w:rsidR="00A21984" w:rsidRPr="00304C6A" w:rsidRDefault="00A21984" w:rsidP="00A21984">
            <w:pPr>
              <w:autoSpaceDE w:val="0"/>
              <w:autoSpaceDN w:val="0"/>
              <w:adjustRightInd w:val="0"/>
              <w:spacing w:before="480" w:line="240" w:lineRule="auto"/>
              <w:ind w:firstLine="0"/>
              <w:jc w:val="center"/>
              <w:rPr>
                <w:rFonts w:ascii="Arial" w:hAnsi="Arial" w:cs="Arial"/>
                <w:sz w:val="22"/>
                <w:szCs w:val="22"/>
              </w:rPr>
            </w:pPr>
            <w:r w:rsidRPr="00304C6A">
              <w:rPr>
                <w:rFonts w:ascii="Arial" w:hAnsi="Arial" w:cs="Arial"/>
                <w:sz w:val="22"/>
                <w:szCs w:val="22"/>
              </w:rPr>
              <w:t xml:space="preserve">CIPR 16-2-3 и </w:t>
            </w:r>
          </w:p>
          <w:p w14:paraId="190685E5" w14:textId="5E368237" w:rsidR="00A21984" w:rsidRPr="00304C6A" w:rsidRDefault="00A21984" w:rsidP="00A21984">
            <w:pPr>
              <w:widowControl w:val="0"/>
              <w:ind w:firstLine="0"/>
              <w:jc w:val="center"/>
              <w:rPr>
                <w:rFonts w:ascii="Arial" w:hAnsi="Arial" w:cs="Arial"/>
                <w:color w:val="000000"/>
                <w:sz w:val="24"/>
                <w:szCs w:val="24"/>
              </w:rPr>
            </w:pPr>
            <w:r w:rsidRPr="00304C6A">
              <w:rPr>
                <w:rFonts w:ascii="Arial" w:hAnsi="Arial" w:cs="Arial"/>
                <w:sz w:val="22"/>
                <w:szCs w:val="22"/>
              </w:rPr>
              <w:t>9.3.2</w:t>
            </w:r>
          </w:p>
        </w:tc>
      </w:tr>
      <w:tr w:rsidR="00A21984" w:rsidRPr="00304C6A" w14:paraId="6DFA2247" w14:textId="77777777" w:rsidTr="00BA5043">
        <w:tc>
          <w:tcPr>
            <w:tcW w:w="2801" w:type="dxa"/>
            <w:tcBorders>
              <w:top w:val="double" w:sz="4" w:space="0" w:color="auto"/>
            </w:tcBorders>
          </w:tcPr>
          <w:p w14:paraId="29A355F4" w14:textId="31103C82" w:rsidR="00A21984"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От 9 кГц до 70 кГц</w:t>
            </w:r>
          </w:p>
        </w:tc>
        <w:tc>
          <w:tcPr>
            <w:tcW w:w="1843" w:type="dxa"/>
            <w:tcBorders>
              <w:top w:val="double" w:sz="4" w:space="0" w:color="auto"/>
            </w:tcBorders>
          </w:tcPr>
          <w:p w14:paraId="7A254CC0" w14:textId="48C4943F" w:rsidR="00A21984"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88</w:t>
            </w:r>
          </w:p>
        </w:tc>
        <w:tc>
          <w:tcPr>
            <w:tcW w:w="1843" w:type="dxa"/>
            <w:tcBorders>
              <w:top w:val="double" w:sz="4" w:space="0" w:color="auto"/>
            </w:tcBorders>
          </w:tcPr>
          <w:p w14:paraId="03FE5D29" w14:textId="38780822" w:rsidR="00A21984"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81</w:t>
            </w:r>
          </w:p>
        </w:tc>
        <w:tc>
          <w:tcPr>
            <w:tcW w:w="1842" w:type="dxa"/>
            <w:tcBorders>
              <w:top w:val="double" w:sz="4" w:space="0" w:color="auto"/>
            </w:tcBorders>
          </w:tcPr>
          <w:p w14:paraId="5048A7AA" w14:textId="6FDCD29F" w:rsidR="00A21984"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75</w:t>
            </w:r>
          </w:p>
        </w:tc>
        <w:tc>
          <w:tcPr>
            <w:tcW w:w="1808" w:type="dxa"/>
            <w:vMerge/>
          </w:tcPr>
          <w:p w14:paraId="0E550053" w14:textId="77777777" w:rsidR="00A21984" w:rsidRPr="00304C6A" w:rsidRDefault="00A21984" w:rsidP="0084005A">
            <w:pPr>
              <w:widowControl w:val="0"/>
              <w:ind w:firstLine="0"/>
              <w:jc w:val="both"/>
              <w:rPr>
                <w:rFonts w:ascii="Arial" w:hAnsi="Arial" w:cs="Arial"/>
                <w:color w:val="000000"/>
                <w:sz w:val="24"/>
                <w:szCs w:val="24"/>
              </w:rPr>
            </w:pPr>
          </w:p>
        </w:tc>
      </w:tr>
      <w:tr w:rsidR="00FF5DFB" w:rsidRPr="00304C6A" w14:paraId="4D62D030" w14:textId="77777777" w:rsidTr="00FF5DFB">
        <w:tc>
          <w:tcPr>
            <w:tcW w:w="2801" w:type="dxa"/>
          </w:tcPr>
          <w:p w14:paraId="3001EB7D" w14:textId="13AA21FF" w:rsidR="00FF5DFB" w:rsidRPr="00304C6A" w:rsidRDefault="00FF5DFB" w:rsidP="00FF5DFB">
            <w:pPr>
              <w:widowControl w:val="0"/>
              <w:ind w:firstLine="0"/>
              <w:jc w:val="center"/>
              <w:rPr>
                <w:rFonts w:ascii="Arial" w:hAnsi="Arial" w:cs="Arial"/>
                <w:color w:val="000000"/>
                <w:sz w:val="24"/>
                <w:szCs w:val="24"/>
              </w:rPr>
            </w:pPr>
            <w:r w:rsidRPr="00304C6A">
              <w:rPr>
                <w:rFonts w:ascii="Arial" w:hAnsi="Arial" w:cs="Arial"/>
                <w:color w:val="000000"/>
                <w:sz w:val="22"/>
                <w:szCs w:val="22"/>
              </w:rPr>
              <w:t>От 70 кГц до 150 кГц</w:t>
            </w:r>
          </w:p>
        </w:tc>
        <w:tc>
          <w:tcPr>
            <w:tcW w:w="1843" w:type="dxa"/>
          </w:tcPr>
          <w:p w14:paraId="54B3F140" w14:textId="1688141D" w:rsidR="00FF5DFB" w:rsidRPr="00304C6A" w:rsidRDefault="00FF5DFB" w:rsidP="00FF5DFB">
            <w:pPr>
              <w:widowControl w:val="0"/>
              <w:ind w:firstLine="0"/>
              <w:jc w:val="center"/>
              <w:rPr>
                <w:rFonts w:ascii="Arial" w:hAnsi="Arial" w:cs="Arial"/>
                <w:color w:val="000000"/>
                <w:sz w:val="22"/>
                <w:szCs w:val="22"/>
                <w:lang w:val="en-US"/>
              </w:rPr>
            </w:pPr>
            <w:r w:rsidRPr="00304C6A">
              <w:rPr>
                <w:rFonts w:ascii="Arial" w:hAnsi="Arial" w:cs="Arial"/>
                <w:color w:val="000000"/>
                <w:sz w:val="22"/>
                <w:szCs w:val="22"/>
              </w:rPr>
              <w:t>От 88 до 58</w:t>
            </w:r>
            <w:r w:rsidRPr="00304C6A">
              <w:rPr>
                <w:rFonts w:ascii="Arial" w:hAnsi="Arial" w:cs="Arial"/>
                <w:color w:val="000000"/>
                <w:sz w:val="22"/>
                <w:szCs w:val="22"/>
                <w:vertAlign w:val="superscript"/>
                <w:lang w:val="en-US"/>
              </w:rPr>
              <w:t>a</w:t>
            </w:r>
          </w:p>
        </w:tc>
        <w:tc>
          <w:tcPr>
            <w:tcW w:w="1843" w:type="dxa"/>
          </w:tcPr>
          <w:p w14:paraId="163B1219" w14:textId="41CED5E2" w:rsidR="00FF5DFB"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От 81 до 51</w:t>
            </w:r>
            <w:r w:rsidRPr="00304C6A">
              <w:rPr>
                <w:rFonts w:ascii="Arial" w:hAnsi="Arial" w:cs="Arial"/>
                <w:color w:val="000000"/>
                <w:sz w:val="22"/>
                <w:szCs w:val="22"/>
                <w:vertAlign w:val="superscript"/>
                <w:lang w:val="en-US"/>
              </w:rPr>
              <w:t>a</w:t>
            </w:r>
          </w:p>
        </w:tc>
        <w:tc>
          <w:tcPr>
            <w:tcW w:w="1842" w:type="dxa"/>
          </w:tcPr>
          <w:p w14:paraId="7332077F" w14:textId="6ADD7152" w:rsidR="00FF5DFB" w:rsidRPr="00304C6A" w:rsidRDefault="00FF5DFB" w:rsidP="00FF5DFB">
            <w:pPr>
              <w:widowControl w:val="0"/>
              <w:ind w:firstLine="0"/>
              <w:jc w:val="center"/>
              <w:rPr>
                <w:rFonts w:ascii="Arial" w:hAnsi="Arial" w:cs="Arial"/>
                <w:color w:val="000000"/>
                <w:sz w:val="24"/>
                <w:szCs w:val="24"/>
              </w:rPr>
            </w:pPr>
            <w:r w:rsidRPr="00304C6A">
              <w:rPr>
                <w:rFonts w:ascii="Arial" w:hAnsi="Arial" w:cs="Arial"/>
                <w:color w:val="000000"/>
                <w:sz w:val="22"/>
                <w:szCs w:val="22"/>
              </w:rPr>
              <w:t>От 75 до 45</w:t>
            </w:r>
            <w:r w:rsidRPr="00304C6A">
              <w:rPr>
                <w:rFonts w:ascii="Arial" w:hAnsi="Arial" w:cs="Arial"/>
                <w:color w:val="000000"/>
                <w:sz w:val="22"/>
                <w:szCs w:val="22"/>
                <w:vertAlign w:val="superscript"/>
                <w:lang w:val="en-US"/>
              </w:rPr>
              <w:t>a</w:t>
            </w:r>
          </w:p>
        </w:tc>
        <w:tc>
          <w:tcPr>
            <w:tcW w:w="1808" w:type="dxa"/>
            <w:vMerge/>
          </w:tcPr>
          <w:p w14:paraId="615678BD" w14:textId="77777777" w:rsidR="00FF5DFB" w:rsidRPr="00304C6A" w:rsidRDefault="00FF5DFB" w:rsidP="0084005A">
            <w:pPr>
              <w:widowControl w:val="0"/>
              <w:ind w:firstLine="0"/>
              <w:jc w:val="both"/>
              <w:rPr>
                <w:rFonts w:ascii="Arial" w:hAnsi="Arial" w:cs="Arial"/>
                <w:color w:val="000000"/>
                <w:sz w:val="24"/>
                <w:szCs w:val="24"/>
              </w:rPr>
            </w:pPr>
          </w:p>
        </w:tc>
      </w:tr>
      <w:tr w:rsidR="00FF5DFB" w:rsidRPr="00304C6A" w14:paraId="000F1171" w14:textId="77777777" w:rsidTr="00FF5DFB">
        <w:tc>
          <w:tcPr>
            <w:tcW w:w="2801" w:type="dxa"/>
          </w:tcPr>
          <w:p w14:paraId="2EC82046" w14:textId="1848E329" w:rsidR="00FF5DFB" w:rsidRPr="00304C6A" w:rsidRDefault="00FF5DFB" w:rsidP="00FF5DFB">
            <w:pPr>
              <w:widowControl w:val="0"/>
              <w:ind w:firstLine="0"/>
              <w:jc w:val="center"/>
              <w:rPr>
                <w:rFonts w:ascii="Arial" w:hAnsi="Arial" w:cs="Arial"/>
                <w:color w:val="000000"/>
                <w:sz w:val="24"/>
                <w:szCs w:val="24"/>
              </w:rPr>
            </w:pPr>
            <w:r w:rsidRPr="00304C6A">
              <w:rPr>
                <w:rFonts w:ascii="Arial" w:hAnsi="Arial" w:cs="Arial"/>
                <w:color w:val="000000"/>
                <w:sz w:val="22"/>
                <w:szCs w:val="22"/>
              </w:rPr>
              <w:t>От 150 кГц до 3,0 МГц</w:t>
            </w:r>
          </w:p>
        </w:tc>
        <w:tc>
          <w:tcPr>
            <w:tcW w:w="1843" w:type="dxa"/>
          </w:tcPr>
          <w:p w14:paraId="4E8AF552" w14:textId="7D7866DD" w:rsidR="00FF5DFB" w:rsidRPr="00304C6A" w:rsidRDefault="00FF5DFB" w:rsidP="00FF5DFB">
            <w:pPr>
              <w:widowControl w:val="0"/>
              <w:ind w:firstLine="0"/>
              <w:jc w:val="center"/>
              <w:rPr>
                <w:rFonts w:ascii="Arial" w:hAnsi="Arial" w:cs="Arial"/>
                <w:color w:val="000000"/>
                <w:sz w:val="22"/>
                <w:szCs w:val="22"/>
                <w:lang w:val="en-US"/>
              </w:rPr>
            </w:pPr>
            <w:r w:rsidRPr="00304C6A">
              <w:rPr>
                <w:rFonts w:ascii="Arial" w:hAnsi="Arial" w:cs="Arial"/>
                <w:color w:val="000000"/>
                <w:sz w:val="22"/>
                <w:szCs w:val="22"/>
              </w:rPr>
              <w:t>От 58 до 22</w:t>
            </w:r>
            <w:r w:rsidRPr="00304C6A">
              <w:rPr>
                <w:rFonts w:ascii="Arial" w:hAnsi="Arial" w:cs="Arial"/>
                <w:color w:val="000000"/>
                <w:sz w:val="22"/>
                <w:szCs w:val="22"/>
                <w:vertAlign w:val="superscript"/>
                <w:lang w:val="en-US"/>
              </w:rPr>
              <w:t>a b</w:t>
            </w:r>
          </w:p>
        </w:tc>
        <w:tc>
          <w:tcPr>
            <w:tcW w:w="1843" w:type="dxa"/>
          </w:tcPr>
          <w:p w14:paraId="43F2271A" w14:textId="3300D3EC" w:rsidR="00FF5DFB"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От 51 до 15</w:t>
            </w:r>
            <w:r w:rsidRPr="00304C6A">
              <w:rPr>
                <w:rFonts w:ascii="Arial" w:hAnsi="Arial" w:cs="Arial"/>
                <w:color w:val="000000"/>
                <w:sz w:val="22"/>
                <w:szCs w:val="22"/>
                <w:vertAlign w:val="superscript"/>
                <w:lang w:val="en-US"/>
              </w:rPr>
              <w:t>a b</w:t>
            </w:r>
          </w:p>
        </w:tc>
        <w:tc>
          <w:tcPr>
            <w:tcW w:w="1842" w:type="dxa"/>
          </w:tcPr>
          <w:p w14:paraId="3BD2E1E5" w14:textId="2D6F0CFB" w:rsidR="00FF5DFB" w:rsidRPr="00304C6A" w:rsidRDefault="00FF5DFB" w:rsidP="00FF5DFB">
            <w:pPr>
              <w:widowControl w:val="0"/>
              <w:ind w:firstLine="0"/>
              <w:jc w:val="center"/>
              <w:rPr>
                <w:rFonts w:ascii="Arial" w:hAnsi="Arial" w:cs="Arial"/>
                <w:color w:val="000000"/>
                <w:sz w:val="24"/>
                <w:szCs w:val="24"/>
              </w:rPr>
            </w:pPr>
            <w:r w:rsidRPr="00304C6A">
              <w:rPr>
                <w:rFonts w:ascii="Arial" w:hAnsi="Arial" w:cs="Arial"/>
                <w:color w:val="000000"/>
                <w:sz w:val="22"/>
                <w:szCs w:val="22"/>
              </w:rPr>
              <w:t>От 45 до 9</w:t>
            </w:r>
            <w:r w:rsidRPr="00304C6A">
              <w:rPr>
                <w:rFonts w:ascii="Arial" w:hAnsi="Arial" w:cs="Arial"/>
                <w:color w:val="000000"/>
                <w:sz w:val="22"/>
                <w:szCs w:val="22"/>
                <w:vertAlign w:val="superscript"/>
                <w:lang w:val="en-US"/>
              </w:rPr>
              <w:t>a b</w:t>
            </w:r>
          </w:p>
        </w:tc>
        <w:tc>
          <w:tcPr>
            <w:tcW w:w="1808" w:type="dxa"/>
            <w:vMerge/>
          </w:tcPr>
          <w:p w14:paraId="2430D2AE" w14:textId="77777777" w:rsidR="00FF5DFB" w:rsidRPr="00304C6A" w:rsidRDefault="00FF5DFB" w:rsidP="0084005A">
            <w:pPr>
              <w:widowControl w:val="0"/>
              <w:jc w:val="both"/>
              <w:rPr>
                <w:rFonts w:ascii="Arial" w:hAnsi="Arial" w:cs="Arial"/>
                <w:color w:val="000000"/>
                <w:sz w:val="24"/>
                <w:szCs w:val="24"/>
              </w:rPr>
            </w:pPr>
          </w:p>
        </w:tc>
      </w:tr>
      <w:tr w:rsidR="00FF5DFB" w:rsidRPr="00304C6A" w14:paraId="114830B7" w14:textId="77777777" w:rsidTr="00FF5DFB">
        <w:tc>
          <w:tcPr>
            <w:tcW w:w="2801" w:type="dxa"/>
          </w:tcPr>
          <w:p w14:paraId="62D99FFF" w14:textId="4C99F122" w:rsidR="00FF5DFB" w:rsidRPr="00304C6A" w:rsidRDefault="00FF5DFB" w:rsidP="00FF5DFB">
            <w:pPr>
              <w:widowControl w:val="0"/>
              <w:ind w:firstLine="0"/>
              <w:jc w:val="center"/>
              <w:rPr>
                <w:rFonts w:ascii="Arial" w:hAnsi="Arial" w:cs="Arial"/>
                <w:color w:val="000000"/>
                <w:sz w:val="24"/>
                <w:szCs w:val="24"/>
              </w:rPr>
            </w:pPr>
            <w:r w:rsidRPr="00304C6A">
              <w:rPr>
                <w:rFonts w:ascii="Arial" w:hAnsi="Arial" w:cs="Arial"/>
                <w:color w:val="000000"/>
                <w:sz w:val="22"/>
                <w:szCs w:val="22"/>
              </w:rPr>
              <w:t>От 3,0 МГц до 30 МГц</w:t>
            </w:r>
          </w:p>
        </w:tc>
        <w:tc>
          <w:tcPr>
            <w:tcW w:w="1843" w:type="dxa"/>
          </w:tcPr>
          <w:p w14:paraId="51DBDC51" w14:textId="4B1A3C19" w:rsidR="00FF5DFB"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22</w:t>
            </w:r>
          </w:p>
        </w:tc>
        <w:tc>
          <w:tcPr>
            <w:tcW w:w="1843" w:type="dxa"/>
          </w:tcPr>
          <w:p w14:paraId="7A9FF1BA" w14:textId="56EE18D3" w:rsidR="00FF5DFB" w:rsidRPr="00304C6A" w:rsidRDefault="00FF5DFB" w:rsidP="00FF5DFB">
            <w:pPr>
              <w:widowControl w:val="0"/>
              <w:ind w:firstLine="0"/>
              <w:jc w:val="center"/>
              <w:rPr>
                <w:rFonts w:ascii="Arial" w:hAnsi="Arial" w:cs="Arial"/>
                <w:color w:val="000000"/>
                <w:sz w:val="22"/>
                <w:szCs w:val="22"/>
              </w:rPr>
            </w:pPr>
            <w:r w:rsidRPr="00304C6A">
              <w:rPr>
                <w:rFonts w:ascii="Arial" w:hAnsi="Arial" w:cs="Arial"/>
                <w:color w:val="000000"/>
                <w:sz w:val="22"/>
                <w:szCs w:val="22"/>
              </w:rPr>
              <w:t>От 15 до 16</w:t>
            </w:r>
            <w:r w:rsidRPr="00304C6A">
              <w:rPr>
                <w:rFonts w:ascii="Arial" w:hAnsi="Arial" w:cs="Arial"/>
                <w:color w:val="000000"/>
                <w:sz w:val="22"/>
                <w:szCs w:val="22"/>
                <w:vertAlign w:val="superscript"/>
              </w:rPr>
              <w:t>с</w:t>
            </w:r>
          </w:p>
        </w:tc>
        <w:tc>
          <w:tcPr>
            <w:tcW w:w="1842" w:type="dxa"/>
          </w:tcPr>
          <w:p w14:paraId="650978C2" w14:textId="3313395B" w:rsidR="00FF5DFB" w:rsidRPr="00304C6A" w:rsidRDefault="00FF5DFB" w:rsidP="00FF5DFB">
            <w:pPr>
              <w:widowControl w:val="0"/>
              <w:ind w:firstLine="0"/>
              <w:jc w:val="center"/>
              <w:rPr>
                <w:rFonts w:ascii="Arial" w:hAnsi="Arial" w:cs="Arial"/>
                <w:color w:val="000000"/>
                <w:sz w:val="24"/>
                <w:szCs w:val="24"/>
              </w:rPr>
            </w:pPr>
            <w:r w:rsidRPr="00304C6A">
              <w:rPr>
                <w:rFonts w:ascii="Arial" w:hAnsi="Arial" w:cs="Arial"/>
                <w:color w:val="000000"/>
                <w:sz w:val="22"/>
                <w:szCs w:val="22"/>
              </w:rPr>
              <w:t>От 9 до 12</w:t>
            </w:r>
            <w:r w:rsidRPr="00304C6A">
              <w:rPr>
                <w:rFonts w:ascii="Arial" w:hAnsi="Arial" w:cs="Arial"/>
                <w:color w:val="000000"/>
                <w:sz w:val="22"/>
                <w:szCs w:val="22"/>
                <w:vertAlign w:val="superscript"/>
              </w:rPr>
              <w:t>с</w:t>
            </w:r>
          </w:p>
        </w:tc>
        <w:tc>
          <w:tcPr>
            <w:tcW w:w="1808" w:type="dxa"/>
            <w:vMerge/>
          </w:tcPr>
          <w:p w14:paraId="376AA4FC" w14:textId="77777777" w:rsidR="00FF5DFB" w:rsidRPr="00304C6A" w:rsidRDefault="00FF5DFB" w:rsidP="0084005A">
            <w:pPr>
              <w:widowControl w:val="0"/>
              <w:ind w:firstLine="0"/>
              <w:jc w:val="both"/>
              <w:rPr>
                <w:rFonts w:ascii="Arial" w:hAnsi="Arial" w:cs="Arial"/>
                <w:color w:val="000000"/>
                <w:sz w:val="24"/>
                <w:szCs w:val="24"/>
              </w:rPr>
            </w:pPr>
          </w:p>
        </w:tc>
      </w:tr>
      <w:tr w:rsidR="0084005A" w14:paraId="3CB48986" w14:textId="77777777" w:rsidTr="00BA5043">
        <w:tc>
          <w:tcPr>
            <w:tcW w:w="10137" w:type="dxa"/>
            <w:gridSpan w:val="5"/>
          </w:tcPr>
          <w:p w14:paraId="72AB5300" w14:textId="18ADA000" w:rsidR="00A21984" w:rsidRPr="00304C6A" w:rsidRDefault="00A21984" w:rsidP="00A21984">
            <w:pPr>
              <w:widowControl w:val="0"/>
              <w:ind w:firstLine="0"/>
              <w:jc w:val="both"/>
              <w:rPr>
                <w:rFonts w:ascii="Arial" w:hAnsi="Arial" w:cs="Arial"/>
                <w:color w:val="000000"/>
                <w:sz w:val="18"/>
                <w:szCs w:val="18"/>
              </w:rPr>
            </w:pPr>
            <w:r w:rsidRPr="00304C6A">
              <w:rPr>
                <w:rFonts w:ascii="Arial" w:hAnsi="Arial" w:cs="Arial"/>
                <w:color w:val="000000"/>
                <w:sz w:val="18"/>
                <w:szCs w:val="18"/>
                <w:vertAlign w:val="superscript"/>
              </w:rPr>
              <w:t xml:space="preserve">a </w:t>
            </w:r>
            <w:r w:rsidR="00304C6A" w:rsidRPr="00304C6A">
              <w:rPr>
                <w:rFonts w:ascii="Arial" w:hAnsi="Arial" w:cs="Arial"/>
                <w:color w:val="000000"/>
                <w:sz w:val="18"/>
                <w:szCs w:val="18"/>
              </w:rPr>
              <w:t>Линейно уменьшается с логарифмом частоты.</w:t>
            </w:r>
          </w:p>
          <w:p w14:paraId="2991C84C" w14:textId="5DCA5779" w:rsidR="00A21984" w:rsidRPr="00304C6A" w:rsidRDefault="00A21984" w:rsidP="00A21984">
            <w:pPr>
              <w:widowControl w:val="0"/>
              <w:ind w:firstLine="0"/>
              <w:jc w:val="both"/>
              <w:rPr>
                <w:rFonts w:ascii="Arial" w:hAnsi="Arial" w:cs="Arial"/>
                <w:color w:val="000000"/>
                <w:sz w:val="18"/>
                <w:szCs w:val="18"/>
              </w:rPr>
            </w:pPr>
            <w:r w:rsidRPr="00304C6A">
              <w:rPr>
                <w:rFonts w:ascii="Arial" w:hAnsi="Arial" w:cs="Arial"/>
                <w:color w:val="000000"/>
                <w:sz w:val="18"/>
                <w:szCs w:val="18"/>
                <w:vertAlign w:val="superscript"/>
              </w:rPr>
              <w:t>b</w:t>
            </w:r>
            <w:r w:rsidR="00304C6A" w:rsidRPr="00304C6A">
              <w:rPr>
                <w:rFonts w:ascii="Arial" w:hAnsi="Arial" w:cs="Arial"/>
                <w:color w:val="000000"/>
                <w:sz w:val="18"/>
                <w:szCs w:val="18"/>
                <w:vertAlign w:val="superscript"/>
              </w:rPr>
              <w:t xml:space="preserve"> </w:t>
            </w:r>
            <w:r w:rsidR="00304C6A" w:rsidRPr="00304C6A">
              <w:rPr>
                <w:rFonts w:ascii="Arial" w:hAnsi="Arial" w:cs="Arial"/>
                <w:color w:val="000000"/>
                <w:sz w:val="18"/>
                <w:szCs w:val="18"/>
              </w:rPr>
              <w:t>Для осветительного оборудования, использующего исключительно безэлектродные лампы, норма в частотном диапазоне от 2,2 МГц до 3,0 МГц составляет 58 дБ(мкА) для длины петли 2 м, 51 дБ(мкА), для длины петли 3 м и 45 дБ(мкА) для длины петли 4 м.</w:t>
            </w:r>
          </w:p>
          <w:p w14:paraId="0A280781" w14:textId="4EE69987" w:rsidR="0084005A" w:rsidRPr="00304C6A" w:rsidRDefault="00A21984" w:rsidP="00A21984">
            <w:pPr>
              <w:widowControl w:val="0"/>
              <w:ind w:firstLine="0"/>
              <w:jc w:val="both"/>
              <w:rPr>
                <w:rFonts w:ascii="Arial" w:hAnsi="Arial" w:cs="Arial"/>
                <w:color w:val="000000"/>
                <w:sz w:val="24"/>
                <w:szCs w:val="24"/>
              </w:rPr>
            </w:pPr>
            <w:r w:rsidRPr="00304C6A">
              <w:rPr>
                <w:rFonts w:ascii="Arial" w:hAnsi="Arial" w:cs="Arial"/>
                <w:color w:val="000000"/>
                <w:sz w:val="18"/>
                <w:szCs w:val="18"/>
                <w:vertAlign w:val="superscript"/>
                <w:lang w:val="en-US"/>
              </w:rPr>
              <w:t>c</w:t>
            </w:r>
            <w:r w:rsidRPr="00304C6A">
              <w:rPr>
                <w:rFonts w:ascii="Arial" w:hAnsi="Arial" w:cs="Arial"/>
                <w:color w:val="000000"/>
                <w:sz w:val="18"/>
                <w:szCs w:val="18"/>
                <w:vertAlign w:val="superscript"/>
              </w:rPr>
              <w:t xml:space="preserve"> </w:t>
            </w:r>
            <w:r w:rsidR="00304C6A" w:rsidRPr="00304C6A">
              <w:rPr>
                <w:rFonts w:ascii="Arial" w:hAnsi="Arial" w:cs="Arial"/>
                <w:color w:val="000000"/>
                <w:sz w:val="18"/>
                <w:szCs w:val="18"/>
              </w:rPr>
              <w:t>Линейно возрастает с логарифмом частоты.</w:t>
            </w:r>
          </w:p>
        </w:tc>
      </w:tr>
    </w:tbl>
    <w:p w14:paraId="4D30E655" w14:textId="77777777" w:rsidR="00FB372C" w:rsidRDefault="00FB372C" w:rsidP="00A21984">
      <w:pPr>
        <w:widowControl w:val="0"/>
        <w:spacing w:before="240" w:after="0" w:line="360" w:lineRule="auto"/>
        <w:ind w:firstLine="567"/>
        <w:jc w:val="both"/>
        <w:rPr>
          <w:rFonts w:ascii="Arial" w:hAnsi="Arial" w:cs="Arial"/>
          <w:b/>
          <w:color w:val="000000"/>
          <w:sz w:val="24"/>
          <w:szCs w:val="24"/>
        </w:rPr>
      </w:pPr>
    </w:p>
    <w:p w14:paraId="16670F56" w14:textId="588E5EB4" w:rsidR="0084005A" w:rsidRDefault="00A21984" w:rsidP="00A21984">
      <w:pPr>
        <w:widowControl w:val="0"/>
        <w:spacing w:before="240" w:after="0" w:line="360" w:lineRule="auto"/>
        <w:ind w:firstLine="567"/>
        <w:jc w:val="both"/>
        <w:rPr>
          <w:rFonts w:ascii="Arial" w:hAnsi="Arial" w:cs="Arial"/>
          <w:b/>
          <w:color w:val="000000"/>
          <w:sz w:val="24"/>
          <w:szCs w:val="24"/>
        </w:rPr>
      </w:pPr>
      <w:r w:rsidRPr="00A21984">
        <w:rPr>
          <w:rFonts w:ascii="Arial" w:hAnsi="Arial" w:cs="Arial"/>
          <w:b/>
          <w:color w:val="000000"/>
          <w:sz w:val="24"/>
          <w:szCs w:val="24"/>
        </w:rPr>
        <w:t>4.5.3 Диапазон частот от 30 МГц до 1 ГГц</w:t>
      </w:r>
    </w:p>
    <w:p w14:paraId="7BFF6C6F" w14:textId="3AB08CC7" w:rsidR="00A21984" w:rsidRPr="00A21984" w:rsidRDefault="00A21984" w:rsidP="00A21984">
      <w:pPr>
        <w:widowControl w:val="0"/>
        <w:spacing w:after="0" w:line="360" w:lineRule="auto"/>
        <w:ind w:firstLine="567"/>
        <w:jc w:val="both"/>
        <w:rPr>
          <w:rFonts w:ascii="Arial" w:hAnsi="Arial" w:cs="Arial"/>
          <w:color w:val="000000"/>
          <w:sz w:val="24"/>
          <w:szCs w:val="24"/>
        </w:rPr>
      </w:pPr>
      <w:r w:rsidRPr="00A21984">
        <w:rPr>
          <w:rFonts w:ascii="Arial" w:hAnsi="Arial" w:cs="Arial"/>
          <w:color w:val="000000"/>
          <w:sz w:val="24"/>
          <w:szCs w:val="24"/>
        </w:rPr>
        <w:t xml:space="preserve">В таблице 10 </w:t>
      </w:r>
      <w:r w:rsidRPr="00BE17B5">
        <w:rPr>
          <w:rFonts w:ascii="Arial" w:hAnsi="Arial" w:cs="Arial"/>
          <w:color w:val="000000"/>
          <w:sz w:val="24"/>
          <w:szCs w:val="24"/>
        </w:rPr>
        <w:t>приведен</w:t>
      </w:r>
      <w:r w:rsidR="00BE17B5" w:rsidRPr="00BE17B5">
        <w:rPr>
          <w:rFonts w:ascii="Arial" w:hAnsi="Arial" w:cs="Arial"/>
          <w:color w:val="000000"/>
          <w:sz w:val="24"/>
          <w:szCs w:val="24"/>
        </w:rPr>
        <w:t>ы</w:t>
      </w:r>
      <w:r w:rsidRPr="00BE17B5">
        <w:rPr>
          <w:rFonts w:ascii="Arial" w:hAnsi="Arial" w:cs="Arial"/>
          <w:color w:val="000000"/>
          <w:sz w:val="24"/>
          <w:szCs w:val="24"/>
        </w:rPr>
        <w:t xml:space="preserve"> нормы</w:t>
      </w:r>
      <w:r>
        <w:rPr>
          <w:rFonts w:ascii="Arial" w:hAnsi="Arial" w:cs="Arial"/>
          <w:color w:val="000000"/>
          <w:sz w:val="24"/>
          <w:szCs w:val="24"/>
        </w:rPr>
        <w:t xml:space="preserve"> помех</w:t>
      </w:r>
      <w:r w:rsidRPr="00A21984">
        <w:rPr>
          <w:rFonts w:ascii="Arial" w:hAnsi="Arial" w:cs="Arial"/>
          <w:color w:val="000000"/>
          <w:sz w:val="24"/>
          <w:szCs w:val="24"/>
        </w:rPr>
        <w:t xml:space="preserve"> излучаемого поля и методы измерения в частотном диапазоне от 30 МГц до 1 ГГц в виде </w:t>
      </w:r>
      <w:r>
        <w:rPr>
          <w:rFonts w:ascii="Arial" w:hAnsi="Arial" w:cs="Arial"/>
          <w:color w:val="000000"/>
          <w:sz w:val="24"/>
          <w:szCs w:val="24"/>
        </w:rPr>
        <w:t>квазипиковых значений компонентов</w:t>
      </w:r>
      <w:r w:rsidRPr="00A21984">
        <w:rPr>
          <w:rFonts w:ascii="Arial" w:hAnsi="Arial" w:cs="Arial"/>
          <w:color w:val="000000"/>
          <w:sz w:val="24"/>
          <w:szCs w:val="24"/>
        </w:rPr>
        <w:t xml:space="preserve"> электрического поля.</w:t>
      </w:r>
    </w:p>
    <w:p w14:paraId="68D3F854" w14:textId="70A3ECFE" w:rsidR="00A21984" w:rsidRDefault="00A21984" w:rsidP="00A21984">
      <w:pPr>
        <w:widowControl w:val="0"/>
        <w:spacing w:after="0" w:line="360" w:lineRule="auto"/>
        <w:ind w:firstLine="567"/>
        <w:jc w:val="both"/>
        <w:rPr>
          <w:rFonts w:ascii="Arial" w:hAnsi="Arial" w:cs="Arial"/>
          <w:color w:val="000000"/>
          <w:sz w:val="24"/>
          <w:szCs w:val="24"/>
        </w:rPr>
      </w:pPr>
      <w:r w:rsidRPr="00A21984">
        <w:rPr>
          <w:rFonts w:ascii="Arial" w:hAnsi="Arial" w:cs="Arial"/>
          <w:color w:val="000000"/>
          <w:sz w:val="24"/>
          <w:szCs w:val="24"/>
        </w:rPr>
        <w:t>Таблица 10 содержит различные варианты. В протоколе испытаний необходимо указать, какой метод был использ</w:t>
      </w:r>
      <w:r w:rsidR="00BE17B5">
        <w:rPr>
          <w:rFonts w:ascii="Arial" w:hAnsi="Arial" w:cs="Arial"/>
          <w:color w:val="000000"/>
          <w:sz w:val="24"/>
          <w:szCs w:val="24"/>
        </w:rPr>
        <w:t>ован и какие нормы</w:t>
      </w:r>
      <w:r w:rsidRPr="00A21984">
        <w:rPr>
          <w:rFonts w:ascii="Arial" w:hAnsi="Arial" w:cs="Arial"/>
          <w:color w:val="000000"/>
          <w:sz w:val="24"/>
          <w:szCs w:val="24"/>
        </w:rPr>
        <w:t xml:space="preserve"> были применены.</w:t>
      </w:r>
    </w:p>
    <w:p w14:paraId="613EF6DA" w14:textId="09E2C8EF" w:rsidR="00BE17B5" w:rsidRDefault="00BE17B5" w:rsidP="00BA5043">
      <w:pPr>
        <w:widowControl w:val="0"/>
        <w:spacing w:before="240" w:after="0" w:line="360" w:lineRule="auto"/>
        <w:jc w:val="both"/>
        <w:rPr>
          <w:rFonts w:ascii="Arial" w:hAnsi="Arial" w:cs="Arial"/>
          <w:color w:val="000000"/>
          <w:highlight w:val="yellow"/>
        </w:rPr>
      </w:pPr>
      <w:r w:rsidRPr="00BA5043">
        <w:rPr>
          <w:rFonts w:ascii="Arial" w:hAnsi="Arial" w:cs="Arial"/>
          <w:color w:val="000000"/>
          <w:spacing w:val="40"/>
        </w:rPr>
        <w:t>Таблица</w:t>
      </w:r>
      <w:r w:rsidRPr="00BA5043">
        <w:rPr>
          <w:rFonts w:ascii="Arial" w:hAnsi="Arial" w:cs="Arial"/>
          <w:color w:val="000000"/>
        </w:rPr>
        <w:t xml:space="preserve"> 9 ─ </w:t>
      </w:r>
      <w:r w:rsidR="00BA5043" w:rsidRPr="00304C6A">
        <w:rPr>
          <w:rFonts w:ascii="Arial" w:hAnsi="Arial" w:cs="Arial"/>
          <w:color w:val="000000"/>
        </w:rPr>
        <w:t xml:space="preserve">Нормы помех, излучаемых </w:t>
      </w:r>
      <w:r w:rsidR="00BA5043" w:rsidRPr="00712428">
        <w:rPr>
          <w:rFonts w:ascii="Arial" w:hAnsi="Arial" w:cs="Arial"/>
          <w:color w:val="000000"/>
        </w:rPr>
        <w:t>петлевой антенной, в</w:t>
      </w:r>
      <w:r w:rsidR="00BA5043" w:rsidRPr="00304C6A">
        <w:rPr>
          <w:rFonts w:ascii="Arial" w:hAnsi="Arial" w:cs="Arial"/>
          <w:color w:val="000000"/>
        </w:rPr>
        <w:t xml:space="preserve"> частотном диапазоне от 9 кГц до</w:t>
      </w:r>
      <w:r w:rsidR="00BA5043">
        <w:rPr>
          <w:rFonts w:ascii="Arial" w:hAnsi="Arial" w:cs="Arial"/>
          <w:color w:val="000000"/>
        </w:rPr>
        <w:t xml:space="preserve"> </w:t>
      </w:r>
      <w:r w:rsidR="00BA5043" w:rsidRPr="00304C6A">
        <w:rPr>
          <w:rFonts w:ascii="Arial" w:hAnsi="Arial" w:cs="Arial"/>
          <w:color w:val="000000"/>
        </w:rPr>
        <w:t>30 МГц для оборудования с размерами &gt; 1,6 м</w:t>
      </w:r>
    </w:p>
    <w:tbl>
      <w:tblPr>
        <w:tblStyle w:val="afb"/>
        <w:tblW w:w="0" w:type="auto"/>
        <w:tblLook w:val="04A0" w:firstRow="1" w:lastRow="0" w:firstColumn="1" w:lastColumn="0" w:noHBand="0" w:noVBand="1"/>
      </w:tblPr>
      <w:tblGrid>
        <w:gridCol w:w="2742"/>
        <w:gridCol w:w="4150"/>
        <w:gridCol w:w="3019"/>
      </w:tblGrid>
      <w:tr w:rsidR="00304C6A" w14:paraId="721AAE35" w14:textId="77777777" w:rsidTr="00BA5043">
        <w:tc>
          <w:tcPr>
            <w:tcW w:w="2801" w:type="dxa"/>
            <w:tcBorders>
              <w:bottom w:val="double" w:sz="4" w:space="0" w:color="auto"/>
            </w:tcBorders>
          </w:tcPr>
          <w:p w14:paraId="640B4B5A" w14:textId="2767CF8C" w:rsidR="00304C6A" w:rsidRDefault="00BA5043" w:rsidP="00BA5043">
            <w:pPr>
              <w:widowControl w:val="0"/>
              <w:spacing w:before="240"/>
              <w:ind w:firstLine="0"/>
              <w:jc w:val="center"/>
              <w:rPr>
                <w:rFonts w:ascii="Arial" w:hAnsi="Arial" w:cs="Arial"/>
                <w:color w:val="000000"/>
                <w:highlight w:val="yellow"/>
              </w:rPr>
            </w:pPr>
            <w:r w:rsidRPr="00304C6A">
              <w:rPr>
                <w:rFonts w:ascii="Arial" w:eastAsiaTheme="minorHAnsi" w:hAnsi="Arial" w:cs="Arial"/>
                <w:color w:val="000000"/>
                <w:lang w:eastAsia="en-US"/>
              </w:rPr>
              <w:t>Диапазоны частот</w:t>
            </w:r>
            <w:r>
              <w:rPr>
                <w:rFonts w:ascii="Arial" w:eastAsiaTheme="minorHAnsi" w:hAnsi="Arial" w:cs="Arial"/>
                <w:color w:val="000000"/>
                <w:lang w:eastAsia="en-US"/>
              </w:rPr>
              <w:t>, МГц</w:t>
            </w:r>
          </w:p>
        </w:tc>
        <w:tc>
          <w:tcPr>
            <w:tcW w:w="4253" w:type="dxa"/>
            <w:tcBorders>
              <w:bottom w:val="double" w:sz="4" w:space="0" w:color="auto"/>
            </w:tcBorders>
          </w:tcPr>
          <w:p w14:paraId="42C0A418" w14:textId="4EE0D1EE" w:rsidR="00BA5043" w:rsidRPr="00BA5043" w:rsidRDefault="00BA5043" w:rsidP="00BA5043">
            <w:pPr>
              <w:widowControl w:val="0"/>
              <w:ind w:firstLine="0"/>
              <w:jc w:val="center"/>
              <w:rPr>
                <w:rFonts w:ascii="Arial" w:hAnsi="Arial" w:cs="Arial"/>
                <w:color w:val="000000"/>
              </w:rPr>
            </w:pPr>
            <w:r>
              <w:rPr>
                <w:rFonts w:ascii="Arial" w:hAnsi="Arial" w:cs="Arial"/>
                <w:color w:val="000000"/>
              </w:rPr>
              <w:t>Нормы</w:t>
            </w:r>
            <w:r w:rsidRPr="00BA5043">
              <w:rPr>
                <w:rFonts w:ascii="Arial" w:hAnsi="Arial" w:cs="Arial"/>
                <w:color w:val="000000"/>
              </w:rPr>
              <w:t xml:space="preserve"> на расстоянии 3 м</w:t>
            </w:r>
          </w:p>
          <w:p w14:paraId="7363FAA4" w14:textId="64EB17D2" w:rsidR="00BA5043" w:rsidRPr="00BA5043" w:rsidRDefault="00BA5043" w:rsidP="00BA5043">
            <w:pPr>
              <w:widowControl w:val="0"/>
              <w:ind w:firstLine="0"/>
              <w:jc w:val="center"/>
              <w:rPr>
                <w:rFonts w:ascii="Arial" w:hAnsi="Arial" w:cs="Arial"/>
                <w:color w:val="000000"/>
              </w:rPr>
            </w:pPr>
            <w:r w:rsidRPr="00BA5043">
              <w:rPr>
                <w:rFonts w:ascii="Arial" w:hAnsi="Arial" w:cs="Arial"/>
                <w:color w:val="000000"/>
              </w:rPr>
              <w:t>Квазипиковый уровень</w:t>
            </w:r>
            <w:r>
              <w:rPr>
                <w:rFonts w:ascii="Arial" w:hAnsi="Arial" w:cs="Arial"/>
                <w:color w:val="000000"/>
              </w:rPr>
              <w:t>,</w:t>
            </w:r>
          </w:p>
          <w:p w14:paraId="205699CF" w14:textId="52B6559F" w:rsidR="00304C6A" w:rsidRDefault="00BA5043" w:rsidP="00BA5043">
            <w:pPr>
              <w:widowControl w:val="0"/>
              <w:ind w:firstLine="0"/>
              <w:jc w:val="center"/>
              <w:rPr>
                <w:rFonts w:ascii="Arial" w:hAnsi="Arial" w:cs="Arial"/>
                <w:color w:val="000000"/>
                <w:highlight w:val="yellow"/>
              </w:rPr>
            </w:pPr>
            <w:r w:rsidRPr="00BA5043">
              <w:rPr>
                <w:rFonts w:ascii="Arial" w:hAnsi="Arial" w:cs="Arial"/>
                <w:color w:val="000000"/>
              </w:rPr>
              <w:t>дБ</w:t>
            </w:r>
            <w:r w:rsidR="00DC4BE8">
              <w:rPr>
                <w:rFonts w:ascii="Arial" w:hAnsi="Arial" w:cs="Arial"/>
                <w:color w:val="000000"/>
              </w:rPr>
              <w:t xml:space="preserve"> </w:t>
            </w:r>
            <w:r w:rsidRPr="00BA5043">
              <w:rPr>
                <w:rFonts w:ascii="Arial" w:hAnsi="Arial" w:cs="Arial"/>
                <w:color w:val="000000"/>
              </w:rPr>
              <w:t>(мкА/м)</w:t>
            </w:r>
          </w:p>
        </w:tc>
        <w:tc>
          <w:tcPr>
            <w:tcW w:w="3083" w:type="dxa"/>
            <w:tcBorders>
              <w:bottom w:val="double" w:sz="4" w:space="0" w:color="auto"/>
            </w:tcBorders>
          </w:tcPr>
          <w:p w14:paraId="35575312" w14:textId="451328A9" w:rsidR="00304C6A" w:rsidRDefault="00BA5043" w:rsidP="00BA5043">
            <w:pPr>
              <w:widowControl w:val="0"/>
              <w:spacing w:before="240"/>
              <w:jc w:val="center"/>
              <w:rPr>
                <w:rFonts w:ascii="Arial" w:hAnsi="Arial" w:cs="Arial"/>
                <w:color w:val="000000"/>
                <w:highlight w:val="yellow"/>
              </w:rPr>
            </w:pPr>
            <w:r w:rsidRPr="00304C6A">
              <w:rPr>
                <w:rFonts w:ascii="Arial" w:eastAsiaTheme="minorHAnsi" w:hAnsi="Arial" w:cs="Arial"/>
                <w:color w:val="000000"/>
                <w:lang w:eastAsia="en-US"/>
              </w:rPr>
              <w:t>Метод</w:t>
            </w:r>
          </w:p>
        </w:tc>
      </w:tr>
      <w:tr w:rsidR="00FD04CD" w14:paraId="5FD92551" w14:textId="77777777" w:rsidTr="00BA5043">
        <w:tc>
          <w:tcPr>
            <w:tcW w:w="2801" w:type="dxa"/>
            <w:tcBorders>
              <w:top w:val="double" w:sz="4" w:space="0" w:color="auto"/>
            </w:tcBorders>
          </w:tcPr>
          <w:p w14:paraId="049A0AD6" w14:textId="1E82B4B8" w:rsidR="00FD04CD" w:rsidRPr="00FD04CD" w:rsidRDefault="00FD04CD" w:rsidP="00FD04CD">
            <w:pPr>
              <w:widowControl w:val="0"/>
              <w:ind w:firstLine="0"/>
              <w:jc w:val="center"/>
              <w:rPr>
                <w:rFonts w:ascii="Arial" w:hAnsi="Arial" w:cs="Arial"/>
                <w:color w:val="000000"/>
                <w:sz w:val="22"/>
                <w:szCs w:val="22"/>
              </w:rPr>
            </w:pPr>
            <w:r w:rsidRPr="00FD04CD">
              <w:rPr>
                <w:rFonts w:ascii="Arial" w:hAnsi="Arial" w:cs="Arial"/>
                <w:color w:val="000000"/>
                <w:sz w:val="22"/>
                <w:szCs w:val="22"/>
              </w:rPr>
              <w:t>От 0,009 до 0,070</w:t>
            </w:r>
          </w:p>
        </w:tc>
        <w:tc>
          <w:tcPr>
            <w:tcW w:w="4253" w:type="dxa"/>
            <w:tcBorders>
              <w:top w:val="double" w:sz="4" w:space="0" w:color="auto"/>
            </w:tcBorders>
          </w:tcPr>
          <w:p w14:paraId="249E76A8" w14:textId="126CF3B2" w:rsidR="00FD04CD" w:rsidRPr="00FD04CD" w:rsidRDefault="00FD04CD" w:rsidP="00FD04CD">
            <w:pPr>
              <w:widowControl w:val="0"/>
              <w:ind w:firstLine="0"/>
              <w:jc w:val="center"/>
              <w:rPr>
                <w:rFonts w:ascii="Arial" w:hAnsi="Arial" w:cs="Arial"/>
                <w:color w:val="000000"/>
                <w:sz w:val="22"/>
                <w:szCs w:val="22"/>
              </w:rPr>
            </w:pPr>
            <w:r w:rsidRPr="00FD04CD">
              <w:rPr>
                <w:rFonts w:ascii="Arial" w:hAnsi="Arial" w:cs="Arial"/>
                <w:color w:val="000000"/>
                <w:sz w:val="22"/>
                <w:szCs w:val="22"/>
              </w:rPr>
              <w:t>69</w:t>
            </w:r>
          </w:p>
        </w:tc>
        <w:tc>
          <w:tcPr>
            <w:tcW w:w="3083" w:type="dxa"/>
            <w:vMerge w:val="restart"/>
            <w:tcBorders>
              <w:top w:val="double" w:sz="4" w:space="0" w:color="auto"/>
            </w:tcBorders>
          </w:tcPr>
          <w:p w14:paraId="6E3AC65F" w14:textId="500C9076" w:rsidR="00FD04CD" w:rsidRPr="00BA5043" w:rsidRDefault="00FD04CD" w:rsidP="00BA5043">
            <w:pPr>
              <w:widowControl w:val="0"/>
              <w:spacing w:before="840"/>
              <w:ind w:firstLine="0"/>
              <w:jc w:val="center"/>
              <w:rPr>
                <w:rFonts w:ascii="Arial" w:hAnsi="Arial" w:cs="Arial"/>
                <w:sz w:val="22"/>
                <w:szCs w:val="22"/>
              </w:rPr>
            </w:pPr>
            <w:r w:rsidRPr="00BA5043">
              <w:rPr>
                <w:rFonts w:ascii="Arial" w:hAnsi="Arial" w:cs="Arial"/>
                <w:sz w:val="22"/>
                <w:szCs w:val="22"/>
              </w:rPr>
              <w:t>9.3.3</w:t>
            </w:r>
          </w:p>
        </w:tc>
      </w:tr>
      <w:tr w:rsidR="00FD04CD" w14:paraId="413F8CBC" w14:textId="77777777" w:rsidTr="00BA5043">
        <w:tc>
          <w:tcPr>
            <w:tcW w:w="2801" w:type="dxa"/>
          </w:tcPr>
          <w:p w14:paraId="2879898A" w14:textId="192E27DF" w:rsidR="00FD04CD" w:rsidRPr="00FD04CD" w:rsidRDefault="00FD04CD" w:rsidP="00FD04CD">
            <w:pPr>
              <w:widowControl w:val="0"/>
              <w:ind w:firstLine="0"/>
              <w:jc w:val="center"/>
              <w:rPr>
                <w:rFonts w:ascii="Arial" w:hAnsi="Arial" w:cs="Arial"/>
                <w:color w:val="000000"/>
                <w:sz w:val="22"/>
                <w:szCs w:val="22"/>
              </w:rPr>
            </w:pPr>
            <w:r w:rsidRPr="00FD04CD">
              <w:rPr>
                <w:rFonts w:ascii="Arial" w:hAnsi="Arial" w:cs="Arial"/>
                <w:color w:val="000000"/>
                <w:sz w:val="22"/>
                <w:szCs w:val="22"/>
              </w:rPr>
              <w:t>От 0,070 до 0,150</w:t>
            </w:r>
          </w:p>
        </w:tc>
        <w:tc>
          <w:tcPr>
            <w:tcW w:w="4253" w:type="dxa"/>
          </w:tcPr>
          <w:p w14:paraId="599E494D" w14:textId="5B95A1A8" w:rsidR="00FD04CD" w:rsidRPr="00FD04CD" w:rsidRDefault="00FD04CD" w:rsidP="00FD04CD">
            <w:pPr>
              <w:widowControl w:val="0"/>
              <w:ind w:firstLine="0"/>
              <w:jc w:val="center"/>
              <w:rPr>
                <w:rFonts w:ascii="Arial" w:hAnsi="Arial" w:cs="Arial"/>
                <w:color w:val="000000"/>
                <w:sz w:val="22"/>
                <w:szCs w:val="22"/>
                <w:lang w:val="en-US"/>
              </w:rPr>
            </w:pPr>
            <w:r w:rsidRPr="00FD04CD">
              <w:rPr>
                <w:rFonts w:ascii="Arial" w:hAnsi="Arial" w:cs="Arial"/>
                <w:color w:val="000000"/>
                <w:sz w:val="22"/>
                <w:szCs w:val="22"/>
              </w:rPr>
              <w:t>От 69 до 39</w:t>
            </w:r>
            <w:r w:rsidRPr="00FD04CD">
              <w:rPr>
                <w:rFonts w:ascii="Arial" w:hAnsi="Arial" w:cs="Arial"/>
                <w:color w:val="000000"/>
                <w:sz w:val="22"/>
                <w:szCs w:val="22"/>
                <w:vertAlign w:val="superscript"/>
                <w:lang w:val="en-US"/>
              </w:rPr>
              <w:t>b</w:t>
            </w:r>
          </w:p>
        </w:tc>
        <w:tc>
          <w:tcPr>
            <w:tcW w:w="3083" w:type="dxa"/>
            <w:vMerge/>
          </w:tcPr>
          <w:p w14:paraId="286EE478" w14:textId="77777777" w:rsidR="00FD04CD" w:rsidRDefault="00FD04CD" w:rsidP="00BE17B5">
            <w:pPr>
              <w:widowControl w:val="0"/>
              <w:spacing w:before="240"/>
              <w:jc w:val="both"/>
              <w:rPr>
                <w:rFonts w:ascii="Arial" w:hAnsi="Arial" w:cs="Arial"/>
                <w:color w:val="000000"/>
                <w:highlight w:val="yellow"/>
              </w:rPr>
            </w:pPr>
          </w:p>
        </w:tc>
      </w:tr>
      <w:tr w:rsidR="00FD04CD" w14:paraId="653714FE" w14:textId="77777777" w:rsidTr="00BA5043">
        <w:tc>
          <w:tcPr>
            <w:tcW w:w="2801" w:type="dxa"/>
          </w:tcPr>
          <w:p w14:paraId="3E06EA87" w14:textId="2AEB25C7" w:rsidR="00FD04CD" w:rsidRPr="00FD04CD" w:rsidRDefault="00FD04CD" w:rsidP="00FD04CD">
            <w:pPr>
              <w:widowControl w:val="0"/>
              <w:ind w:firstLine="0"/>
              <w:jc w:val="center"/>
              <w:rPr>
                <w:rFonts w:ascii="Arial" w:hAnsi="Arial" w:cs="Arial"/>
                <w:color w:val="000000"/>
                <w:sz w:val="22"/>
                <w:szCs w:val="22"/>
              </w:rPr>
            </w:pPr>
            <w:r w:rsidRPr="00FD04CD">
              <w:rPr>
                <w:rFonts w:ascii="Arial" w:hAnsi="Arial" w:cs="Arial"/>
                <w:color w:val="000000"/>
                <w:sz w:val="22"/>
                <w:szCs w:val="22"/>
              </w:rPr>
              <w:t>От 0,150 до 4,0</w:t>
            </w:r>
          </w:p>
        </w:tc>
        <w:tc>
          <w:tcPr>
            <w:tcW w:w="4253" w:type="dxa"/>
          </w:tcPr>
          <w:p w14:paraId="2A601BE7" w14:textId="16679628" w:rsidR="00FD04CD" w:rsidRPr="00FD04CD" w:rsidRDefault="00FD04CD" w:rsidP="00FD04CD">
            <w:pPr>
              <w:widowControl w:val="0"/>
              <w:ind w:firstLine="0"/>
              <w:jc w:val="center"/>
              <w:rPr>
                <w:rFonts w:ascii="Arial" w:hAnsi="Arial" w:cs="Arial"/>
                <w:color w:val="000000"/>
                <w:sz w:val="22"/>
                <w:szCs w:val="22"/>
                <w:lang w:val="en-US"/>
              </w:rPr>
            </w:pPr>
            <w:r w:rsidRPr="00FD04CD">
              <w:rPr>
                <w:rFonts w:ascii="Arial" w:hAnsi="Arial" w:cs="Arial"/>
                <w:color w:val="000000"/>
                <w:sz w:val="22"/>
                <w:szCs w:val="22"/>
              </w:rPr>
              <w:t>От 39 до 3</w:t>
            </w:r>
            <w:r w:rsidRPr="00FD04CD">
              <w:rPr>
                <w:rFonts w:ascii="Arial" w:hAnsi="Arial" w:cs="Arial"/>
                <w:color w:val="000000"/>
                <w:sz w:val="22"/>
                <w:szCs w:val="22"/>
                <w:vertAlign w:val="superscript"/>
                <w:lang w:val="en-US"/>
              </w:rPr>
              <w:t>a b</w:t>
            </w:r>
          </w:p>
        </w:tc>
        <w:tc>
          <w:tcPr>
            <w:tcW w:w="3083" w:type="dxa"/>
            <w:vMerge/>
          </w:tcPr>
          <w:p w14:paraId="441B451C" w14:textId="77777777" w:rsidR="00FD04CD" w:rsidRDefault="00FD04CD" w:rsidP="00BE17B5">
            <w:pPr>
              <w:widowControl w:val="0"/>
              <w:spacing w:before="240"/>
              <w:jc w:val="both"/>
              <w:rPr>
                <w:rFonts w:ascii="Arial" w:hAnsi="Arial" w:cs="Arial"/>
                <w:color w:val="000000"/>
                <w:highlight w:val="yellow"/>
              </w:rPr>
            </w:pPr>
          </w:p>
        </w:tc>
      </w:tr>
      <w:tr w:rsidR="00FD04CD" w14:paraId="13A52EAB" w14:textId="77777777" w:rsidTr="00BA5043">
        <w:tc>
          <w:tcPr>
            <w:tcW w:w="2801" w:type="dxa"/>
          </w:tcPr>
          <w:p w14:paraId="0D2D3B9A" w14:textId="70DD0EB8" w:rsidR="00FD04CD" w:rsidRPr="00FD04CD" w:rsidRDefault="00FD04CD" w:rsidP="00FD04CD">
            <w:pPr>
              <w:widowControl w:val="0"/>
              <w:ind w:firstLine="0"/>
              <w:jc w:val="center"/>
              <w:rPr>
                <w:rFonts w:ascii="Arial" w:hAnsi="Arial" w:cs="Arial"/>
                <w:color w:val="000000"/>
                <w:sz w:val="22"/>
                <w:szCs w:val="22"/>
              </w:rPr>
            </w:pPr>
            <w:r w:rsidRPr="00FD04CD">
              <w:rPr>
                <w:rFonts w:ascii="Arial" w:hAnsi="Arial" w:cs="Arial"/>
                <w:color w:val="000000"/>
                <w:sz w:val="22"/>
                <w:szCs w:val="22"/>
              </w:rPr>
              <w:t>От 4, 0 до 30</w:t>
            </w:r>
          </w:p>
        </w:tc>
        <w:tc>
          <w:tcPr>
            <w:tcW w:w="4253" w:type="dxa"/>
          </w:tcPr>
          <w:p w14:paraId="1B5448EE" w14:textId="3621EF43" w:rsidR="00FD04CD" w:rsidRPr="00FD04CD" w:rsidRDefault="00FD04CD" w:rsidP="00FD04CD">
            <w:pPr>
              <w:widowControl w:val="0"/>
              <w:ind w:firstLine="0"/>
              <w:jc w:val="center"/>
              <w:rPr>
                <w:rFonts w:ascii="Arial" w:hAnsi="Arial" w:cs="Arial"/>
                <w:color w:val="000000"/>
                <w:sz w:val="22"/>
                <w:szCs w:val="22"/>
              </w:rPr>
            </w:pPr>
            <w:r w:rsidRPr="00FD04CD">
              <w:rPr>
                <w:rFonts w:ascii="Arial" w:hAnsi="Arial" w:cs="Arial"/>
                <w:color w:val="000000"/>
                <w:sz w:val="22"/>
                <w:szCs w:val="22"/>
              </w:rPr>
              <w:t>3</w:t>
            </w:r>
          </w:p>
        </w:tc>
        <w:tc>
          <w:tcPr>
            <w:tcW w:w="3083" w:type="dxa"/>
            <w:vMerge/>
          </w:tcPr>
          <w:p w14:paraId="0B7E9EF7" w14:textId="77777777" w:rsidR="00FD04CD" w:rsidRDefault="00FD04CD" w:rsidP="00BE17B5">
            <w:pPr>
              <w:widowControl w:val="0"/>
              <w:spacing w:before="240"/>
              <w:jc w:val="both"/>
              <w:rPr>
                <w:rFonts w:ascii="Arial" w:hAnsi="Arial" w:cs="Arial"/>
                <w:color w:val="000000"/>
                <w:highlight w:val="yellow"/>
              </w:rPr>
            </w:pPr>
          </w:p>
        </w:tc>
      </w:tr>
      <w:tr w:rsidR="00FD04CD" w14:paraId="2D294E02" w14:textId="77777777" w:rsidTr="00F772D9">
        <w:tc>
          <w:tcPr>
            <w:tcW w:w="10137" w:type="dxa"/>
            <w:gridSpan w:val="3"/>
          </w:tcPr>
          <w:p w14:paraId="6EC2786E" w14:textId="17FC80B6" w:rsidR="00FD04CD" w:rsidRPr="00304C6A" w:rsidRDefault="00FD04CD" w:rsidP="00FD04CD">
            <w:pPr>
              <w:widowControl w:val="0"/>
              <w:ind w:firstLine="0"/>
              <w:jc w:val="both"/>
              <w:rPr>
                <w:rFonts w:ascii="Arial" w:hAnsi="Arial" w:cs="Arial"/>
                <w:color w:val="000000"/>
                <w:sz w:val="18"/>
                <w:szCs w:val="18"/>
              </w:rPr>
            </w:pPr>
            <w:r w:rsidRPr="00304C6A">
              <w:rPr>
                <w:rFonts w:ascii="Arial" w:hAnsi="Arial" w:cs="Arial"/>
                <w:color w:val="000000"/>
                <w:sz w:val="18"/>
                <w:szCs w:val="18"/>
                <w:vertAlign w:val="superscript"/>
              </w:rPr>
              <w:t xml:space="preserve">a </w:t>
            </w:r>
            <w:r w:rsidRPr="00FD04CD">
              <w:rPr>
                <w:rFonts w:ascii="Arial" w:hAnsi="Arial" w:cs="Arial"/>
                <w:color w:val="000000"/>
                <w:sz w:val="18"/>
                <w:szCs w:val="18"/>
              </w:rPr>
              <w:t>Для осветительного оборудования, использующего исключительно безэлект</w:t>
            </w:r>
            <w:r>
              <w:rPr>
                <w:rFonts w:ascii="Arial" w:hAnsi="Arial" w:cs="Arial"/>
                <w:color w:val="000000"/>
                <w:sz w:val="18"/>
                <w:szCs w:val="18"/>
              </w:rPr>
              <w:t>родные лампы, норма</w:t>
            </w:r>
            <w:r w:rsidRPr="00FD04CD">
              <w:rPr>
                <w:rFonts w:ascii="Arial" w:hAnsi="Arial" w:cs="Arial"/>
                <w:color w:val="000000"/>
                <w:sz w:val="18"/>
                <w:szCs w:val="18"/>
              </w:rPr>
              <w:t xml:space="preserve"> в частотном диапазоне от 2,2 МГц до 3,0 МГц составляет 39 дБ (мкА/м).</w:t>
            </w:r>
          </w:p>
          <w:p w14:paraId="629299F6" w14:textId="05FA8A01" w:rsidR="00FD04CD" w:rsidRPr="00FD04CD" w:rsidRDefault="00FD04CD" w:rsidP="00FD04CD">
            <w:pPr>
              <w:widowControl w:val="0"/>
              <w:ind w:firstLine="0"/>
              <w:jc w:val="both"/>
              <w:rPr>
                <w:rFonts w:ascii="Arial" w:hAnsi="Arial" w:cs="Arial"/>
                <w:color w:val="000000"/>
                <w:highlight w:val="yellow"/>
              </w:rPr>
            </w:pPr>
            <w:r w:rsidRPr="00304C6A">
              <w:rPr>
                <w:rFonts w:ascii="Arial" w:hAnsi="Arial" w:cs="Arial"/>
                <w:color w:val="000000"/>
                <w:sz w:val="18"/>
                <w:szCs w:val="18"/>
                <w:vertAlign w:val="superscript"/>
              </w:rPr>
              <w:t xml:space="preserve">b </w:t>
            </w:r>
            <w:r w:rsidRPr="00FD04CD">
              <w:rPr>
                <w:rFonts w:ascii="Arial" w:hAnsi="Arial" w:cs="Arial"/>
                <w:color w:val="000000"/>
                <w:sz w:val="18"/>
                <w:szCs w:val="18"/>
              </w:rPr>
              <w:t>Линейно уменьшается с логарифмом частоты.</w:t>
            </w:r>
          </w:p>
        </w:tc>
      </w:tr>
    </w:tbl>
    <w:p w14:paraId="0D312AA1" w14:textId="77777777" w:rsidR="005B1DFB" w:rsidRDefault="005B1DFB" w:rsidP="00B55111">
      <w:pPr>
        <w:widowControl w:val="0"/>
        <w:spacing w:before="240" w:after="0" w:line="360" w:lineRule="auto"/>
        <w:jc w:val="both"/>
        <w:rPr>
          <w:rFonts w:ascii="Arial" w:hAnsi="Arial" w:cs="Arial"/>
          <w:color w:val="000000"/>
          <w:spacing w:val="40"/>
        </w:rPr>
      </w:pPr>
    </w:p>
    <w:p w14:paraId="6DCB0787" w14:textId="77777777" w:rsidR="005B1DFB" w:rsidRDefault="005B1DFB">
      <w:pPr>
        <w:rPr>
          <w:rFonts w:ascii="Arial" w:hAnsi="Arial" w:cs="Arial"/>
          <w:color w:val="000000"/>
          <w:spacing w:val="40"/>
        </w:rPr>
      </w:pPr>
      <w:r>
        <w:rPr>
          <w:rFonts w:ascii="Arial" w:hAnsi="Arial" w:cs="Arial"/>
          <w:color w:val="000000"/>
          <w:spacing w:val="40"/>
        </w:rPr>
        <w:br w:type="page"/>
      </w:r>
    </w:p>
    <w:p w14:paraId="24ABC56A" w14:textId="323D1E95" w:rsidR="00BE17B5" w:rsidRDefault="00BE17B5" w:rsidP="00B55111">
      <w:pPr>
        <w:widowControl w:val="0"/>
        <w:spacing w:before="240" w:after="0" w:line="360" w:lineRule="auto"/>
        <w:jc w:val="both"/>
        <w:rPr>
          <w:rFonts w:ascii="Arial" w:hAnsi="Arial" w:cs="Arial"/>
          <w:color w:val="000000"/>
        </w:rPr>
      </w:pPr>
      <w:r w:rsidRPr="00B55111">
        <w:rPr>
          <w:rFonts w:ascii="Arial" w:hAnsi="Arial" w:cs="Arial"/>
          <w:color w:val="000000"/>
          <w:spacing w:val="40"/>
        </w:rPr>
        <w:t>Таблица</w:t>
      </w:r>
      <w:r w:rsidRPr="00B55111">
        <w:rPr>
          <w:rFonts w:ascii="Arial" w:hAnsi="Arial" w:cs="Arial"/>
          <w:color w:val="000000"/>
        </w:rPr>
        <w:t xml:space="preserve"> 10 ─ </w:t>
      </w:r>
      <w:r w:rsidR="00B55111" w:rsidRPr="00B55111">
        <w:rPr>
          <w:rFonts w:ascii="Arial" w:hAnsi="Arial" w:cs="Arial"/>
          <w:color w:val="000000"/>
        </w:rPr>
        <w:t>Нормы излучаемых помех и соответствующие методы измерения</w:t>
      </w:r>
      <w:r w:rsidR="00B55111">
        <w:rPr>
          <w:rFonts w:ascii="Arial" w:hAnsi="Arial" w:cs="Arial"/>
          <w:color w:val="000000"/>
        </w:rPr>
        <w:t xml:space="preserve"> </w:t>
      </w:r>
      <w:r w:rsidR="00B55111" w:rsidRPr="00B55111">
        <w:rPr>
          <w:rFonts w:ascii="Arial" w:hAnsi="Arial" w:cs="Arial"/>
          <w:color w:val="000000"/>
        </w:rPr>
        <w:t>в частотном диапазоне от 30 МГц до 1 ГГц</w:t>
      </w:r>
    </w:p>
    <w:tbl>
      <w:tblPr>
        <w:tblStyle w:val="afb"/>
        <w:tblW w:w="0" w:type="auto"/>
        <w:tblLook w:val="04A0" w:firstRow="1" w:lastRow="0" w:firstColumn="1" w:lastColumn="0" w:noHBand="0" w:noVBand="1"/>
      </w:tblPr>
      <w:tblGrid>
        <w:gridCol w:w="2738"/>
        <w:gridCol w:w="1804"/>
        <w:gridCol w:w="2493"/>
        <w:gridCol w:w="2876"/>
      </w:tblGrid>
      <w:tr w:rsidR="00B55111" w14:paraId="792D2E4F" w14:textId="77777777" w:rsidTr="007863EF">
        <w:tc>
          <w:tcPr>
            <w:tcW w:w="2802" w:type="dxa"/>
            <w:tcBorders>
              <w:bottom w:val="double" w:sz="4" w:space="0" w:color="auto"/>
            </w:tcBorders>
          </w:tcPr>
          <w:p w14:paraId="4188E39F" w14:textId="1D18E1B4" w:rsidR="00B55111" w:rsidRPr="00B55111" w:rsidRDefault="00B55111" w:rsidP="00B55111">
            <w:pPr>
              <w:widowControl w:val="0"/>
              <w:spacing w:before="240"/>
              <w:ind w:firstLine="0"/>
              <w:jc w:val="center"/>
              <w:rPr>
                <w:rFonts w:ascii="Arial" w:hAnsi="Arial" w:cs="Arial"/>
                <w:color w:val="000000"/>
                <w:lang w:val="en-US"/>
              </w:rPr>
            </w:pPr>
            <w:r w:rsidRPr="00B55111">
              <w:rPr>
                <w:rFonts w:ascii="Arial" w:hAnsi="Arial" w:cs="Arial"/>
                <w:color w:val="000000"/>
              </w:rPr>
              <w:t>Метод испытания</w:t>
            </w:r>
            <w:r w:rsidR="000D1D7D">
              <w:rPr>
                <w:rFonts w:ascii="Arial" w:hAnsi="Arial" w:cs="Arial"/>
                <w:color w:val="000000"/>
              </w:rPr>
              <w:t xml:space="preserve"> </w:t>
            </w:r>
            <w:r w:rsidRPr="00B55111">
              <w:rPr>
                <w:rFonts w:ascii="Arial" w:hAnsi="Arial" w:cs="Arial"/>
                <w:color w:val="000000"/>
                <w:vertAlign w:val="superscript"/>
                <w:lang w:val="en-US"/>
              </w:rPr>
              <w:t>a</w:t>
            </w:r>
          </w:p>
        </w:tc>
        <w:tc>
          <w:tcPr>
            <w:tcW w:w="1842" w:type="dxa"/>
            <w:tcBorders>
              <w:bottom w:val="double" w:sz="4" w:space="0" w:color="auto"/>
            </w:tcBorders>
          </w:tcPr>
          <w:p w14:paraId="3B911730" w14:textId="7263CDD5" w:rsidR="00B55111" w:rsidRPr="00DD1E7E" w:rsidRDefault="00B55111" w:rsidP="00B55111">
            <w:pPr>
              <w:widowControl w:val="0"/>
              <w:spacing w:before="240"/>
              <w:ind w:firstLine="0"/>
              <w:jc w:val="center"/>
              <w:rPr>
                <w:rFonts w:ascii="Arial" w:hAnsi="Arial" w:cs="Arial"/>
                <w:color w:val="000000"/>
                <w:lang w:val="en-US"/>
              </w:rPr>
            </w:pPr>
            <w:r>
              <w:rPr>
                <w:rFonts w:ascii="Arial" w:hAnsi="Arial" w:cs="Arial"/>
                <w:color w:val="000000"/>
              </w:rPr>
              <w:t>Ссылка</w:t>
            </w:r>
            <w:r w:rsidR="00DD1E7E" w:rsidRPr="00DD1E7E">
              <w:rPr>
                <w:rFonts w:ascii="Arial" w:hAnsi="Arial" w:cs="Arial"/>
                <w:color w:val="000000"/>
                <w:vertAlign w:val="superscript"/>
                <w:lang w:val="en-US"/>
              </w:rPr>
              <w:t>g</w:t>
            </w:r>
          </w:p>
        </w:tc>
        <w:tc>
          <w:tcPr>
            <w:tcW w:w="2552" w:type="dxa"/>
            <w:tcBorders>
              <w:bottom w:val="double" w:sz="4" w:space="0" w:color="auto"/>
            </w:tcBorders>
          </w:tcPr>
          <w:p w14:paraId="483370C4" w14:textId="04997527" w:rsidR="00B55111" w:rsidRPr="00B55111" w:rsidRDefault="00B55111" w:rsidP="00B55111">
            <w:pPr>
              <w:widowControl w:val="0"/>
              <w:spacing w:before="240"/>
              <w:ind w:firstLine="0"/>
              <w:jc w:val="center"/>
              <w:rPr>
                <w:rFonts w:ascii="Arial" w:hAnsi="Arial" w:cs="Arial"/>
                <w:color w:val="000000"/>
              </w:rPr>
            </w:pPr>
            <w:r w:rsidRPr="00304C6A">
              <w:rPr>
                <w:rFonts w:ascii="Arial" w:eastAsiaTheme="minorHAnsi" w:hAnsi="Arial" w:cs="Arial"/>
                <w:color w:val="000000"/>
                <w:lang w:eastAsia="en-US"/>
              </w:rPr>
              <w:t>Диапазоны частот</w:t>
            </w:r>
            <w:r>
              <w:rPr>
                <w:rFonts w:ascii="Arial" w:eastAsiaTheme="minorHAnsi" w:hAnsi="Arial" w:cs="Arial"/>
                <w:color w:val="000000"/>
                <w:lang w:eastAsia="en-US"/>
              </w:rPr>
              <w:t>, МГц</w:t>
            </w:r>
          </w:p>
        </w:tc>
        <w:tc>
          <w:tcPr>
            <w:tcW w:w="2941" w:type="dxa"/>
            <w:tcBorders>
              <w:bottom w:val="double" w:sz="4" w:space="0" w:color="auto"/>
            </w:tcBorders>
          </w:tcPr>
          <w:p w14:paraId="7879F15B" w14:textId="5E978690" w:rsidR="00B55111" w:rsidRPr="00DD1E7E" w:rsidRDefault="00B55111" w:rsidP="00B55111">
            <w:pPr>
              <w:widowControl w:val="0"/>
              <w:spacing w:before="240"/>
              <w:ind w:firstLine="0"/>
              <w:jc w:val="center"/>
              <w:rPr>
                <w:rFonts w:ascii="Arial" w:hAnsi="Arial" w:cs="Arial"/>
                <w:color w:val="000000"/>
                <w:lang w:val="en-US"/>
              </w:rPr>
            </w:pPr>
            <w:r w:rsidRPr="00304C6A">
              <w:rPr>
                <w:rFonts w:ascii="Arial" w:eastAsiaTheme="minorHAnsi" w:hAnsi="Arial" w:cs="Arial"/>
                <w:color w:val="000000"/>
                <w:lang w:eastAsia="en-US"/>
              </w:rPr>
              <w:t>Нормы квазипиковых значений</w:t>
            </w:r>
            <w:r w:rsidR="000D1D7D">
              <w:rPr>
                <w:rFonts w:ascii="Arial" w:eastAsiaTheme="minorHAnsi" w:hAnsi="Arial" w:cs="Arial"/>
                <w:color w:val="000000"/>
                <w:lang w:eastAsia="en-US"/>
              </w:rPr>
              <w:t xml:space="preserve"> </w:t>
            </w:r>
            <w:r w:rsidR="00DD1E7E" w:rsidRPr="00DD1E7E">
              <w:rPr>
                <w:rFonts w:ascii="Arial" w:eastAsiaTheme="minorHAnsi" w:hAnsi="Arial" w:cs="Arial"/>
                <w:color w:val="000000"/>
                <w:vertAlign w:val="superscript"/>
                <w:lang w:val="en-US" w:eastAsia="en-US"/>
              </w:rPr>
              <w:t>d</w:t>
            </w:r>
          </w:p>
        </w:tc>
      </w:tr>
      <w:tr w:rsidR="00B55111" w14:paraId="3BB73309" w14:textId="77777777" w:rsidTr="007863EF">
        <w:tc>
          <w:tcPr>
            <w:tcW w:w="2802" w:type="dxa"/>
            <w:tcBorders>
              <w:top w:val="double" w:sz="4" w:space="0" w:color="auto"/>
            </w:tcBorders>
          </w:tcPr>
          <w:p w14:paraId="55568F73" w14:textId="7BF80161" w:rsidR="00B55111" w:rsidRPr="00344699" w:rsidRDefault="00344699" w:rsidP="00B55111">
            <w:pPr>
              <w:widowControl w:val="0"/>
              <w:spacing w:before="240"/>
              <w:ind w:firstLine="0"/>
              <w:jc w:val="center"/>
              <w:rPr>
                <w:rFonts w:ascii="Arial" w:hAnsi="Arial" w:cs="Arial"/>
                <w:color w:val="000000"/>
                <w:sz w:val="22"/>
                <w:szCs w:val="22"/>
                <w:highlight w:val="yellow"/>
              </w:rPr>
            </w:pPr>
            <w:r w:rsidRPr="00344699">
              <w:rPr>
                <w:rFonts w:ascii="Arial" w:hAnsi="Arial" w:cs="Arial"/>
                <w:sz w:val="22"/>
                <w:szCs w:val="22"/>
                <w:lang w:val="en-US"/>
              </w:rPr>
              <w:t>OATS</w:t>
            </w:r>
            <w:r w:rsidRPr="00344699">
              <w:rPr>
                <w:rFonts w:ascii="Arial" w:hAnsi="Arial" w:cs="Arial"/>
                <w:sz w:val="22"/>
                <w:szCs w:val="22"/>
              </w:rPr>
              <w:t xml:space="preserve"> или </w:t>
            </w:r>
            <w:r w:rsidRPr="00344699">
              <w:rPr>
                <w:rFonts w:ascii="Arial" w:hAnsi="Arial" w:cs="Arial"/>
                <w:sz w:val="22"/>
                <w:szCs w:val="22"/>
                <w:lang w:val="en-US"/>
              </w:rPr>
              <w:t>SAC</w:t>
            </w:r>
            <w:r w:rsidRPr="00344699">
              <w:rPr>
                <w:rFonts w:ascii="Arial" w:hAnsi="Arial" w:cs="Arial"/>
                <w:sz w:val="22"/>
                <w:szCs w:val="22"/>
              </w:rPr>
              <w:t xml:space="preserve"> на расстоянии 10 м</w:t>
            </w:r>
          </w:p>
        </w:tc>
        <w:tc>
          <w:tcPr>
            <w:tcW w:w="1842" w:type="dxa"/>
            <w:tcBorders>
              <w:top w:val="double" w:sz="4" w:space="0" w:color="auto"/>
            </w:tcBorders>
          </w:tcPr>
          <w:p w14:paraId="74CA0744" w14:textId="40F9D9FC" w:rsidR="00B55111" w:rsidRDefault="00DD1E7E" w:rsidP="00B55111">
            <w:pPr>
              <w:widowControl w:val="0"/>
              <w:spacing w:before="240"/>
              <w:ind w:firstLine="0"/>
              <w:jc w:val="center"/>
              <w:rPr>
                <w:rFonts w:ascii="Arial" w:hAnsi="Arial" w:cs="Arial"/>
                <w:color w:val="000000"/>
                <w:highlight w:val="yellow"/>
              </w:rPr>
            </w:pPr>
            <w:r w:rsidRPr="00304C6A">
              <w:rPr>
                <w:rFonts w:ascii="Arial" w:hAnsi="Arial" w:cs="Arial"/>
                <w:sz w:val="22"/>
                <w:szCs w:val="22"/>
              </w:rPr>
              <w:t>CIPR 16-2-3</w:t>
            </w:r>
          </w:p>
        </w:tc>
        <w:tc>
          <w:tcPr>
            <w:tcW w:w="2552" w:type="dxa"/>
            <w:tcBorders>
              <w:top w:val="double" w:sz="4" w:space="0" w:color="auto"/>
            </w:tcBorders>
          </w:tcPr>
          <w:p w14:paraId="4C973FEC" w14:textId="77777777" w:rsidR="00B55111"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30 до 230</w:t>
            </w:r>
          </w:p>
          <w:p w14:paraId="0585A967" w14:textId="01511434" w:rsidR="00DD1E7E"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230 до 1 000</w:t>
            </w:r>
          </w:p>
        </w:tc>
        <w:tc>
          <w:tcPr>
            <w:tcW w:w="2941" w:type="dxa"/>
            <w:tcBorders>
              <w:top w:val="double" w:sz="4" w:space="0" w:color="auto"/>
            </w:tcBorders>
          </w:tcPr>
          <w:p w14:paraId="2AE879C3" w14:textId="4DB8B542" w:rsidR="00B55111" w:rsidRPr="00344699" w:rsidRDefault="00344699" w:rsidP="00344699">
            <w:pPr>
              <w:widowControl w:val="0"/>
              <w:ind w:firstLine="0"/>
              <w:jc w:val="center"/>
              <w:rPr>
                <w:rFonts w:ascii="Arial" w:hAnsi="Arial" w:cs="Arial"/>
                <w:color w:val="000000"/>
                <w:sz w:val="22"/>
                <w:szCs w:val="22"/>
              </w:rPr>
            </w:pPr>
            <w:r w:rsidRPr="00344699">
              <w:rPr>
                <w:rFonts w:ascii="Arial" w:hAnsi="Arial" w:cs="Arial"/>
                <w:color w:val="000000"/>
                <w:sz w:val="22"/>
                <w:szCs w:val="22"/>
              </w:rPr>
              <w:t>30 дБ (мкВ/м)</w:t>
            </w:r>
          </w:p>
          <w:p w14:paraId="73C084E5" w14:textId="7DDD5120" w:rsidR="00344699" w:rsidRPr="00344699" w:rsidRDefault="00344699" w:rsidP="00344699">
            <w:pPr>
              <w:widowControl w:val="0"/>
              <w:ind w:firstLine="0"/>
              <w:jc w:val="center"/>
              <w:rPr>
                <w:rFonts w:ascii="Arial" w:hAnsi="Arial" w:cs="Arial"/>
                <w:color w:val="000000"/>
                <w:sz w:val="22"/>
                <w:szCs w:val="22"/>
              </w:rPr>
            </w:pPr>
            <w:r w:rsidRPr="00344699">
              <w:rPr>
                <w:rFonts w:ascii="Arial" w:hAnsi="Arial" w:cs="Arial"/>
                <w:color w:val="000000"/>
                <w:sz w:val="22"/>
                <w:szCs w:val="22"/>
              </w:rPr>
              <w:t>37 дБ (мкВ/м)</w:t>
            </w:r>
          </w:p>
        </w:tc>
      </w:tr>
      <w:tr w:rsidR="00B55111" w14:paraId="2C93D9F4" w14:textId="77777777" w:rsidTr="007863EF">
        <w:tc>
          <w:tcPr>
            <w:tcW w:w="2802" w:type="dxa"/>
          </w:tcPr>
          <w:p w14:paraId="7E2DC532" w14:textId="4B891324" w:rsidR="00B55111" w:rsidRDefault="00344699" w:rsidP="00B55111">
            <w:pPr>
              <w:widowControl w:val="0"/>
              <w:spacing w:before="240"/>
              <w:ind w:firstLine="0"/>
              <w:jc w:val="center"/>
              <w:rPr>
                <w:rFonts w:ascii="Arial" w:hAnsi="Arial" w:cs="Arial"/>
                <w:color w:val="000000"/>
                <w:highlight w:val="yellow"/>
              </w:rPr>
            </w:pPr>
            <w:r w:rsidRPr="00344699">
              <w:rPr>
                <w:rFonts w:ascii="Arial" w:hAnsi="Arial" w:cs="Arial"/>
                <w:sz w:val="22"/>
                <w:szCs w:val="22"/>
                <w:lang w:val="en-US"/>
              </w:rPr>
              <w:t>OATS</w:t>
            </w:r>
            <w:r w:rsidRPr="00344699">
              <w:rPr>
                <w:rFonts w:ascii="Arial" w:hAnsi="Arial" w:cs="Arial"/>
                <w:sz w:val="22"/>
                <w:szCs w:val="22"/>
              </w:rPr>
              <w:t xml:space="preserve"> или </w:t>
            </w:r>
            <w:r w:rsidRPr="00344699">
              <w:rPr>
                <w:rFonts w:ascii="Arial" w:hAnsi="Arial" w:cs="Arial"/>
                <w:sz w:val="22"/>
                <w:szCs w:val="22"/>
                <w:lang w:val="en-US"/>
              </w:rPr>
              <w:t>SAC</w:t>
            </w:r>
            <w:r w:rsidRPr="00344699">
              <w:rPr>
                <w:rFonts w:ascii="Arial" w:hAnsi="Arial" w:cs="Arial"/>
                <w:sz w:val="22"/>
                <w:szCs w:val="22"/>
              </w:rPr>
              <w:t xml:space="preserve"> </w:t>
            </w:r>
            <w:r>
              <w:rPr>
                <w:rFonts w:ascii="Arial" w:hAnsi="Arial" w:cs="Arial"/>
                <w:sz w:val="22"/>
                <w:szCs w:val="22"/>
              </w:rPr>
              <w:t xml:space="preserve">на расстоянии </w:t>
            </w:r>
            <w:r w:rsidRPr="00344699">
              <w:rPr>
                <w:rFonts w:ascii="Arial" w:hAnsi="Arial" w:cs="Arial"/>
                <w:sz w:val="22"/>
                <w:szCs w:val="22"/>
              </w:rPr>
              <w:t>3 м</w:t>
            </w:r>
          </w:p>
        </w:tc>
        <w:tc>
          <w:tcPr>
            <w:tcW w:w="1842" w:type="dxa"/>
          </w:tcPr>
          <w:p w14:paraId="3CF302B4" w14:textId="4C2C77B5" w:rsidR="00B55111" w:rsidRDefault="00DD1E7E" w:rsidP="00B55111">
            <w:pPr>
              <w:widowControl w:val="0"/>
              <w:spacing w:before="240"/>
              <w:ind w:firstLine="0"/>
              <w:jc w:val="center"/>
              <w:rPr>
                <w:rFonts w:ascii="Arial" w:hAnsi="Arial" w:cs="Arial"/>
                <w:color w:val="000000"/>
                <w:highlight w:val="yellow"/>
              </w:rPr>
            </w:pPr>
            <w:r w:rsidRPr="00304C6A">
              <w:rPr>
                <w:rFonts w:ascii="Arial" w:hAnsi="Arial" w:cs="Arial"/>
                <w:sz w:val="22"/>
                <w:szCs w:val="22"/>
              </w:rPr>
              <w:t>CIPR 16-2-3</w:t>
            </w:r>
          </w:p>
        </w:tc>
        <w:tc>
          <w:tcPr>
            <w:tcW w:w="2552" w:type="dxa"/>
          </w:tcPr>
          <w:p w14:paraId="2B0B0BD4" w14:textId="77777777" w:rsidR="00DD1E7E"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30 до 230</w:t>
            </w:r>
          </w:p>
          <w:p w14:paraId="51BB90D3" w14:textId="61D19E9A" w:rsidR="00B55111"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230 до 1 000</w:t>
            </w:r>
          </w:p>
        </w:tc>
        <w:tc>
          <w:tcPr>
            <w:tcW w:w="2941" w:type="dxa"/>
          </w:tcPr>
          <w:p w14:paraId="53DBE6F4" w14:textId="2B74DB76" w:rsidR="00344699" w:rsidRPr="00344699" w:rsidRDefault="00344699" w:rsidP="00344699">
            <w:pPr>
              <w:widowControl w:val="0"/>
              <w:ind w:firstLine="0"/>
              <w:jc w:val="center"/>
              <w:rPr>
                <w:rFonts w:ascii="Arial" w:hAnsi="Arial" w:cs="Arial"/>
                <w:color w:val="000000"/>
                <w:sz w:val="22"/>
                <w:szCs w:val="22"/>
              </w:rPr>
            </w:pPr>
            <w:r>
              <w:rPr>
                <w:rFonts w:ascii="Arial" w:hAnsi="Arial" w:cs="Arial"/>
                <w:color w:val="000000"/>
                <w:sz w:val="22"/>
                <w:szCs w:val="22"/>
              </w:rPr>
              <w:t>40</w:t>
            </w:r>
            <w:r w:rsidRPr="00344699">
              <w:rPr>
                <w:rFonts w:ascii="Arial" w:hAnsi="Arial" w:cs="Arial"/>
                <w:color w:val="000000"/>
                <w:sz w:val="22"/>
                <w:szCs w:val="22"/>
              </w:rPr>
              <w:t xml:space="preserve"> дБ (мкВ/м)</w:t>
            </w:r>
          </w:p>
          <w:p w14:paraId="23AFDBE6" w14:textId="41F624F1" w:rsidR="00B55111" w:rsidRDefault="00344699" w:rsidP="00344699">
            <w:pPr>
              <w:widowControl w:val="0"/>
              <w:ind w:firstLine="0"/>
              <w:jc w:val="center"/>
              <w:rPr>
                <w:rFonts w:ascii="Arial" w:hAnsi="Arial" w:cs="Arial"/>
                <w:color w:val="000000"/>
                <w:highlight w:val="yellow"/>
              </w:rPr>
            </w:pPr>
            <w:r>
              <w:rPr>
                <w:rFonts w:ascii="Arial" w:hAnsi="Arial" w:cs="Arial"/>
                <w:color w:val="000000"/>
                <w:sz w:val="22"/>
                <w:szCs w:val="22"/>
              </w:rPr>
              <w:t>4</w:t>
            </w:r>
            <w:r w:rsidRPr="00344699">
              <w:rPr>
                <w:rFonts w:ascii="Arial" w:hAnsi="Arial" w:cs="Arial"/>
                <w:color w:val="000000"/>
                <w:sz w:val="22"/>
                <w:szCs w:val="22"/>
              </w:rPr>
              <w:t>7 дБ (мкВ/м)</w:t>
            </w:r>
          </w:p>
        </w:tc>
      </w:tr>
      <w:tr w:rsidR="00B55111" w14:paraId="1258648F" w14:textId="77777777" w:rsidTr="005B1DFB">
        <w:tc>
          <w:tcPr>
            <w:tcW w:w="2802" w:type="dxa"/>
            <w:tcBorders>
              <w:bottom w:val="single" w:sz="4" w:space="0" w:color="000000"/>
            </w:tcBorders>
          </w:tcPr>
          <w:p w14:paraId="3F1D1F7C" w14:textId="019E2CD4" w:rsidR="00B55111" w:rsidRPr="00344699" w:rsidRDefault="00344699" w:rsidP="00344699">
            <w:pPr>
              <w:widowControl w:val="0"/>
              <w:spacing w:before="240"/>
              <w:ind w:firstLine="0"/>
              <w:jc w:val="center"/>
              <w:rPr>
                <w:rFonts w:ascii="Arial" w:hAnsi="Arial" w:cs="Arial"/>
                <w:sz w:val="22"/>
                <w:szCs w:val="22"/>
              </w:rPr>
            </w:pPr>
            <w:r w:rsidRPr="00344699">
              <w:rPr>
                <w:rFonts w:ascii="Arial" w:hAnsi="Arial" w:cs="Arial"/>
                <w:sz w:val="22"/>
                <w:szCs w:val="22"/>
              </w:rPr>
              <w:t xml:space="preserve">FAR </w:t>
            </w:r>
            <w:r>
              <w:rPr>
                <w:rFonts w:ascii="Arial" w:hAnsi="Arial" w:cs="Arial"/>
                <w:sz w:val="22"/>
                <w:szCs w:val="22"/>
              </w:rPr>
              <w:t xml:space="preserve">на расстоянии </w:t>
            </w:r>
            <w:r w:rsidRPr="00344699">
              <w:rPr>
                <w:rFonts w:ascii="Arial" w:hAnsi="Arial" w:cs="Arial"/>
                <w:sz w:val="22"/>
                <w:szCs w:val="22"/>
              </w:rPr>
              <w:t>3 м</w:t>
            </w:r>
          </w:p>
        </w:tc>
        <w:tc>
          <w:tcPr>
            <w:tcW w:w="1842" w:type="dxa"/>
            <w:tcBorders>
              <w:bottom w:val="single" w:sz="4" w:space="0" w:color="000000"/>
            </w:tcBorders>
          </w:tcPr>
          <w:p w14:paraId="5B4DBA94" w14:textId="60F92874" w:rsidR="00B55111" w:rsidRDefault="00DD1E7E" w:rsidP="00B55111">
            <w:pPr>
              <w:widowControl w:val="0"/>
              <w:spacing w:before="240"/>
              <w:ind w:firstLine="0"/>
              <w:jc w:val="center"/>
              <w:rPr>
                <w:rFonts w:ascii="Arial" w:hAnsi="Arial" w:cs="Arial"/>
                <w:color w:val="000000"/>
                <w:highlight w:val="yellow"/>
              </w:rPr>
            </w:pPr>
            <w:r w:rsidRPr="00304C6A">
              <w:rPr>
                <w:rFonts w:ascii="Arial" w:hAnsi="Arial" w:cs="Arial"/>
                <w:sz w:val="22"/>
                <w:szCs w:val="22"/>
              </w:rPr>
              <w:t>CIPR 16-2-3</w:t>
            </w:r>
          </w:p>
        </w:tc>
        <w:tc>
          <w:tcPr>
            <w:tcW w:w="2552" w:type="dxa"/>
            <w:tcBorders>
              <w:bottom w:val="single" w:sz="4" w:space="0" w:color="000000"/>
            </w:tcBorders>
          </w:tcPr>
          <w:p w14:paraId="41BE6AF0" w14:textId="77777777" w:rsidR="00DD1E7E"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30 до 230</w:t>
            </w:r>
          </w:p>
          <w:p w14:paraId="4FFB9422" w14:textId="41194FBB" w:rsidR="00B55111"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230 до 1 000</w:t>
            </w:r>
          </w:p>
        </w:tc>
        <w:tc>
          <w:tcPr>
            <w:tcW w:w="2941" w:type="dxa"/>
            <w:tcBorders>
              <w:bottom w:val="single" w:sz="4" w:space="0" w:color="000000"/>
            </w:tcBorders>
          </w:tcPr>
          <w:p w14:paraId="25D49D75" w14:textId="4807661F" w:rsidR="00344699" w:rsidRPr="00344699" w:rsidRDefault="007863EF" w:rsidP="00344699">
            <w:pPr>
              <w:widowControl w:val="0"/>
              <w:ind w:firstLine="0"/>
              <w:jc w:val="center"/>
              <w:rPr>
                <w:rFonts w:ascii="Arial" w:hAnsi="Arial" w:cs="Arial"/>
                <w:color w:val="000000"/>
                <w:sz w:val="22"/>
                <w:szCs w:val="22"/>
              </w:rPr>
            </w:pPr>
            <w:r>
              <w:rPr>
                <w:rFonts w:ascii="Arial" w:hAnsi="Arial" w:cs="Arial"/>
                <w:color w:val="000000"/>
                <w:sz w:val="22"/>
                <w:szCs w:val="22"/>
              </w:rPr>
              <w:t>От 42 до 35</w:t>
            </w:r>
            <w:r w:rsidRPr="007863EF">
              <w:rPr>
                <w:rFonts w:ascii="Arial" w:hAnsi="Arial" w:cs="Arial"/>
                <w:color w:val="000000"/>
                <w:sz w:val="22"/>
                <w:szCs w:val="22"/>
                <w:vertAlign w:val="superscript"/>
                <w:lang w:val="en-US"/>
              </w:rPr>
              <w:t>e</w:t>
            </w:r>
            <w:r w:rsidR="00344699" w:rsidRPr="00344699">
              <w:rPr>
                <w:rFonts w:ascii="Arial" w:hAnsi="Arial" w:cs="Arial"/>
                <w:color w:val="000000"/>
                <w:sz w:val="22"/>
                <w:szCs w:val="22"/>
              </w:rPr>
              <w:t xml:space="preserve"> дБ (мкВ/м)</w:t>
            </w:r>
          </w:p>
          <w:p w14:paraId="016ECA6D" w14:textId="24FBCBCB" w:rsidR="00B55111" w:rsidRDefault="00344699" w:rsidP="00344699">
            <w:pPr>
              <w:widowControl w:val="0"/>
              <w:ind w:firstLine="0"/>
              <w:jc w:val="center"/>
              <w:rPr>
                <w:rFonts w:ascii="Arial" w:hAnsi="Arial" w:cs="Arial"/>
                <w:color w:val="000000"/>
                <w:highlight w:val="yellow"/>
              </w:rPr>
            </w:pPr>
            <w:r>
              <w:rPr>
                <w:rFonts w:ascii="Arial" w:hAnsi="Arial" w:cs="Arial"/>
                <w:color w:val="000000"/>
                <w:sz w:val="22"/>
                <w:szCs w:val="22"/>
              </w:rPr>
              <w:t>4</w:t>
            </w:r>
            <w:r w:rsidR="007863EF">
              <w:rPr>
                <w:rFonts w:ascii="Arial" w:hAnsi="Arial" w:cs="Arial"/>
                <w:color w:val="000000"/>
                <w:sz w:val="22"/>
                <w:szCs w:val="22"/>
                <w:lang w:val="en-US"/>
              </w:rPr>
              <w:t>2</w:t>
            </w:r>
            <w:r w:rsidRPr="00344699">
              <w:rPr>
                <w:rFonts w:ascii="Arial" w:hAnsi="Arial" w:cs="Arial"/>
                <w:color w:val="000000"/>
                <w:sz w:val="22"/>
                <w:szCs w:val="22"/>
              </w:rPr>
              <w:t xml:space="preserve"> дБ (мкВ/м)</w:t>
            </w:r>
          </w:p>
        </w:tc>
      </w:tr>
      <w:tr w:rsidR="00B55111" w14:paraId="4A212EEA" w14:textId="77777777" w:rsidTr="005B1DFB">
        <w:tc>
          <w:tcPr>
            <w:tcW w:w="2802" w:type="dxa"/>
            <w:tcBorders>
              <w:bottom w:val="single" w:sz="4" w:space="0" w:color="auto"/>
            </w:tcBorders>
          </w:tcPr>
          <w:p w14:paraId="641674D3" w14:textId="5876E89C" w:rsidR="00B55111" w:rsidRPr="00344699" w:rsidRDefault="00344699" w:rsidP="00344699">
            <w:pPr>
              <w:widowControl w:val="0"/>
              <w:spacing w:before="240"/>
              <w:ind w:firstLine="0"/>
              <w:jc w:val="center"/>
              <w:rPr>
                <w:rFonts w:ascii="Arial" w:hAnsi="Arial" w:cs="Arial"/>
                <w:color w:val="000000"/>
                <w:highlight w:val="yellow"/>
                <w:lang w:val="en-US"/>
              </w:rPr>
            </w:pPr>
            <w:r w:rsidRPr="00344699">
              <w:rPr>
                <w:rFonts w:ascii="Arial" w:hAnsi="Arial" w:cs="Arial"/>
                <w:sz w:val="22"/>
                <w:szCs w:val="22"/>
              </w:rPr>
              <w:t>TEM-волновод</w:t>
            </w:r>
            <w:r w:rsidRPr="00344699">
              <w:rPr>
                <w:rFonts w:ascii="Arial" w:hAnsi="Arial" w:cs="Arial"/>
                <w:color w:val="000000"/>
                <w:sz w:val="22"/>
                <w:szCs w:val="22"/>
                <w:vertAlign w:val="superscript"/>
              </w:rPr>
              <w:t>b</w:t>
            </w:r>
          </w:p>
        </w:tc>
        <w:tc>
          <w:tcPr>
            <w:tcW w:w="1842" w:type="dxa"/>
            <w:tcBorders>
              <w:bottom w:val="single" w:sz="4" w:space="0" w:color="auto"/>
            </w:tcBorders>
          </w:tcPr>
          <w:p w14:paraId="4C8CB4CE" w14:textId="59B0F855" w:rsidR="00B55111" w:rsidRPr="00DD1E7E" w:rsidRDefault="00DD1E7E" w:rsidP="00B55111">
            <w:pPr>
              <w:widowControl w:val="0"/>
              <w:spacing w:before="240"/>
              <w:ind w:firstLine="0"/>
              <w:jc w:val="center"/>
              <w:rPr>
                <w:rFonts w:ascii="Arial" w:hAnsi="Arial" w:cs="Arial"/>
                <w:color w:val="000000"/>
                <w:highlight w:val="yellow"/>
                <w:lang w:val="en-US"/>
              </w:rPr>
            </w:pPr>
            <w:r w:rsidRPr="00DD1E7E">
              <w:rPr>
                <w:rFonts w:ascii="Arial" w:hAnsi="Arial" w:cs="Arial"/>
                <w:sz w:val="22"/>
                <w:szCs w:val="22"/>
              </w:rPr>
              <w:t>IEC 61000-4-20</w:t>
            </w:r>
          </w:p>
        </w:tc>
        <w:tc>
          <w:tcPr>
            <w:tcW w:w="2552" w:type="dxa"/>
            <w:tcBorders>
              <w:bottom w:val="single" w:sz="4" w:space="0" w:color="auto"/>
            </w:tcBorders>
          </w:tcPr>
          <w:p w14:paraId="03148AE9" w14:textId="77777777" w:rsidR="00DD1E7E"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30 до 230</w:t>
            </w:r>
          </w:p>
          <w:p w14:paraId="4D012571" w14:textId="4621B52E" w:rsidR="00B55111"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От 230 до 1 000</w:t>
            </w:r>
          </w:p>
        </w:tc>
        <w:tc>
          <w:tcPr>
            <w:tcW w:w="2941" w:type="dxa"/>
            <w:tcBorders>
              <w:bottom w:val="single" w:sz="4" w:space="0" w:color="auto"/>
            </w:tcBorders>
          </w:tcPr>
          <w:p w14:paraId="47B47FD6" w14:textId="77777777" w:rsidR="007863EF" w:rsidRPr="00344699" w:rsidRDefault="007863EF" w:rsidP="007863EF">
            <w:pPr>
              <w:widowControl w:val="0"/>
              <w:ind w:firstLine="0"/>
              <w:jc w:val="center"/>
              <w:rPr>
                <w:rFonts w:ascii="Arial" w:hAnsi="Arial" w:cs="Arial"/>
                <w:color w:val="000000"/>
                <w:sz w:val="22"/>
                <w:szCs w:val="22"/>
              </w:rPr>
            </w:pPr>
            <w:r w:rsidRPr="00344699">
              <w:rPr>
                <w:rFonts w:ascii="Arial" w:hAnsi="Arial" w:cs="Arial"/>
                <w:color w:val="000000"/>
                <w:sz w:val="22"/>
                <w:szCs w:val="22"/>
              </w:rPr>
              <w:t>30 дБ (мкВ/м)</w:t>
            </w:r>
          </w:p>
          <w:p w14:paraId="40063B64" w14:textId="72992282" w:rsidR="00B55111" w:rsidRDefault="007863EF" w:rsidP="007863EF">
            <w:pPr>
              <w:widowControl w:val="0"/>
              <w:ind w:firstLine="0"/>
              <w:jc w:val="center"/>
              <w:rPr>
                <w:rFonts w:ascii="Arial" w:hAnsi="Arial" w:cs="Arial"/>
                <w:color w:val="000000"/>
                <w:highlight w:val="yellow"/>
              </w:rPr>
            </w:pPr>
            <w:r w:rsidRPr="00344699">
              <w:rPr>
                <w:rFonts w:ascii="Arial" w:hAnsi="Arial" w:cs="Arial"/>
                <w:color w:val="000000"/>
                <w:sz w:val="22"/>
                <w:szCs w:val="22"/>
              </w:rPr>
              <w:t>37 дБ (мкВ/м)</w:t>
            </w:r>
          </w:p>
        </w:tc>
      </w:tr>
      <w:tr w:rsidR="00B55111" w14:paraId="5C8AF2C0" w14:textId="77777777" w:rsidTr="005B1DFB">
        <w:tc>
          <w:tcPr>
            <w:tcW w:w="2802" w:type="dxa"/>
            <w:tcBorders>
              <w:top w:val="single" w:sz="4" w:space="0" w:color="auto"/>
            </w:tcBorders>
          </w:tcPr>
          <w:p w14:paraId="76119AB3" w14:textId="7A04061A" w:rsidR="00B55111" w:rsidRPr="00344699" w:rsidRDefault="00344699" w:rsidP="00B55111">
            <w:pPr>
              <w:widowControl w:val="0"/>
              <w:spacing w:before="240"/>
              <w:ind w:firstLine="0"/>
              <w:jc w:val="center"/>
              <w:rPr>
                <w:rFonts w:ascii="Arial" w:hAnsi="Arial" w:cs="Arial"/>
                <w:color w:val="000000"/>
                <w:highlight w:val="yellow"/>
                <w:lang w:val="en-US"/>
              </w:rPr>
            </w:pPr>
            <w:r w:rsidRPr="00344699">
              <w:rPr>
                <w:rFonts w:ascii="Arial" w:hAnsi="Arial" w:cs="Arial"/>
                <w:sz w:val="22"/>
                <w:szCs w:val="22"/>
              </w:rPr>
              <w:t>CDNE метод</w:t>
            </w:r>
            <w:r w:rsidRPr="00344699">
              <w:rPr>
                <w:rFonts w:ascii="Arial" w:hAnsi="Arial" w:cs="Arial"/>
                <w:sz w:val="22"/>
                <w:szCs w:val="22"/>
                <w:vertAlign w:val="superscript"/>
                <w:lang w:val="en-US"/>
              </w:rPr>
              <w:t>c,</w:t>
            </w:r>
            <w:r>
              <w:rPr>
                <w:rFonts w:ascii="Arial" w:hAnsi="Arial" w:cs="Arial"/>
                <w:sz w:val="22"/>
                <w:szCs w:val="22"/>
                <w:vertAlign w:val="superscript"/>
                <w:lang w:val="en-US"/>
              </w:rPr>
              <w:t xml:space="preserve"> </w:t>
            </w:r>
            <w:r w:rsidRPr="00344699">
              <w:rPr>
                <w:rFonts w:ascii="Arial" w:hAnsi="Arial" w:cs="Arial"/>
                <w:sz w:val="22"/>
                <w:szCs w:val="22"/>
                <w:vertAlign w:val="superscript"/>
                <w:lang w:val="en-US"/>
              </w:rPr>
              <w:t>f</w:t>
            </w:r>
          </w:p>
        </w:tc>
        <w:tc>
          <w:tcPr>
            <w:tcW w:w="1842" w:type="dxa"/>
            <w:tcBorders>
              <w:top w:val="single" w:sz="4" w:space="0" w:color="auto"/>
            </w:tcBorders>
          </w:tcPr>
          <w:p w14:paraId="1C68C11C" w14:textId="7D291D03" w:rsidR="00B55111" w:rsidRPr="00DD1E7E" w:rsidRDefault="00DD1E7E" w:rsidP="00B55111">
            <w:pPr>
              <w:widowControl w:val="0"/>
              <w:spacing w:before="240"/>
              <w:ind w:firstLine="0"/>
              <w:jc w:val="center"/>
              <w:rPr>
                <w:rFonts w:ascii="Arial" w:hAnsi="Arial" w:cs="Arial"/>
                <w:color w:val="000000"/>
                <w:highlight w:val="yellow"/>
                <w:lang w:val="en-US"/>
              </w:rPr>
            </w:pPr>
            <w:r>
              <w:rPr>
                <w:rFonts w:ascii="Arial" w:hAnsi="Arial" w:cs="Arial"/>
                <w:sz w:val="22"/>
                <w:szCs w:val="22"/>
              </w:rPr>
              <w:t>CIPR 16-2-</w:t>
            </w:r>
            <w:r>
              <w:rPr>
                <w:rFonts w:ascii="Arial" w:hAnsi="Arial" w:cs="Arial"/>
                <w:sz w:val="22"/>
                <w:szCs w:val="22"/>
                <w:lang w:val="en-US"/>
              </w:rPr>
              <w:t>1</w:t>
            </w:r>
          </w:p>
        </w:tc>
        <w:tc>
          <w:tcPr>
            <w:tcW w:w="2552" w:type="dxa"/>
            <w:tcBorders>
              <w:top w:val="single" w:sz="4" w:space="0" w:color="auto"/>
            </w:tcBorders>
          </w:tcPr>
          <w:p w14:paraId="163089D2" w14:textId="3B367C0C" w:rsidR="00DD1E7E" w:rsidRPr="00DD1E7E"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w:t>
            </w:r>
            <w:r>
              <w:rPr>
                <w:rFonts w:ascii="Arial" w:hAnsi="Arial" w:cs="Arial"/>
                <w:color w:val="000000"/>
                <w:sz w:val="22"/>
                <w:szCs w:val="22"/>
              </w:rPr>
              <w:t>т 30 до 100</w:t>
            </w:r>
          </w:p>
          <w:p w14:paraId="70616135" w14:textId="77777777" w:rsidR="00B55111" w:rsidRDefault="00DD1E7E" w:rsidP="00DD1E7E">
            <w:pPr>
              <w:widowControl w:val="0"/>
              <w:ind w:firstLine="0"/>
              <w:jc w:val="center"/>
              <w:rPr>
                <w:rFonts w:ascii="Arial" w:hAnsi="Arial" w:cs="Arial"/>
                <w:color w:val="000000"/>
                <w:sz w:val="22"/>
                <w:szCs w:val="22"/>
              </w:rPr>
            </w:pPr>
            <w:r w:rsidRPr="00DD1E7E">
              <w:rPr>
                <w:rFonts w:ascii="Arial" w:hAnsi="Arial" w:cs="Arial"/>
                <w:color w:val="000000"/>
                <w:sz w:val="22"/>
                <w:szCs w:val="22"/>
              </w:rPr>
              <w:t>О</w:t>
            </w:r>
            <w:r>
              <w:rPr>
                <w:rFonts w:ascii="Arial" w:hAnsi="Arial" w:cs="Arial"/>
                <w:color w:val="000000"/>
                <w:sz w:val="22"/>
                <w:szCs w:val="22"/>
              </w:rPr>
              <w:t>т 100 до 200</w:t>
            </w:r>
          </w:p>
          <w:p w14:paraId="79C52137" w14:textId="5CE057E4" w:rsidR="00DD1E7E" w:rsidRPr="00DD1E7E" w:rsidRDefault="00DD1E7E" w:rsidP="00DD1E7E">
            <w:pPr>
              <w:widowControl w:val="0"/>
              <w:ind w:firstLine="0"/>
              <w:jc w:val="center"/>
              <w:rPr>
                <w:rFonts w:ascii="Arial" w:hAnsi="Arial" w:cs="Arial"/>
                <w:color w:val="000000"/>
                <w:sz w:val="22"/>
                <w:szCs w:val="22"/>
              </w:rPr>
            </w:pPr>
            <w:r>
              <w:rPr>
                <w:rFonts w:ascii="Arial" w:hAnsi="Arial" w:cs="Arial"/>
                <w:color w:val="000000"/>
                <w:sz w:val="22"/>
                <w:szCs w:val="22"/>
              </w:rPr>
              <w:t>От 200 до 300</w:t>
            </w:r>
          </w:p>
        </w:tc>
        <w:tc>
          <w:tcPr>
            <w:tcW w:w="2941" w:type="dxa"/>
            <w:tcBorders>
              <w:top w:val="single" w:sz="4" w:space="0" w:color="auto"/>
            </w:tcBorders>
          </w:tcPr>
          <w:p w14:paraId="5D3D1AFA" w14:textId="235ADFF9" w:rsidR="007863EF" w:rsidRPr="00F772D9" w:rsidRDefault="007863EF" w:rsidP="007863EF">
            <w:pPr>
              <w:widowControl w:val="0"/>
              <w:ind w:firstLine="0"/>
              <w:jc w:val="center"/>
              <w:rPr>
                <w:rFonts w:ascii="Arial" w:hAnsi="Arial" w:cs="Arial"/>
                <w:color w:val="000000"/>
                <w:sz w:val="22"/>
                <w:szCs w:val="22"/>
              </w:rPr>
            </w:pPr>
            <w:r>
              <w:rPr>
                <w:rFonts w:ascii="Arial" w:hAnsi="Arial" w:cs="Arial"/>
                <w:color w:val="000000"/>
                <w:sz w:val="22"/>
                <w:szCs w:val="22"/>
              </w:rPr>
              <w:t xml:space="preserve">От </w:t>
            </w:r>
            <w:r w:rsidRPr="007863EF">
              <w:rPr>
                <w:rFonts w:ascii="Arial" w:hAnsi="Arial" w:cs="Arial"/>
                <w:color w:val="000000"/>
                <w:sz w:val="22"/>
                <w:szCs w:val="22"/>
              </w:rPr>
              <w:t>64</w:t>
            </w:r>
            <w:r>
              <w:rPr>
                <w:rFonts w:ascii="Arial" w:hAnsi="Arial" w:cs="Arial"/>
                <w:color w:val="000000"/>
                <w:sz w:val="22"/>
                <w:szCs w:val="22"/>
              </w:rPr>
              <w:t xml:space="preserve"> до </w:t>
            </w:r>
            <w:r w:rsidRPr="007863EF">
              <w:rPr>
                <w:rFonts w:ascii="Arial" w:hAnsi="Arial" w:cs="Arial"/>
                <w:color w:val="000000"/>
                <w:sz w:val="22"/>
                <w:szCs w:val="22"/>
              </w:rPr>
              <w:t>54</w:t>
            </w:r>
            <w:r w:rsidRPr="007863EF">
              <w:rPr>
                <w:rFonts w:ascii="Arial" w:hAnsi="Arial" w:cs="Arial"/>
                <w:color w:val="000000"/>
                <w:sz w:val="22"/>
                <w:szCs w:val="22"/>
                <w:vertAlign w:val="superscript"/>
                <w:lang w:val="en-US"/>
              </w:rPr>
              <w:t>e</w:t>
            </w:r>
            <w:r w:rsidRPr="00344699">
              <w:rPr>
                <w:rFonts w:ascii="Arial" w:hAnsi="Arial" w:cs="Arial"/>
                <w:color w:val="000000"/>
                <w:sz w:val="22"/>
                <w:szCs w:val="22"/>
              </w:rPr>
              <w:t xml:space="preserve"> дБ (мкВ/м)</w:t>
            </w:r>
          </w:p>
          <w:p w14:paraId="704F1E4F" w14:textId="4A966FBA" w:rsidR="007863EF" w:rsidRPr="00F772D9" w:rsidRDefault="007863EF" w:rsidP="007863EF">
            <w:pPr>
              <w:widowControl w:val="0"/>
              <w:ind w:firstLine="0"/>
              <w:jc w:val="center"/>
              <w:rPr>
                <w:rFonts w:ascii="Arial" w:hAnsi="Arial" w:cs="Arial"/>
                <w:color w:val="000000"/>
                <w:sz w:val="22"/>
                <w:szCs w:val="22"/>
              </w:rPr>
            </w:pPr>
            <w:r w:rsidRPr="00F772D9">
              <w:rPr>
                <w:rFonts w:ascii="Arial" w:hAnsi="Arial" w:cs="Arial"/>
                <w:color w:val="000000"/>
                <w:sz w:val="22"/>
                <w:szCs w:val="22"/>
              </w:rPr>
              <w:t xml:space="preserve">54 </w:t>
            </w:r>
            <w:r w:rsidRPr="00344699">
              <w:rPr>
                <w:rFonts w:ascii="Arial" w:hAnsi="Arial" w:cs="Arial"/>
                <w:color w:val="000000"/>
                <w:sz w:val="22"/>
                <w:szCs w:val="22"/>
              </w:rPr>
              <w:t>дБ (мкВ/м)</w:t>
            </w:r>
          </w:p>
          <w:p w14:paraId="1A983737" w14:textId="466BF6E5" w:rsidR="00B55111" w:rsidRDefault="007863EF" w:rsidP="007863EF">
            <w:pPr>
              <w:widowControl w:val="0"/>
              <w:ind w:firstLine="0"/>
              <w:jc w:val="center"/>
              <w:rPr>
                <w:rFonts w:ascii="Arial" w:hAnsi="Arial" w:cs="Arial"/>
                <w:color w:val="000000"/>
                <w:highlight w:val="yellow"/>
              </w:rPr>
            </w:pPr>
            <w:r>
              <w:rPr>
                <w:rFonts w:ascii="Arial" w:hAnsi="Arial" w:cs="Arial"/>
                <w:color w:val="000000"/>
                <w:sz w:val="22"/>
                <w:szCs w:val="22"/>
              </w:rPr>
              <w:t>От 5</w:t>
            </w:r>
            <w:r w:rsidRPr="007863EF">
              <w:rPr>
                <w:rFonts w:ascii="Arial" w:hAnsi="Arial" w:cs="Arial"/>
                <w:color w:val="000000"/>
                <w:sz w:val="22"/>
                <w:szCs w:val="22"/>
              </w:rPr>
              <w:t>4</w:t>
            </w:r>
            <w:r>
              <w:rPr>
                <w:rFonts w:ascii="Arial" w:hAnsi="Arial" w:cs="Arial"/>
                <w:color w:val="000000"/>
                <w:sz w:val="22"/>
                <w:szCs w:val="22"/>
              </w:rPr>
              <w:t xml:space="preserve"> до 51</w:t>
            </w:r>
            <w:r w:rsidRPr="007863EF">
              <w:rPr>
                <w:rFonts w:ascii="Arial" w:hAnsi="Arial" w:cs="Arial"/>
                <w:color w:val="000000"/>
                <w:sz w:val="22"/>
                <w:szCs w:val="22"/>
                <w:vertAlign w:val="superscript"/>
                <w:lang w:val="en-US"/>
              </w:rPr>
              <w:t>e</w:t>
            </w:r>
            <w:r w:rsidRPr="00344699">
              <w:rPr>
                <w:rFonts w:ascii="Arial" w:hAnsi="Arial" w:cs="Arial"/>
                <w:color w:val="000000"/>
                <w:sz w:val="22"/>
                <w:szCs w:val="22"/>
              </w:rPr>
              <w:t xml:space="preserve"> дБ (мкВ/м)</w:t>
            </w:r>
            <w:r>
              <w:rPr>
                <w:rFonts w:ascii="Arial" w:hAnsi="Arial" w:cs="Arial"/>
                <w:color w:val="000000"/>
                <w:highlight w:val="yellow"/>
              </w:rPr>
              <w:t xml:space="preserve"> </w:t>
            </w:r>
          </w:p>
        </w:tc>
      </w:tr>
      <w:tr w:rsidR="00DD1E7E" w14:paraId="0DFE795E" w14:textId="77777777" w:rsidTr="00F772D9">
        <w:tc>
          <w:tcPr>
            <w:tcW w:w="10137" w:type="dxa"/>
            <w:gridSpan w:val="4"/>
          </w:tcPr>
          <w:p w14:paraId="3952B3CF" w14:textId="7950121A" w:rsidR="00DD1E7E" w:rsidRPr="007863EF" w:rsidRDefault="00DD1E7E" w:rsidP="00C47779">
            <w:pPr>
              <w:widowControl w:val="0"/>
              <w:ind w:firstLine="0"/>
              <w:jc w:val="both"/>
              <w:rPr>
                <w:rFonts w:ascii="Arial" w:hAnsi="Arial" w:cs="Arial"/>
                <w:color w:val="000000"/>
                <w:sz w:val="18"/>
                <w:szCs w:val="18"/>
              </w:rPr>
            </w:pPr>
            <w:r w:rsidRPr="00304C6A">
              <w:rPr>
                <w:rFonts w:ascii="Arial" w:hAnsi="Arial" w:cs="Arial"/>
                <w:color w:val="000000"/>
                <w:sz w:val="18"/>
                <w:szCs w:val="18"/>
                <w:vertAlign w:val="superscript"/>
              </w:rPr>
              <w:t xml:space="preserve">a </w:t>
            </w:r>
            <w:r w:rsidR="007863EF" w:rsidRPr="007863EF">
              <w:rPr>
                <w:rFonts w:ascii="Arial" w:hAnsi="Arial" w:cs="Arial"/>
                <w:color w:val="000000"/>
                <w:sz w:val="18"/>
                <w:szCs w:val="18"/>
              </w:rPr>
              <w:t>Для подтверждения соответствия можно использовать любой из метод</w:t>
            </w:r>
            <w:r w:rsidR="007863EF">
              <w:rPr>
                <w:rFonts w:ascii="Arial" w:hAnsi="Arial" w:cs="Arial"/>
                <w:color w:val="000000"/>
                <w:sz w:val="18"/>
                <w:szCs w:val="18"/>
              </w:rPr>
              <w:t>ов и соответствующие нормы</w:t>
            </w:r>
            <w:r w:rsidR="007863EF" w:rsidRPr="007863EF">
              <w:rPr>
                <w:rFonts w:ascii="Arial" w:hAnsi="Arial" w:cs="Arial"/>
                <w:color w:val="000000"/>
                <w:sz w:val="18"/>
                <w:szCs w:val="18"/>
              </w:rPr>
              <w:t>.</w:t>
            </w:r>
          </w:p>
          <w:p w14:paraId="15B37581" w14:textId="33071C82" w:rsidR="00DD1E7E" w:rsidRPr="007863EF" w:rsidRDefault="00DD1E7E" w:rsidP="00C47779">
            <w:pPr>
              <w:widowControl w:val="0"/>
              <w:spacing w:before="240"/>
              <w:ind w:firstLine="0"/>
              <w:jc w:val="both"/>
              <w:rPr>
                <w:rFonts w:ascii="Arial" w:hAnsi="Arial" w:cs="Arial"/>
                <w:color w:val="000000"/>
                <w:sz w:val="18"/>
                <w:szCs w:val="18"/>
              </w:rPr>
            </w:pPr>
            <w:r w:rsidRPr="00304C6A">
              <w:rPr>
                <w:rFonts w:ascii="Arial" w:hAnsi="Arial" w:cs="Arial"/>
                <w:color w:val="000000"/>
                <w:sz w:val="18"/>
                <w:szCs w:val="18"/>
                <w:vertAlign w:val="superscript"/>
              </w:rPr>
              <w:t>b</w:t>
            </w:r>
            <w:r w:rsidR="007863EF" w:rsidRPr="007863EF">
              <w:rPr>
                <w:rFonts w:ascii="Arial" w:hAnsi="Arial" w:cs="Arial"/>
                <w:color w:val="000000"/>
                <w:sz w:val="18"/>
                <w:szCs w:val="18"/>
              </w:rPr>
              <w:t xml:space="preserve"> TEM</w:t>
            </w:r>
            <w:r w:rsidR="007863EF">
              <w:rPr>
                <w:rFonts w:ascii="Arial" w:hAnsi="Arial" w:cs="Arial"/>
                <w:color w:val="000000"/>
                <w:sz w:val="18"/>
                <w:szCs w:val="18"/>
              </w:rPr>
              <w:t>-</w:t>
            </w:r>
            <w:r w:rsidR="007863EF" w:rsidRPr="007863EF">
              <w:rPr>
                <w:rFonts w:ascii="Arial" w:hAnsi="Arial" w:cs="Arial"/>
                <w:color w:val="000000"/>
                <w:sz w:val="18"/>
                <w:szCs w:val="18"/>
              </w:rPr>
              <w:t>волновод предн</w:t>
            </w:r>
            <w:r w:rsidR="007863EF">
              <w:rPr>
                <w:rFonts w:ascii="Arial" w:hAnsi="Arial" w:cs="Arial"/>
                <w:color w:val="000000"/>
                <w:sz w:val="18"/>
                <w:szCs w:val="18"/>
              </w:rPr>
              <w:t xml:space="preserve">азначен для </w:t>
            </w:r>
            <w:r w:rsidR="007863EF">
              <w:rPr>
                <w:rFonts w:ascii="ArialMT" w:hAnsi="ArialMT" w:cs="ArialMT"/>
                <w:sz w:val="16"/>
                <w:szCs w:val="16"/>
              </w:rPr>
              <w:t>EUT</w:t>
            </w:r>
            <w:r w:rsidR="007863EF" w:rsidRPr="007863EF">
              <w:rPr>
                <w:rFonts w:ascii="Arial" w:hAnsi="Arial" w:cs="Arial"/>
                <w:color w:val="000000"/>
                <w:sz w:val="18"/>
                <w:szCs w:val="18"/>
              </w:rPr>
              <w:t xml:space="preserve"> без подключенных кабелей и имеет максимальный размер в соответствии с пунктом 6.2 стандарта IEC 61000-4-20:2010 (наибольший размер корпуса на частоте измерения 1 ГГц составляет одну длину волны, 300 мм на частоте 1 ГГц). Результаты, полученные в TEM</w:t>
            </w:r>
            <w:r w:rsidR="007863EF">
              <w:rPr>
                <w:rFonts w:ascii="Arial" w:hAnsi="Arial" w:cs="Arial"/>
                <w:color w:val="000000"/>
                <w:sz w:val="18"/>
                <w:szCs w:val="18"/>
              </w:rPr>
              <w:t>-</w:t>
            </w:r>
            <w:r w:rsidR="007863EF" w:rsidRPr="007863EF">
              <w:rPr>
                <w:rFonts w:ascii="Arial" w:hAnsi="Arial" w:cs="Arial"/>
                <w:color w:val="000000"/>
                <w:sz w:val="18"/>
                <w:szCs w:val="18"/>
              </w:rPr>
              <w:t xml:space="preserve">волноводе, преобразуются в </w:t>
            </w:r>
            <w:r w:rsidR="007863EF" w:rsidRPr="00AD0E94">
              <w:rPr>
                <w:rFonts w:ascii="Arial" w:hAnsi="Arial" w:cs="Arial"/>
                <w:color w:val="000000"/>
                <w:sz w:val="18"/>
                <w:szCs w:val="18"/>
              </w:rPr>
              <w:t>напряженность поля для сравнения с нормами, основанными OATS, на расстоянии</w:t>
            </w:r>
            <w:r w:rsidR="007863EF" w:rsidRPr="007863EF">
              <w:rPr>
                <w:rFonts w:ascii="Arial" w:hAnsi="Arial" w:cs="Arial"/>
                <w:color w:val="000000"/>
                <w:sz w:val="18"/>
                <w:szCs w:val="18"/>
              </w:rPr>
              <w:t xml:space="preserve"> 10 м.</w:t>
            </w:r>
          </w:p>
          <w:p w14:paraId="20AF8BD0" w14:textId="32DD6C76" w:rsidR="00DD1E7E" w:rsidRPr="007863EF" w:rsidRDefault="00C47779" w:rsidP="00C47779">
            <w:pPr>
              <w:widowControl w:val="0"/>
              <w:spacing w:before="240"/>
              <w:ind w:firstLine="0"/>
              <w:jc w:val="both"/>
              <w:rPr>
                <w:rFonts w:ascii="Arial" w:hAnsi="Arial" w:cs="Arial"/>
                <w:color w:val="000000"/>
                <w:sz w:val="18"/>
                <w:szCs w:val="18"/>
              </w:rPr>
            </w:pPr>
            <w:r>
              <w:rPr>
                <w:rFonts w:ascii="Arial" w:hAnsi="Arial" w:cs="Arial"/>
                <w:color w:val="000000"/>
                <w:sz w:val="18"/>
                <w:szCs w:val="18"/>
                <w:vertAlign w:val="superscript"/>
                <w:lang w:val="en-US"/>
              </w:rPr>
              <w:t>c</w:t>
            </w:r>
            <w:r w:rsidR="007863EF">
              <w:t xml:space="preserve"> </w:t>
            </w:r>
            <w:r w:rsidR="007863EF" w:rsidRPr="007863EF">
              <w:rPr>
                <w:rFonts w:ascii="Arial" w:hAnsi="Arial" w:cs="Arial"/>
                <w:color w:val="000000"/>
                <w:sz w:val="18"/>
                <w:szCs w:val="18"/>
              </w:rPr>
              <w:t>Метод CD</w:t>
            </w:r>
            <w:r w:rsidR="007863EF">
              <w:rPr>
                <w:rFonts w:ascii="Arial" w:hAnsi="Arial" w:cs="Arial"/>
                <w:color w:val="000000"/>
                <w:sz w:val="18"/>
                <w:szCs w:val="18"/>
              </w:rPr>
              <w:t>NE и связанные с ним нормы</w:t>
            </w:r>
            <w:r w:rsidR="007863EF" w:rsidRPr="007863EF">
              <w:rPr>
                <w:rFonts w:ascii="Arial" w:hAnsi="Arial" w:cs="Arial"/>
                <w:color w:val="000000"/>
                <w:sz w:val="18"/>
                <w:szCs w:val="18"/>
              </w:rPr>
              <w:t xml:space="preserve"> до 300 МГц могут применяться только для </w:t>
            </w:r>
            <w:r w:rsidR="007863EF">
              <w:rPr>
                <w:rFonts w:ascii="ArialMT" w:hAnsi="ArialMT" w:cs="ArialMT"/>
                <w:sz w:val="16"/>
                <w:szCs w:val="16"/>
              </w:rPr>
              <w:t>EUT</w:t>
            </w:r>
            <w:r w:rsidR="007863EF" w:rsidRPr="007863EF">
              <w:rPr>
                <w:rFonts w:ascii="Arial" w:hAnsi="Arial" w:cs="Arial"/>
                <w:color w:val="000000"/>
                <w:sz w:val="18"/>
                <w:szCs w:val="18"/>
              </w:rPr>
              <w:t xml:space="preserve"> с </w:t>
            </w:r>
            <w:r w:rsidR="007863EF" w:rsidRPr="00712428">
              <w:rPr>
                <w:rFonts w:ascii="Arial" w:hAnsi="Arial" w:cs="Arial"/>
                <w:color w:val="000000"/>
                <w:sz w:val="18"/>
                <w:szCs w:val="18"/>
              </w:rPr>
              <w:t>тактовыми частотами</w:t>
            </w:r>
            <w:r w:rsidR="007863EF" w:rsidRPr="007863EF">
              <w:rPr>
                <w:rFonts w:ascii="Arial" w:hAnsi="Arial" w:cs="Arial"/>
                <w:color w:val="000000"/>
                <w:sz w:val="18"/>
                <w:szCs w:val="18"/>
              </w:rPr>
              <w:t xml:space="preserve"> ниже или равными 30 МГц. В таком случае изделие считается соответствующим требованиям в диапазоне от </w:t>
            </w:r>
            <w:r w:rsidR="007863EF">
              <w:rPr>
                <w:rFonts w:ascii="Arial" w:hAnsi="Arial" w:cs="Arial"/>
                <w:color w:val="000000"/>
                <w:sz w:val="18"/>
                <w:szCs w:val="18"/>
              </w:rPr>
              <w:t>300 МГц до 1000 МГц. Нормы</w:t>
            </w:r>
            <w:r w:rsidR="007863EF" w:rsidRPr="007863EF">
              <w:rPr>
                <w:rFonts w:ascii="Arial" w:hAnsi="Arial" w:cs="Arial"/>
                <w:color w:val="000000"/>
                <w:sz w:val="18"/>
                <w:szCs w:val="18"/>
              </w:rPr>
              <w:t xml:space="preserve"> CDNE в диапазоне от 200 МГц до 300 МГц, указанные в таблице 10, являются более</w:t>
            </w:r>
            <w:r w:rsidR="007863EF">
              <w:rPr>
                <w:rFonts w:ascii="Arial" w:hAnsi="Arial" w:cs="Arial"/>
                <w:color w:val="000000"/>
                <w:sz w:val="18"/>
                <w:szCs w:val="18"/>
              </w:rPr>
              <w:t xml:space="preserve"> строгими, чем нормы</w:t>
            </w:r>
            <w:r w:rsidR="007863EF" w:rsidRPr="007863EF">
              <w:rPr>
                <w:rFonts w:ascii="Arial" w:hAnsi="Arial" w:cs="Arial"/>
                <w:color w:val="000000"/>
                <w:sz w:val="18"/>
                <w:szCs w:val="18"/>
              </w:rPr>
              <w:t>, приведенные в CISPR 15:2013. В диапазоне от 200 МГц до 300 МГц применяется увеличивающийся запас (до 10 дБ на частоте 300 МГц). Если тест CDNE не пройден, то могут быть применены любые другие мето</w:t>
            </w:r>
            <w:r>
              <w:rPr>
                <w:rFonts w:ascii="Arial" w:hAnsi="Arial" w:cs="Arial"/>
                <w:color w:val="000000"/>
                <w:sz w:val="18"/>
                <w:szCs w:val="18"/>
              </w:rPr>
              <w:t>ды и связанные с ними нормы</w:t>
            </w:r>
            <w:r w:rsidR="00AD0E94">
              <w:rPr>
                <w:rFonts w:ascii="Arial" w:hAnsi="Arial" w:cs="Arial"/>
                <w:color w:val="000000"/>
                <w:sz w:val="18"/>
                <w:szCs w:val="18"/>
              </w:rPr>
              <w:t xml:space="preserve"> </w:t>
            </w:r>
            <w:r w:rsidRPr="00304C6A">
              <w:rPr>
                <w:rFonts w:ascii="Arial" w:hAnsi="Arial" w:cs="Arial"/>
                <w:color w:val="000000"/>
                <w:sz w:val="18"/>
                <w:szCs w:val="18"/>
                <w:vertAlign w:val="superscript"/>
              </w:rPr>
              <w:t>a</w:t>
            </w:r>
            <w:r w:rsidR="007863EF" w:rsidRPr="007863EF">
              <w:rPr>
                <w:rFonts w:ascii="Arial" w:hAnsi="Arial" w:cs="Arial"/>
                <w:color w:val="000000"/>
                <w:sz w:val="18"/>
                <w:szCs w:val="18"/>
              </w:rPr>
              <w:t>.</w:t>
            </w:r>
          </w:p>
          <w:p w14:paraId="7A094392" w14:textId="6805DD73" w:rsidR="00DD1E7E" w:rsidRPr="00C47779" w:rsidRDefault="00C47779" w:rsidP="00DD1E7E">
            <w:pPr>
              <w:widowControl w:val="0"/>
              <w:spacing w:before="240"/>
              <w:ind w:firstLine="0"/>
              <w:rPr>
                <w:rFonts w:ascii="Arial" w:hAnsi="Arial" w:cs="Arial"/>
                <w:color w:val="000000"/>
                <w:sz w:val="18"/>
                <w:szCs w:val="18"/>
              </w:rPr>
            </w:pPr>
            <w:r>
              <w:rPr>
                <w:rFonts w:ascii="Arial" w:hAnsi="Arial" w:cs="Arial"/>
                <w:color w:val="000000"/>
                <w:sz w:val="18"/>
                <w:szCs w:val="18"/>
                <w:vertAlign w:val="superscript"/>
                <w:lang w:val="en-US"/>
              </w:rPr>
              <w:t>d</w:t>
            </w:r>
            <w:r w:rsidRPr="00C47779">
              <w:rPr>
                <w:rFonts w:ascii="ArialMT" w:hAnsi="ArialMT" w:cs="ArialMT"/>
                <w:sz w:val="16"/>
                <w:szCs w:val="16"/>
              </w:rPr>
              <w:t xml:space="preserve"> </w:t>
            </w:r>
            <w:r w:rsidRPr="003C52BD">
              <w:rPr>
                <w:rFonts w:ascii="Arial" w:hAnsi="Arial" w:cs="Arial"/>
                <w:color w:val="000000"/>
                <w:sz w:val="18"/>
                <w:szCs w:val="18"/>
              </w:rPr>
              <w:t>На граничной частоте нормой является меньшее значение напряжения помех.</w:t>
            </w:r>
          </w:p>
          <w:p w14:paraId="490132FA" w14:textId="59968BC5" w:rsidR="00DD1E7E" w:rsidRPr="00C47779" w:rsidRDefault="00C47779" w:rsidP="00DD1E7E">
            <w:pPr>
              <w:widowControl w:val="0"/>
              <w:spacing w:before="240"/>
              <w:ind w:firstLine="0"/>
              <w:rPr>
                <w:rFonts w:ascii="Arial" w:hAnsi="Arial" w:cs="Arial"/>
                <w:color w:val="000000"/>
                <w:sz w:val="18"/>
                <w:szCs w:val="18"/>
                <w:vertAlign w:val="superscript"/>
              </w:rPr>
            </w:pPr>
            <w:r>
              <w:rPr>
                <w:rFonts w:ascii="Arial" w:hAnsi="Arial" w:cs="Arial"/>
                <w:color w:val="000000"/>
                <w:sz w:val="18"/>
                <w:szCs w:val="18"/>
                <w:vertAlign w:val="superscript"/>
                <w:lang w:val="en-US"/>
              </w:rPr>
              <w:t>e</w:t>
            </w:r>
            <w:r w:rsidRPr="00304C6A">
              <w:rPr>
                <w:rFonts w:ascii="Arial" w:hAnsi="Arial" w:cs="Arial"/>
                <w:color w:val="000000"/>
                <w:sz w:val="18"/>
                <w:szCs w:val="18"/>
              </w:rPr>
              <w:t xml:space="preserve"> </w:t>
            </w:r>
            <w:r>
              <w:rPr>
                <w:rFonts w:ascii="Arial" w:hAnsi="Arial" w:cs="Arial"/>
                <w:color w:val="000000"/>
                <w:sz w:val="18"/>
                <w:szCs w:val="18"/>
              </w:rPr>
              <w:t>Норма л</w:t>
            </w:r>
            <w:r w:rsidRPr="00304C6A">
              <w:rPr>
                <w:rFonts w:ascii="Arial" w:hAnsi="Arial" w:cs="Arial"/>
                <w:color w:val="000000"/>
                <w:sz w:val="18"/>
                <w:szCs w:val="18"/>
              </w:rPr>
              <w:t>инейно уменьшается с логарифмом частоты.</w:t>
            </w:r>
          </w:p>
          <w:p w14:paraId="0B2B02FD" w14:textId="3C7D82E7" w:rsidR="00DD1E7E" w:rsidRPr="00C47779" w:rsidRDefault="00DD1E7E" w:rsidP="00C47779">
            <w:pPr>
              <w:widowControl w:val="0"/>
              <w:spacing w:before="240"/>
              <w:ind w:firstLine="0"/>
              <w:rPr>
                <w:rFonts w:ascii="Arial" w:hAnsi="Arial" w:cs="Arial"/>
                <w:color w:val="000000"/>
                <w:sz w:val="18"/>
                <w:szCs w:val="18"/>
              </w:rPr>
            </w:pPr>
            <w:r>
              <w:rPr>
                <w:rFonts w:ascii="Arial" w:hAnsi="Arial" w:cs="Arial"/>
                <w:color w:val="000000"/>
                <w:sz w:val="18"/>
                <w:szCs w:val="18"/>
                <w:vertAlign w:val="superscript"/>
                <w:lang w:val="en-US"/>
              </w:rPr>
              <w:t>f</w:t>
            </w:r>
            <w:r w:rsidR="00C47779" w:rsidRPr="00C47779">
              <w:rPr>
                <w:rFonts w:ascii="Arial" w:hAnsi="Arial" w:cs="Arial"/>
                <w:color w:val="000000"/>
                <w:sz w:val="18"/>
                <w:szCs w:val="18"/>
              </w:rPr>
              <w:t xml:space="preserve"> </w:t>
            </w:r>
            <w:r w:rsidR="00C47779">
              <w:rPr>
                <w:rFonts w:ascii="Arial" w:hAnsi="Arial" w:cs="Arial"/>
                <w:color w:val="000000"/>
                <w:sz w:val="18"/>
                <w:szCs w:val="18"/>
              </w:rPr>
              <w:t>Норма</w:t>
            </w:r>
            <w:r w:rsidR="00C47779" w:rsidRPr="00C47779">
              <w:rPr>
                <w:rFonts w:ascii="Arial" w:hAnsi="Arial" w:cs="Arial"/>
                <w:color w:val="000000"/>
                <w:sz w:val="18"/>
                <w:szCs w:val="18"/>
              </w:rPr>
              <w:t xml:space="preserve"> по размерам </w:t>
            </w:r>
            <w:r w:rsidR="00C47779" w:rsidRPr="00C47779">
              <w:rPr>
                <w:rFonts w:ascii="Arial" w:hAnsi="Arial" w:cs="Arial"/>
                <w:color w:val="000000"/>
                <w:sz w:val="18"/>
                <w:szCs w:val="18"/>
                <w:lang w:val="en-US"/>
              </w:rPr>
              <w:t>EUT</w:t>
            </w:r>
            <w:r w:rsidR="00C47779">
              <w:rPr>
                <w:rFonts w:ascii="Arial" w:hAnsi="Arial" w:cs="Arial"/>
                <w:color w:val="000000"/>
                <w:sz w:val="18"/>
                <w:szCs w:val="18"/>
              </w:rPr>
              <w:t>, установленная</w:t>
            </w:r>
            <w:r w:rsidR="00C47779" w:rsidRPr="00C47779">
              <w:rPr>
                <w:rFonts w:ascii="Arial" w:hAnsi="Arial" w:cs="Arial"/>
                <w:color w:val="000000"/>
                <w:sz w:val="18"/>
                <w:szCs w:val="18"/>
              </w:rPr>
              <w:t xml:space="preserve"> в </w:t>
            </w:r>
            <w:r w:rsidR="00C47779" w:rsidRPr="00C47779">
              <w:rPr>
                <w:rFonts w:ascii="Arial" w:hAnsi="Arial" w:cs="Arial"/>
                <w:color w:val="000000"/>
                <w:sz w:val="18"/>
                <w:szCs w:val="18"/>
                <w:lang w:val="en-US"/>
              </w:rPr>
              <w:t>CISPR</w:t>
            </w:r>
            <w:r w:rsidR="00C47779" w:rsidRPr="00C47779">
              <w:rPr>
                <w:rFonts w:ascii="Arial" w:hAnsi="Arial" w:cs="Arial"/>
                <w:color w:val="000000"/>
                <w:sz w:val="18"/>
                <w:szCs w:val="18"/>
              </w:rPr>
              <w:t xml:space="preserve"> 16-2-1, не применяется. Для метода </w:t>
            </w:r>
            <w:r w:rsidR="00C47779" w:rsidRPr="00C47779">
              <w:rPr>
                <w:rFonts w:ascii="Arial" w:hAnsi="Arial" w:cs="Arial"/>
                <w:color w:val="000000"/>
                <w:sz w:val="18"/>
                <w:szCs w:val="18"/>
                <w:lang w:val="en-US"/>
              </w:rPr>
              <w:t>CDNE</w:t>
            </w:r>
            <w:r w:rsidR="00C47779" w:rsidRPr="00C47779">
              <w:rPr>
                <w:rFonts w:ascii="Arial" w:hAnsi="Arial" w:cs="Arial"/>
                <w:color w:val="000000"/>
                <w:sz w:val="18"/>
                <w:szCs w:val="18"/>
              </w:rPr>
              <w:t xml:space="preserve"> наибольшие размеры </w:t>
            </w:r>
            <w:r w:rsidR="00C47779" w:rsidRPr="00C47779">
              <w:rPr>
                <w:rFonts w:ascii="Arial" w:hAnsi="Arial" w:cs="Arial"/>
                <w:color w:val="000000"/>
                <w:sz w:val="18"/>
                <w:szCs w:val="18"/>
                <w:lang w:val="en-US"/>
              </w:rPr>
              <w:t>EUT</w:t>
            </w:r>
            <w:r w:rsidR="00C47779" w:rsidRPr="00C47779">
              <w:rPr>
                <w:rFonts w:ascii="Arial" w:hAnsi="Arial" w:cs="Arial"/>
                <w:color w:val="000000"/>
                <w:sz w:val="18"/>
                <w:szCs w:val="18"/>
              </w:rPr>
              <w:t xml:space="preserve"> составляют 3 м х 1 м х 1 м (длина х ширина х высота). Ограничения </w:t>
            </w:r>
            <w:r w:rsidR="00C47779" w:rsidRPr="00C47779">
              <w:rPr>
                <w:rFonts w:ascii="Arial" w:hAnsi="Arial" w:cs="Arial"/>
                <w:color w:val="000000"/>
                <w:sz w:val="18"/>
                <w:szCs w:val="18"/>
                <w:lang w:val="en-US"/>
              </w:rPr>
              <w:t>CDNE</w:t>
            </w:r>
            <w:r w:rsidR="00C47779" w:rsidRPr="00C47779">
              <w:rPr>
                <w:rFonts w:ascii="Arial" w:hAnsi="Arial" w:cs="Arial"/>
                <w:color w:val="000000"/>
                <w:sz w:val="18"/>
                <w:szCs w:val="18"/>
              </w:rPr>
              <w:t xml:space="preserve"> применяются только к</w:t>
            </w:r>
            <w:r w:rsidR="00C47779">
              <w:rPr>
                <w:rFonts w:ascii="Arial" w:hAnsi="Arial" w:cs="Arial"/>
                <w:color w:val="000000"/>
                <w:sz w:val="18"/>
                <w:szCs w:val="18"/>
              </w:rPr>
              <w:t xml:space="preserve"> </w:t>
            </w:r>
            <w:r w:rsidR="00C47779" w:rsidRPr="00C47779">
              <w:rPr>
                <w:rFonts w:ascii="Arial" w:hAnsi="Arial" w:cs="Arial"/>
                <w:color w:val="000000"/>
                <w:sz w:val="18"/>
                <w:szCs w:val="18"/>
                <w:lang w:val="en-US"/>
              </w:rPr>
              <w:t>EUT</w:t>
            </w:r>
            <w:r w:rsidR="00C47779" w:rsidRPr="00C47779">
              <w:rPr>
                <w:rFonts w:ascii="Arial" w:hAnsi="Arial" w:cs="Arial"/>
                <w:color w:val="000000"/>
                <w:sz w:val="18"/>
                <w:szCs w:val="18"/>
              </w:rPr>
              <w:t>, а не к проводке или</w:t>
            </w:r>
            <w:r w:rsidR="00C47779">
              <w:rPr>
                <w:rFonts w:ascii="Arial" w:hAnsi="Arial" w:cs="Arial"/>
                <w:color w:val="000000"/>
                <w:sz w:val="18"/>
                <w:szCs w:val="18"/>
              </w:rPr>
              <w:t xml:space="preserve"> </w:t>
            </w:r>
            <w:r w:rsidR="00C47779" w:rsidRPr="00C47779">
              <w:rPr>
                <w:rFonts w:ascii="Arial" w:hAnsi="Arial" w:cs="Arial"/>
                <w:color w:val="000000"/>
                <w:sz w:val="18"/>
                <w:szCs w:val="18"/>
              </w:rPr>
              <w:t>общим размерам тестируемой системы (см. рис</w:t>
            </w:r>
            <w:r w:rsidR="00C47779">
              <w:rPr>
                <w:rFonts w:ascii="Arial" w:hAnsi="Arial" w:cs="Arial"/>
                <w:color w:val="000000"/>
                <w:sz w:val="18"/>
                <w:szCs w:val="18"/>
              </w:rPr>
              <w:t>унок</w:t>
            </w:r>
            <w:r w:rsidR="00C47779" w:rsidRPr="00C47779">
              <w:rPr>
                <w:rFonts w:ascii="Arial" w:hAnsi="Arial" w:cs="Arial"/>
                <w:color w:val="000000"/>
                <w:sz w:val="18"/>
                <w:szCs w:val="18"/>
              </w:rPr>
              <w:t xml:space="preserve"> 2).</w:t>
            </w:r>
          </w:p>
          <w:p w14:paraId="1454A303" w14:textId="3B8CF287" w:rsidR="00DD1E7E" w:rsidRPr="00C47779" w:rsidRDefault="00DD1E7E" w:rsidP="00DD1E7E">
            <w:pPr>
              <w:widowControl w:val="0"/>
              <w:spacing w:before="240"/>
              <w:ind w:firstLine="0"/>
              <w:rPr>
                <w:rFonts w:ascii="Arial" w:hAnsi="Arial" w:cs="Arial"/>
                <w:color w:val="000000"/>
                <w:highlight w:val="yellow"/>
              </w:rPr>
            </w:pPr>
            <w:r>
              <w:rPr>
                <w:rFonts w:ascii="Arial" w:hAnsi="Arial" w:cs="Arial"/>
                <w:color w:val="000000"/>
                <w:sz w:val="18"/>
                <w:szCs w:val="18"/>
                <w:vertAlign w:val="superscript"/>
                <w:lang w:val="en-US"/>
              </w:rPr>
              <w:t>g</w:t>
            </w:r>
            <w:r w:rsidR="00C47779">
              <w:t xml:space="preserve"> </w:t>
            </w:r>
            <w:r w:rsidR="00C47779" w:rsidRPr="00C47779">
              <w:rPr>
                <w:rFonts w:ascii="Arial" w:hAnsi="Arial" w:cs="Arial"/>
                <w:color w:val="000000"/>
                <w:sz w:val="18"/>
                <w:szCs w:val="18"/>
                <w:lang w:val="en-US"/>
              </w:rPr>
              <w:t>См. также 9.3.4.</w:t>
            </w:r>
          </w:p>
        </w:tc>
      </w:tr>
    </w:tbl>
    <w:p w14:paraId="7C106FB8" w14:textId="2821B084" w:rsidR="00B55111" w:rsidRDefault="00DD1E7E" w:rsidP="00DD1E7E">
      <w:pPr>
        <w:widowControl w:val="0"/>
        <w:spacing w:before="240" w:after="0" w:line="360" w:lineRule="auto"/>
        <w:ind w:firstLine="567"/>
        <w:jc w:val="both"/>
        <w:rPr>
          <w:rFonts w:ascii="Arial" w:hAnsi="Arial" w:cs="Arial"/>
          <w:color w:val="000000"/>
        </w:rPr>
      </w:pPr>
      <w:r w:rsidRPr="00DD1E7E">
        <w:rPr>
          <w:rFonts w:ascii="Arial" w:hAnsi="Arial" w:cs="Arial"/>
          <w:color w:val="000000"/>
          <w:spacing w:val="40"/>
        </w:rPr>
        <w:t>Примечание</w:t>
      </w:r>
      <w:r w:rsidRPr="00DD1E7E">
        <w:rPr>
          <w:rFonts w:ascii="Arial" w:hAnsi="Arial" w:cs="Arial"/>
          <w:color w:val="000000"/>
        </w:rPr>
        <w:t xml:space="preserve"> </w:t>
      </w:r>
      <w:r>
        <w:rPr>
          <w:rFonts w:ascii="Arial" w:hAnsi="Arial" w:cs="Arial"/>
          <w:color w:val="000000"/>
        </w:rPr>
        <w:t>─</w:t>
      </w:r>
      <w:r w:rsidRPr="00DD1E7E">
        <w:rPr>
          <w:rFonts w:ascii="Arial" w:hAnsi="Arial" w:cs="Arial"/>
          <w:color w:val="000000"/>
        </w:rPr>
        <w:t xml:space="preserve"> В США осветительные приборы классифицируются либо как непотребительские (класс А), либо как потребительские (класс В). Эти классификационные ограничения аналогичны категориям </w:t>
      </w:r>
      <w:r>
        <w:rPr>
          <w:rFonts w:ascii="Arial" w:hAnsi="Arial" w:cs="Arial"/>
          <w:color w:val="000000"/>
        </w:rPr>
        <w:t>оборудования класса А и</w:t>
      </w:r>
      <w:r w:rsidRPr="00DD1E7E">
        <w:rPr>
          <w:rFonts w:ascii="Arial" w:hAnsi="Arial" w:cs="Arial"/>
          <w:color w:val="000000"/>
        </w:rPr>
        <w:t xml:space="preserve"> В в CISPR 32:2015 и CISPR 32:2015/AMD1:2019.</w:t>
      </w:r>
    </w:p>
    <w:p w14:paraId="2940FD76" w14:textId="61F4C9E4" w:rsidR="00C47779" w:rsidRDefault="00C47779" w:rsidP="00A73E0E">
      <w:pPr>
        <w:widowControl w:val="0"/>
        <w:spacing w:before="120" w:after="120" w:line="360" w:lineRule="auto"/>
        <w:ind w:firstLine="567"/>
        <w:jc w:val="both"/>
        <w:rPr>
          <w:rFonts w:ascii="Arial" w:hAnsi="Arial" w:cs="Arial"/>
          <w:b/>
          <w:color w:val="000000"/>
          <w:sz w:val="24"/>
          <w:szCs w:val="24"/>
        </w:rPr>
      </w:pPr>
      <w:r w:rsidRPr="00C47779">
        <w:rPr>
          <w:rFonts w:ascii="Arial" w:hAnsi="Arial" w:cs="Arial"/>
          <w:b/>
          <w:color w:val="000000"/>
          <w:sz w:val="24"/>
          <w:szCs w:val="24"/>
        </w:rPr>
        <w:t>4.5.4</w:t>
      </w:r>
      <w:r>
        <w:rPr>
          <w:rFonts w:ascii="Arial" w:hAnsi="Arial" w:cs="Arial"/>
          <w:b/>
          <w:color w:val="000000"/>
          <w:sz w:val="24"/>
          <w:szCs w:val="24"/>
        </w:rPr>
        <w:t xml:space="preserve"> </w:t>
      </w:r>
      <w:r w:rsidRPr="00C47779">
        <w:rPr>
          <w:rFonts w:ascii="Arial" w:hAnsi="Arial" w:cs="Arial"/>
          <w:b/>
          <w:color w:val="000000"/>
          <w:sz w:val="24"/>
          <w:szCs w:val="24"/>
        </w:rPr>
        <w:t>Диапазон частот от 1 ГГц до 6 ГГц</w:t>
      </w:r>
    </w:p>
    <w:p w14:paraId="06F221F3" w14:textId="4D05F0FE" w:rsidR="00C47779" w:rsidRDefault="00C47779" w:rsidP="00262E3F">
      <w:pPr>
        <w:widowControl w:val="0"/>
        <w:spacing w:after="0" w:line="360" w:lineRule="auto"/>
        <w:ind w:firstLine="567"/>
        <w:jc w:val="both"/>
        <w:rPr>
          <w:rFonts w:ascii="Arial" w:hAnsi="Arial" w:cs="Arial"/>
          <w:color w:val="000000"/>
          <w:sz w:val="24"/>
          <w:szCs w:val="24"/>
        </w:rPr>
      </w:pPr>
      <w:r w:rsidRPr="00C47779">
        <w:rPr>
          <w:rFonts w:ascii="Arial" w:hAnsi="Arial" w:cs="Arial"/>
          <w:color w:val="000000"/>
          <w:sz w:val="24"/>
          <w:szCs w:val="24"/>
        </w:rPr>
        <w:t xml:space="preserve">Измерения излучаемых помех в этом частотном диапазоне должны проводиться до частоты, определенной в соответствии с таблицей 13, исходя из самой высокой </w:t>
      </w:r>
      <w:r w:rsidRPr="00712428">
        <w:rPr>
          <w:rFonts w:ascii="Arial" w:hAnsi="Arial" w:cs="Arial"/>
          <w:color w:val="000000"/>
          <w:sz w:val="24"/>
          <w:szCs w:val="24"/>
        </w:rPr>
        <w:t>тактовой частоты</w:t>
      </w:r>
      <w:r>
        <w:rPr>
          <w:rFonts w:ascii="Arial" w:hAnsi="Arial" w:cs="Arial"/>
          <w:color w:val="000000"/>
          <w:sz w:val="24"/>
          <w:szCs w:val="24"/>
        </w:rPr>
        <w:t xml:space="preserve"> </w:t>
      </w:r>
      <w:r w:rsidRPr="00C47779">
        <w:rPr>
          <w:rFonts w:ascii="Arial" w:hAnsi="Arial" w:cs="Arial"/>
          <w:color w:val="000000"/>
          <w:sz w:val="24"/>
          <w:szCs w:val="24"/>
        </w:rPr>
        <w:t>EUT. Однако, если тактовые частоты EUT неизвестны, измерения излучаемых помех должны проводиться до 6 ГГц.</w:t>
      </w:r>
    </w:p>
    <w:p w14:paraId="77FB1EC1" w14:textId="4766F68C" w:rsidR="00C47779" w:rsidRDefault="00262E3F" w:rsidP="00262E3F">
      <w:pPr>
        <w:widowControl w:val="0"/>
        <w:spacing w:before="240" w:after="0" w:line="360" w:lineRule="auto"/>
        <w:jc w:val="both"/>
        <w:rPr>
          <w:rFonts w:ascii="Arial" w:hAnsi="Arial" w:cs="Arial"/>
          <w:color w:val="000000"/>
        </w:rPr>
      </w:pPr>
      <w:r w:rsidRPr="00B55111">
        <w:rPr>
          <w:rFonts w:ascii="Arial" w:hAnsi="Arial" w:cs="Arial"/>
          <w:color w:val="000000"/>
          <w:spacing w:val="40"/>
        </w:rPr>
        <w:t>Таблица</w:t>
      </w:r>
      <w:r w:rsidRPr="00B55111">
        <w:rPr>
          <w:rFonts w:ascii="Arial" w:hAnsi="Arial" w:cs="Arial"/>
          <w:color w:val="000000"/>
        </w:rPr>
        <w:t xml:space="preserve"> </w:t>
      </w:r>
      <w:r>
        <w:rPr>
          <w:rFonts w:ascii="Arial" w:hAnsi="Arial" w:cs="Arial"/>
          <w:color w:val="000000"/>
        </w:rPr>
        <w:t>13</w:t>
      </w:r>
      <w:r w:rsidRPr="00B55111">
        <w:rPr>
          <w:rFonts w:ascii="Arial" w:hAnsi="Arial" w:cs="Arial"/>
          <w:color w:val="000000"/>
        </w:rPr>
        <w:t xml:space="preserve"> ─</w:t>
      </w:r>
      <w:r>
        <w:rPr>
          <w:rFonts w:ascii="Arial" w:hAnsi="Arial" w:cs="Arial"/>
          <w:color w:val="000000"/>
        </w:rPr>
        <w:t xml:space="preserve"> </w:t>
      </w:r>
      <w:r w:rsidRPr="00262E3F">
        <w:rPr>
          <w:rFonts w:ascii="Arial" w:hAnsi="Arial" w:cs="Arial"/>
          <w:color w:val="000000"/>
        </w:rPr>
        <w:t>Измерения излучения на самой высокой частоте</w:t>
      </w:r>
    </w:p>
    <w:tbl>
      <w:tblPr>
        <w:tblStyle w:val="afb"/>
        <w:tblW w:w="0" w:type="auto"/>
        <w:tblInd w:w="107" w:type="dxa"/>
        <w:tblLook w:val="04A0" w:firstRow="1" w:lastRow="0" w:firstColumn="1" w:lastColumn="0" w:noHBand="0" w:noVBand="1"/>
      </w:tblPr>
      <w:tblGrid>
        <w:gridCol w:w="4961"/>
        <w:gridCol w:w="4821"/>
      </w:tblGrid>
      <w:tr w:rsidR="00262E3F" w14:paraId="3475A57D" w14:textId="77777777" w:rsidTr="00262E3F">
        <w:tc>
          <w:tcPr>
            <w:tcW w:w="4961" w:type="dxa"/>
            <w:tcBorders>
              <w:bottom w:val="double" w:sz="4" w:space="0" w:color="auto"/>
            </w:tcBorders>
          </w:tcPr>
          <w:p w14:paraId="29993EA7" w14:textId="77777777" w:rsidR="006419CC" w:rsidRPr="006419CC" w:rsidRDefault="00F772D9" w:rsidP="006419CC">
            <w:pPr>
              <w:widowControl w:val="0"/>
              <w:spacing w:before="240"/>
              <w:ind w:firstLine="0"/>
              <w:jc w:val="center"/>
              <w:rPr>
                <w:rFonts w:ascii="Arial" w:eastAsiaTheme="minorHAnsi" w:hAnsi="Arial" w:cs="Arial"/>
                <w:color w:val="000000"/>
                <w:lang w:eastAsia="en-US"/>
              </w:rPr>
            </w:pPr>
            <w:r w:rsidRPr="006419CC">
              <w:rPr>
                <w:rFonts w:ascii="Arial" w:eastAsiaTheme="minorHAnsi" w:hAnsi="Arial" w:cs="Arial"/>
                <w:color w:val="000000"/>
                <w:lang w:eastAsia="en-US"/>
              </w:rPr>
              <w:t>Самая высокая тактовая частота</w:t>
            </w:r>
          </w:p>
          <w:p w14:paraId="6539882A" w14:textId="3681CB39" w:rsidR="00262E3F" w:rsidRPr="006419CC" w:rsidRDefault="00F772D9" w:rsidP="006419CC">
            <w:pPr>
              <w:widowControl w:val="0"/>
              <w:ind w:firstLine="0"/>
              <w:jc w:val="center"/>
              <w:rPr>
                <w:rFonts w:ascii="Arial" w:eastAsiaTheme="minorHAnsi" w:hAnsi="Arial" w:cs="Arial"/>
                <w:color w:val="000000"/>
                <w:lang w:eastAsia="en-US"/>
              </w:rPr>
            </w:pPr>
            <w:r w:rsidRPr="006419CC">
              <w:rPr>
                <w:rFonts w:ascii="Arial" w:eastAsiaTheme="minorHAnsi" w:hAnsi="Arial" w:cs="Arial"/>
                <w:color w:val="000000"/>
                <w:lang w:eastAsia="en-US"/>
              </w:rPr>
              <w:t>Fx</w:t>
            </w:r>
          </w:p>
        </w:tc>
        <w:tc>
          <w:tcPr>
            <w:tcW w:w="4821" w:type="dxa"/>
            <w:tcBorders>
              <w:bottom w:val="double" w:sz="4" w:space="0" w:color="auto"/>
            </w:tcBorders>
          </w:tcPr>
          <w:p w14:paraId="6B298F91" w14:textId="0CB34F12" w:rsidR="00262E3F" w:rsidRPr="006419CC" w:rsidRDefault="00F772D9" w:rsidP="006419CC">
            <w:pPr>
              <w:widowControl w:val="0"/>
              <w:spacing w:before="240"/>
              <w:ind w:firstLine="0"/>
              <w:jc w:val="center"/>
              <w:rPr>
                <w:rFonts w:ascii="Arial" w:eastAsiaTheme="minorHAnsi" w:hAnsi="Arial" w:cs="Arial"/>
                <w:color w:val="000000"/>
                <w:lang w:eastAsia="en-US"/>
              </w:rPr>
            </w:pPr>
            <w:r w:rsidRPr="006419CC">
              <w:rPr>
                <w:rFonts w:ascii="Arial" w:eastAsiaTheme="minorHAnsi" w:hAnsi="Arial" w:cs="Arial"/>
                <w:color w:val="000000"/>
                <w:lang w:eastAsia="en-US"/>
              </w:rPr>
              <w:t>Самая высокая частота измерений</w:t>
            </w:r>
            <w:hyperlink r:id="rId14" w:tgtFrame="_blank" w:history="1"/>
          </w:p>
        </w:tc>
      </w:tr>
      <w:tr w:rsidR="00262E3F" w14:paraId="25A7BC2D" w14:textId="77777777" w:rsidTr="00262E3F">
        <w:tc>
          <w:tcPr>
            <w:tcW w:w="4961" w:type="dxa"/>
            <w:tcBorders>
              <w:top w:val="double" w:sz="4" w:space="0" w:color="auto"/>
            </w:tcBorders>
          </w:tcPr>
          <w:p w14:paraId="205A70F9" w14:textId="79661938" w:rsidR="00262E3F" w:rsidRPr="00262E3F" w:rsidRDefault="00F772D9" w:rsidP="00FB372C">
            <w:pPr>
              <w:widowControl w:val="0"/>
              <w:spacing w:before="240" w:line="276" w:lineRule="auto"/>
              <w:ind w:firstLine="0"/>
              <w:jc w:val="center"/>
              <w:rPr>
                <w:rFonts w:ascii="Arial" w:hAnsi="Arial" w:cs="Arial"/>
                <w:color w:val="000000"/>
                <w:sz w:val="22"/>
                <w:szCs w:val="22"/>
                <w:highlight w:val="yellow"/>
              </w:rPr>
            </w:pPr>
            <w:r w:rsidRPr="00F772D9">
              <w:rPr>
                <w:rFonts w:ascii="Arial" w:hAnsi="Arial" w:cs="Arial"/>
                <w:color w:val="000000"/>
                <w:sz w:val="22"/>
                <w:szCs w:val="22"/>
                <w:lang w:val="en-US"/>
              </w:rPr>
              <w:t>Fx</w:t>
            </w:r>
            <w:r>
              <w:rPr>
                <w:rFonts w:ascii="Arial" w:hAnsi="Arial" w:cs="Arial"/>
                <w:color w:val="000000"/>
                <w:lang w:val="en-US"/>
              </w:rPr>
              <w:t xml:space="preserve"> </w:t>
            </w:r>
            <w:r w:rsidRPr="00F772D9">
              <w:rPr>
                <w:rFonts w:ascii="Arial" w:hAnsi="Arial" w:cs="Arial"/>
                <w:color w:val="000000"/>
                <w:sz w:val="22"/>
                <w:szCs w:val="22"/>
                <w:lang w:val="en-US"/>
              </w:rPr>
              <w:t>≤ 108</w:t>
            </w:r>
            <w:r>
              <w:rPr>
                <w:rFonts w:ascii="Arial" w:hAnsi="Arial" w:cs="Arial"/>
                <w:color w:val="000000"/>
                <w:lang w:val="en-US"/>
              </w:rPr>
              <w:t xml:space="preserve"> </w:t>
            </w:r>
            <w:r w:rsidRPr="00F772D9">
              <w:rPr>
                <w:rFonts w:ascii="Arial" w:hAnsi="Arial" w:cs="Arial"/>
                <w:color w:val="000000"/>
                <w:sz w:val="22"/>
                <w:szCs w:val="22"/>
              </w:rPr>
              <w:t>МГц</w:t>
            </w:r>
          </w:p>
        </w:tc>
        <w:tc>
          <w:tcPr>
            <w:tcW w:w="4821" w:type="dxa"/>
            <w:tcBorders>
              <w:top w:val="double" w:sz="4" w:space="0" w:color="auto"/>
            </w:tcBorders>
          </w:tcPr>
          <w:p w14:paraId="48ACBBA6" w14:textId="6CA03C6A" w:rsidR="00262E3F" w:rsidRPr="00262E3F" w:rsidRDefault="00262E3F" w:rsidP="00FB372C">
            <w:pPr>
              <w:widowControl w:val="0"/>
              <w:spacing w:before="240" w:line="276" w:lineRule="auto"/>
              <w:ind w:firstLine="0"/>
              <w:jc w:val="center"/>
              <w:rPr>
                <w:rFonts w:ascii="Arial" w:hAnsi="Arial" w:cs="Arial"/>
                <w:color w:val="000000"/>
                <w:sz w:val="22"/>
                <w:szCs w:val="22"/>
                <w:highlight w:val="yellow"/>
              </w:rPr>
            </w:pPr>
            <w:r w:rsidRPr="00262E3F">
              <w:rPr>
                <w:rFonts w:ascii="Arial" w:hAnsi="Arial" w:cs="Arial"/>
                <w:color w:val="000000"/>
                <w:sz w:val="22"/>
                <w:szCs w:val="22"/>
              </w:rPr>
              <w:t>1 ГГц</w:t>
            </w:r>
          </w:p>
        </w:tc>
      </w:tr>
      <w:tr w:rsidR="00262E3F" w14:paraId="79CF04D2" w14:textId="77777777" w:rsidTr="00262E3F">
        <w:tc>
          <w:tcPr>
            <w:tcW w:w="4961" w:type="dxa"/>
          </w:tcPr>
          <w:p w14:paraId="2EEAE144" w14:textId="46C7B6A7" w:rsidR="00262E3F" w:rsidRPr="00F772D9" w:rsidRDefault="00F772D9" w:rsidP="00FB372C">
            <w:pPr>
              <w:widowControl w:val="0"/>
              <w:spacing w:before="240" w:line="276" w:lineRule="auto"/>
              <w:ind w:firstLine="0"/>
              <w:jc w:val="center"/>
              <w:rPr>
                <w:rFonts w:ascii="Arial" w:hAnsi="Arial" w:cs="Arial"/>
                <w:color w:val="000000"/>
                <w:sz w:val="22"/>
                <w:szCs w:val="22"/>
                <w:highlight w:val="yellow"/>
                <w:lang w:val="en-US"/>
              </w:rPr>
            </w:pPr>
            <w:r w:rsidRPr="00F772D9">
              <w:rPr>
                <w:rFonts w:ascii="Arial" w:hAnsi="Arial" w:cs="Arial"/>
                <w:color w:val="000000"/>
                <w:sz w:val="22"/>
                <w:szCs w:val="22"/>
                <w:lang w:val="en-US"/>
              </w:rPr>
              <w:t>108</w:t>
            </w:r>
            <w:r>
              <w:rPr>
                <w:rFonts w:ascii="Arial" w:hAnsi="Arial" w:cs="Arial"/>
                <w:color w:val="000000"/>
                <w:lang w:val="en-US"/>
              </w:rPr>
              <w:t xml:space="preserve"> </w:t>
            </w:r>
            <w:r w:rsidRPr="00F772D9">
              <w:rPr>
                <w:rFonts w:ascii="Arial" w:hAnsi="Arial" w:cs="Arial"/>
                <w:color w:val="000000"/>
                <w:sz w:val="22"/>
                <w:szCs w:val="22"/>
              </w:rPr>
              <w:t>МГц</w:t>
            </w:r>
            <w:r>
              <w:rPr>
                <w:rFonts w:ascii="Arial" w:hAnsi="Arial" w:cs="Arial"/>
                <w:color w:val="000000"/>
                <w:sz w:val="22"/>
                <w:szCs w:val="22"/>
                <w:lang w:val="en-US"/>
              </w:rPr>
              <w:t xml:space="preserve"> &lt; </w:t>
            </w:r>
            <w:r w:rsidRPr="00F772D9">
              <w:rPr>
                <w:rFonts w:ascii="Arial" w:hAnsi="Arial" w:cs="Arial"/>
                <w:color w:val="000000"/>
                <w:sz w:val="22"/>
                <w:szCs w:val="22"/>
                <w:lang w:val="en-US"/>
              </w:rPr>
              <w:t>Fx</w:t>
            </w:r>
            <w:r>
              <w:rPr>
                <w:rFonts w:ascii="Arial" w:hAnsi="Arial" w:cs="Arial"/>
                <w:color w:val="000000"/>
                <w:sz w:val="22"/>
                <w:szCs w:val="22"/>
                <w:lang w:val="en-US"/>
              </w:rPr>
              <w:t xml:space="preserve"> </w:t>
            </w:r>
            <w:r w:rsidRPr="00F772D9">
              <w:rPr>
                <w:rFonts w:ascii="Arial" w:hAnsi="Arial" w:cs="Arial"/>
                <w:color w:val="000000"/>
                <w:sz w:val="22"/>
                <w:szCs w:val="22"/>
                <w:lang w:val="en-US"/>
              </w:rPr>
              <w:t>≤</w:t>
            </w:r>
            <w:r>
              <w:rPr>
                <w:rFonts w:ascii="Arial" w:hAnsi="Arial" w:cs="Arial"/>
                <w:color w:val="000000"/>
                <w:sz w:val="22"/>
                <w:szCs w:val="22"/>
                <w:lang w:val="en-US"/>
              </w:rPr>
              <w:t xml:space="preserve"> 500</w:t>
            </w:r>
            <w:r>
              <w:rPr>
                <w:rFonts w:ascii="Arial" w:hAnsi="Arial" w:cs="Arial"/>
                <w:color w:val="000000"/>
                <w:lang w:val="en-US"/>
              </w:rPr>
              <w:t xml:space="preserve"> </w:t>
            </w:r>
            <w:r w:rsidRPr="00F772D9">
              <w:rPr>
                <w:rFonts w:ascii="Arial" w:hAnsi="Arial" w:cs="Arial"/>
                <w:color w:val="000000"/>
                <w:sz w:val="22"/>
                <w:szCs w:val="22"/>
              </w:rPr>
              <w:t>МГц</w:t>
            </w:r>
          </w:p>
        </w:tc>
        <w:tc>
          <w:tcPr>
            <w:tcW w:w="4821" w:type="dxa"/>
          </w:tcPr>
          <w:p w14:paraId="03D0BC28" w14:textId="7D918446" w:rsidR="00262E3F" w:rsidRPr="00262E3F" w:rsidRDefault="00262E3F" w:rsidP="00FB372C">
            <w:pPr>
              <w:widowControl w:val="0"/>
              <w:spacing w:before="240" w:line="276" w:lineRule="auto"/>
              <w:ind w:firstLine="0"/>
              <w:jc w:val="center"/>
              <w:rPr>
                <w:rFonts w:ascii="Arial" w:hAnsi="Arial" w:cs="Arial"/>
                <w:color w:val="000000"/>
                <w:sz w:val="22"/>
                <w:szCs w:val="22"/>
                <w:highlight w:val="yellow"/>
              </w:rPr>
            </w:pPr>
            <w:r w:rsidRPr="00262E3F">
              <w:rPr>
                <w:rFonts w:ascii="Arial" w:hAnsi="Arial" w:cs="Arial"/>
                <w:color w:val="000000"/>
                <w:sz w:val="22"/>
                <w:szCs w:val="22"/>
              </w:rPr>
              <w:t>2 ГГц</w:t>
            </w:r>
          </w:p>
        </w:tc>
      </w:tr>
      <w:tr w:rsidR="00262E3F" w14:paraId="0D7323F7" w14:textId="77777777" w:rsidTr="00262E3F">
        <w:tc>
          <w:tcPr>
            <w:tcW w:w="4961" w:type="dxa"/>
          </w:tcPr>
          <w:p w14:paraId="15F8F8A2" w14:textId="47132615" w:rsidR="00262E3F" w:rsidRPr="00262E3F" w:rsidRDefault="00F772D9" w:rsidP="00FB372C">
            <w:pPr>
              <w:widowControl w:val="0"/>
              <w:spacing w:before="240" w:line="276" w:lineRule="auto"/>
              <w:ind w:firstLine="0"/>
              <w:jc w:val="center"/>
              <w:rPr>
                <w:rFonts w:ascii="Arial" w:hAnsi="Arial" w:cs="Arial"/>
                <w:color w:val="000000"/>
                <w:sz w:val="22"/>
                <w:szCs w:val="22"/>
                <w:highlight w:val="yellow"/>
              </w:rPr>
            </w:pPr>
            <w:r>
              <w:rPr>
                <w:rFonts w:ascii="Arial" w:hAnsi="Arial" w:cs="Arial"/>
                <w:color w:val="000000"/>
                <w:sz w:val="22"/>
                <w:szCs w:val="22"/>
                <w:lang w:val="en-US"/>
              </w:rPr>
              <w:t>500</w:t>
            </w:r>
            <w:r>
              <w:rPr>
                <w:rFonts w:ascii="Arial" w:hAnsi="Arial" w:cs="Arial"/>
                <w:color w:val="000000"/>
                <w:lang w:val="en-US"/>
              </w:rPr>
              <w:t xml:space="preserve"> </w:t>
            </w:r>
            <w:r w:rsidRPr="00F772D9">
              <w:rPr>
                <w:rFonts w:ascii="Arial" w:hAnsi="Arial" w:cs="Arial"/>
                <w:color w:val="000000"/>
                <w:sz w:val="22"/>
                <w:szCs w:val="22"/>
              </w:rPr>
              <w:t>МГц</w:t>
            </w:r>
            <w:r>
              <w:rPr>
                <w:rFonts w:ascii="Arial" w:hAnsi="Arial" w:cs="Arial"/>
                <w:color w:val="000000"/>
                <w:sz w:val="22"/>
                <w:szCs w:val="22"/>
                <w:lang w:val="en-US"/>
              </w:rPr>
              <w:t xml:space="preserve"> &lt; </w:t>
            </w:r>
            <w:r w:rsidRPr="00F772D9">
              <w:rPr>
                <w:rFonts w:ascii="Arial" w:hAnsi="Arial" w:cs="Arial"/>
                <w:color w:val="000000"/>
                <w:sz w:val="22"/>
                <w:szCs w:val="22"/>
                <w:lang w:val="en-US"/>
              </w:rPr>
              <w:t>Fx</w:t>
            </w:r>
            <w:r>
              <w:rPr>
                <w:rFonts w:ascii="Arial" w:hAnsi="Arial" w:cs="Arial"/>
                <w:color w:val="000000"/>
                <w:sz w:val="22"/>
                <w:szCs w:val="22"/>
                <w:lang w:val="en-US"/>
              </w:rPr>
              <w:t xml:space="preserve"> </w:t>
            </w:r>
            <w:r w:rsidRPr="00F772D9">
              <w:rPr>
                <w:rFonts w:ascii="Arial" w:hAnsi="Arial" w:cs="Arial"/>
                <w:color w:val="000000"/>
                <w:sz w:val="22"/>
                <w:szCs w:val="22"/>
                <w:lang w:val="en-US"/>
              </w:rPr>
              <w:t>≤</w:t>
            </w:r>
            <w:r>
              <w:rPr>
                <w:rFonts w:ascii="Arial" w:hAnsi="Arial" w:cs="Arial"/>
                <w:color w:val="000000"/>
                <w:sz w:val="22"/>
                <w:szCs w:val="22"/>
                <w:lang w:val="en-US"/>
              </w:rPr>
              <w:t xml:space="preserve"> </w:t>
            </w:r>
            <w:r>
              <w:rPr>
                <w:rFonts w:ascii="Arial" w:hAnsi="Arial" w:cs="Arial"/>
                <w:color w:val="000000"/>
                <w:sz w:val="22"/>
                <w:szCs w:val="22"/>
              </w:rPr>
              <w:t>1</w:t>
            </w:r>
            <w:r>
              <w:rPr>
                <w:rFonts w:ascii="Arial" w:hAnsi="Arial" w:cs="Arial"/>
                <w:color w:val="000000"/>
                <w:lang w:val="en-US"/>
              </w:rPr>
              <w:t xml:space="preserve"> </w:t>
            </w:r>
            <w:r>
              <w:rPr>
                <w:rFonts w:ascii="Arial" w:hAnsi="Arial" w:cs="Arial"/>
                <w:color w:val="000000"/>
                <w:sz w:val="22"/>
                <w:szCs w:val="22"/>
              </w:rPr>
              <w:t>Г</w:t>
            </w:r>
            <w:r w:rsidRPr="00F772D9">
              <w:rPr>
                <w:rFonts w:ascii="Arial" w:hAnsi="Arial" w:cs="Arial"/>
                <w:color w:val="000000"/>
                <w:sz w:val="22"/>
                <w:szCs w:val="22"/>
              </w:rPr>
              <w:t>Гц</w:t>
            </w:r>
          </w:p>
        </w:tc>
        <w:tc>
          <w:tcPr>
            <w:tcW w:w="4821" w:type="dxa"/>
          </w:tcPr>
          <w:p w14:paraId="0B671A93" w14:textId="2A5EF921" w:rsidR="00262E3F" w:rsidRPr="00262E3F" w:rsidRDefault="00262E3F" w:rsidP="00FB372C">
            <w:pPr>
              <w:widowControl w:val="0"/>
              <w:spacing w:before="240" w:line="276" w:lineRule="auto"/>
              <w:ind w:firstLine="0"/>
              <w:jc w:val="center"/>
              <w:rPr>
                <w:rFonts w:ascii="Arial" w:hAnsi="Arial" w:cs="Arial"/>
                <w:color w:val="000000"/>
                <w:sz w:val="22"/>
                <w:szCs w:val="22"/>
                <w:highlight w:val="yellow"/>
              </w:rPr>
            </w:pPr>
            <w:r w:rsidRPr="00262E3F">
              <w:rPr>
                <w:rFonts w:ascii="Arial" w:hAnsi="Arial" w:cs="Arial"/>
                <w:color w:val="000000"/>
                <w:sz w:val="22"/>
                <w:szCs w:val="22"/>
              </w:rPr>
              <w:t>5 ГГц</w:t>
            </w:r>
          </w:p>
        </w:tc>
      </w:tr>
      <w:tr w:rsidR="00262E3F" w14:paraId="15769BDE" w14:textId="77777777" w:rsidTr="00262E3F">
        <w:tc>
          <w:tcPr>
            <w:tcW w:w="4961" w:type="dxa"/>
          </w:tcPr>
          <w:p w14:paraId="153774CE" w14:textId="17920F64" w:rsidR="00262E3F" w:rsidRPr="00262E3F" w:rsidRDefault="00F772D9" w:rsidP="00FB372C">
            <w:pPr>
              <w:widowControl w:val="0"/>
              <w:spacing w:before="240" w:line="276" w:lineRule="auto"/>
              <w:ind w:firstLine="0"/>
              <w:jc w:val="center"/>
              <w:rPr>
                <w:rFonts w:ascii="Arial" w:hAnsi="Arial" w:cs="Arial"/>
                <w:color w:val="000000"/>
                <w:sz w:val="22"/>
                <w:szCs w:val="22"/>
                <w:highlight w:val="yellow"/>
              </w:rPr>
            </w:pPr>
            <w:r w:rsidRPr="00F772D9">
              <w:rPr>
                <w:rFonts w:ascii="Arial" w:hAnsi="Arial" w:cs="Arial"/>
                <w:color w:val="000000"/>
                <w:sz w:val="22"/>
                <w:szCs w:val="22"/>
                <w:lang w:val="en-US"/>
              </w:rPr>
              <w:t>Fx</w:t>
            </w:r>
            <w:r>
              <w:rPr>
                <w:rFonts w:ascii="Arial" w:hAnsi="Arial" w:cs="Arial"/>
                <w:color w:val="000000"/>
                <w:sz w:val="22"/>
                <w:szCs w:val="22"/>
              </w:rPr>
              <w:t xml:space="preserve"> &gt;</w:t>
            </w:r>
            <w:r>
              <w:rPr>
                <w:rFonts w:ascii="Arial" w:hAnsi="Arial" w:cs="Arial"/>
                <w:color w:val="000000"/>
                <w:sz w:val="22"/>
                <w:szCs w:val="22"/>
                <w:lang w:val="en-US"/>
              </w:rPr>
              <w:t xml:space="preserve"> </w:t>
            </w:r>
            <w:r>
              <w:rPr>
                <w:rFonts w:ascii="Arial" w:hAnsi="Arial" w:cs="Arial"/>
                <w:color w:val="000000"/>
                <w:sz w:val="22"/>
                <w:szCs w:val="22"/>
              </w:rPr>
              <w:t>1</w:t>
            </w:r>
            <w:r>
              <w:rPr>
                <w:rFonts w:ascii="Arial" w:hAnsi="Arial" w:cs="Arial"/>
                <w:color w:val="000000"/>
                <w:lang w:val="en-US"/>
              </w:rPr>
              <w:t xml:space="preserve"> </w:t>
            </w:r>
            <w:r>
              <w:rPr>
                <w:rFonts w:ascii="Arial" w:hAnsi="Arial" w:cs="Arial"/>
                <w:color w:val="000000"/>
                <w:sz w:val="22"/>
                <w:szCs w:val="22"/>
              </w:rPr>
              <w:t>Г</w:t>
            </w:r>
            <w:r w:rsidRPr="00F772D9">
              <w:rPr>
                <w:rFonts w:ascii="Arial" w:hAnsi="Arial" w:cs="Arial"/>
                <w:color w:val="000000"/>
                <w:sz w:val="22"/>
                <w:szCs w:val="22"/>
              </w:rPr>
              <w:t>Гц</w:t>
            </w:r>
          </w:p>
        </w:tc>
        <w:tc>
          <w:tcPr>
            <w:tcW w:w="4821" w:type="dxa"/>
          </w:tcPr>
          <w:p w14:paraId="0B88AD8C" w14:textId="762B0B5B" w:rsidR="00262E3F" w:rsidRPr="00262E3F" w:rsidRDefault="006419CC" w:rsidP="00FB372C">
            <w:pPr>
              <w:widowControl w:val="0"/>
              <w:spacing w:before="240" w:line="276" w:lineRule="auto"/>
              <w:ind w:firstLine="0"/>
              <w:jc w:val="center"/>
              <w:rPr>
                <w:rFonts w:ascii="Arial" w:hAnsi="Arial" w:cs="Arial"/>
                <w:color w:val="000000"/>
                <w:sz w:val="22"/>
                <w:szCs w:val="22"/>
                <w:highlight w:val="yellow"/>
              </w:rPr>
            </w:pPr>
            <w:r w:rsidRPr="006419CC">
              <w:rPr>
                <w:rFonts w:ascii="Arial" w:hAnsi="Arial" w:cs="Arial"/>
                <w:color w:val="000000"/>
                <w:sz w:val="22"/>
                <w:szCs w:val="22"/>
              </w:rPr>
              <w:t>5 × Fx с максимальной частотой до 6 ГГц</w:t>
            </w:r>
          </w:p>
        </w:tc>
      </w:tr>
    </w:tbl>
    <w:p w14:paraId="676EA473" w14:textId="2AE84193" w:rsidR="00262E3F" w:rsidRDefault="006419CC" w:rsidP="00C47779">
      <w:pPr>
        <w:widowControl w:val="0"/>
        <w:spacing w:before="240" w:after="0" w:line="360" w:lineRule="auto"/>
        <w:ind w:firstLine="567"/>
        <w:jc w:val="both"/>
        <w:rPr>
          <w:rFonts w:ascii="Arial" w:hAnsi="Arial" w:cs="Arial"/>
          <w:color w:val="000000"/>
          <w:sz w:val="21"/>
          <w:szCs w:val="21"/>
        </w:rPr>
      </w:pPr>
      <w:r>
        <w:rPr>
          <w:rFonts w:ascii="Arial" w:hAnsi="Arial" w:cs="Arial"/>
          <w:color w:val="000000"/>
          <w:sz w:val="21"/>
          <w:szCs w:val="21"/>
        </w:rPr>
        <w:t>Нормы излучаемых помех и методы измерения в диапазоне частот от 1 ГГц до 6 ГГц приведены в таблице 14 в виде пиковых и средних значений составляющей электрического поля.</w:t>
      </w:r>
    </w:p>
    <w:p w14:paraId="1EB540A3" w14:textId="5236DBBB" w:rsidR="006419CC" w:rsidRDefault="006419CC" w:rsidP="006419CC">
      <w:pPr>
        <w:widowControl w:val="0"/>
        <w:spacing w:before="240" w:after="0" w:line="360" w:lineRule="auto"/>
        <w:jc w:val="both"/>
        <w:rPr>
          <w:rFonts w:ascii="Arial" w:hAnsi="Arial" w:cs="Arial"/>
          <w:color w:val="000000"/>
          <w:sz w:val="21"/>
          <w:szCs w:val="21"/>
        </w:rPr>
      </w:pPr>
      <w:r w:rsidRPr="00B55111">
        <w:rPr>
          <w:rFonts w:ascii="Arial" w:hAnsi="Arial" w:cs="Arial"/>
          <w:color w:val="000000"/>
          <w:spacing w:val="40"/>
        </w:rPr>
        <w:t>Таблица</w:t>
      </w:r>
      <w:r w:rsidRPr="00B55111">
        <w:rPr>
          <w:rFonts w:ascii="Arial" w:hAnsi="Arial" w:cs="Arial"/>
          <w:color w:val="000000"/>
        </w:rPr>
        <w:t xml:space="preserve"> </w:t>
      </w:r>
      <w:r>
        <w:rPr>
          <w:rFonts w:ascii="Arial" w:hAnsi="Arial" w:cs="Arial"/>
          <w:color w:val="000000"/>
        </w:rPr>
        <w:t>14</w:t>
      </w:r>
      <w:r w:rsidRPr="00B55111">
        <w:rPr>
          <w:rFonts w:ascii="Arial" w:hAnsi="Arial" w:cs="Arial"/>
          <w:color w:val="000000"/>
        </w:rPr>
        <w:t xml:space="preserve"> ─</w:t>
      </w:r>
      <w:r>
        <w:rPr>
          <w:rFonts w:ascii="Arial" w:hAnsi="Arial" w:cs="Arial"/>
          <w:color w:val="000000"/>
        </w:rPr>
        <w:t xml:space="preserve"> </w:t>
      </w:r>
      <w:r>
        <w:rPr>
          <w:rFonts w:ascii="Arial" w:hAnsi="Arial" w:cs="Arial"/>
          <w:color w:val="000000"/>
          <w:sz w:val="21"/>
          <w:szCs w:val="21"/>
        </w:rPr>
        <w:t>Требования к излучаемым помехам на частотах выше 1 ГГц</w:t>
      </w:r>
    </w:p>
    <w:tbl>
      <w:tblPr>
        <w:tblStyle w:val="afb"/>
        <w:tblW w:w="0" w:type="auto"/>
        <w:tblLook w:val="04A0" w:firstRow="1" w:lastRow="0" w:firstColumn="1" w:lastColumn="0" w:noHBand="0" w:noVBand="1"/>
      </w:tblPr>
      <w:tblGrid>
        <w:gridCol w:w="2148"/>
        <w:gridCol w:w="1400"/>
        <w:gridCol w:w="1698"/>
        <w:gridCol w:w="2783"/>
        <w:gridCol w:w="1882"/>
      </w:tblGrid>
      <w:tr w:rsidR="00DC4BE8" w14:paraId="0C0F7E14" w14:textId="77777777" w:rsidTr="00DC4BE8">
        <w:tc>
          <w:tcPr>
            <w:tcW w:w="2234" w:type="dxa"/>
            <w:tcBorders>
              <w:bottom w:val="double" w:sz="4" w:space="0" w:color="auto"/>
            </w:tcBorders>
          </w:tcPr>
          <w:p w14:paraId="7E7CBA3E" w14:textId="75557A9B" w:rsidR="006419CC" w:rsidRPr="006419CC" w:rsidRDefault="006419CC" w:rsidP="006419CC">
            <w:pPr>
              <w:widowControl w:val="0"/>
              <w:spacing w:before="240"/>
              <w:ind w:firstLine="0"/>
              <w:jc w:val="center"/>
              <w:rPr>
                <w:rFonts w:ascii="Arial" w:eastAsiaTheme="minorHAnsi" w:hAnsi="Arial" w:cs="Arial"/>
                <w:color w:val="000000"/>
                <w:lang w:eastAsia="en-US"/>
              </w:rPr>
            </w:pPr>
            <w:r w:rsidRPr="00304C6A">
              <w:rPr>
                <w:rFonts w:ascii="Arial" w:eastAsiaTheme="minorHAnsi" w:hAnsi="Arial" w:cs="Arial"/>
                <w:color w:val="000000"/>
                <w:lang w:eastAsia="en-US"/>
              </w:rPr>
              <w:t>Диапазоны частот</w:t>
            </w:r>
            <w:r>
              <w:rPr>
                <w:rFonts w:ascii="Arial" w:eastAsiaTheme="minorHAnsi" w:hAnsi="Arial" w:cs="Arial"/>
                <w:color w:val="000000"/>
                <w:lang w:eastAsia="en-US"/>
              </w:rPr>
              <w:t>, МГц</w:t>
            </w:r>
          </w:p>
        </w:tc>
        <w:tc>
          <w:tcPr>
            <w:tcW w:w="1418" w:type="dxa"/>
            <w:tcBorders>
              <w:bottom w:val="double" w:sz="4" w:space="0" w:color="auto"/>
            </w:tcBorders>
          </w:tcPr>
          <w:p w14:paraId="1201CA12" w14:textId="091F14C0" w:rsidR="006419CC" w:rsidRPr="006419CC" w:rsidRDefault="006419CC" w:rsidP="006419CC">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Метод испытаний</w:t>
            </w:r>
          </w:p>
        </w:tc>
        <w:tc>
          <w:tcPr>
            <w:tcW w:w="1701" w:type="dxa"/>
            <w:tcBorders>
              <w:bottom w:val="double" w:sz="4" w:space="0" w:color="auto"/>
            </w:tcBorders>
          </w:tcPr>
          <w:p w14:paraId="69B1DD98" w14:textId="755C126D" w:rsidR="006419CC" w:rsidRPr="006419CC" w:rsidRDefault="006419CC" w:rsidP="006419CC">
            <w:pPr>
              <w:widowControl w:val="0"/>
              <w:spacing w:before="240"/>
              <w:ind w:firstLine="0"/>
              <w:jc w:val="center"/>
              <w:rPr>
                <w:rFonts w:ascii="Arial" w:eastAsiaTheme="minorHAnsi" w:hAnsi="Arial" w:cs="Arial"/>
                <w:color w:val="000000"/>
                <w:lang w:eastAsia="en-US"/>
              </w:rPr>
            </w:pPr>
            <w:r w:rsidRPr="006419CC">
              <w:rPr>
                <w:rFonts w:ascii="Arial" w:eastAsiaTheme="minorHAnsi" w:hAnsi="Arial" w:cs="Arial"/>
                <w:color w:val="000000"/>
                <w:lang w:eastAsia="en-US"/>
              </w:rPr>
              <w:t>Испытательное расстояние</w:t>
            </w:r>
            <w:r>
              <w:rPr>
                <w:rFonts w:ascii="Arial" w:eastAsiaTheme="minorHAnsi" w:hAnsi="Arial" w:cs="Arial"/>
                <w:color w:val="000000"/>
                <w:lang w:eastAsia="en-US"/>
              </w:rPr>
              <w:t>, м</w:t>
            </w:r>
          </w:p>
        </w:tc>
        <w:tc>
          <w:tcPr>
            <w:tcW w:w="2832" w:type="dxa"/>
            <w:tcBorders>
              <w:bottom w:val="double" w:sz="4" w:space="0" w:color="auto"/>
            </w:tcBorders>
          </w:tcPr>
          <w:p w14:paraId="678EEDE1" w14:textId="4D274829" w:rsidR="006419CC" w:rsidRPr="006419CC" w:rsidRDefault="006419CC" w:rsidP="006419CC">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Тип детектора/</w:t>
            </w:r>
            <w:r w:rsidRPr="006419CC">
              <w:rPr>
                <w:rFonts w:ascii="Arial" w:eastAsiaTheme="minorHAnsi" w:hAnsi="Arial" w:cs="Arial"/>
                <w:color w:val="000000"/>
                <w:lang w:eastAsia="en-US"/>
              </w:rPr>
              <w:t>пропускная способность</w:t>
            </w:r>
          </w:p>
        </w:tc>
        <w:tc>
          <w:tcPr>
            <w:tcW w:w="1952" w:type="dxa"/>
            <w:tcBorders>
              <w:bottom w:val="double" w:sz="4" w:space="0" w:color="auto"/>
            </w:tcBorders>
          </w:tcPr>
          <w:p w14:paraId="7148AC86" w14:textId="023BFF1B" w:rsidR="006419CC" w:rsidRPr="006419CC" w:rsidRDefault="00DC4BE8" w:rsidP="006419CC">
            <w:pPr>
              <w:widowControl w:val="0"/>
              <w:spacing w:before="240"/>
              <w:ind w:firstLine="0"/>
              <w:jc w:val="center"/>
              <w:rPr>
                <w:rFonts w:ascii="Arial" w:eastAsiaTheme="minorHAnsi" w:hAnsi="Arial" w:cs="Arial"/>
                <w:color w:val="000000"/>
                <w:lang w:eastAsia="en-US"/>
              </w:rPr>
            </w:pPr>
            <w:r>
              <w:rPr>
                <w:rFonts w:ascii="Arial" w:eastAsiaTheme="minorHAnsi" w:hAnsi="Arial" w:cs="Arial"/>
                <w:color w:val="000000"/>
                <w:lang w:eastAsia="en-US"/>
              </w:rPr>
              <w:t>Нормы, дБ(мкВ/м</w:t>
            </w:r>
            <w:r w:rsidRPr="00304C6A">
              <w:rPr>
                <w:rFonts w:ascii="Arial" w:eastAsiaTheme="minorHAnsi" w:hAnsi="Arial" w:cs="Arial"/>
                <w:color w:val="000000"/>
                <w:lang w:eastAsia="en-US"/>
              </w:rPr>
              <w:t>)</w:t>
            </w:r>
          </w:p>
        </w:tc>
      </w:tr>
      <w:tr w:rsidR="00DC4BE8" w14:paraId="2F217E8D" w14:textId="77777777" w:rsidTr="00DC4BE8">
        <w:tc>
          <w:tcPr>
            <w:tcW w:w="2234" w:type="dxa"/>
            <w:tcBorders>
              <w:top w:val="double" w:sz="4" w:space="0" w:color="auto"/>
            </w:tcBorders>
          </w:tcPr>
          <w:p w14:paraId="4964803C" w14:textId="4B8E1717" w:rsidR="00DC4BE8" w:rsidRDefault="00DC4BE8" w:rsidP="00DC4BE8">
            <w:pPr>
              <w:widowControl w:val="0"/>
              <w:spacing w:before="120"/>
              <w:ind w:firstLine="0"/>
              <w:jc w:val="center"/>
              <w:rPr>
                <w:rFonts w:ascii="Arial" w:hAnsi="Arial" w:cs="Arial"/>
                <w:color w:val="000000"/>
                <w:sz w:val="24"/>
                <w:szCs w:val="24"/>
                <w:highlight w:val="yellow"/>
              </w:rPr>
            </w:pPr>
            <w:r w:rsidRPr="00DC4BE8">
              <w:rPr>
                <w:rFonts w:ascii="Arial" w:hAnsi="Arial" w:cs="Arial"/>
                <w:color w:val="000000"/>
                <w:sz w:val="22"/>
                <w:szCs w:val="22"/>
                <w:lang w:val="en-US"/>
              </w:rPr>
              <w:t>От 1 000 до 3 000</w:t>
            </w:r>
          </w:p>
        </w:tc>
        <w:tc>
          <w:tcPr>
            <w:tcW w:w="1418" w:type="dxa"/>
            <w:vMerge w:val="restart"/>
            <w:tcBorders>
              <w:top w:val="double" w:sz="4" w:space="0" w:color="auto"/>
            </w:tcBorders>
          </w:tcPr>
          <w:p w14:paraId="2F9855C4" w14:textId="534E9273" w:rsidR="00DC4BE8" w:rsidRPr="00DC4BE8" w:rsidRDefault="00DC4BE8" w:rsidP="00DC4BE8">
            <w:pPr>
              <w:widowControl w:val="0"/>
              <w:spacing w:before="360"/>
              <w:ind w:firstLine="0"/>
              <w:jc w:val="center"/>
              <w:rPr>
                <w:rFonts w:ascii="Arial" w:hAnsi="Arial" w:cs="Arial"/>
                <w:color w:val="000000"/>
                <w:sz w:val="22"/>
                <w:szCs w:val="22"/>
                <w:lang w:val="en-US"/>
              </w:rPr>
            </w:pPr>
            <w:r w:rsidRPr="00DC4BE8">
              <w:rPr>
                <w:rFonts w:ascii="Arial" w:hAnsi="Arial" w:cs="Arial"/>
                <w:color w:val="000000"/>
                <w:sz w:val="22"/>
                <w:szCs w:val="22"/>
                <w:lang w:val="en-US"/>
              </w:rPr>
              <w:t>FSOATS</w:t>
            </w:r>
          </w:p>
        </w:tc>
        <w:tc>
          <w:tcPr>
            <w:tcW w:w="1701" w:type="dxa"/>
            <w:vMerge w:val="restart"/>
            <w:tcBorders>
              <w:top w:val="double" w:sz="4" w:space="0" w:color="auto"/>
            </w:tcBorders>
          </w:tcPr>
          <w:p w14:paraId="021EFD20" w14:textId="1A89C6DD" w:rsidR="00DC4BE8" w:rsidRDefault="00DC4BE8" w:rsidP="00DC4BE8">
            <w:pPr>
              <w:widowControl w:val="0"/>
              <w:spacing w:before="360"/>
              <w:ind w:firstLine="0"/>
              <w:jc w:val="center"/>
              <w:rPr>
                <w:rFonts w:ascii="Arial" w:hAnsi="Arial" w:cs="Arial"/>
                <w:color w:val="000000"/>
                <w:sz w:val="24"/>
                <w:szCs w:val="24"/>
                <w:highlight w:val="yellow"/>
              </w:rPr>
            </w:pPr>
            <w:r w:rsidRPr="00DC4BE8">
              <w:rPr>
                <w:rFonts w:ascii="Arial" w:hAnsi="Arial" w:cs="Arial"/>
                <w:color w:val="000000"/>
                <w:sz w:val="22"/>
                <w:szCs w:val="22"/>
                <w:lang w:val="en-US"/>
              </w:rPr>
              <w:t>3</w:t>
            </w:r>
          </w:p>
        </w:tc>
        <w:tc>
          <w:tcPr>
            <w:tcW w:w="2832" w:type="dxa"/>
            <w:vMerge w:val="restart"/>
            <w:tcBorders>
              <w:top w:val="double" w:sz="4" w:space="0" w:color="auto"/>
            </w:tcBorders>
          </w:tcPr>
          <w:p w14:paraId="79E15B96" w14:textId="410BFDFD" w:rsidR="00DC4BE8" w:rsidRDefault="00DC4BE8" w:rsidP="00DC4BE8">
            <w:pPr>
              <w:widowControl w:val="0"/>
              <w:spacing w:before="360"/>
              <w:ind w:firstLine="0"/>
              <w:jc w:val="center"/>
              <w:rPr>
                <w:rFonts w:ascii="Arial" w:hAnsi="Arial" w:cs="Arial"/>
                <w:color w:val="000000"/>
                <w:sz w:val="24"/>
                <w:szCs w:val="24"/>
                <w:highlight w:val="yellow"/>
              </w:rPr>
            </w:pPr>
            <w:r>
              <w:rPr>
                <w:rFonts w:ascii="Arial" w:hAnsi="Arial" w:cs="Arial"/>
                <w:color w:val="000000"/>
                <w:sz w:val="22"/>
                <w:szCs w:val="22"/>
                <w:lang w:val="en-US"/>
              </w:rPr>
              <w:t>Среднее значение/</w:t>
            </w:r>
            <w:r w:rsidRPr="00DC4BE8">
              <w:rPr>
                <w:rFonts w:ascii="Arial" w:hAnsi="Arial" w:cs="Arial"/>
                <w:color w:val="000000"/>
                <w:sz w:val="22"/>
                <w:szCs w:val="22"/>
                <w:lang w:val="en-US"/>
              </w:rPr>
              <w:t>1 МГц</w:t>
            </w:r>
          </w:p>
        </w:tc>
        <w:tc>
          <w:tcPr>
            <w:tcW w:w="1952" w:type="dxa"/>
            <w:tcBorders>
              <w:top w:val="double" w:sz="4" w:space="0" w:color="auto"/>
            </w:tcBorders>
          </w:tcPr>
          <w:p w14:paraId="558374B7" w14:textId="66D39381" w:rsidR="00DC4BE8" w:rsidRPr="00DC4BE8" w:rsidRDefault="00DC4BE8" w:rsidP="00DC4BE8">
            <w:pPr>
              <w:widowControl w:val="0"/>
              <w:spacing w:before="120"/>
              <w:ind w:firstLine="0"/>
              <w:jc w:val="center"/>
              <w:rPr>
                <w:rFonts w:ascii="Arial" w:hAnsi="Arial" w:cs="Arial"/>
                <w:color w:val="000000"/>
                <w:sz w:val="22"/>
                <w:szCs w:val="22"/>
                <w:lang w:val="en-US"/>
              </w:rPr>
            </w:pPr>
            <w:r w:rsidRPr="00DC4BE8">
              <w:rPr>
                <w:rFonts w:ascii="Arial" w:hAnsi="Arial" w:cs="Arial"/>
                <w:color w:val="000000"/>
                <w:sz w:val="22"/>
                <w:szCs w:val="22"/>
                <w:lang w:val="en-US"/>
              </w:rPr>
              <w:t>50</w:t>
            </w:r>
          </w:p>
        </w:tc>
      </w:tr>
      <w:tr w:rsidR="00DC4BE8" w14:paraId="50F5B3F5" w14:textId="77777777" w:rsidTr="00DC4BE8">
        <w:tc>
          <w:tcPr>
            <w:tcW w:w="2234" w:type="dxa"/>
          </w:tcPr>
          <w:p w14:paraId="3300BA8B" w14:textId="37FAD5CB" w:rsidR="00DC4BE8" w:rsidRDefault="00DC4BE8" w:rsidP="00DC4BE8">
            <w:pPr>
              <w:widowControl w:val="0"/>
              <w:spacing w:before="120"/>
              <w:ind w:firstLine="0"/>
              <w:jc w:val="center"/>
              <w:rPr>
                <w:rFonts w:ascii="Arial" w:hAnsi="Arial" w:cs="Arial"/>
                <w:color w:val="000000"/>
                <w:sz w:val="24"/>
                <w:szCs w:val="24"/>
                <w:highlight w:val="yellow"/>
              </w:rPr>
            </w:pPr>
            <w:r w:rsidRPr="00DC4BE8">
              <w:rPr>
                <w:rFonts w:ascii="Arial" w:hAnsi="Arial" w:cs="Arial"/>
                <w:color w:val="000000"/>
                <w:sz w:val="22"/>
                <w:szCs w:val="22"/>
                <w:lang w:val="en-US"/>
              </w:rPr>
              <w:t xml:space="preserve">От </w:t>
            </w:r>
            <w:r>
              <w:rPr>
                <w:rFonts w:ascii="Arial" w:hAnsi="Arial" w:cs="Arial"/>
                <w:color w:val="000000"/>
                <w:sz w:val="22"/>
                <w:szCs w:val="22"/>
              </w:rPr>
              <w:t>3</w:t>
            </w:r>
            <w:r w:rsidRPr="00DC4BE8">
              <w:rPr>
                <w:rFonts w:ascii="Arial" w:hAnsi="Arial" w:cs="Arial"/>
                <w:color w:val="000000"/>
                <w:sz w:val="22"/>
                <w:szCs w:val="22"/>
                <w:lang w:val="en-US"/>
              </w:rPr>
              <w:t xml:space="preserve"> 000 до</w:t>
            </w:r>
            <w:r>
              <w:rPr>
                <w:rFonts w:ascii="Arial" w:hAnsi="Arial" w:cs="Arial"/>
                <w:color w:val="000000"/>
                <w:sz w:val="22"/>
                <w:szCs w:val="22"/>
                <w:lang w:val="en-US"/>
              </w:rPr>
              <w:t xml:space="preserve"> </w:t>
            </w:r>
            <w:r>
              <w:rPr>
                <w:rFonts w:ascii="Arial" w:hAnsi="Arial" w:cs="Arial"/>
                <w:color w:val="000000"/>
                <w:sz w:val="22"/>
                <w:szCs w:val="22"/>
              </w:rPr>
              <w:t>6</w:t>
            </w:r>
            <w:r w:rsidRPr="00DC4BE8">
              <w:rPr>
                <w:rFonts w:ascii="Arial" w:hAnsi="Arial" w:cs="Arial"/>
                <w:color w:val="000000"/>
                <w:sz w:val="22"/>
                <w:szCs w:val="22"/>
                <w:lang w:val="en-US"/>
              </w:rPr>
              <w:t xml:space="preserve"> 000</w:t>
            </w:r>
          </w:p>
        </w:tc>
        <w:tc>
          <w:tcPr>
            <w:tcW w:w="1418" w:type="dxa"/>
            <w:vMerge/>
          </w:tcPr>
          <w:p w14:paraId="3E013FBC" w14:textId="77777777" w:rsidR="00DC4BE8" w:rsidRDefault="00DC4BE8" w:rsidP="00DC4BE8">
            <w:pPr>
              <w:widowControl w:val="0"/>
              <w:spacing w:before="120"/>
              <w:jc w:val="both"/>
              <w:rPr>
                <w:rFonts w:ascii="Arial" w:hAnsi="Arial" w:cs="Arial"/>
                <w:color w:val="000000"/>
                <w:sz w:val="24"/>
                <w:szCs w:val="24"/>
                <w:highlight w:val="yellow"/>
              </w:rPr>
            </w:pPr>
          </w:p>
        </w:tc>
        <w:tc>
          <w:tcPr>
            <w:tcW w:w="1701" w:type="dxa"/>
            <w:vMerge/>
          </w:tcPr>
          <w:p w14:paraId="50F6F5F3" w14:textId="77777777" w:rsidR="00DC4BE8" w:rsidRDefault="00DC4BE8" w:rsidP="00DC4BE8">
            <w:pPr>
              <w:widowControl w:val="0"/>
              <w:spacing w:before="120"/>
              <w:ind w:firstLine="0"/>
              <w:jc w:val="both"/>
              <w:rPr>
                <w:rFonts w:ascii="Arial" w:hAnsi="Arial" w:cs="Arial"/>
                <w:color w:val="000000"/>
                <w:sz w:val="24"/>
                <w:szCs w:val="24"/>
                <w:highlight w:val="yellow"/>
              </w:rPr>
            </w:pPr>
          </w:p>
        </w:tc>
        <w:tc>
          <w:tcPr>
            <w:tcW w:w="2832" w:type="dxa"/>
            <w:vMerge/>
          </w:tcPr>
          <w:p w14:paraId="2D463F46" w14:textId="77777777" w:rsidR="00DC4BE8" w:rsidRDefault="00DC4BE8" w:rsidP="00DC4BE8">
            <w:pPr>
              <w:widowControl w:val="0"/>
              <w:spacing w:before="120"/>
              <w:ind w:firstLine="0"/>
              <w:jc w:val="center"/>
              <w:rPr>
                <w:rFonts w:ascii="Arial" w:hAnsi="Arial" w:cs="Arial"/>
                <w:color w:val="000000"/>
                <w:sz w:val="24"/>
                <w:szCs w:val="24"/>
                <w:highlight w:val="yellow"/>
              </w:rPr>
            </w:pPr>
          </w:p>
        </w:tc>
        <w:tc>
          <w:tcPr>
            <w:tcW w:w="1952" w:type="dxa"/>
          </w:tcPr>
          <w:p w14:paraId="7AF62BA8" w14:textId="5DCE9D32" w:rsidR="00DC4BE8" w:rsidRPr="00DC4BE8" w:rsidRDefault="00DC4BE8" w:rsidP="00DC4BE8">
            <w:pPr>
              <w:widowControl w:val="0"/>
              <w:spacing w:before="120"/>
              <w:ind w:firstLine="0"/>
              <w:jc w:val="center"/>
              <w:rPr>
                <w:rFonts w:ascii="Arial" w:hAnsi="Arial" w:cs="Arial"/>
                <w:color w:val="000000"/>
                <w:sz w:val="22"/>
                <w:szCs w:val="22"/>
                <w:lang w:val="en-US"/>
              </w:rPr>
            </w:pPr>
            <w:r w:rsidRPr="00DC4BE8">
              <w:rPr>
                <w:rFonts w:ascii="Arial" w:hAnsi="Arial" w:cs="Arial"/>
                <w:color w:val="000000"/>
                <w:sz w:val="22"/>
                <w:szCs w:val="22"/>
                <w:lang w:val="en-US"/>
              </w:rPr>
              <w:t>54</w:t>
            </w:r>
          </w:p>
        </w:tc>
      </w:tr>
      <w:tr w:rsidR="00DC4BE8" w14:paraId="3DAC6B60" w14:textId="77777777" w:rsidTr="00DC4BE8">
        <w:tc>
          <w:tcPr>
            <w:tcW w:w="2234" w:type="dxa"/>
          </w:tcPr>
          <w:p w14:paraId="7D059571" w14:textId="23BF8EA0" w:rsidR="00DC4BE8" w:rsidRDefault="00DC4BE8" w:rsidP="00DC4BE8">
            <w:pPr>
              <w:widowControl w:val="0"/>
              <w:spacing w:before="120"/>
              <w:ind w:firstLine="0"/>
              <w:jc w:val="center"/>
              <w:rPr>
                <w:rFonts w:ascii="Arial" w:hAnsi="Arial" w:cs="Arial"/>
                <w:color w:val="000000"/>
                <w:sz w:val="24"/>
                <w:szCs w:val="24"/>
                <w:highlight w:val="yellow"/>
              </w:rPr>
            </w:pPr>
            <w:r w:rsidRPr="00DC4BE8">
              <w:rPr>
                <w:rFonts w:ascii="Arial" w:hAnsi="Arial" w:cs="Arial"/>
                <w:color w:val="000000"/>
                <w:sz w:val="22"/>
                <w:szCs w:val="22"/>
                <w:lang w:val="en-US"/>
              </w:rPr>
              <w:t>От 1 000 до 3 000</w:t>
            </w:r>
          </w:p>
        </w:tc>
        <w:tc>
          <w:tcPr>
            <w:tcW w:w="1418" w:type="dxa"/>
            <w:vMerge w:val="restart"/>
          </w:tcPr>
          <w:p w14:paraId="5A430F47" w14:textId="77777777" w:rsidR="00DC4BE8" w:rsidRDefault="00DC4BE8" w:rsidP="00DC4BE8">
            <w:pPr>
              <w:widowControl w:val="0"/>
              <w:spacing w:before="240"/>
              <w:jc w:val="both"/>
              <w:rPr>
                <w:rFonts w:ascii="Arial" w:hAnsi="Arial" w:cs="Arial"/>
                <w:color w:val="000000"/>
                <w:sz w:val="24"/>
                <w:szCs w:val="24"/>
                <w:highlight w:val="yellow"/>
              </w:rPr>
            </w:pPr>
          </w:p>
        </w:tc>
        <w:tc>
          <w:tcPr>
            <w:tcW w:w="1701" w:type="dxa"/>
            <w:vMerge w:val="restart"/>
          </w:tcPr>
          <w:p w14:paraId="59AE011D" w14:textId="77777777" w:rsidR="00DC4BE8" w:rsidRDefault="00DC4BE8" w:rsidP="00DC4BE8">
            <w:pPr>
              <w:widowControl w:val="0"/>
              <w:spacing w:before="240"/>
              <w:ind w:firstLine="0"/>
              <w:jc w:val="center"/>
              <w:rPr>
                <w:rFonts w:ascii="Arial" w:hAnsi="Arial" w:cs="Arial"/>
                <w:color w:val="000000"/>
                <w:sz w:val="24"/>
                <w:szCs w:val="24"/>
                <w:highlight w:val="yellow"/>
              </w:rPr>
            </w:pPr>
          </w:p>
        </w:tc>
        <w:tc>
          <w:tcPr>
            <w:tcW w:w="2832" w:type="dxa"/>
            <w:vMerge w:val="restart"/>
          </w:tcPr>
          <w:p w14:paraId="036DAC13" w14:textId="5BD94A24" w:rsidR="00DC4BE8" w:rsidRDefault="00DC4BE8" w:rsidP="00DC4BE8">
            <w:pPr>
              <w:widowControl w:val="0"/>
              <w:spacing w:before="240"/>
              <w:ind w:firstLine="0"/>
              <w:jc w:val="center"/>
              <w:rPr>
                <w:rFonts w:ascii="Arial" w:hAnsi="Arial" w:cs="Arial"/>
                <w:color w:val="000000"/>
                <w:sz w:val="24"/>
                <w:szCs w:val="24"/>
                <w:highlight w:val="yellow"/>
              </w:rPr>
            </w:pPr>
            <w:r>
              <w:rPr>
                <w:rFonts w:ascii="Arial" w:hAnsi="Arial" w:cs="Arial"/>
                <w:color w:val="000000"/>
                <w:sz w:val="22"/>
                <w:szCs w:val="22"/>
                <w:lang w:val="en-US"/>
              </w:rPr>
              <w:t>Пиковая частота/</w:t>
            </w:r>
            <w:r w:rsidRPr="00DC4BE8">
              <w:rPr>
                <w:rFonts w:ascii="Arial" w:hAnsi="Arial" w:cs="Arial"/>
                <w:color w:val="000000"/>
                <w:sz w:val="22"/>
                <w:szCs w:val="22"/>
                <w:lang w:val="en-US"/>
              </w:rPr>
              <w:t>1 МГц</w:t>
            </w:r>
          </w:p>
        </w:tc>
        <w:tc>
          <w:tcPr>
            <w:tcW w:w="1952" w:type="dxa"/>
          </w:tcPr>
          <w:p w14:paraId="216F1604" w14:textId="5A715F21" w:rsidR="00DC4BE8" w:rsidRPr="00DC4BE8" w:rsidRDefault="00DC4BE8" w:rsidP="00DC4BE8">
            <w:pPr>
              <w:widowControl w:val="0"/>
              <w:spacing w:before="120"/>
              <w:ind w:firstLine="0"/>
              <w:jc w:val="center"/>
              <w:rPr>
                <w:rFonts w:ascii="Arial" w:hAnsi="Arial" w:cs="Arial"/>
                <w:color w:val="000000"/>
                <w:sz w:val="22"/>
                <w:szCs w:val="22"/>
                <w:lang w:val="en-US"/>
              </w:rPr>
            </w:pPr>
            <w:r w:rsidRPr="00DC4BE8">
              <w:rPr>
                <w:rFonts w:ascii="Arial" w:hAnsi="Arial" w:cs="Arial"/>
                <w:color w:val="000000"/>
                <w:sz w:val="22"/>
                <w:szCs w:val="22"/>
                <w:lang w:val="en-US"/>
              </w:rPr>
              <w:t>70</w:t>
            </w:r>
          </w:p>
        </w:tc>
      </w:tr>
      <w:tr w:rsidR="00DC4BE8" w14:paraId="7246BC5D" w14:textId="77777777" w:rsidTr="00DC4BE8">
        <w:tc>
          <w:tcPr>
            <w:tcW w:w="2234" w:type="dxa"/>
          </w:tcPr>
          <w:p w14:paraId="1AA00623" w14:textId="06CF481A" w:rsidR="00DC4BE8" w:rsidRDefault="00DC4BE8" w:rsidP="00DC4BE8">
            <w:pPr>
              <w:widowControl w:val="0"/>
              <w:spacing w:before="120"/>
              <w:ind w:firstLine="0"/>
              <w:jc w:val="center"/>
              <w:rPr>
                <w:rFonts w:ascii="Arial" w:hAnsi="Arial" w:cs="Arial"/>
                <w:color w:val="000000"/>
                <w:sz w:val="24"/>
                <w:szCs w:val="24"/>
                <w:highlight w:val="yellow"/>
              </w:rPr>
            </w:pPr>
            <w:r w:rsidRPr="00DC4BE8">
              <w:rPr>
                <w:rFonts w:ascii="Arial" w:hAnsi="Arial" w:cs="Arial"/>
                <w:color w:val="000000"/>
                <w:sz w:val="22"/>
                <w:szCs w:val="22"/>
                <w:lang w:val="en-US"/>
              </w:rPr>
              <w:t xml:space="preserve">От </w:t>
            </w:r>
            <w:r>
              <w:rPr>
                <w:rFonts w:ascii="Arial" w:hAnsi="Arial" w:cs="Arial"/>
                <w:color w:val="000000"/>
                <w:sz w:val="22"/>
                <w:szCs w:val="22"/>
              </w:rPr>
              <w:t>3</w:t>
            </w:r>
            <w:r w:rsidRPr="00DC4BE8">
              <w:rPr>
                <w:rFonts w:ascii="Arial" w:hAnsi="Arial" w:cs="Arial"/>
                <w:color w:val="000000"/>
                <w:sz w:val="22"/>
                <w:szCs w:val="22"/>
                <w:lang w:val="en-US"/>
              </w:rPr>
              <w:t xml:space="preserve"> 000 до</w:t>
            </w:r>
            <w:r>
              <w:rPr>
                <w:rFonts w:ascii="Arial" w:hAnsi="Arial" w:cs="Arial"/>
                <w:color w:val="000000"/>
                <w:sz w:val="22"/>
                <w:szCs w:val="22"/>
                <w:lang w:val="en-US"/>
              </w:rPr>
              <w:t xml:space="preserve"> </w:t>
            </w:r>
            <w:r>
              <w:rPr>
                <w:rFonts w:ascii="Arial" w:hAnsi="Arial" w:cs="Arial"/>
                <w:color w:val="000000"/>
                <w:sz w:val="22"/>
                <w:szCs w:val="22"/>
              </w:rPr>
              <w:t>6</w:t>
            </w:r>
            <w:r w:rsidRPr="00DC4BE8">
              <w:rPr>
                <w:rFonts w:ascii="Arial" w:hAnsi="Arial" w:cs="Arial"/>
                <w:color w:val="000000"/>
                <w:sz w:val="22"/>
                <w:szCs w:val="22"/>
                <w:lang w:val="en-US"/>
              </w:rPr>
              <w:t xml:space="preserve"> 000</w:t>
            </w:r>
          </w:p>
        </w:tc>
        <w:tc>
          <w:tcPr>
            <w:tcW w:w="1418" w:type="dxa"/>
            <w:vMerge/>
          </w:tcPr>
          <w:p w14:paraId="08183267" w14:textId="77777777" w:rsidR="00DC4BE8" w:rsidRDefault="00DC4BE8" w:rsidP="00DC4BE8">
            <w:pPr>
              <w:widowControl w:val="0"/>
              <w:spacing w:before="120"/>
              <w:jc w:val="both"/>
              <w:rPr>
                <w:rFonts w:ascii="Arial" w:hAnsi="Arial" w:cs="Arial"/>
                <w:color w:val="000000"/>
                <w:sz w:val="24"/>
                <w:szCs w:val="24"/>
                <w:highlight w:val="yellow"/>
              </w:rPr>
            </w:pPr>
          </w:p>
        </w:tc>
        <w:tc>
          <w:tcPr>
            <w:tcW w:w="1701" w:type="dxa"/>
            <w:vMerge/>
          </w:tcPr>
          <w:p w14:paraId="23524A0C" w14:textId="77777777" w:rsidR="00DC4BE8" w:rsidRDefault="00DC4BE8" w:rsidP="00DC4BE8">
            <w:pPr>
              <w:widowControl w:val="0"/>
              <w:spacing w:before="120"/>
              <w:jc w:val="both"/>
              <w:rPr>
                <w:rFonts w:ascii="Arial" w:hAnsi="Arial" w:cs="Arial"/>
                <w:color w:val="000000"/>
                <w:sz w:val="24"/>
                <w:szCs w:val="24"/>
                <w:highlight w:val="yellow"/>
              </w:rPr>
            </w:pPr>
          </w:p>
        </w:tc>
        <w:tc>
          <w:tcPr>
            <w:tcW w:w="2832" w:type="dxa"/>
            <w:vMerge/>
          </w:tcPr>
          <w:p w14:paraId="26EF83C8" w14:textId="77777777" w:rsidR="00DC4BE8" w:rsidRDefault="00DC4BE8" w:rsidP="00DC4BE8">
            <w:pPr>
              <w:widowControl w:val="0"/>
              <w:spacing w:before="120"/>
              <w:ind w:firstLine="0"/>
              <w:jc w:val="center"/>
              <w:rPr>
                <w:rFonts w:ascii="Arial" w:hAnsi="Arial" w:cs="Arial"/>
                <w:color w:val="000000"/>
                <w:sz w:val="24"/>
                <w:szCs w:val="24"/>
                <w:highlight w:val="yellow"/>
              </w:rPr>
            </w:pPr>
          </w:p>
        </w:tc>
        <w:tc>
          <w:tcPr>
            <w:tcW w:w="1952" w:type="dxa"/>
          </w:tcPr>
          <w:p w14:paraId="4D9F45D4" w14:textId="4A5B5845" w:rsidR="00DC4BE8" w:rsidRPr="00DC4BE8" w:rsidRDefault="00DC4BE8" w:rsidP="00DC4BE8">
            <w:pPr>
              <w:widowControl w:val="0"/>
              <w:spacing w:before="120"/>
              <w:ind w:firstLine="0"/>
              <w:jc w:val="center"/>
              <w:rPr>
                <w:rFonts w:ascii="Arial" w:hAnsi="Arial" w:cs="Arial"/>
                <w:color w:val="000000"/>
                <w:sz w:val="22"/>
                <w:szCs w:val="22"/>
                <w:lang w:val="en-US"/>
              </w:rPr>
            </w:pPr>
            <w:r w:rsidRPr="00DC4BE8">
              <w:rPr>
                <w:rFonts w:ascii="Arial" w:hAnsi="Arial" w:cs="Arial"/>
                <w:color w:val="000000"/>
                <w:sz w:val="22"/>
                <w:szCs w:val="22"/>
                <w:lang w:val="en-US"/>
              </w:rPr>
              <w:t>74</w:t>
            </w:r>
          </w:p>
        </w:tc>
      </w:tr>
    </w:tbl>
    <w:p w14:paraId="4EE8A8A4" w14:textId="77777777" w:rsidR="00A73E0E" w:rsidRDefault="00A73E0E">
      <w:r>
        <w:br w:type="page"/>
      </w:r>
    </w:p>
    <w:tbl>
      <w:tblPr>
        <w:tblStyle w:val="afb"/>
        <w:tblW w:w="0" w:type="auto"/>
        <w:tblLook w:val="04A0" w:firstRow="1" w:lastRow="0" w:firstColumn="1" w:lastColumn="0" w:noHBand="0" w:noVBand="1"/>
      </w:tblPr>
      <w:tblGrid>
        <w:gridCol w:w="9921"/>
      </w:tblGrid>
      <w:tr w:rsidR="00A73E0E" w:rsidRPr="00E559AE" w14:paraId="653F1FCE" w14:textId="77777777" w:rsidTr="00A73E0E">
        <w:tc>
          <w:tcPr>
            <w:tcW w:w="10137" w:type="dxa"/>
            <w:tcBorders>
              <w:top w:val="nil"/>
              <w:left w:val="nil"/>
              <w:right w:val="nil"/>
            </w:tcBorders>
          </w:tcPr>
          <w:p w14:paraId="1616015E" w14:textId="50557A46" w:rsidR="00A73E0E" w:rsidRPr="00A73E0E" w:rsidRDefault="00A73E0E" w:rsidP="00A73E0E">
            <w:pPr>
              <w:ind w:firstLine="0"/>
              <w:jc w:val="both"/>
              <w:rPr>
                <w:rFonts w:ascii="Arial" w:hAnsi="Arial" w:cs="Arial"/>
                <w:i/>
                <w:color w:val="000000"/>
              </w:rPr>
            </w:pPr>
            <w:r w:rsidRPr="00A73E0E">
              <w:rPr>
                <w:rFonts w:ascii="Arial" w:hAnsi="Arial" w:cs="Arial"/>
                <w:i/>
                <w:color w:val="000000"/>
              </w:rPr>
              <w:t>Окончание таблицы 14</w:t>
            </w:r>
          </w:p>
        </w:tc>
      </w:tr>
      <w:tr w:rsidR="00E559AE" w:rsidRPr="00E559AE" w14:paraId="606C1280" w14:textId="77777777" w:rsidTr="00B45C38">
        <w:tc>
          <w:tcPr>
            <w:tcW w:w="10137" w:type="dxa"/>
          </w:tcPr>
          <w:p w14:paraId="5971D83B" w14:textId="668D1EEF" w:rsidR="00E559AE" w:rsidRPr="00E559AE" w:rsidRDefault="00E559AE" w:rsidP="004E5A3F">
            <w:pPr>
              <w:jc w:val="both"/>
              <w:rPr>
                <w:rFonts w:ascii="Arial" w:hAnsi="Arial" w:cs="Arial"/>
                <w:color w:val="000000"/>
              </w:rPr>
            </w:pPr>
            <w:r w:rsidRPr="00E559AE">
              <w:rPr>
                <w:rFonts w:ascii="Arial" w:hAnsi="Arial" w:cs="Arial"/>
                <w:color w:val="000000"/>
              </w:rPr>
              <w:t>Следует использовать в диапазоне частот от 1000 МГц до максимальной требуемой частоты измерения, указанной в таблице 13. Допустимые расстояния измерения: 1 м, 3 м, 5 м или 10 м.</w:t>
            </w:r>
          </w:p>
          <w:p w14:paraId="5D6D1B71" w14:textId="5BE2CB32" w:rsidR="00E559AE" w:rsidRPr="00E559AE" w:rsidRDefault="00E559AE" w:rsidP="004E5A3F">
            <w:pPr>
              <w:jc w:val="both"/>
              <w:rPr>
                <w:rFonts w:ascii="Arial" w:hAnsi="Arial" w:cs="Arial"/>
                <w:color w:val="000000"/>
              </w:rPr>
            </w:pPr>
            <w:r w:rsidRPr="00E559AE">
              <w:rPr>
                <w:rFonts w:ascii="Arial" w:hAnsi="Arial" w:cs="Arial"/>
                <w:color w:val="000000"/>
              </w:rPr>
              <w:t>Если выбрано другое расстояние измерения, отличное от заданного контрольного расстояния для испытаний (3 м), норма смещается в соответствии со следующей формулой:</w:t>
            </w:r>
          </w:p>
          <w:p w14:paraId="25D45910" w14:textId="77777777" w:rsidR="00E559AE" w:rsidRPr="00A137DA" w:rsidRDefault="00E559AE" w:rsidP="00E559AE">
            <w:pPr>
              <w:widowControl w:val="0"/>
              <w:spacing w:before="120"/>
              <w:rPr>
                <w:rFonts w:ascii="Arial" w:hAnsi="Arial" w:cs="Arial"/>
                <w:lang w:val="en-US"/>
              </w:rPr>
            </w:pPr>
            <w:r w:rsidRPr="00E559AE">
              <w:rPr>
                <w:rFonts w:ascii="Arial" w:hAnsi="Arial" w:cs="Arial"/>
                <w:i/>
                <w:iCs/>
                <w:lang w:val="en-US"/>
              </w:rPr>
              <w:t>L</w:t>
            </w:r>
            <w:r w:rsidRPr="00E559AE">
              <w:rPr>
                <w:rFonts w:ascii="Arial" w:hAnsi="Arial" w:cs="Arial"/>
                <w:i/>
                <w:vertAlign w:val="subscript"/>
                <w:lang w:val="en-US"/>
              </w:rPr>
              <w:t>new</w:t>
            </w:r>
            <w:r w:rsidRPr="00E559AE">
              <w:rPr>
                <w:rFonts w:ascii="Arial" w:hAnsi="Arial" w:cs="Arial"/>
                <w:lang w:val="en-US"/>
              </w:rPr>
              <w:t xml:space="preserve"> = </w:t>
            </w:r>
            <w:r w:rsidRPr="00E559AE">
              <w:rPr>
                <w:rFonts w:ascii="Arial" w:hAnsi="Arial" w:cs="Arial"/>
                <w:i/>
                <w:iCs/>
                <w:lang w:val="en-US"/>
              </w:rPr>
              <w:t>L</w:t>
            </w:r>
            <w:r w:rsidRPr="00E559AE">
              <w:rPr>
                <w:rFonts w:ascii="Arial" w:hAnsi="Arial" w:cs="Arial"/>
                <w:i/>
                <w:vertAlign w:val="subscript"/>
                <w:lang w:val="en-US"/>
              </w:rPr>
              <w:t>def</w:t>
            </w:r>
            <w:r w:rsidRPr="00E559AE">
              <w:rPr>
                <w:rFonts w:ascii="Arial" w:hAnsi="Arial" w:cs="Arial"/>
                <w:lang w:val="en-US"/>
              </w:rPr>
              <w:t xml:space="preserve"> − 20 log (</w:t>
            </w:r>
            <w:r w:rsidRPr="00E559AE">
              <w:rPr>
                <w:rFonts w:ascii="Arial" w:hAnsi="Arial" w:cs="Arial"/>
                <w:i/>
                <w:iCs/>
                <w:lang w:val="en-US"/>
              </w:rPr>
              <w:t>d</w:t>
            </w:r>
            <w:r w:rsidRPr="00E559AE">
              <w:rPr>
                <w:rFonts w:ascii="Arial" w:hAnsi="Arial" w:cs="Arial"/>
                <w:i/>
                <w:vertAlign w:val="subscript"/>
                <w:lang w:val="en-US"/>
              </w:rPr>
              <w:t>meas</w:t>
            </w:r>
            <w:r w:rsidRPr="00E559AE">
              <w:rPr>
                <w:rFonts w:ascii="Arial" w:hAnsi="Arial" w:cs="Arial"/>
                <w:lang w:val="en-US"/>
              </w:rPr>
              <w:t>/</w:t>
            </w:r>
            <w:r w:rsidRPr="00E559AE">
              <w:rPr>
                <w:rFonts w:ascii="Arial" w:hAnsi="Arial" w:cs="Arial"/>
                <w:i/>
                <w:iCs/>
                <w:lang w:val="en-US"/>
              </w:rPr>
              <w:t>d</w:t>
            </w:r>
            <w:r w:rsidRPr="00E559AE">
              <w:rPr>
                <w:rFonts w:ascii="Arial" w:hAnsi="Arial" w:cs="Arial"/>
                <w:i/>
                <w:vertAlign w:val="subscript"/>
                <w:lang w:val="en-US"/>
              </w:rPr>
              <w:t>ref</w:t>
            </w:r>
            <w:r w:rsidRPr="00E559AE">
              <w:rPr>
                <w:rFonts w:ascii="Arial" w:hAnsi="Arial" w:cs="Arial"/>
                <w:lang w:val="en-US"/>
              </w:rPr>
              <w:t>)</w:t>
            </w:r>
          </w:p>
          <w:p w14:paraId="2D4EA601" w14:textId="77777777" w:rsidR="00E559AE" w:rsidRDefault="00E559AE" w:rsidP="00E559AE">
            <w:pPr>
              <w:widowControl w:val="0"/>
              <w:spacing w:before="120"/>
              <w:rPr>
                <w:rFonts w:ascii="Arial" w:hAnsi="Arial" w:cs="Arial"/>
                <w:color w:val="000000"/>
              </w:rPr>
            </w:pPr>
            <w:r w:rsidRPr="00E559AE">
              <w:rPr>
                <w:rFonts w:ascii="Arial" w:hAnsi="Arial" w:cs="Arial"/>
              </w:rPr>
              <w:t xml:space="preserve">где </w:t>
            </w:r>
            <w:r w:rsidRPr="00E559AE">
              <w:rPr>
                <w:rFonts w:ascii="Arial" w:hAnsi="Arial" w:cs="Arial"/>
                <w:i/>
                <w:iCs/>
                <w:lang w:val="en-US"/>
              </w:rPr>
              <w:t>L</w:t>
            </w:r>
            <w:r w:rsidRPr="00E559AE">
              <w:rPr>
                <w:rFonts w:ascii="Arial" w:hAnsi="Arial" w:cs="Arial"/>
                <w:i/>
                <w:vertAlign w:val="subscript"/>
                <w:lang w:val="en-US"/>
              </w:rPr>
              <w:t>new</w:t>
            </w:r>
            <w:r w:rsidRPr="00E559AE">
              <w:rPr>
                <w:rFonts w:ascii="Arial" w:hAnsi="Arial" w:cs="Arial"/>
                <w:i/>
                <w:sz w:val="22"/>
                <w:szCs w:val="22"/>
              </w:rPr>
              <w:t xml:space="preserve"> </w:t>
            </w:r>
            <w:r w:rsidRPr="00E559AE">
              <w:rPr>
                <w:rFonts w:ascii="Arial" w:hAnsi="Arial" w:cs="Arial"/>
                <w:i/>
              </w:rPr>
              <w:t>─</w:t>
            </w:r>
            <w:r w:rsidRPr="00E559AE">
              <w:rPr>
                <w:rFonts w:ascii="Arial" w:hAnsi="Arial" w:cs="Arial"/>
                <w:color w:val="000000"/>
              </w:rPr>
              <w:t xml:space="preserve"> новый предел для контрольного расстояния в дБ (мкВ/м);</w:t>
            </w:r>
          </w:p>
          <w:p w14:paraId="124C0472" w14:textId="470F8C85" w:rsidR="00E559AE" w:rsidRDefault="00E559AE" w:rsidP="00E559AE">
            <w:pPr>
              <w:widowControl w:val="0"/>
              <w:spacing w:before="120"/>
              <w:rPr>
                <w:rFonts w:ascii="Arial" w:hAnsi="Arial" w:cs="Arial"/>
                <w:color w:val="000000"/>
              </w:rPr>
            </w:pPr>
            <w:r w:rsidRPr="00E559AE">
              <w:rPr>
                <w:rFonts w:ascii="Arial" w:hAnsi="Arial" w:cs="Arial"/>
                <w:i/>
                <w:iCs/>
                <w:lang w:val="en-US"/>
              </w:rPr>
              <w:t>L</w:t>
            </w:r>
            <w:r w:rsidRPr="00E559AE">
              <w:rPr>
                <w:rFonts w:ascii="Arial" w:hAnsi="Arial" w:cs="Arial"/>
                <w:i/>
                <w:vertAlign w:val="subscript"/>
                <w:lang w:val="en-US"/>
              </w:rPr>
              <w:t>def</w:t>
            </w:r>
            <w:r w:rsidRPr="00E559AE">
              <w:rPr>
                <w:rFonts w:ascii="Arial" w:hAnsi="Arial" w:cs="Arial"/>
                <w:i/>
                <w:sz w:val="22"/>
                <w:szCs w:val="22"/>
              </w:rPr>
              <w:t xml:space="preserve"> </w:t>
            </w:r>
            <w:r w:rsidRPr="00E559AE">
              <w:rPr>
                <w:rFonts w:ascii="Arial" w:hAnsi="Arial" w:cs="Arial"/>
                <w:i/>
              </w:rPr>
              <w:t>─</w:t>
            </w:r>
            <w:r>
              <w:rPr>
                <w:rFonts w:ascii="Arial" w:hAnsi="Arial" w:cs="Arial"/>
                <w:i/>
              </w:rPr>
              <w:t xml:space="preserve"> </w:t>
            </w:r>
            <w:r w:rsidRPr="004E5A3F">
              <w:rPr>
                <w:rFonts w:ascii="Arial" w:hAnsi="Arial" w:cs="Arial"/>
                <w:color w:val="000000"/>
              </w:rPr>
              <w:t>определенный предел для ра</w:t>
            </w:r>
            <w:r w:rsidR="004E5A3F">
              <w:rPr>
                <w:rFonts w:ascii="Arial" w:hAnsi="Arial" w:cs="Arial"/>
                <w:color w:val="000000"/>
              </w:rPr>
              <w:t>сстояния измерения в дБ (мкВ/м)</w:t>
            </w:r>
            <w:r w:rsidRPr="004E5A3F">
              <w:rPr>
                <w:rFonts w:ascii="Arial" w:hAnsi="Arial" w:cs="Arial"/>
                <w:color w:val="000000"/>
              </w:rPr>
              <w:t>;</w:t>
            </w:r>
          </w:p>
          <w:p w14:paraId="350270BE" w14:textId="32060D05" w:rsidR="00E559AE" w:rsidRDefault="00E559AE" w:rsidP="00E559AE">
            <w:pPr>
              <w:widowControl w:val="0"/>
              <w:spacing w:before="120"/>
              <w:rPr>
                <w:rFonts w:ascii="Arial" w:hAnsi="Arial" w:cs="Arial"/>
                <w:i/>
              </w:rPr>
            </w:pPr>
            <w:r w:rsidRPr="00E559AE">
              <w:rPr>
                <w:rFonts w:ascii="Arial" w:hAnsi="Arial" w:cs="Arial"/>
                <w:i/>
                <w:iCs/>
                <w:lang w:val="en-US"/>
              </w:rPr>
              <w:t>d</w:t>
            </w:r>
            <w:r w:rsidRPr="00E559AE">
              <w:rPr>
                <w:rFonts w:ascii="Arial" w:hAnsi="Arial" w:cs="Arial"/>
                <w:i/>
                <w:vertAlign w:val="subscript"/>
                <w:lang w:val="en-US"/>
              </w:rPr>
              <w:t>meas</w:t>
            </w:r>
            <w:r w:rsidRPr="00E559AE">
              <w:rPr>
                <w:rFonts w:ascii="Arial" w:hAnsi="Arial" w:cs="Arial"/>
                <w:i/>
                <w:sz w:val="22"/>
                <w:szCs w:val="22"/>
              </w:rPr>
              <w:t xml:space="preserve"> </w:t>
            </w:r>
            <w:r w:rsidRPr="00E559AE">
              <w:rPr>
                <w:rFonts w:ascii="Arial" w:hAnsi="Arial" w:cs="Arial"/>
                <w:i/>
              </w:rPr>
              <w:t>─</w:t>
            </w:r>
            <w:r>
              <w:rPr>
                <w:rFonts w:ascii="Arial" w:hAnsi="Arial" w:cs="Arial"/>
                <w:i/>
              </w:rPr>
              <w:t xml:space="preserve"> </w:t>
            </w:r>
            <w:r w:rsidR="004E5A3F" w:rsidRPr="004E5A3F">
              <w:rPr>
                <w:rFonts w:ascii="Arial" w:hAnsi="Arial" w:cs="Arial"/>
                <w:color w:val="000000"/>
              </w:rPr>
              <w:t>расстояние измерения в метрах;</w:t>
            </w:r>
          </w:p>
          <w:p w14:paraId="2A5900B0" w14:textId="77777777" w:rsidR="00E559AE" w:rsidRDefault="00E559AE" w:rsidP="00E559AE">
            <w:pPr>
              <w:widowControl w:val="0"/>
              <w:spacing w:before="120"/>
              <w:rPr>
                <w:rFonts w:ascii="Arial" w:hAnsi="Arial" w:cs="Arial"/>
                <w:color w:val="000000"/>
              </w:rPr>
            </w:pPr>
            <w:r w:rsidRPr="00E559AE">
              <w:rPr>
                <w:rFonts w:ascii="Arial" w:hAnsi="Arial" w:cs="Arial"/>
                <w:i/>
                <w:iCs/>
                <w:lang w:val="en-US"/>
              </w:rPr>
              <w:t>d</w:t>
            </w:r>
            <w:r w:rsidRPr="00E559AE">
              <w:rPr>
                <w:rFonts w:ascii="Arial" w:hAnsi="Arial" w:cs="Arial"/>
                <w:i/>
                <w:vertAlign w:val="subscript"/>
                <w:lang w:val="en-US"/>
              </w:rPr>
              <w:t>ref</w:t>
            </w:r>
            <w:r w:rsidRPr="00E559AE">
              <w:rPr>
                <w:rFonts w:ascii="Arial" w:hAnsi="Arial" w:cs="Arial"/>
                <w:i/>
                <w:sz w:val="22"/>
                <w:szCs w:val="22"/>
              </w:rPr>
              <w:t xml:space="preserve"> </w:t>
            </w:r>
            <w:r w:rsidRPr="00E559AE">
              <w:rPr>
                <w:rFonts w:ascii="Arial" w:hAnsi="Arial" w:cs="Arial"/>
                <w:i/>
              </w:rPr>
              <w:t>─</w:t>
            </w:r>
            <w:r>
              <w:rPr>
                <w:rFonts w:ascii="Arial" w:hAnsi="Arial" w:cs="Arial"/>
                <w:i/>
              </w:rPr>
              <w:t xml:space="preserve"> </w:t>
            </w:r>
            <w:r w:rsidR="004E5A3F" w:rsidRPr="004E5A3F">
              <w:rPr>
                <w:rFonts w:ascii="Arial" w:hAnsi="Arial" w:cs="Arial"/>
                <w:color w:val="000000"/>
              </w:rPr>
              <w:t>исходное расстояние в метрах.</w:t>
            </w:r>
          </w:p>
          <w:p w14:paraId="35001D2D" w14:textId="0259DA1D" w:rsidR="004E5A3F" w:rsidRPr="004E5A3F" w:rsidRDefault="004E5A3F" w:rsidP="004E5A3F">
            <w:pPr>
              <w:widowControl w:val="0"/>
              <w:spacing w:before="120"/>
              <w:jc w:val="both"/>
              <w:rPr>
                <w:rFonts w:ascii="Arial" w:hAnsi="Arial" w:cs="Arial"/>
                <w:color w:val="000000"/>
              </w:rPr>
            </w:pPr>
            <w:r w:rsidRPr="004E5A3F">
              <w:rPr>
                <w:rFonts w:ascii="Arial" w:hAnsi="Arial" w:cs="Arial"/>
                <w:color w:val="000000"/>
              </w:rPr>
              <w:t>FSOATS может представлять собой SAC/OATS с радиочастотным поглотителем на RGP или FAR, см. более подробную информацию в CISPR 16-2-3:2016, CISPR 16-2-3:2016/AMD1:2019 и CISPR 16-2-3:2016/AMD2:2023.</w:t>
            </w:r>
          </w:p>
        </w:tc>
      </w:tr>
    </w:tbl>
    <w:p w14:paraId="3764A3AF" w14:textId="110676D0" w:rsidR="006419CC" w:rsidRDefault="004E5A3F" w:rsidP="00C47779">
      <w:pPr>
        <w:widowControl w:val="0"/>
        <w:spacing w:before="240" w:after="0" w:line="360" w:lineRule="auto"/>
        <w:ind w:firstLine="567"/>
        <w:jc w:val="both"/>
        <w:rPr>
          <w:rFonts w:ascii="Arial" w:hAnsi="Arial" w:cs="Arial"/>
          <w:color w:val="000000"/>
        </w:rPr>
      </w:pPr>
      <w:r w:rsidRPr="004E5A3F">
        <w:rPr>
          <w:rFonts w:ascii="Arial" w:hAnsi="Arial" w:cs="Arial"/>
          <w:color w:val="000000"/>
          <w:spacing w:val="40"/>
        </w:rPr>
        <w:t>Примечание</w:t>
      </w:r>
      <w:r w:rsidRPr="004E5A3F">
        <w:rPr>
          <w:rFonts w:ascii="Arial" w:hAnsi="Arial" w:cs="Arial"/>
          <w:color w:val="000000"/>
        </w:rPr>
        <w:t xml:space="preserve"> ─ В США осветительные приборы классифицируются либо как непотребительские (класс А), либо как потребительские (класс В). Эти классификационные ограничения аналогичны категориям оборудования класса А и В в CISPR 32:2015 и CISPR 32:2015/AMD1:2019.</w:t>
      </w:r>
    </w:p>
    <w:p w14:paraId="4008BF36" w14:textId="10EBD2AE" w:rsidR="004E5A3F" w:rsidRDefault="004E5A3F" w:rsidP="004E5A3F">
      <w:pPr>
        <w:widowControl w:val="0"/>
        <w:spacing w:before="240" w:after="120" w:line="360" w:lineRule="auto"/>
        <w:ind w:firstLine="567"/>
        <w:jc w:val="both"/>
        <w:rPr>
          <w:rFonts w:ascii="Arial" w:hAnsi="Arial" w:cs="Arial"/>
          <w:b/>
          <w:color w:val="000000"/>
          <w:sz w:val="28"/>
          <w:szCs w:val="28"/>
        </w:rPr>
      </w:pPr>
      <w:r w:rsidRPr="004E5A3F">
        <w:rPr>
          <w:rFonts w:ascii="Arial" w:hAnsi="Arial" w:cs="Arial"/>
          <w:b/>
          <w:color w:val="000000"/>
          <w:sz w:val="28"/>
          <w:szCs w:val="28"/>
        </w:rPr>
        <w:t>5 Применение норм</w:t>
      </w:r>
    </w:p>
    <w:p w14:paraId="7CA64C24" w14:textId="4CCCA8E6" w:rsidR="004E5A3F" w:rsidRDefault="004E5A3F" w:rsidP="004E5A3F">
      <w:pPr>
        <w:widowControl w:val="0"/>
        <w:spacing w:before="240" w:after="120" w:line="360" w:lineRule="auto"/>
        <w:ind w:firstLine="567"/>
        <w:jc w:val="both"/>
        <w:rPr>
          <w:rFonts w:ascii="Arial" w:hAnsi="Arial" w:cs="Arial"/>
          <w:b/>
          <w:color w:val="000000"/>
          <w:sz w:val="24"/>
          <w:szCs w:val="24"/>
        </w:rPr>
      </w:pPr>
      <w:r w:rsidRPr="004E5A3F">
        <w:rPr>
          <w:rFonts w:ascii="Arial" w:hAnsi="Arial" w:cs="Arial"/>
          <w:b/>
          <w:color w:val="000000"/>
          <w:sz w:val="24"/>
          <w:szCs w:val="24"/>
        </w:rPr>
        <w:t>5.1 Общие положения</w:t>
      </w:r>
    </w:p>
    <w:p w14:paraId="1EE97371" w14:textId="77777777" w:rsidR="0071620C" w:rsidRDefault="0071620C" w:rsidP="0071620C">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Применение норм для EUT приведено в разделе</w:t>
      </w:r>
      <w:r w:rsidRPr="0071620C">
        <w:rPr>
          <w:rFonts w:ascii="Arial" w:hAnsi="Arial" w:cs="Arial"/>
          <w:color w:val="000000"/>
          <w:sz w:val="24"/>
          <w:szCs w:val="24"/>
        </w:rPr>
        <w:t xml:space="preserve"> 5. Дополнительные ре</w:t>
      </w:r>
      <w:r>
        <w:rPr>
          <w:rFonts w:ascii="Arial" w:hAnsi="Arial" w:cs="Arial"/>
          <w:color w:val="000000"/>
          <w:sz w:val="24"/>
          <w:szCs w:val="24"/>
        </w:rPr>
        <w:t>комендации/требования по применению норм</w:t>
      </w:r>
      <w:r w:rsidRPr="0071620C">
        <w:rPr>
          <w:rFonts w:ascii="Arial" w:hAnsi="Arial" w:cs="Arial"/>
          <w:color w:val="000000"/>
          <w:sz w:val="24"/>
          <w:szCs w:val="24"/>
        </w:rPr>
        <w:t xml:space="preserve"> к конкрет</w:t>
      </w:r>
      <w:r>
        <w:rPr>
          <w:rFonts w:ascii="Arial" w:hAnsi="Arial" w:cs="Arial"/>
          <w:color w:val="000000"/>
          <w:sz w:val="24"/>
          <w:szCs w:val="24"/>
        </w:rPr>
        <w:t>ным видам EUT приведены в разделе 6. См.</w:t>
      </w:r>
      <w:r w:rsidRPr="0071620C">
        <w:rPr>
          <w:rFonts w:ascii="Arial" w:hAnsi="Arial" w:cs="Arial"/>
          <w:color w:val="000000"/>
          <w:sz w:val="24"/>
          <w:szCs w:val="24"/>
        </w:rPr>
        <w:t xml:space="preserve"> рисунок 4. </w:t>
      </w:r>
    </w:p>
    <w:p w14:paraId="11BC9647" w14:textId="4A64BF5E" w:rsidR="004E5A3F" w:rsidRDefault="0071620C" w:rsidP="0071620C">
      <w:pPr>
        <w:widowControl w:val="0"/>
        <w:spacing w:after="0" w:line="360" w:lineRule="auto"/>
        <w:ind w:firstLine="567"/>
        <w:jc w:val="both"/>
        <w:rPr>
          <w:rFonts w:ascii="Arial" w:hAnsi="Arial" w:cs="Arial"/>
          <w:color w:val="000000"/>
          <w:sz w:val="24"/>
          <w:szCs w:val="24"/>
        </w:rPr>
      </w:pPr>
      <w:r w:rsidRPr="0071620C">
        <w:rPr>
          <w:rFonts w:ascii="Arial" w:hAnsi="Arial" w:cs="Arial"/>
          <w:color w:val="000000"/>
          <w:sz w:val="24"/>
          <w:szCs w:val="24"/>
        </w:rPr>
        <w:t>Общие условия экс</w:t>
      </w:r>
      <w:r>
        <w:rPr>
          <w:rFonts w:ascii="Arial" w:hAnsi="Arial" w:cs="Arial"/>
          <w:color w:val="000000"/>
          <w:sz w:val="24"/>
          <w:szCs w:val="24"/>
        </w:rPr>
        <w:t>плуатации EUT приведены в разделе</w:t>
      </w:r>
      <w:r w:rsidRPr="0071620C">
        <w:rPr>
          <w:rFonts w:ascii="Arial" w:hAnsi="Arial" w:cs="Arial"/>
          <w:color w:val="000000"/>
          <w:sz w:val="24"/>
          <w:szCs w:val="24"/>
        </w:rPr>
        <w:t xml:space="preserve"> 7. Методы измерения провод</w:t>
      </w:r>
      <w:r>
        <w:rPr>
          <w:rFonts w:ascii="Arial" w:hAnsi="Arial" w:cs="Arial"/>
          <w:color w:val="000000"/>
          <w:sz w:val="24"/>
          <w:szCs w:val="24"/>
        </w:rPr>
        <w:t>имых и излучаемых помех приведены в разделы</w:t>
      </w:r>
      <w:r w:rsidRPr="0071620C">
        <w:rPr>
          <w:rFonts w:ascii="Arial" w:hAnsi="Arial" w:cs="Arial"/>
          <w:color w:val="000000"/>
          <w:sz w:val="24"/>
          <w:szCs w:val="24"/>
        </w:rPr>
        <w:t xml:space="preserve"> 8 и 9.</w:t>
      </w:r>
    </w:p>
    <w:p w14:paraId="20922254" w14:textId="77777777" w:rsidR="0071620C" w:rsidRDefault="0071620C" w:rsidP="0071620C">
      <w:pPr>
        <w:widowControl w:val="0"/>
        <w:spacing w:before="240" w:after="120" w:line="360" w:lineRule="auto"/>
        <w:ind w:firstLine="567"/>
        <w:jc w:val="both"/>
        <w:rPr>
          <w:rFonts w:ascii="Arial" w:eastAsia="Arial" w:hAnsi="Arial" w:cs="Times New Roman"/>
          <w:b/>
          <w:sz w:val="24"/>
          <w:szCs w:val="24"/>
          <w:lang w:eastAsia="ar-SA"/>
        </w:rPr>
      </w:pPr>
      <w:r w:rsidRPr="0071620C">
        <w:rPr>
          <w:rFonts w:ascii="Arial" w:hAnsi="Arial" w:cs="Arial"/>
          <w:b/>
          <w:color w:val="000000"/>
          <w:sz w:val="24"/>
          <w:szCs w:val="24"/>
        </w:rPr>
        <w:t xml:space="preserve">5.2 </w:t>
      </w:r>
      <w:r w:rsidRPr="0071620C">
        <w:rPr>
          <w:rFonts w:ascii="Arial" w:eastAsia="Arial" w:hAnsi="Arial" w:cs="Times New Roman"/>
          <w:b/>
          <w:sz w:val="24"/>
          <w:szCs w:val="24"/>
          <w:lang w:eastAsia="ar-SA"/>
        </w:rPr>
        <w:t>Идентификация интерфейсов, подлежащих испытанию</w:t>
      </w:r>
    </w:p>
    <w:p w14:paraId="18E9DD73" w14:textId="49084B5D" w:rsidR="0071620C" w:rsidRPr="0043008D" w:rsidRDefault="0071620C" w:rsidP="0071620C">
      <w:pPr>
        <w:widowControl w:val="0"/>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Если EUT</w:t>
      </w:r>
      <w:r w:rsidR="0043008D" w:rsidRPr="0043008D">
        <w:rPr>
          <w:rFonts w:ascii="Arial" w:hAnsi="Arial" w:cs="Arial"/>
          <w:color w:val="000000"/>
          <w:sz w:val="24"/>
          <w:szCs w:val="24"/>
        </w:rPr>
        <w:t xml:space="preserve"> не относится ни к одной из категорий</w:t>
      </w:r>
      <w:r w:rsidRPr="0043008D">
        <w:rPr>
          <w:rFonts w:ascii="Arial" w:hAnsi="Arial" w:cs="Arial"/>
          <w:color w:val="000000"/>
          <w:sz w:val="24"/>
          <w:szCs w:val="24"/>
        </w:rPr>
        <w:t>, указанных в разделе</w:t>
      </w:r>
      <w:r w:rsidR="0043008D">
        <w:rPr>
          <w:rFonts w:ascii="Arial" w:hAnsi="Arial" w:cs="Arial"/>
          <w:color w:val="000000"/>
          <w:sz w:val="24"/>
          <w:szCs w:val="24"/>
        </w:rPr>
        <w:t xml:space="preserve"> 6, то применимые</w:t>
      </w:r>
      <w:r w:rsidRPr="0043008D">
        <w:rPr>
          <w:rFonts w:ascii="Arial" w:hAnsi="Arial" w:cs="Arial"/>
          <w:color w:val="000000"/>
          <w:sz w:val="24"/>
          <w:szCs w:val="24"/>
        </w:rPr>
        <w:t xml:space="preserve"> сценарии</w:t>
      </w:r>
      <w:r w:rsidR="0043008D">
        <w:rPr>
          <w:rFonts w:ascii="Arial" w:hAnsi="Arial" w:cs="Arial"/>
          <w:color w:val="000000"/>
          <w:sz w:val="24"/>
          <w:szCs w:val="24"/>
        </w:rPr>
        <w:t xml:space="preserve"> испытаний</w:t>
      </w:r>
      <w:r w:rsidRPr="0043008D">
        <w:rPr>
          <w:rFonts w:ascii="Arial" w:hAnsi="Arial" w:cs="Arial"/>
          <w:color w:val="000000"/>
          <w:sz w:val="24"/>
          <w:szCs w:val="24"/>
        </w:rPr>
        <w:t xml:space="preserve"> для различных интерфейсов EUT </w:t>
      </w:r>
      <w:r w:rsidR="0043008D" w:rsidRPr="0043008D">
        <w:rPr>
          <w:rFonts w:ascii="Arial" w:hAnsi="Arial" w:cs="Arial"/>
          <w:color w:val="000000"/>
          <w:sz w:val="24"/>
          <w:szCs w:val="24"/>
        </w:rPr>
        <w:t xml:space="preserve">определяют </w:t>
      </w:r>
      <w:r w:rsidRPr="0043008D">
        <w:rPr>
          <w:rFonts w:ascii="Arial" w:hAnsi="Arial" w:cs="Arial"/>
          <w:color w:val="000000"/>
          <w:sz w:val="24"/>
          <w:szCs w:val="24"/>
        </w:rPr>
        <w:t>следующим образом.</w:t>
      </w:r>
    </w:p>
    <w:p w14:paraId="4ACFB516" w14:textId="61C6DC46" w:rsidR="0043008D" w:rsidRPr="0043008D" w:rsidRDefault="0043008D" w:rsidP="0071620C">
      <w:pPr>
        <w:widowControl w:val="0"/>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Сначала</w:t>
      </w:r>
      <w:r w:rsidR="0071620C" w:rsidRPr="0043008D">
        <w:rPr>
          <w:rFonts w:ascii="Arial" w:hAnsi="Arial" w:cs="Arial"/>
          <w:color w:val="000000"/>
          <w:sz w:val="24"/>
          <w:szCs w:val="24"/>
        </w:rPr>
        <w:t xml:space="preserve"> необходимо определить физические свойства EUT и его проводных интерфейсов, </w:t>
      </w:r>
      <w:r w:rsidRPr="0043008D">
        <w:rPr>
          <w:rFonts w:ascii="Arial" w:hAnsi="Arial" w:cs="Arial"/>
          <w:color w:val="000000"/>
          <w:sz w:val="24"/>
          <w:szCs w:val="24"/>
        </w:rPr>
        <w:t>отвечающих</w:t>
      </w:r>
      <w:r w:rsidR="0071620C" w:rsidRPr="0043008D">
        <w:rPr>
          <w:rFonts w:ascii="Arial" w:hAnsi="Arial" w:cs="Arial"/>
          <w:color w:val="000000"/>
          <w:sz w:val="24"/>
          <w:szCs w:val="24"/>
        </w:rPr>
        <w:t xml:space="preserve"> требованиям электромагнитной совместимости; инструкции приведены на рисунке 3. Затем для каждого проводного интерфейса</w:t>
      </w:r>
      <w:r w:rsidRPr="0043008D">
        <w:rPr>
          <w:rFonts w:ascii="Arial" w:hAnsi="Arial" w:cs="Arial"/>
          <w:color w:val="000000"/>
          <w:sz w:val="24"/>
          <w:szCs w:val="24"/>
        </w:rPr>
        <w:t xml:space="preserve"> по очереди принимают</w:t>
      </w:r>
      <w:r w:rsidR="0071620C" w:rsidRPr="0043008D">
        <w:rPr>
          <w:rFonts w:ascii="Arial" w:hAnsi="Arial" w:cs="Arial"/>
          <w:color w:val="000000"/>
          <w:sz w:val="24"/>
          <w:szCs w:val="24"/>
        </w:rPr>
        <w:t xml:space="preserve"> решение о том, подключен</w:t>
      </w:r>
      <w:r w:rsidRPr="0043008D">
        <w:rPr>
          <w:rFonts w:ascii="Arial" w:hAnsi="Arial" w:cs="Arial"/>
          <w:color w:val="000000"/>
          <w:sz w:val="24"/>
          <w:szCs w:val="24"/>
        </w:rPr>
        <w:t xml:space="preserve"> ли он к сети напрямую, косвенно</w:t>
      </w:r>
      <w:r w:rsidR="0071620C" w:rsidRPr="0043008D">
        <w:rPr>
          <w:rFonts w:ascii="Arial" w:hAnsi="Arial" w:cs="Arial"/>
          <w:color w:val="000000"/>
          <w:sz w:val="24"/>
          <w:szCs w:val="24"/>
        </w:rPr>
        <w:t xml:space="preserve"> или </w:t>
      </w:r>
      <w:r w:rsidRPr="0043008D">
        <w:rPr>
          <w:rFonts w:ascii="Arial" w:hAnsi="Arial" w:cs="Arial"/>
          <w:color w:val="000000"/>
          <w:sz w:val="24"/>
          <w:szCs w:val="24"/>
        </w:rPr>
        <w:t xml:space="preserve">вообще </w:t>
      </w:r>
      <w:r w:rsidR="0071620C" w:rsidRPr="0043008D">
        <w:rPr>
          <w:rFonts w:ascii="Arial" w:hAnsi="Arial" w:cs="Arial"/>
          <w:color w:val="000000"/>
          <w:sz w:val="24"/>
          <w:szCs w:val="24"/>
        </w:rPr>
        <w:t>не подключен. Как только будут известны типы инт</w:t>
      </w:r>
      <w:r w:rsidRPr="0043008D">
        <w:rPr>
          <w:rFonts w:ascii="Arial" w:hAnsi="Arial" w:cs="Arial"/>
          <w:color w:val="000000"/>
          <w:sz w:val="24"/>
          <w:szCs w:val="24"/>
        </w:rPr>
        <w:t>ерфейсов и возможные соединения</w:t>
      </w:r>
      <w:r w:rsidR="0071620C" w:rsidRPr="0043008D">
        <w:rPr>
          <w:rFonts w:ascii="Arial" w:hAnsi="Arial" w:cs="Arial"/>
          <w:color w:val="000000"/>
          <w:sz w:val="24"/>
          <w:szCs w:val="24"/>
        </w:rPr>
        <w:t>, каждый интерфейс будет подключен к одному из трех возможных стандартизированных по</w:t>
      </w:r>
      <w:r w:rsidRPr="0043008D">
        <w:rPr>
          <w:rFonts w:ascii="Arial" w:hAnsi="Arial" w:cs="Arial"/>
          <w:color w:val="000000"/>
          <w:sz w:val="24"/>
          <w:szCs w:val="24"/>
        </w:rPr>
        <w:t>ртов ЭМС</w:t>
      </w:r>
      <w:r w:rsidR="0071620C" w:rsidRPr="0043008D">
        <w:rPr>
          <w:rFonts w:ascii="Arial" w:hAnsi="Arial" w:cs="Arial"/>
          <w:color w:val="000000"/>
          <w:sz w:val="24"/>
          <w:szCs w:val="24"/>
        </w:rPr>
        <w:t xml:space="preserve">, как описано ниже: </w:t>
      </w:r>
    </w:p>
    <w:p w14:paraId="789CDB39" w14:textId="2064ABDE" w:rsidR="0043008D" w:rsidRPr="0043008D" w:rsidRDefault="0043008D" w:rsidP="0071620C">
      <w:pPr>
        <w:widowControl w:val="0"/>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w:t>
      </w:r>
      <w:r w:rsidR="0071620C" w:rsidRPr="0043008D">
        <w:rPr>
          <w:rFonts w:ascii="Arial" w:hAnsi="Arial" w:cs="Arial"/>
          <w:color w:val="000000"/>
          <w:sz w:val="24"/>
          <w:szCs w:val="24"/>
        </w:rPr>
        <w:t xml:space="preserve"> порт корпуса; </w:t>
      </w:r>
    </w:p>
    <w:p w14:paraId="0AFC89E5" w14:textId="25876529" w:rsidR="0043008D" w:rsidRPr="0043008D" w:rsidRDefault="0043008D" w:rsidP="0071620C">
      <w:pPr>
        <w:widowControl w:val="0"/>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w:t>
      </w:r>
      <w:r w:rsidR="0071620C" w:rsidRPr="0043008D">
        <w:rPr>
          <w:rFonts w:ascii="Arial" w:hAnsi="Arial" w:cs="Arial"/>
          <w:color w:val="000000"/>
          <w:sz w:val="24"/>
          <w:szCs w:val="24"/>
        </w:rPr>
        <w:t xml:space="preserve"> порт проводной сети; </w:t>
      </w:r>
    </w:p>
    <w:p w14:paraId="3DE65ACD" w14:textId="05670D3D" w:rsidR="0043008D" w:rsidRPr="0043008D" w:rsidRDefault="0043008D" w:rsidP="0071620C">
      <w:pPr>
        <w:widowControl w:val="0"/>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w:t>
      </w:r>
      <w:r w:rsidR="0071620C" w:rsidRPr="0043008D">
        <w:rPr>
          <w:rFonts w:ascii="Arial" w:hAnsi="Arial" w:cs="Arial"/>
          <w:color w:val="000000"/>
          <w:sz w:val="24"/>
          <w:szCs w:val="24"/>
        </w:rPr>
        <w:t xml:space="preserve"> локальный проводной порт. </w:t>
      </w:r>
    </w:p>
    <w:p w14:paraId="2EDBAE58" w14:textId="5E4019DB" w:rsidR="0071620C" w:rsidRDefault="0071620C" w:rsidP="0043008D">
      <w:pPr>
        <w:widowControl w:val="0"/>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 xml:space="preserve">Затем для каждого </w:t>
      </w:r>
      <w:r w:rsidR="0043008D" w:rsidRPr="0043008D">
        <w:rPr>
          <w:rFonts w:ascii="Arial" w:hAnsi="Arial" w:cs="Arial"/>
          <w:color w:val="000000"/>
          <w:sz w:val="24"/>
          <w:szCs w:val="24"/>
        </w:rPr>
        <w:t>интерфейса по очереди выбирают</w:t>
      </w:r>
      <w:r w:rsidRPr="0043008D">
        <w:rPr>
          <w:rFonts w:ascii="Arial" w:hAnsi="Arial" w:cs="Arial"/>
          <w:color w:val="000000"/>
          <w:sz w:val="24"/>
          <w:szCs w:val="24"/>
        </w:rPr>
        <w:t xml:space="preserve"> применимый </w:t>
      </w:r>
      <w:r w:rsidR="0043008D" w:rsidRPr="0043008D">
        <w:rPr>
          <w:rFonts w:ascii="Arial" w:hAnsi="Arial" w:cs="Arial"/>
          <w:color w:val="000000"/>
          <w:sz w:val="24"/>
          <w:szCs w:val="24"/>
        </w:rPr>
        <w:t>метод испытаний, соответствующую схему испытаний и нормы</w:t>
      </w:r>
      <w:r w:rsidRPr="0043008D">
        <w:rPr>
          <w:rFonts w:ascii="Arial" w:hAnsi="Arial" w:cs="Arial"/>
          <w:color w:val="000000"/>
          <w:sz w:val="24"/>
          <w:szCs w:val="24"/>
        </w:rPr>
        <w:t xml:space="preserve"> в зависимости от классификации портов и в соответств</w:t>
      </w:r>
      <w:r w:rsidR="0043008D" w:rsidRPr="0043008D">
        <w:rPr>
          <w:rFonts w:ascii="Arial" w:hAnsi="Arial" w:cs="Arial"/>
          <w:color w:val="000000"/>
          <w:sz w:val="24"/>
          <w:szCs w:val="24"/>
        </w:rPr>
        <w:t>ии с требованиями</w:t>
      </w:r>
      <w:r w:rsidRPr="0043008D">
        <w:rPr>
          <w:rFonts w:ascii="Arial" w:hAnsi="Arial" w:cs="Arial"/>
          <w:color w:val="000000"/>
          <w:sz w:val="24"/>
          <w:szCs w:val="24"/>
        </w:rPr>
        <w:t xml:space="preserve"> 5.3.</w:t>
      </w:r>
    </w:p>
    <w:p w14:paraId="5C2CD60D" w14:textId="5B94B0B8" w:rsidR="0043008D" w:rsidRDefault="0043008D" w:rsidP="0043008D">
      <w:pPr>
        <w:widowControl w:val="0"/>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 xml:space="preserve">5.3 </w:t>
      </w:r>
      <w:r w:rsidRPr="0043008D">
        <w:rPr>
          <w:rFonts w:ascii="Arial" w:hAnsi="Arial" w:cs="Arial"/>
          <w:b/>
          <w:color w:val="000000"/>
          <w:sz w:val="24"/>
          <w:szCs w:val="24"/>
        </w:rPr>
        <w:t>Применение норм к интерфейсам</w:t>
      </w:r>
    </w:p>
    <w:p w14:paraId="03E0A15E" w14:textId="31F8B8F0" w:rsidR="0043008D" w:rsidRDefault="00163C3B" w:rsidP="00163C3B">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5.3.1 Общие положения</w:t>
      </w:r>
    </w:p>
    <w:p w14:paraId="2DDBAF52" w14:textId="0DC3BBBC" w:rsidR="00163C3B" w:rsidRDefault="005E09D1" w:rsidP="00163C3B">
      <w:pPr>
        <w:widowControl w:val="0"/>
        <w:spacing w:after="0" w:line="360" w:lineRule="auto"/>
        <w:ind w:firstLine="567"/>
        <w:jc w:val="both"/>
        <w:rPr>
          <w:rFonts w:ascii="Arial" w:hAnsi="Arial" w:cs="Arial"/>
          <w:color w:val="000000"/>
          <w:sz w:val="24"/>
          <w:szCs w:val="24"/>
        </w:rPr>
      </w:pPr>
      <w:r w:rsidRPr="005E09D1">
        <w:rPr>
          <w:rFonts w:ascii="Arial" w:hAnsi="Arial" w:cs="Arial"/>
          <w:color w:val="000000"/>
          <w:sz w:val="24"/>
          <w:szCs w:val="24"/>
        </w:rPr>
        <w:t xml:space="preserve">Блок-схема, иллюстрирующая процесс принятия </w:t>
      </w:r>
      <w:r>
        <w:rPr>
          <w:rFonts w:ascii="Arial" w:hAnsi="Arial" w:cs="Arial"/>
          <w:color w:val="000000"/>
          <w:sz w:val="24"/>
          <w:szCs w:val="24"/>
        </w:rPr>
        <w:t xml:space="preserve">решения о применении норм, приведена </w:t>
      </w:r>
      <w:r w:rsidRPr="005E09D1">
        <w:rPr>
          <w:rFonts w:ascii="Arial" w:hAnsi="Arial" w:cs="Arial"/>
          <w:color w:val="000000"/>
          <w:sz w:val="24"/>
          <w:szCs w:val="24"/>
        </w:rPr>
        <w:t>на рисунке 4.</w:t>
      </w:r>
    </w:p>
    <w:p w14:paraId="2905DC09" w14:textId="6C94FC13" w:rsidR="005E09D1" w:rsidRDefault="005E09D1" w:rsidP="00163C3B">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5.3.2 </w:t>
      </w:r>
      <w:r w:rsidRPr="005E09D1">
        <w:rPr>
          <w:rFonts w:ascii="Arial" w:hAnsi="Arial" w:cs="Arial"/>
          <w:b/>
          <w:color w:val="000000"/>
          <w:sz w:val="24"/>
          <w:szCs w:val="24"/>
        </w:rPr>
        <w:t>Требования к уровню поме</w:t>
      </w:r>
      <w:r>
        <w:rPr>
          <w:rFonts w:ascii="Arial" w:hAnsi="Arial" w:cs="Arial"/>
          <w:b/>
          <w:color w:val="000000"/>
          <w:sz w:val="24"/>
          <w:szCs w:val="24"/>
        </w:rPr>
        <w:t>х для проводного сетевого порта</w:t>
      </w:r>
    </w:p>
    <w:p w14:paraId="2A974B55" w14:textId="27CF9A92" w:rsidR="005E09D1" w:rsidRDefault="005E09D1" w:rsidP="005E09D1">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5.3.2.1 </w:t>
      </w:r>
      <w:r w:rsidRPr="005E09D1">
        <w:rPr>
          <w:rFonts w:ascii="Arial" w:hAnsi="Arial" w:cs="Arial"/>
          <w:b/>
          <w:color w:val="000000"/>
          <w:sz w:val="24"/>
          <w:szCs w:val="24"/>
        </w:rPr>
        <w:t>Требования к кондуктивным помехам для электропитания</w:t>
      </w:r>
      <w:r>
        <w:rPr>
          <w:rFonts w:ascii="Arial" w:hAnsi="Arial" w:cs="Arial"/>
          <w:b/>
          <w:color w:val="000000"/>
          <w:sz w:val="24"/>
          <w:szCs w:val="24"/>
        </w:rPr>
        <w:t xml:space="preserve"> </w:t>
      </w:r>
      <w:r w:rsidRPr="005E09D1">
        <w:rPr>
          <w:rFonts w:ascii="Arial" w:hAnsi="Arial" w:cs="Arial"/>
          <w:b/>
          <w:color w:val="000000"/>
          <w:sz w:val="24"/>
          <w:szCs w:val="24"/>
        </w:rPr>
        <w:t>интерфейса</w:t>
      </w:r>
    </w:p>
    <w:p w14:paraId="5A5AFBF9" w14:textId="0357B545" w:rsidR="005E09D1" w:rsidRPr="005E09D1" w:rsidRDefault="005E09D1" w:rsidP="005E09D1">
      <w:pPr>
        <w:widowControl w:val="0"/>
        <w:spacing w:after="0" w:line="360" w:lineRule="auto"/>
        <w:ind w:firstLine="567"/>
        <w:jc w:val="both"/>
        <w:rPr>
          <w:rFonts w:ascii="Arial" w:hAnsi="Arial" w:cs="Arial"/>
          <w:color w:val="000000"/>
          <w:sz w:val="24"/>
          <w:szCs w:val="24"/>
        </w:rPr>
      </w:pPr>
      <w:r w:rsidRPr="005E09D1">
        <w:rPr>
          <w:rFonts w:ascii="Arial" w:hAnsi="Arial" w:cs="Arial"/>
          <w:color w:val="000000"/>
          <w:sz w:val="24"/>
          <w:szCs w:val="24"/>
        </w:rPr>
        <w:t>В</w:t>
      </w:r>
      <w:r>
        <w:rPr>
          <w:rFonts w:ascii="Arial" w:hAnsi="Arial" w:cs="Arial"/>
          <w:color w:val="000000"/>
          <w:sz w:val="24"/>
          <w:szCs w:val="24"/>
        </w:rPr>
        <w:t xml:space="preserve"> таблице 1 приведены нормы</w:t>
      </w:r>
      <w:r w:rsidRPr="005E09D1">
        <w:rPr>
          <w:rFonts w:ascii="Arial" w:hAnsi="Arial" w:cs="Arial"/>
          <w:color w:val="000000"/>
          <w:sz w:val="24"/>
          <w:szCs w:val="24"/>
        </w:rPr>
        <w:t xml:space="preserve"> напряжения помех и метод измерения интерфейсов электропитания в диапазоне частот от 9 кГц до 30 МГц.</w:t>
      </w:r>
    </w:p>
    <w:p w14:paraId="62698F21" w14:textId="72685804" w:rsidR="005E09D1" w:rsidRDefault="005E09D1" w:rsidP="005E09D1">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Эти нормы</w:t>
      </w:r>
      <w:r w:rsidRPr="005E09D1">
        <w:rPr>
          <w:rFonts w:ascii="Arial" w:hAnsi="Arial" w:cs="Arial"/>
          <w:color w:val="000000"/>
          <w:sz w:val="24"/>
          <w:szCs w:val="24"/>
        </w:rPr>
        <w:t xml:space="preserve"> применяются к интерфейсам электропитания, которые напрямую подключены к сети электропитания (рисунок 4).</w:t>
      </w:r>
    </w:p>
    <w:p w14:paraId="352400A1" w14:textId="4180BED8" w:rsidR="005E09D1" w:rsidRPr="005E09D1" w:rsidRDefault="005E09D1" w:rsidP="005E09D1">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5.3.2.2 </w:t>
      </w:r>
      <w:r w:rsidRPr="005E09D1">
        <w:rPr>
          <w:rFonts w:ascii="Arial" w:hAnsi="Arial" w:cs="Arial"/>
          <w:b/>
          <w:color w:val="000000"/>
          <w:sz w:val="24"/>
          <w:szCs w:val="24"/>
        </w:rPr>
        <w:t>Требования к кондуктивным помехам для проводных сетевых интерфейсов, отличных от источников питания.</w:t>
      </w:r>
    </w:p>
    <w:p w14:paraId="28C7FD7D" w14:textId="27EFFC88" w:rsidR="005E09D1" w:rsidRPr="005E09D1" w:rsidRDefault="005E09D1" w:rsidP="005E09D1">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Нормы</w:t>
      </w:r>
      <w:r w:rsidRPr="005E09D1">
        <w:rPr>
          <w:rFonts w:ascii="Arial" w:hAnsi="Arial" w:cs="Arial"/>
          <w:color w:val="000000"/>
          <w:sz w:val="24"/>
          <w:szCs w:val="24"/>
        </w:rPr>
        <w:t>, указанные в этом подпункте, применяются к проводным сетевым интерфейсам, отличным от источников питания, которые напрямую подключены к сети (рисунок 4).</w:t>
      </w:r>
    </w:p>
    <w:p w14:paraId="28058B97" w14:textId="029C945C" w:rsidR="005E09D1" w:rsidRDefault="005E09D1" w:rsidP="005E09D1">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Нормы</w:t>
      </w:r>
      <w:r w:rsidRPr="005E09D1">
        <w:rPr>
          <w:rFonts w:ascii="Arial" w:hAnsi="Arial" w:cs="Arial"/>
          <w:color w:val="000000"/>
          <w:sz w:val="24"/>
          <w:szCs w:val="24"/>
        </w:rPr>
        <w:t xml:space="preserve"> напряжения помех и метод измерения проводных сетевых интерфейсов, отличных от источников питания (например, для связи или передачи данных), в диапазоне частот от 150 кГц до</w:t>
      </w:r>
      <w:r>
        <w:rPr>
          <w:rFonts w:ascii="Arial" w:hAnsi="Arial" w:cs="Arial"/>
          <w:color w:val="000000"/>
          <w:sz w:val="24"/>
          <w:szCs w:val="24"/>
        </w:rPr>
        <w:t xml:space="preserve"> </w:t>
      </w:r>
      <w:r w:rsidRPr="005E09D1">
        <w:rPr>
          <w:rFonts w:ascii="Arial" w:hAnsi="Arial" w:cs="Arial"/>
          <w:color w:val="000000"/>
          <w:sz w:val="24"/>
          <w:szCs w:val="24"/>
        </w:rPr>
        <w:t>30 МГц приведены в таблице 2 для использования с асимметричной искусственно</w:t>
      </w:r>
      <w:r w:rsidR="0094313C">
        <w:rPr>
          <w:rFonts w:ascii="Arial" w:hAnsi="Arial" w:cs="Arial"/>
          <w:color w:val="000000"/>
          <w:sz w:val="24"/>
          <w:szCs w:val="24"/>
        </w:rPr>
        <w:t>й сетью (</w:t>
      </w:r>
      <w:r w:rsidR="0094313C">
        <w:rPr>
          <w:rFonts w:ascii="Arial" w:hAnsi="Arial" w:cs="Arial"/>
          <w:color w:val="000000"/>
          <w:sz w:val="24"/>
          <w:szCs w:val="24"/>
          <w:lang w:val="en-US"/>
        </w:rPr>
        <w:t>AAN</w:t>
      </w:r>
      <w:r w:rsidRPr="005E09D1">
        <w:rPr>
          <w:rFonts w:ascii="Arial" w:hAnsi="Arial" w:cs="Arial"/>
          <w:color w:val="000000"/>
          <w:sz w:val="24"/>
          <w:szCs w:val="24"/>
        </w:rPr>
        <w:t>). Если для рассматриваемого интерфейса отсутствует</w:t>
      </w:r>
      <w:r>
        <w:rPr>
          <w:rFonts w:ascii="Arial" w:hAnsi="Arial" w:cs="Arial"/>
          <w:color w:val="000000"/>
          <w:sz w:val="24"/>
          <w:szCs w:val="24"/>
        </w:rPr>
        <w:t xml:space="preserve"> </w:t>
      </w:r>
      <w:r w:rsidRPr="005E09D1">
        <w:rPr>
          <w:rFonts w:ascii="Arial" w:hAnsi="Arial" w:cs="Arial"/>
          <w:color w:val="000000"/>
          <w:sz w:val="24"/>
          <w:szCs w:val="24"/>
        </w:rPr>
        <w:t xml:space="preserve">соединительная сеть, то применяются </w:t>
      </w:r>
      <w:r>
        <w:rPr>
          <w:rFonts w:ascii="Arial" w:hAnsi="Arial" w:cs="Arial"/>
          <w:color w:val="000000"/>
          <w:sz w:val="24"/>
          <w:szCs w:val="24"/>
        </w:rPr>
        <w:t xml:space="preserve">нормы </w:t>
      </w:r>
      <w:r w:rsidRPr="005E09D1">
        <w:rPr>
          <w:rFonts w:ascii="Arial" w:hAnsi="Arial" w:cs="Arial"/>
          <w:color w:val="000000"/>
          <w:sz w:val="24"/>
          <w:szCs w:val="24"/>
        </w:rPr>
        <w:t>тока, указанные в</w:t>
      </w:r>
      <w:r>
        <w:rPr>
          <w:rFonts w:ascii="Arial" w:hAnsi="Arial" w:cs="Arial"/>
          <w:color w:val="000000"/>
          <w:sz w:val="24"/>
          <w:szCs w:val="24"/>
        </w:rPr>
        <w:t xml:space="preserve"> </w:t>
      </w:r>
      <w:r w:rsidRPr="005E09D1">
        <w:rPr>
          <w:rFonts w:ascii="Arial" w:hAnsi="Arial" w:cs="Arial"/>
          <w:color w:val="000000"/>
          <w:sz w:val="24"/>
          <w:szCs w:val="24"/>
        </w:rPr>
        <w:t>таблице 3, с использованием метода измере</w:t>
      </w:r>
      <w:r w:rsidR="0094313C">
        <w:rPr>
          <w:rFonts w:ascii="Arial" w:hAnsi="Arial" w:cs="Arial"/>
          <w:color w:val="000000"/>
          <w:sz w:val="24"/>
          <w:szCs w:val="24"/>
        </w:rPr>
        <w:t>ния тока, приведенного в пункте</w:t>
      </w:r>
      <w:r w:rsidRPr="005E09D1">
        <w:rPr>
          <w:rFonts w:ascii="Arial" w:hAnsi="Arial" w:cs="Arial"/>
          <w:color w:val="000000"/>
          <w:sz w:val="24"/>
          <w:szCs w:val="24"/>
        </w:rPr>
        <w:t xml:space="preserve"> 8.4.</w:t>
      </w:r>
    </w:p>
    <w:p w14:paraId="4BF438F4" w14:textId="1B110E5A" w:rsidR="0094313C" w:rsidRDefault="0094313C" w:rsidP="005E09D1">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5.3.3 </w:t>
      </w:r>
      <w:r w:rsidR="00712428">
        <w:rPr>
          <w:rFonts w:ascii="Arial" w:hAnsi="Arial" w:cs="Arial"/>
          <w:b/>
          <w:color w:val="000000"/>
          <w:sz w:val="24"/>
          <w:szCs w:val="24"/>
        </w:rPr>
        <w:t xml:space="preserve">Требования к </w:t>
      </w:r>
      <w:r w:rsidR="00712428" w:rsidRPr="00712428">
        <w:rPr>
          <w:rFonts w:ascii="Arial" w:hAnsi="Arial" w:cs="Arial"/>
          <w:b/>
          <w:color w:val="000000"/>
          <w:sz w:val="24"/>
          <w:szCs w:val="24"/>
        </w:rPr>
        <w:t xml:space="preserve">кондуктивным </w:t>
      </w:r>
      <w:r w:rsidRPr="00712428">
        <w:rPr>
          <w:rFonts w:ascii="Arial" w:hAnsi="Arial" w:cs="Arial"/>
          <w:b/>
          <w:color w:val="000000"/>
          <w:sz w:val="24"/>
          <w:szCs w:val="24"/>
        </w:rPr>
        <w:t>помехам для</w:t>
      </w:r>
      <w:r w:rsidRPr="0094313C">
        <w:rPr>
          <w:rFonts w:ascii="Arial" w:hAnsi="Arial" w:cs="Arial"/>
          <w:b/>
          <w:color w:val="000000"/>
          <w:sz w:val="24"/>
          <w:szCs w:val="24"/>
        </w:rPr>
        <w:t xml:space="preserve"> локальных проводных портов</w:t>
      </w:r>
    </w:p>
    <w:p w14:paraId="1C824A6A" w14:textId="5E9EACEE" w:rsidR="0094313C" w:rsidRPr="0094313C" w:rsidRDefault="0094313C" w:rsidP="0094313C">
      <w:pPr>
        <w:widowControl w:val="0"/>
        <w:spacing w:after="0" w:line="360" w:lineRule="auto"/>
        <w:ind w:firstLine="567"/>
        <w:jc w:val="both"/>
        <w:rPr>
          <w:rFonts w:ascii="Arial" w:hAnsi="Arial" w:cs="Arial"/>
          <w:color w:val="000000"/>
          <w:sz w:val="24"/>
          <w:szCs w:val="24"/>
        </w:rPr>
      </w:pPr>
      <w:r>
        <w:rPr>
          <w:rFonts w:ascii="Arial" w:hAnsi="Arial" w:cs="Arial"/>
          <w:color w:val="000000"/>
          <w:sz w:val="24"/>
          <w:szCs w:val="24"/>
        </w:rPr>
        <w:t>Эти нормы</w:t>
      </w:r>
      <w:r w:rsidRPr="0094313C">
        <w:rPr>
          <w:rFonts w:ascii="Arial" w:hAnsi="Arial" w:cs="Arial"/>
          <w:color w:val="000000"/>
          <w:sz w:val="24"/>
          <w:szCs w:val="24"/>
        </w:rPr>
        <w:t xml:space="preserve"> применяются к интерфейсам следующих типов (рисунок 4):</w:t>
      </w:r>
    </w:p>
    <w:p w14:paraId="7AFFD775" w14:textId="15D23ACE" w:rsidR="0094313C" w:rsidRPr="0094313C" w:rsidRDefault="0094313C" w:rsidP="0094313C">
      <w:pPr>
        <w:widowControl w:val="0"/>
        <w:spacing w:after="0" w:line="360" w:lineRule="auto"/>
        <w:ind w:firstLine="567"/>
        <w:jc w:val="both"/>
        <w:rPr>
          <w:rFonts w:ascii="Arial" w:hAnsi="Arial" w:cs="Arial"/>
          <w:color w:val="000000"/>
          <w:sz w:val="24"/>
          <w:szCs w:val="24"/>
        </w:rPr>
      </w:pPr>
      <w:r w:rsidRPr="0094313C">
        <w:rPr>
          <w:rFonts w:ascii="Arial" w:hAnsi="Arial" w:cs="Arial"/>
          <w:color w:val="000000"/>
          <w:sz w:val="24"/>
          <w:szCs w:val="24"/>
        </w:rPr>
        <w:t>1) косвенно подключенным к сети через другое оборудование, включая интерфейс питания</w:t>
      </w:r>
      <w:r>
        <w:rPr>
          <w:rFonts w:ascii="Arial" w:hAnsi="Arial" w:cs="Arial"/>
          <w:color w:val="000000"/>
          <w:sz w:val="24"/>
          <w:szCs w:val="24"/>
        </w:rPr>
        <w:t xml:space="preserve"> </w:t>
      </w:r>
      <w:r w:rsidRPr="0094313C">
        <w:rPr>
          <w:rFonts w:ascii="Arial" w:hAnsi="Arial" w:cs="Arial"/>
          <w:color w:val="000000"/>
          <w:sz w:val="24"/>
          <w:szCs w:val="24"/>
        </w:rPr>
        <w:t>лампы ELV;</w:t>
      </w:r>
    </w:p>
    <w:p w14:paraId="5B0FE83E" w14:textId="77777777" w:rsidR="0094313C" w:rsidRPr="0094313C" w:rsidRDefault="0094313C" w:rsidP="0094313C">
      <w:pPr>
        <w:widowControl w:val="0"/>
        <w:spacing w:after="0" w:line="360" w:lineRule="auto"/>
        <w:ind w:firstLine="567"/>
        <w:jc w:val="both"/>
        <w:rPr>
          <w:rFonts w:ascii="Arial" w:hAnsi="Arial" w:cs="Arial"/>
          <w:color w:val="000000"/>
          <w:sz w:val="24"/>
          <w:szCs w:val="24"/>
        </w:rPr>
      </w:pPr>
      <w:r w:rsidRPr="0094313C">
        <w:rPr>
          <w:rFonts w:ascii="Arial" w:hAnsi="Arial" w:cs="Arial"/>
          <w:color w:val="000000"/>
          <w:sz w:val="24"/>
          <w:szCs w:val="24"/>
        </w:rPr>
        <w:t>2) не подключенным к сети и имеющим длину более или равную 3 м.</w:t>
      </w:r>
    </w:p>
    <w:p w14:paraId="7124CCC0" w14:textId="0FCC523B" w:rsidR="0094313C" w:rsidRPr="0094313C" w:rsidRDefault="0094313C" w:rsidP="0094313C">
      <w:pPr>
        <w:widowControl w:val="0"/>
        <w:spacing w:after="0" w:line="360" w:lineRule="auto"/>
        <w:ind w:firstLine="567"/>
        <w:jc w:val="both"/>
        <w:rPr>
          <w:rFonts w:ascii="Arial" w:hAnsi="Arial" w:cs="Arial"/>
          <w:color w:val="000000"/>
          <w:sz w:val="24"/>
          <w:szCs w:val="24"/>
        </w:rPr>
      </w:pPr>
      <w:r w:rsidRPr="0094313C">
        <w:rPr>
          <w:rFonts w:ascii="Arial" w:hAnsi="Arial" w:cs="Arial"/>
          <w:color w:val="000000"/>
          <w:sz w:val="24"/>
          <w:szCs w:val="24"/>
        </w:rPr>
        <w:t xml:space="preserve">Для локальных проводных портов, отличных от интерфейса питания лампы ELV, </w:t>
      </w:r>
      <w:r>
        <w:rPr>
          <w:rFonts w:ascii="Arial" w:hAnsi="Arial" w:cs="Arial"/>
          <w:color w:val="000000"/>
          <w:sz w:val="24"/>
          <w:szCs w:val="24"/>
        </w:rPr>
        <w:t xml:space="preserve">нормы </w:t>
      </w:r>
      <w:r w:rsidRPr="0094313C">
        <w:rPr>
          <w:rFonts w:ascii="Arial" w:hAnsi="Arial" w:cs="Arial"/>
          <w:color w:val="000000"/>
          <w:sz w:val="24"/>
          <w:szCs w:val="24"/>
        </w:rPr>
        <w:t xml:space="preserve">по току помех, указанные в таблице 6, должны применяться с использованием метода измерения, описанного в 8.5.2.3. Метод измерения и </w:t>
      </w:r>
      <w:r>
        <w:rPr>
          <w:rFonts w:ascii="Arial" w:hAnsi="Arial" w:cs="Arial"/>
          <w:color w:val="000000"/>
          <w:sz w:val="24"/>
          <w:szCs w:val="24"/>
        </w:rPr>
        <w:t xml:space="preserve">нормы </w:t>
      </w:r>
      <w:r w:rsidRPr="0094313C">
        <w:rPr>
          <w:rFonts w:ascii="Arial" w:hAnsi="Arial" w:cs="Arial"/>
          <w:color w:val="000000"/>
          <w:sz w:val="24"/>
          <w:szCs w:val="24"/>
        </w:rPr>
        <w:t>для интерфейса питания лампы ELV</w:t>
      </w:r>
      <w:r>
        <w:rPr>
          <w:rFonts w:ascii="Arial" w:hAnsi="Arial" w:cs="Arial"/>
          <w:color w:val="000000"/>
          <w:sz w:val="24"/>
          <w:szCs w:val="24"/>
        </w:rPr>
        <w:t xml:space="preserve"> </w:t>
      </w:r>
      <w:r w:rsidRPr="0094313C">
        <w:rPr>
          <w:rFonts w:ascii="Arial" w:hAnsi="Arial" w:cs="Arial"/>
          <w:color w:val="000000"/>
          <w:sz w:val="24"/>
          <w:szCs w:val="24"/>
        </w:rPr>
        <w:t>описаны в 6.4.7.</w:t>
      </w:r>
    </w:p>
    <w:p w14:paraId="3CAEA3F6" w14:textId="38E1BEB4" w:rsidR="0094313C" w:rsidRDefault="0094313C" w:rsidP="0094313C">
      <w:pPr>
        <w:widowControl w:val="0"/>
        <w:spacing w:after="0" w:line="360" w:lineRule="auto"/>
        <w:ind w:firstLine="567"/>
        <w:jc w:val="both"/>
        <w:rPr>
          <w:rFonts w:ascii="Arial" w:hAnsi="Arial" w:cs="Arial"/>
          <w:color w:val="000000"/>
        </w:rPr>
      </w:pPr>
      <w:r w:rsidRPr="0094313C">
        <w:rPr>
          <w:rFonts w:ascii="Arial" w:hAnsi="Arial" w:cs="Arial"/>
          <w:color w:val="000000"/>
          <w:spacing w:val="40"/>
        </w:rPr>
        <w:t>Примечание</w:t>
      </w:r>
      <w:r>
        <w:rPr>
          <w:rFonts w:ascii="Arial" w:hAnsi="Arial" w:cs="Arial"/>
          <w:color w:val="000000"/>
        </w:rPr>
        <w:t xml:space="preserve"> ─</w:t>
      </w:r>
      <w:r w:rsidRPr="0094313C">
        <w:rPr>
          <w:rFonts w:ascii="Arial" w:hAnsi="Arial" w:cs="Arial"/>
          <w:color w:val="000000"/>
        </w:rPr>
        <w:t xml:space="preserve"> Интерфейсы, не подключенные к сети и имеющие длину менее 3 м, оцениваются с помощью</w:t>
      </w:r>
      <w:r>
        <w:rPr>
          <w:rFonts w:ascii="Arial" w:hAnsi="Arial" w:cs="Arial"/>
          <w:color w:val="000000"/>
        </w:rPr>
        <w:t xml:space="preserve"> испытания</w:t>
      </w:r>
      <w:r w:rsidRPr="0094313C">
        <w:rPr>
          <w:rFonts w:ascii="Arial" w:hAnsi="Arial" w:cs="Arial"/>
          <w:color w:val="000000"/>
        </w:rPr>
        <w:t xml:space="preserve"> портов корпуса. Тем не менее, электрический интерфейс питания лампы ELV всегда подвергается испытанию на кондуктивные и</w:t>
      </w:r>
      <w:r>
        <w:rPr>
          <w:rFonts w:ascii="Arial" w:hAnsi="Arial" w:cs="Arial"/>
          <w:color w:val="000000"/>
        </w:rPr>
        <w:t>злучения</w:t>
      </w:r>
      <w:r w:rsidRPr="0094313C">
        <w:rPr>
          <w:rFonts w:ascii="Arial" w:hAnsi="Arial" w:cs="Arial"/>
          <w:color w:val="000000"/>
        </w:rPr>
        <w:t xml:space="preserve"> согласно 6.4.7.</w:t>
      </w:r>
    </w:p>
    <w:p w14:paraId="475DD4BC" w14:textId="6F423FE2" w:rsidR="0094313C" w:rsidRDefault="0094313C" w:rsidP="0094313C">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5.3.4 </w:t>
      </w:r>
      <w:r w:rsidRPr="0094313C">
        <w:rPr>
          <w:rFonts w:ascii="Arial" w:hAnsi="Arial" w:cs="Arial"/>
          <w:b/>
          <w:color w:val="000000"/>
          <w:sz w:val="24"/>
          <w:szCs w:val="24"/>
        </w:rPr>
        <w:t>Требования к уровню изл</w:t>
      </w:r>
      <w:r>
        <w:rPr>
          <w:rFonts w:ascii="Arial" w:hAnsi="Arial" w:cs="Arial"/>
          <w:b/>
          <w:color w:val="000000"/>
          <w:sz w:val="24"/>
          <w:szCs w:val="24"/>
        </w:rPr>
        <w:t>учаемых помех для порта корпуса</w:t>
      </w:r>
    </w:p>
    <w:p w14:paraId="5B99BF94" w14:textId="36CB9193" w:rsidR="0094313C" w:rsidRDefault="0094313C" w:rsidP="0094313C">
      <w:pPr>
        <w:widowControl w:val="0"/>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5.3.4.1 </w:t>
      </w:r>
      <w:r w:rsidRPr="0094313C">
        <w:rPr>
          <w:rFonts w:ascii="Arial" w:hAnsi="Arial" w:cs="Arial"/>
          <w:b/>
          <w:color w:val="000000"/>
          <w:sz w:val="24"/>
          <w:szCs w:val="24"/>
        </w:rPr>
        <w:t>Диапазон частот от 9 кГц до 30 МГц</w:t>
      </w:r>
    </w:p>
    <w:p w14:paraId="3A9C8121" w14:textId="1CE7A63C" w:rsidR="0094313C" w:rsidRDefault="0094313C" w:rsidP="009C48A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Нормы излучаемых помех</w:t>
      </w:r>
      <w:r w:rsidRPr="0094313C">
        <w:rPr>
          <w:rFonts w:ascii="Arial" w:hAnsi="Arial" w:cs="Arial"/>
          <w:color w:val="000000"/>
          <w:sz w:val="24"/>
          <w:szCs w:val="24"/>
        </w:rPr>
        <w:t xml:space="preserve"> в диапазоне частот от 9 кГц до 30 МГц (таблица 8 или таблица 9) применяются к порту корпуса </w:t>
      </w:r>
      <w:r w:rsidR="009C48AC" w:rsidRPr="0043008D">
        <w:rPr>
          <w:rFonts w:ascii="Arial" w:hAnsi="Arial" w:cs="Arial"/>
          <w:color w:val="000000"/>
          <w:sz w:val="24"/>
          <w:szCs w:val="24"/>
        </w:rPr>
        <w:t>EUT</w:t>
      </w:r>
      <w:r w:rsidRPr="0094313C">
        <w:rPr>
          <w:rFonts w:ascii="Arial" w:hAnsi="Arial" w:cs="Arial"/>
          <w:color w:val="000000"/>
          <w:sz w:val="24"/>
          <w:szCs w:val="24"/>
        </w:rPr>
        <w:t xml:space="preserve">. Однако проверку испытуемого устройства на излучаемые помехи в диапазоне от 9 кГц до 30 МГц необходимо проводить только в том случае, если применение, конструкция или технология </w:t>
      </w:r>
      <w:r w:rsidR="009C48AC" w:rsidRPr="0043008D">
        <w:rPr>
          <w:rFonts w:ascii="Arial" w:hAnsi="Arial" w:cs="Arial"/>
          <w:color w:val="000000"/>
          <w:sz w:val="24"/>
          <w:szCs w:val="24"/>
        </w:rPr>
        <w:t>EUT</w:t>
      </w:r>
      <w:r w:rsidR="009C48AC" w:rsidRPr="0094313C">
        <w:rPr>
          <w:rFonts w:ascii="Arial" w:hAnsi="Arial" w:cs="Arial"/>
          <w:color w:val="000000"/>
          <w:sz w:val="24"/>
          <w:szCs w:val="24"/>
        </w:rPr>
        <w:t xml:space="preserve"> </w:t>
      </w:r>
      <w:r w:rsidRPr="0094313C">
        <w:rPr>
          <w:rFonts w:ascii="Arial" w:hAnsi="Arial" w:cs="Arial"/>
          <w:color w:val="000000"/>
          <w:sz w:val="24"/>
          <w:szCs w:val="24"/>
        </w:rPr>
        <w:t xml:space="preserve">могут вызывать большие </w:t>
      </w:r>
      <w:r w:rsidRPr="009C48AC">
        <w:rPr>
          <w:rFonts w:ascii="Arial" w:hAnsi="Arial" w:cs="Arial"/>
          <w:color w:val="000000"/>
          <w:sz w:val="24"/>
          <w:szCs w:val="24"/>
        </w:rPr>
        <w:t>магнитные дипольные моменты.</w:t>
      </w:r>
      <w:r w:rsidRPr="0094313C">
        <w:rPr>
          <w:rFonts w:ascii="Arial" w:hAnsi="Arial" w:cs="Arial"/>
          <w:color w:val="000000"/>
          <w:sz w:val="24"/>
          <w:szCs w:val="24"/>
        </w:rPr>
        <w:t xml:space="preserve"> В случае сомнений или отсутствия такой информации, испытание необходимо провести. </w:t>
      </w:r>
      <w:r w:rsidRPr="009C48AC">
        <w:rPr>
          <w:rFonts w:ascii="Arial" w:hAnsi="Arial" w:cs="Arial"/>
          <w:color w:val="000000"/>
          <w:sz w:val="24"/>
          <w:szCs w:val="24"/>
        </w:rPr>
        <w:t>Большой дипольный момент возникает</w:t>
      </w:r>
      <w:r w:rsidRPr="0094313C">
        <w:rPr>
          <w:rFonts w:ascii="Arial" w:hAnsi="Arial" w:cs="Arial"/>
          <w:color w:val="000000"/>
          <w:sz w:val="24"/>
          <w:szCs w:val="24"/>
        </w:rPr>
        <w:t xml:space="preserve">, если по петле, охватывающей большую поверхность, протекает </w:t>
      </w:r>
      <w:r w:rsidRPr="009C48AC">
        <w:rPr>
          <w:rFonts w:ascii="Arial" w:hAnsi="Arial" w:cs="Arial"/>
          <w:color w:val="000000"/>
          <w:sz w:val="24"/>
          <w:szCs w:val="24"/>
        </w:rPr>
        <w:t>существенный возмущающий ток,</w:t>
      </w:r>
      <w:r w:rsidRPr="0094313C">
        <w:rPr>
          <w:rFonts w:ascii="Arial" w:hAnsi="Arial" w:cs="Arial"/>
          <w:color w:val="000000"/>
          <w:sz w:val="24"/>
          <w:szCs w:val="24"/>
        </w:rPr>
        <w:t xml:space="preserve"> например, в следующих случаях (но не ограничиваясь ими): </w:t>
      </w:r>
    </w:p>
    <w:p w14:paraId="2E337512" w14:textId="7166BE89" w:rsidR="009C48AC" w:rsidRPr="009C48AC" w:rsidRDefault="009C48AC" w:rsidP="009C48A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и</w:t>
      </w:r>
      <w:r w:rsidRPr="009C48AC">
        <w:rPr>
          <w:rFonts w:ascii="Arial" w:hAnsi="Arial" w:cs="Arial"/>
          <w:color w:val="000000"/>
          <w:sz w:val="24"/>
          <w:szCs w:val="24"/>
        </w:rPr>
        <w:t xml:space="preserve">нструкция по применению допускает использование внешних проводных интерфейсов, подключаемых к </w:t>
      </w:r>
      <w:r w:rsidRPr="0043008D">
        <w:rPr>
          <w:rFonts w:ascii="Arial" w:hAnsi="Arial" w:cs="Arial"/>
          <w:color w:val="000000"/>
          <w:sz w:val="24"/>
          <w:szCs w:val="24"/>
        </w:rPr>
        <w:t>EUT</w:t>
      </w:r>
      <w:r w:rsidRPr="009C48AC">
        <w:rPr>
          <w:rFonts w:ascii="Arial" w:hAnsi="Arial" w:cs="Arial"/>
          <w:color w:val="000000"/>
          <w:sz w:val="24"/>
          <w:szCs w:val="24"/>
        </w:rPr>
        <w:t xml:space="preserve"> с помощью одножильных</w:t>
      </w:r>
      <w:r>
        <w:rPr>
          <w:rFonts w:ascii="Arial" w:hAnsi="Arial" w:cs="Arial"/>
          <w:color w:val="000000"/>
          <w:sz w:val="24"/>
          <w:szCs w:val="24"/>
        </w:rPr>
        <w:t xml:space="preserve"> </w:t>
      </w:r>
      <w:r w:rsidRPr="009C48AC">
        <w:rPr>
          <w:rFonts w:ascii="Arial" w:hAnsi="Arial" w:cs="Arial"/>
          <w:color w:val="000000"/>
          <w:sz w:val="24"/>
          <w:szCs w:val="24"/>
        </w:rPr>
        <w:t xml:space="preserve">кабелей; </w:t>
      </w:r>
    </w:p>
    <w:p w14:paraId="65E1BED4" w14:textId="62B6FB6D" w:rsidR="009C48AC" w:rsidRPr="009C48AC" w:rsidRDefault="009C48AC" w:rsidP="009C48A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 </w:t>
      </w:r>
      <w:r w:rsidRPr="009C48AC">
        <w:rPr>
          <w:rFonts w:ascii="Arial" w:hAnsi="Arial" w:cs="Arial"/>
          <w:color w:val="000000"/>
          <w:sz w:val="24"/>
          <w:szCs w:val="24"/>
        </w:rPr>
        <w:t xml:space="preserve">в </w:t>
      </w:r>
      <w:r w:rsidRPr="0043008D">
        <w:rPr>
          <w:rFonts w:ascii="Arial" w:hAnsi="Arial" w:cs="Arial"/>
          <w:color w:val="000000"/>
          <w:sz w:val="24"/>
          <w:szCs w:val="24"/>
        </w:rPr>
        <w:t>EUT</w:t>
      </w:r>
      <w:r w:rsidRPr="009C48AC">
        <w:rPr>
          <w:rFonts w:ascii="Arial" w:hAnsi="Arial" w:cs="Arial"/>
          <w:color w:val="000000"/>
          <w:sz w:val="24"/>
          <w:szCs w:val="24"/>
        </w:rPr>
        <w:t xml:space="preserve"> используется внутренняя одножильная и раздельная межсоединительная проводка (или печатные платы</w:t>
      </w:r>
      <w:r>
        <w:rPr>
          <w:rFonts w:ascii="Arial" w:hAnsi="Arial" w:cs="Arial"/>
          <w:color w:val="000000"/>
          <w:sz w:val="24"/>
          <w:szCs w:val="24"/>
        </w:rPr>
        <w:t xml:space="preserve"> </w:t>
      </w:r>
      <w:r w:rsidRPr="009C48AC">
        <w:rPr>
          <w:rFonts w:ascii="Arial" w:hAnsi="Arial" w:cs="Arial"/>
          <w:color w:val="000000"/>
          <w:sz w:val="24"/>
          <w:szCs w:val="24"/>
        </w:rPr>
        <w:t xml:space="preserve">дорожки), создающие петли и связанный с ними магнитный диполь; </w:t>
      </w:r>
    </w:p>
    <w:p w14:paraId="7A84E5E9" w14:textId="3F3B0543" w:rsidR="009C48AC" w:rsidRDefault="009C48AC" w:rsidP="009C48A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 </w:t>
      </w:r>
      <w:r w:rsidRPr="009C48AC">
        <w:rPr>
          <w:rFonts w:ascii="Arial" w:hAnsi="Arial" w:cs="Arial"/>
          <w:color w:val="000000"/>
          <w:sz w:val="24"/>
          <w:szCs w:val="24"/>
        </w:rPr>
        <w:t xml:space="preserve">в </w:t>
      </w:r>
      <w:r w:rsidRPr="0043008D">
        <w:rPr>
          <w:rFonts w:ascii="Arial" w:hAnsi="Arial" w:cs="Arial"/>
          <w:color w:val="000000"/>
          <w:sz w:val="24"/>
          <w:szCs w:val="24"/>
        </w:rPr>
        <w:t>EUT</w:t>
      </w:r>
      <w:r w:rsidRPr="009C48AC">
        <w:rPr>
          <w:rFonts w:ascii="Arial" w:hAnsi="Arial" w:cs="Arial"/>
          <w:color w:val="000000"/>
          <w:sz w:val="24"/>
          <w:szCs w:val="24"/>
        </w:rPr>
        <w:t xml:space="preserve"> используются технологии с индуктивной передачей энергии.</w:t>
      </w:r>
    </w:p>
    <w:p w14:paraId="66B047F8" w14:textId="1D1CF9CC" w:rsidR="009C48AC" w:rsidRDefault="009C48AC" w:rsidP="009C48AC">
      <w:pPr>
        <w:shd w:val="clear" w:color="auto" w:fill="F0F4F9"/>
        <w:spacing w:after="0" w:line="360" w:lineRule="auto"/>
        <w:ind w:firstLine="567"/>
        <w:jc w:val="both"/>
        <w:rPr>
          <w:rFonts w:ascii="Arial" w:hAnsi="Arial" w:cs="Arial"/>
          <w:b/>
          <w:i/>
          <w:color w:val="000000"/>
          <w:sz w:val="24"/>
          <w:szCs w:val="24"/>
        </w:rPr>
      </w:pPr>
      <w:r w:rsidRPr="009C48AC">
        <w:rPr>
          <w:rFonts w:ascii="Arial" w:hAnsi="Arial" w:cs="Arial"/>
          <w:b/>
          <w:i/>
          <w:color w:val="000000"/>
          <w:sz w:val="24"/>
          <w:szCs w:val="24"/>
        </w:rPr>
        <w:t>Примеры</w:t>
      </w:r>
      <w:r>
        <w:rPr>
          <w:rFonts w:ascii="Arial" w:hAnsi="Arial" w:cs="Arial"/>
          <w:b/>
          <w:i/>
          <w:color w:val="000000"/>
          <w:sz w:val="24"/>
          <w:szCs w:val="24"/>
        </w:rPr>
        <w:t xml:space="preserve"> ─</w:t>
      </w:r>
      <w:r w:rsidRPr="009C48AC">
        <w:rPr>
          <w:rFonts w:ascii="Arial" w:hAnsi="Arial" w:cs="Arial"/>
          <w:b/>
          <w:i/>
          <w:color w:val="000000"/>
          <w:sz w:val="24"/>
          <w:szCs w:val="24"/>
        </w:rPr>
        <w:t xml:space="preserve"> Светильники с раздельными линиями питания; безэлектродные лампы с индуктивной передачей энергии и</w:t>
      </w:r>
      <w:r>
        <w:rPr>
          <w:rFonts w:ascii="Arial" w:hAnsi="Arial" w:cs="Arial"/>
          <w:b/>
          <w:i/>
          <w:color w:val="000000"/>
          <w:sz w:val="24"/>
          <w:szCs w:val="24"/>
        </w:rPr>
        <w:t xml:space="preserve"> </w:t>
      </w:r>
      <w:r w:rsidRPr="009C48AC">
        <w:rPr>
          <w:rFonts w:ascii="Arial" w:hAnsi="Arial" w:cs="Arial"/>
          <w:b/>
          <w:i/>
          <w:color w:val="000000"/>
          <w:sz w:val="24"/>
          <w:szCs w:val="24"/>
        </w:rPr>
        <w:t>перезаряжаемые светильники с индуктивной передачей энергии считаются оборудованием с большими магнитными</w:t>
      </w:r>
      <w:r>
        <w:rPr>
          <w:rFonts w:ascii="Arial" w:hAnsi="Arial" w:cs="Arial"/>
          <w:b/>
          <w:i/>
          <w:color w:val="000000"/>
          <w:sz w:val="24"/>
          <w:szCs w:val="24"/>
        </w:rPr>
        <w:t xml:space="preserve"> </w:t>
      </w:r>
      <w:r w:rsidRPr="009C48AC">
        <w:rPr>
          <w:rFonts w:ascii="Arial" w:hAnsi="Arial" w:cs="Arial"/>
          <w:b/>
          <w:i/>
          <w:color w:val="000000"/>
          <w:sz w:val="24"/>
          <w:szCs w:val="24"/>
        </w:rPr>
        <w:t>дипольными моментами. Светодиодные источники света с питанием от постоянного тока и балластные светильники с магнитной обмоткой 50 Гц или 60 Гц являются примерами осветительного оборудования, которое считается имеющим очень малые дипольные моменты и, следовательно, не требует</w:t>
      </w:r>
      <w:r>
        <w:rPr>
          <w:rFonts w:ascii="Arial" w:hAnsi="Arial" w:cs="Arial"/>
          <w:b/>
          <w:i/>
          <w:color w:val="000000"/>
          <w:sz w:val="24"/>
          <w:szCs w:val="24"/>
        </w:rPr>
        <w:t xml:space="preserve"> </w:t>
      </w:r>
      <w:r w:rsidRPr="009C48AC">
        <w:rPr>
          <w:rFonts w:ascii="Arial" w:hAnsi="Arial" w:cs="Arial"/>
          <w:b/>
          <w:i/>
          <w:color w:val="000000"/>
          <w:sz w:val="24"/>
          <w:szCs w:val="24"/>
        </w:rPr>
        <w:t>проверки.</w:t>
      </w:r>
    </w:p>
    <w:p w14:paraId="7BA7CFF0" w14:textId="2FB4C81D" w:rsidR="009C48AC" w:rsidRDefault="009C48AC" w:rsidP="009C48AC">
      <w:pPr>
        <w:shd w:val="clear" w:color="auto" w:fill="F0F4F9"/>
        <w:spacing w:after="0" w:line="360" w:lineRule="auto"/>
        <w:ind w:firstLine="567"/>
        <w:jc w:val="both"/>
        <w:rPr>
          <w:rFonts w:ascii="Arial" w:hAnsi="Arial" w:cs="Arial"/>
          <w:color w:val="000000"/>
          <w:sz w:val="24"/>
          <w:szCs w:val="24"/>
        </w:rPr>
      </w:pPr>
      <w:r w:rsidRPr="009C48AC">
        <w:rPr>
          <w:rFonts w:ascii="Arial" w:hAnsi="Arial" w:cs="Arial"/>
          <w:color w:val="000000"/>
          <w:sz w:val="24"/>
          <w:szCs w:val="24"/>
        </w:rPr>
        <w:t xml:space="preserve">Если </w:t>
      </w:r>
      <w:r w:rsidRPr="0043008D">
        <w:rPr>
          <w:rFonts w:ascii="Arial" w:hAnsi="Arial" w:cs="Arial"/>
          <w:color w:val="000000"/>
          <w:sz w:val="24"/>
          <w:szCs w:val="24"/>
        </w:rPr>
        <w:t>EUT</w:t>
      </w:r>
      <w:r w:rsidRPr="009C48AC">
        <w:rPr>
          <w:rFonts w:ascii="Arial" w:hAnsi="Arial" w:cs="Arial"/>
          <w:color w:val="000000"/>
          <w:sz w:val="24"/>
          <w:szCs w:val="24"/>
        </w:rPr>
        <w:t xml:space="preserve"> не способно генерировать большой магнитный дипольный момент, то испытание не требуется, и считается, что </w:t>
      </w:r>
      <w:r w:rsidRPr="0043008D">
        <w:rPr>
          <w:rFonts w:ascii="Arial" w:hAnsi="Arial" w:cs="Arial"/>
          <w:color w:val="000000"/>
          <w:sz w:val="24"/>
          <w:szCs w:val="24"/>
        </w:rPr>
        <w:t>EUT</w:t>
      </w:r>
      <w:r w:rsidRPr="009C48AC">
        <w:rPr>
          <w:rFonts w:ascii="Arial" w:hAnsi="Arial" w:cs="Arial"/>
          <w:color w:val="000000"/>
          <w:sz w:val="24"/>
          <w:szCs w:val="24"/>
        </w:rPr>
        <w:t xml:space="preserve"> </w:t>
      </w:r>
      <w:r>
        <w:rPr>
          <w:rFonts w:ascii="Arial" w:hAnsi="Arial" w:cs="Arial"/>
          <w:color w:val="000000"/>
          <w:sz w:val="24"/>
          <w:szCs w:val="24"/>
        </w:rPr>
        <w:t>соответствует нормам</w:t>
      </w:r>
      <w:r w:rsidRPr="009C48AC">
        <w:rPr>
          <w:rFonts w:ascii="Arial" w:hAnsi="Arial" w:cs="Arial"/>
          <w:color w:val="000000"/>
          <w:sz w:val="24"/>
          <w:szCs w:val="24"/>
        </w:rPr>
        <w:t xml:space="preserve"> помех от излучаемого поля в частотном диапазоне от 9 кГц до 30 МГц.</w:t>
      </w:r>
    </w:p>
    <w:p w14:paraId="456DC698" w14:textId="4C2681EF" w:rsidR="009C48AC" w:rsidRDefault="009C48AC" w:rsidP="009C48AC">
      <w:pPr>
        <w:shd w:val="clear" w:color="auto" w:fill="F0F4F9"/>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5.3.4.2 </w:t>
      </w:r>
      <w:r w:rsidRPr="009C48AC">
        <w:rPr>
          <w:rFonts w:ascii="Arial" w:hAnsi="Arial" w:cs="Arial"/>
          <w:b/>
          <w:color w:val="000000"/>
          <w:sz w:val="24"/>
          <w:szCs w:val="24"/>
        </w:rPr>
        <w:t>Диапазон частот от 30 МГц до 1000 МГц</w:t>
      </w:r>
    </w:p>
    <w:p w14:paraId="42505458" w14:textId="4BE9C9CE" w:rsidR="009C48AC" w:rsidRPr="009C48AC" w:rsidRDefault="009609E3" w:rsidP="009C48AC">
      <w:pPr>
        <w:shd w:val="clear" w:color="auto" w:fill="F0F4F9"/>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EUT</w:t>
      </w:r>
      <w:r w:rsidRPr="009C48AC">
        <w:rPr>
          <w:rFonts w:ascii="Arial" w:hAnsi="Arial" w:cs="Arial"/>
          <w:color w:val="000000"/>
          <w:sz w:val="24"/>
          <w:szCs w:val="24"/>
        </w:rPr>
        <w:t xml:space="preserve"> </w:t>
      </w:r>
      <w:r w:rsidR="009C48AC" w:rsidRPr="009C48AC">
        <w:rPr>
          <w:rFonts w:ascii="Arial" w:hAnsi="Arial" w:cs="Arial"/>
          <w:color w:val="000000"/>
          <w:sz w:val="24"/>
          <w:szCs w:val="24"/>
        </w:rPr>
        <w:t>должно быть проверено на излучение в диапазоне от 30 МГц до 1000 МГц путем</w:t>
      </w:r>
      <w:r w:rsidR="009C48AC">
        <w:rPr>
          <w:rFonts w:ascii="Arial" w:hAnsi="Arial" w:cs="Arial"/>
          <w:color w:val="000000"/>
          <w:sz w:val="24"/>
          <w:szCs w:val="24"/>
        </w:rPr>
        <w:t xml:space="preserve"> </w:t>
      </w:r>
      <w:r>
        <w:rPr>
          <w:rFonts w:ascii="Arial" w:hAnsi="Arial" w:cs="Arial"/>
          <w:color w:val="000000"/>
          <w:sz w:val="24"/>
          <w:szCs w:val="24"/>
        </w:rPr>
        <w:t>испытания</w:t>
      </w:r>
      <w:r w:rsidR="009C48AC" w:rsidRPr="009C48AC">
        <w:rPr>
          <w:rFonts w:ascii="Arial" w:hAnsi="Arial" w:cs="Arial"/>
          <w:color w:val="000000"/>
          <w:sz w:val="24"/>
          <w:szCs w:val="24"/>
        </w:rPr>
        <w:t xml:space="preserve"> в соответствии с</w:t>
      </w:r>
      <w:r>
        <w:rPr>
          <w:rFonts w:ascii="Arial" w:hAnsi="Arial" w:cs="Arial"/>
          <w:color w:val="000000"/>
          <w:sz w:val="24"/>
          <w:szCs w:val="24"/>
        </w:rPr>
        <w:t xml:space="preserve"> одним из методов, указанных в т</w:t>
      </w:r>
      <w:r w:rsidR="009C48AC" w:rsidRPr="009C48AC">
        <w:rPr>
          <w:rFonts w:ascii="Arial" w:hAnsi="Arial" w:cs="Arial"/>
          <w:color w:val="000000"/>
          <w:sz w:val="24"/>
          <w:szCs w:val="24"/>
        </w:rPr>
        <w:t>аблице 10.</w:t>
      </w:r>
    </w:p>
    <w:p w14:paraId="7C5382CA" w14:textId="37ABCC26" w:rsidR="009C48AC" w:rsidRDefault="009C48AC" w:rsidP="009C48AC">
      <w:pPr>
        <w:shd w:val="clear" w:color="auto" w:fill="F0F4F9"/>
        <w:spacing w:after="0" w:line="360" w:lineRule="auto"/>
        <w:ind w:firstLine="567"/>
        <w:jc w:val="both"/>
        <w:rPr>
          <w:rFonts w:ascii="Arial" w:hAnsi="Arial" w:cs="Arial"/>
          <w:color w:val="000000"/>
          <w:sz w:val="24"/>
          <w:szCs w:val="24"/>
        </w:rPr>
      </w:pPr>
      <w:r w:rsidRPr="009C48AC">
        <w:rPr>
          <w:rFonts w:ascii="Arial" w:hAnsi="Arial" w:cs="Arial"/>
          <w:color w:val="000000"/>
          <w:sz w:val="24"/>
          <w:szCs w:val="24"/>
        </w:rPr>
        <w:t xml:space="preserve">Если используется метод CDNE и все тактовые частоты </w:t>
      </w:r>
      <w:r w:rsidR="009609E3" w:rsidRPr="0043008D">
        <w:rPr>
          <w:rFonts w:ascii="Arial" w:hAnsi="Arial" w:cs="Arial"/>
          <w:color w:val="000000"/>
          <w:sz w:val="24"/>
          <w:szCs w:val="24"/>
        </w:rPr>
        <w:t>EUT</w:t>
      </w:r>
      <w:r w:rsidR="009609E3" w:rsidRPr="009C48AC">
        <w:rPr>
          <w:rFonts w:ascii="Arial" w:hAnsi="Arial" w:cs="Arial"/>
          <w:color w:val="000000"/>
          <w:sz w:val="24"/>
          <w:szCs w:val="24"/>
        </w:rPr>
        <w:t xml:space="preserve"> </w:t>
      </w:r>
      <w:r w:rsidRPr="009C48AC">
        <w:rPr>
          <w:rFonts w:ascii="Arial" w:hAnsi="Arial" w:cs="Arial"/>
          <w:color w:val="000000"/>
          <w:sz w:val="24"/>
          <w:szCs w:val="24"/>
        </w:rPr>
        <w:t>ниже или равны</w:t>
      </w:r>
      <w:r w:rsidR="009609E3">
        <w:rPr>
          <w:rFonts w:ascii="Arial" w:hAnsi="Arial" w:cs="Arial"/>
          <w:color w:val="000000"/>
          <w:sz w:val="24"/>
          <w:szCs w:val="24"/>
        </w:rPr>
        <w:t xml:space="preserve"> </w:t>
      </w:r>
      <w:r w:rsidRPr="009C48AC">
        <w:rPr>
          <w:rFonts w:ascii="Arial" w:hAnsi="Arial" w:cs="Arial"/>
          <w:color w:val="000000"/>
          <w:sz w:val="24"/>
          <w:szCs w:val="24"/>
        </w:rPr>
        <w:t>30 МГц, то изделие считается соответствующим требованиям в диапазоне от 300 МГц до</w:t>
      </w:r>
      <w:r w:rsidR="009609E3">
        <w:rPr>
          <w:rFonts w:ascii="Arial" w:hAnsi="Arial" w:cs="Arial"/>
          <w:color w:val="000000"/>
          <w:sz w:val="24"/>
          <w:szCs w:val="24"/>
        </w:rPr>
        <w:t xml:space="preserve"> </w:t>
      </w:r>
      <w:r w:rsidRPr="009C48AC">
        <w:rPr>
          <w:rFonts w:ascii="Arial" w:hAnsi="Arial" w:cs="Arial"/>
          <w:color w:val="000000"/>
          <w:sz w:val="24"/>
          <w:szCs w:val="24"/>
        </w:rPr>
        <w:t>1000 МГц, если излучение соответствует пределам в диапазоне частот от 30 МГц до 300 МГц,</w:t>
      </w:r>
      <w:r w:rsidR="009609E3" w:rsidRPr="009C48AC">
        <w:rPr>
          <w:rFonts w:ascii="Arial" w:hAnsi="Arial" w:cs="Arial"/>
          <w:color w:val="000000"/>
          <w:sz w:val="24"/>
          <w:szCs w:val="24"/>
        </w:rPr>
        <w:t xml:space="preserve"> </w:t>
      </w:r>
      <w:r w:rsidRPr="009C48AC">
        <w:rPr>
          <w:rFonts w:ascii="Arial" w:hAnsi="Arial" w:cs="Arial"/>
          <w:color w:val="000000"/>
          <w:sz w:val="24"/>
          <w:szCs w:val="24"/>
        </w:rPr>
        <w:t xml:space="preserve">указанным в </w:t>
      </w:r>
      <w:r w:rsidR="009609E3" w:rsidRPr="009C48AC">
        <w:rPr>
          <w:rFonts w:ascii="Arial" w:hAnsi="Arial" w:cs="Arial"/>
          <w:color w:val="000000"/>
          <w:sz w:val="24"/>
          <w:szCs w:val="24"/>
        </w:rPr>
        <w:t>т</w:t>
      </w:r>
      <w:r w:rsidRPr="009C48AC">
        <w:rPr>
          <w:rFonts w:ascii="Arial" w:hAnsi="Arial" w:cs="Arial"/>
          <w:color w:val="000000"/>
          <w:sz w:val="24"/>
          <w:szCs w:val="24"/>
        </w:rPr>
        <w:t>аблице 10.</w:t>
      </w:r>
    </w:p>
    <w:p w14:paraId="54C3AA0A" w14:textId="708B3EFF" w:rsidR="009609E3" w:rsidRDefault="009609E3" w:rsidP="009C48AC">
      <w:pPr>
        <w:shd w:val="clear" w:color="auto" w:fill="F0F4F9"/>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5.3.4.3 </w:t>
      </w:r>
      <w:r w:rsidRPr="009609E3">
        <w:rPr>
          <w:rFonts w:ascii="Arial" w:hAnsi="Arial" w:cs="Arial"/>
          <w:b/>
          <w:color w:val="000000"/>
          <w:sz w:val="24"/>
          <w:szCs w:val="24"/>
        </w:rPr>
        <w:t>Диапазон частот от 1 ГГц до 6 ГГц</w:t>
      </w:r>
    </w:p>
    <w:p w14:paraId="28FCBA85" w14:textId="3EE25C1E" w:rsidR="009609E3" w:rsidRDefault="009609E3" w:rsidP="009C48AC">
      <w:pPr>
        <w:shd w:val="clear" w:color="auto" w:fill="F0F4F9"/>
        <w:spacing w:after="0" w:line="360" w:lineRule="auto"/>
        <w:ind w:firstLine="567"/>
        <w:jc w:val="both"/>
        <w:rPr>
          <w:rFonts w:ascii="Arial" w:hAnsi="Arial" w:cs="Arial"/>
          <w:color w:val="000000"/>
          <w:sz w:val="24"/>
          <w:szCs w:val="24"/>
        </w:rPr>
      </w:pPr>
      <w:r w:rsidRPr="0043008D">
        <w:rPr>
          <w:rFonts w:ascii="Arial" w:hAnsi="Arial" w:cs="Arial"/>
          <w:color w:val="000000"/>
          <w:sz w:val="24"/>
          <w:szCs w:val="24"/>
        </w:rPr>
        <w:t>EUT</w:t>
      </w:r>
      <w:r w:rsidRPr="009609E3">
        <w:rPr>
          <w:rFonts w:ascii="Arial" w:hAnsi="Arial" w:cs="Arial"/>
          <w:color w:val="000000"/>
          <w:sz w:val="24"/>
          <w:szCs w:val="24"/>
        </w:rPr>
        <w:t xml:space="preserve"> должно быть </w:t>
      </w:r>
      <w:r>
        <w:rPr>
          <w:rFonts w:ascii="Arial" w:hAnsi="Arial" w:cs="Arial"/>
          <w:color w:val="000000"/>
          <w:sz w:val="24"/>
          <w:szCs w:val="24"/>
        </w:rPr>
        <w:t xml:space="preserve">испытано </w:t>
      </w:r>
      <w:r w:rsidRPr="009609E3">
        <w:rPr>
          <w:rFonts w:ascii="Arial" w:hAnsi="Arial" w:cs="Arial"/>
          <w:color w:val="000000"/>
          <w:sz w:val="24"/>
          <w:szCs w:val="24"/>
        </w:rPr>
        <w:t>на наличие излучаемых помех в диапазоне от 1 ГГц до 6 ГГц в соответствии с таблицей 14.</w:t>
      </w:r>
    </w:p>
    <w:p w14:paraId="0CF4D3E0" w14:textId="7297AF27" w:rsidR="009609E3" w:rsidRDefault="009609E3" w:rsidP="009C48AC">
      <w:pPr>
        <w:shd w:val="clear" w:color="auto" w:fill="F0F4F9"/>
        <w:spacing w:after="0" w:line="360" w:lineRule="auto"/>
        <w:ind w:firstLine="567"/>
        <w:jc w:val="both"/>
        <w:rPr>
          <w:rFonts w:ascii="Arial" w:hAnsi="Arial" w:cs="Arial"/>
          <w:b/>
          <w:color w:val="000000"/>
          <w:sz w:val="24"/>
          <w:szCs w:val="24"/>
        </w:rPr>
      </w:pPr>
      <w:r w:rsidRPr="009609E3">
        <w:rPr>
          <w:rFonts w:ascii="Arial" w:hAnsi="Arial" w:cs="Arial"/>
          <w:b/>
          <w:color w:val="000000"/>
          <w:sz w:val="24"/>
          <w:szCs w:val="24"/>
        </w:rPr>
        <w:t>5.3.5</w:t>
      </w:r>
      <w:r>
        <w:rPr>
          <w:rFonts w:ascii="Arial" w:hAnsi="Arial" w:cs="Arial"/>
          <w:b/>
          <w:color w:val="000000"/>
          <w:sz w:val="24"/>
          <w:szCs w:val="24"/>
        </w:rPr>
        <w:t xml:space="preserve"> </w:t>
      </w:r>
      <w:r w:rsidRPr="009609E3">
        <w:rPr>
          <w:rFonts w:ascii="Arial" w:hAnsi="Arial" w:cs="Arial"/>
          <w:b/>
          <w:color w:val="000000"/>
          <w:sz w:val="24"/>
          <w:szCs w:val="24"/>
        </w:rPr>
        <w:t>Несколько интерфейсов одного типа</w:t>
      </w:r>
    </w:p>
    <w:p w14:paraId="187CE3EA" w14:textId="60E1FB45" w:rsidR="009609E3" w:rsidRPr="009609E3" w:rsidRDefault="009609E3" w:rsidP="009609E3">
      <w:pPr>
        <w:shd w:val="clear" w:color="auto" w:fill="F0F4F9"/>
        <w:spacing w:after="0" w:line="360" w:lineRule="auto"/>
        <w:ind w:firstLine="567"/>
        <w:jc w:val="both"/>
        <w:rPr>
          <w:rFonts w:ascii="Arial" w:hAnsi="Arial" w:cs="Arial"/>
          <w:color w:val="000000"/>
          <w:sz w:val="24"/>
          <w:szCs w:val="24"/>
        </w:rPr>
      </w:pPr>
      <w:r w:rsidRPr="009609E3">
        <w:rPr>
          <w:rFonts w:ascii="Arial" w:hAnsi="Arial" w:cs="Arial"/>
          <w:color w:val="000000"/>
          <w:sz w:val="24"/>
          <w:szCs w:val="24"/>
        </w:rPr>
        <w:t xml:space="preserve">Если </w:t>
      </w:r>
      <w:r w:rsidRPr="0043008D">
        <w:rPr>
          <w:rFonts w:ascii="Arial" w:hAnsi="Arial" w:cs="Arial"/>
          <w:color w:val="000000"/>
          <w:sz w:val="24"/>
          <w:szCs w:val="24"/>
        </w:rPr>
        <w:t>EUT</w:t>
      </w:r>
      <w:r w:rsidRPr="009609E3">
        <w:rPr>
          <w:rFonts w:ascii="Arial" w:hAnsi="Arial" w:cs="Arial"/>
          <w:color w:val="000000"/>
          <w:sz w:val="24"/>
          <w:szCs w:val="24"/>
        </w:rPr>
        <w:t xml:space="preserve"> имеет более одного интерфейса одного типа, вы</w:t>
      </w:r>
      <w:r>
        <w:rPr>
          <w:rFonts w:ascii="Arial" w:hAnsi="Arial" w:cs="Arial"/>
          <w:color w:val="000000"/>
          <w:sz w:val="24"/>
          <w:szCs w:val="24"/>
        </w:rPr>
        <w:t>бор интерфейсов для испытания</w:t>
      </w:r>
      <w:r w:rsidRPr="009609E3">
        <w:rPr>
          <w:rFonts w:ascii="Arial" w:hAnsi="Arial" w:cs="Arial"/>
          <w:color w:val="000000"/>
          <w:sz w:val="24"/>
          <w:szCs w:val="24"/>
        </w:rPr>
        <w:t xml:space="preserve"> должен осуществляться следующим образом:</w:t>
      </w:r>
    </w:p>
    <w:p w14:paraId="0A403784" w14:textId="604EAA46" w:rsidR="009609E3" w:rsidRPr="009609E3" w:rsidRDefault="009609E3" w:rsidP="009609E3">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Pr="009609E3">
        <w:rPr>
          <w:rFonts w:ascii="Arial" w:hAnsi="Arial" w:cs="Arial"/>
          <w:color w:val="000000"/>
          <w:sz w:val="24"/>
          <w:szCs w:val="24"/>
        </w:rPr>
        <w:t xml:space="preserve"> если к одной и той же плате или модулю подключено несколько аналогичных интерфейсов, то допустимо оценить один из этих интерфейсов;</w:t>
      </w:r>
    </w:p>
    <w:p w14:paraId="40274DC6" w14:textId="739E3CC2" w:rsidR="009609E3" w:rsidRDefault="009609E3" w:rsidP="009609E3">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Pr="009609E3">
        <w:rPr>
          <w:rFonts w:ascii="Arial" w:hAnsi="Arial" w:cs="Arial"/>
          <w:color w:val="000000"/>
          <w:sz w:val="24"/>
          <w:szCs w:val="24"/>
        </w:rPr>
        <w:t xml:space="preserve"> если на разных платах или модулях имеются порты одного типа, то допустимо оценить один типичный порт на каждом типе платы или модуля.</w:t>
      </w:r>
    </w:p>
    <w:p w14:paraId="7792F5BE" w14:textId="1FE42FEC" w:rsidR="009609E3" w:rsidRPr="009609E3" w:rsidRDefault="009609E3" w:rsidP="009609E3">
      <w:pPr>
        <w:shd w:val="clear" w:color="auto" w:fill="F0F4F9"/>
        <w:spacing w:after="0" w:line="360" w:lineRule="auto"/>
        <w:ind w:firstLine="567"/>
        <w:jc w:val="both"/>
        <w:rPr>
          <w:rFonts w:ascii="Arial" w:hAnsi="Arial" w:cs="Arial"/>
          <w:color w:val="000000"/>
          <w:sz w:val="24"/>
          <w:szCs w:val="24"/>
        </w:rPr>
      </w:pPr>
      <w:r w:rsidRPr="009609E3">
        <w:rPr>
          <w:rFonts w:ascii="Arial" w:hAnsi="Arial" w:cs="Arial"/>
          <w:color w:val="000000"/>
          <w:sz w:val="24"/>
          <w:szCs w:val="24"/>
        </w:rPr>
        <w:t>Вышеизложенное относится только к измерениям кондуктив</w:t>
      </w:r>
      <w:r>
        <w:rPr>
          <w:rFonts w:ascii="Arial" w:hAnsi="Arial" w:cs="Arial"/>
          <w:color w:val="000000"/>
          <w:sz w:val="24"/>
          <w:szCs w:val="24"/>
        </w:rPr>
        <w:t xml:space="preserve">ных помех на сетевых портах и </w:t>
      </w:r>
      <w:r w:rsidRPr="009609E3">
        <w:rPr>
          <w:rFonts w:ascii="Arial" w:hAnsi="Arial" w:cs="Arial"/>
          <w:color w:val="000000"/>
          <w:sz w:val="24"/>
          <w:szCs w:val="24"/>
        </w:rPr>
        <w:t>локальных проводных портах.</w:t>
      </w:r>
    </w:p>
    <w:p w14:paraId="587168BF" w14:textId="3679624F" w:rsidR="009609E3" w:rsidRDefault="009609E3" w:rsidP="009609E3">
      <w:pPr>
        <w:shd w:val="clear" w:color="auto" w:fill="F0F4F9"/>
        <w:spacing w:after="0" w:line="360" w:lineRule="auto"/>
        <w:ind w:firstLine="567"/>
        <w:jc w:val="both"/>
        <w:rPr>
          <w:rFonts w:ascii="Arial" w:hAnsi="Arial" w:cs="Arial"/>
          <w:color w:val="000000"/>
          <w:sz w:val="24"/>
          <w:szCs w:val="24"/>
        </w:rPr>
      </w:pPr>
      <w:r w:rsidRPr="009609E3">
        <w:rPr>
          <w:rFonts w:ascii="Arial" w:hAnsi="Arial" w:cs="Arial"/>
          <w:color w:val="000000"/>
          <w:sz w:val="24"/>
          <w:szCs w:val="24"/>
        </w:rPr>
        <w:t xml:space="preserve">В протоколе испытаний должны быть указаны </w:t>
      </w:r>
      <w:r>
        <w:rPr>
          <w:rFonts w:ascii="Arial" w:hAnsi="Arial" w:cs="Arial"/>
          <w:color w:val="000000"/>
          <w:sz w:val="24"/>
          <w:szCs w:val="24"/>
        </w:rPr>
        <w:t xml:space="preserve">испытанные </w:t>
      </w:r>
      <w:r w:rsidRPr="009609E3">
        <w:rPr>
          <w:rFonts w:ascii="Arial" w:hAnsi="Arial" w:cs="Arial"/>
          <w:color w:val="000000"/>
          <w:sz w:val="24"/>
          <w:szCs w:val="24"/>
        </w:rPr>
        <w:t>порты. Все остальные интерфейсы и порты считаются соответс</w:t>
      </w:r>
      <w:r>
        <w:rPr>
          <w:rFonts w:ascii="Arial" w:hAnsi="Arial" w:cs="Arial"/>
          <w:color w:val="000000"/>
          <w:sz w:val="24"/>
          <w:szCs w:val="24"/>
        </w:rPr>
        <w:t>твующими применимым нормам</w:t>
      </w:r>
      <w:r w:rsidRPr="009609E3">
        <w:rPr>
          <w:rFonts w:ascii="Arial" w:hAnsi="Arial" w:cs="Arial"/>
          <w:color w:val="000000"/>
          <w:sz w:val="24"/>
          <w:szCs w:val="24"/>
        </w:rPr>
        <w:t xml:space="preserve"> CISPR 15 при условии соблюдения вышеуказанных требований при выборе портов для </w:t>
      </w:r>
      <w:r>
        <w:rPr>
          <w:rFonts w:ascii="Arial" w:hAnsi="Arial" w:cs="Arial"/>
          <w:color w:val="000000"/>
          <w:sz w:val="24"/>
          <w:szCs w:val="24"/>
        </w:rPr>
        <w:t xml:space="preserve">испытания </w:t>
      </w:r>
      <w:r w:rsidRPr="009609E3">
        <w:rPr>
          <w:rFonts w:ascii="Arial" w:hAnsi="Arial" w:cs="Arial"/>
          <w:color w:val="000000"/>
          <w:sz w:val="24"/>
          <w:szCs w:val="24"/>
        </w:rPr>
        <w:t xml:space="preserve">и при условии, что все </w:t>
      </w:r>
      <w:r>
        <w:rPr>
          <w:rFonts w:ascii="Arial" w:hAnsi="Arial" w:cs="Arial"/>
          <w:color w:val="000000"/>
          <w:sz w:val="24"/>
          <w:szCs w:val="24"/>
        </w:rPr>
        <w:t xml:space="preserve">испытанные </w:t>
      </w:r>
      <w:r w:rsidRPr="009609E3">
        <w:rPr>
          <w:rFonts w:ascii="Arial" w:hAnsi="Arial" w:cs="Arial"/>
          <w:color w:val="000000"/>
          <w:sz w:val="24"/>
          <w:szCs w:val="24"/>
        </w:rPr>
        <w:t xml:space="preserve">порты </w:t>
      </w:r>
      <w:r>
        <w:rPr>
          <w:rFonts w:ascii="Arial" w:hAnsi="Arial" w:cs="Arial"/>
          <w:color w:val="000000"/>
          <w:sz w:val="24"/>
          <w:szCs w:val="24"/>
        </w:rPr>
        <w:t>соответствуют</w:t>
      </w:r>
      <w:r w:rsidRPr="009609E3">
        <w:rPr>
          <w:rFonts w:ascii="Arial" w:hAnsi="Arial" w:cs="Arial"/>
          <w:color w:val="000000"/>
          <w:sz w:val="24"/>
          <w:szCs w:val="24"/>
        </w:rPr>
        <w:t xml:space="preserve"> применимым </w:t>
      </w:r>
      <w:r>
        <w:rPr>
          <w:rFonts w:ascii="Arial" w:hAnsi="Arial" w:cs="Arial"/>
          <w:color w:val="000000"/>
          <w:sz w:val="24"/>
          <w:szCs w:val="24"/>
        </w:rPr>
        <w:t xml:space="preserve">нормам </w:t>
      </w:r>
      <w:r w:rsidRPr="009609E3">
        <w:rPr>
          <w:rFonts w:ascii="Arial" w:hAnsi="Arial" w:cs="Arial"/>
          <w:color w:val="000000"/>
          <w:sz w:val="24"/>
          <w:szCs w:val="24"/>
        </w:rPr>
        <w:t>CISPR 15.</w:t>
      </w:r>
    </w:p>
    <w:p w14:paraId="69BD3EB3" w14:textId="6D30F10E" w:rsidR="009609E3" w:rsidRDefault="009609E3" w:rsidP="009609E3">
      <w:pPr>
        <w:shd w:val="clear" w:color="auto" w:fill="F0F4F9"/>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5.3.6 </w:t>
      </w:r>
      <w:r w:rsidRPr="009609E3">
        <w:rPr>
          <w:rFonts w:ascii="Arial" w:hAnsi="Arial" w:cs="Arial"/>
          <w:b/>
          <w:color w:val="000000"/>
          <w:sz w:val="24"/>
          <w:szCs w:val="24"/>
        </w:rPr>
        <w:t>Интерфейсы, которые можно о</w:t>
      </w:r>
      <w:r>
        <w:rPr>
          <w:rFonts w:ascii="Arial" w:hAnsi="Arial" w:cs="Arial"/>
          <w:b/>
          <w:color w:val="000000"/>
          <w:sz w:val="24"/>
          <w:szCs w:val="24"/>
        </w:rPr>
        <w:t>тнести к различным типам портов</w:t>
      </w:r>
    </w:p>
    <w:p w14:paraId="2DD42456" w14:textId="3ACC43C0" w:rsidR="009609E3" w:rsidRPr="009609E3" w:rsidRDefault="009609E3" w:rsidP="009609E3">
      <w:pPr>
        <w:shd w:val="clear" w:color="auto" w:fill="F0F4F9"/>
        <w:spacing w:after="0" w:line="360" w:lineRule="auto"/>
        <w:ind w:firstLine="567"/>
        <w:jc w:val="both"/>
        <w:rPr>
          <w:rFonts w:ascii="Arial" w:hAnsi="Arial" w:cs="Arial"/>
          <w:color w:val="000000"/>
          <w:sz w:val="24"/>
          <w:szCs w:val="24"/>
        </w:rPr>
      </w:pPr>
      <w:r w:rsidRPr="00146C34">
        <w:rPr>
          <w:rFonts w:ascii="Arial" w:hAnsi="Arial" w:cs="Arial"/>
          <w:color w:val="000000"/>
          <w:sz w:val="24"/>
          <w:szCs w:val="24"/>
        </w:rPr>
        <w:t>Ес</w:t>
      </w:r>
      <w:r w:rsidR="00146C34" w:rsidRPr="00146C34">
        <w:rPr>
          <w:rFonts w:ascii="Arial" w:hAnsi="Arial" w:cs="Arial"/>
          <w:color w:val="000000"/>
          <w:sz w:val="24"/>
          <w:szCs w:val="24"/>
        </w:rPr>
        <w:t>ли один интерфейс соответствует более чем одному типу порта, приведенному в настоящем стандарте</w:t>
      </w:r>
      <w:r w:rsidRPr="00146C34">
        <w:rPr>
          <w:rFonts w:ascii="Arial" w:hAnsi="Arial" w:cs="Arial"/>
          <w:color w:val="000000"/>
          <w:sz w:val="24"/>
          <w:szCs w:val="24"/>
        </w:rPr>
        <w:t>, на него распространяются требования, применимые к каждому из типов портов, которым он соответствует.</w:t>
      </w:r>
    </w:p>
    <w:p w14:paraId="099CA2EC" w14:textId="6FDC9375" w:rsidR="009609E3" w:rsidRDefault="009609E3" w:rsidP="009609E3">
      <w:pPr>
        <w:shd w:val="clear" w:color="auto" w:fill="F0F4F9"/>
        <w:spacing w:after="0" w:line="360" w:lineRule="auto"/>
        <w:ind w:firstLine="567"/>
        <w:jc w:val="both"/>
        <w:rPr>
          <w:rFonts w:ascii="Arial" w:hAnsi="Arial" w:cs="Arial"/>
          <w:b/>
          <w:i/>
          <w:color w:val="000000"/>
          <w:sz w:val="24"/>
          <w:szCs w:val="24"/>
        </w:rPr>
      </w:pPr>
      <w:r w:rsidRPr="00146C34">
        <w:rPr>
          <w:rFonts w:ascii="Arial" w:hAnsi="Arial" w:cs="Arial"/>
          <w:b/>
          <w:i/>
          <w:color w:val="000000"/>
          <w:sz w:val="24"/>
          <w:szCs w:val="24"/>
        </w:rPr>
        <w:t>П</w:t>
      </w:r>
      <w:r w:rsidR="00146C34" w:rsidRPr="00146C34">
        <w:rPr>
          <w:rFonts w:ascii="Arial" w:hAnsi="Arial" w:cs="Arial"/>
          <w:b/>
          <w:i/>
          <w:color w:val="000000"/>
          <w:sz w:val="24"/>
          <w:szCs w:val="24"/>
        </w:rPr>
        <w:t>ример ─</w:t>
      </w:r>
      <w:r w:rsidRPr="00146C34">
        <w:rPr>
          <w:rFonts w:ascii="Arial" w:hAnsi="Arial" w:cs="Arial"/>
          <w:b/>
          <w:i/>
          <w:color w:val="000000"/>
          <w:sz w:val="24"/>
          <w:szCs w:val="24"/>
        </w:rPr>
        <w:t xml:space="preserve"> Интерфейс Power-over-Ethernet может быть идентифицирован как проводной сетевой порт (подключение Ethernet) и как локальный проводной порт (источник постоянного тока). Для проводного сетевого порта (подключен</w:t>
      </w:r>
      <w:r w:rsidR="00146C34">
        <w:rPr>
          <w:rFonts w:ascii="Arial" w:hAnsi="Arial" w:cs="Arial"/>
          <w:b/>
          <w:i/>
          <w:color w:val="000000"/>
          <w:sz w:val="24"/>
          <w:szCs w:val="24"/>
        </w:rPr>
        <w:t>ие Ethernet) будут применяться нормы</w:t>
      </w:r>
      <w:r w:rsidRPr="00146C34">
        <w:rPr>
          <w:rFonts w:ascii="Arial" w:hAnsi="Arial" w:cs="Arial"/>
          <w:b/>
          <w:i/>
          <w:color w:val="000000"/>
          <w:sz w:val="24"/>
          <w:szCs w:val="24"/>
        </w:rPr>
        <w:t xml:space="preserve">, указанные в </w:t>
      </w:r>
      <w:r w:rsidR="00146C34" w:rsidRPr="00146C34">
        <w:rPr>
          <w:rFonts w:ascii="Arial" w:hAnsi="Arial" w:cs="Arial"/>
          <w:b/>
          <w:i/>
          <w:color w:val="000000"/>
          <w:sz w:val="24"/>
          <w:szCs w:val="24"/>
        </w:rPr>
        <w:t>т</w:t>
      </w:r>
      <w:r w:rsidR="00146C34">
        <w:rPr>
          <w:rFonts w:ascii="Arial" w:hAnsi="Arial" w:cs="Arial"/>
          <w:b/>
          <w:i/>
          <w:color w:val="000000"/>
          <w:sz w:val="24"/>
          <w:szCs w:val="24"/>
        </w:rPr>
        <w:t>аблицах 2 или</w:t>
      </w:r>
      <w:r w:rsidRPr="00146C34">
        <w:rPr>
          <w:rFonts w:ascii="Arial" w:hAnsi="Arial" w:cs="Arial"/>
          <w:b/>
          <w:i/>
          <w:color w:val="000000"/>
          <w:sz w:val="24"/>
          <w:szCs w:val="24"/>
        </w:rPr>
        <w:t xml:space="preserve"> 3. Для локального проводного порта (источник постоянного тока) применяются</w:t>
      </w:r>
      <w:r w:rsidR="00146C34">
        <w:rPr>
          <w:rFonts w:ascii="Arial" w:hAnsi="Arial" w:cs="Arial"/>
          <w:b/>
          <w:i/>
          <w:color w:val="000000"/>
          <w:sz w:val="24"/>
          <w:szCs w:val="24"/>
        </w:rPr>
        <w:t xml:space="preserve"> нормы</w:t>
      </w:r>
      <w:r w:rsidRPr="00146C34">
        <w:rPr>
          <w:rFonts w:ascii="Arial" w:hAnsi="Arial" w:cs="Arial"/>
          <w:b/>
          <w:i/>
          <w:color w:val="000000"/>
          <w:sz w:val="24"/>
          <w:szCs w:val="24"/>
        </w:rPr>
        <w:t xml:space="preserve">, указанные в </w:t>
      </w:r>
      <w:r w:rsidR="00146C34" w:rsidRPr="00146C34">
        <w:rPr>
          <w:rFonts w:ascii="Arial" w:hAnsi="Arial" w:cs="Arial"/>
          <w:b/>
          <w:i/>
          <w:color w:val="000000"/>
          <w:sz w:val="24"/>
          <w:szCs w:val="24"/>
        </w:rPr>
        <w:t>т</w:t>
      </w:r>
      <w:r w:rsidRPr="00146C34">
        <w:rPr>
          <w:rFonts w:ascii="Arial" w:hAnsi="Arial" w:cs="Arial"/>
          <w:b/>
          <w:i/>
          <w:color w:val="000000"/>
          <w:sz w:val="24"/>
          <w:szCs w:val="24"/>
        </w:rPr>
        <w:t xml:space="preserve">аблице 6. В этом случае </w:t>
      </w:r>
      <w:r w:rsidR="00146C34">
        <w:rPr>
          <w:rFonts w:ascii="Arial" w:hAnsi="Arial" w:cs="Arial"/>
          <w:b/>
          <w:i/>
          <w:color w:val="000000"/>
          <w:sz w:val="24"/>
          <w:szCs w:val="24"/>
        </w:rPr>
        <w:t xml:space="preserve">нормы </w:t>
      </w:r>
      <w:r w:rsidRPr="00146C34">
        <w:rPr>
          <w:rFonts w:ascii="Arial" w:hAnsi="Arial" w:cs="Arial"/>
          <w:b/>
          <w:i/>
          <w:color w:val="000000"/>
          <w:sz w:val="24"/>
          <w:szCs w:val="24"/>
        </w:rPr>
        <w:t xml:space="preserve">тока помех из </w:t>
      </w:r>
      <w:r w:rsidR="00146C34" w:rsidRPr="00146C34">
        <w:rPr>
          <w:rFonts w:ascii="Arial" w:hAnsi="Arial" w:cs="Arial"/>
          <w:b/>
          <w:i/>
          <w:color w:val="000000"/>
          <w:sz w:val="24"/>
          <w:szCs w:val="24"/>
        </w:rPr>
        <w:t>т</w:t>
      </w:r>
      <w:r w:rsidRPr="00146C34">
        <w:rPr>
          <w:rFonts w:ascii="Arial" w:hAnsi="Arial" w:cs="Arial"/>
          <w:b/>
          <w:i/>
          <w:color w:val="000000"/>
          <w:sz w:val="24"/>
          <w:szCs w:val="24"/>
        </w:rPr>
        <w:t xml:space="preserve">аблиц 3 и 6 одинаковы. В этом примере </w:t>
      </w:r>
      <w:r w:rsidR="00146C34">
        <w:rPr>
          <w:rFonts w:ascii="Arial" w:hAnsi="Arial" w:cs="Arial"/>
          <w:b/>
          <w:i/>
          <w:color w:val="000000"/>
          <w:sz w:val="24"/>
          <w:szCs w:val="24"/>
        </w:rPr>
        <w:t xml:space="preserve">нормы </w:t>
      </w:r>
      <w:r w:rsidRPr="00146C34">
        <w:rPr>
          <w:rFonts w:ascii="Arial" w:hAnsi="Arial" w:cs="Arial"/>
          <w:b/>
          <w:i/>
          <w:color w:val="000000"/>
          <w:sz w:val="24"/>
          <w:szCs w:val="24"/>
        </w:rPr>
        <w:t>для обоих типов портов практически одинаковы. Широкополосная связь по питанию и связь по линиям электропередачи — другие примеры, когда рассматриваемый интерфейс может быть отнесен к различным типам проводных сетевых портов (4.3).</w:t>
      </w:r>
    </w:p>
    <w:p w14:paraId="358F2484" w14:textId="1B055BB1" w:rsidR="00146C34" w:rsidRDefault="00146C34" w:rsidP="00146C34">
      <w:pPr>
        <w:shd w:val="clear" w:color="auto" w:fill="F0F4F9"/>
        <w:spacing w:before="240" w:after="120" w:line="360" w:lineRule="auto"/>
        <w:ind w:firstLine="567"/>
        <w:jc w:val="both"/>
        <w:rPr>
          <w:rFonts w:ascii="Arial" w:hAnsi="Arial" w:cs="Arial"/>
          <w:b/>
          <w:color w:val="000000"/>
          <w:sz w:val="28"/>
          <w:szCs w:val="28"/>
        </w:rPr>
      </w:pPr>
      <w:r w:rsidRPr="00146C34">
        <w:rPr>
          <w:rFonts w:ascii="Arial" w:hAnsi="Arial" w:cs="Arial"/>
          <w:b/>
          <w:color w:val="000000"/>
          <w:sz w:val="28"/>
          <w:szCs w:val="28"/>
        </w:rPr>
        <w:t>6 Тр</w:t>
      </w:r>
      <w:r w:rsidR="00890D82">
        <w:rPr>
          <w:rFonts w:ascii="Arial" w:hAnsi="Arial" w:cs="Arial"/>
          <w:b/>
          <w:color w:val="000000"/>
          <w:sz w:val="28"/>
          <w:szCs w:val="28"/>
        </w:rPr>
        <w:t>ебования к применению норм</w:t>
      </w:r>
      <w:r w:rsidRPr="00146C34">
        <w:rPr>
          <w:rFonts w:ascii="Arial" w:hAnsi="Arial" w:cs="Arial"/>
          <w:b/>
          <w:color w:val="000000"/>
          <w:sz w:val="28"/>
          <w:szCs w:val="28"/>
        </w:rPr>
        <w:t>, специфичных для конкретного продукта</w:t>
      </w:r>
    </w:p>
    <w:p w14:paraId="66490585" w14:textId="3898ED30" w:rsidR="00146C34" w:rsidRDefault="00890D82" w:rsidP="00146C34">
      <w:pPr>
        <w:shd w:val="clear" w:color="auto" w:fill="F0F4F9"/>
        <w:spacing w:before="240" w:after="120" w:line="360" w:lineRule="auto"/>
        <w:ind w:firstLine="567"/>
        <w:jc w:val="both"/>
        <w:rPr>
          <w:rFonts w:ascii="Arial" w:hAnsi="Arial" w:cs="Arial"/>
          <w:b/>
          <w:color w:val="000000"/>
          <w:sz w:val="24"/>
          <w:szCs w:val="24"/>
        </w:rPr>
      </w:pPr>
      <w:r w:rsidRPr="00890D82">
        <w:rPr>
          <w:rFonts w:ascii="Arial" w:hAnsi="Arial" w:cs="Arial"/>
          <w:b/>
          <w:color w:val="000000"/>
          <w:sz w:val="24"/>
          <w:szCs w:val="24"/>
        </w:rPr>
        <w:t xml:space="preserve">6.1 </w:t>
      </w:r>
      <w:r>
        <w:rPr>
          <w:rFonts w:ascii="Arial" w:hAnsi="Arial" w:cs="Arial"/>
          <w:b/>
          <w:color w:val="000000"/>
          <w:sz w:val="24"/>
          <w:szCs w:val="24"/>
        </w:rPr>
        <w:t>Общие положения</w:t>
      </w:r>
    </w:p>
    <w:p w14:paraId="51E0D003" w14:textId="178FD64B" w:rsidR="00890D82" w:rsidRDefault="00890D82" w:rsidP="00890D82">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Настоящий подраздел содержит</w:t>
      </w:r>
      <w:r w:rsidRPr="00890D82">
        <w:rPr>
          <w:rFonts w:ascii="Arial" w:hAnsi="Arial" w:cs="Arial"/>
          <w:color w:val="000000"/>
          <w:sz w:val="24"/>
          <w:szCs w:val="24"/>
        </w:rPr>
        <w:t xml:space="preserve"> требования к </w:t>
      </w:r>
      <w:r>
        <w:rPr>
          <w:rFonts w:ascii="Arial" w:hAnsi="Arial" w:cs="Arial"/>
          <w:color w:val="000000"/>
          <w:sz w:val="24"/>
          <w:szCs w:val="24"/>
        </w:rPr>
        <w:t>применению норм</w:t>
      </w:r>
      <w:r w:rsidRPr="00890D82">
        <w:rPr>
          <w:rFonts w:ascii="Arial" w:hAnsi="Arial" w:cs="Arial"/>
          <w:color w:val="000000"/>
          <w:sz w:val="24"/>
          <w:szCs w:val="24"/>
        </w:rPr>
        <w:t xml:space="preserve"> для конкретных типов осветительного оборудования и</w:t>
      </w:r>
      <w:r>
        <w:rPr>
          <w:rFonts w:ascii="Arial" w:hAnsi="Arial" w:cs="Arial"/>
          <w:color w:val="000000"/>
          <w:sz w:val="24"/>
          <w:szCs w:val="24"/>
        </w:rPr>
        <w:t xml:space="preserve"> </w:t>
      </w:r>
      <w:r w:rsidRPr="00890D82">
        <w:rPr>
          <w:rFonts w:ascii="Arial" w:hAnsi="Arial" w:cs="Arial"/>
          <w:color w:val="000000"/>
          <w:sz w:val="24"/>
          <w:szCs w:val="24"/>
        </w:rPr>
        <w:t>должен использоваться совместно с общими тр</w:t>
      </w:r>
      <w:r>
        <w:rPr>
          <w:rFonts w:ascii="Arial" w:hAnsi="Arial" w:cs="Arial"/>
          <w:color w:val="000000"/>
          <w:sz w:val="24"/>
          <w:szCs w:val="24"/>
        </w:rPr>
        <w:t>ебованиями, изложенными в разделе 5. Раздел</w:t>
      </w:r>
      <w:r w:rsidRPr="00890D82">
        <w:rPr>
          <w:rFonts w:ascii="Arial" w:hAnsi="Arial" w:cs="Arial"/>
          <w:color w:val="000000"/>
          <w:sz w:val="24"/>
          <w:szCs w:val="24"/>
        </w:rPr>
        <w:t xml:space="preserve"> 5 применяется к</w:t>
      </w:r>
      <w:r>
        <w:rPr>
          <w:rFonts w:ascii="Arial" w:hAnsi="Arial" w:cs="Arial"/>
          <w:color w:val="000000"/>
          <w:sz w:val="24"/>
          <w:szCs w:val="24"/>
        </w:rPr>
        <w:t xml:space="preserve"> </w:t>
      </w:r>
      <w:r w:rsidRPr="00890D82">
        <w:rPr>
          <w:rFonts w:ascii="Arial" w:hAnsi="Arial" w:cs="Arial"/>
          <w:color w:val="000000"/>
          <w:sz w:val="24"/>
          <w:szCs w:val="24"/>
        </w:rPr>
        <w:t>обор</w:t>
      </w:r>
      <w:r>
        <w:rPr>
          <w:rFonts w:ascii="Arial" w:hAnsi="Arial" w:cs="Arial"/>
          <w:color w:val="000000"/>
          <w:sz w:val="24"/>
          <w:szCs w:val="24"/>
        </w:rPr>
        <w:t>удованию, не указанному в разделе</w:t>
      </w:r>
      <w:r w:rsidRPr="00890D82">
        <w:rPr>
          <w:rFonts w:ascii="Arial" w:hAnsi="Arial" w:cs="Arial"/>
          <w:color w:val="000000"/>
          <w:sz w:val="24"/>
          <w:szCs w:val="24"/>
        </w:rPr>
        <w:t xml:space="preserve"> 6 (первый блок принятия решений на рисунке 4).</w:t>
      </w:r>
    </w:p>
    <w:p w14:paraId="041CBA0A" w14:textId="3DFFDC12" w:rsidR="00890D82" w:rsidRDefault="00890D82" w:rsidP="00890D82">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Дополнительные указания</w:t>
      </w:r>
      <w:r w:rsidRPr="00890D82">
        <w:rPr>
          <w:rFonts w:ascii="Arial" w:hAnsi="Arial" w:cs="Arial"/>
          <w:color w:val="000000"/>
          <w:sz w:val="24"/>
          <w:szCs w:val="24"/>
        </w:rPr>
        <w:t xml:space="preserve"> по применению, относящиеся к конкретным измерительным установкам или условиям эксплуатации, приведены в приложении А.</w:t>
      </w:r>
    </w:p>
    <w:p w14:paraId="1BAA6340" w14:textId="261D3E5E" w:rsidR="00890D82" w:rsidRDefault="00890D82" w:rsidP="00890D82">
      <w:pPr>
        <w:shd w:val="clear" w:color="auto" w:fill="F0F4F9"/>
        <w:spacing w:before="240" w:after="120" w:line="360" w:lineRule="auto"/>
        <w:ind w:firstLine="567"/>
        <w:jc w:val="both"/>
        <w:rPr>
          <w:rFonts w:ascii="Arial" w:hAnsi="Arial" w:cs="Arial"/>
          <w:b/>
          <w:color w:val="000000"/>
          <w:sz w:val="24"/>
          <w:szCs w:val="24"/>
        </w:rPr>
      </w:pPr>
      <w:r w:rsidRPr="00890D82">
        <w:rPr>
          <w:rFonts w:ascii="Arial" w:hAnsi="Arial" w:cs="Arial"/>
          <w:b/>
          <w:color w:val="000000"/>
          <w:sz w:val="24"/>
          <w:szCs w:val="24"/>
        </w:rPr>
        <w:t>6.2 Пассивное EUT</w:t>
      </w:r>
    </w:p>
    <w:p w14:paraId="4163FBAB" w14:textId="2EB2700B" w:rsidR="00890D82" w:rsidRPr="00890D82" w:rsidRDefault="00890D82" w:rsidP="00890D82">
      <w:pPr>
        <w:shd w:val="clear" w:color="auto" w:fill="F0F4F9"/>
        <w:spacing w:after="0" w:line="360" w:lineRule="auto"/>
        <w:ind w:firstLine="567"/>
        <w:jc w:val="both"/>
        <w:rPr>
          <w:rFonts w:ascii="Arial" w:hAnsi="Arial" w:cs="Arial"/>
          <w:color w:val="000000"/>
          <w:sz w:val="24"/>
          <w:szCs w:val="24"/>
        </w:rPr>
      </w:pPr>
      <w:r w:rsidRPr="00890D82">
        <w:rPr>
          <w:rFonts w:ascii="Arial" w:hAnsi="Arial" w:cs="Arial"/>
          <w:color w:val="000000"/>
          <w:sz w:val="24"/>
          <w:szCs w:val="24"/>
        </w:rPr>
        <w:t xml:space="preserve">Считается, что пассивное EUT соответствует </w:t>
      </w:r>
      <w:r>
        <w:rPr>
          <w:rFonts w:ascii="Arial" w:hAnsi="Arial" w:cs="Arial"/>
          <w:color w:val="000000"/>
          <w:sz w:val="24"/>
          <w:szCs w:val="24"/>
        </w:rPr>
        <w:t>требованиям настоящего стандарта</w:t>
      </w:r>
      <w:r w:rsidRPr="00890D82">
        <w:rPr>
          <w:rFonts w:ascii="Arial" w:hAnsi="Arial" w:cs="Arial"/>
          <w:color w:val="000000"/>
          <w:sz w:val="24"/>
          <w:szCs w:val="24"/>
        </w:rPr>
        <w:t xml:space="preserve"> без дополнительных испытаний.</w:t>
      </w:r>
    </w:p>
    <w:p w14:paraId="33BA95DB" w14:textId="16B836F9" w:rsidR="00890D82" w:rsidRPr="00890D82" w:rsidRDefault="00890D82" w:rsidP="00890D82">
      <w:pPr>
        <w:shd w:val="clear" w:color="auto" w:fill="F0F4F9"/>
        <w:spacing w:after="0" w:line="360" w:lineRule="auto"/>
        <w:ind w:firstLine="567"/>
        <w:jc w:val="both"/>
        <w:rPr>
          <w:rFonts w:ascii="Arial" w:hAnsi="Arial" w:cs="Arial"/>
          <w:color w:val="000000"/>
          <w:sz w:val="24"/>
          <w:szCs w:val="24"/>
        </w:rPr>
      </w:pPr>
      <w:r w:rsidRPr="00890D82">
        <w:rPr>
          <w:rFonts w:ascii="Arial" w:hAnsi="Arial" w:cs="Arial"/>
          <w:color w:val="000000"/>
          <w:sz w:val="24"/>
          <w:szCs w:val="24"/>
        </w:rPr>
        <w:t xml:space="preserve">Примерами такого оборудования являются: светильники, подходящие для ламп накаливания или </w:t>
      </w:r>
      <w:r w:rsidR="00E511D7" w:rsidRPr="00E511D7">
        <w:rPr>
          <w:rFonts w:ascii="Arial" w:hAnsi="Arial" w:cs="Arial"/>
          <w:color w:val="000000"/>
          <w:sz w:val="24"/>
          <w:szCs w:val="24"/>
        </w:rPr>
        <w:t>ламп со встроенным пускорегулирующим аппаратом</w:t>
      </w:r>
      <w:r w:rsidRPr="00890D82">
        <w:rPr>
          <w:rFonts w:ascii="Arial" w:hAnsi="Arial" w:cs="Arial"/>
          <w:color w:val="000000"/>
          <w:sz w:val="24"/>
          <w:szCs w:val="24"/>
        </w:rPr>
        <w:t xml:space="preserve">, трансформаторы для ламп накаливания или </w:t>
      </w:r>
      <w:r w:rsidR="00E511D7" w:rsidRPr="00E511D7">
        <w:rPr>
          <w:rFonts w:ascii="Arial" w:hAnsi="Arial" w:cs="Arial"/>
          <w:color w:val="000000"/>
          <w:sz w:val="24"/>
          <w:szCs w:val="24"/>
        </w:rPr>
        <w:t>ламп со встроенным пускорегулирующим аппаратом</w:t>
      </w:r>
      <w:r w:rsidRPr="00E511D7">
        <w:rPr>
          <w:rFonts w:ascii="Arial" w:hAnsi="Arial" w:cs="Arial"/>
          <w:color w:val="000000"/>
          <w:sz w:val="24"/>
          <w:szCs w:val="24"/>
        </w:rPr>
        <w:t>, которы</w:t>
      </w:r>
      <w:r w:rsidRPr="00890D82">
        <w:rPr>
          <w:rFonts w:ascii="Arial" w:hAnsi="Arial" w:cs="Arial"/>
          <w:color w:val="000000"/>
          <w:sz w:val="24"/>
          <w:szCs w:val="24"/>
        </w:rPr>
        <w:t>е не регулируют напряжение с помощью активных электронных компонентов, светильники, оснащенные только светодиодами, и пассивные компоненты. Сетевые выпрямительные диоды считаются пассивными компонентами.</w:t>
      </w:r>
    </w:p>
    <w:p w14:paraId="1813B805" w14:textId="42631829" w:rsidR="00890D82" w:rsidRPr="00A3543D" w:rsidRDefault="00890D82" w:rsidP="00890D82">
      <w:pPr>
        <w:shd w:val="clear" w:color="auto" w:fill="F0F4F9"/>
        <w:spacing w:after="0" w:line="360" w:lineRule="auto"/>
        <w:ind w:firstLine="567"/>
        <w:jc w:val="both"/>
        <w:rPr>
          <w:rFonts w:ascii="Arial" w:hAnsi="Arial" w:cs="Arial"/>
          <w:color w:val="000000"/>
        </w:rPr>
      </w:pPr>
      <w:r w:rsidRPr="00A3543D">
        <w:rPr>
          <w:rFonts w:ascii="Arial" w:hAnsi="Arial" w:cs="Arial"/>
          <w:color w:val="000000"/>
          <w:spacing w:val="40"/>
        </w:rPr>
        <w:t>П</w:t>
      </w:r>
      <w:r w:rsidR="00A3543D" w:rsidRPr="00A3543D">
        <w:rPr>
          <w:rFonts w:ascii="Arial" w:hAnsi="Arial" w:cs="Arial"/>
          <w:color w:val="000000"/>
          <w:spacing w:val="40"/>
        </w:rPr>
        <w:t>римечание</w:t>
      </w:r>
      <w:r w:rsidR="00A3543D" w:rsidRPr="00A3543D">
        <w:rPr>
          <w:rFonts w:ascii="Arial" w:hAnsi="Arial" w:cs="Arial"/>
          <w:color w:val="000000"/>
        </w:rPr>
        <w:t xml:space="preserve"> ─</w:t>
      </w:r>
      <w:r w:rsidR="00A3543D">
        <w:rPr>
          <w:rFonts w:ascii="Arial" w:hAnsi="Arial" w:cs="Arial"/>
          <w:color w:val="000000"/>
        </w:rPr>
        <w:t xml:space="preserve"> В настоящем стандарте</w:t>
      </w:r>
      <w:r w:rsidRPr="00A3543D">
        <w:rPr>
          <w:rFonts w:ascii="Arial" w:hAnsi="Arial" w:cs="Arial"/>
          <w:color w:val="000000"/>
        </w:rPr>
        <w:t xml:space="preserve"> термин «лампа накаливания» относится ко всем типам ламп накаливания, включая галогенные лампы.</w:t>
      </w:r>
    </w:p>
    <w:p w14:paraId="478759E7" w14:textId="66A6272D" w:rsidR="00890D82" w:rsidRPr="00A3543D" w:rsidRDefault="00A3543D" w:rsidP="00890D82">
      <w:pPr>
        <w:shd w:val="clear" w:color="auto" w:fill="F0F4F9"/>
        <w:spacing w:after="0" w:line="360" w:lineRule="auto"/>
        <w:ind w:firstLine="567"/>
        <w:jc w:val="both"/>
        <w:rPr>
          <w:rFonts w:ascii="Arial" w:hAnsi="Arial" w:cs="Arial"/>
          <w:b/>
          <w:i/>
          <w:color w:val="000000"/>
          <w:sz w:val="24"/>
          <w:szCs w:val="24"/>
        </w:rPr>
      </w:pPr>
      <w:r w:rsidRPr="00A3543D">
        <w:rPr>
          <w:rFonts w:ascii="Arial" w:hAnsi="Arial" w:cs="Arial"/>
          <w:b/>
          <w:i/>
          <w:color w:val="000000"/>
          <w:sz w:val="24"/>
          <w:szCs w:val="24"/>
        </w:rPr>
        <w:t>Пример ─</w:t>
      </w:r>
      <w:r w:rsidR="00890D82" w:rsidRPr="00A3543D">
        <w:rPr>
          <w:rFonts w:ascii="Arial" w:hAnsi="Arial" w:cs="Arial"/>
          <w:b/>
          <w:i/>
          <w:color w:val="000000"/>
          <w:sz w:val="24"/>
          <w:szCs w:val="24"/>
        </w:rPr>
        <w:t xml:space="preserve"> Лампы накаливания, как правило, также являются пассивным оборудованием. Хотя следует отметить, что некоторые типы ламп накаливания с очень длинными нитями могут создавать чрезмерные помехи.</w:t>
      </w:r>
    </w:p>
    <w:p w14:paraId="72EA5ECF" w14:textId="12AA591E" w:rsidR="00890D82" w:rsidRDefault="00A3543D" w:rsidP="00890D82">
      <w:pPr>
        <w:shd w:val="clear" w:color="auto" w:fill="F0F4F9"/>
        <w:spacing w:after="0" w:line="360" w:lineRule="auto"/>
        <w:ind w:firstLine="567"/>
        <w:jc w:val="both"/>
        <w:rPr>
          <w:rFonts w:ascii="Arial" w:hAnsi="Arial" w:cs="Arial"/>
          <w:color w:val="000000"/>
          <w:sz w:val="24"/>
          <w:szCs w:val="24"/>
        </w:rPr>
      </w:pPr>
      <w:r w:rsidRPr="00890D82">
        <w:rPr>
          <w:rFonts w:ascii="Arial" w:hAnsi="Arial" w:cs="Arial"/>
          <w:color w:val="000000"/>
          <w:sz w:val="24"/>
          <w:szCs w:val="24"/>
        </w:rPr>
        <w:t xml:space="preserve">EUT </w:t>
      </w:r>
      <w:r w:rsidR="00890D82" w:rsidRPr="00890D82">
        <w:rPr>
          <w:rFonts w:ascii="Arial" w:hAnsi="Arial" w:cs="Arial"/>
          <w:color w:val="000000"/>
          <w:sz w:val="24"/>
          <w:szCs w:val="24"/>
        </w:rPr>
        <w:t>с электромагнитным контрольно-измерительным устройством может считаться содержащим только пассивные компоненты.</w:t>
      </w:r>
      <w:r w:rsidRPr="00890D82">
        <w:rPr>
          <w:rFonts w:ascii="Arial" w:hAnsi="Arial" w:cs="Arial"/>
          <w:color w:val="000000"/>
          <w:sz w:val="24"/>
          <w:szCs w:val="24"/>
        </w:rPr>
        <w:t xml:space="preserve"> </w:t>
      </w:r>
      <w:r w:rsidR="00890D82" w:rsidRPr="00890D82">
        <w:rPr>
          <w:rFonts w:ascii="Arial" w:hAnsi="Arial" w:cs="Arial"/>
          <w:color w:val="000000"/>
          <w:sz w:val="24"/>
          <w:szCs w:val="24"/>
        </w:rPr>
        <w:t xml:space="preserve">Однако из-за физических характеристик разрядных ламп требуется дополнительная оценка. Такое оборудование должно соответствовать </w:t>
      </w:r>
      <w:r>
        <w:rPr>
          <w:rFonts w:ascii="Arial" w:hAnsi="Arial" w:cs="Arial"/>
          <w:color w:val="000000"/>
          <w:sz w:val="24"/>
          <w:szCs w:val="24"/>
        </w:rPr>
        <w:t xml:space="preserve">нормам </w:t>
      </w:r>
      <w:r w:rsidR="00890D82" w:rsidRPr="00890D82">
        <w:rPr>
          <w:rFonts w:ascii="Arial" w:hAnsi="Arial" w:cs="Arial"/>
          <w:color w:val="000000"/>
          <w:sz w:val="24"/>
          <w:szCs w:val="24"/>
        </w:rPr>
        <w:t xml:space="preserve">напряжения помех на клеммах интерфейса электропитания, указанным в </w:t>
      </w:r>
      <w:r w:rsidRPr="00890D82">
        <w:rPr>
          <w:rFonts w:ascii="Arial" w:hAnsi="Arial" w:cs="Arial"/>
          <w:color w:val="000000"/>
          <w:sz w:val="24"/>
          <w:szCs w:val="24"/>
        </w:rPr>
        <w:t>т</w:t>
      </w:r>
      <w:r w:rsidR="00890D82" w:rsidRPr="00890D82">
        <w:rPr>
          <w:rFonts w:ascii="Arial" w:hAnsi="Arial" w:cs="Arial"/>
          <w:color w:val="000000"/>
          <w:sz w:val="24"/>
          <w:szCs w:val="24"/>
        </w:rPr>
        <w:t>аблице 1. Однако светильники для газоразрядных ламп, содержащие только пассивное регулирующее устройство и оснащенные конденсатором коррекции коэффициента мощности или</w:t>
      </w:r>
      <w:r>
        <w:rPr>
          <w:rFonts w:ascii="Arial" w:hAnsi="Arial" w:cs="Arial"/>
          <w:color w:val="000000"/>
          <w:sz w:val="24"/>
          <w:szCs w:val="24"/>
        </w:rPr>
        <w:t xml:space="preserve"> </w:t>
      </w:r>
      <w:r w:rsidR="00890D82" w:rsidRPr="00FB372C">
        <w:rPr>
          <w:rFonts w:ascii="Arial" w:hAnsi="Arial" w:cs="Arial"/>
          <w:color w:val="000000"/>
          <w:sz w:val="24"/>
          <w:szCs w:val="24"/>
        </w:rPr>
        <w:t>подавляющим конденсатором</w:t>
      </w:r>
      <w:r w:rsidR="00890D82" w:rsidRPr="00890D82">
        <w:rPr>
          <w:rFonts w:ascii="Arial" w:hAnsi="Arial" w:cs="Arial"/>
          <w:color w:val="000000"/>
          <w:sz w:val="24"/>
          <w:szCs w:val="24"/>
        </w:rPr>
        <w:t xml:space="preserve"> (не менее 47 </w:t>
      </w:r>
      <w:r w:rsidR="00890D82" w:rsidRPr="00072568">
        <w:rPr>
          <w:rFonts w:ascii="Arial" w:hAnsi="Arial" w:cs="Arial"/>
          <w:color w:val="000000"/>
          <w:sz w:val="24"/>
          <w:szCs w:val="24"/>
        </w:rPr>
        <w:t>нФ)</w:t>
      </w:r>
      <w:r w:rsidR="00890D82" w:rsidRPr="00890D82">
        <w:rPr>
          <w:rFonts w:ascii="Arial" w:hAnsi="Arial" w:cs="Arial"/>
          <w:color w:val="000000"/>
          <w:sz w:val="24"/>
          <w:szCs w:val="24"/>
        </w:rPr>
        <w:t>, подключенным параллельно клеммам сети, считаются соответствующими требованиям.</w:t>
      </w:r>
    </w:p>
    <w:p w14:paraId="2C299144" w14:textId="01FA7510" w:rsidR="00A3543D" w:rsidRDefault="00A3543D" w:rsidP="00A3543D">
      <w:pPr>
        <w:shd w:val="clear" w:color="auto" w:fill="F0F4F9"/>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6.</w:t>
      </w:r>
      <w:r w:rsidRPr="0076441D">
        <w:rPr>
          <w:rFonts w:ascii="Arial" w:hAnsi="Arial" w:cs="Arial"/>
          <w:b/>
          <w:color w:val="000000"/>
          <w:sz w:val="24"/>
          <w:szCs w:val="24"/>
        </w:rPr>
        <w:t>3 Световые шнуры</w:t>
      </w:r>
    </w:p>
    <w:p w14:paraId="05F3CBC8" w14:textId="3EB40781" w:rsidR="00A3543D" w:rsidRDefault="00A3543D" w:rsidP="00A3543D">
      <w:pPr>
        <w:shd w:val="clear" w:color="auto" w:fill="F0F4F9"/>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6.3.1 Общие положения</w:t>
      </w:r>
    </w:p>
    <w:p w14:paraId="12BB8398" w14:textId="134B3C99" w:rsidR="00A3543D" w:rsidRDefault="0076441D" w:rsidP="0076441D">
      <w:pPr>
        <w:shd w:val="clear" w:color="auto" w:fill="F0F4F9"/>
        <w:spacing w:after="0" w:line="360" w:lineRule="auto"/>
        <w:ind w:firstLine="567"/>
        <w:jc w:val="both"/>
        <w:rPr>
          <w:rFonts w:ascii="Arial" w:hAnsi="Arial" w:cs="Arial"/>
          <w:color w:val="000000"/>
          <w:sz w:val="24"/>
          <w:szCs w:val="24"/>
        </w:rPr>
      </w:pPr>
      <w:r w:rsidRPr="0076441D">
        <w:rPr>
          <w:rFonts w:ascii="Arial" w:hAnsi="Arial" w:cs="Arial"/>
          <w:color w:val="000000"/>
          <w:sz w:val="24"/>
          <w:szCs w:val="24"/>
        </w:rPr>
        <w:t>Свето</w:t>
      </w:r>
      <w:r>
        <w:rPr>
          <w:rFonts w:ascii="Arial" w:hAnsi="Arial" w:cs="Arial"/>
          <w:color w:val="000000"/>
          <w:sz w:val="24"/>
          <w:szCs w:val="24"/>
        </w:rPr>
        <w:t>вые шнуры</w:t>
      </w:r>
      <w:r w:rsidRPr="0076441D">
        <w:rPr>
          <w:rFonts w:ascii="Arial" w:hAnsi="Arial" w:cs="Arial"/>
          <w:color w:val="000000"/>
          <w:sz w:val="24"/>
          <w:szCs w:val="24"/>
        </w:rPr>
        <w:t>, например, рожде</w:t>
      </w:r>
      <w:r>
        <w:rPr>
          <w:rFonts w:ascii="Arial" w:hAnsi="Arial" w:cs="Arial"/>
          <w:color w:val="000000"/>
          <w:sz w:val="24"/>
          <w:szCs w:val="24"/>
        </w:rPr>
        <w:t>ственские огни, световые гирлянды</w:t>
      </w:r>
      <w:r w:rsidRPr="0076441D">
        <w:rPr>
          <w:rFonts w:ascii="Arial" w:hAnsi="Arial" w:cs="Arial"/>
          <w:color w:val="000000"/>
          <w:sz w:val="24"/>
          <w:szCs w:val="24"/>
        </w:rPr>
        <w:t xml:space="preserve">, используются для различных целей как внутри, так и снаружи помещений в области общего и сценического освещения. В зависимости от применения и конструкции могут использоваться различные источники света или технологии ламп, например, лампы накаливания или светодиодные лампы. Устройства управления для </w:t>
      </w:r>
      <w:r>
        <w:rPr>
          <w:rFonts w:ascii="Arial" w:hAnsi="Arial" w:cs="Arial"/>
          <w:color w:val="000000"/>
          <w:sz w:val="24"/>
          <w:szCs w:val="24"/>
        </w:rPr>
        <w:t xml:space="preserve">световых шнуров </w:t>
      </w:r>
      <w:r w:rsidRPr="0076441D">
        <w:rPr>
          <w:rFonts w:ascii="Arial" w:hAnsi="Arial" w:cs="Arial"/>
          <w:color w:val="000000"/>
          <w:sz w:val="24"/>
          <w:szCs w:val="24"/>
        </w:rPr>
        <w:t>могут быть независимыми или интегрированными. Также возможны свето</w:t>
      </w:r>
      <w:r>
        <w:rPr>
          <w:rFonts w:ascii="Arial" w:hAnsi="Arial" w:cs="Arial"/>
          <w:color w:val="000000"/>
          <w:sz w:val="24"/>
          <w:szCs w:val="24"/>
        </w:rPr>
        <w:t>вые шнуры</w:t>
      </w:r>
      <w:r w:rsidRPr="0076441D">
        <w:rPr>
          <w:rFonts w:ascii="Arial" w:hAnsi="Arial" w:cs="Arial"/>
          <w:color w:val="000000"/>
          <w:sz w:val="24"/>
          <w:szCs w:val="24"/>
        </w:rPr>
        <w:t xml:space="preserve"> без устройств управления.</w:t>
      </w:r>
    </w:p>
    <w:p w14:paraId="1325E31C" w14:textId="287A6983" w:rsidR="0076441D" w:rsidRDefault="0076441D" w:rsidP="0076441D">
      <w:pPr>
        <w:shd w:val="clear" w:color="auto" w:fill="F0F4F9"/>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6.3.2 Требования к световым шнурам</w:t>
      </w:r>
    </w:p>
    <w:p w14:paraId="4E9E27C2" w14:textId="26264948" w:rsidR="0076441D" w:rsidRPr="0076441D" w:rsidRDefault="0076441D" w:rsidP="0076441D">
      <w:pPr>
        <w:shd w:val="clear" w:color="auto" w:fill="F0F4F9"/>
        <w:spacing w:after="0" w:line="360" w:lineRule="auto"/>
        <w:ind w:firstLine="567"/>
        <w:jc w:val="both"/>
        <w:rPr>
          <w:rFonts w:ascii="Arial" w:hAnsi="Arial" w:cs="Arial"/>
          <w:color w:val="000000"/>
          <w:sz w:val="24"/>
          <w:szCs w:val="24"/>
        </w:rPr>
      </w:pPr>
      <w:r w:rsidRPr="0076441D">
        <w:rPr>
          <w:rFonts w:ascii="Arial" w:hAnsi="Arial" w:cs="Arial"/>
          <w:color w:val="000000"/>
          <w:sz w:val="24"/>
          <w:szCs w:val="24"/>
        </w:rPr>
        <w:t>Свето</w:t>
      </w:r>
      <w:r>
        <w:rPr>
          <w:rFonts w:ascii="Arial" w:hAnsi="Arial" w:cs="Arial"/>
          <w:color w:val="000000"/>
          <w:sz w:val="24"/>
          <w:szCs w:val="24"/>
        </w:rPr>
        <w:t>вые шнуры</w:t>
      </w:r>
      <w:r w:rsidRPr="0076441D">
        <w:rPr>
          <w:rFonts w:ascii="Arial" w:hAnsi="Arial" w:cs="Arial"/>
          <w:color w:val="000000"/>
          <w:sz w:val="24"/>
          <w:szCs w:val="24"/>
        </w:rPr>
        <w:t xml:space="preserve"> с активными коммутирующими электронными компонентами должны соответствовать </w:t>
      </w:r>
      <w:r>
        <w:rPr>
          <w:rFonts w:ascii="Arial" w:hAnsi="Arial" w:cs="Arial"/>
          <w:color w:val="000000"/>
          <w:sz w:val="24"/>
          <w:szCs w:val="24"/>
        </w:rPr>
        <w:t xml:space="preserve">нормам </w:t>
      </w:r>
      <w:r w:rsidRPr="0076441D">
        <w:rPr>
          <w:rFonts w:ascii="Arial" w:hAnsi="Arial" w:cs="Arial"/>
          <w:color w:val="000000"/>
          <w:sz w:val="24"/>
          <w:szCs w:val="24"/>
        </w:rPr>
        <w:t xml:space="preserve">по напряжению на клеммах сети, указанным в таблице 1, и </w:t>
      </w:r>
      <w:r>
        <w:rPr>
          <w:rFonts w:ascii="Arial" w:hAnsi="Arial" w:cs="Arial"/>
          <w:color w:val="000000"/>
          <w:sz w:val="24"/>
          <w:szCs w:val="24"/>
        </w:rPr>
        <w:t>нормам</w:t>
      </w:r>
      <w:r w:rsidRPr="0076441D">
        <w:rPr>
          <w:rFonts w:ascii="Arial" w:hAnsi="Arial" w:cs="Arial"/>
          <w:color w:val="000000"/>
          <w:sz w:val="24"/>
          <w:szCs w:val="24"/>
        </w:rPr>
        <w:t xml:space="preserve"> по излучаемым помехам, указанным в т</w:t>
      </w:r>
      <w:r>
        <w:rPr>
          <w:rFonts w:ascii="Arial" w:hAnsi="Arial" w:cs="Arial"/>
          <w:color w:val="000000"/>
          <w:sz w:val="24"/>
          <w:szCs w:val="24"/>
        </w:rPr>
        <w:t>аблицах</w:t>
      </w:r>
      <w:r w:rsidRPr="0076441D">
        <w:rPr>
          <w:rFonts w:ascii="Arial" w:hAnsi="Arial" w:cs="Arial"/>
          <w:color w:val="000000"/>
          <w:sz w:val="24"/>
          <w:szCs w:val="24"/>
        </w:rPr>
        <w:t xml:space="preserve"> 8 или 9 (если применимо), а также в т</w:t>
      </w:r>
      <w:r>
        <w:rPr>
          <w:rFonts w:ascii="Arial" w:hAnsi="Arial" w:cs="Arial"/>
          <w:color w:val="000000"/>
          <w:sz w:val="24"/>
          <w:szCs w:val="24"/>
        </w:rPr>
        <w:t>аблицах</w:t>
      </w:r>
      <w:r w:rsidRPr="0076441D">
        <w:rPr>
          <w:rFonts w:ascii="Arial" w:hAnsi="Arial" w:cs="Arial"/>
          <w:color w:val="000000"/>
          <w:sz w:val="24"/>
          <w:szCs w:val="24"/>
        </w:rPr>
        <w:t xml:space="preserve"> 10 и 14 (если применимо).</w:t>
      </w:r>
    </w:p>
    <w:p w14:paraId="7B2E847A" w14:textId="0EAF9B1D" w:rsidR="0076441D" w:rsidRDefault="0076441D" w:rsidP="0076441D">
      <w:pPr>
        <w:shd w:val="clear" w:color="auto" w:fill="F0F4F9"/>
        <w:spacing w:after="0" w:line="360" w:lineRule="auto"/>
        <w:ind w:firstLine="567"/>
        <w:jc w:val="both"/>
        <w:rPr>
          <w:rFonts w:ascii="Arial" w:hAnsi="Arial" w:cs="Arial"/>
          <w:color w:val="000000"/>
          <w:sz w:val="24"/>
          <w:szCs w:val="24"/>
        </w:rPr>
      </w:pPr>
      <w:r w:rsidRPr="0076441D">
        <w:rPr>
          <w:rFonts w:ascii="Arial" w:hAnsi="Arial" w:cs="Arial"/>
          <w:color w:val="000000"/>
          <w:sz w:val="24"/>
          <w:szCs w:val="24"/>
        </w:rPr>
        <w:t>Схема установк</w:t>
      </w:r>
      <w:r>
        <w:rPr>
          <w:rFonts w:ascii="Arial" w:hAnsi="Arial" w:cs="Arial"/>
          <w:color w:val="000000"/>
          <w:sz w:val="24"/>
          <w:szCs w:val="24"/>
        </w:rPr>
        <w:t>и и проведения испытаний приведена в</w:t>
      </w:r>
      <w:r w:rsidRPr="0076441D">
        <w:rPr>
          <w:rFonts w:ascii="Arial" w:hAnsi="Arial" w:cs="Arial"/>
          <w:color w:val="000000"/>
          <w:sz w:val="24"/>
          <w:szCs w:val="24"/>
        </w:rPr>
        <w:t xml:space="preserve"> A.3.</w:t>
      </w:r>
    </w:p>
    <w:p w14:paraId="01DE6967" w14:textId="1DF7FD3D" w:rsidR="0076441D" w:rsidRPr="00E511D7" w:rsidRDefault="00E511D7" w:rsidP="00E511D7">
      <w:pPr>
        <w:shd w:val="clear" w:color="auto" w:fill="F0F4F9"/>
        <w:spacing w:before="240" w:after="120" w:line="360" w:lineRule="auto"/>
        <w:ind w:firstLine="567"/>
        <w:jc w:val="both"/>
        <w:rPr>
          <w:rFonts w:ascii="Arial" w:hAnsi="Arial" w:cs="Arial"/>
          <w:b/>
          <w:color w:val="000000"/>
          <w:sz w:val="24"/>
          <w:szCs w:val="24"/>
        </w:rPr>
      </w:pPr>
      <w:r w:rsidRPr="00E511D7">
        <w:rPr>
          <w:rFonts w:ascii="Arial" w:hAnsi="Arial" w:cs="Arial"/>
          <w:b/>
          <w:color w:val="000000"/>
          <w:sz w:val="24"/>
          <w:szCs w:val="24"/>
        </w:rPr>
        <w:t>6.4 Компоненты и модули</w:t>
      </w:r>
    </w:p>
    <w:p w14:paraId="35CD852A" w14:textId="4354C787" w:rsidR="0076441D" w:rsidRDefault="00E511D7" w:rsidP="0076441D">
      <w:pPr>
        <w:shd w:val="clear" w:color="auto" w:fill="F0F4F9"/>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6.4.1 Общие положения</w:t>
      </w:r>
    </w:p>
    <w:p w14:paraId="670BF4A2" w14:textId="04FFCA67" w:rsidR="00E511D7" w:rsidRPr="00550A3F" w:rsidRDefault="00550A3F"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В настоящем подпункте определен</w:t>
      </w:r>
      <w:r w:rsidR="00E511D7" w:rsidRPr="00550A3F">
        <w:rPr>
          <w:rFonts w:ascii="Arial" w:hAnsi="Arial" w:cs="Arial"/>
          <w:color w:val="000000"/>
          <w:sz w:val="24"/>
          <w:szCs w:val="24"/>
        </w:rPr>
        <w:t xml:space="preserve"> порядок настройки тестируемой системы в случае, если </w:t>
      </w:r>
      <w:r w:rsidRPr="00550A3F">
        <w:rPr>
          <w:rFonts w:ascii="Arial" w:hAnsi="Arial" w:cs="Arial"/>
          <w:color w:val="000000"/>
          <w:sz w:val="24"/>
          <w:szCs w:val="24"/>
        </w:rPr>
        <w:t>EUT</w:t>
      </w:r>
      <w:r w:rsidR="00E511D7" w:rsidRPr="00550A3F">
        <w:rPr>
          <w:rFonts w:ascii="Arial" w:hAnsi="Arial" w:cs="Arial"/>
          <w:color w:val="000000"/>
          <w:sz w:val="24"/>
          <w:szCs w:val="24"/>
        </w:rPr>
        <w:t xml:space="preserve"> является компонентом или модулем, предназначенным для продажи и/или реализации отдельно от осветительного оборудования или системы и, следовательно, для использования конечным пользователем в осветительном оборудовании или системе.</w:t>
      </w:r>
    </w:p>
    <w:p w14:paraId="5439F043" w14:textId="788E1C31" w:rsidR="0076441D" w:rsidRPr="0076441D"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 xml:space="preserve">Можно выделить различные типы компонентов или модулей, например, </w:t>
      </w:r>
      <w:r w:rsidR="00550A3F" w:rsidRPr="00550A3F">
        <w:rPr>
          <w:rFonts w:ascii="Arial" w:hAnsi="Arial" w:cs="Arial"/>
          <w:color w:val="000000"/>
          <w:sz w:val="24"/>
          <w:szCs w:val="24"/>
        </w:rPr>
        <w:t xml:space="preserve">EUT </w:t>
      </w:r>
      <w:r w:rsidRPr="00550A3F">
        <w:rPr>
          <w:rFonts w:ascii="Arial" w:hAnsi="Arial" w:cs="Arial"/>
          <w:color w:val="000000"/>
          <w:sz w:val="24"/>
          <w:szCs w:val="24"/>
        </w:rPr>
        <w:t>может быть (рисунок 5):</w:t>
      </w:r>
    </w:p>
    <w:p w14:paraId="69AEC269" w14:textId="63468B6B" w:rsidR="00E511D7"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 xml:space="preserve">- сменный компонент или модуль, например, </w:t>
      </w:r>
      <w:r w:rsidR="00550A3F" w:rsidRPr="00E511D7">
        <w:rPr>
          <w:rFonts w:ascii="Arial" w:hAnsi="Arial" w:cs="Arial"/>
          <w:color w:val="000000"/>
          <w:sz w:val="24"/>
          <w:szCs w:val="24"/>
        </w:rPr>
        <w:t>ламп со встроенным пускорегулирующим аппаратом</w:t>
      </w:r>
      <w:r w:rsidRPr="00550A3F">
        <w:rPr>
          <w:rFonts w:ascii="Arial" w:hAnsi="Arial" w:cs="Arial"/>
          <w:color w:val="000000"/>
          <w:sz w:val="24"/>
          <w:szCs w:val="24"/>
        </w:rPr>
        <w:t>, лампа низкого напряжения или стартер;</w:t>
      </w:r>
    </w:p>
    <w:p w14:paraId="60DE6477" w14:textId="4767423C" w:rsidR="00E511D7"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 внешний компонент или модуль, например, независимый драйвер или воспламенитель, настенный диммер или пульт дистанционного управления;</w:t>
      </w:r>
    </w:p>
    <w:p w14:paraId="7077A376" w14:textId="3AED7ED3" w:rsidR="00A3543D"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 внутренний компонент или модуль, например, драйвер;</w:t>
      </w:r>
    </w:p>
    <w:p w14:paraId="09060477" w14:textId="3016B1D4" w:rsidR="00E511D7"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 установленный компонент или модуль, например, источник света, адаптер или сетевая интерфейсная карта.</w:t>
      </w:r>
    </w:p>
    <w:p w14:paraId="52550F91" w14:textId="46E5EFD2" w:rsidR="00E511D7"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Внутренние, установленные, заменяемые или внешние компоненты или модули должны оцениваться как минимум с одной репрезентативной хост-системой в качестве вспомогательного оборудования.</w:t>
      </w:r>
    </w:p>
    <w:p w14:paraId="442743D0" w14:textId="0B5E02D1" w:rsidR="00E511D7"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 xml:space="preserve">Порты любого оцениваемого компонента или модуля должны быть подключены в соответствии с пунктом 7.9. Функции хоста, специфичные для оцениваемого компонента или модуля, должны выполняться во время измерений. Компоненты или модули, показавшие соответствие требованиям данного документа в одном репрезентативном хосте, считаются соответствующими требованиям </w:t>
      </w:r>
      <w:r w:rsidR="00550A3F">
        <w:rPr>
          <w:rFonts w:ascii="Arial" w:hAnsi="Arial" w:cs="Arial"/>
          <w:color w:val="000000"/>
          <w:sz w:val="24"/>
          <w:szCs w:val="24"/>
        </w:rPr>
        <w:t xml:space="preserve">настоящего стандарта </w:t>
      </w:r>
      <w:r w:rsidRPr="00550A3F">
        <w:rPr>
          <w:rFonts w:ascii="Arial" w:hAnsi="Arial" w:cs="Arial"/>
          <w:color w:val="000000"/>
          <w:sz w:val="24"/>
          <w:szCs w:val="24"/>
        </w:rPr>
        <w:t>при использовании в любом хосте. Хост и компоненты или модули, использованные во время измерений, должны быть указаны в протоколе испытаний.</w:t>
      </w:r>
    </w:p>
    <w:p w14:paraId="26EC3769" w14:textId="44CD09EF" w:rsidR="00E511D7"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Основной светильник или тип светильника и связанные с ним цепи должны быть подходящими и репрезентативными для использования с компонентом или модулем, как указано в инструкции по применению. Это должно быть основано на анализе различных возможных типичных областей применения для конкретного компонента или модуля, таким образом, чтобы выбранный основной светильник был репрезентативным для типичного использования с точки зрения снижения помех, исходящих от рассматриваемого компонента или модуля.</w:t>
      </w:r>
    </w:p>
    <w:p w14:paraId="7AC66F82" w14:textId="20727A8A" w:rsidR="00E511D7" w:rsidRPr="00550A3F"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Помехи от вспомогательного оборудования (включая основное) должны быть значительно ниже применимых</w:t>
      </w:r>
      <w:r w:rsidR="00550A3F" w:rsidRPr="00550A3F">
        <w:rPr>
          <w:rFonts w:ascii="Arial" w:hAnsi="Arial" w:cs="Arial"/>
          <w:color w:val="000000"/>
          <w:sz w:val="24"/>
          <w:szCs w:val="24"/>
        </w:rPr>
        <w:t xml:space="preserve"> норм</w:t>
      </w:r>
      <w:r w:rsidRPr="00550A3F">
        <w:rPr>
          <w:rFonts w:ascii="Arial" w:hAnsi="Arial" w:cs="Arial"/>
          <w:color w:val="000000"/>
          <w:sz w:val="24"/>
          <w:szCs w:val="24"/>
        </w:rPr>
        <w:t>.</w:t>
      </w:r>
    </w:p>
    <w:p w14:paraId="0902FF07" w14:textId="4D226F92" w:rsidR="00E511D7" w:rsidRDefault="00E511D7" w:rsidP="00E511D7">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Требования к конкретным типам компонентов или модулей приведены в 6.4.3–6.4.10.</w:t>
      </w:r>
    </w:p>
    <w:p w14:paraId="2F31A715" w14:textId="04488606" w:rsidR="00507535" w:rsidRPr="00550A3F" w:rsidRDefault="00507535" w:rsidP="00550A3F">
      <w:pPr>
        <w:shd w:val="clear" w:color="auto" w:fill="F0F4F9"/>
        <w:spacing w:before="120" w:after="120" w:line="360" w:lineRule="auto"/>
        <w:ind w:firstLine="567"/>
        <w:jc w:val="both"/>
        <w:rPr>
          <w:rFonts w:ascii="Arial" w:hAnsi="Arial" w:cs="Arial"/>
          <w:b/>
          <w:color w:val="000000"/>
          <w:sz w:val="24"/>
          <w:szCs w:val="24"/>
        </w:rPr>
      </w:pPr>
      <w:r w:rsidRPr="00550A3F">
        <w:rPr>
          <w:rFonts w:ascii="Arial" w:hAnsi="Arial" w:cs="Arial"/>
          <w:b/>
          <w:color w:val="000000"/>
          <w:sz w:val="24"/>
          <w:szCs w:val="24"/>
        </w:rPr>
        <w:t>6.4.2 Модули, имеющие множество применений</w:t>
      </w:r>
    </w:p>
    <w:p w14:paraId="6D4A530B" w14:textId="38565997" w:rsidR="00507535" w:rsidRDefault="00507535" w:rsidP="00507535">
      <w:pPr>
        <w:shd w:val="clear" w:color="auto" w:fill="F0F4F9"/>
        <w:spacing w:before="240" w:after="120" w:line="360" w:lineRule="auto"/>
        <w:ind w:firstLine="567"/>
        <w:jc w:val="both"/>
        <w:rPr>
          <w:rFonts w:ascii="Arial" w:hAnsi="Arial" w:cs="Arial"/>
          <w:color w:val="000000"/>
          <w:sz w:val="24"/>
          <w:szCs w:val="24"/>
        </w:rPr>
      </w:pPr>
      <w:r w:rsidRPr="00550A3F">
        <w:rPr>
          <w:rFonts w:ascii="Arial" w:hAnsi="Arial" w:cs="Arial"/>
          <w:color w:val="000000"/>
          <w:sz w:val="24"/>
          <w:szCs w:val="24"/>
        </w:rPr>
        <w:t>Модули</w:t>
      </w:r>
      <w:r w:rsidR="00550A3F">
        <w:rPr>
          <w:rFonts w:ascii="Arial" w:hAnsi="Arial" w:cs="Arial"/>
          <w:color w:val="000000"/>
          <w:sz w:val="24"/>
          <w:szCs w:val="24"/>
        </w:rPr>
        <w:t>, функциональность и возможность</w:t>
      </w:r>
      <w:r w:rsidRPr="00550A3F">
        <w:rPr>
          <w:rFonts w:ascii="Arial" w:hAnsi="Arial" w:cs="Arial"/>
          <w:color w:val="000000"/>
          <w:sz w:val="24"/>
          <w:szCs w:val="24"/>
        </w:rPr>
        <w:t xml:space="preserve"> подключения которых позволяют их заменять, устанавливать внутри помещений, устанавливать на монтажную площадку и/и</w:t>
      </w:r>
      <w:r w:rsidR="00550A3F">
        <w:rPr>
          <w:rFonts w:ascii="Arial" w:hAnsi="Arial" w:cs="Arial"/>
          <w:color w:val="000000"/>
          <w:sz w:val="24"/>
          <w:szCs w:val="24"/>
        </w:rPr>
        <w:t>ли выносить наружу, должны быть</w:t>
      </w:r>
      <w:r w:rsidR="00550A3F" w:rsidRPr="00550A3F">
        <w:rPr>
          <w:rFonts w:ascii="Arial" w:hAnsi="Arial" w:cs="Arial"/>
          <w:color w:val="000000"/>
          <w:sz w:val="24"/>
          <w:szCs w:val="24"/>
        </w:rPr>
        <w:t xml:space="preserve"> испытаны </w:t>
      </w:r>
      <w:r w:rsidRPr="00550A3F">
        <w:rPr>
          <w:rFonts w:ascii="Arial" w:hAnsi="Arial" w:cs="Arial"/>
          <w:color w:val="000000"/>
          <w:sz w:val="24"/>
          <w:szCs w:val="24"/>
        </w:rPr>
        <w:t xml:space="preserve">в каждой из соответствующих конфигураций. Если можно показать, что одна конкретная конфигурация обеспечивает </w:t>
      </w:r>
      <w:r w:rsidR="00550A3F" w:rsidRPr="00550A3F">
        <w:rPr>
          <w:rFonts w:ascii="Arial" w:hAnsi="Arial" w:cs="Arial"/>
          <w:color w:val="000000"/>
          <w:sz w:val="24"/>
          <w:szCs w:val="24"/>
        </w:rPr>
        <w:t>наихудший сценарий, испытания</w:t>
      </w:r>
      <w:r w:rsidRPr="00550A3F">
        <w:rPr>
          <w:rFonts w:ascii="Arial" w:hAnsi="Arial" w:cs="Arial"/>
          <w:color w:val="000000"/>
          <w:sz w:val="24"/>
          <w:szCs w:val="24"/>
        </w:rPr>
        <w:t xml:space="preserve"> в этой конфигурации достаточно для подтверждения соответствия требованиям.</w:t>
      </w:r>
    </w:p>
    <w:p w14:paraId="774005B8" w14:textId="428AA3B7" w:rsidR="00507535" w:rsidRDefault="00550A3F" w:rsidP="00550A3F">
      <w:pPr>
        <w:shd w:val="clear" w:color="auto" w:fill="F0F4F9"/>
        <w:spacing w:before="120" w:after="120" w:line="360" w:lineRule="auto"/>
        <w:ind w:firstLine="567"/>
        <w:jc w:val="both"/>
        <w:rPr>
          <w:rFonts w:ascii="Arial" w:hAnsi="Arial" w:cs="Arial"/>
          <w:b/>
          <w:color w:val="000000"/>
          <w:sz w:val="24"/>
          <w:szCs w:val="24"/>
        </w:rPr>
      </w:pPr>
      <w:r w:rsidRPr="00550A3F">
        <w:rPr>
          <w:rFonts w:ascii="Arial" w:hAnsi="Arial" w:cs="Arial"/>
          <w:b/>
          <w:color w:val="000000"/>
          <w:sz w:val="24"/>
          <w:szCs w:val="24"/>
        </w:rPr>
        <w:t>6.4.3</w:t>
      </w:r>
      <w:r>
        <w:rPr>
          <w:rFonts w:ascii="Arial" w:hAnsi="Arial" w:cs="Arial"/>
          <w:b/>
          <w:color w:val="000000"/>
          <w:sz w:val="24"/>
          <w:szCs w:val="24"/>
        </w:rPr>
        <w:t xml:space="preserve"> </w:t>
      </w:r>
      <w:r w:rsidRPr="00550A3F">
        <w:rPr>
          <w:rFonts w:ascii="Arial" w:hAnsi="Arial" w:cs="Arial"/>
          <w:b/>
          <w:color w:val="000000"/>
          <w:sz w:val="24"/>
          <w:szCs w:val="24"/>
        </w:rPr>
        <w:t>Внутренние модули</w:t>
      </w:r>
    </w:p>
    <w:p w14:paraId="5BB77886" w14:textId="0244D170" w:rsidR="00550A3F" w:rsidRDefault="00550A3F" w:rsidP="00A86D8C">
      <w:pPr>
        <w:shd w:val="clear" w:color="auto" w:fill="F0F4F9"/>
        <w:spacing w:after="0" w:line="360" w:lineRule="auto"/>
        <w:ind w:firstLine="567"/>
        <w:jc w:val="both"/>
        <w:rPr>
          <w:rFonts w:ascii="Arial" w:hAnsi="Arial" w:cs="Arial"/>
          <w:color w:val="000000"/>
          <w:sz w:val="24"/>
          <w:szCs w:val="24"/>
        </w:rPr>
      </w:pPr>
      <w:r w:rsidRPr="00550A3F">
        <w:rPr>
          <w:rFonts w:ascii="Arial" w:hAnsi="Arial" w:cs="Arial"/>
          <w:color w:val="000000"/>
          <w:sz w:val="24"/>
          <w:szCs w:val="24"/>
        </w:rPr>
        <w:t>Для внутренних модулей применимос</w:t>
      </w:r>
      <w:r>
        <w:rPr>
          <w:rFonts w:ascii="Arial" w:hAnsi="Arial" w:cs="Arial"/>
          <w:color w:val="000000"/>
          <w:sz w:val="24"/>
          <w:szCs w:val="24"/>
        </w:rPr>
        <w:t>ть норм</w:t>
      </w:r>
      <w:r w:rsidRPr="00550A3F">
        <w:rPr>
          <w:rFonts w:ascii="Arial" w:hAnsi="Arial" w:cs="Arial"/>
          <w:color w:val="000000"/>
          <w:sz w:val="24"/>
          <w:szCs w:val="24"/>
        </w:rPr>
        <w:t xml:space="preserve"> определяется с использованием процедуры, описанной в пункте</w:t>
      </w:r>
      <w:r>
        <w:rPr>
          <w:rFonts w:ascii="Arial" w:hAnsi="Arial" w:cs="Arial"/>
          <w:color w:val="000000"/>
          <w:sz w:val="24"/>
          <w:szCs w:val="24"/>
        </w:rPr>
        <w:t xml:space="preserve"> </w:t>
      </w:r>
      <w:r w:rsidRPr="00550A3F">
        <w:rPr>
          <w:rFonts w:ascii="Arial" w:hAnsi="Arial" w:cs="Arial"/>
          <w:color w:val="000000"/>
          <w:sz w:val="24"/>
          <w:szCs w:val="24"/>
        </w:rPr>
        <w:t>5.3. Эта процедура должна применяться к каждому из интерфейсов хоста, которые могут подвергаться воздействию излучения (кондуктивного или излучае</w:t>
      </w:r>
      <w:r>
        <w:rPr>
          <w:rFonts w:ascii="Arial" w:hAnsi="Arial" w:cs="Arial"/>
          <w:color w:val="000000"/>
          <w:sz w:val="24"/>
          <w:szCs w:val="24"/>
        </w:rPr>
        <w:t>мого), генерируемого испытуемым</w:t>
      </w:r>
      <w:r w:rsidRPr="00550A3F">
        <w:rPr>
          <w:rFonts w:ascii="Arial" w:hAnsi="Arial" w:cs="Arial"/>
          <w:color w:val="000000"/>
          <w:sz w:val="24"/>
          <w:szCs w:val="24"/>
        </w:rPr>
        <w:t xml:space="preserve"> модулем. Для тех интерфейсов</w:t>
      </w:r>
      <w:r>
        <w:rPr>
          <w:rFonts w:ascii="Arial" w:hAnsi="Arial" w:cs="Arial"/>
          <w:color w:val="000000"/>
          <w:sz w:val="24"/>
          <w:szCs w:val="24"/>
        </w:rPr>
        <w:t xml:space="preserve"> хоста, которые не испытывались</w:t>
      </w:r>
      <w:r w:rsidRPr="00550A3F">
        <w:rPr>
          <w:rFonts w:ascii="Arial" w:hAnsi="Arial" w:cs="Arial"/>
          <w:color w:val="000000"/>
          <w:sz w:val="24"/>
          <w:szCs w:val="24"/>
        </w:rPr>
        <w:t>, в протоколе испытаний должно быть указано обоснование того, почему они были признаны не подверженными воздействию излу</w:t>
      </w:r>
      <w:r>
        <w:rPr>
          <w:rFonts w:ascii="Arial" w:hAnsi="Arial" w:cs="Arial"/>
          <w:color w:val="000000"/>
          <w:sz w:val="24"/>
          <w:szCs w:val="24"/>
        </w:rPr>
        <w:t>чения, генерируемого испытуемым</w:t>
      </w:r>
      <w:r w:rsidRPr="00550A3F">
        <w:rPr>
          <w:rFonts w:ascii="Arial" w:hAnsi="Arial" w:cs="Arial"/>
          <w:color w:val="000000"/>
          <w:sz w:val="24"/>
          <w:szCs w:val="24"/>
        </w:rPr>
        <w:t xml:space="preserve"> модулем.</w:t>
      </w:r>
    </w:p>
    <w:p w14:paraId="25236C16" w14:textId="3022D56E" w:rsidR="00550A3F" w:rsidRPr="001C7080" w:rsidRDefault="00380DA5" w:rsidP="00A86D8C">
      <w:pPr>
        <w:shd w:val="clear" w:color="auto" w:fill="F0F4F9"/>
        <w:spacing w:after="0" w:line="360" w:lineRule="auto"/>
        <w:ind w:firstLine="567"/>
        <w:jc w:val="both"/>
        <w:rPr>
          <w:rFonts w:ascii="Arial" w:hAnsi="Arial" w:cs="Arial"/>
          <w:color w:val="000000"/>
          <w:sz w:val="24"/>
          <w:szCs w:val="24"/>
        </w:rPr>
      </w:pPr>
      <w:r w:rsidRPr="00380DA5">
        <w:rPr>
          <w:rFonts w:ascii="Arial" w:hAnsi="Arial" w:cs="Arial"/>
          <w:color w:val="000000"/>
          <w:sz w:val="24"/>
          <w:szCs w:val="24"/>
        </w:rPr>
        <w:t xml:space="preserve">Хост, включающий модуль в качестве EUT, </w:t>
      </w:r>
      <w:r>
        <w:rPr>
          <w:rFonts w:ascii="Arial" w:hAnsi="Arial" w:cs="Arial"/>
          <w:color w:val="000000"/>
          <w:sz w:val="24"/>
          <w:szCs w:val="24"/>
        </w:rPr>
        <w:t>испытывают</w:t>
      </w:r>
      <w:r w:rsidRPr="00A86D8C">
        <w:rPr>
          <w:rFonts w:ascii="Arial" w:hAnsi="Arial" w:cs="Arial"/>
          <w:color w:val="000000"/>
          <w:sz w:val="24"/>
          <w:szCs w:val="24"/>
        </w:rPr>
        <w:t xml:space="preserve"> как светильник </w:t>
      </w:r>
      <w:r w:rsidRPr="00380DA5">
        <w:rPr>
          <w:rFonts w:ascii="Arial" w:hAnsi="Arial" w:cs="Arial"/>
          <w:color w:val="000000"/>
          <w:sz w:val="24"/>
          <w:szCs w:val="24"/>
        </w:rPr>
        <w:t>в соответствии с пунктом B.6 (рисунок B.1b) и пунктом C.4 (рисунок C.4) или настройкой CDNE в соответствии с CISPR 16-2-1:2014 и CISPR 16-2-1:2014/AMD1:2017. Примеры хоста (эталонного светильника) приведены в CISPR TR 30-1:2012 и CISPR TR 30-2:2012.</w:t>
      </w:r>
      <w:r>
        <w:t xml:space="preserve"> </w:t>
      </w:r>
    </w:p>
    <w:p w14:paraId="390888CC" w14:textId="15AD902F" w:rsidR="00A86D8C" w:rsidRPr="00550A3F" w:rsidRDefault="00A86D8C" w:rsidP="00A86D8C">
      <w:pPr>
        <w:shd w:val="clear" w:color="auto" w:fill="F0F4F9"/>
        <w:spacing w:after="0" w:line="360" w:lineRule="auto"/>
        <w:ind w:firstLine="567"/>
        <w:jc w:val="both"/>
        <w:rPr>
          <w:rFonts w:ascii="Arial" w:hAnsi="Arial" w:cs="Arial"/>
          <w:color w:val="000000"/>
          <w:sz w:val="24"/>
          <w:szCs w:val="24"/>
        </w:rPr>
      </w:pPr>
      <w:r w:rsidRPr="00A3543D">
        <w:rPr>
          <w:rFonts w:ascii="Arial" w:hAnsi="Arial" w:cs="Arial"/>
          <w:color w:val="000000"/>
          <w:spacing w:val="40"/>
        </w:rPr>
        <w:t>Примечание</w:t>
      </w:r>
      <w:r w:rsidRPr="00A3543D">
        <w:rPr>
          <w:rFonts w:ascii="Arial" w:hAnsi="Arial" w:cs="Arial"/>
          <w:color w:val="000000"/>
        </w:rPr>
        <w:t xml:space="preserve"> ─</w:t>
      </w:r>
      <w:r>
        <w:rPr>
          <w:rFonts w:ascii="Arial" w:hAnsi="Arial" w:cs="Arial"/>
          <w:color w:val="000000"/>
        </w:rPr>
        <w:t xml:space="preserve"> </w:t>
      </w:r>
      <w:r w:rsidRPr="00A86D8C">
        <w:rPr>
          <w:rFonts w:ascii="Arial" w:hAnsi="Arial" w:cs="Arial"/>
          <w:color w:val="000000"/>
        </w:rPr>
        <w:t xml:space="preserve">Основной или эталонный светильник рассматривается как </w:t>
      </w:r>
      <w:r>
        <w:rPr>
          <w:rFonts w:ascii="Arial" w:hAnsi="Arial" w:cs="Arial"/>
          <w:color w:val="000000"/>
        </w:rPr>
        <w:t>EUT</w:t>
      </w:r>
      <w:r w:rsidRPr="00A86D8C">
        <w:rPr>
          <w:rFonts w:ascii="Arial" w:hAnsi="Arial" w:cs="Arial"/>
          <w:color w:val="000000"/>
        </w:rPr>
        <w:t xml:space="preserve">, и поэтому ограничение </w:t>
      </w:r>
      <w:r w:rsidRPr="00380DA5">
        <w:rPr>
          <w:rFonts w:ascii="Arial" w:hAnsi="Arial" w:cs="Arial"/>
          <w:color w:val="000000"/>
        </w:rPr>
        <w:t>метода CDNE для EUT</w:t>
      </w:r>
      <w:r w:rsidRPr="00A86D8C">
        <w:rPr>
          <w:rFonts w:ascii="Arial" w:hAnsi="Arial" w:cs="Arial"/>
          <w:color w:val="000000"/>
        </w:rPr>
        <w:t>, имеющих не более двух кабелей (CISPR 16-2-1:2014, 9.1 c), применимо к основному устройству, а не к внутреннему модулю.</w:t>
      </w:r>
    </w:p>
    <w:p w14:paraId="3D1F18F8" w14:textId="571DD363" w:rsidR="00507535" w:rsidRDefault="00A86D8C" w:rsidP="00A86D8C">
      <w:pPr>
        <w:shd w:val="clear" w:color="auto" w:fill="F0F4F9"/>
        <w:spacing w:before="120" w:after="120" w:line="360" w:lineRule="auto"/>
        <w:ind w:firstLine="567"/>
        <w:jc w:val="both"/>
        <w:rPr>
          <w:rFonts w:ascii="Arial" w:hAnsi="Arial" w:cs="Arial"/>
          <w:b/>
          <w:color w:val="000000"/>
          <w:sz w:val="24"/>
          <w:szCs w:val="24"/>
        </w:rPr>
      </w:pPr>
      <w:r>
        <w:rPr>
          <w:rFonts w:ascii="Arial" w:hAnsi="Arial" w:cs="Arial"/>
          <w:b/>
          <w:color w:val="000000"/>
          <w:sz w:val="24"/>
          <w:szCs w:val="24"/>
        </w:rPr>
        <w:t xml:space="preserve">6.4.4 </w:t>
      </w:r>
      <w:r w:rsidRPr="00A86D8C">
        <w:rPr>
          <w:rFonts w:ascii="Arial" w:hAnsi="Arial" w:cs="Arial"/>
          <w:b/>
          <w:color w:val="000000"/>
          <w:sz w:val="24"/>
          <w:szCs w:val="24"/>
        </w:rPr>
        <w:t>Внешние модули</w:t>
      </w:r>
    </w:p>
    <w:p w14:paraId="6D28EC9B" w14:textId="2534423A" w:rsidR="00A86D8C" w:rsidRPr="00A86D8C" w:rsidRDefault="00A86D8C" w:rsidP="00A86D8C">
      <w:pPr>
        <w:shd w:val="clear" w:color="auto" w:fill="F0F4F9"/>
        <w:spacing w:after="0" w:line="360" w:lineRule="auto"/>
        <w:ind w:firstLine="567"/>
        <w:jc w:val="both"/>
        <w:rPr>
          <w:rFonts w:ascii="Arial" w:hAnsi="Arial" w:cs="Arial"/>
          <w:color w:val="000000"/>
          <w:sz w:val="24"/>
          <w:szCs w:val="24"/>
        </w:rPr>
      </w:pPr>
      <w:r w:rsidRPr="00A86D8C">
        <w:rPr>
          <w:rFonts w:ascii="Arial" w:hAnsi="Arial" w:cs="Arial"/>
          <w:color w:val="000000"/>
          <w:sz w:val="24"/>
          <w:szCs w:val="24"/>
        </w:rPr>
        <w:t>Для внешних модулей применимость пределов определяется с использованием процесса, описанного в</w:t>
      </w:r>
      <w:r>
        <w:rPr>
          <w:rFonts w:ascii="Arial" w:hAnsi="Arial" w:cs="Arial"/>
          <w:color w:val="000000"/>
          <w:sz w:val="24"/>
          <w:szCs w:val="24"/>
        </w:rPr>
        <w:t xml:space="preserve"> </w:t>
      </w:r>
      <w:r w:rsidRPr="00A86D8C">
        <w:rPr>
          <w:rFonts w:ascii="Arial" w:hAnsi="Arial" w:cs="Arial"/>
          <w:color w:val="000000"/>
          <w:sz w:val="24"/>
          <w:szCs w:val="24"/>
        </w:rPr>
        <w:t>5.3 для каждого из интерфейсов модуля.</w:t>
      </w:r>
    </w:p>
    <w:p w14:paraId="56DB55FE" w14:textId="27938072" w:rsidR="00A86D8C" w:rsidRPr="00A86D8C" w:rsidRDefault="00A86D8C" w:rsidP="00A86D8C">
      <w:pPr>
        <w:shd w:val="clear" w:color="auto" w:fill="F0F4F9"/>
        <w:spacing w:after="0" w:line="360" w:lineRule="auto"/>
        <w:ind w:firstLine="567"/>
        <w:jc w:val="both"/>
        <w:rPr>
          <w:rFonts w:ascii="Arial" w:hAnsi="Arial" w:cs="Arial"/>
          <w:color w:val="000000"/>
        </w:rPr>
      </w:pPr>
      <w:r w:rsidRPr="00A3543D">
        <w:rPr>
          <w:rFonts w:ascii="Arial" w:hAnsi="Arial" w:cs="Arial"/>
          <w:color w:val="000000"/>
          <w:spacing w:val="40"/>
        </w:rPr>
        <w:t>Примечание</w:t>
      </w:r>
      <w:r w:rsidRPr="00A3543D">
        <w:rPr>
          <w:rFonts w:ascii="Arial" w:hAnsi="Arial" w:cs="Arial"/>
          <w:color w:val="000000"/>
        </w:rPr>
        <w:t xml:space="preserve"> ─</w:t>
      </w:r>
      <w:r>
        <w:rPr>
          <w:rFonts w:ascii="Arial" w:hAnsi="Arial" w:cs="Arial"/>
          <w:color w:val="000000"/>
        </w:rPr>
        <w:t xml:space="preserve"> </w:t>
      </w:r>
      <w:r w:rsidRPr="00A86D8C">
        <w:rPr>
          <w:rFonts w:ascii="Arial" w:hAnsi="Arial" w:cs="Arial"/>
          <w:color w:val="000000"/>
        </w:rPr>
        <w:t>Для внешних модулей в качестве EUT</w:t>
      </w:r>
      <w:r>
        <w:rPr>
          <w:rFonts w:ascii="Arial" w:hAnsi="Arial" w:cs="Arial"/>
          <w:color w:val="000000"/>
        </w:rPr>
        <w:t xml:space="preserve"> </w:t>
      </w:r>
      <w:r w:rsidRPr="00A86D8C">
        <w:rPr>
          <w:rFonts w:ascii="Arial" w:hAnsi="Arial" w:cs="Arial"/>
          <w:color w:val="000000"/>
        </w:rPr>
        <w:t>используется вспомога</w:t>
      </w:r>
      <w:r>
        <w:rPr>
          <w:rFonts w:ascii="Arial" w:hAnsi="Arial" w:cs="Arial"/>
          <w:color w:val="000000"/>
        </w:rPr>
        <w:t>тельное оборудование. Помеха</w:t>
      </w:r>
      <w:r w:rsidRPr="00A86D8C">
        <w:rPr>
          <w:rFonts w:ascii="Arial" w:hAnsi="Arial" w:cs="Arial"/>
          <w:color w:val="000000"/>
        </w:rPr>
        <w:t xml:space="preserve"> измеряется на клеммах </w:t>
      </w:r>
      <w:r w:rsidR="00B45C38">
        <w:rPr>
          <w:rFonts w:ascii="Arial" w:hAnsi="Arial" w:cs="Arial"/>
          <w:color w:val="000000"/>
        </w:rPr>
        <w:t>EUT (испытуемого модуля)</w:t>
      </w:r>
      <w:r w:rsidRPr="00A86D8C">
        <w:rPr>
          <w:rFonts w:ascii="Arial" w:hAnsi="Arial" w:cs="Arial"/>
          <w:color w:val="000000"/>
        </w:rPr>
        <w:t>. См., например, пункт D.3 (Вариант 2 - применение 2).</w:t>
      </w:r>
    </w:p>
    <w:p w14:paraId="478719FD" w14:textId="229D2FBF" w:rsidR="00B45C38" w:rsidRDefault="00A86D8C" w:rsidP="00A86D8C">
      <w:pPr>
        <w:shd w:val="clear" w:color="auto" w:fill="F0F4F9"/>
        <w:spacing w:after="0" w:line="360" w:lineRule="auto"/>
        <w:ind w:firstLine="567"/>
        <w:jc w:val="both"/>
        <w:rPr>
          <w:rFonts w:ascii="Arial" w:hAnsi="Arial" w:cs="Arial"/>
          <w:color w:val="000000"/>
          <w:sz w:val="24"/>
          <w:szCs w:val="24"/>
        </w:rPr>
      </w:pPr>
      <w:r w:rsidRPr="00A86D8C">
        <w:rPr>
          <w:rFonts w:ascii="Arial" w:hAnsi="Arial" w:cs="Arial"/>
          <w:color w:val="000000"/>
          <w:sz w:val="24"/>
          <w:szCs w:val="24"/>
        </w:rPr>
        <w:t>Внешние модули, как испытуемые, измеряются отдельно, чтобы убедиться, что вспомогательное оборудование (хост) не изменяет результат измерения (отсутствие взаимного взаимодействия). Подробная информация о</w:t>
      </w:r>
      <w:r>
        <w:rPr>
          <w:rFonts w:ascii="Arial" w:hAnsi="Arial" w:cs="Arial"/>
          <w:color w:val="000000"/>
          <w:sz w:val="24"/>
          <w:szCs w:val="24"/>
        </w:rPr>
        <w:t xml:space="preserve"> </w:t>
      </w:r>
      <w:r w:rsidRPr="00A86D8C">
        <w:rPr>
          <w:rFonts w:ascii="Arial" w:hAnsi="Arial" w:cs="Arial"/>
          <w:color w:val="000000"/>
          <w:sz w:val="24"/>
          <w:szCs w:val="24"/>
        </w:rPr>
        <w:t>расположении вн</w:t>
      </w:r>
      <w:r w:rsidR="00FB372C">
        <w:rPr>
          <w:rFonts w:ascii="Arial" w:hAnsi="Arial" w:cs="Arial"/>
          <w:color w:val="000000"/>
          <w:sz w:val="24"/>
          <w:szCs w:val="24"/>
        </w:rPr>
        <w:t>ешних модулей приведена в пунктах</w:t>
      </w:r>
      <w:r w:rsidRPr="00A86D8C">
        <w:rPr>
          <w:rFonts w:ascii="Arial" w:hAnsi="Arial" w:cs="Arial"/>
          <w:color w:val="000000"/>
          <w:sz w:val="24"/>
          <w:szCs w:val="24"/>
        </w:rPr>
        <w:t xml:space="preserve"> B.6 </w:t>
      </w:r>
      <w:r w:rsidR="00FB372C">
        <w:rPr>
          <w:rFonts w:ascii="Arial" w:hAnsi="Arial" w:cs="Arial"/>
          <w:color w:val="000000"/>
          <w:sz w:val="24"/>
          <w:szCs w:val="24"/>
        </w:rPr>
        <w:t>(рисунок B.2) и</w:t>
      </w:r>
      <w:r w:rsidRPr="00A86D8C">
        <w:rPr>
          <w:rFonts w:ascii="Arial" w:hAnsi="Arial" w:cs="Arial"/>
          <w:color w:val="000000"/>
          <w:sz w:val="24"/>
          <w:szCs w:val="24"/>
        </w:rPr>
        <w:t xml:space="preserve"> C.4 (рисунок C.5) или о настройке CDNE в соответствии с CISPR 16-2-1.</w:t>
      </w:r>
    </w:p>
    <w:p w14:paraId="2E4372AE" w14:textId="60CB5957" w:rsidR="00A86D8C" w:rsidRPr="00B45C38" w:rsidRDefault="00B45C38" w:rsidP="00A86D8C">
      <w:pPr>
        <w:shd w:val="clear" w:color="auto" w:fill="F0F4F9"/>
        <w:spacing w:after="0" w:line="360" w:lineRule="auto"/>
        <w:ind w:firstLine="567"/>
        <w:jc w:val="both"/>
        <w:rPr>
          <w:rFonts w:ascii="Arial" w:hAnsi="Arial" w:cs="Arial"/>
          <w:b/>
          <w:color w:val="000000"/>
          <w:sz w:val="24"/>
          <w:szCs w:val="24"/>
        </w:rPr>
      </w:pPr>
      <w:r w:rsidRPr="00B45C38">
        <w:rPr>
          <w:rFonts w:ascii="Arial" w:hAnsi="Arial" w:cs="Arial"/>
          <w:b/>
          <w:color w:val="000000"/>
          <w:sz w:val="24"/>
          <w:szCs w:val="24"/>
        </w:rPr>
        <w:t xml:space="preserve">6.4.5 </w:t>
      </w:r>
      <w:r>
        <w:rPr>
          <w:rFonts w:ascii="Arial" w:hAnsi="Arial" w:cs="Arial"/>
          <w:b/>
          <w:color w:val="000000"/>
          <w:sz w:val="24"/>
          <w:szCs w:val="24"/>
        </w:rPr>
        <w:t xml:space="preserve">Лампы </w:t>
      </w:r>
      <w:r w:rsidR="00A137DA" w:rsidRPr="00D9087B">
        <w:rPr>
          <w:rFonts w:ascii="Arial" w:hAnsi="Arial" w:cs="Arial"/>
          <w:b/>
          <w:color w:val="000000"/>
          <w:sz w:val="24"/>
          <w:szCs w:val="24"/>
        </w:rPr>
        <w:t>одноцокольные</w:t>
      </w:r>
      <w:r w:rsidR="00A137DA">
        <w:rPr>
          <w:rFonts w:ascii="Arial" w:hAnsi="Arial" w:cs="Arial"/>
          <w:b/>
          <w:color w:val="000000"/>
          <w:sz w:val="24"/>
          <w:szCs w:val="24"/>
        </w:rPr>
        <w:t xml:space="preserve"> </w:t>
      </w:r>
      <w:r>
        <w:rPr>
          <w:rFonts w:ascii="Arial" w:hAnsi="Arial" w:cs="Arial"/>
          <w:b/>
          <w:color w:val="000000"/>
          <w:sz w:val="24"/>
          <w:szCs w:val="24"/>
        </w:rPr>
        <w:t>со встроенным пускорегулирующим аппаратом</w:t>
      </w:r>
      <w:r w:rsidRPr="001E135D">
        <w:rPr>
          <w:rFonts w:ascii="Arial" w:hAnsi="Arial" w:cs="Arial"/>
          <w:color w:val="000000"/>
          <w:sz w:val="24"/>
          <w:szCs w:val="24"/>
        </w:rPr>
        <w:t xml:space="preserve"> </w:t>
      </w:r>
    </w:p>
    <w:p w14:paraId="39275025" w14:textId="44A34B77" w:rsidR="00B45C38" w:rsidRPr="00B45C38" w:rsidRDefault="00B45C38" w:rsidP="00B45C38">
      <w:pPr>
        <w:shd w:val="clear" w:color="auto" w:fill="F0F4F9"/>
        <w:spacing w:after="0" w:line="360" w:lineRule="auto"/>
        <w:ind w:firstLine="567"/>
        <w:jc w:val="both"/>
        <w:rPr>
          <w:rFonts w:ascii="Arial" w:hAnsi="Arial" w:cs="Arial"/>
          <w:color w:val="000000"/>
          <w:sz w:val="24"/>
          <w:szCs w:val="24"/>
        </w:rPr>
      </w:pPr>
      <w:r w:rsidRPr="00B45C38">
        <w:rPr>
          <w:rFonts w:ascii="Arial" w:hAnsi="Arial" w:cs="Arial"/>
          <w:color w:val="000000"/>
          <w:sz w:val="24"/>
          <w:szCs w:val="24"/>
        </w:rPr>
        <w:t xml:space="preserve">Лампы </w:t>
      </w:r>
      <w:r w:rsidR="00A137DA" w:rsidRPr="00A137DA">
        <w:rPr>
          <w:rFonts w:ascii="Arial" w:hAnsi="Arial" w:cs="Arial"/>
          <w:color w:val="000000"/>
          <w:sz w:val="24"/>
          <w:szCs w:val="24"/>
        </w:rPr>
        <w:t>одноцокольные</w:t>
      </w:r>
      <w:r w:rsidR="00A137DA" w:rsidRPr="00B45C38">
        <w:rPr>
          <w:rFonts w:ascii="Arial" w:hAnsi="Arial" w:cs="Arial"/>
          <w:color w:val="000000"/>
          <w:sz w:val="24"/>
          <w:szCs w:val="24"/>
        </w:rPr>
        <w:t xml:space="preserve"> </w:t>
      </w:r>
      <w:r w:rsidRPr="00B45C38">
        <w:rPr>
          <w:rFonts w:ascii="Arial" w:hAnsi="Arial" w:cs="Arial"/>
          <w:color w:val="000000"/>
          <w:sz w:val="24"/>
          <w:szCs w:val="24"/>
        </w:rPr>
        <w:t xml:space="preserve">со встроенным пускорегулирующим аппаратом </w:t>
      </w:r>
      <w:r>
        <w:rPr>
          <w:rFonts w:ascii="Arial" w:hAnsi="Arial" w:cs="Arial"/>
          <w:color w:val="000000"/>
          <w:sz w:val="24"/>
          <w:szCs w:val="24"/>
        </w:rPr>
        <w:t>должны соответствовать нормам</w:t>
      </w:r>
      <w:r w:rsidRPr="00B45C38">
        <w:rPr>
          <w:rFonts w:ascii="Arial" w:hAnsi="Arial" w:cs="Arial"/>
          <w:color w:val="000000"/>
          <w:sz w:val="24"/>
          <w:szCs w:val="24"/>
        </w:rPr>
        <w:t xml:space="preserve"> входного напряжения помех на электрическом интерфейсе питания, указанным в т</w:t>
      </w:r>
      <w:r>
        <w:rPr>
          <w:rFonts w:ascii="Arial" w:hAnsi="Arial" w:cs="Arial"/>
          <w:color w:val="000000"/>
          <w:sz w:val="24"/>
          <w:szCs w:val="24"/>
        </w:rPr>
        <w:t>аблице 1, а также нормам</w:t>
      </w:r>
      <w:r w:rsidRPr="00B45C38">
        <w:rPr>
          <w:rFonts w:ascii="Arial" w:hAnsi="Arial" w:cs="Arial"/>
          <w:color w:val="000000"/>
          <w:sz w:val="24"/>
          <w:szCs w:val="24"/>
        </w:rPr>
        <w:t xml:space="preserve"> излучаемых помех, указанным в т</w:t>
      </w:r>
      <w:r>
        <w:rPr>
          <w:rFonts w:ascii="Arial" w:hAnsi="Arial" w:cs="Arial"/>
          <w:color w:val="000000"/>
          <w:sz w:val="24"/>
          <w:szCs w:val="24"/>
        </w:rPr>
        <w:t>аблицах 8 или 9 (если применимо), и в таблицах</w:t>
      </w:r>
      <w:r w:rsidRPr="00B45C38">
        <w:rPr>
          <w:rFonts w:ascii="Arial" w:hAnsi="Arial" w:cs="Arial"/>
          <w:color w:val="000000"/>
          <w:sz w:val="24"/>
          <w:szCs w:val="24"/>
        </w:rPr>
        <w:t xml:space="preserve"> 10 и 14 (если применимо).</w:t>
      </w:r>
    </w:p>
    <w:p w14:paraId="5E6C8609" w14:textId="324676C8" w:rsidR="00B45C38" w:rsidRDefault="005C6E35" w:rsidP="00B45C38">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Схема установки и испытательное оборудование</w:t>
      </w:r>
      <w:r w:rsidR="00B45C38" w:rsidRPr="00B45C38">
        <w:rPr>
          <w:rFonts w:ascii="Arial" w:hAnsi="Arial" w:cs="Arial"/>
          <w:color w:val="000000"/>
          <w:sz w:val="24"/>
          <w:szCs w:val="24"/>
        </w:rPr>
        <w:t xml:space="preserve"> для </w:t>
      </w:r>
      <w:r w:rsidR="00A137DA" w:rsidRPr="00A137DA">
        <w:rPr>
          <w:rFonts w:ascii="Arial" w:hAnsi="Arial" w:cs="Arial"/>
          <w:color w:val="000000"/>
          <w:sz w:val="24"/>
          <w:szCs w:val="24"/>
        </w:rPr>
        <w:t xml:space="preserve">одноцокольных </w:t>
      </w:r>
      <w:r w:rsidR="003B58FC">
        <w:rPr>
          <w:rFonts w:ascii="Arial" w:hAnsi="Arial" w:cs="Arial"/>
          <w:color w:val="000000"/>
          <w:sz w:val="24"/>
          <w:szCs w:val="24"/>
        </w:rPr>
        <w:t>л</w:t>
      </w:r>
      <w:r w:rsidR="003B58FC" w:rsidRPr="00B45C38">
        <w:rPr>
          <w:rFonts w:ascii="Arial" w:hAnsi="Arial" w:cs="Arial"/>
          <w:color w:val="000000"/>
          <w:sz w:val="24"/>
          <w:szCs w:val="24"/>
        </w:rPr>
        <w:t xml:space="preserve">амп </w:t>
      </w:r>
      <w:r w:rsidR="00B45C38" w:rsidRPr="00B45C38">
        <w:rPr>
          <w:rFonts w:ascii="Arial" w:hAnsi="Arial" w:cs="Arial"/>
          <w:color w:val="000000"/>
          <w:sz w:val="24"/>
          <w:szCs w:val="24"/>
        </w:rPr>
        <w:t xml:space="preserve">со встроенным пускорегулирующим аппаратом </w:t>
      </w:r>
      <w:r>
        <w:rPr>
          <w:rFonts w:ascii="Arial" w:hAnsi="Arial" w:cs="Arial"/>
          <w:color w:val="000000"/>
          <w:sz w:val="24"/>
          <w:szCs w:val="24"/>
        </w:rPr>
        <w:t>приведены</w:t>
      </w:r>
      <w:r w:rsidR="00B45C38" w:rsidRPr="00B45C38">
        <w:rPr>
          <w:rFonts w:ascii="Arial" w:hAnsi="Arial" w:cs="Arial"/>
          <w:color w:val="000000"/>
          <w:sz w:val="24"/>
          <w:szCs w:val="24"/>
        </w:rPr>
        <w:t xml:space="preserve"> в</w:t>
      </w:r>
      <w:r w:rsidR="00B45C38">
        <w:rPr>
          <w:rFonts w:ascii="Arial" w:hAnsi="Arial" w:cs="Arial"/>
          <w:color w:val="000000"/>
          <w:sz w:val="24"/>
          <w:szCs w:val="24"/>
        </w:rPr>
        <w:t xml:space="preserve"> </w:t>
      </w:r>
      <w:r w:rsidR="00B45C38" w:rsidRPr="00B45C38">
        <w:rPr>
          <w:rFonts w:ascii="Arial" w:hAnsi="Arial" w:cs="Arial"/>
          <w:color w:val="000000"/>
          <w:sz w:val="24"/>
          <w:szCs w:val="24"/>
        </w:rPr>
        <w:t>пункте A.1.</w:t>
      </w:r>
    </w:p>
    <w:p w14:paraId="60B36D14" w14:textId="367F485D" w:rsidR="00B45C38" w:rsidRDefault="00170580" w:rsidP="00A86D8C">
      <w:pPr>
        <w:shd w:val="clear" w:color="auto" w:fill="F0F4F9"/>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6.4.6 </w:t>
      </w:r>
      <w:r w:rsidR="005C6E35">
        <w:rPr>
          <w:rFonts w:ascii="Arial" w:hAnsi="Arial" w:cs="Arial"/>
          <w:b/>
          <w:color w:val="000000"/>
          <w:sz w:val="24"/>
          <w:szCs w:val="24"/>
        </w:rPr>
        <w:t>Двухцокольные лампы со встроенным пускорегулирующим аппаратом</w:t>
      </w:r>
      <w:r w:rsidRPr="00170580">
        <w:rPr>
          <w:rFonts w:ascii="Arial" w:hAnsi="Arial" w:cs="Arial"/>
          <w:b/>
          <w:color w:val="000000"/>
          <w:sz w:val="24"/>
          <w:szCs w:val="24"/>
        </w:rPr>
        <w:t xml:space="preserve">, </w:t>
      </w:r>
      <w:r w:rsidR="005C6E35" w:rsidRPr="00DE5CE3">
        <w:rPr>
          <w:rFonts w:ascii="Arial" w:hAnsi="Arial" w:cs="Arial"/>
          <w:b/>
          <w:color w:val="000000"/>
          <w:sz w:val="24"/>
          <w:szCs w:val="24"/>
        </w:rPr>
        <w:t>адаптер</w:t>
      </w:r>
      <w:r w:rsidR="005C6E35">
        <w:rPr>
          <w:rFonts w:ascii="Arial" w:hAnsi="Arial" w:cs="Arial"/>
          <w:b/>
          <w:color w:val="000000"/>
          <w:sz w:val="24"/>
          <w:szCs w:val="24"/>
        </w:rPr>
        <w:t>ы</w:t>
      </w:r>
      <w:r w:rsidR="005C6E35" w:rsidRPr="00DE5CE3">
        <w:rPr>
          <w:rFonts w:ascii="Arial" w:hAnsi="Arial" w:cs="Arial"/>
          <w:b/>
          <w:color w:val="000000"/>
          <w:sz w:val="24"/>
          <w:szCs w:val="24"/>
        </w:rPr>
        <w:t xml:space="preserve"> для </w:t>
      </w:r>
      <w:r w:rsidR="005C6E35">
        <w:rPr>
          <w:rFonts w:ascii="Arial" w:hAnsi="Arial" w:cs="Arial"/>
          <w:b/>
          <w:color w:val="000000"/>
          <w:sz w:val="24"/>
          <w:szCs w:val="24"/>
        </w:rPr>
        <w:t>двухцокольных ламп</w:t>
      </w:r>
      <w:r w:rsidRPr="00170580">
        <w:rPr>
          <w:rFonts w:ascii="Arial" w:hAnsi="Arial" w:cs="Arial"/>
          <w:b/>
          <w:color w:val="000000"/>
          <w:sz w:val="24"/>
          <w:szCs w:val="24"/>
        </w:rPr>
        <w:t xml:space="preserve">, </w:t>
      </w:r>
      <w:r w:rsidR="005C6E35">
        <w:rPr>
          <w:rFonts w:ascii="Arial" w:hAnsi="Arial" w:cs="Arial"/>
          <w:b/>
          <w:color w:val="000000"/>
          <w:sz w:val="24"/>
          <w:szCs w:val="24"/>
        </w:rPr>
        <w:t>двухцокольные</w:t>
      </w:r>
      <w:r w:rsidRPr="00170580">
        <w:rPr>
          <w:rFonts w:ascii="Arial" w:hAnsi="Arial" w:cs="Arial"/>
          <w:b/>
          <w:color w:val="000000"/>
          <w:sz w:val="24"/>
          <w:szCs w:val="24"/>
        </w:rPr>
        <w:t xml:space="preserve"> полусветильники и </w:t>
      </w:r>
      <w:r w:rsidR="005C6E35">
        <w:rPr>
          <w:rFonts w:ascii="Arial" w:hAnsi="Arial" w:cs="Arial"/>
          <w:b/>
          <w:color w:val="000000"/>
          <w:sz w:val="24"/>
          <w:szCs w:val="24"/>
        </w:rPr>
        <w:t>двухцокольные</w:t>
      </w:r>
      <w:r w:rsidR="005C6E35" w:rsidRPr="00461BFA">
        <w:rPr>
          <w:rFonts w:ascii="Arial" w:hAnsi="Arial" w:cs="Arial"/>
          <w:b/>
          <w:color w:val="000000"/>
          <w:sz w:val="24"/>
          <w:szCs w:val="24"/>
        </w:rPr>
        <w:t xml:space="preserve"> </w:t>
      </w:r>
      <w:r w:rsidR="005C6E35">
        <w:rPr>
          <w:rFonts w:ascii="Arial" w:hAnsi="Arial" w:cs="Arial"/>
          <w:b/>
          <w:color w:val="000000"/>
          <w:sz w:val="24"/>
          <w:szCs w:val="24"/>
        </w:rPr>
        <w:t>модифицированные лампы</w:t>
      </w:r>
      <w:r w:rsidRPr="00170580">
        <w:rPr>
          <w:rFonts w:ascii="Arial" w:hAnsi="Arial" w:cs="Arial"/>
          <w:b/>
          <w:color w:val="000000"/>
          <w:sz w:val="24"/>
          <w:szCs w:val="24"/>
        </w:rPr>
        <w:t>, используемые в люминесцентных светильниках</w:t>
      </w:r>
    </w:p>
    <w:p w14:paraId="10E592D6" w14:textId="730020E6" w:rsidR="005C6E35" w:rsidRPr="005C6E35" w:rsidRDefault="005C6E35" w:rsidP="005C6E35">
      <w:pPr>
        <w:shd w:val="clear" w:color="auto" w:fill="F0F4F9"/>
        <w:spacing w:after="0" w:line="360" w:lineRule="auto"/>
        <w:ind w:firstLine="567"/>
        <w:jc w:val="both"/>
        <w:rPr>
          <w:rFonts w:ascii="Arial" w:hAnsi="Arial" w:cs="Arial"/>
          <w:color w:val="000000"/>
          <w:sz w:val="24"/>
          <w:szCs w:val="24"/>
        </w:rPr>
      </w:pPr>
      <w:r w:rsidRPr="005C6E35">
        <w:rPr>
          <w:rFonts w:ascii="Arial" w:hAnsi="Arial" w:cs="Arial"/>
          <w:color w:val="000000"/>
          <w:sz w:val="24"/>
          <w:szCs w:val="24"/>
        </w:rPr>
        <w:t>Двухцокольные лампы со встроенным пускорегулирующим аппаратом, адаптеры для двухцокольных ламп, двухцокольные полусветильники и двухцокольные модифицированные лампы, используемые в люминесцентных светильниках</w:t>
      </w:r>
      <w:r>
        <w:rPr>
          <w:rFonts w:ascii="Arial" w:hAnsi="Arial" w:cs="Arial"/>
          <w:b/>
          <w:color w:val="000000"/>
          <w:sz w:val="24"/>
          <w:szCs w:val="24"/>
        </w:rPr>
        <w:t xml:space="preserve"> </w:t>
      </w:r>
      <w:r w:rsidRPr="005C6E35">
        <w:rPr>
          <w:rFonts w:ascii="Arial" w:hAnsi="Arial" w:cs="Arial"/>
          <w:color w:val="000000"/>
          <w:sz w:val="24"/>
          <w:szCs w:val="24"/>
        </w:rPr>
        <w:t>должны соответствовать</w:t>
      </w:r>
      <w:r>
        <w:rPr>
          <w:rFonts w:ascii="Arial" w:hAnsi="Arial" w:cs="Arial"/>
          <w:color w:val="000000"/>
          <w:sz w:val="24"/>
          <w:szCs w:val="24"/>
        </w:rPr>
        <w:t xml:space="preserve"> нормам</w:t>
      </w:r>
      <w:r w:rsidRPr="005C6E35">
        <w:rPr>
          <w:rFonts w:ascii="Arial" w:hAnsi="Arial" w:cs="Arial"/>
          <w:color w:val="000000"/>
          <w:sz w:val="24"/>
          <w:szCs w:val="24"/>
        </w:rPr>
        <w:t xml:space="preserve"> напряжения на границе раздела источников питания, указанным в т</w:t>
      </w:r>
      <w:r>
        <w:rPr>
          <w:rFonts w:ascii="Arial" w:hAnsi="Arial" w:cs="Arial"/>
          <w:color w:val="000000"/>
          <w:sz w:val="24"/>
          <w:szCs w:val="24"/>
        </w:rPr>
        <w:t>аблице 1, и нормам</w:t>
      </w:r>
      <w:r w:rsidRPr="005C6E35">
        <w:rPr>
          <w:rFonts w:ascii="Arial" w:hAnsi="Arial" w:cs="Arial"/>
          <w:color w:val="000000"/>
          <w:sz w:val="24"/>
          <w:szCs w:val="24"/>
        </w:rPr>
        <w:t xml:space="preserve"> излучаемых</w:t>
      </w:r>
      <w:r>
        <w:rPr>
          <w:rFonts w:ascii="Arial" w:hAnsi="Arial" w:cs="Arial"/>
          <w:color w:val="000000"/>
          <w:sz w:val="24"/>
          <w:szCs w:val="24"/>
        </w:rPr>
        <w:t xml:space="preserve"> </w:t>
      </w:r>
      <w:r w:rsidRPr="005C6E35">
        <w:rPr>
          <w:rFonts w:ascii="Arial" w:hAnsi="Arial" w:cs="Arial"/>
          <w:color w:val="000000"/>
          <w:sz w:val="24"/>
          <w:szCs w:val="24"/>
        </w:rPr>
        <w:t>помех, указанным в т</w:t>
      </w:r>
      <w:r>
        <w:rPr>
          <w:rFonts w:ascii="Arial" w:hAnsi="Arial" w:cs="Arial"/>
          <w:color w:val="000000"/>
          <w:sz w:val="24"/>
          <w:szCs w:val="24"/>
        </w:rPr>
        <w:t xml:space="preserve">аблицах 8 или 9, если применимо, а также в таблицах 10 и </w:t>
      </w:r>
      <w:r w:rsidRPr="005C6E35">
        <w:rPr>
          <w:rFonts w:ascii="Arial" w:hAnsi="Arial" w:cs="Arial"/>
          <w:color w:val="000000"/>
          <w:sz w:val="24"/>
          <w:szCs w:val="24"/>
        </w:rPr>
        <w:t>14, если применимо.</w:t>
      </w:r>
    </w:p>
    <w:p w14:paraId="4C07D6A6" w14:textId="7B2F26EC" w:rsidR="005C6E35" w:rsidRDefault="005C6E35" w:rsidP="005C6E35">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Методы испытаний приведены</w:t>
      </w:r>
      <w:r w:rsidRPr="005C6E35">
        <w:rPr>
          <w:rFonts w:ascii="Arial" w:hAnsi="Arial" w:cs="Arial"/>
          <w:color w:val="000000"/>
          <w:sz w:val="24"/>
          <w:szCs w:val="24"/>
        </w:rPr>
        <w:t xml:space="preserve"> в пункте А.4.</w:t>
      </w:r>
    </w:p>
    <w:p w14:paraId="66FAFCA2" w14:textId="74E742E0" w:rsidR="005C6E35" w:rsidRDefault="005C6E35" w:rsidP="005C6E35">
      <w:pPr>
        <w:shd w:val="clear" w:color="auto" w:fill="F0F4F9"/>
        <w:spacing w:after="0" w:line="360" w:lineRule="auto"/>
        <w:ind w:firstLine="567"/>
        <w:jc w:val="both"/>
        <w:rPr>
          <w:rFonts w:ascii="Arial" w:hAnsi="Arial" w:cs="Arial"/>
          <w:b/>
          <w:color w:val="000000"/>
          <w:sz w:val="24"/>
          <w:szCs w:val="24"/>
        </w:rPr>
      </w:pPr>
      <w:r w:rsidRPr="005C6E35">
        <w:rPr>
          <w:rFonts w:ascii="Arial" w:hAnsi="Arial" w:cs="Arial"/>
          <w:b/>
          <w:color w:val="000000"/>
          <w:sz w:val="24"/>
          <w:szCs w:val="24"/>
        </w:rPr>
        <w:t>6.4.7 Лампы ELV</w:t>
      </w:r>
    </w:p>
    <w:p w14:paraId="24F40AB7" w14:textId="515A5C89" w:rsidR="005C6E35" w:rsidRPr="005C6E35" w:rsidRDefault="005C6E35" w:rsidP="0069706E">
      <w:pPr>
        <w:shd w:val="clear" w:color="auto" w:fill="F0F4F9"/>
        <w:spacing w:after="0" w:line="360" w:lineRule="auto"/>
        <w:ind w:firstLine="567"/>
        <w:jc w:val="both"/>
        <w:rPr>
          <w:rFonts w:ascii="Arial" w:hAnsi="Arial" w:cs="Arial"/>
          <w:color w:val="000000"/>
          <w:sz w:val="24"/>
          <w:szCs w:val="24"/>
        </w:rPr>
      </w:pPr>
      <w:r w:rsidRPr="005C6E35">
        <w:rPr>
          <w:rFonts w:ascii="Arial" w:hAnsi="Arial" w:cs="Arial"/>
          <w:color w:val="000000"/>
          <w:sz w:val="24"/>
          <w:szCs w:val="24"/>
        </w:rPr>
        <w:t xml:space="preserve">Лампы </w:t>
      </w:r>
      <w:r w:rsidR="0069706E" w:rsidRPr="0069706E">
        <w:rPr>
          <w:rFonts w:ascii="Arial" w:hAnsi="Arial" w:cs="Arial"/>
          <w:color w:val="000000"/>
          <w:sz w:val="24"/>
          <w:szCs w:val="24"/>
        </w:rPr>
        <w:t xml:space="preserve">ELV </w:t>
      </w:r>
      <w:r w:rsidRPr="005C6E35">
        <w:rPr>
          <w:rFonts w:ascii="Arial" w:hAnsi="Arial" w:cs="Arial"/>
          <w:color w:val="000000"/>
          <w:sz w:val="24"/>
          <w:szCs w:val="24"/>
        </w:rPr>
        <w:t>должны соответствовать одному из следующих требований:</w:t>
      </w:r>
    </w:p>
    <w:p w14:paraId="1378C747" w14:textId="0A25375D" w:rsidR="005C6E35" w:rsidRPr="005C6E35" w:rsidRDefault="005C6E35" w:rsidP="0069706E">
      <w:pPr>
        <w:shd w:val="clear" w:color="auto" w:fill="F0F4F9"/>
        <w:spacing w:after="0" w:line="360" w:lineRule="auto"/>
        <w:ind w:firstLine="567"/>
        <w:jc w:val="both"/>
        <w:rPr>
          <w:rFonts w:ascii="Arial" w:hAnsi="Arial" w:cs="Arial"/>
          <w:color w:val="000000"/>
          <w:sz w:val="24"/>
          <w:szCs w:val="24"/>
        </w:rPr>
      </w:pPr>
      <w:r w:rsidRPr="005C6E35">
        <w:rPr>
          <w:rFonts w:ascii="Arial" w:hAnsi="Arial" w:cs="Arial"/>
          <w:color w:val="000000"/>
          <w:sz w:val="24"/>
          <w:szCs w:val="24"/>
        </w:rPr>
        <w:t>а) Лампы</w:t>
      </w:r>
      <w:r w:rsidR="0069706E">
        <w:rPr>
          <w:rFonts w:ascii="Arial" w:hAnsi="Arial" w:cs="Arial"/>
          <w:color w:val="000000"/>
          <w:sz w:val="24"/>
          <w:szCs w:val="24"/>
        </w:rPr>
        <w:t xml:space="preserve"> </w:t>
      </w:r>
      <w:r w:rsidR="0069706E" w:rsidRPr="0069706E">
        <w:rPr>
          <w:rFonts w:ascii="Arial" w:hAnsi="Arial" w:cs="Arial"/>
          <w:color w:val="000000"/>
          <w:sz w:val="24"/>
          <w:szCs w:val="24"/>
        </w:rPr>
        <w:t>ELV</w:t>
      </w:r>
      <w:r w:rsidRPr="005C6E35">
        <w:rPr>
          <w:rFonts w:ascii="Arial" w:hAnsi="Arial" w:cs="Arial"/>
          <w:color w:val="000000"/>
          <w:sz w:val="24"/>
          <w:szCs w:val="24"/>
        </w:rPr>
        <w:t>, не имеющие ограничений (см. 3.3.20) и предназначенные для подключения к</w:t>
      </w:r>
      <w:r w:rsidR="0069706E">
        <w:rPr>
          <w:rFonts w:ascii="Arial" w:hAnsi="Arial" w:cs="Arial"/>
          <w:color w:val="000000"/>
          <w:sz w:val="24"/>
          <w:szCs w:val="24"/>
        </w:rPr>
        <w:t xml:space="preserve"> симметричным сетям </w:t>
      </w:r>
      <w:r w:rsidR="0069706E" w:rsidRPr="0069706E">
        <w:rPr>
          <w:rFonts w:ascii="Arial" w:hAnsi="Arial" w:cs="Arial"/>
          <w:color w:val="000000"/>
          <w:sz w:val="24"/>
          <w:szCs w:val="24"/>
        </w:rPr>
        <w:t>ELV</w:t>
      </w:r>
      <w:r w:rsidRPr="005C6E35">
        <w:rPr>
          <w:rFonts w:ascii="Arial" w:hAnsi="Arial" w:cs="Arial"/>
          <w:color w:val="000000"/>
          <w:sz w:val="24"/>
          <w:szCs w:val="24"/>
        </w:rPr>
        <w:t>, должны соответствовать напряжениям кондуктивных помех локальных</w:t>
      </w:r>
      <w:r w:rsidR="0069706E">
        <w:rPr>
          <w:rFonts w:ascii="Arial" w:hAnsi="Arial" w:cs="Arial"/>
          <w:color w:val="000000"/>
          <w:sz w:val="24"/>
          <w:szCs w:val="24"/>
        </w:rPr>
        <w:t xml:space="preserve"> проводных портов, указанных в т</w:t>
      </w:r>
      <w:r w:rsidRPr="005C6E35">
        <w:rPr>
          <w:rFonts w:ascii="Arial" w:hAnsi="Arial" w:cs="Arial"/>
          <w:color w:val="000000"/>
          <w:sz w:val="24"/>
          <w:szCs w:val="24"/>
        </w:rPr>
        <w:t>аблице 4 на инте</w:t>
      </w:r>
      <w:r w:rsidR="0069706E">
        <w:rPr>
          <w:rFonts w:ascii="Arial" w:hAnsi="Arial" w:cs="Arial"/>
          <w:color w:val="000000"/>
          <w:sz w:val="24"/>
          <w:szCs w:val="24"/>
        </w:rPr>
        <w:t xml:space="preserve">рфейсе </w:t>
      </w:r>
      <w:r w:rsidR="0069706E" w:rsidRPr="0069706E">
        <w:rPr>
          <w:rFonts w:ascii="Arial" w:hAnsi="Arial" w:cs="Arial"/>
          <w:color w:val="000000"/>
          <w:sz w:val="24"/>
          <w:szCs w:val="24"/>
        </w:rPr>
        <w:t>ELV</w:t>
      </w:r>
      <w:r w:rsidRPr="005C6E35">
        <w:rPr>
          <w:rFonts w:ascii="Arial" w:hAnsi="Arial" w:cs="Arial"/>
          <w:color w:val="000000"/>
          <w:sz w:val="24"/>
          <w:szCs w:val="24"/>
        </w:rPr>
        <w:t>, измеренным в соответствии с методом,</w:t>
      </w:r>
      <w:r w:rsidR="0069706E" w:rsidRPr="005C6E35">
        <w:rPr>
          <w:rFonts w:ascii="Arial" w:hAnsi="Arial" w:cs="Arial"/>
          <w:color w:val="000000"/>
          <w:sz w:val="24"/>
          <w:szCs w:val="24"/>
        </w:rPr>
        <w:t xml:space="preserve"> </w:t>
      </w:r>
      <w:r w:rsidRPr="005C6E35">
        <w:rPr>
          <w:rFonts w:ascii="Arial" w:hAnsi="Arial" w:cs="Arial"/>
          <w:color w:val="000000"/>
          <w:sz w:val="24"/>
          <w:szCs w:val="24"/>
        </w:rPr>
        <w:t xml:space="preserve">указанным в A.5.1, и </w:t>
      </w:r>
      <w:r w:rsidR="0038720D">
        <w:rPr>
          <w:rFonts w:ascii="Arial" w:hAnsi="Arial" w:cs="Arial"/>
          <w:color w:val="000000"/>
          <w:sz w:val="24"/>
          <w:szCs w:val="24"/>
        </w:rPr>
        <w:t xml:space="preserve">нормам </w:t>
      </w:r>
      <w:r w:rsidR="0069706E">
        <w:rPr>
          <w:rFonts w:ascii="Arial" w:hAnsi="Arial" w:cs="Arial"/>
          <w:color w:val="000000"/>
          <w:sz w:val="24"/>
          <w:szCs w:val="24"/>
        </w:rPr>
        <w:t>излучаемых помех, указанным в таблицах 8 или</w:t>
      </w:r>
      <w:r w:rsidRPr="005C6E35">
        <w:rPr>
          <w:rFonts w:ascii="Arial" w:hAnsi="Arial" w:cs="Arial"/>
          <w:color w:val="000000"/>
          <w:sz w:val="24"/>
          <w:szCs w:val="24"/>
        </w:rPr>
        <w:t xml:space="preserve"> 9, если применимо,</w:t>
      </w:r>
      <w:r w:rsidR="0069706E" w:rsidRPr="005C6E35">
        <w:rPr>
          <w:rFonts w:ascii="Arial" w:hAnsi="Arial" w:cs="Arial"/>
          <w:color w:val="000000"/>
          <w:sz w:val="24"/>
          <w:szCs w:val="24"/>
        </w:rPr>
        <w:t xml:space="preserve"> </w:t>
      </w:r>
      <w:r w:rsidR="0069706E">
        <w:rPr>
          <w:rFonts w:ascii="Arial" w:hAnsi="Arial" w:cs="Arial"/>
          <w:color w:val="000000"/>
          <w:sz w:val="24"/>
          <w:szCs w:val="24"/>
        </w:rPr>
        <w:t>и в таблицах 10 и</w:t>
      </w:r>
      <w:r w:rsidRPr="005C6E35">
        <w:rPr>
          <w:rFonts w:ascii="Arial" w:hAnsi="Arial" w:cs="Arial"/>
          <w:color w:val="000000"/>
          <w:sz w:val="24"/>
          <w:szCs w:val="24"/>
        </w:rPr>
        <w:t xml:space="preserve"> 14, если применимо, измеренным в соответствии с методом,</w:t>
      </w:r>
      <w:r w:rsidR="0069706E" w:rsidRPr="005C6E35">
        <w:rPr>
          <w:rFonts w:ascii="Arial" w:hAnsi="Arial" w:cs="Arial"/>
          <w:color w:val="000000"/>
          <w:sz w:val="24"/>
          <w:szCs w:val="24"/>
        </w:rPr>
        <w:t xml:space="preserve"> </w:t>
      </w:r>
      <w:r w:rsidRPr="005C6E35">
        <w:rPr>
          <w:rFonts w:ascii="Arial" w:hAnsi="Arial" w:cs="Arial"/>
          <w:color w:val="000000"/>
          <w:sz w:val="24"/>
          <w:szCs w:val="24"/>
        </w:rPr>
        <w:t>указанным в A.5.2.</w:t>
      </w:r>
    </w:p>
    <w:p w14:paraId="567A6B67" w14:textId="04926851" w:rsidR="005C6E35" w:rsidRPr="0069706E" w:rsidRDefault="005C6E35" w:rsidP="0069706E">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w:t>
      </w:r>
      <w:r w:rsidR="0069706E" w:rsidRPr="0069706E">
        <w:rPr>
          <w:rFonts w:ascii="Arial" w:hAnsi="Arial" w:cs="Arial"/>
          <w:color w:val="000000"/>
          <w:spacing w:val="40"/>
        </w:rPr>
        <w:t>римечание</w:t>
      </w:r>
      <w:r w:rsidR="0069706E">
        <w:rPr>
          <w:rFonts w:ascii="Arial" w:hAnsi="Arial" w:cs="Arial"/>
          <w:color w:val="000000"/>
        </w:rPr>
        <w:t xml:space="preserve"> 1</w:t>
      </w:r>
      <w:r w:rsidRPr="0069706E">
        <w:rPr>
          <w:rFonts w:ascii="Arial" w:hAnsi="Arial" w:cs="Arial"/>
          <w:color w:val="000000"/>
        </w:rPr>
        <w:t xml:space="preserve"> </w:t>
      </w:r>
      <w:r w:rsidR="0069706E">
        <w:rPr>
          <w:rFonts w:ascii="Arial" w:hAnsi="Arial" w:cs="Arial"/>
          <w:color w:val="000000"/>
        </w:rPr>
        <w:t xml:space="preserve">─ </w:t>
      </w:r>
      <w:r w:rsidRPr="0069706E">
        <w:rPr>
          <w:rFonts w:ascii="Arial" w:hAnsi="Arial" w:cs="Arial"/>
          <w:color w:val="000000"/>
        </w:rPr>
        <w:t>Вносимые потери используемого контрольно-измерительного оборудования обычно составляют 26 дБ на основе измерений на реальных</w:t>
      </w:r>
      <w:r w:rsidR="0069706E" w:rsidRPr="0069706E">
        <w:rPr>
          <w:rFonts w:ascii="Arial" w:hAnsi="Arial" w:cs="Arial"/>
          <w:color w:val="000000"/>
        </w:rPr>
        <w:t xml:space="preserve"> </w:t>
      </w:r>
      <w:r w:rsidRPr="0069706E">
        <w:rPr>
          <w:rFonts w:ascii="Arial" w:hAnsi="Arial" w:cs="Arial"/>
          <w:color w:val="000000"/>
        </w:rPr>
        <w:t>конфигурациях.</w:t>
      </w:r>
    </w:p>
    <w:p w14:paraId="31772F60" w14:textId="6B7515E7" w:rsidR="005C6E35" w:rsidRPr="0069706E" w:rsidRDefault="0069706E" w:rsidP="0069706E">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Pr>
          <w:rFonts w:ascii="Arial" w:hAnsi="Arial" w:cs="Arial"/>
          <w:color w:val="000000"/>
        </w:rPr>
        <w:t xml:space="preserve"> 2</w:t>
      </w:r>
      <w:r w:rsidR="005C6E35" w:rsidRPr="0069706E">
        <w:rPr>
          <w:rFonts w:ascii="Arial" w:hAnsi="Arial" w:cs="Arial"/>
          <w:color w:val="000000"/>
        </w:rPr>
        <w:t xml:space="preserve"> </w:t>
      </w:r>
      <w:r>
        <w:rPr>
          <w:rFonts w:ascii="Arial" w:hAnsi="Arial" w:cs="Arial"/>
          <w:color w:val="000000"/>
        </w:rPr>
        <w:t xml:space="preserve">─ </w:t>
      </w:r>
      <w:r w:rsidR="005C6E35" w:rsidRPr="0069706E">
        <w:rPr>
          <w:rFonts w:ascii="Arial" w:hAnsi="Arial" w:cs="Arial"/>
          <w:color w:val="000000"/>
        </w:rPr>
        <w:t>Особое внимание уделяется предотвращению перегрузки приемника.</w:t>
      </w:r>
    </w:p>
    <w:p w14:paraId="6A8444EC" w14:textId="055D6FBD" w:rsidR="005C6E35" w:rsidRPr="0069706E" w:rsidRDefault="0069706E" w:rsidP="0069706E">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Pr>
          <w:rFonts w:ascii="Arial" w:hAnsi="Arial" w:cs="Arial"/>
          <w:color w:val="000000"/>
        </w:rPr>
        <w:t xml:space="preserve"> 3 </w:t>
      </w:r>
      <w:r w:rsidRPr="00A80A7F">
        <w:rPr>
          <w:rFonts w:ascii="Arial" w:hAnsi="Arial" w:cs="Arial"/>
          <w:color w:val="000000"/>
        </w:rPr>
        <w:t>─</w:t>
      </w:r>
      <w:r w:rsidR="005C6E35" w:rsidRPr="00A80A7F">
        <w:rPr>
          <w:rFonts w:ascii="Arial" w:hAnsi="Arial" w:cs="Arial"/>
          <w:color w:val="000000"/>
        </w:rPr>
        <w:t xml:space="preserve"> Дополнение в 26 дБ не применяется к оценке излучаемых помех.</w:t>
      </w:r>
    </w:p>
    <w:p w14:paraId="745CDE7E" w14:textId="06D90943" w:rsidR="0069706E" w:rsidRDefault="005C6E35" w:rsidP="0069706E">
      <w:pPr>
        <w:shd w:val="clear" w:color="auto" w:fill="F0F4F9"/>
        <w:spacing w:after="0" w:line="360" w:lineRule="auto"/>
        <w:ind w:firstLine="567"/>
        <w:jc w:val="both"/>
        <w:rPr>
          <w:rFonts w:ascii="Arial" w:hAnsi="Arial" w:cs="Arial"/>
          <w:color w:val="000000"/>
          <w:sz w:val="24"/>
          <w:szCs w:val="24"/>
        </w:rPr>
      </w:pPr>
      <w:r w:rsidRPr="005C6E35">
        <w:rPr>
          <w:rFonts w:ascii="Arial" w:hAnsi="Arial" w:cs="Arial"/>
          <w:color w:val="000000"/>
          <w:sz w:val="24"/>
          <w:szCs w:val="24"/>
        </w:rPr>
        <w:t xml:space="preserve">b) Лампы </w:t>
      </w:r>
      <w:r w:rsidR="0038720D" w:rsidRPr="0069706E">
        <w:rPr>
          <w:rFonts w:ascii="Arial" w:hAnsi="Arial" w:cs="Arial"/>
          <w:color w:val="000000"/>
          <w:sz w:val="24"/>
          <w:szCs w:val="24"/>
        </w:rPr>
        <w:t>ELV</w:t>
      </w:r>
      <w:r w:rsidR="0038720D" w:rsidRPr="005C6E35">
        <w:rPr>
          <w:rFonts w:ascii="Arial" w:hAnsi="Arial" w:cs="Arial"/>
          <w:color w:val="000000"/>
          <w:sz w:val="24"/>
          <w:szCs w:val="24"/>
        </w:rPr>
        <w:t xml:space="preserve"> </w:t>
      </w:r>
      <w:r w:rsidRPr="005C6E35">
        <w:rPr>
          <w:rFonts w:ascii="Arial" w:hAnsi="Arial" w:cs="Arial"/>
          <w:color w:val="000000"/>
          <w:sz w:val="24"/>
          <w:szCs w:val="24"/>
        </w:rPr>
        <w:t xml:space="preserve">ограниченного использования (см. 3.3.20) должны соответствовать </w:t>
      </w:r>
      <w:r w:rsidR="0038720D">
        <w:rPr>
          <w:rFonts w:ascii="Arial" w:hAnsi="Arial" w:cs="Arial"/>
          <w:color w:val="000000"/>
          <w:sz w:val="24"/>
          <w:szCs w:val="24"/>
        </w:rPr>
        <w:t xml:space="preserve">нормам </w:t>
      </w:r>
      <w:r w:rsidRPr="005C6E35">
        <w:rPr>
          <w:rFonts w:ascii="Arial" w:hAnsi="Arial" w:cs="Arial"/>
          <w:color w:val="000000"/>
          <w:sz w:val="24"/>
          <w:szCs w:val="24"/>
        </w:rPr>
        <w:t xml:space="preserve">напряжения помех в сети, указанным в </w:t>
      </w:r>
      <w:r w:rsidR="0069706E" w:rsidRPr="005C6E35">
        <w:rPr>
          <w:rFonts w:ascii="Arial" w:hAnsi="Arial" w:cs="Arial"/>
          <w:color w:val="000000"/>
          <w:sz w:val="24"/>
          <w:szCs w:val="24"/>
        </w:rPr>
        <w:t>т</w:t>
      </w:r>
      <w:r w:rsidRPr="005C6E35">
        <w:rPr>
          <w:rFonts w:ascii="Arial" w:hAnsi="Arial" w:cs="Arial"/>
          <w:color w:val="000000"/>
          <w:sz w:val="24"/>
          <w:szCs w:val="24"/>
        </w:rPr>
        <w:t xml:space="preserve">аблице 1, измеренным в соответствии с методом, указанным в A.5.1, и </w:t>
      </w:r>
      <w:r w:rsidR="0038720D">
        <w:rPr>
          <w:rFonts w:ascii="Arial" w:hAnsi="Arial" w:cs="Arial"/>
          <w:color w:val="000000"/>
          <w:sz w:val="24"/>
          <w:szCs w:val="24"/>
        </w:rPr>
        <w:t xml:space="preserve">нормам </w:t>
      </w:r>
      <w:r w:rsidRPr="005C6E35">
        <w:rPr>
          <w:rFonts w:ascii="Arial" w:hAnsi="Arial" w:cs="Arial"/>
          <w:color w:val="000000"/>
          <w:sz w:val="24"/>
          <w:szCs w:val="24"/>
        </w:rPr>
        <w:t xml:space="preserve">излучаемых помех, указанным в </w:t>
      </w:r>
      <w:r w:rsidR="0069706E" w:rsidRPr="005C6E35">
        <w:rPr>
          <w:rFonts w:ascii="Arial" w:hAnsi="Arial" w:cs="Arial"/>
          <w:color w:val="000000"/>
          <w:sz w:val="24"/>
          <w:szCs w:val="24"/>
        </w:rPr>
        <w:t>т</w:t>
      </w:r>
      <w:r w:rsidR="0069706E">
        <w:rPr>
          <w:rFonts w:ascii="Arial" w:hAnsi="Arial" w:cs="Arial"/>
          <w:color w:val="000000"/>
          <w:sz w:val="24"/>
          <w:szCs w:val="24"/>
        </w:rPr>
        <w:t>аблицах 8 или</w:t>
      </w:r>
      <w:r w:rsidRPr="005C6E35">
        <w:rPr>
          <w:rFonts w:ascii="Arial" w:hAnsi="Arial" w:cs="Arial"/>
          <w:color w:val="000000"/>
          <w:sz w:val="24"/>
          <w:szCs w:val="24"/>
        </w:rPr>
        <w:t xml:space="preserve"> 9 (если применимо), а также в </w:t>
      </w:r>
      <w:r w:rsidR="0069706E" w:rsidRPr="005C6E35">
        <w:rPr>
          <w:rFonts w:ascii="Arial" w:hAnsi="Arial" w:cs="Arial"/>
          <w:color w:val="000000"/>
          <w:sz w:val="24"/>
          <w:szCs w:val="24"/>
        </w:rPr>
        <w:t>т</w:t>
      </w:r>
      <w:r w:rsidR="0069706E">
        <w:rPr>
          <w:rFonts w:ascii="Arial" w:hAnsi="Arial" w:cs="Arial"/>
          <w:color w:val="000000"/>
          <w:sz w:val="24"/>
          <w:szCs w:val="24"/>
        </w:rPr>
        <w:t>аблицах 10 и</w:t>
      </w:r>
      <w:r w:rsidRPr="005C6E35">
        <w:rPr>
          <w:rFonts w:ascii="Arial" w:hAnsi="Arial" w:cs="Arial"/>
          <w:color w:val="000000"/>
          <w:sz w:val="24"/>
          <w:szCs w:val="24"/>
        </w:rPr>
        <w:t xml:space="preserve"> 14 (если применимо), измеренным в соответствии с методом, указанным в A.5.2. </w:t>
      </w:r>
    </w:p>
    <w:p w14:paraId="324B388E" w14:textId="57A08292" w:rsidR="005C6E35" w:rsidRPr="005C6E35" w:rsidRDefault="0069706E" w:rsidP="0069706E">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sidRPr="0069706E">
        <w:rPr>
          <w:rFonts w:ascii="Arial" w:hAnsi="Arial" w:cs="Arial"/>
          <w:color w:val="000000"/>
        </w:rPr>
        <w:t xml:space="preserve"> 4 ─</w:t>
      </w:r>
      <w:r w:rsidR="0021174C">
        <w:rPr>
          <w:rFonts w:ascii="Arial" w:hAnsi="Arial" w:cs="Arial"/>
          <w:color w:val="000000"/>
        </w:rPr>
        <w:t xml:space="preserve"> </w:t>
      </w:r>
      <w:r w:rsidR="005C6E35" w:rsidRPr="0069706E">
        <w:rPr>
          <w:rFonts w:ascii="Arial" w:hAnsi="Arial" w:cs="Arial"/>
          <w:color w:val="000000"/>
        </w:rPr>
        <w:t xml:space="preserve">Лампы </w:t>
      </w:r>
      <w:r w:rsidR="0038720D" w:rsidRPr="0069706E">
        <w:rPr>
          <w:rFonts w:ascii="Arial" w:hAnsi="Arial" w:cs="Arial"/>
          <w:color w:val="000000"/>
          <w:sz w:val="24"/>
          <w:szCs w:val="24"/>
        </w:rPr>
        <w:t>ELV</w:t>
      </w:r>
      <w:r w:rsidR="0038720D" w:rsidRPr="0069706E">
        <w:rPr>
          <w:rFonts w:ascii="Arial" w:hAnsi="Arial" w:cs="Arial"/>
          <w:color w:val="000000"/>
        </w:rPr>
        <w:t xml:space="preserve"> </w:t>
      </w:r>
      <w:r w:rsidR="005C6E35" w:rsidRPr="0069706E">
        <w:rPr>
          <w:rFonts w:ascii="Arial" w:hAnsi="Arial" w:cs="Arial"/>
          <w:color w:val="000000"/>
        </w:rPr>
        <w:t>с активной электронной схемой не предназначены для подключения к несимметричным сетям низкого напряжения.</w:t>
      </w:r>
    </w:p>
    <w:p w14:paraId="7A0418EA" w14:textId="7575C03F" w:rsidR="0038720D" w:rsidRPr="0038720D" w:rsidRDefault="0038720D" w:rsidP="0038720D">
      <w:pPr>
        <w:shd w:val="clear" w:color="auto" w:fill="F0F4F9"/>
        <w:spacing w:after="0" w:line="360" w:lineRule="auto"/>
        <w:ind w:firstLine="567"/>
        <w:jc w:val="both"/>
        <w:rPr>
          <w:rFonts w:ascii="Arial" w:hAnsi="Arial" w:cs="Arial"/>
          <w:b/>
          <w:color w:val="000000"/>
          <w:sz w:val="24"/>
          <w:szCs w:val="24"/>
        </w:rPr>
      </w:pPr>
      <w:r w:rsidRPr="0038720D">
        <w:rPr>
          <w:rFonts w:ascii="Arial" w:hAnsi="Arial" w:cs="Arial"/>
          <w:b/>
          <w:color w:val="000000"/>
          <w:sz w:val="24"/>
          <w:szCs w:val="24"/>
        </w:rPr>
        <w:t>6.4.8</w:t>
      </w:r>
      <w:r w:rsidR="009C4C5B">
        <w:rPr>
          <w:rFonts w:ascii="Arial" w:hAnsi="Arial" w:cs="Arial"/>
          <w:b/>
          <w:color w:val="000000"/>
          <w:sz w:val="24"/>
          <w:szCs w:val="24"/>
        </w:rPr>
        <w:t xml:space="preserve"> Одноцокольные полусветильники</w:t>
      </w:r>
    </w:p>
    <w:p w14:paraId="592B0C7F" w14:textId="30CBAE32" w:rsidR="0038720D" w:rsidRPr="009C4C5B" w:rsidRDefault="009C4C5B" w:rsidP="0038720D">
      <w:pPr>
        <w:shd w:val="clear" w:color="auto" w:fill="F0F4F9"/>
        <w:spacing w:after="0" w:line="360" w:lineRule="auto"/>
        <w:ind w:firstLine="567"/>
        <w:jc w:val="both"/>
        <w:rPr>
          <w:rFonts w:ascii="Arial" w:hAnsi="Arial" w:cs="Arial"/>
          <w:color w:val="000000"/>
          <w:sz w:val="24"/>
          <w:szCs w:val="24"/>
        </w:rPr>
      </w:pPr>
      <w:r w:rsidRPr="009C4C5B">
        <w:rPr>
          <w:rFonts w:ascii="Arial" w:hAnsi="Arial" w:cs="Arial"/>
          <w:color w:val="000000"/>
          <w:sz w:val="24"/>
          <w:szCs w:val="24"/>
        </w:rPr>
        <w:t xml:space="preserve">Одноцокольные полусветильники </w:t>
      </w:r>
      <w:r w:rsidR="0038720D" w:rsidRPr="009C4C5B">
        <w:rPr>
          <w:rFonts w:ascii="Arial" w:hAnsi="Arial" w:cs="Arial"/>
          <w:color w:val="000000"/>
          <w:sz w:val="24"/>
          <w:szCs w:val="24"/>
        </w:rPr>
        <w:t xml:space="preserve">должны соответствовать </w:t>
      </w:r>
      <w:r>
        <w:rPr>
          <w:rFonts w:ascii="Arial" w:hAnsi="Arial" w:cs="Arial"/>
          <w:color w:val="000000"/>
          <w:sz w:val="24"/>
          <w:szCs w:val="24"/>
        </w:rPr>
        <w:t>требованиям, приведенным в разделе</w:t>
      </w:r>
      <w:r w:rsidR="0038720D" w:rsidRPr="009C4C5B">
        <w:rPr>
          <w:rFonts w:ascii="Arial" w:hAnsi="Arial" w:cs="Arial"/>
          <w:color w:val="000000"/>
          <w:sz w:val="24"/>
          <w:szCs w:val="24"/>
        </w:rPr>
        <w:t xml:space="preserve"> 5, при этом</w:t>
      </w:r>
      <w:r w:rsidRPr="009C4C5B">
        <w:rPr>
          <w:rFonts w:ascii="Arial" w:hAnsi="Arial" w:cs="Arial"/>
          <w:color w:val="000000"/>
          <w:sz w:val="24"/>
          <w:szCs w:val="24"/>
        </w:rPr>
        <w:t xml:space="preserve"> </w:t>
      </w:r>
      <w:r w:rsidR="0038720D" w:rsidRPr="009C4C5B">
        <w:rPr>
          <w:rFonts w:ascii="Arial" w:hAnsi="Arial" w:cs="Arial"/>
          <w:color w:val="000000"/>
          <w:sz w:val="24"/>
          <w:szCs w:val="24"/>
        </w:rPr>
        <w:t>типичная лампа должна удовлетворять требованиям к нагрузке, указанным в пункте 7.4.</w:t>
      </w:r>
    </w:p>
    <w:p w14:paraId="647B2E4E" w14:textId="4B3DB95B" w:rsidR="005C6E35" w:rsidRDefault="009C4C5B" w:rsidP="0038720D">
      <w:pPr>
        <w:shd w:val="clear" w:color="auto" w:fill="F0F4F9"/>
        <w:spacing w:after="0" w:line="360" w:lineRule="auto"/>
        <w:ind w:firstLine="567"/>
        <w:jc w:val="both"/>
        <w:rPr>
          <w:rFonts w:ascii="Arial" w:hAnsi="Arial" w:cs="Arial"/>
          <w:color w:val="000000"/>
          <w:sz w:val="24"/>
          <w:szCs w:val="24"/>
        </w:rPr>
      </w:pPr>
      <w:r w:rsidRPr="009C4C5B">
        <w:rPr>
          <w:rFonts w:ascii="Arial" w:hAnsi="Arial" w:cs="Arial"/>
          <w:color w:val="000000"/>
          <w:sz w:val="24"/>
          <w:szCs w:val="24"/>
        </w:rPr>
        <w:t xml:space="preserve">Одноцокольные полусветильники </w:t>
      </w:r>
      <w:r w:rsidR="0038720D" w:rsidRPr="009C4C5B">
        <w:rPr>
          <w:rFonts w:ascii="Arial" w:hAnsi="Arial" w:cs="Arial"/>
          <w:color w:val="000000"/>
          <w:sz w:val="24"/>
          <w:szCs w:val="24"/>
        </w:rPr>
        <w:t xml:space="preserve">должны быть установлены, смонтированы и измерены как </w:t>
      </w:r>
      <w:r w:rsidRPr="009C4C5B">
        <w:rPr>
          <w:rFonts w:ascii="Arial" w:hAnsi="Arial" w:cs="Arial"/>
          <w:color w:val="000000"/>
          <w:sz w:val="24"/>
          <w:szCs w:val="24"/>
        </w:rPr>
        <w:t>лампы со встроенным пускорегулирующим аппаратом</w:t>
      </w:r>
      <w:r w:rsidR="0038720D" w:rsidRPr="009C4C5B">
        <w:rPr>
          <w:rFonts w:ascii="Arial" w:hAnsi="Arial" w:cs="Arial"/>
          <w:color w:val="000000"/>
          <w:sz w:val="24"/>
          <w:szCs w:val="24"/>
        </w:rPr>
        <w:t>. Методы испытаний указаны в пункте А.1.</w:t>
      </w:r>
    </w:p>
    <w:p w14:paraId="31AA6C29" w14:textId="6F3785B7" w:rsidR="009C4C5B" w:rsidRPr="009C4C5B" w:rsidRDefault="009C4C5B" w:rsidP="009C4C5B">
      <w:pPr>
        <w:shd w:val="clear" w:color="auto" w:fill="F0F4F9"/>
        <w:spacing w:after="0" w:line="360" w:lineRule="auto"/>
        <w:ind w:firstLine="567"/>
        <w:jc w:val="both"/>
        <w:rPr>
          <w:rFonts w:ascii="Arial" w:hAnsi="Arial" w:cs="Arial"/>
          <w:b/>
          <w:color w:val="000000"/>
          <w:sz w:val="24"/>
          <w:szCs w:val="24"/>
        </w:rPr>
      </w:pPr>
      <w:r w:rsidRPr="009C4C5B">
        <w:rPr>
          <w:rFonts w:ascii="Arial" w:hAnsi="Arial" w:cs="Arial"/>
          <w:b/>
          <w:color w:val="000000"/>
          <w:sz w:val="24"/>
          <w:szCs w:val="24"/>
        </w:rPr>
        <w:t>6.4.9 Независимые устройства зажигания</w:t>
      </w:r>
    </w:p>
    <w:p w14:paraId="19FCC395" w14:textId="043C26DE" w:rsidR="009C4C5B" w:rsidRDefault="009C4C5B" w:rsidP="009C4C5B">
      <w:pPr>
        <w:shd w:val="clear" w:color="auto" w:fill="F0F4F9"/>
        <w:spacing w:after="0" w:line="360" w:lineRule="auto"/>
        <w:ind w:firstLine="567"/>
        <w:jc w:val="both"/>
        <w:rPr>
          <w:rFonts w:ascii="Arial" w:hAnsi="Arial" w:cs="Arial"/>
          <w:color w:val="000000"/>
          <w:sz w:val="24"/>
          <w:szCs w:val="24"/>
        </w:rPr>
      </w:pPr>
      <w:r w:rsidRPr="009C4C5B">
        <w:rPr>
          <w:rFonts w:ascii="Arial" w:hAnsi="Arial" w:cs="Arial"/>
          <w:color w:val="000000"/>
          <w:sz w:val="24"/>
          <w:szCs w:val="24"/>
        </w:rPr>
        <w:t xml:space="preserve">Независимые устройства зажигания для люминесцентных и других газоразрядных ламп должны соответствовать нормам напряжения помех, указанным в таблице 1, и они должны быть испытаны в цепи, как описано в пункте A.6. </w:t>
      </w:r>
    </w:p>
    <w:p w14:paraId="44030088" w14:textId="112FF7D8" w:rsidR="0005765E" w:rsidRPr="0005765E" w:rsidRDefault="0005765E" w:rsidP="009C4C5B">
      <w:pPr>
        <w:shd w:val="clear" w:color="auto" w:fill="F0F4F9"/>
        <w:spacing w:after="0" w:line="360" w:lineRule="auto"/>
        <w:ind w:firstLine="567"/>
        <w:jc w:val="both"/>
        <w:rPr>
          <w:rFonts w:ascii="Arial" w:hAnsi="Arial" w:cs="Arial"/>
          <w:b/>
          <w:color w:val="000000"/>
          <w:sz w:val="24"/>
          <w:szCs w:val="24"/>
        </w:rPr>
      </w:pPr>
      <w:r>
        <w:rPr>
          <w:rFonts w:ascii="Arial" w:hAnsi="Arial" w:cs="Arial"/>
          <w:b/>
          <w:color w:val="000000"/>
          <w:sz w:val="24"/>
          <w:szCs w:val="24"/>
        </w:rPr>
        <w:t>6.4.10 Сменные стартеры</w:t>
      </w:r>
      <w:r w:rsidRPr="0005765E">
        <w:rPr>
          <w:rFonts w:ascii="Arial" w:hAnsi="Arial" w:cs="Arial"/>
          <w:b/>
          <w:color w:val="000000"/>
          <w:sz w:val="24"/>
          <w:szCs w:val="24"/>
        </w:rPr>
        <w:t xml:space="preserve"> для люминесцентных ламп </w:t>
      </w:r>
    </w:p>
    <w:p w14:paraId="582A0575" w14:textId="1085DF40" w:rsidR="0005765E" w:rsidRDefault="0005765E" w:rsidP="009C4C5B">
      <w:pPr>
        <w:shd w:val="clear" w:color="auto" w:fill="F0F4F9"/>
        <w:spacing w:after="0" w:line="360" w:lineRule="auto"/>
        <w:ind w:firstLine="567"/>
        <w:jc w:val="both"/>
        <w:rPr>
          <w:rFonts w:ascii="Arial" w:hAnsi="Arial" w:cs="Arial"/>
          <w:color w:val="000000"/>
          <w:sz w:val="24"/>
          <w:szCs w:val="24"/>
        </w:rPr>
      </w:pPr>
      <w:r w:rsidRPr="0005765E">
        <w:rPr>
          <w:rFonts w:ascii="Arial" w:hAnsi="Arial" w:cs="Arial"/>
          <w:color w:val="000000"/>
          <w:sz w:val="24"/>
          <w:szCs w:val="24"/>
        </w:rPr>
        <w:t xml:space="preserve">Если сменный </w:t>
      </w:r>
      <w:r>
        <w:rPr>
          <w:rFonts w:ascii="Arial" w:hAnsi="Arial" w:cs="Arial"/>
          <w:color w:val="000000"/>
          <w:sz w:val="24"/>
          <w:szCs w:val="24"/>
        </w:rPr>
        <w:t xml:space="preserve">стартер </w:t>
      </w:r>
      <w:r w:rsidRPr="0005765E">
        <w:rPr>
          <w:rFonts w:ascii="Arial" w:hAnsi="Arial" w:cs="Arial"/>
          <w:color w:val="000000"/>
          <w:sz w:val="24"/>
          <w:szCs w:val="24"/>
        </w:rPr>
        <w:t xml:space="preserve">содержит электронные компоненты с активными переключателями, он должен соответствовать </w:t>
      </w:r>
      <w:r>
        <w:rPr>
          <w:rFonts w:ascii="Arial" w:hAnsi="Arial" w:cs="Arial"/>
          <w:color w:val="000000"/>
          <w:sz w:val="24"/>
          <w:szCs w:val="24"/>
        </w:rPr>
        <w:t xml:space="preserve">нормам </w:t>
      </w:r>
      <w:r w:rsidRPr="0005765E">
        <w:rPr>
          <w:rFonts w:ascii="Arial" w:hAnsi="Arial" w:cs="Arial"/>
          <w:color w:val="000000"/>
          <w:sz w:val="24"/>
          <w:szCs w:val="24"/>
        </w:rPr>
        <w:t>напряжения, указанным в таблице 1, при условии, что он применяется и испытывается на соответствующем оборудовании, т.</w:t>
      </w:r>
      <w:r>
        <w:rPr>
          <w:rFonts w:ascii="Arial" w:hAnsi="Arial" w:cs="Arial"/>
          <w:color w:val="000000"/>
          <w:sz w:val="24"/>
          <w:szCs w:val="24"/>
        </w:rPr>
        <w:t> </w:t>
      </w:r>
      <w:r w:rsidRPr="0005765E">
        <w:rPr>
          <w:rFonts w:ascii="Arial" w:hAnsi="Arial" w:cs="Arial"/>
          <w:color w:val="000000"/>
          <w:sz w:val="24"/>
          <w:szCs w:val="24"/>
        </w:rPr>
        <w:t>е. на светильнике с одной лампой, оснащенном лампой наивысшей номинальной мощности, на которую рассчитан</w:t>
      </w:r>
      <w:r w:rsidR="00C54E9D">
        <w:rPr>
          <w:rFonts w:ascii="Arial" w:hAnsi="Arial" w:cs="Arial"/>
          <w:color w:val="000000"/>
          <w:sz w:val="24"/>
          <w:szCs w:val="24"/>
        </w:rPr>
        <w:t xml:space="preserve"> стартер</w:t>
      </w:r>
      <w:r w:rsidRPr="0005765E">
        <w:rPr>
          <w:rFonts w:ascii="Arial" w:hAnsi="Arial" w:cs="Arial"/>
          <w:color w:val="000000"/>
          <w:sz w:val="24"/>
          <w:szCs w:val="24"/>
        </w:rPr>
        <w:t>. В инструкции по эксплуатации должны быть указаны тип светильника и связанные с ним схемы, которые подходят для использования с</w:t>
      </w:r>
      <w:r w:rsidR="00C54E9D">
        <w:rPr>
          <w:rFonts w:ascii="Arial" w:hAnsi="Arial" w:cs="Arial"/>
          <w:color w:val="000000"/>
          <w:sz w:val="24"/>
          <w:szCs w:val="24"/>
        </w:rPr>
        <w:t>о стартером</w:t>
      </w:r>
      <w:r w:rsidRPr="0005765E">
        <w:rPr>
          <w:rFonts w:ascii="Arial" w:hAnsi="Arial" w:cs="Arial"/>
          <w:color w:val="000000"/>
          <w:sz w:val="24"/>
          <w:szCs w:val="24"/>
        </w:rPr>
        <w:t>. Устройство, в состав которого входит сменный</w:t>
      </w:r>
      <w:r w:rsidR="00C54E9D">
        <w:rPr>
          <w:rFonts w:ascii="Arial" w:hAnsi="Arial" w:cs="Arial"/>
          <w:color w:val="000000"/>
          <w:sz w:val="24"/>
          <w:szCs w:val="24"/>
        </w:rPr>
        <w:t xml:space="preserve"> стартер</w:t>
      </w:r>
      <w:r w:rsidRPr="0005765E">
        <w:rPr>
          <w:rFonts w:ascii="Arial" w:hAnsi="Arial" w:cs="Arial"/>
          <w:color w:val="000000"/>
          <w:sz w:val="24"/>
          <w:szCs w:val="24"/>
        </w:rPr>
        <w:t xml:space="preserve">, проходит испытания в качестве светильника в соответствии с пунктом В.5. </w:t>
      </w:r>
      <w:r w:rsidR="00C54E9D">
        <w:rPr>
          <w:rFonts w:ascii="Arial" w:hAnsi="Arial" w:cs="Arial"/>
          <w:color w:val="000000"/>
          <w:sz w:val="24"/>
          <w:szCs w:val="24"/>
        </w:rPr>
        <w:t>Если в состав сменных стартеров</w:t>
      </w:r>
      <w:r w:rsidRPr="0005765E">
        <w:rPr>
          <w:rFonts w:ascii="Arial" w:hAnsi="Arial" w:cs="Arial"/>
          <w:color w:val="000000"/>
          <w:sz w:val="24"/>
          <w:szCs w:val="24"/>
        </w:rPr>
        <w:t xml:space="preserve"> входит конденсатор ем</w:t>
      </w:r>
      <w:r>
        <w:rPr>
          <w:rFonts w:ascii="Arial" w:hAnsi="Arial" w:cs="Arial"/>
          <w:color w:val="000000"/>
          <w:sz w:val="24"/>
          <w:szCs w:val="24"/>
        </w:rPr>
        <w:t>костью от 0,005 мкФ до 0,02 мкФ</w:t>
      </w:r>
      <w:r w:rsidRPr="0005765E">
        <w:rPr>
          <w:rFonts w:ascii="Arial" w:hAnsi="Arial" w:cs="Arial"/>
          <w:color w:val="000000"/>
          <w:sz w:val="24"/>
          <w:szCs w:val="24"/>
        </w:rPr>
        <w:t>, подключенный параллельн</w:t>
      </w:r>
      <w:r w:rsidR="00C54E9D">
        <w:rPr>
          <w:rFonts w:ascii="Arial" w:hAnsi="Arial" w:cs="Arial"/>
          <w:color w:val="000000"/>
          <w:sz w:val="24"/>
          <w:szCs w:val="24"/>
        </w:rPr>
        <w:t xml:space="preserve">о контактным </w:t>
      </w:r>
      <w:r w:rsidR="00240B77">
        <w:rPr>
          <w:rFonts w:ascii="Arial" w:hAnsi="Arial" w:cs="Arial"/>
          <w:color w:val="000000"/>
          <w:sz w:val="24"/>
          <w:szCs w:val="24"/>
        </w:rPr>
        <w:t>зажимам</w:t>
      </w:r>
      <w:r w:rsidR="00C54E9D">
        <w:rPr>
          <w:rFonts w:ascii="Arial" w:hAnsi="Arial" w:cs="Arial"/>
          <w:color w:val="000000"/>
          <w:sz w:val="24"/>
          <w:szCs w:val="24"/>
        </w:rPr>
        <w:t xml:space="preserve"> стартера</w:t>
      </w:r>
      <w:r w:rsidRPr="0005765E">
        <w:rPr>
          <w:rFonts w:ascii="Arial" w:hAnsi="Arial" w:cs="Arial"/>
          <w:color w:val="000000"/>
          <w:sz w:val="24"/>
          <w:szCs w:val="24"/>
        </w:rPr>
        <w:t xml:space="preserve">, считается, что он соответствует </w:t>
      </w:r>
      <w:r>
        <w:rPr>
          <w:rFonts w:ascii="Arial" w:hAnsi="Arial" w:cs="Arial"/>
          <w:color w:val="000000"/>
          <w:sz w:val="24"/>
          <w:szCs w:val="24"/>
        </w:rPr>
        <w:t>требованиям настоящего стандарта</w:t>
      </w:r>
      <w:r w:rsidRPr="0005765E">
        <w:rPr>
          <w:rFonts w:ascii="Arial" w:hAnsi="Arial" w:cs="Arial"/>
          <w:color w:val="000000"/>
          <w:sz w:val="24"/>
          <w:szCs w:val="24"/>
        </w:rPr>
        <w:t xml:space="preserve"> без проведения испытаний.</w:t>
      </w:r>
    </w:p>
    <w:p w14:paraId="0707F19B" w14:textId="7FC86915" w:rsidR="00C54E9D" w:rsidRPr="00C54E9D" w:rsidRDefault="00C54E9D" w:rsidP="00C54E9D">
      <w:pPr>
        <w:widowControl w:val="0"/>
        <w:tabs>
          <w:tab w:val="left" w:leader="dot" w:pos="9639"/>
        </w:tabs>
        <w:spacing w:before="240" w:after="120" w:line="360" w:lineRule="auto"/>
        <w:ind w:firstLine="567"/>
        <w:rPr>
          <w:rFonts w:ascii="Arial" w:eastAsia="Times New Roman" w:hAnsi="Arial" w:cs="Arial"/>
          <w:b/>
          <w:sz w:val="28"/>
          <w:szCs w:val="28"/>
          <w:lang w:eastAsia="ar-SA"/>
        </w:rPr>
      </w:pPr>
      <w:r w:rsidRPr="00C54E9D">
        <w:rPr>
          <w:rFonts w:ascii="Arial" w:eastAsia="Times New Roman" w:hAnsi="Arial" w:cs="Arial"/>
          <w:b/>
          <w:sz w:val="28"/>
          <w:szCs w:val="28"/>
          <w:lang w:eastAsia="ar-SA"/>
        </w:rPr>
        <w:t>7 Условия эксплуатации и испытаний EUT</w:t>
      </w:r>
    </w:p>
    <w:p w14:paraId="46CC723C" w14:textId="56CC899E" w:rsidR="00C54E9D" w:rsidRDefault="00C54E9D" w:rsidP="00C54E9D">
      <w:pPr>
        <w:shd w:val="clear" w:color="auto" w:fill="F0F4F9"/>
        <w:spacing w:before="240" w:after="120" w:line="360" w:lineRule="auto"/>
        <w:ind w:firstLine="567"/>
        <w:jc w:val="both"/>
        <w:rPr>
          <w:rFonts w:ascii="Arial" w:eastAsia="Arial" w:hAnsi="Arial" w:cs="Times New Roman"/>
          <w:b/>
          <w:sz w:val="24"/>
          <w:szCs w:val="24"/>
          <w:lang w:eastAsia="ar-SA"/>
        </w:rPr>
      </w:pPr>
      <w:r w:rsidRPr="00C54E9D">
        <w:rPr>
          <w:rFonts w:ascii="Arial" w:eastAsia="Times New Roman" w:hAnsi="Arial" w:cs="Arial"/>
          <w:b/>
          <w:sz w:val="24"/>
          <w:szCs w:val="24"/>
          <w:lang w:eastAsia="ar-SA"/>
        </w:rPr>
        <w:t xml:space="preserve">7.1 </w:t>
      </w:r>
      <w:r w:rsidRPr="00C54E9D">
        <w:rPr>
          <w:rFonts w:ascii="Arial" w:eastAsia="Arial" w:hAnsi="Arial" w:cs="Times New Roman"/>
          <w:b/>
          <w:sz w:val="24"/>
          <w:szCs w:val="24"/>
          <w:lang w:eastAsia="ar-SA"/>
        </w:rPr>
        <w:t>Общие положения</w:t>
      </w:r>
    </w:p>
    <w:p w14:paraId="5E3DD1D8" w14:textId="43A74080" w:rsidR="00C54E9D" w:rsidRDefault="00C54E9D" w:rsidP="00C54E9D">
      <w:pPr>
        <w:shd w:val="clear" w:color="auto" w:fill="F0F4F9"/>
        <w:spacing w:before="240" w:after="120" w:line="360" w:lineRule="auto"/>
        <w:ind w:firstLine="567"/>
        <w:jc w:val="both"/>
        <w:rPr>
          <w:rFonts w:ascii="Arial" w:hAnsi="Arial" w:cs="Arial"/>
          <w:color w:val="000000"/>
          <w:sz w:val="24"/>
          <w:szCs w:val="24"/>
        </w:rPr>
      </w:pPr>
      <w:r>
        <w:rPr>
          <w:rFonts w:ascii="Arial" w:hAnsi="Arial" w:cs="Arial"/>
          <w:color w:val="000000"/>
          <w:sz w:val="24"/>
          <w:szCs w:val="24"/>
        </w:rPr>
        <w:t>При измерении помех</w:t>
      </w:r>
      <w:r w:rsidRPr="00C54E9D">
        <w:rPr>
          <w:rFonts w:ascii="Arial" w:hAnsi="Arial" w:cs="Arial"/>
          <w:color w:val="000000"/>
          <w:sz w:val="24"/>
          <w:szCs w:val="24"/>
        </w:rPr>
        <w:t xml:space="preserve"> в работе EUT оборудование должно эксплуатироваться в ус</w:t>
      </w:r>
      <w:r>
        <w:rPr>
          <w:rFonts w:ascii="Arial" w:hAnsi="Arial" w:cs="Arial"/>
          <w:color w:val="000000"/>
          <w:sz w:val="24"/>
          <w:szCs w:val="24"/>
        </w:rPr>
        <w:t>ловиях, указанных в пунктах 7.2─</w:t>
      </w:r>
      <w:r w:rsidRPr="00C54E9D">
        <w:rPr>
          <w:rFonts w:ascii="Arial" w:hAnsi="Arial" w:cs="Arial"/>
          <w:color w:val="000000"/>
          <w:sz w:val="24"/>
          <w:szCs w:val="24"/>
        </w:rPr>
        <w:t xml:space="preserve">7.9. EUT должен быть испытан в нормальных условиях эксплуатации, например, как указано в IEC 60598-1 для светильников. </w:t>
      </w:r>
      <w:r>
        <w:rPr>
          <w:rFonts w:ascii="Arial" w:hAnsi="Arial" w:cs="Arial"/>
          <w:color w:val="000000"/>
          <w:sz w:val="24"/>
          <w:szCs w:val="24"/>
        </w:rPr>
        <w:t>Дополнительно при необходимости соблюдают особые условия, указанные в разделах</w:t>
      </w:r>
      <w:r w:rsidRPr="00C54E9D">
        <w:rPr>
          <w:rFonts w:ascii="Arial" w:hAnsi="Arial" w:cs="Arial"/>
          <w:color w:val="000000"/>
          <w:sz w:val="24"/>
          <w:szCs w:val="24"/>
        </w:rPr>
        <w:t xml:space="preserve"> 8 и 9 для различных методов измерения.</w:t>
      </w:r>
    </w:p>
    <w:p w14:paraId="640EE863" w14:textId="77777777" w:rsidR="00A73E0E" w:rsidRDefault="00A73E0E" w:rsidP="00C54E9D">
      <w:pPr>
        <w:shd w:val="clear" w:color="auto" w:fill="F0F4F9"/>
        <w:spacing w:before="240" w:after="120" w:line="360" w:lineRule="auto"/>
        <w:ind w:firstLine="567"/>
        <w:jc w:val="both"/>
        <w:rPr>
          <w:rFonts w:ascii="Arial" w:eastAsia="Times New Roman" w:hAnsi="Arial" w:cs="Arial"/>
          <w:b/>
          <w:sz w:val="24"/>
          <w:szCs w:val="24"/>
          <w:lang w:eastAsia="ar-SA"/>
        </w:rPr>
      </w:pPr>
    </w:p>
    <w:p w14:paraId="4BC9E783" w14:textId="77777777" w:rsidR="00C54E9D" w:rsidRPr="00C54E9D" w:rsidRDefault="00C54E9D" w:rsidP="00C54E9D">
      <w:pPr>
        <w:shd w:val="clear" w:color="auto" w:fill="F0F4F9"/>
        <w:spacing w:before="240" w:after="120" w:line="360" w:lineRule="auto"/>
        <w:ind w:firstLine="567"/>
        <w:jc w:val="both"/>
        <w:rPr>
          <w:rFonts w:ascii="Arial" w:eastAsia="Times New Roman" w:hAnsi="Arial" w:cs="Arial"/>
          <w:b/>
          <w:sz w:val="24"/>
          <w:szCs w:val="24"/>
          <w:lang w:eastAsia="ar-SA"/>
        </w:rPr>
      </w:pPr>
      <w:r w:rsidRPr="00C54E9D">
        <w:rPr>
          <w:rFonts w:ascii="Arial" w:eastAsia="Times New Roman" w:hAnsi="Arial" w:cs="Arial"/>
          <w:b/>
          <w:sz w:val="24"/>
          <w:szCs w:val="24"/>
          <w:lang w:eastAsia="ar-SA"/>
        </w:rPr>
        <w:t xml:space="preserve">7.2 Переключение </w:t>
      </w:r>
    </w:p>
    <w:p w14:paraId="02623FE0" w14:textId="1BC37844" w:rsidR="00C54E9D" w:rsidRDefault="00C54E9D" w:rsidP="00C54E9D">
      <w:pPr>
        <w:shd w:val="clear" w:color="auto" w:fill="F0F4F9"/>
        <w:spacing w:before="240" w:after="120" w:line="360" w:lineRule="auto"/>
        <w:ind w:firstLine="567"/>
        <w:jc w:val="both"/>
        <w:rPr>
          <w:rFonts w:ascii="Arial" w:hAnsi="Arial" w:cs="Arial"/>
          <w:color w:val="000000"/>
          <w:sz w:val="24"/>
          <w:szCs w:val="24"/>
        </w:rPr>
      </w:pPr>
      <w:r w:rsidRPr="00C54E9D">
        <w:rPr>
          <w:rFonts w:ascii="Arial" w:hAnsi="Arial" w:cs="Arial"/>
          <w:color w:val="000000"/>
          <w:sz w:val="24"/>
          <w:szCs w:val="24"/>
        </w:rPr>
        <w:t>Помехи, вызванные ручным или автоматическим включением выключателя (внешнего или входящего в состав оборудования) для подключения или отключения сети, не должны приниматься во внимание. Это включает ручные включения/выключения или, например, выключатели, активируемые датчиками или приемниками контроля пульсаций. Однако переключатели, которые могут включаться чаще, чем один раз за 10 секунд (например, на рекламных вывесках), не подпадают под это исключение (см. 7.5).</w:t>
      </w:r>
    </w:p>
    <w:p w14:paraId="6B226A9B" w14:textId="2ABBF180" w:rsidR="0088324C" w:rsidRPr="0088324C" w:rsidRDefault="0088324C" w:rsidP="00C54E9D">
      <w:pPr>
        <w:shd w:val="clear" w:color="auto" w:fill="F0F4F9"/>
        <w:spacing w:before="240" w:after="120" w:line="360" w:lineRule="auto"/>
        <w:ind w:firstLine="567"/>
        <w:jc w:val="both"/>
        <w:rPr>
          <w:rFonts w:ascii="Arial" w:eastAsia="Times New Roman" w:hAnsi="Arial" w:cs="Arial"/>
          <w:b/>
          <w:sz w:val="24"/>
          <w:szCs w:val="24"/>
          <w:lang w:eastAsia="ar-SA"/>
        </w:rPr>
      </w:pPr>
      <w:r w:rsidRPr="0088324C">
        <w:rPr>
          <w:rFonts w:ascii="Arial" w:eastAsia="Times New Roman" w:hAnsi="Arial" w:cs="Arial"/>
          <w:b/>
          <w:sz w:val="24"/>
          <w:szCs w:val="24"/>
          <w:lang w:eastAsia="ar-SA"/>
        </w:rPr>
        <w:t xml:space="preserve">7.3 Напряжение и частота </w:t>
      </w:r>
      <w:r>
        <w:rPr>
          <w:rFonts w:ascii="Arial" w:eastAsia="Times New Roman" w:hAnsi="Arial" w:cs="Arial"/>
          <w:b/>
          <w:sz w:val="24"/>
          <w:szCs w:val="24"/>
          <w:lang w:eastAsia="ar-SA"/>
        </w:rPr>
        <w:t>электро</w:t>
      </w:r>
      <w:r w:rsidRPr="0088324C">
        <w:rPr>
          <w:rFonts w:ascii="Arial" w:eastAsia="Times New Roman" w:hAnsi="Arial" w:cs="Arial"/>
          <w:b/>
          <w:sz w:val="24"/>
          <w:szCs w:val="24"/>
          <w:lang w:eastAsia="ar-SA"/>
        </w:rPr>
        <w:t xml:space="preserve">питания </w:t>
      </w:r>
    </w:p>
    <w:p w14:paraId="3DB317FF" w14:textId="76044DEA" w:rsidR="0088324C" w:rsidRDefault="0009385D" w:rsidP="0088324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Во время испытаний EUT должно</w:t>
      </w:r>
      <w:r w:rsidR="0088324C" w:rsidRPr="0088324C">
        <w:rPr>
          <w:rFonts w:ascii="Arial" w:hAnsi="Arial" w:cs="Arial"/>
          <w:color w:val="000000"/>
          <w:sz w:val="24"/>
          <w:szCs w:val="24"/>
        </w:rPr>
        <w:t xml:space="preserve"> работать при номинальном напряжении, указанном для данного оборудования. Напр</w:t>
      </w:r>
      <w:r w:rsidR="0088324C">
        <w:rPr>
          <w:rFonts w:ascii="Arial" w:hAnsi="Arial" w:cs="Arial"/>
          <w:color w:val="000000"/>
          <w:sz w:val="24"/>
          <w:szCs w:val="24"/>
        </w:rPr>
        <w:t>яжение питания должно быть</w:t>
      </w:r>
      <w:r w:rsidR="0088324C" w:rsidRPr="0088324C">
        <w:rPr>
          <w:rFonts w:ascii="Arial" w:hAnsi="Arial" w:cs="Arial"/>
          <w:color w:val="000000"/>
          <w:sz w:val="24"/>
          <w:szCs w:val="24"/>
        </w:rPr>
        <w:t xml:space="preserve"> в пределах ±2% от выбранного номинального испытательного напряжения.</w:t>
      </w:r>
    </w:p>
    <w:p w14:paraId="3119C558" w14:textId="77777777" w:rsidR="0088324C" w:rsidRDefault="0088324C" w:rsidP="0088324C">
      <w:pPr>
        <w:shd w:val="clear" w:color="auto" w:fill="F0F4F9"/>
        <w:spacing w:after="0" w:line="360" w:lineRule="auto"/>
        <w:ind w:firstLine="567"/>
        <w:jc w:val="both"/>
        <w:rPr>
          <w:rFonts w:ascii="Arial" w:hAnsi="Arial" w:cs="Arial"/>
          <w:color w:val="000000"/>
          <w:sz w:val="24"/>
          <w:szCs w:val="24"/>
        </w:rPr>
      </w:pPr>
      <w:r w:rsidRPr="0088324C">
        <w:rPr>
          <w:rFonts w:ascii="Arial" w:hAnsi="Arial" w:cs="Arial"/>
          <w:color w:val="000000"/>
          <w:sz w:val="24"/>
          <w:szCs w:val="24"/>
        </w:rPr>
        <w:t xml:space="preserve">Для однофазного оборудования с номинальным напряжением в диапазоне: </w:t>
      </w:r>
    </w:p>
    <w:p w14:paraId="7E9F175B" w14:textId="03E95CFD" w:rsidR="0088324C" w:rsidRDefault="0088324C" w:rsidP="0088324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от 100 до 127 В,</w:t>
      </w:r>
      <w:r w:rsidRPr="0088324C">
        <w:rPr>
          <w:rFonts w:ascii="Arial" w:hAnsi="Arial" w:cs="Arial"/>
          <w:color w:val="000000"/>
          <w:sz w:val="24"/>
          <w:szCs w:val="24"/>
        </w:rPr>
        <w:t xml:space="preserve"> испытания должны проводиться при одном номинальном напряжении в пределах этого диапазона; рекомендуемое испытательное напряжение составляет 120 В; </w:t>
      </w:r>
    </w:p>
    <w:p w14:paraId="6D535F42" w14:textId="7E95F0C6" w:rsidR="0088324C" w:rsidRDefault="0088324C" w:rsidP="0088324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от 200</w:t>
      </w:r>
      <w:r w:rsidRPr="0088324C">
        <w:rPr>
          <w:rFonts w:ascii="Arial" w:hAnsi="Arial" w:cs="Arial"/>
          <w:color w:val="000000"/>
          <w:sz w:val="24"/>
          <w:szCs w:val="24"/>
        </w:rPr>
        <w:t xml:space="preserve"> до 240 В, испытания должны проводиться при одном номинальном напряжении в пределах этого диапазона; рекомендуемое испытательное напряжение составляет 230 В; </w:t>
      </w:r>
    </w:p>
    <w:p w14:paraId="7CEFEF49" w14:textId="71B6BC1E" w:rsidR="0088324C" w:rsidRDefault="0088324C" w:rsidP="0088324C">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от 100</w:t>
      </w:r>
      <w:r w:rsidRPr="0088324C">
        <w:rPr>
          <w:rFonts w:ascii="Arial" w:hAnsi="Arial" w:cs="Arial"/>
          <w:color w:val="000000"/>
          <w:sz w:val="24"/>
          <w:szCs w:val="24"/>
        </w:rPr>
        <w:t xml:space="preserve"> до 240 В, испытание должно проводиться при одном номинальном напряжении в диапазоне от 100 В до</w:t>
      </w:r>
      <w:r>
        <w:rPr>
          <w:rFonts w:ascii="Arial" w:hAnsi="Arial" w:cs="Arial"/>
          <w:color w:val="000000"/>
          <w:sz w:val="24"/>
          <w:szCs w:val="24"/>
        </w:rPr>
        <w:t xml:space="preserve"> 127 В (рекомендуемое значение ─</w:t>
      </w:r>
      <w:r w:rsidRPr="0088324C">
        <w:rPr>
          <w:rFonts w:ascii="Arial" w:hAnsi="Arial" w:cs="Arial"/>
          <w:color w:val="000000"/>
          <w:sz w:val="24"/>
          <w:szCs w:val="24"/>
        </w:rPr>
        <w:t xml:space="preserve"> 120 В) и при одном номинальном напряжении в диапазоне От 200 до</w:t>
      </w:r>
      <w:r>
        <w:rPr>
          <w:rFonts w:ascii="Arial" w:hAnsi="Arial" w:cs="Arial"/>
          <w:color w:val="000000"/>
          <w:sz w:val="24"/>
          <w:szCs w:val="24"/>
        </w:rPr>
        <w:t xml:space="preserve"> 240 В (рекомендуемое значение ─</w:t>
      </w:r>
      <w:r w:rsidRPr="0088324C">
        <w:rPr>
          <w:rFonts w:ascii="Arial" w:hAnsi="Arial" w:cs="Arial"/>
          <w:color w:val="000000"/>
          <w:sz w:val="24"/>
          <w:szCs w:val="24"/>
        </w:rPr>
        <w:t xml:space="preserve"> 230 В). Однако, если осветительное оборудование предназначено для определенног</w:t>
      </w:r>
      <w:r>
        <w:rPr>
          <w:rFonts w:ascii="Arial" w:hAnsi="Arial" w:cs="Arial"/>
          <w:color w:val="000000"/>
          <w:sz w:val="24"/>
          <w:szCs w:val="24"/>
        </w:rPr>
        <w:t>о региона, его можно испытывать</w:t>
      </w:r>
      <w:r w:rsidRPr="0088324C">
        <w:rPr>
          <w:rFonts w:ascii="Arial" w:hAnsi="Arial" w:cs="Arial"/>
          <w:color w:val="000000"/>
          <w:sz w:val="24"/>
          <w:szCs w:val="24"/>
        </w:rPr>
        <w:t xml:space="preserve"> только при соответствующем номинальном напряжении в диапазоне напряжений, применимом для этого региона. Это решение должно быть зафиксировано в протоколе испытания.</w:t>
      </w:r>
    </w:p>
    <w:p w14:paraId="21E3F557" w14:textId="77777777" w:rsidR="0088324C" w:rsidRPr="00240B77" w:rsidRDefault="0088324C" w:rsidP="0088324C">
      <w:pPr>
        <w:shd w:val="clear" w:color="auto" w:fill="F0F4F9"/>
        <w:spacing w:after="0" w:line="360" w:lineRule="auto"/>
        <w:ind w:firstLine="567"/>
        <w:jc w:val="both"/>
        <w:rPr>
          <w:rFonts w:ascii="Arial" w:hAnsi="Arial" w:cs="Arial"/>
          <w:color w:val="000000"/>
          <w:sz w:val="24"/>
          <w:szCs w:val="24"/>
        </w:rPr>
      </w:pPr>
      <w:r w:rsidRPr="00240B77">
        <w:rPr>
          <w:rFonts w:ascii="Arial" w:hAnsi="Arial" w:cs="Arial"/>
          <w:color w:val="000000"/>
          <w:sz w:val="24"/>
          <w:szCs w:val="24"/>
        </w:rPr>
        <w:t xml:space="preserve">Многофазное оборудование должно быть испытано с применением тех же принципов, которые изложены выше. </w:t>
      </w:r>
    </w:p>
    <w:p w14:paraId="2D05E645" w14:textId="77777777" w:rsidR="0088324C" w:rsidRPr="00240B77" w:rsidRDefault="0088324C" w:rsidP="0088324C">
      <w:pPr>
        <w:shd w:val="clear" w:color="auto" w:fill="F0F4F9"/>
        <w:spacing w:after="0" w:line="360" w:lineRule="auto"/>
        <w:ind w:firstLine="567"/>
        <w:jc w:val="both"/>
        <w:rPr>
          <w:rFonts w:ascii="Arial" w:hAnsi="Arial" w:cs="Arial"/>
          <w:color w:val="000000"/>
          <w:sz w:val="24"/>
          <w:szCs w:val="24"/>
        </w:rPr>
      </w:pPr>
      <w:r w:rsidRPr="00240B77">
        <w:rPr>
          <w:rFonts w:ascii="Arial" w:hAnsi="Arial" w:cs="Arial"/>
          <w:color w:val="000000"/>
          <w:sz w:val="24"/>
          <w:szCs w:val="24"/>
        </w:rPr>
        <w:t xml:space="preserve">Для трехфазного оборудования с номинальным напряжением в диапазоне: </w:t>
      </w:r>
    </w:p>
    <w:p w14:paraId="0A5BC197" w14:textId="4A52093E" w:rsidR="0088324C" w:rsidRPr="00240B77" w:rsidRDefault="0088324C" w:rsidP="0088324C">
      <w:pPr>
        <w:shd w:val="clear" w:color="auto" w:fill="F0F4F9"/>
        <w:spacing w:after="0" w:line="360" w:lineRule="auto"/>
        <w:ind w:firstLine="567"/>
        <w:jc w:val="both"/>
        <w:rPr>
          <w:rFonts w:ascii="Arial" w:hAnsi="Arial" w:cs="Arial"/>
          <w:color w:val="000000"/>
          <w:sz w:val="24"/>
          <w:szCs w:val="24"/>
        </w:rPr>
      </w:pPr>
      <w:r w:rsidRPr="00240B77">
        <w:rPr>
          <w:rFonts w:ascii="Arial" w:hAnsi="Arial" w:cs="Arial"/>
          <w:color w:val="000000"/>
          <w:sz w:val="24"/>
          <w:szCs w:val="24"/>
        </w:rPr>
        <w:t>– от 200 до 240 В, испытания должны проводиться при одном номинальном напряжении в пределах этого диапазона; рекомендуемое испытательное напряжение составляет 220 В;</w:t>
      </w:r>
    </w:p>
    <w:p w14:paraId="20903169" w14:textId="77777777" w:rsidR="0088324C" w:rsidRPr="00240B77" w:rsidRDefault="0088324C" w:rsidP="0088324C">
      <w:pPr>
        <w:shd w:val="clear" w:color="auto" w:fill="F0F4F9"/>
        <w:spacing w:after="0" w:line="360" w:lineRule="auto"/>
        <w:ind w:firstLine="567"/>
        <w:jc w:val="both"/>
        <w:rPr>
          <w:rFonts w:ascii="Arial" w:hAnsi="Arial" w:cs="Arial"/>
          <w:color w:val="000000"/>
          <w:sz w:val="24"/>
          <w:szCs w:val="24"/>
        </w:rPr>
      </w:pPr>
      <w:r w:rsidRPr="00240B77">
        <w:rPr>
          <w:rFonts w:ascii="Arial" w:hAnsi="Arial" w:cs="Arial"/>
          <w:color w:val="000000"/>
          <w:sz w:val="24"/>
          <w:szCs w:val="24"/>
        </w:rPr>
        <w:t>– от 380 В до 450 В, испытания должны проводиться при одном номинальном напряжении в пределах этого диапазона; рекомендуемое испытательное напряжение составляет 400 В.</w:t>
      </w:r>
    </w:p>
    <w:p w14:paraId="48396252" w14:textId="1B955BB6" w:rsidR="0088324C" w:rsidRDefault="00240B77" w:rsidP="0088324C">
      <w:pPr>
        <w:shd w:val="clear" w:color="auto" w:fill="F0F4F9"/>
        <w:spacing w:after="0" w:line="360" w:lineRule="auto"/>
        <w:ind w:firstLine="567"/>
        <w:jc w:val="both"/>
        <w:rPr>
          <w:rFonts w:ascii="Arial" w:hAnsi="Arial" w:cs="Arial"/>
          <w:color w:val="000000"/>
          <w:sz w:val="24"/>
          <w:szCs w:val="24"/>
        </w:rPr>
      </w:pPr>
      <w:r w:rsidRPr="0088324C">
        <w:rPr>
          <w:rFonts w:ascii="Arial" w:hAnsi="Arial" w:cs="Arial"/>
          <w:color w:val="000000"/>
          <w:sz w:val="24"/>
          <w:szCs w:val="24"/>
        </w:rPr>
        <w:t>EUT</w:t>
      </w:r>
      <w:r w:rsidR="0088324C" w:rsidRPr="00240B77">
        <w:rPr>
          <w:rFonts w:ascii="Arial" w:hAnsi="Arial" w:cs="Arial"/>
          <w:color w:val="000000"/>
          <w:sz w:val="24"/>
          <w:szCs w:val="24"/>
        </w:rPr>
        <w:t>, которые могут работать как от сети переменного, так и постоянного тока, должны измеряться в обоих условиях. Если номинальный диапа</w:t>
      </w:r>
      <w:r>
        <w:rPr>
          <w:rFonts w:ascii="Arial" w:hAnsi="Arial" w:cs="Arial"/>
          <w:color w:val="000000"/>
          <w:sz w:val="24"/>
          <w:szCs w:val="24"/>
        </w:rPr>
        <w:t>зон частот включает в себя 50</w:t>
      </w:r>
      <w:r w:rsidR="0088324C" w:rsidRPr="00240B77">
        <w:rPr>
          <w:rFonts w:ascii="Arial" w:hAnsi="Arial" w:cs="Arial"/>
          <w:color w:val="000000"/>
          <w:sz w:val="24"/>
          <w:szCs w:val="24"/>
        </w:rPr>
        <w:t xml:space="preserve"> и 60 Гц, </w:t>
      </w:r>
      <w:r>
        <w:rPr>
          <w:rFonts w:ascii="Arial" w:hAnsi="Arial" w:cs="Arial"/>
          <w:color w:val="000000"/>
          <w:sz w:val="24"/>
          <w:szCs w:val="24"/>
        </w:rPr>
        <w:t xml:space="preserve">то </w:t>
      </w:r>
      <w:r w:rsidR="0088324C" w:rsidRPr="00240B77">
        <w:rPr>
          <w:rFonts w:ascii="Arial" w:hAnsi="Arial" w:cs="Arial"/>
          <w:color w:val="000000"/>
          <w:sz w:val="24"/>
          <w:szCs w:val="24"/>
        </w:rPr>
        <w:t>необходимо выполнить измерение либо на частоте 50 Гц, либо на частоте 60 Гц. В этом случае это измерение охватывает выбросы на другой частоте сети</w:t>
      </w:r>
      <w:r>
        <w:rPr>
          <w:rFonts w:ascii="Arial" w:hAnsi="Arial" w:cs="Arial"/>
          <w:color w:val="000000"/>
          <w:sz w:val="24"/>
          <w:szCs w:val="24"/>
        </w:rPr>
        <w:t>.</w:t>
      </w:r>
    </w:p>
    <w:p w14:paraId="6C56AD05" w14:textId="5DAA3716" w:rsidR="00240B77" w:rsidRPr="00240B77" w:rsidRDefault="00240B77" w:rsidP="00240B77">
      <w:pPr>
        <w:shd w:val="clear" w:color="auto" w:fill="F0F4F9"/>
        <w:spacing w:before="240" w:after="120" w:line="360" w:lineRule="auto"/>
        <w:ind w:firstLine="567"/>
        <w:jc w:val="both"/>
        <w:rPr>
          <w:rFonts w:ascii="Arial" w:hAnsi="Arial" w:cs="Arial"/>
          <w:b/>
          <w:color w:val="000000"/>
          <w:sz w:val="24"/>
          <w:szCs w:val="24"/>
        </w:rPr>
      </w:pPr>
      <w:r w:rsidRPr="00240B77">
        <w:rPr>
          <w:rFonts w:ascii="Arial" w:hAnsi="Arial" w:cs="Arial"/>
          <w:b/>
          <w:color w:val="000000"/>
          <w:sz w:val="24"/>
          <w:szCs w:val="24"/>
        </w:rPr>
        <w:t xml:space="preserve">7.4 Номинальная нагрузка на лампы и регулирование освещенности </w:t>
      </w:r>
    </w:p>
    <w:p w14:paraId="656DAB0B" w14:textId="160BCC53" w:rsidR="00240B77" w:rsidRDefault="00240B77" w:rsidP="00240B77">
      <w:pPr>
        <w:shd w:val="clear" w:color="auto" w:fill="F0F4F9"/>
        <w:spacing w:after="0" w:line="360" w:lineRule="auto"/>
        <w:ind w:firstLine="567"/>
        <w:jc w:val="both"/>
        <w:rPr>
          <w:rFonts w:ascii="Arial" w:hAnsi="Arial" w:cs="Arial"/>
          <w:color w:val="000000"/>
          <w:sz w:val="24"/>
          <w:szCs w:val="24"/>
        </w:rPr>
      </w:pPr>
      <w:r w:rsidRPr="00240B77">
        <w:rPr>
          <w:rFonts w:ascii="Arial" w:hAnsi="Arial" w:cs="Arial"/>
          <w:color w:val="000000"/>
          <w:sz w:val="24"/>
          <w:szCs w:val="24"/>
        </w:rPr>
        <w:t>Если EUT имеет диапазон нагрузок на лампы, то его следует измерять только при максимальной номинальной нагрузке на лампы. Если у EUT есть возможность уменьшить выходную мощность (диммирование), то электромагнитные помехи, создаваемые EUT, должны измеряться при максимальной и минимальной светоотдаче. Диммеры с фазовой регулировкой работают в наихудшем режиме, определенном во время предварительного тестирования.</w:t>
      </w:r>
    </w:p>
    <w:p w14:paraId="720E5643" w14:textId="77777777" w:rsidR="00240B77" w:rsidRPr="00240B77" w:rsidRDefault="00240B77" w:rsidP="00240B77">
      <w:pPr>
        <w:shd w:val="clear" w:color="auto" w:fill="F0F4F9"/>
        <w:spacing w:before="240" w:after="120" w:line="360" w:lineRule="auto"/>
        <w:ind w:firstLine="567"/>
        <w:jc w:val="both"/>
        <w:rPr>
          <w:rFonts w:ascii="Arial" w:hAnsi="Arial" w:cs="Arial"/>
          <w:b/>
          <w:color w:val="000000"/>
          <w:sz w:val="24"/>
          <w:szCs w:val="24"/>
        </w:rPr>
      </w:pPr>
      <w:r w:rsidRPr="00240B77">
        <w:rPr>
          <w:rFonts w:ascii="Arial" w:hAnsi="Arial" w:cs="Arial"/>
          <w:b/>
          <w:color w:val="000000"/>
          <w:sz w:val="24"/>
          <w:szCs w:val="24"/>
        </w:rPr>
        <w:t xml:space="preserve">7.5 Режимы работы </w:t>
      </w:r>
    </w:p>
    <w:p w14:paraId="267833BD" w14:textId="2248FF3E" w:rsidR="00240B77" w:rsidRDefault="00240B77" w:rsidP="00240B77">
      <w:pPr>
        <w:shd w:val="clear" w:color="auto" w:fill="F0F4F9"/>
        <w:spacing w:after="0" w:line="360" w:lineRule="auto"/>
        <w:ind w:firstLine="567"/>
        <w:jc w:val="both"/>
        <w:rPr>
          <w:rFonts w:ascii="Arial" w:hAnsi="Arial" w:cs="Arial"/>
          <w:color w:val="000000"/>
          <w:sz w:val="24"/>
          <w:szCs w:val="24"/>
        </w:rPr>
      </w:pPr>
      <w:r w:rsidRPr="00240B77">
        <w:rPr>
          <w:rFonts w:ascii="Arial" w:hAnsi="Arial" w:cs="Arial"/>
          <w:color w:val="000000"/>
          <w:sz w:val="24"/>
          <w:szCs w:val="24"/>
        </w:rPr>
        <w:t>Если EUT способно работать в различных режимах – например, мигание, постоянное освещение, связь посредством световой модуляции, изменение цвета, аварийный режим, зарядка и т. д., –</w:t>
      </w:r>
      <w:r>
        <w:rPr>
          <w:rFonts w:ascii="Arial" w:hAnsi="Arial" w:cs="Arial"/>
          <w:color w:val="000000"/>
          <w:sz w:val="24"/>
          <w:szCs w:val="24"/>
        </w:rPr>
        <w:t xml:space="preserve"> </w:t>
      </w:r>
      <w:r w:rsidRPr="00240B77">
        <w:rPr>
          <w:rFonts w:ascii="Arial" w:hAnsi="Arial" w:cs="Arial"/>
          <w:color w:val="000000"/>
          <w:sz w:val="24"/>
          <w:szCs w:val="24"/>
        </w:rPr>
        <w:t>то измерения следует проводить в наихудшем режиме работы, т. е. в режиме работы с наибольшим уровне</w:t>
      </w:r>
      <w:r>
        <w:rPr>
          <w:rFonts w:ascii="Arial" w:hAnsi="Arial" w:cs="Arial"/>
          <w:color w:val="000000"/>
          <w:sz w:val="24"/>
          <w:szCs w:val="24"/>
        </w:rPr>
        <w:t>м излучения относительно нормы</w:t>
      </w:r>
      <w:r w:rsidRPr="00240B77">
        <w:rPr>
          <w:rFonts w:ascii="Arial" w:hAnsi="Arial" w:cs="Arial"/>
          <w:color w:val="000000"/>
          <w:sz w:val="24"/>
          <w:szCs w:val="24"/>
        </w:rPr>
        <w:t>.</w:t>
      </w:r>
    </w:p>
    <w:p w14:paraId="5B5283A4" w14:textId="6B09F8D1" w:rsidR="0021174C" w:rsidRPr="0021174C" w:rsidRDefault="0021174C" w:rsidP="0021174C">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sidRPr="0069706E">
        <w:rPr>
          <w:rFonts w:ascii="Arial" w:hAnsi="Arial" w:cs="Arial"/>
          <w:color w:val="000000"/>
        </w:rPr>
        <w:t xml:space="preserve"> </w:t>
      </w:r>
      <w:r>
        <w:rPr>
          <w:rFonts w:ascii="Arial" w:hAnsi="Arial" w:cs="Arial"/>
          <w:color w:val="000000"/>
        </w:rPr>
        <w:t>1</w:t>
      </w:r>
      <w:r w:rsidRPr="0069706E">
        <w:rPr>
          <w:rFonts w:ascii="Arial" w:hAnsi="Arial" w:cs="Arial"/>
          <w:color w:val="000000"/>
        </w:rPr>
        <w:t xml:space="preserve"> ─</w:t>
      </w:r>
      <w:r>
        <w:rPr>
          <w:rFonts w:ascii="Arial" w:hAnsi="Arial" w:cs="Arial"/>
          <w:color w:val="000000"/>
        </w:rPr>
        <w:t xml:space="preserve"> </w:t>
      </w:r>
      <w:r w:rsidRPr="0021174C">
        <w:rPr>
          <w:rFonts w:ascii="Arial" w:hAnsi="Arial" w:cs="Arial"/>
          <w:color w:val="000000"/>
        </w:rPr>
        <w:t xml:space="preserve">Некоторые технологии аккумуляторных батарей могут использовать несколько режимов зарядки, например, быстрая, медленная, </w:t>
      </w:r>
      <w:r>
        <w:rPr>
          <w:rFonts w:ascii="Arial" w:hAnsi="Arial" w:cs="Arial"/>
          <w:color w:val="000000"/>
        </w:rPr>
        <w:t xml:space="preserve">режим ожидания, </w:t>
      </w:r>
      <w:r>
        <w:rPr>
          <w:rFonts w:ascii="Arial" w:hAnsi="Arial" w:cs="Arial"/>
          <w:color w:val="000000"/>
          <w:lang w:val="en-US"/>
        </w:rPr>
        <w:t>PWM</w:t>
      </w:r>
      <w:r w:rsidRPr="0021174C">
        <w:rPr>
          <w:rFonts w:ascii="Arial" w:hAnsi="Arial" w:cs="Arial"/>
          <w:color w:val="000000"/>
        </w:rPr>
        <w:t xml:space="preserve"> и т. д., для применения в фонарях, аварийном освещении и т. д.</w:t>
      </w:r>
    </w:p>
    <w:p w14:paraId="5C818176" w14:textId="5A853E67" w:rsidR="0021174C" w:rsidRPr="0021174C" w:rsidRDefault="0021174C" w:rsidP="0021174C">
      <w:pPr>
        <w:shd w:val="clear" w:color="auto" w:fill="F0F4F9"/>
        <w:spacing w:after="0" w:line="360" w:lineRule="auto"/>
        <w:ind w:firstLine="567"/>
        <w:jc w:val="both"/>
        <w:rPr>
          <w:rFonts w:ascii="Arial" w:hAnsi="Arial" w:cs="Arial"/>
          <w:color w:val="000000"/>
          <w:sz w:val="24"/>
          <w:szCs w:val="24"/>
        </w:rPr>
      </w:pPr>
      <w:r w:rsidRPr="0021174C">
        <w:rPr>
          <w:rFonts w:ascii="Arial" w:hAnsi="Arial" w:cs="Arial"/>
          <w:color w:val="000000"/>
          <w:sz w:val="24"/>
          <w:szCs w:val="24"/>
        </w:rPr>
        <w:t>Наихудший случай следует определить либо путем предварительного сканирования каждого режима работы в течение как минимум</w:t>
      </w:r>
      <w:r>
        <w:rPr>
          <w:rFonts w:ascii="Arial" w:hAnsi="Arial" w:cs="Arial"/>
          <w:color w:val="000000"/>
          <w:sz w:val="24"/>
          <w:szCs w:val="24"/>
        </w:rPr>
        <w:t xml:space="preserve"> </w:t>
      </w:r>
      <w:r w:rsidRPr="0021174C">
        <w:rPr>
          <w:rFonts w:ascii="Arial" w:hAnsi="Arial" w:cs="Arial"/>
          <w:color w:val="000000"/>
          <w:sz w:val="24"/>
          <w:szCs w:val="24"/>
        </w:rPr>
        <w:t xml:space="preserve">одного интервала повторения конкретного режима, либо с помощью настроек, которые, как ожидается, приведут к наибольшей амплитуде излучения относительно </w:t>
      </w:r>
      <w:r>
        <w:rPr>
          <w:rFonts w:ascii="Arial" w:hAnsi="Arial" w:cs="Arial"/>
          <w:color w:val="000000"/>
          <w:sz w:val="24"/>
          <w:szCs w:val="24"/>
        </w:rPr>
        <w:t>нормы</w:t>
      </w:r>
      <w:r w:rsidRPr="0021174C">
        <w:rPr>
          <w:rFonts w:ascii="Arial" w:hAnsi="Arial" w:cs="Arial"/>
          <w:color w:val="000000"/>
          <w:sz w:val="24"/>
          <w:szCs w:val="24"/>
        </w:rPr>
        <w:t>.</w:t>
      </w:r>
    </w:p>
    <w:p w14:paraId="71212DD7" w14:textId="09EC58C3" w:rsidR="0021174C" w:rsidRPr="00FA2BC4" w:rsidRDefault="0021174C" w:rsidP="0021174C">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sidRPr="0069706E">
        <w:rPr>
          <w:rFonts w:ascii="Arial" w:hAnsi="Arial" w:cs="Arial"/>
          <w:color w:val="000000"/>
        </w:rPr>
        <w:t xml:space="preserve"> </w:t>
      </w:r>
      <w:r>
        <w:rPr>
          <w:rFonts w:ascii="Arial" w:hAnsi="Arial" w:cs="Arial"/>
          <w:color w:val="000000"/>
        </w:rPr>
        <w:t>2</w:t>
      </w:r>
      <w:r w:rsidRPr="0069706E">
        <w:rPr>
          <w:rFonts w:ascii="Arial" w:hAnsi="Arial" w:cs="Arial"/>
          <w:color w:val="000000"/>
        </w:rPr>
        <w:t xml:space="preserve"> ─</w:t>
      </w:r>
      <w:r>
        <w:rPr>
          <w:rFonts w:ascii="Arial" w:hAnsi="Arial" w:cs="Arial"/>
          <w:color w:val="000000"/>
        </w:rPr>
        <w:t xml:space="preserve"> </w:t>
      </w:r>
      <w:r w:rsidRPr="0021174C">
        <w:rPr>
          <w:rFonts w:ascii="Arial" w:hAnsi="Arial" w:cs="Arial"/>
          <w:color w:val="000000"/>
        </w:rPr>
        <w:t xml:space="preserve">Максимальные электромагнитные помехи часто можно зафиксировать, задействовав все каналы драйвера светодиода, которые необходимы для создания различных цветов и/или </w:t>
      </w:r>
      <w:r>
        <w:rPr>
          <w:rFonts w:ascii="Arial" w:hAnsi="Arial" w:cs="Arial"/>
          <w:color w:val="000000"/>
        </w:rPr>
        <w:t>настройки цветовых температур (</w:t>
      </w:r>
      <w:r w:rsidR="00405988">
        <w:rPr>
          <w:rFonts w:ascii="Arial" w:hAnsi="Arial" w:cs="Arial"/>
          <w:color w:val="000000"/>
        </w:rPr>
        <w:t>ЦТ</w:t>
      </w:r>
      <w:r w:rsidRPr="0021174C">
        <w:rPr>
          <w:rFonts w:ascii="Arial" w:hAnsi="Arial" w:cs="Arial"/>
          <w:color w:val="000000"/>
        </w:rPr>
        <w:t>). Количество используемых каналов</w:t>
      </w:r>
      <w:r>
        <w:rPr>
          <w:rFonts w:ascii="Arial" w:hAnsi="Arial" w:cs="Arial"/>
          <w:color w:val="000000"/>
        </w:rPr>
        <w:t xml:space="preserve"> </w:t>
      </w:r>
      <w:r w:rsidRPr="0021174C">
        <w:rPr>
          <w:rFonts w:ascii="Arial" w:hAnsi="Arial" w:cs="Arial"/>
          <w:color w:val="000000"/>
        </w:rPr>
        <w:t>зависит от архитектуры драйвера светодиода/источника света светодиода.</w:t>
      </w:r>
    </w:p>
    <w:p w14:paraId="7E5ED104" w14:textId="57AAC799" w:rsidR="0021174C" w:rsidRDefault="0021174C" w:rsidP="0021174C">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sidRPr="0069706E">
        <w:rPr>
          <w:rFonts w:ascii="Arial" w:hAnsi="Arial" w:cs="Arial"/>
          <w:color w:val="000000"/>
        </w:rPr>
        <w:t xml:space="preserve"> </w:t>
      </w:r>
      <w:r w:rsidRPr="0021174C">
        <w:rPr>
          <w:rFonts w:ascii="Arial" w:hAnsi="Arial" w:cs="Arial"/>
          <w:color w:val="000000"/>
        </w:rPr>
        <w:t>3</w:t>
      </w:r>
      <w:r w:rsidRPr="0069706E">
        <w:rPr>
          <w:rFonts w:ascii="Arial" w:hAnsi="Arial" w:cs="Arial"/>
          <w:color w:val="000000"/>
        </w:rPr>
        <w:t xml:space="preserve"> ─</w:t>
      </w:r>
      <w:r>
        <w:rPr>
          <w:rFonts w:ascii="Arial" w:hAnsi="Arial" w:cs="Arial"/>
          <w:color w:val="000000"/>
        </w:rPr>
        <w:t xml:space="preserve"> </w:t>
      </w:r>
      <w:r w:rsidRPr="0021174C">
        <w:rPr>
          <w:rFonts w:ascii="Arial" w:hAnsi="Arial" w:cs="Arial"/>
          <w:color w:val="000000"/>
        </w:rPr>
        <w:t>Максимальные электромагнитные помехи часто можно зафиксировать, выбрав белый цвет и/или</w:t>
      </w:r>
      <w:r>
        <w:rPr>
          <w:rFonts w:ascii="Arial" w:hAnsi="Arial" w:cs="Arial"/>
          <w:color w:val="000000"/>
        </w:rPr>
        <w:t xml:space="preserve"> </w:t>
      </w:r>
      <w:r w:rsidR="00405988">
        <w:rPr>
          <w:rFonts w:ascii="Arial" w:hAnsi="Arial" w:cs="Arial"/>
          <w:color w:val="000000"/>
        </w:rPr>
        <w:t>настройку ЦТ</w:t>
      </w:r>
      <w:r w:rsidRPr="0021174C">
        <w:rPr>
          <w:rFonts w:ascii="Arial" w:hAnsi="Arial" w:cs="Arial"/>
          <w:color w:val="000000"/>
        </w:rPr>
        <w:t xml:space="preserve"> в</w:t>
      </w:r>
      <w:r>
        <w:rPr>
          <w:rFonts w:ascii="Arial" w:hAnsi="Arial" w:cs="Arial"/>
          <w:color w:val="000000"/>
        </w:rPr>
        <w:t xml:space="preserve"> середине заданного диапазона </w:t>
      </w:r>
      <w:r w:rsidR="00405988">
        <w:rPr>
          <w:rFonts w:ascii="Arial" w:hAnsi="Arial" w:cs="Arial"/>
          <w:color w:val="000000"/>
        </w:rPr>
        <w:t>ЦТ</w:t>
      </w:r>
      <w:r w:rsidRPr="0021174C">
        <w:rPr>
          <w:rFonts w:ascii="Arial" w:hAnsi="Arial" w:cs="Arial"/>
          <w:color w:val="000000"/>
        </w:rPr>
        <w:t>.</w:t>
      </w:r>
    </w:p>
    <w:p w14:paraId="42D0797D" w14:textId="603E04E8" w:rsidR="0021174C" w:rsidRPr="0021174C" w:rsidRDefault="0021174C" w:rsidP="0021174C">
      <w:pPr>
        <w:shd w:val="clear" w:color="auto" w:fill="F0F4F9"/>
        <w:spacing w:after="0" w:line="360" w:lineRule="auto"/>
        <w:ind w:firstLine="567"/>
        <w:jc w:val="both"/>
        <w:rPr>
          <w:rFonts w:ascii="Arial" w:hAnsi="Arial" w:cs="Arial"/>
          <w:b/>
          <w:i/>
          <w:color w:val="000000"/>
          <w:sz w:val="24"/>
          <w:szCs w:val="24"/>
        </w:rPr>
      </w:pPr>
      <w:r w:rsidRPr="0021174C">
        <w:rPr>
          <w:rFonts w:ascii="Arial" w:hAnsi="Arial" w:cs="Arial"/>
          <w:b/>
          <w:i/>
          <w:color w:val="000000"/>
          <w:sz w:val="24"/>
          <w:szCs w:val="24"/>
        </w:rPr>
        <w:t>Пример ─</w:t>
      </w:r>
      <w:r>
        <w:rPr>
          <w:rFonts w:ascii="Arial" w:hAnsi="Arial" w:cs="Arial"/>
          <w:b/>
          <w:i/>
          <w:color w:val="000000"/>
          <w:sz w:val="24"/>
          <w:szCs w:val="24"/>
        </w:rPr>
        <w:t xml:space="preserve"> Изменение цвета и </w:t>
      </w:r>
      <w:r w:rsidR="00405988">
        <w:rPr>
          <w:rFonts w:ascii="Arial" w:hAnsi="Arial" w:cs="Arial"/>
          <w:b/>
          <w:i/>
          <w:color w:val="000000"/>
          <w:sz w:val="24"/>
          <w:szCs w:val="24"/>
        </w:rPr>
        <w:t xml:space="preserve">настройка </w:t>
      </w:r>
      <w:r w:rsidR="00405988" w:rsidRPr="00405988">
        <w:rPr>
          <w:rFonts w:ascii="Arial" w:hAnsi="Arial" w:cs="Arial"/>
          <w:b/>
          <w:i/>
          <w:color w:val="000000"/>
          <w:sz w:val="24"/>
          <w:szCs w:val="24"/>
        </w:rPr>
        <w:t>ЦТ</w:t>
      </w:r>
      <w:r w:rsidR="00405988">
        <w:rPr>
          <w:rFonts w:ascii="Arial" w:hAnsi="Arial" w:cs="Arial"/>
          <w:b/>
          <w:i/>
          <w:color w:val="000000"/>
          <w:sz w:val="24"/>
          <w:szCs w:val="24"/>
        </w:rPr>
        <w:t xml:space="preserve"> могут быть достигнуты</w:t>
      </w:r>
      <w:r w:rsidRPr="0021174C">
        <w:rPr>
          <w:rFonts w:ascii="Arial" w:hAnsi="Arial" w:cs="Arial"/>
          <w:b/>
          <w:i/>
          <w:color w:val="000000"/>
          <w:sz w:val="24"/>
          <w:szCs w:val="24"/>
        </w:rPr>
        <w:t xml:space="preserve"> с помощью пятиканального драйвера светодиодов, питающего три светодиодные ленты для настройки цвета (</w:t>
      </w:r>
      <w:r w:rsidRPr="0021174C">
        <w:rPr>
          <w:rFonts w:ascii="Arial" w:hAnsi="Arial" w:cs="Arial"/>
          <w:b/>
          <w:i/>
          <w:color w:val="000000"/>
          <w:sz w:val="24"/>
          <w:szCs w:val="24"/>
          <w:lang w:val="en-US"/>
        </w:rPr>
        <w:t>RGB</w:t>
      </w:r>
      <w:r w:rsidRPr="0021174C">
        <w:rPr>
          <w:rFonts w:ascii="Arial" w:hAnsi="Arial" w:cs="Arial"/>
          <w:b/>
          <w:i/>
          <w:color w:val="000000"/>
          <w:sz w:val="24"/>
          <w:szCs w:val="24"/>
        </w:rPr>
        <w:t>) и две светодиодные ленты холодного и тепло</w:t>
      </w:r>
      <w:r w:rsidR="00405988">
        <w:rPr>
          <w:rFonts w:ascii="Arial" w:hAnsi="Arial" w:cs="Arial"/>
          <w:b/>
          <w:i/>
          <w:color w:val="000000"/>
          <w:sz w:val="24"/>
          <w:szCs w:val="24"/>
        </w:rPr>
        <w:t xml:space="preserve">го белого цвета для настройки </w:t>
      </w:r>
      <w:r w:rsidR="00405988" w:rsidRPr="00405988">
        <w:rPr>
          <w:rFonts w:ascii="Arial" w:hAnsi="Arial" w:cs="Arial"/>
          <w:b/>
          <w:i/>
          <w:color w:val="000000"/>
          <w:sz w:val="24"/>
          <w:szCs w:val="24"/>
        </w:rPr>
        <w:t>ЦТ</w:t>
      </w:r>
      <w:r w:rsidRPr="0021174C">
        <w:rPr>
          <w:rFonts w:ascii="Arial" w:hAnsi="Arial" w:cs="Arial"/>
          <w:b/>
          <w:i/>
          <w:color w:val="000000"/>
          <w:sz w:val="24"/>
          <w:szCs w:val="24"/>
        </w:rPr>
        <w:t>. Следовате</w:t>
      </w:r>
      <w:r w:rsidR="00405988">
        <w:rPr>
          <w:rFonts w:ascii="Arial" w:hAnsi="Arial" w:cs="Arial"/>
          <w:b/>
          <w:i/>
          <w:color w:val="000000"/>
          <w:sz w:val="24"/>
          <w:szCs w:val="24"/>
        </w:rPr>
        <w:t>льно, в случае, если испытуемое</w:t>
      </w:r>
      <w:r w:rsidRPr="0021174C">
        <w:rPr>
          <w:rFonts w:ascii="Arial" w:hAnsi="Arial" w:cs="Arial"/>
          <w:b/>
          <w:i/>
          <w:color w:val="000000"/>
          <w:sz w:val="24"/>
          <w:szCs w:val="24"/>
        </w:rPr>
        <w:t xml:space="preserve"> осветительное оборудование способно работать с разными цветами и/или ЦТ, можно выбрать белый цвет и/или одну ЦТ в середине заданного диапазона ЦТ.</w:t>
      </w:r>
    </w:p>
    <w:p w14:paraId="05622E5D" w14:textId="52D18FF1" w:rsidR="0021174C" w:rsidRDefault="0021174C" w:rsidP="0021174C">
      <w:pPr>
        <w:shd w:val="clear" w:color="auto" w:fill="F0F4F9"/>
        <w:spacing w:after="0" w:line="360" w:lineRule="auto"/>
        <w:ind w:firstLine="567"/>
        <w:jc w:val="both"/>
        <w:rPr>
          <w:rFonts w:ascii="Arial" w:hAnsi="Arial" w:cs="Arial"/>
          <w:color w:val="000000"/>
          <w:sz w:val="24"/>
          <w:szCs w:val="24"/>
        </w:rPr>
      </w:pPr>
      <w:r w:rsidRPr="00405988">
        <w:rPr>
          <w:rFonts w:ascii="Arial" w:hAnsi="Arial" w:cs="Arial"/>
          <w:color w:val="000000"/>
          <w:sz w:val="24"/>
          <w:szCs w:val="24"/>
        </w:rPr>
        <w:t>Обоснование выбора должно быть указано в протоколе испытаний.</w:t>
      </w:r>
    </w:p>
    <w:p w14:paraId="24A62EB5" w14:textId="77777777" w:rsidR="00405988" w:rsidRPr="00405988" w:rsidRDefault="00405988" w:rsidP="00405988">
      <w:pPr>
        <w:shd w:val="clear" w:color="auto" w:fill="F0F4F9"/>
        <w:spacing w:before="240" w:after="120" w:line="360" w:lineRule="auto"/>
        <w:ind w:firstLine="567"/>
        <w:jc w:val="both"/>
        <w:rPr>
          <w:rFonts w:ascii="Arial" w:hAnsi="Arial" w:cs="Arial"/>
          <w:b/>
          <w:color w:val="000000"/>
          <w:sz w:val="24"/>
          <w:szCs w:val="24"/>
        </w:rPr>
      </w:pPr>
      <w:r w:rsidRPr="00405988">
        <w:rPr>
          <w:rFonts w:ascii="Arial" w:hAnsi="Arial" w:cs="Arial"/>
          <w:b/>
          <w:color w:val="000000"/>
          <w:sz w:val="24"/>
          <w:szCs w:val="24"/>
        </w:rPr>
        <w:t>7.6 Условия окружающей среды</w:t>
      </w:r>
    </w:p>
    <w:p w14:paraId="11114F71" w14:textId="05C48E00" w:rsidR="00405988" w:rsidRDefault="00405988" w:rsidP="00405988">
      <w:pPr>
        <w:shd w:val="clear" w:color="auto" w:fill="F0F4F9"/>
        <w:spacing w:after="0" w:line="360" w:lineRule="auto"/>
        <w:ind w:firstLine="567"/>
        <w:jc w:val="both"/>
        <w:rPr>
          <w:rFonts w:ascii="Arial" w:hAnsi="Arial" w:cs="Arial"/>
          <w:color w:val="000000"/>
          <w:sz w:val="24"/>
          <w:szCs w:val="24"/>
        </w:rPr>
      </w:pPr>
      <w:r w:rsidRPr="00405988">
        <w:rPr>
          <w:rFonts w:ascii="Arial" w:hAnsi="Arial" w:cs="Arial"/>
          <w:color w:val="000000"/>
          <w:sz w:val="24"/>
          <w:szCs w:val="24"/>
        </w:rPr>
        <w:t>Измерения должны проводиться в обычных лабораторных условиях. Температура окружающей среды</w:t>
      </w:r>
      <w:r>
        <w:rPr>
          <w:rFonts w:ascii="Arial" w:hAnsi="Arial" w:cs="Arial"/>
          <w:color w:val="000000"/>
          <w:sz w:val="24"/>
          <w:szCs w:val="24"/>
        </w:rPr>
        <w:t xml:space="preserve"> </w:t>
      </w:r>
      <w:r w:rsidRPr="00405988">
        <w:rPr>
          <w:rFonts w:ascii="Arial" w:hAnsi="Arial" w:cs="Arial"/>
          <w:color w:val="000000"/>
          <w:sz w:val="24"/>
          <w:szCs w:val="24"/>
        </w:rPr>
        <w:t>должна находиться в диапазоне от 15 °C до 30 °C или в диапазоне, указанном в инструкции</w:t>
      </w:r>
      <w:r>
        <w:rPr>
          <w:rFonts w:ascii="Arial" w:hAnsi="Arial" w:cs="Arial"/>
          <w:color w:val="000000"/>
          <w:sz w:val="24"/>
          <w:szCs w:val="24"/>
        </w:rPr>
        <w:t xml:space="preserve"> </w:t>
      </w:r>
      <w:r w:rsidRPr="00405988">
        <w:rPr>
          <w:rFonts w:ascii="Arial" w:hAnsi="Arial" w:cs="Arial"/>
          <w:color w:val="000000"/>
          <w:sz w:val="24"/>
          <w:szCs w:val="24"/>
        </w:rPr>
        <w:t>для использования, если условия более ограничены.</w:t>
      </w:r>
    </w:p>
    <w:p w14:paraId="6140D8F8" w14:textId="77777777" w:rsidR="00405988" w:rsidRPr="00405988" w:rsidRDefault="00405988" w:rsidP="00405988">
      <w:pPr>
        <w:shd w:val="clear" w:color="auto" w:fill="F0F4F9"/>
        <w:spacing w:before="240" w:after="120" w:line="360" w:lineRule="auto"/>
        <w:ind w:firstLine="567"/>
        <w:jc w:val="both"/>
        <w:rPr>
          <w:rFonts w:ascii="Arial" w:hAnsi="Arial" w:cs="Arial"/>
          <w:b/>
          <w:color w:val="000000"/>
          <w:sz w:val="24"/>
          <w:szCs w:val="24"/>
        </w:rPr>
      </w:pPr>
      <w:r w:rsidRPr="00405988">
        <w:rPr>
          <w:rFonts w:ascii="Arial" w:hAnsi="Arial" w:cs="Arial"/>
          <w:b/>
          <w:color w:val="000000"/>
          <w:sz w:val="24"/>
          <w:szCs w:val="24"/>
        </w:rPr>
        <w:t>7.7 Лампы</w:t>
      </w:r>
    </w:p>
    <w:p w14:paraId="0FD095A3" w14:textId="77777777" w:rsidR="00405988" w:rsidRPr="00405988" w:rsidRDefault="00405988" w:rsidP="00405988">
      <w:pPr>
        <w:shd w:val="clear" w:color="auto" w:fill="F0F4F9"/>
        <w:spacing w:after="0" w:line="360" w:lineRule="auto"/>
        <w:ind w:firstLine="567"/>
        <w:jc w:val="both"/>
        <w:rPr>
          <w:rFonts w:ascii="Arial" w:hAnsi="Arial" w:cs="Arial"/>
          <w:b/>
          <w:color w:val="000000"/>
          <w:sz w:val="24"/>
          <w:szCs w:val="24"/>
        </w:rPr>
      </w:pPr>
      <w:r w:rsidRPr="00405988">
        <w:rPr>
          <w:rFonts w:ascii="Arial" w:hAnsi="Arial" w:cs="Arial"/>
          <w:b/>
          <w:color w:val="000000"/>
          <w:sz w:val="24"/>
          <w:szCs w:val="24"/>
        </w:rPr>
        <w:t>7.7.1 Типы ламп, используемых в осветительном оборудовании</w:t>
      </w:r>
    </w:p>
    <w:p w14:paraId="5C16B924" w14:textId="74494263" w:rsidR="00405988" w:rsidRDefault="00405988" w:rsidP="00405988">
      <w:pPr>
        <w:shd w:val="clear" w:color="auto" w:fill="F0F4F9"/>
        <w:spacing w:after="0" w:line="360" w:lineRule="auto"/>
        <w:ind w:firstLine="567"/>
        <w:jc w:val="both"/>
        <w:rPr>
          <w:rFonts w:ascii="Arial" w:hAnsi="Arial" w:cs="Arial"/>
          <w:color w:val="000000"/>
          <w:sz w:val="24"/>
          <w:szCs w:val="24"/>
        </w:rPr>
      </w:pPr>
      <w:r w:rsidRPr="00405988">
        <w:rPr>
          <w:rFonts w:ascii="Arial" w:hAnsi="Arial" w:cs="Arial"/>
          <w:color w:val="000000"/>
          <w:sz w:val="24"/>
          <w:szCs w:val="24"/>
        </w:rPr>
        <w:t>Измерения помех осветительного оборудования должны проводиться с использованием лампы, для которой</w:t>
      </w:r>
      <w:r>
        <w:rPr>
          <w:rFonts w:ascii="Arial" w:hAnsi="Arial" w:cs="Arial"/>
          <w:color w:val="000000"/>
          <w:sz w:val="24"/>
          <w:szCs w:val="24"/>
        </w:rPr>
        <w:t xml:space="preserve"> </w:t>
      </w:r>
      <w:r w:rsidRPr="00405988">
        <w:rPr>
          <w:rFonts w:ascii="Arial" w:hAnsi="Arial" w:cs="Arial"/>
          <w:color w:val="000000"/>
          <w:sz w:val="24"/>
          <w:szCs w:val="24"/>
        </w:rPr>
        <w:t>предназначено данное осветительное оборудование.</w:t>
      </w:r>
    </w:p>
    <w:p w14:paraId="7AD1C245" w14:textId="45AE6B33" w:rsidR="00405988" w:rsidRDefault="00405988" w:rsidP="00405988">
      <w:pPr>
        <w:shd w:val="clear" w:color="auto" w:fill="F0F4F9"/>
        <w:spacing w:after="0" w:line="360" w:lineRule="auto"/>
        <w:ind w:firstLine="567"/>
        <w:jc w:val="both"/>
        <w:rPr>
          <w:rFonts w:ascii="Arial" w:hAnsi="Arial" w:cs="Arial"/>
          <w:color w:val="000000"/>
          <w:sz w:val="24"/>
          <w:szCs w:val="24"/>
        </w:rPr>
      </w:pPr>
      <w:r w:rsidRPr="00405988">
        <w:rPr>
          <w:rFonts w:ascii="Arial" w:hAnsi="Arial" w:cs="Arial"/>
          <w:color w:val="000000"/>
          <w:sz w:val="24"/>
          <w:szCs w:val="24"/>
        </w:rPr>
        <w:t xml:space="preserve">Если осветительное оборудование включает в себя более одной лампы, </w:t>
      </w:r>
      <w:r>
        <w:rPr>
          <w:rFonts w:ascii="Arial" w:hAnsi="Arial" w:cs="Arial"/>
          <w:color w:val="000000"/>
          <w:sz w:val="24"/>
          <w:szCs w:val="24"/>
        </w:rPr>
        <w:t xml:space="preserve">то </w:t>
      </w:r>
      <w:r w:rsidRPr="00405988">
        <w:rPr>
          <w:rFonts w:ascii="Arial" w:hAnsi="Arial" w:cs="Arial"/>
          <w:color w:val="000000"/>
          <w:sz w:val="24"/>
          <w:szCs w:val="24"/>
        </w:rPr>
        <w:t>все лампы должны работать</w:t>
      </w:r>
      <w:r>
        <w:rPr>
          <w:rFonts w:ascii="Arial" w:hAnsi="Arial" w:cs="Arial"/>
          <w:color w:val="000000"/>
          <w:sz w:val="24"/>
          <w:szCs w:val="24"/>
        </w:rPr>
        <w:t xml:space="preserve"> </w:t>
      </w:r>
      <w:r w:rsidRPr="00405988">
        <w:rPr>
          <w:rFonts w:ascii="Arial" w:hAnsi="Arial" w:cs="Arial"/>
          <w:color w:val="000000"/>
          <w:sz w:val="24"/>
          <w:szCs w:val="24"/>
        </w:rPr>
        <w:t>одновременно.</w:t>
      </w:r>
    </w:p>
    <w:p w14:paraId="63F0C820" w14:textId="77777777" w:rsidR="00405988" w:rsidRPr="00405988" w:rsidRDefault="00405988" w:rsidP="00405988">
      <w:pPr>
        <w:shd w:val="clear" w:color="auto" w:fill="F0F4F9"/>
        <w:spacing w:after="0" w:line="360" w:lineRule="auto"/>
        <w:ind w:firstLine="567"/>
        <w:jc w:val="both"/>
        <w:rPr>
          <w:rFonts w:ascii="Arial" w:hAnsi="Arial" w:cs="Arial"/>
          <w:b/>
          <w:color w:val="000000"/>
          <w:sz w:val="24"/>
          <w:szCs w:val="24"/>
        </w:rPr>
      </w:pPr>
      <w:r w:rsidRPr="00405988">
        <w:rPr>
          <w:rFonts w:ascii="Arial" w:hAnsi="Arial" w:cs="Arial"/>
          <w:b/>
          <w:color w:val="000000"/>
          <w:sz w:val="24"/>
          <w:szCs w:val="24"/>
        </w:rPr>
        <w:t>7.7.2 Время старения</w:t>
      </w:r>
    </w:p>
    <w:p w14:paraId="054CE24A" w14:textId="08CF5CDE" w:rsidR="00405988" w:rsidRPr="00405988" w:rsidRDefault="00405988" w:rsidP="00405988">
      <w:pPr>
        <w:shd w:val="clear" w:color="auto" w:fill="F0F4F9"/>
        <w:spacing w:after="0" w:line="360" w:lineRule="auto"/>
        <w:ind w:firstLine="567"/>
        <w:jc w:val="both"/>
        <w:rPr>
          <w:rFonts w:ascii="Arial" w:hAnsi="Arial" w:cs="Arial"/>
          <w:color w:val="000000"/>
          <w:sz w:val="24"/>
          <w:szCs w:val="24"/>
        </w:rPr>
      </w:pPr>
      <w:r w:rsidRPr="00405988">
        <w:rPr>
          <w:rFonts w:ascii="Arial" w:hAnsi="Arial" w:cs="Arial"/>
          <w:color w:val="000000"/>
          <w:sz w:val="24"/>
          <w:szCs w:val="24"/>
        </w:rPr>
        <w:t>Источник(и) света или лампа(ы), входящие в состав</w:t>
      </w:r>
      <w:r w:rsidR="00046491">
        <w:rPr>
          <w:rFonts w:ascii="Arial" w:hAnsi="Arial" w:cs="Arial"/>
          <w:color w:val="000000"/>
          <w:sz w:val="24"/>
          <w:szCs w:val="24"/>
        </w:rPr>
        <w:t xml:space="preserve"> </w:t>
      </w:r>
      <w:r w:rsidR="00046491" w:rsidRPr="00240B77">
        <w:rPr>
          <w:rFonts w:ascii="Arial" w:hAnsi="Arial" w:cs="Arial"/>
          <w:color w:val="000000"/>
          <w:sz w:val="24"/>
          <w:szCs w:val="24"/>
        </w:rPr>
        <w:t>EUT</w:t>
      </w:r>
      <w:r w:rsidRPr="00405988">
        <w:rPr>
          <w:rFonts w:ascii="Arial" w:hAnsi="Arial" w:cs="Arial"/>
          <w:color w:val="000000"/>
          <w:sz w:val="24"/>
          <w:szCs w:val="24"/>
        </w:rPr>
        <w:t>, должны быть стабильными. Для некоторых технологий источников света требуется минимальное время старения для достижения состояния, при котором их рабочие характеристики</w:t>
      </w:r>
      <w:r w:rsidR="00046491">
        <w:rPr>
          <w:rFonts w:ascii="Arial" w:hAnsi="Arial" w:cs="Arial"/>
          <w:color w:val="000000"/>
          <w:sz w:val="24"/>
          <w:szCs w:val="24"/>
        </w:rPr>
        <w:t xml:space="preserve"> </w:t>
      </w:r>
      <w:r w:rsidRPr="00405988">
        <w:rPr>
          <w:rFonts w:ascii="Arial" w:hAnsi="Arial" w:cs="Arial"/>
          <w:color w:val="000000"/>
          <w:sz w:val="24"/>
          <w:szCs w:val="24"/>
        </w:rPr>
        <w:t>стабильны для целей данного испытания.</w:t>
      </w:r>
    </w:p>
    <w:p w14:paraId="072E755D" w14:textId="7594972C" w:rsidR="00405988" w:rsidRPr="00405988" w:rsidRDefault="00405988" w:rsidP="00405988">
      <w:pPr>
        <w:shd w:val="clear" w:color="auto" w:fill="F0F4F9"/>
        <w:spacing w:after="0" w:line="360" w:lineRule="auto"/>
        <w:ind w:firstLine="567"/>
        <w:jc w:val="both"/>
        <w:rPr>
          <w:rFonts w:ascii="Arial" w:hAnsi="Arial" w:cs="Arial"/>
          <w:color w:val="000000"/>
          <w:sz w:val="24"/>
          <w:szCs w:val="24"/>
        </w:rPr>
      </w:pPr>
      <w:r w:rsidRPr="00405988">
        <w:rPr>
          <w:rFonts w:ascii="Arial" w:hAnsi="Arial" w:cs="Arial"/>
          <w:color w:val="000000"/>
          <w:sz w:val="24"/>
          <w:szCs w:val="24"/>
        </w:rPr>
        <w:t>Если иное не указано в данном документе или в инструкции по применению, применяются следующие</w:t>
      </w:r>
      <w:r w:rsidR="00046491">
        <w:rPr>
          <w:rFonts w:ascii="Arial" w:hAnsi="Arial" w:cs="Arial"/>
          <w:color w:val="000000"/>
          <w:sz w:val="24"/>
          <w:szCs w:val="24"/>
        </w:rPr>
        <w:t xml:space="preserve"> </w:t>
      </w:r>
      <w:r w:rsidRPr="00405988">
        <w:rPr>
          <w:rFonts w:ascii="Arial" w:hAnsi="Arial" w:cs="Arial"/>
          <w:color w:val="000000"/>
          <w:sz w:val="24"/>
          <w:szCs w:val="24"/>
        </w:rPr>
        <w:t>времена старения:</w:t>
      </w:r>
    </w:p>
    <w:p w14:paraId="1C59156D" w14:textId="4511E051" w:rsidR="00405988" w:rsidRPr="00405988" w:rsidRDefault="007F4BA7" w:rsidP="00405988">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405988" w:rsidRPr="00405988">
        <w:rPr>
          <w:rFonts w:ascii="Arial" w:hAnsi="Arial" w:cs="Arial"/>
          <w:color w:val="000000"/>
          <w:sz w:val="24"/>
          <w:szCs w:val="24"/>
        </w:rPr>
        <w:t xml:space="preserve"> 2 ч для ламп накаливания;</w:t>
      </w:r>
    </w:p>
    <w:p w14:paraId="7A1E9620" w14:textId="36F961AD" w:rsidR="00405988" w:rsidRPr="00405988" w:rsidRDefault="007F4BA7" w:rsidP="00405988">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405988" w:rsidRPr="00405988">
        <w:rPr>
          <w:rFonts w:ascii="Arial" w:hAnsi="Arial" w:cs="Arial"/>
          <w:color w:val="000000"/>
          <w:sz w:val="24"/>
          <w:szCs w:val="24"/>
        </w:rPr>
        <w:t xml:space="preserve"> 100 ч для разрядных ламп.</w:t>
      </w:r>
    </w:p>
    <w:p w14:paraId="4F534F5B" w14:textId="17E87C2D" w:rsidR="00405988" w:rsidRDefault="00046491" w:rsidP="00405988">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Для </w:t>
      </w:r>
      <w:r w:rsidRPr="00405988">
        <w:rPr>
          <w:rFonts w:ascii="Arial" w:hAnsi="Arial" w:cs="Arial"/>
          <w:color w:val="000000"/>
          <w:sz w:val="24"/>
          <w:szCs w:val="24"/>
        </w:rPr>
        <w:t>LED</w:t>
      </w:r>
      <w:r>
        <w:rPr>
          <w:rFonts w:ascii="Arial" w:hAnsi="Arial" w:cs="Arial"/>
          <w:color w:val="000000"/>
          <w:sz w:val="24"/>
          <w:szCs w:val="24"/>
        </w:rPr>
        <w:t xml:space="preserve"> и OLED </w:t>
      </w:r>
      <w:r w:rsidR="00405988" w:rsidRPr="00405988">
        <w:rPr>
          <w:rFonts w:ascii="Arial" w:hAnsi="Arial" w:cs="Arial"/>
          <w:color w:val="000000"/>
          <w:sz w:val="24"/>
          <w:szCs w:val="24"/>
        </w:rPr>
        <w:t>технологий время старения не требуется с точки зрения испытаний на электромагнитную совместимость.</w:t>
      </w:r>
    </w:p>
    <w:p w14:paraId="3A062BF1" w14:textId="77777777" w:rsidR="00FA2BC4" w:rsidRPr="00FA2BC4" w:rsidRDefault="00FA2BC4" w:rsidP="00FA2BC4">
      <w:pPr>
        <w:shd w:val="clear" w:color="auto" w:fill="F0F4F9"/>
        <w:spacing w:before="240" w:after="120" w:line="360" w:lineRule="auto"/>
        <w:ind w:firstLine="567"/>
        <w:jc w:val="both"/>
        <w:rPr>
          <w:rFonts w:ascii="Arial" w:hAnsi="Arial" w:cs="Arial"/>
          <w:b/>
          <w:color w:val="000000"/>
          <w:sz w:val="24"/>
          <w:szCs w:val="24"/>
        </w:rPr>
      </w:pPr>
      <w:r w:rsidRPr="00FA2BC4">
        <w:rPr>
          <w:rFonts w:ascii="Arial" w:hAnsi="Arial" w:cs="Arial"/>
          <w:b/>
          <w:color w:val="000000"/>
          <w:sz w:val="24"/>
          <w:szCs w:val="24"/>
        </w:rPr>
        <w:t>7.8 Время стабилизации</w:t>
      </w:r>
    </w:p>
    <w:p w14:paraId="19D08203" w14:textId="36287D9F" w:rsidR="00FA2BC4" w:rsidRPr="00FA2BC4"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 xml:space="preserve">Перед проведением измерения </w:t>
      </w:r>
      <w:r w:rsidRPr="00240B77">
        <w:rPr>
          <w:rFonts w:ascii="Arial" w:hAnsi="Arial" w:cs="Arial"/>
          <w:color w:val="000000"/>
          <w:sz w:val="24"/>
          <w:szCs w:val="24"/>
        </w:rPr>
        <w:t>EUT</w:t>
      </w:r>
      <w:r w:rsidRPr="00FA2BC4">
        <w:rPr>
          <w:rFonts w:ascii="Arial" w:hAnsi="Arial" w:cs="Arial"/>
          <w:color w:val="000000"/>
          <w:sz w:val="24"/>
          <w:szCs w:val="24"/>
        </w:rPr>
        <w:t xml:space="preserve">, включая источник(и) света или лампу(ы), являющиеся частью </w:t>
      </w:r>
      <w:r w:rsidRPr="00240B77">
        <w:rPr>
          <w:rFonts w:ascii="Arial" w:hAnsi="Arial" w:cs="Arial"/>
          <w:color w:val="000000"/>
          <w:sz w:val="24"/>
          <w:szCs w:val="24"/>
        </w:rPr>
        <w:t>EUT</w:t>
      </w:r>
      <w:r w:rsidRPr="00FA2BC4">
        <w:rPr>
          <w:rFonts w:ascii="Arial" w:hAnsi="Arial" w:cs="Arial"/>
          <w:color w:val="000000"/>
          <w:sz w:val="24"/>
          <w:szCs w:val="24"/>
        </w:rPr>
        <w:t xml:space="preserve">, должно работать до достижения стабилизации. Если иное не указано в настоящем </w:t>
      </w:r>
      <w:r>
        <w:rPr>
          <w:rFonts w:ascii="Arial" w:hAnsi="Arial" w:cs="Arial"/>
          <w:color w:val="000000"/>
          <w:sz w:val="24"/>
          <w:szCs w:val="24"/>
        </w:rPr>
        <w:t xml:space="preserve">стандарте </w:t>
      </w:r>
      <w:r w:rsidRPr="00FA2BC4">
        <w:rPr>
          <w:rFonts w:ascii="Arial" w:hAnsi="Arial" w:cs="Arial"/>
          <w:color w:val="000000"/>
          <w:sz w:val="24"/>
          <w:szCs w:val="24"/>
        </w:rPr>
        <w:t>или в инструкции по эксплуатации, применяется следующее время стабилизации:</w:t>
      </w:r>
    </w:p>
    <w:p w14:paraId="6F186F2D" w14:textId="426DAEB8" w:rsidR="00FA2BC4" w:rsidRPr="00FA2BC4"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- 30 мин для</w:t>
      </w:r>
      <w:r>
        <w:rPr>
          <w:rFonts w:ascii="Arial" w:hAnsi="Arial" w:cs="Arial"/>
          <w:color w:val="000000"/>
          <w:sz w:val="24"/>
          <w:szCs w:val="24"/>
        </w:rPr>
        <w:t xml:space="preserve"> </w:t>
      </w:r>
      <w:r w:rsidRPr="00240B77">
        <w:rPr>
          <w:rFonts w:ascii="Arial" w:hAnsi="Arial" w:cs="Arial"/>
          <w:color w:val="000000"/>
          <w:sz w:val="24"/>
          <w:szCs w:val="24"/>
        </w:rPr>
        <w:t>EUT</w:t>
      </w:r>
      <w:r w:rsidRPr="00FA2BC4">
        <w:rPr>
          <w:rFonts w:ascii="Arial" w:hAnsi="Arial" w:cs="Arial"/>
          <w:color w:val="000000"/>
          <w:sz w:val="24"/>
          <w:szCs w:val="24"/>
        </w:rPr>
        <w:t>, включающих технологии газоразряда.</w:t>
      </w:r>
    </w:p>
    <w:p w14:paraId="4CF0919B" w14:textId="2BEA62E8" w:rsidR="00046491"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 xml:space="preserve">- 1 мин для </w:t>
      </w:r>
      <w:r w:rsidRPr="00240B77">
        <w:rPr>
          <w:rFonts w:ascii="Arial" w:hAnsi="Arial" w:cs="Arial"/>
          <w:color w:val="000000"/>
          <w:sz w:val="24"/>
          <w:szCs w:val="24"/>
        </w:rPr>
        <w:t>EUT</w:t>
      </w:r>
      <w:r w:rsidRPr="00FA2BC4">
        <w:rPr>
          <w:rFonts w:ascii="Arial" w:hAnsi="Arial" w:cs="Arial"/>
          <w:color w:val="000000"/>
          <w:sz w:val="24"/>
          <w:szCs w:val="24"/>
        </w:rPr>
        <w:t>, не включающих технологии газоразряда.</w:t>
      </w:r>
    </w:p>
    <w:p w14:paraId="0015576B" w14:textId="77777777" w:rsidR="00FA2BC4" w:rsidRPr="00FA2BC4" w:rsidRDefault="00FA2BC4" w:rsidP="00FA2BC4">
      <w:pPr>
        <w:shd w:val="clear" w:color="auto" w:fill="F0F4F9"/>
        <w:spacing w:before="240" w:after="120" w:line="360" w:lineRule="auto"/>
        <w:ind w:firstLine="567"/>
        <w:jc w:val="both"/>
        <w:rPr>
          <w:rFonts w:ascii="Arial" w:hAnsi="Arial" w:cs="Arial"/>
          <w:b/>
          <w:color w:val="000000"/>
          <w:sz w:val="24"/>
          <w:szCs w:val="24"/>
        </w:rPr>
      </w:pPr>
      <w:r w:rsidRPr="00FA2BC4">
        <w:rPr>
          <w:rFonts w:ascii="Arial" w:hAnsi="Arial" w:cs="Arial"/>
          <w:b/>
          <w:color w:val="000000"/>
          <w:sz w:val="24"/>
          <w:szCs w:val="24"/>
        </w:rPr>
        <w:t>7.9 Эксплуатация и нагрузка проводных интерфейсов</w:t>
      </w:r>
    </w:p>
    <w:p w14:paraId="4DC75014" w14:textId="77777777" w:rsidR="00FA2BC4" w:rsidRPr="00FA2BC4" w:rsidRDefault="00FA2BC4" w:rsidP="00FA2BC4">
      <w:pPr>
        <w:shd w:val="clear" w:color="auto" w:fill="F0F4F9"/>
        <w:spacing w:after="0" w:line="360" w:lineRule="auto"/>
        <w:ind w:firstLine="567"/>
        <w:jc w:val="both"/>
        <w:rPr>
          <w:rFonts w:ascii="Arial" w:hAnsi="Arial" w:cs="Arial"/>
          <w:b/>
          <w:color w:val="000000"/>
          <w:sz w:val="24"/>
          <w:szCs w:val="24"/>
        </w:rPr>
      </w:pPr>
      <w:r w:rsidRPr="00FA2BC4">
        <w:rPr>
          <w:rFonts w:ascii="Arial" w:hAnsi="Arial" w:cs="Arial"/>
          <w:b/>
          <w:color w:val="000000"/>
          <w:sz w:val="24"/>
          <w:szCs w:val="24"/>
        </w:rPr>
        <w:t>7.9.1 Общие положения</w:t>
      </w:r>
    </w:p>
    <w:p w14:paraId="26FADA69" w14:textId="2A2E5557" w:rsidR="00FA2BC4" w:rsidRPr="00FA2BC4"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Интерфейсы или соединения, обозначенные как проводные порты, должны эксплуатироваться с типичной</w:t>
      </w:r>
      <w:r>
        <w:rPr>
          <w:rFonts w:ascii="Arial" w:hAnsi="Arial" w:cs="Arial"/>
          <w:color w:val="000000"/>
          <w:sz w:val="24"/>
          <w:szCs w:val="24"/>
        </w:rPr>
        <w:t xml:space="preserve"> </w:t>
      </w:r>
      <w:r w:rsidRPr="00FA2BC4">
        <w:rPr>
          <w:rFonts w:ascii="Arial" w:hAnsi="Arial" w:cs="Arial"/>
          <w:color w:val="000000"/>
          <w:sz w:val="24"/>
          <w:szCs w:val="24"/>
        </w:rPr>
        <w:t>проводкой и нагрузками или оконечными устройствами в соответствии со спецификацией производителя. Любой</w:t>
      </w:r>
      <w:r>
        <w:rPr>
          <w:rFonts w:ascii="Arial" w:hAnsi="Arial" w:cs="Arial"/>
          <w:color w:val="000000"/>
          <w:sz w:val="24"/>
          <w:szCs w:val="24"/>
        </w:rPr>
        <w:t xml:space="preserve"> </w:t>
      </w:r>
      <w:r w:rsidRPr="00FA2BC4">
        <w:rPr>
          <w:rFonts w:ascii="Arial" w:hAnsi="Arial" w:cs="Arial"/>
          <w:color w:val="000000"/>
          <w:sz w:val="24"/>
          <w:szCs w:val="24"/>
        </w:rPr>
        <w:t>требуемый протокол передачи должен быть типичным для нормального использования и соответствовать</w:t>
      </w:r>
      <w:r>
        <w:rPr>
          <w:rFonts w:ascii="Arial" w:hAnsi="Arial" w:cs="Arial"/>
          <w:color w:val="000000"/>
          <w:sz w:val="24"/>
          <w:szCs w:val="24"/>
        </w:rPr>
        <w:t xml:space="preserve"> </w:t>
      </w:r>
      <w:r w:rsidRPr="00FA2BC4">
        <w:rPr>
          <w:rFonts w:ascii="Arial" w:hAnsi="Arial" w:cs="Arial"/>
          <w:color w:val="000000"/>
          <w:sz w:val="24"/>
          <w:szCs w:val="24"/>
        </w:rPr>
        <w:t>инструкции по эксплуатации.</w:t>
      </w:r>
    </w:p>
    <w:p w14:paraId="2294CE85" w14:textId="77777777" w:rsidR="00FA2BC4" w:rsidRPr="00FA2BC4" w:rsidRDefault="00FA2BC4" w:rsidP="00FA2BC4">
      <w:pPr>
        <w:shd w:val="clear" w:color="auto" w:fill="F0F4F9"/>
        <w:spacing w:after="0" w:line="360" w:lineRule="auto"/>
        <w:ind w:firstLine="567"/>
        <w:jc w:val="both"/>
        <w:rPr>
          <w:rFonts w:ascii="Arial" w:hAnsi="Arial" w:cs="Arial"/>
          <w:b/>
          <w:color w:val="000000"/>
          <w:sz w:val="24"/>
          <w:szCs w:val="24"/>
        </w:rPr>
      </w:pPr>
      <w:r w:rsidRPr="00FA2BC4">
        <w:rPr>
          <w:rFonts w:ascii="Arial" w:hAnsi="Arial" w:cs="Arial"/>
          <w:b/>
          <w:color w:val="000000"/>
          <w:sz w:val="24"/>
          <w:szCs w:val="24"/>
        </w:rPr>
        <w:t>7.9.2 Интерфейс, предназначенный для непрерывной передачи сигнала или данных</w:t>
      </w:r>
    </w:p>
    <w:p w14:paraId="59E13A11" w14:textId="0D58B0E3" w:rsidR="00FA2BC4" w:rsidRPr="00FA2BC4"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Если интерфейс предназначен для непрерывной</w:t>
      </w:r>
      <w:r>
        <w:rPr>
          <w:rFonts w:ascii="Arial" w:hAnsi="Arial" w:cs="Arial"/>
          <w:color w:val="000000"/>
          <w:sz w:val="24"/>
          <w:szCs w:val="24"/>
        </w:rPr>
        <w:t xml:space="preserve"> передачи сигнала (например, </w:t>
      </w:r>
      <w:r>
        <w:rPr>
          <w:rFonts w:ascii="Arial" w:hAnsi="Arial" w:cs="Arial"/>
          <w:color w:val="000000"/>
          <w:sz w:val="24"/>
          <w:szCs w:val="24"/>
          <w:lang w:val="en-US"/>
        </w:rPr>
        <w:t>PWM</w:t>
      </w:r>
      <w:r w:rsidRPr="00FA2BC4">
        <w:rPr>
          <w:rFonts w:ascii="Arial" w:hAnsi="Arial" w:cs="Arial"/>
          <w:color w:val="000000"/>
          <w:sz w:val="24"/>
          <w:szCs w:val="24"/>
        </w:rPr>
        <w:t>), передача сигнала</w:t>
      </w:r>
      <w:r>
        <w:rPr>
          <w:rFonts w:ascii="Arial" w:hAnsi="Arial" w:cs="Arial"/>
          <w:color w:val="000000"/>
          <w:sz w:val="24"/>
          <w:szCs w:val="24"/>
        </w:rPr>
        <w:t xml:space="preserve"> </w:t>
      </w:r>
      <w:r w:rsidRPr="00FA2BC4">
        <w:rPr>
          <w:rFonts w:ascii="Arial" w:hAnsi="Arial" w:cs="Arial"/>
          <w:color w:val="000000"/>
          <w:sz w:val="24"/>
          <w:szCs w:val="24"/>
        </w:rPr>
        <w:t xml:space="preserve">должна осуществляться во время измерения всех портов </w:t>
      </w:r>
      <w:r w:rsidRPr="00240B77">
        <w:rPr>
          <w:rFonts w:ascii="Arial" w:hAnsi="Arial" w:cs="Arial"/>
          <w:color w:val="000000"/>
          <w:sz w:val="24"/>
          <w:szCs w:val="24"/>
        </w:rPr>
        <w:t>EUT</w:t>
      </w:r>
      <w:r w:rsidRPr="00FA2BC4">
        <w:rPr>
          <w:rFonts w:ascii="Arial" w:hAnsi="Arial" w:cs="Arial"/>
          <w:color w:val="000000"/>
          <w:sz w:val="24"/>
          <w:szCs w:val="24"/>
        </w:rPr>
        <w:t xml:space="preserve">. Непрерывная передача сигнала или данных может потребоваться для поддержания состояния (например, уровня затемнения) </w:t>
      </w:r>
      <w:r w:rsidRPr="00240B77">
        <w:rPr>
          <w:rFonts w:ascii="Arial" w:hAnsi="Arial" w:cs="Arial"/>
          <w:color w:val="000000"/>
          <w:sz w:val="24"/>
          <w:szCs w:val="24"/>
        </w:rPr>
        <w:t>EUT</w:t>
      </w:r>
      <w:r w:rsidRPr="00FA2BC4">
        <w:rPr>
          <w:rFonts w:ascii="Arial" w:hAnsi="Arial" w:cs="Arial"/>
          <w:color w:val="000000"/>
          <w:sz w:val="24"/>
          <w:szCs w:val="24"/>
        </w:rPr>
        <w:t xml:space="preserve"> или оборудования, подключенного к EUT.</w:t>
      </w:r>
    </w:p>
    <w:p w14:paraId="3DE7B7AD" w14:textId="77777777" w:rsidR="00FA2BC4" w:rsidRPr="00FA2BC4" w:rsidRDefault="00FA2BC4" w:rsidP="00FA2BC4">
      <w:pPr>
        <w:shd w:val="clear" w:color="auto" w:fill="F0F4F9"/>
        <w:spacing w:after="0" w:line="360" w:lineRule="auto"/>
        <w:ind w:firstLine="567"/>
        <w:jc w:val="both"/>
        <w:rPr>
          <w:rFonts w:ascii="Arial" w:hAnsi="Arial" w:cs="Arial"/>
          <w:b/>
          <w:color w:val="000000"/>
          <w:sz w:val="24"/>
          <w:szCs w:val="24"/>
        </w:rPr>
      </w:pPr>
      <w:r w:rsidRPr="00FA2BC4">
        <w:rPr>
          <w:rFonts w:ascii="Arial" w:hAnsi="Arial" w:cs="Arial"/>
          <w:b/>
          <w:color w:val="000000"/>
          <w:sz w:val="24"/>
          <w:szCs w:val="24"/>
        </w:rPr>
        <w:t>7.9.3 Интерфейс, не предназначенный для непрерывной передачи сигнала или данных</w:t>
      </w:r>
    </w:p>
    <w:p w14:paraId="1E86A47F" w14:textId="5FDF2D47" w:rsidR="00FA2BC4" w:rsidRPr="00CA1581"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Если передача не является непрерывной или непрерывная передача данных не требуется для поддержания состояния EUT (например, команда затемнения, отправленная по протоколу DALI), непрерывная передача во время испытаний не допускается.</w:t>
      </w:r>
    </w:p>
    <w:p w14:paraId="2DD736B5" w14:textId="77777777" w:rsidR="00FA2BC4" w:rsidRPr="00FA2BC4" w:rsidRDefault="00FA2BC4" w:rsidP="00FA2BC4">
      <w:pPr>
        <w:shd w:val="clear" w:color="auto" w:fill="F0F4F9"/>
        <w:spacing w:after="0" w:line="360" w:lineRule="auto"/>
        <w:ind w:firstLine="567"/>
        <w:jc w:val="both"/>
        <w:rPr>
          <w:rFonts w:ascii="Arial" w:hAnsi="Arial" w:cs="Arial"/>
          <w:b/>
          <w:color w:val="000000"/>
          <w:sz w:val="24"/>
          <w:szCs w:val="24"/>
        </w:rPr>
      </w:pPr>
      <w:r w:rsidRPr="00FA2BC4">
        <w:rPr>
          <w:rFonts w:ascii="Arial" w:hAnsi="Arial" w:cs="Arial"/>
          <w:b/>
          <w:color w:val="000000"/>
          <w:sz w:val="24"/>
          <w:szCs w:val="24"/>
        </w:rPr>
        <w:t>7.9.4 Нагрузка</w:t>
      </w:r>
    </w:p>
    <w:p w14:paraId="345A8577" w14:textId="32A4B739" w:rsidR="00FA2BC4" w:rsidRPr="00FA2BC4" w:rsidRDefault="00FA2BC4" w:rsidP="00FA2BC4">
      <w:pPr>
        <w:shd w:val="clear" w:color="auto" w:fill="F0F4F9"/>
        <w:spacing w:after="0" w:line="360" w:lineRule="auto"/>
        <w:ind w:firstLine="567"/>
        <w:jc w:val="both"/>
        <w:rPr>
          <w:rFonts w:ascii="Arial" w:hAnsi="Arial" w:cs="Arial"/>
          <w:color w:val="000000"/>
          <w:sz w:val="24"/>
          <w:szCs w:val="24"/>
        </w:rPr>
      </w:pPr>
      <w:r w:rsidRPr="00FA2BC4">
        <w:rPr>
          <w:rFonts w:ascii="Arial" w:hAnsi="Arial" w:cs="Arial"/>
          <w:color w:val="000000"/>
          <w:sz w:val="24"/>
          <w:szCs w:val="24"/>
        </w:rPr>
        <w:t>Нагрузка EUT должна быть задана следующим образом:</w:t>
      </w:r>
    </w:p>
    <w:p w14:paraId="2A2B29FA" w14:textId="16AADFD3" w:rsidR="00FA2BC4" w:rsidRPr="00FA2BC4" w:rsidRDefault="006A412B" w:rsidP="00FA2BC4">
      <w:pPr>
        <w:shd w:val="clear" w:color="auto" w:fill="F0F4F9"/>
        <w:spacing w:after="0" w:line="360" w:lineRule="auto"/>
        <w:ind w:firstLine="567"/>
        <w:jc w:val="both"/>
        <w:rPr>
          <w:rFonts w:ascii="Arial" w:hAnsi="Arial" w:cs="Arial"/>
          <w:color w:val="000000"/>
          <w:sz w:val="24"/>
          <w:szCs w:val="24"/>
        </w:rPr>
      </w:pPr>
      <w:r w:rsidRPr="006A412B">
        <w:rPr>
          <w:rFonts w:ascii="Arial" w:hAnsi="Arial" w:cs="Arial"/>
          <w:color w:val="000000"/>
          <w:sz w:val="24"/>
          <w:szCs w:val="24"/>
        </w:rPr>
        <w:t>-</w:t>
      </w:r>
      <w:r w:rsidR="00FA2BC4" w:rsidRPr="00FA2BC4">
        <w:rPr>
          <w:rFonts w:ascii="Arial" w:hAnsi="Arial" w:cs="Arial"/>
          <w:color w:val="000000"/>
          <w:sz w:val="24"/>
          <w:szCs w:val="24"/>
        </w:rPr>
        <w:t xml:space="preserve"> интерфейсы нагрузки, подходящие как для ламп накаливания, так и для других типов осветительного оборудования (например, </w:t>
      </w:r>
      <w:r w:rsidRPr="006A412B">
        <w:rPr>
          <w:rFonts w:ascii="Arial" w:hAnsi="Arial" w:cs="Arial"/>
          <w:color w:val="000000"/>
          <w:sz w:val="24"/>
          <w:szCs w:val="24"/>
        </w:rPr>
        <w:t>лампы со встроенным пускорегулирующим аппаратом</w:t>
      </w:r>
      <w:r>
        <w:rPr>
          <w:rFonts w:ascii="Arial" w:hAnsi="Arial" w:cs="Arial"/>
          <w:color w:val="000000"/>
          <w:sz w:val="24"/>
          <w:szCs w:val="24"/>
        </w:rPr>
        <w:t>) должны быть испытаны</w:t>
      </w:r>
      <w:r w:rsidR="00FA2BC4" w:rsidRPr="00FA2BC4">
        <w:rPr>
          <w:rFonts w:ascii="Arial" w:hAnsi="Arial" w:cs="Arial"/>
          <w:color w:val="000000"/>
          <w:sz w:val="24"/>
          <w:szCs w:val="24"/>
        </w:rPr>
        <w:t xml:space="preserve"> с неиндуктивными резистивными нагрузками;</w:t>
      </w:r>
    </w:p>
    <w:p w14:paraId="0FD8F3DB" w14:textId="4FE9F1A4" w:rsidR="00FA2BC4" w:rsidRPr="00CA1581" w:rsidRDefault="00FA2BC4" w:rsidP="00FA2BC4">
      <w:pPr>
        <w:shd w:val="clear" w:color="auto" w:fill="F0F4F9"/>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sidRPr="0069706E">
        <w:rPr>
          <w:rFonts w:ascii="Arial" w:hAnsi="Arial" w:cs="Arial"/>
          <w:color w:val="000000"/>
        </w:rPr>
        <w:t xml:space="preserve"> ─</w:t>
      </w:r>
      <w:r>
        <w:rPr>
          <w:rFonts w:ascii="Arial" w:hAnsi="Arial" w:cs="Arial"/>
          <w:color w:val="000000"/>
        </w:rPr>
        <w:t xml:space="preserve"> </w:t>
      </w:r>
      <w:r w:rsidRPr="00FA2BC4">
        <w:rPr>
          <w:rFonts w:ascii="Arial" w:hAnsi="Arial" w:cs="Arial"/>
          <w:color w:val="000000"/>
        </w:rPr>
        <w:t>Лампы накаливания также считаются неиндуктивными резистивными нагрузками.</w:t>
      </w:r>
    </w:p>
    <w:p w14:paraId="21EFABE9" w14:textId="2CB6B1E5" w:rsidR="006A412B" w:rsidRPr="006A412B" w:rsidRDefault="006A412B" w:rsidP="006A412B">
      <w:pPr>
        <w:shd w:val="clear" w:color="auto" w:fill="F0F4F9"/>
        <w:spacing w:after="0" w:line="360" w:lineRule="auto"/>
        <w:ind w:firstLine="567"/>
        <w:jc w:val="both"/>
        <w:rPr>
          <w:rFonts w:ascii="Arial" w:hAnsi="Arial" w:cs="Arial"/>
          <w:color w:val="000000"/>
          <w:sz w:val="24"/>
          <w:szCs w:val="24"/>
        </w:rPr>
      </w:pPr>
      <w:r w:rsidRPr="006A412B">
        <w:rPr>
          <w:rFonts w:ascii="Arial" w:hAnsi="Arial" w:cs="Arial"/>
          <w:color w:val="000000"/>
          <w:sz w:val="24"/>
          <w:szCs w:val="24"/>
        </w:rPr>
        <w:t xml:space="preserve">- нагрузочные интерфейсы, подходящие только для осветительного оборудования, отличного от ламп накаливания, должны быть </w:t>
      </w:r>
      <w:r>
        <w:rPr>
          <w:rFonts w:ascii="Arial" w:hAnsi="Arial" w:cs="Arial"/>
          <w:color w:val="000000"/>
          <w:sz w:val="24"/>
          <w:szCs w:val="24"/>
        </w:rPr>
        <w:t>испытаны</w:t>
      </w:r>
      <w:r w:rsidRPr="006A412B">
        <w:rPr>
          <w:rFonts w:ascii="Arial" w:hAnsi="Arial" w:cs="Arial"/>
          <w:color w:val="000000"/>
          <w:sz w:val="24"/>
          <w:szCs w:val="24"/>
        </w:rPr>
        <w:t xml:space="preserve"> с соответствующим осветительным оборудованием, как указано в инструкции по эксплуатации.</w:t>
      </w:r>
    </w:p>
    <w:p w14:paraId="48AA219F" w14:textId="02A2C451" w:rsidR="006A412B" w:rsidRDefault="006A412B" w:rsidP="006A412B">
      <w:pPr>
        <w:shd w:val="clear" w:color="auto" w:fill="F0F4F9"/>
        <w:spacing w:after="0" w:line="360" w:lineRule="auto"/>
        <w:ind w:firstLine="567"/>
        <w:jc w:val="both"/>
        <w:rPr>
          <w:rFonts w:ascii="Arial" w:hAnsi="Arial" w:cs="Arial"/>
          <w:color w:val="000000"/>
          <w:sz w:val="24"/>
          <w:szCs w:val="24"/>
        </w:rPr>
      </w:pPr>
      <w:r w:rsidRPr="006A412B">
        <w:rPr>
          <w:rFonts w:ascii="Arial" w:hAnsi="Arial" w:cs="Arial"/>
          <w:color w:val="000000"/>
          <w:sz w:val="24"/>
          <w:szCs w:val="24"/>
        </w:rPr>
        <w:t>Требования к уровню нагрузки приведены в пункте 7.4.</w:t>
      </w:r>
    </w:p>
    <w:p w14:paraId="51A36281" w14:textId="77777777" w:rsidR="006A412B" w:rsidRPr="006A412B" w:rsidRDefault="006A412B" w:rsidP="006A412B">
      <w:pPr>
        <w:shd w:val="clear" w:color="auto" w:fill="F0F4F9"/>
        <w:spacing w:before="240" w:after="120" w:line="360" w:lineRule="auto"/>
        <w:ind w:firstLine="567"/>
        <w:jc w:val="both"/>
        <w:rPr>
          <w:rFonts w:ascii="Arial" w:hAnsi="Arial" w:cs="Arial"/>
          <w:b/>
          <w:color w:val="000000"/>
          <w:sz w:val="28"/>
          <w:szCs w:val="28"/>
        </w:rPr>
      </w:pPr>
      <w:r w:rsidRPr="006A412B">
        <w:rPr>
          <w:rFonts w:ascii="Arial" w:hAnsi="Arial" w:cs="Arial"/>
          <w:b/>
          <w:color w:val="000000"/>
          <w:sz w:val="28"/>
          <w:szCs w:val="28"/>
        </w:rPr>
        <w:t>8 Методы измерения кондуктивных помех</w:t>
      </w:r>
    </w:p>
    <w:p w14:paraId="0406C509" w14:textId="77777777" w:rsidR="006A412B" w:rsidRPr="006A412B" w:rsidRDefault="006A412B" w:rsidP="006A412B">
      <w:pPr>
        <w:shd w:val="clear" w:color="auto" w:fill="F0F4F9"/>
        <w:spacing w:before="240" w:after="120" w:line="360" w:lineRule="auto"/>
        <w:ind w:firstLine="567"/>
        <w:jc w:val="both"/>
        <w:rPr>
          <w:rFonts w:ascii="Arial" w:hAnsi="Arial" w:cs="Arial"/>
          <w:b/>
          <w:color w:val="000000"/>
          <w:sz w:val="24"/>
          <w:szCs w:val="24"/>
        </w:rPr>
      </w:pPr>
      <w:r w:rsidRPr="006A412B">
        <w:rPr>
          <w:rFonts w:ascii="Arial" w:hAnsi="Arial" w:cs="Arial"/>
          <w:b/>
          <w:color w:val="000000"/>
          <w:sz w:val="24"/>
          <w:szCs w:val="24"/>
        </w:rPr>
        <w:t>8.1 Общие положения</w:t>
      </w:r>
    </w:p>
    <w:p w14:paraId="781597F7" w14:textId="652E4CB5" w:rsidR="006A412B" w:rsidRDefault="006A412B" w:rsidP="006A412B">
      <w:pPr>
        <w:shd w:val="clear" w:color="auto" w:fill="F0F4F9"/>
        <w:spacing w:after="0" w:line="360" w:lineRule="auto"/>
        <w:ind w:firstLine="567"/>
        <w:jc w:val="both"/>
        <w:rPr>
          <w:rFonts w:ascii="Arial" w:hAnsi="Arial" w:cs="Arial"/>
          <w:color w:val="000000"/>
          <w:sz w:val="24"/>
          <w:szCs w:val="24"/>
        </w:rPr>
      </w:pPr>
      <w:r>
        <w:rPr>
          <w:rFonts w:ascii="Arial" w:hAnsi="Arial" w:cs="Arial"/>
          <w:color w:val="000000"/>
          <w:sz w:val="24"/>
          <w:szCs w:val="24"/>
        </w:rPr>
        <w:t>В настоящем разделе приведены</w:t>
      </w:r>
      <w:r w:rsidRPr="006A412B">
        <w:rPr>
          <w:rFonts w:ascii="Arial" w:hAnsi="Arial" w:cs="Arial"/>
          <w:color w:val="000000"/>
          <w:sz w:val="24"/>
          <w:szCs w:val="24"/>
        </w:rPr>
        <w:t xml:space="preserve"> методы измерения, схемы размещения </w:t>
      </w:r>
      <w:r w:rsidRPr="00FA2BC4">
        <w:rPr>
          <w:rFonts w:ascii="Arial" w:hAnsi="Arial" w:cs="Arial"/>
          <w:color w:val="000000"/>
          <w:sz w:val="24"/>
          <w:szCs w:val="24"/>
        </w:rPr>
        <w:t>EUT</w:t>
      </w:r>
      <w:r>
        <w:rPr>
          <w:rFonts w:ascii="Arial" w:hAnsi="Arial" w:cs="Arial"/>
          <w:color w:val="000000"/>
          <w:sz w:val="24"/>
          <w:szCs w:val="24"/>
        </w:rPr>
        <w:t xml:space="preserve"> </w:t>
      </w:r>
      <w:r w:rsidRPr="006A412B">
        <w:rPr>
          <w:rFonts w:ascii="Arial" w:hAnsi="Arial" w:cs="Arial"/>
          <w:color w:val="000000"/>
          <w:sz w:val="24"/>
          <w:szCs w:val="24"/>
        </w:rPr>
        <w:t xml:space="preserve">и процедуры, связанные с измерениями кондуктивных помех, и включены конкретные требования, которые имеют приоритет над требованиями, изложенными в основных стандартах. Подробная информация о конкретных схемах размещения </w:t>
      </w:r>
      <w:r w:rsidRPr="00FA2BC4">
        <w:rPr>
          <w:rFonts w:ascii="Arial" w:hAnsi="Arial" w:cs="Arial"/>
          <w:color w:val="000000"/>
          <w:sz w:val="24"/>
          <w:szCs w:val="24"/>
        </w:rPr>
        <w:t>EUT</w:t>
      </w:r>
      <w:r w:rsidRPr="006A412B">
        <w:rPr>
          <w:rFonts w:ascii="Arial" w:hAnsi="Arial" w:cs="Arial"/>
          <w:color w:val="000000"/>
          <w:sz w:val="24"/>
          <w:szCs w:val="24"/>
        </w:rPr>
        <w:t xml:space="preserve"> д</w:t>
      </w:r>
      <w:r>
        <w:rPr>
          <w:rFonts w:ascii="Arial" w:hAnsi="Arial" w:cs="Arial"/>
          <w:color w:val="000000"/>
          <w:sz w:val="24"/>
          <w:szCs w:val="24"/>
        </w:rPr>
        <w:t>ля измерений кондуктивных помех</w:t>
      </w:r>
      <w:r w:rsidRPr="006A412B">
        <w:rPr>
          <w:rFonts w:ascii="Arial" w:hAnsi="Arial" w:cs="Arial"/>
          <w:color w:val="000000"/>
          <w:sz w:val="24"/>
          <w:szCs w:val="24"/>
        </w:rPr>
        <w:t xml:space="preserve"> приведена в приложении B.</w:t>
      </w:r>
    </w:p>
    <w:p w14:paraId="1916DD98" w14:textId="258B4B54" w:rsidR="006A412B" w:rsidRPr="006A412B" w:rsidRDefault="00842C76" w:rsidP="006A412B">
      <w:pPr>
        <w:shd w:val="clear" w:color="auto" w:fill="F0F4F9"/>
        <w:spacing w:before="240" w:after="120" w:line="360" w:lineRule="auto"/>
        <w:ind w:firstLine="567"/>
        <w:jc w:val="both"/>
        <w:rPr>
          <w:rFonts w:ascii="Arial" w:hAnsi="Arial" w:cs="Arial"/>
          <w:b/>
          <w:color w:val="000000"/>
          <w:sz w:val="24"/>
          <w:szCs w:val="24"/>
        </w:rPr>
      </w:pPr>
      <w:r>
        <w:rPr>
          <w:rFonts w:ascii="Arial" w:hAnsi="Arial" w:cs="Arial"/>
          <w:b/>
          <w:color w:val="000000"/>
          <w:sz w:val="24"/>
          <w:szCs w:val="24"/>
        </w:rPr>
        <w:t>8.2 Измерительные приборы</w:t>
      </w:r>
      <w:r w:rsidR="006A412B" w:rsidRPr="006A412B">
        <w:rPr>
          <w:rFonts w:ascii="Arial" w:hAnsi="Arial" w:cs="Arial"/>
          <w:b/>
          <w:color w:val="000000"/>
          <w:sz w:val="24"/>
          <w:szCs w:val="24"/>
        </w:rPr>
        <w:t xml:space="preserve"> и методы</w:t>
      </w:r>
    </w:p>
    <w:p w14:paraId="3C41AB53" w14:textId="15DBAEF3" w:rsidR="00FB372C" w:rsidRDefault="006A412B" w:rsidP="006A412B">
      <w:pPr>
        <w:shd w:val="clear" w:color="auto" w:fill="F0F4F9"/>
        <w:spacing w:after="0" w:line="360" w:lineRule="auto"/>
        <w:ind w:firstLine="567"/>
        <w:jc w:val="both"/>
        <w:rPr>
          <w:rFonts w:ascii="Arial" w:hAnsi="Arial" w:cs="Arial"/>
          <w:color w:val="000000"/>
          <w:sz w:val="24"/>
          <w:szCs w:val="24"/>
        </w:rPr>
      </w:pPr>
      <w:r w:rsidRPr="006A412B">
        <w:rPr>
          <w:rFonts w:ascii="Arial" w:hAnsi="Arial" w:cs="Arial"/>
          <w:color w:val="000000"/>
          <w:sz w:val="24"/>
          <w:szCs w:val="24"/>
        </w:rPr>
        <w:t xml:space="preserve">Кондуктивные помехи в различных портах должны измеряться с </w:t>
      </w:r>
      <w:r w:rsidR="00842C76">
        <w:rPr>
          <w:rFonts w:ascii="Arial" w:hAnsi="Arial" w:cs="Arial"/>
          <w:color w:val="000000"/>
          <w:sz w:val="24"/>
          <w:szCs w:val="24"/>
        </w:rPr>
        <w:t>помощью измерительных приборов</w:t>
      </w:r>
      <w:r w:rsidRPr="006A412B">
        <w:rPr>
          <w:rFonts w:ascii="Arial" w:hAnsi="Arial" w:cs="Arial"/>
          <w:color w:val="000000"/>
          <w:sz w:val="24"/>
          <w:szCs w:val="24"/>
        </w:rPr>
        <w:t xml:space="preserve">, испытательных площадок, процедур и методов, </w:t>
      </w:r>
      <w:r>
        <w:rPr>
          <w:rFonts w:ascii="Arial" w:hAnsi="Arial" w:cs="Arial"/>
          <w:color w:val="000000"/>
          <w:sz w:val="24"/>
          <w:szCs w:val="24"/>
        </w:rPr>
        <w:t xml:space="preserve">приведенных в </w:t>
      </w:r>
      <w:r w:rsidR="00F70BF0">
        <w:rPr>
          <w:rFonts w:ascii="Arial" w:hAnsi="Arial" w:cs="Arial"/>
          <w:color w:val="000000"/>
          <w:sz w:val="24"/>
          <w:szCs w:val="24"/>
        </w:rPr>
        <w:t>таблице</w:t>
      </w:r>
      <w:r w:rsidRPr="006A412B">
        <w:rPr>
          <w:rFonts w:ascii="Arial" w:hAnsi="Arial" w:cs="Arial"/>
          <w:color w:val="000000"/>
          <w:sz w:val="24"/>
          <w:szCs w:val="24"/>
        </w:rPr>
        <w:t xml:space="preserve"> 11.</w:t>
      </w:r>
    </w:p>
    <w:p w14:paraId="448B804A" w14:textId="77777777" w:rsidR="00A73E0E" w:rsidRDefault="00A73E0E">
      <w:pPr>
        <w:rPr>
          <w:rFonts w:ascii="Arial" w:hAnsi="Arial" w:cs="Arial"/>
          <w:color w:val="000000"/>
          <w:spacing w:val="40"/>
        </w:rPr>
      </w:pPr>
      <w:r>
        <w:rPr>
          <w:rFonts w:ascii="Arial" w:hAnsi="Arial" w:cs="Arial"/>
          <w:color w:val="000000"/>
          <w:spacing w:val="40"/>
        </w:rPr>
        <w:br w:type="page"/>
      </w:r>
    </w:p>
    <w:p w14:paraId="12F026A7" w14:textId="48782761" w:rsidR="00F70BF0" w:rsidRDefault="00F70BF0" w:rsidP="00F70BF0">
      <w:pPr>
        <w:shd w:val="clear" w:color="auto" w:fill="F0F4F9"/>
        <w:spacing w:before="120" w:after="0" w:line="360" w:lineRule="auto"/>
        <w:jc w:val="both"/>
        <w:rPr>
          <w:rFonts w:ascii="Arial" w:hAnsi="Arial" w:cs="Arial"/>
          <w:color w:val="000000"/>
        </w:rPr>
      </w:pPr>
      <w:r w:rsidRPr="00F70BF0">
        <w:rPr>
          <w:rFonts w:ascii="Arial" w:hAnsi="Arial" w:cs="Arial"/>
          <w:color w:val="000000"/>
          <w:spacing w:val="40"/>
        </w:rPr>
        <w:t>Таблица</w:t>
      </w:r>
      <w:r w:rsidRPr="00F70BF0">
        <w:rPr>
          <w:rFonts w:ascii="Arial" w:hAnsi="Arial" w:cs="Arial"/>
          <w:color w:val="000000"/>
        </w:rPr>
        <w:t xml:space="preserve"> 11 – Обзор стандартизированных методов измерения кондуктивных помех</w:t>
      </w:r>
    </w:p>
    <w:tbl>
      <w:tblPr>
        <w:tblStyle w:val="afb"/>
        <w:tblW w:w="0" w:type="auto"/>
        <w:tblLook w:val="04A0" w:firstRow="1" w:lastRow="0" w:firstColumn="1" w:lastColumn="0" w:noHBand="0" w:noVBand="1"/>
      </w:tblPr>
      <w:tblGrid>
        <w:gridCol w:w="2082"/>
        <w:gridCol w:w="1532"/>
        <w:gridCol w:w="2468"/>
        <w:gridCol w:w="3829"/>
      </w:tblGrid>
      <w:tr w:rsidR="00B421EE" w14:paraId="2273512A" w14:textId="77777777" w:rsidTr="00B421EE">
        <w:tc>
          <w:tcPr>
            <w:tcW w:w="2093" w:type="dxa"/>
            <w:tcBorders>
              <w:bottom w:val="double" w:sz="4" w:space="0" w:color="auto"/>
            </w:tcBorders>
          </w:tcPr>
          <w:p w14:paraId="0DF33E80" w14:textId="2C1EA917" w:rsidR="00F70BF0" w:rsidRDefault="00F70BF0" w:rsidP="00F70BF0">
            <w:pPr>
              <w:spacing w:before="120"/>
              <w:ind w:firstLine="0"/>
              <w:jc w:val="center"/>
              <w:rPr>
                <w:rFonts w:ascii="Arial" w:hAnsi="Arial" w:cs="Arial"/>
                <w:color w:val="000000"/>
              </w:rPr>
            </w:pPr>
            <w:r w:rsidRPr="00F70BF0">
              <w:rPr>
                <w:rFonts w:ascii="Arial" w:hAnsi="Arial" w:cs="Arial"/>
                <w:color w:val="000000"/>
              </w:rPr>
              <w:t>Интерфейс</w:t>
            </w:r>
          </w:p>
        </w:tc>
        <w:tc>
          <w:tcPr>
            <w:tcW w:w="1559" w:type="dxa"/>
            <w:tcBorders>
              <w:bottom w:val="double" w:sz="4" w:space="0" w:color="auto"/>
            </w:tcBorders>
          </w:tcPr>
          <w:p w14:paraId="47B172EA" w14:textId="35094BE9" w:rsidR="00F70BF0" w:rsidRDefault="00F70BF0" w:rsidP="00F70BF0">
            <w:pPr>
              <w:spacing w:before="120"/>
              <w:ind w:firstLine="0"/>
              <w:jc w:val="center"/>
              <w:rPr>
                <w:rFonts w:ascii="Arial" w:hAnsi="Arial" w:cs="Arial"/>
                <w:color w:val="000000"/>
              </w:rPr>
            </w:pPr>
            <w:r>
              <w:rPr>
                <w:rFonts w:ascii="Arial" w:hAnsi="Arial" w:cs="Arial"/>
                <w:color w:val="000000"/>
              </w:rPr>
              <w:t>Нормы</w:t>
            </w:r>
          </w:p>
        </w:tc>
        <w:tc>
          <w:tcPr>
            <w:tcW w:w="2551" w:type="dxa"/>
            <w:tcBorders>
              <w:bottom w:val="double" w:sz="4" w:space="0" w:color="auto"/>
            </w:tcBorders>
          </w:tcPr>
          <w:p w14:paraId="7D92609B" w14:textId="6456DC34" w:rsidR="00F70BF0" w:rsidRDefault="00F70BF0" w:rsidP="00F70BF0">
            <w:pPr>
              <w:spacing w:before="120"/>
              <w:ind w:firstLine="0"/>
              <w:jc w:val="center"/>
              <w:rPr>
                <w:rFonts w:ascii="Arial" w:hAnsi="Arial" w:cs="Arial"/>
                <w:color w:val="000000"/>
              </w:rPr>
            </w:pPr>
            <w:r w:rsidRPr="00F70BF0">
              <w:rPr>
                <w:rFonts w:ascii="Arial" w:hAnsi="Arial" w:cs="Arial"/>
                <w:color w:val="000000"/>
              </w:rPr>
              <w:t>Диапазон частот</w:t>
            </w:r>
          </w:p>
        </w:tc>
        <w:tc>
          <w:tcPr>
            <w:tcW w:w="3934" w:type="dxa"/>
            <w:tcBorders>
              <w:bottom w:val="double" w:sz="4" w:space="0" w:color="auto"/>
            </w:tcBorders>
          </w:tcPr>
          <w:p w14:paraId="73912632" w14:textId="0F76BDE9" w:rsidR="00F70BF0" w:rsidRDefault="00F70BF0" w:rsidP="00F70BF0">
            <w:pPr>
              <w:spacing w:before="120"/>
              <w:ind w:firstLine="0"/>
              <w:jc w:val="center"/>
              <w:rPr>
                <w:rFonts w:ascii="Arial" w:hAnsi="Arial" w:cs="Arial"/>
                <w:color w:val="000000"/>
              </w:rPr>
            </w:pPr>
            <w:r>
              <w:rPr>
                <w:rFonts w:ascii="Arial" w:hAnsi="Arial" w:cs="Arial"/>
                <w:color w:val="000000"/>
              </w:rPr>
              <w:t>Ссылка</w:t>
            </w:r>
          </w:p>
        </w:tc>
      </w:tr>
      <w:tr w:rsidR="00B421EE" w14:paraId="54444169" w14:textId="77777777" w:rsidTr="00B421EE">
        <w:tc>
          <w:tcPr>
            <w:tcW w:w="2093" w:type="dxa"/>
            <w:tcBorders>
              <w:top w:val="double" w:sz="4" w:space="0" w:color="auto"/>
            </w:tcBorders>
          </w:tcPr>
          <w:p w14:paraId="3CFD7B9E" w14:textId="0D74BD97"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Электропитание</w:t>
            </w:r>
            <w:r>
              <w:rPr>
                <w:rFonts w:ascii="Arial" w:hAnsi="Arial" w:cs="Arial"/>
                <w:color w:val="000000"/>
                <w:sz w:val="22"/>
                <w:szCs w:val="22"/>
              </w:rPr>
              <w:t xml:space="preserve"> </w:t>
            </w:r>
            <w:r w:rsidRPr="00F70BF0">
              <w:rPr>
                <w:rFonts w:ascii="Arial" w:hAnsi="Arial" w:cs="Arial"/>
                <w:color w:val="000000"/>
                <w:sz w:val="22"/>
                <w:szCs w:val="22"/>
              </w:rPr>
              <w:t>интерфейс</w:t>
            </w:r>
            <w:r>
              <w:rPr>
                <w:rFonts w:ascii="Arial" w:hAnsi="Arial" w:cs="Arial"/>
                <w:color w:val="000000"/>
                <w:sz w:val="22"/>
                <w:szCs w:val="22"/>
              </w:rPr>
              <w:t>а</w:t>
            </w:r>
          </w:p>
        </w:tc>
        <w:tc>
          <w:tcPr>
            <w:tcW w:w="1559" w:type="dxa"/>
            <w:tcBorders>
              <w:top w:val="double" w:sz="4" w:space="0" w:color="auto"/>
            </w:tcBorders>
          </w:tcPr>
          <w:p w14:paraId="637C418D" w14:textId="21567213"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Таблица 1</w:t>
            </w:r>
          </w:p>
        </w:tc>
        <w:tc>
          <w:tcPr>
            <w:tcW w:w="2551" w:type="dxa"/>
            <w:tcBorders>
              <w:top w:val="double" w:sz="4" w:space="0" w:color="auto"/>
            </w:tcBorders>
          </w:tcPr>
          <w:p w14:paraId="30EBA04E" w14:textId="1F924A37" w:rsidR="00F70BF0" w:rsidRPr="00F70BF0" w:rsidRDefault="00B421EE" w:rsidP="00FB372C">
            <w:pPr>
              <w:spacing w:before="120" w:line="276" w:lineRule="auto"/>
              <w:ind w:firstLine="0"/>
              <w:jc w:val="both"/>
              <w:rPr>
                <w:rFonts w:ascii="Arial" w:hAnsi="Arial" w:cs="Arial"/>
                <w:color w:val="000000"/>
                <w:sz w:val="22"/>
                <w:szCs w:val="22"/>
              </w:rPr>
            </w:pPr>
            <w:r w:rsidRPr="00B421EE">
              <w:rPr>
                <w:rFonts w:ascii="Arial" w:hAnsi="Arial" w:cs="Arial"/>
                <w:color w:val="000000"/>
                <w:sz w:val="22"/>
                <w:szCs w:val="22"/>
              </w:rPr>
              <w:t>От 9 кГц до 30 МГц</w:t>
            </w:r>
          </w:p>
        </w:tc>
        <w:tc>
          <w:tcPr>
            <w:tcW w:w="3934" w:type="dxa"/>
            <w:tcBorders>
              <w:top w:val="double" w:sz="4" w:space="0" w:color="auto"/>
            </w:tcBorders>
          </w:tcPr>
          <w:p w14:paraId="23378A50" w14:textId="77777777" w:rsidR="00B421EE" w:rsidRPr="00B421EE" w:rsidRDefault="00B421EE" w:rsidP="00FB372C">
            <w:pPr>
              <w:spacing w:line="276" w:lineRule="auto"/>
              <w:ind w:firstLine="0"/>
              <w:jc w:val="both"/>
              <w:rPr>
                <w:rFonts w:ascii="Arial" w:hAnsi="Arial" w:cs="Arial"/>
                <w:color w:val="000000"/>
                <w:sz w:val="22"/>
                <w:szCs w:val="22"/>
              </w:rPr>
            </w:pPr>
            <w:r w:rsidRPr="00B421EE">
              <w:rPr>
                <w:rFonts w:ascii="Arial" w:hAnsi="Arial" w:cs="Arial"/>
                <w:color w:val="000000"/>
                <w:sz w:val="22"/>
                <w:szCs w:val="22"/>
              </w:rPr>
              <w:t>CISPR 16-1-1:2019 (приемник)</w:t>
            </w:r>
          </w:p>
          <w:p w14:paraId="3E51804B" w14:textId="5D1F869C" w:rsidR="00B421EE" w:rsidRPr="00CA1581" w:rsidRDefault="00B421EE" w:rsidP="00FB372C">
            <w:pPr>
              <w:spacing w:before="120" w:after="120" w:line="276" w:lineRule="auto"/>
              <w:ind w:firstLine="0"/>
              <w:jc w:val="both"/>
              <w:rPr>
                <w:rFonts w:ascii="Arial" w:hAnsi="Arial" w:cs="Arial"/>
                <w:color w:val="000000"/>
                <w:sz w:val="22"/>
                <w:szCs w:val="22"/>
              </w:rPr>
            </w:pPr>
            <w:r w:rsidRPr="00B421EE">
              <w:rPr>
                <w:rFonts w:ascii="Arial" w:hAnsi="Arial" w:cs="Arial"/>
                <w:color w:val="000000"/>
                <w:sz w:val="22"/>
                <w:szCs w:val="22"/>
                <w:lang w:val="en-US"/>
              </w:rPr>
              <w:t>CISPR</w:t>
            </w:r>
            <w:r w:rsidRPr="00CA1581">
              <w:rPr>
                <w:rFonts w:ascii="Arial" w:hAnsi="Arial" w:cs="Arial"/>
                <w:color w:val="000000"/>
                <w:sz w:val="22"/>
                <w:szCs w:val="22"/>
              </w:rPr>
              <w:t xml:space="preserve"> 16-1-2:2014 </w:t>
            </w:r>
            <w:r w:rsidRPr="00B421EE">
              <w:rPr>
                <w:rFonts w:ascii="Arial" w:hAnsi="Arial" w:cs="Arial"/>
                <w:color w:val="000000"/>
                <w:sz w:val="22"/>
                <w:szCs w:val="22"/>
              </w:rPr>
              <w:t>и</w:t>
            </w:r>
            <w:r w:rsidRPr="00CA1581">
              <w:rPr>
                <w:rFonts w:ascii="Arial" w:hAnsi="Arial" w:cs="Arial"/>
                <w:color w:val="000000"/>
                <w:sz w:val="22"/>
                <w:szCs w:val="22"/>
              </w:rPr>
              <w:t xml:space="preserve"> </w:t>
            </w:r>
            <w:r w:rsidRPr="00B421EE">
              <w:rPr>
                <w:rFonts w:ascii="Arial" w:hAnsi="Arial" w:cs="Arial"/>
                <w:color w:val="000000"/>
                <w:sz w:val="22"/>
                <w:szCs w:val="22"/>
                <w:lang w:val="en-US"/>
              </w:rPr>
              <w:t>CISPR</w:t>
            </w:r>
            <w:r w:rsidRPr="00CA1581">
              <w:rPr>
                <w:rFonts w:ascii="Arial" w:hAnsi="Arial" w:cs="Arial"/>
                <w:color w:val="000000"/>
                <w:sz w:val="22"/>
                <w:szCs w:val="22"/>
              </w:rPr>
              <w:t xml:space="preserve"> 16-1-2: 2014/</w:t>
            </w:r>
            <w:r w:rsidRPr="00B421EE">
              <w:rPr>
                <w:rFonts w:ascii="Arial" w:hAnsi="Arial" w:cs="Arial"/>
                <w:color w:val="000000"/>
                <w:sz w:val="22"/>
                <w:szCs w:val="22"/>
                <w:lang w:val="en-US"/>
              </w:rPr>
              <w:t>AMD</w:t>
            </w:r>
            <w:r w:rsidRPr="00CA1581">
              <w:rPr>
                <w:rFonts w:ascii="Arial" w:hAnsi="Arial" w:cs="Arial"/>
                <w:color w:val="000000"/>
                <w:sz w:val="22"/>
                <w:szCs w:val="22"/>
              </w:rPr>
              <w:t>1:2017 (</w:t>
            </w:r>
            <w:r w:rsidRPr="00B421EE">
              <w:rPr>
                <w:rFonts w:ascii="Arial" w:hAnsi="Arial" w:cs="Arial"/>
                <w:color w:val="000000"/>
                <w:sz w:val="22"/>
                <w:szCs w:val="22"/>
                <w:lang w:val="en-US"/>
              </w:rPr>
              <w:t>AMN</w:t>
            </w:r>
            <w:r w:rsidRPr="00CA1581">
              <w:rPr>
                <w:rFonts w:ascii="Arial" w:hAnsi="Arial" w:cs="Arial"/>
                <w:color w:val="000000"/>
                <w:sz w:val="22"/>
                <w:szCs w:val="22"/>
              </w:rPr>
              <w:t>)</w:t>
            </w:r>
          </w:p>
          <w:p w14:paraId="5A71A142" w14:textId="67ACE3BA" w:rsidR="00F70BF0" w:rsidRPr="00F70BF0" w:rsidRDefault="00B421EE" w:rsidP="00FB372C">
            <w:pPr>
              <w:spacing w:line="276" w:lineRule="auto"/>
              <w:ind w:firstLine="0"/>
              <w:jc w:val="both"/>
              <w:rPr>
                <w:rFonts w:ascii="Arial" w:hAnsi="Arial" w:cs="Arial"/>
                <w:color w:val="000000"/>
                <w:sz w:val="22"/>
                <w:szCs w:val="22"/>
              </w:rPr>
            </w:pPr>
            <w:r w:rsidRPr="00B421EE">
              <w:rPr>
                <w:rFonts w:ascii="Arial" w:hAnsi="Arial" w:cs="Arial"/>
                <w:color w:val="000000"/>
                <w:sz w:val="22"/>
                <w:szCs w:val="22"/>
                <w:lang w:val="en-US"/>
              </w:rPr>
              <w:t>CISPR</w:t>
            </w:r>
            <w:r w:rsidRPr="00B421EE">
              <w:rPr>
                <w:rFonts w:ascii="Arial" w:hAnsi="Arial" w:cs="Arial"/>
                <w:color w:val="000000"/>
                <w:sz w:val="22"/>
                <w:szCs w:val="22"/>
              </w:rPr>
              <w:t xml:space="preserve"> 16-2-1:2014 и </w:t>
            </w:r>
            <w:r w:rsidRPr="00B421EE">
              <w:rPr>
                <w:rFonts w:ascii="Arial" w:hAnsi="Arial" w:cs="Arial"/>
                <w:color w:val="000000"/>
                <w:sz w:val="22"/>
                <w:szCs w:val="22"/>
                <w:lang w:val="en-US"/>
              </w:rPr>
              <w:t>CISPR</w:t>
            </w:r>
            <w:r w:rsidRPr="00B421EE">
              <w:rPr>
                <w:rFonts w:ascii="Arial" w:hAnsi="Arial" w:cs="Arial"/>
                <w:color w:val="000000"/>
                <w:sz w:val="22"/>
                <w:szCs w:val="22"/>
              </w:rPr>
              <w:t xml:space="preserve"> 16-2-1:</w:t>
            </w:r>
            <w:r>
              <w:rPr>
                <w:rFonts w:ascii="Arial" w:hAnsi="Arial" w:cs="Arial"/>
                <w:color w:val="000000"/>
                <w:sz w:val="22"/>
                <w:szCs w:val="22"/>
              </w:rPr>
              <w:t>2014/AMD1:2017</w:t>
            </w:r>
            <w:r w:rsidRPr="00B421EE">
              <w:rPr>
                <w:rFonts w:ascii="Arial" w:hAnsi="Arial" w:cs="Arial"/>
                <w:color w:val="000000"/>
                <w:sz w:val="22"/>
                <w:szCs w:val="22"/>
              </w:rPr>
              <w:t xml:space="preserve"> (метод измерения)</w:t>
            </w:r>
          </w:p>
        </w:tc>
      </w:tr>
      <w:tr w:rsidR="00F70BF0" w14:paraId="69ECE442" w14:textId="77777777" w:rsidTr="00B421EE">
        <w:tc>
          <w:tcPr>
            <w:tcW w:w="2093" w:type="dxa"/>
            <w:vMerge w:val="restart"/>
          </w:tcPr>
          <w:p w14:paraId="598E2A37" w14:textId="405C0D43"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Проводные сетевые интерфейсы</w:t>
            </w:r>
            <w:r>
              <w:rPr>
                <w:rFonts w:ascii="Arial" w:hAnsi="Arial" w:cs="Arial"/>
                <w:color w:val="000000"/>
                <w:sz w:val="22"/>
                <w:szCs w:val="22"/>
              </w:rPr>
              <w:t xml:space="preserve"> </w:t>
            </w:r>
            <w:r w:rsidRPr="00F70BF0">
              <w:rPr>
                <w:rFonts w:ascii="Arial" w:hAnsi="Arial" w:cs="Arial"/>
                <w:color w:val="000000"/>
                <w:sz w:val="22"/>
                <w:szCs w:val="22"/>
              </w:rPr>
              <w:t>кроме источника питания</w:t>
            </w:r>
            <w:r>
              <w:rPr>
                <w:rFonts w:ascii="Arial" w:hAnsi="Arial" w:cs="Arial"/>
                <w:color w:val="000000"/>
                <w:sz w:val="22"/>
                <w:szCs w:val="22"/>
              </w:rPr>
              <w:t xml:space="preserve"> </w:t>
            </w:r>
            <w:r w:rsidRPr="00F70BF0">
              <w:rPr>
                <w:rFonts w:ascii="Arial" w:hAnsi="Arial" w:cs="Arial"/>
                <w:color w:val="000000"/>
                <w:sz w:val="22"/>
                <w:szCs w:val="22"/>
              </w:rPr>
              <w:t>интерфейс (например, для</w:t>
            </w:r>
            <w:r>
              <w:rPr>
                <w:rFonts w:ascii="Arial" w:hAnsi="Arial" w:cs="Arial"/>
                <w:color w:val="000000"/>
                <w:sz w:val="22"/>
                <w:szCs w:val="22"/>
              </w:rPr>
              <w:t xml:space="preserve"> </w:t>
            </w:r>
            <w:r w:rsidRPr="00F70BF0">
              <w:rPr>
                <w:rFonts w:ascii="Arial" w:hAnsi="Arial" w:cs="Arial"/>
                <w:color w:val="000000"/>
                <w:sz w:val="22"/>
                <w:szCs w:val="22"/>
              </w:rPr>
              <w:t>связи или передачи данных)</w:t>
            </w:r>
            <w:r w:rsidRPr="00F70BF0">
              <w:rPr>
                <w:rFonts w:ascii="Arial" w:hAnsi="Arial" w:cs="Arial"/>
                <w:color w:val="000000"/>
                <w:sz w:val="22"/>
                <w:szCs w:val="22"/>
                <w:vertAlign w:val="superscript"/>
                <w:lang w:val="en-US"/>
              </w:rPr>
              <w:t>a</w:t>
            </w:r>
          </w:p>
        </w:tc>
        <w:tc>
          <w:tcPr>
            <w:tcW w:w="1559" w:type="dxa"/>
          </w:tcPr>
          <w:p w14:paraId="3DF66E5A" w14:textId="23877972"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Таблица 2</w:t>
            </w:r>
          </w:p>
        </w:tc>
        <w:tc>
          <w:tcPr>
            <w:tcW w:w="2551" w:type="dxa"/>
          </w:tcPr>
          <w:p w14:paraId="31F43B87" w14:textId="3C032D58" w:rsidR="00F70BF0" w:rsidRPr="00F70BF0" w:rsidRDefault="00B421EE" w:rsidP="00FB372C">
            <w:pPr>
              <w:spacing w:before="120" w:line="276" w:lineRule="auto"/>
              <w:ind w:firstLine="0"/>
              <w:jc w:val="both"/>
              <w:rPr>
                <w:rFonts w:ascii="Arial" w:hAnsi="Arial" w:cs="Arial"/>
                <w:color w:val="000000"/>
                <w:sz w:val="22"/>
                <w:szCs w:val="22"/>
              </w:rPr>
            </w:pPr>
            <w:r w:rsidRPr="00B421EE">
              <w:rPr>
                <w:rFonts w:ascii="Arial" w:hAnsi="Arial" w:cs="Arial"/>
                <w:color w:val="000000"/>
                <w:sz w:val="22"/>
                <w:szCs w:val="22"/>
              </w:rPr>
              <w:t>От 150 кГц до 30 МГц</w:t>
            </w:r>
          </w:p>
        </w:tc>
        <w:tc>
          <w:tcPr>
            <w:tcW w:w="3934" w:type="dxa"/>
          </w:tcPr>
          <w:p w14:paraId="1285E3A2" w14:textId="77777777" w:rsidR="00B421EE" w:rsidRPr="00B421EE" w:rsidRDefault="00B421EE" w:rsidP="00FB372C">
            <w:pPr>
              <w:spacing w:line="276" w:lineRule="auto"/>
              <w:ind w:firstLine="0"/>
              <w:jc w:val="both"/>
              <w:rPr>
                <w:rFonts w:ascii="Arial" w:hAnsi="Arial" w:cs="Arial"/>
                <w:color w:val="000000"/>
                <w:sz w:val="22"/>
                <w:szCs w:val="22"/>
              </w:rPr>
            </w:pPr>
            <w:r w:rsidRPr="00B421EE">
              <w:rPr>
                <w:rFonts w:ascii="Arial" w:hAnsi="Arial" w:cs="Arial"/>
                <w:color w:val="000000"/>
                <w:sz w:val="22"/>
                <w:szCs w:val="22"/>
              </w:rPr>
              <w:t>CISPR 16-1-1:2019 (приемник)</w:t>
            </w:r>
          </w:p>
          <w:p w14:paraId="357A7526" w14:textId="77777777" w:rsidR="00B421EE" w:rsidRPr="00B421EE" w:rsidRDefault="00B421EE" w:rsidP="00FB372C">
            <w:pPr>
              <w:spacing w:before="120" w:after="120" w:line="276" w:lineRule="auto"/>
              <w:ind w:firstLine="0"/>
              <w:jc w:val="both"/>
              <w:rPr>
                <w:rFonts w:ascii="Arial" w:hAnsi="Arial" w:cs="Arial"/>
                <w:color w:val="000000"/>
                <w:sz w:val="22"/>
                <w:szCs w:val="22"/>
              </w:rPr>
            </w:pPr>
            <w:r w:rsidRPr="00B421EE">
              <w:rPr>
                <w:rFonts w:ascii="Arial" w:hAnsi="Arial" w:cs="Arial"/>
                <w:color w:val="000000"/>
                <w:sz w:val="22"/>
                <w:szCs w:val="22"/>
              </w:rPr>
              <w:t>CISPR 16-1-2:2014 и CISPR 16-1-2:</w:t>
            </w:r>
          </w:p>
          <w:p w14:paraId="6255A440" w14:textId="3C956F30" w:rsidR="00B421EE" w:rsidRPr="00B421EE" w:rsidRDefault="00B421EE" w:rsidP="00FB372C">
            <w:pPr>
              <w:spacing w:before="120" w:after="120" w:line="276" w:lineRule="auto"/>
              <w:ind w:firstLine="0"/>
              <w:jc w:val="both"/>
              <w:rPr>
                <w:rFonts w:ascii="Arial" w:hAnsi="Arial" w:cs="Arial"/>
                <w:color w:val="000000"/>
                <w:sz w:val="22"/>
                <w:szCs w:val="22"/>
              </w:rPr>
            </w:pPr>
            <w:r w:rsidRPr="00B421EE">
              <w:rPr>
                <w:rFonts w:ascii="Arial" w:hAnsi="Arial" w:cs="Arial"/>
                <w:color w:val="000000"/>
                <w:sz w:val="22"/>
                <w:szCs w:val="22"/>
              </w:rPr>
              <w:t>2014/AMD1:2017 (AAN, искусственная сеть,</w:t>
            </w:r>
            <w:r w:rsidR="00B47C17" w:rsidRPr="00B421EE">
              <w:rPr>
                <w:rFonts w:ascii="Arial" w:hAnsi="Arial" w:cs="Arial"/>
                <w:color w:val="000000"/>
                <w:sz w:val="22"/>
                <w:szCs w:val="22"/>
              </w:rPr>
              <w:t xml:space="preserve"> </w:t>
            </w:r>
            <w:r w:rsidRPr="00B421EE">
              <w:rPr>
                <w:rFonts w:ascii="Arial" w:hAnsi="Arial" w:cs="Arial"/>
                <w:color w:val="000000"/>
                <w:sz w:val="22"/>
                <w:szCs w:val="22"/>
              </w:rPr>
              <w:t>CVP)</w:t>
            </w:r>
          </w:p>
          <w:p w14:paraId="0A8B0C96" w14:textId="77777777" w:rsidR="00B421EE" w:rsidRPr="00B421EE" w:rsidRDefault="00B421EE" w:rsidP="00FB372C">
            <w:pPr>
              <w:spacing w:line="276" w:lineRule="auto"/>
              <w:ind w:firstLine="0"/>
              <w:jc w:val="both"/>
              <w:rPr>
                <w:rFonts w:ascii="Arial" w:hAnsi="Arial" w:cs="Arial"/>
                <w:color w:val="000000"/>
                <w:sz w:val="22"/>
                <w:szCs w:val="22"/>
              </w:rPr>
            </w:pPr>
            <w:r w:rsidRPr="00B421EE">
              <w:rPr>
                <w:rFonts w:ascii="Arial" w:hAnsi="Arial" w:cs="Arial"/>
                <w:color w:val="000000"/>
                <w:sz w:val="22"/>
                <w:szCs w:val="22"/>
              </w:rPr>
              <w:t>CISPR 16-2-1:2014 и CISPR 16-2-1:</w:t>
            </w:r>
          </w:p>
          <w:p w14:paraId="019C72CD" w14:textId="136E8819" w:rsidR="00F70BF0" w:rsidRPr="00F70BF0" w:rsidRDefault="00B421EE" w:rsidP="00FB372C">
            <w:pPr>
              <w:spacing w:line="276" w:lineRule="auto"/>
              <w:ind w:firstLine="0"/>
              <w:jc w:val="both"/>
              <w:rPr>
                <w:rFonts w:ascii="Arial" w:hAnsi="Arial" w:cs="Arial"/>
                <w:color w:val="000000"/>
                <w:sz w:val="22"/>
                <w:szCs w:val="22"/>
              </w:rPr>
            </w:pPr>
            <w:r w:rsidRPr="00B421EE">
              <w:rPr>
                <w:rFonts w:ascii="Arial" w:hAnsi="Arial" w:cs="Arial"/>
                <w:color w:val="000000"/>
                <w:sz w:val="22"/>
                <w:szCs w:val="22"/>
              </w:rPr>
              <w:t>2014/AMD1:2017 и 8.4 (метод измерения)</w:t>
            </w:r>
          </w:p>
        </w:tc>
      </w:tr>
      <w:tr w:rsidR="00F70BF0" w14:paraId="75CE609F" w14:textId="77777777" w:rsidTr="00B421EE">
        <w:tc>
          <w:tcPr>
            <w:tcW w:w="2093" w:type="dxa"/>
            <w:vMerge/>
          </w:tcPr>
          <w:p w14:paraId="3FFDA440" w14:textId="246F1347" w:rsidR="00F70BF0" w:rsidRPr="00F70BF0" w:rsidRDefault="00F70BF0" w:rsidP="00FB372C">
            <w:pPr>
              <w:spacing w:line="276" w:lineRule="auto"/>
              <w:ind w:firstLine="0"/>
              <w:jc w:val="both"/>
              <w:rPr>
                <w:rFonts w:ascii="Arial" w:hAnsi="Arial" w:cs="Arial"/>
                <w:color w:val="000000"/>
                <w:sz w:val="22"/>
                <w:szCs w:val="22"/>
              </w:rPr>
            </w:pPr>
          </w:p>
        </w:tc>
        <w:tc>
          <w:tcPr>
            <w:tcW w:w="1559" w:type="dxa"/>
          </w:tcPr>
          <w:p w14:paraId="0092FC40" w14:textId="6641D6BB"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Таблица 3</w:t>
            </w:r>
          </w:p>
        </w:tc>
        <w:tc>
          <w:tcPr>
            <w:tcW w:w="2551" w:type="dxa"/>
          </w:tcPr>
          <w:p w14:paraId="21E3E44A" w14:textId="2AC31065" w:rsidR="00F70BF0" w:rsidRPr="00F70BF0" w:rsidRDefault="00B421EE" w:rsidP="00FB372C">
            <w:pPr>
              <w:spacing w:before="120" w:line="276" w:lineRule="auto"/>
              <w:ind w:firstLine="0"/>
              <w:jc w:val="both"/>
              <w:rPr>
                <w:rFonts w:ascii="Arial" w:hAnsi="Arial" w:cs="Arial"/>
                <w:color w:val="000000"/>
                <w:sz w:val="22"/>
                <w:szCs w:val="22"/>
              </w:rPr>
            </w:pPr>
            <w:r w:rsidRPr="00B421EE">
              <w:rPr>
                <w:rFonts w:ascii="Arial" w:hAnsi="Arial" w:cs="Arial"/>
                <w:color w:val="000000"/>
                <w:sz w:val="22"/>
                <w:szCs w:val="22"/>
              </w:rPr>
              <w:t>От 150 кГц до 30 МГц</w:t>
            </w:r>
          </w:p>
        </w:tc>
        <w:tc>
          <w:tcPr>
            <w:tcW w:w="3934" w:type="dxa"/>
          </w:tcPr>
          <w:p w14:paraId="0575BE46" w14:textId="77777777" w:rsidR="00B47C17" w:rsidRPr="00B47C17"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CISPR 16-1-1:2019 (приемник)</w:t>
            </w:r>
          </w:p>
          <w:p w14:paraId="11112E5E" w14:textId="77777777" w:rsidR="00B47C17" w:rsidRPr="00B47C17" w:rsidRDefault="00B47C17" w:rsidP="00FB372C">
            <w:pPr>
              <w:spacing w:before="120" w:after="120" w:line="276" w:lineRule="auto"/>
              <w:ind w:firstLine="0"/>
              <w:jc w:val="both"/>
              <w:rPr>
                <w:rFonts w:ascii="Arial" w:hAnsi="Arial" w:cs="Arial"/>
                <w:color w:val="000000"/>
                <w:sz w:val="22"/>
                <w:szCs w:val="22"/>
              </w:rPr>
            </w:pPr>
            <w:r w:rsidRPr="00B47C17">
              <w:rPr>
                <w:rFonts w:ascii="Arial" w:hAnsi="Arial" w:cs="Arial"/>
                <w:color w:val="000000"/>
                <w:sz w:val="22"/>
                <w:szCs w:val="22"/>
              </w:rPr>
              <w:t>CISPR 16-1-2:2014 и CISPR 16-1-2:</w:t>
            </w:r>
          </w:p>
          <w:p w14:paraId="5B2C82B2" w14:textId="77777777" w:rsidR="00B47C17" w:rsidRPr="00B47C17" w:rsidRDefault="00B47C17" w:rsidP="00FB372C">
            <w:pPr>
              <w:spacing w:before="120" w:after="120" w:line="276" w:lineRule="auto"/>
              <w:ind w:firstLine="0"/>
              <w:jc w:val="both"/>
              <w:rPr>
                <w:rFonts w:ascii="Arial" w:hAnsi="Arial" w:cs="Arial"/>
                <w:color w:val="000000"/>
                <w:sz w:val="22"/>
                <w:szCs w:val="22"/>
              </w:rPr>
            </w:pPr>
            <w:r w:rsidRPr="00B47C17">
              <w:rPr>
                <w:rFonts w:ascii="Arial" w:hAnsi="Arial" w:cs="Arial"/>
                <w:color w:val="000000"/>
                <w:sz w:val="22"/>
                <w:szCs w:val="22"/>
              </w:rPr>
              <w:t>2014/AMD1:2017 (датчик тока)</w:t>
            </w:r>
          </w:p>
          <w:p w14:paraId="559EC97E" w14:textId="77777777" w:rsidR="00B47C17" w:rsidRPr="00B47C17"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CISPR 16-2-1:2014 и CISPR 16-2-1:</w:t>
            </w:r>
          </w:p>
          <w:p w14:paraId="3EB9B7D6" w14:textId="47A4D704" w:rsidR="00F70BF0" w:rsidRPr="00F70BF0"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2014/AMD1:2017 и 8.4 (метод измерения)</w:t>
            </w:r>
          </w:p>
        </w:tc>
      </w:tr>
      <w:tr w:rsidR="00B421EE" w14:paraId="0FFA2647" w14:textId="77777777" w:rsidTr="00B421EE">
        <w:tc>
          <w:tcPr>
            <w:tcW w:w="2093" w:type="dxa"/>
          </w:tcPr>
          <w:p w14:paraId="095DAE0C" w14:textId="54E1CD5A" w:rsidR="00F70BF0" w:rsidRPr="00F70BF0" w:rsidRDefault="00F70BF0" w:rsidP="00FB372C">
            <w:pPr>
              <w:spacing w:line="276" w:lineRule="auto"/>
              <w:ind w:firstLine="0"/>
              <w:jc w:val="both"/>
              <w:rPr>
                <w:rFonts w:ascii="Arial" w:hAnsi="Arial" w:cs="Arial"/>
                <w:color w:val="000000"/>
                <w:sz w:val="22"/>
                <w:szCs w:val="22"/>
              </w:rPr>
            </w:pPr>
            <w:r w:rsidRPr="00F70BF0">
              <w:rPr>
                <w:rFonts w:ascii="Arial" w:hAnsi="Arial" w:cs="Arial"/>
                <w:color w:val="000000"/>
                <w:sz w:val="22"/>
                <w:szCs w:val="22"/>
              </w:rPr>
              <w:t>Локальный проводной порт –</w:t>
            </w:r>
            <w:r>
              <w:rPr>
                <w:rFonts w:ascii="Arial" w:hAnsi="Arial" w:cs="Arial"/>
                <w:color w:val="000000"/>
                <w:sz w:val="22"/>
                <w:szCs w:val="22"/>
              </w:rPr>
              <w:t xml:space="preserve"> </w:t>
            </w:r>
            <w:r w:rsidRPr="00F70BF0">
              <w:rPr>
                <w:rFonts w:ascii="Arial" w:hAnsi="Arial" w:cs="Arial"/>
                <w:color w:val="000000"/>
                <w:sz w:val="22"/>
                <w:szCs w:val="22"/>
              </w:rPr>
              <w:t>источник электропитания</w:t>
            </w:r>
            <w:r w:rsidR="00672CF7" w:rsidRPr="00672CF7">
              <w:rPr>
                <w:rFonts w:ascii="Arial" w:hAnsi="Arial" w:cs="Arial"/>
                <w:color w:val="000000"/>
                <w:sz w:val="22"/>
                <w:szCs w:val="22"/>
              </w:rPr>
              <w:t xml:space="preserve"> </w:t>
            </w:r>
            <w:r w:rsidRPr="00F70BF0">
              <w:rPr>
                <w:rFonts w:ascii="Arial" w:hAnsi="Arial" w:cs="Arial"/>
                <w:color w:val="000000"/>
                <w:sz w:val="22"/>
                <w:szCs w:val="22"/>
              </w:rPr>
              <w:t>интерфейс низковольтных ламп</w:t>
            </w:r>
          </w:p>
        </w:tc>
        <w:tc>
          <w:tcPr>
            <w:tcW w:w="1559" w:type="dxa"/>
          </w:tcPr>
          <w:p w14:paraId="69EAC69E" w14:textId="19288277"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Таблица 1 или 4</w:t>
            </w:r>
          </w:p>
        </w:tc>
        <w:tc>
          <w:tcPr>
            <w:tcW w:w="2551" w:type="dxa"/>
          </w:tcPr>
          <w:p w14:paraId="6ED28771" w14:textId="6ACF5C58" w:rsidR="00F70BF0" w:rsidRPr="00F70BF0" w:rsidRDefault="00B421EE" w:rsidP="00FB372C">
            <w:pPr>
              <w:spacing w:before="120" w:line="276" w:lineRule="auto"/>
              <w:ind w:firstLine="0"/>
              <w:jc w:val="both"/>
              <w:rPr>
                <w:rFonts w:ascii="Arial" w:hAnsi="Arial" w:cs="Arial"/>
                <w:color w:val="000000"/>
                <w:sz w:val="22"/>
                <w:szCs w:val="22"/>
              </w:rPr>
            </w:pPr>
            <w:r w:rsidRPr="00B421EE">
              <w:rPr>
                <w:rFonts w:ascii="Arial" w:hAnsi="Arial" w:cs="Arial"/>
                <w:color w:val="000000"/>
                <w:sz w:val="22"/>
                <w:szCs w:val="22"/>
              </w:rPr>
              <w:t>От 9 кГц до 30 МГц</w:t>
            </w:r>
          </w:p>
        </w:tc>
        <w:tc>
          <w:tcPr>
            <w:tcW w:w="3934" w:type="dxa"/>
          </w:tcPr>
          <w:p w14:paraId="6A6BABCA" w14:textId="77777777" w:rsidR="00B47C17" w:rsidRPr="00B47C17"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CISPR 16-1-1:2019 (приемник)</w:t>
            </w:r>
          </w:p>
          <w:p w14:paraId="3FAA4903" w14:textId="77777777" w:rsidR="00B47C17" w:rsidRPr="00B47C17" w:rsidRDefault="00B47C17" w:rsidP="00FB372C">
            <w:pPr>
              <w:spacing w:before="120" w:after="120" w:line="276" w:lineRule="auto"/>
              <w:ind w:firstLine="0"/>
              <w:jc w:val="both"/>
              <w:rPr>
                <w:rFonts w:ascii="Arial" w:hAnsi="Arial" w:cs="Arial"/>
                <w:color w:val="000000"/>
                <w:sz w:val="22"/>
                <w:szCs w:val="22"/>
              </w:rPr>
            </w:pPr>
            <w:r w:rsidRPr="00B47C17">
              <w:rPr>
                <w:rFonts w:ascii="Arial" w:hAnsi="Arial" w:cs="Arial"/>
                <w:color w:val="000000"/>
                <w:sz w:val="22"/>
                <w:szCs w:val="22"/>
              </w:rPr>
              <w:t>CISPR 16-1-2:2014 и CISPR 16-1-2:</w:t>
            </w:r>
          </w:p>
          <w:p w14:paraId="02BFCFC3" w14:textId="77777777" w:rsidR="00B47C17" w:rsidRPr="00B47C17" w:rsidRDefault="00B47C17" w:rsidP="00FB372C">
            <w:pPr>
              <w:spacing w:before="120" w:after="120" w:line="276" w:lineRule="auto"/>
              <w:ind w:firstLine="0"/>
              <w:jc w:val="both"/>
              <w:rPr>
                <w:rFonts w:ascii="Arial" w:hAnsi="Arial" w:cs="Arial"/>
                <w:color w:val="000000"/>
                <w:sz w:val="22"/>
                <w:szCs w:val="22"/>
                <w:lang w:val="en-US"/>
              </w:rPr>
            </w:pPr>
            <w:r w:rsidRPr="00B47C17">
              <w:rPr>
                <w:rFonts w:ascii="Arial" w:hAnsi="Arial" w:cs="Arial"/>
                <w:color w:val="000000"/>
                <w:sz w:val="22"/>
                <w:szCs w:val="22"/>
                <w:lang w:val="en-US"/>
              </w:rPr>
              <w:t>2014/AMD1:2017 (AMN)</w:t>
            </w:r>
          </w:p>
          <w:p w14:paraId="13920CE3" w14:textId="77777777" w:rsidR="00B47C17" w:rsidRPr="00B47C17" w:rsidRDefault="00B47C17" w:rsidP="00FB372C">
            <w:pPr>
              <w:spacing w:line="276" w:lineRule="auto"/>
              <w:ind w:firstLine="0"/>
              <w:jc w:val="both"/>
              <w:rPr>
                <w:rFonts w:ascii="Arial" w:hAnsi="Arial" w:cs="Arial"/>
                <w:color w:val="000000"/>
                <w:sz w:val="22"/>
                <w:szCs w:val="22"/>
                <w:lang w:val="en-US"/>
              </w:rPr>
            </w:pPr>
            <w:r w:rsidRPr="00B47C17">
              <w:rPr>
                <w:rFonts w:ascii="Arial" w:hAnsi="Arial" w:cs="Arial"/>
                <w:color w:val="000000"/>
                <w:sz w:val="22"/>
                <w:szCs w:val="22"/>
                <w:lang w:val="en-US"/>
              </w:rPr>
              <w:t xml:space="preserve">CISPR 16-2-1:2014 </w:t>
            </w:r>
            <w:r w:rsidRPr="00B47C17">
              <w:rPr>
                <w:rFonts w:ascii="Arial" w:hAnsi="Arial" w:cs="Arial"/>
                <w:color w:val="000000"/>
                <w:sz w:val="22"/>
                <w:szCs w:val="22"/>
              </w:rPr>
              <w:t>и</w:t>
            </w:r>
            <w:r w:rsidRPr="00B47C17">
              <w:rPr>
                <w:rFonts w:ascii="Arial" w:hAnsi="Arial" w:cs="Arial"/>
                <w:color w:val="000000"/>
                <w:sz w:val="22"/>
                <w:szCs w:val="22"/>
                <w:lang w:val="en-US"/>
              </w:rPr>
              <w:t xml:space="preserve"> CISPR 16-2-1:</w:t>
            </w:r>
          </w:p>
          <w:p w14:paraId="1DA2F769" w14:textId="438EFAE9" w:rsidR="00F70BF0" w:rsidRPr="00F70BF0"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2014/AMD1:2017 и A.5.1 (метод измерения)</w:t>
            </w:r>
          </w:p>
        </w:tc>
      </w:tr>
      <w:tr w:rsidR="00B421EE" w14:paraId="4F2EC572" w14:textId="77777777" w:rsidTr="00B421EE">
        <w:tc>
          <w:tcPr>
            <w:tcW w:w="2093" w:type="dxa"/>
          </w:tcPr>
          <w:p w14:paraId="0A9B2EF0" w14:textId="43A49A9A" w:rsidR="00F70BF0" w:rsidRPr="00F70BF0" w:rsidRDefault="00F70BF0" w:rsidP="00FB372C">
            <w:pPr>
              <w:spacing w:line="276" w:lineRule="auto"/>
              <w:ind w:firstLine="0"/>
              <w:jc w:val="both"/>
              <w:rPr>
                <w:rFonts w:ascii="Arial" w:hAnsi="Arial" w:cs="Arial"/>
                <w:color w:val="000000"/>
                <w:sz w:val="22"/>
                <w:szCs w:val="22"/>
              </w:rPr>
            </w:pPr>
            <w:r w:rsidRPr="00F70BF0">
              <w:rPr>
                <w:rFonts w:ascii="Arial" w:hAnsi="Arial" w:cs="Arial"/>
                <w:color w:val="000000"/>
                <w:sz w:val="22"/>
                <w:szCs w:val="22"/>
              </w:rPr>
              <w:t>Локальный проводной порт – кроме</w:t>
            </w:r>
            <w:r>
              <w:rPr>
                <w:rFonts w:ascii="Arial" w:hAnsi="Arial" w:cs="Arial"/>
                <w:color w:val="000000"/>
                <w:sz w:val="22"/>
                <w:szCs w:val="22"/>
              </w:rPr>
              <w:t xml:space="preserve"> </w:t>
            </w:r>
            <w:r w:rsidRPr="00F70BF0">
              <w:rPr>
                <w:rFonts w:ascii="Arial" w:hAnsi="Arial" w:cs="Arial"/>
                <w:color w:val="000000"/>
                <w:sz w:val="22"/>
                <w:szCs w:val="22"/>
              </w:rPr>
              <w:t>интерфейса электропитания</w:t>
            </w:r>
            <w:r w:rsidR="00672CF7" w:rsidRPr="00672CF7">
              <w:rPr>
                <w:rFonts w:ascii="Arial" w:hAnsi="Arial" w:cs="Arial"/>
                <w:color w:val="000000"/>
                <w:sz w:val="22"/>
                <w:szCs w:val="22"/>
              </w:rPr>
              <w:t xml:space="preserve"> </w:t>
            </w:r>
            <w:r w:rsidR="00672CF7">
              <w:rPr>
                <w:rFonts w:ascii="Arial" w:hAnsi="Arial" w:cs="Arial"/>
                <w:color w:val="000000"/>
                <w:sz w:val="22"/>
                <w:szCs w:val="22"/>
                <w:lang w:val="en-US"/>
              </w:rPr>
              <w:t>EVL</w:t>
            </w:r>
            <w:r w:rsidR="00672CF7" w:rsidRPr="00672CF7">
              <w:rPr>
                <w:rFonts w:ascii="Arial" w:hAnsi="Arial" w:cs="Arial"/>
                <w:color w:val="000000"/>
                <w:sz w:val="22"/>
                <w:szCs w:val="22"/>
              </w:rPr>
              <w:t xml:space="preserve"> </w:t>
            </w:r>
            <w:r w:rsidRPr="00F70BF0">
              <w:rPr>
                <w:rFonts w:ascii="Arial" w:hAnsi="Arial" w:cs="Arial"/>
                <w:color w:val="000000"/>
                <w:sz w:val="22"/>
                <w:szCs w:val="22"/>
              </w:rPr>
              <w:t>ламп</w:t>
            </w:r>
          </w:p>
        </w:tc>
        <w:tc>
          <w:tcPr>
            <w:tcW w:w="1559" w:type="dxa"/>
          </w:tcPr>
          <w:p w14:paraId="7E64690D" w14:textId="1A32CA51" w:rsidR="00F70BF0" w:rsidRPr="00F70BF0" w:rsidRDefault="00F70BF0" w:rsidP="00FB372C">
            <w:pPr>
              <w:spacing w:before="120" w:line="276" w:lineRule="auto"/>
              <w:ind w:firstLine="0"/>
              <w:jc w:val="both"/>
              <w:rPr>
                <w:rFonts w:ascii="Arial" w:hAnsi="Arial" w:cs="Arial"/>
                <w:color w:val="000000"/>
                <w:sz w:val="22"/>
                <w:szCs w:val="22"/>
              </w:rPr>
            </w:pPr>
            <w:r w:rsidRPr="00F70BF0">
              <w:rPr>
                <w:rFonts w:ascii="Arial" w:hAnsi="Arial" w:cs="Arial"/>
                <w:color w:val="000000"/>
                <w:sz w:val="22"/>
                <w:szCs w:val="22"/>
              </w:rPr>
              <w:t>Таблица 6</w:t>
            </w:r>
          </w:p>
        </w:tc>
        <w:tc>
          <w:tcPr>
            <w:tcW w:w="2551" w:type="dxa"/>
          </w:tcPr>
          <w:p w14:paraId="6D1F1CF1" w14:textId="209EF6CB" w:rsidR="00F70BF0" w:rsidRPr="00F70BF0" w:rsidRDefault="00B421EE" w:rsidP="00FB372C">
            <w:pPr>
              <w:spacing w:before="120" w:line="276" w:lineRule="auto"/>
              <w:ind w:firstLine="0"/>
              <w:jc w:val="both"/>
              <w:rPr>
                <w:rFonts w:ascii="Arial" w:hAnsi="Arial" w:cs="Arial"/>
                <w:color w:val="000000"/>
                <w:sz w:val="22"/>
                <w:szCs w:val="22"/>
              </w:rPr>
            </w:pPr>
            <w:r w:rsidRPr="00B421EE">
              <w:rPr>
                <w:rFonts w:ascii="Arial" w:hAnsi="Arial" w:cs="Arial"/>
                <w:color w:val="000000"/>
                <w:sz w:val="22"/>
                <w:szCs w:val="22"/>
              </w:rPr>
              <w:t>От 150 кГц до 30 МГц</w:t>
            </w:r>
          </w:p>
        </w:tc>
        <w:tc>
          <w:tcPr>
            <w:tcW w:w="3934" w:type="dxa"/>
          </w:tcPr>
          <w:p w14:paraId="5576D2A5" w14:textId="77777777" w:rsidR="00B47C17" w:rsidRPr="00B47C17"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CISPR 16-1-1:2019 (приемник)</w:t>
            </w:r>
          </w:p>
          <w:p w14:paraId="4A7BEE1D" w14:textId="77777777" w:rsidR="00B47C17" w:rsidRPr="00B47C17" w:rsidRDefault="00B47C17" w:rsidP="00FB372C">
            <w:pPr>
              <w:spacing w:before="120" w:after="120" w:line="276" w:lineRule="auto"/>
              <w:ind w:firstLine="0"/>
              <w:jc w:val="both"/>
              <w:rPr>
                <w:rFonts w:ascii="Arial" w:hAnsi="Arial" w:cs="Arial"/>
                <w:color w:val="000000"/>
                <w:sz w:val="22"/>
                <w:szCs w:val="22"/>
              </w:rPr>
            </w:pPr>
            <w:r w:rsidRPr="00B47C17">
              <w:rPr>
                <w:rFonts w:ascii="Arial" w:hAnsi="Arial" w:cs="Arial"/>
                <w:color w:val="000000"/>
                <w:sz w:val="22"/>
                <w:szCs w:val="22"/>
              </w:rPr>
              <w:t>CISPR 16-1-2:2014 и CISPR 16-1-2:</w:t>
            </w:r>
          </w:p>
          <w:p w14:paraId="0F6AB723" w14:textId="77777777" w:rsidR="00B47C17" w:rsidRPr="00B47C17" w:rsidRDefault="00B47C17" w:rsidP="00FB372C">
            <w:pPr>
              <w:spacing w:before="120" w:after="120" w:line="276" w:lineRule="auto"/>
              <w:ind w:firstLine="0"/>
              <w:jc w:val="both"/>
              <w:rPr>
                <w:rFonts w:ascii="Arial" w:hAnsi="Arial" w:cs="Arial"/>
                <w:color w:val="000000"/>
                <w:sz w:val="22"/>
                <w:szCs w:val="22"/>
              </w:rPr>
            </w:pPr>
            <w:r w:rsidRPr="00B47C17">
              <w:rPr>
                <w:rFonts w:ascii="Arial" w:hAnsi="Arial" w:cs="Arial"/>
                <w:color w:val="000000"/>
                <w:sz w:val="22"/>
                <w:szCs w:val="22"/>
              </w:rPr>
              <w:t>2014/AMD1:2017 (датчик тока)</w:t>
            </w:r>
          </w:p>
          <w:p w14:paraId="0C008313" w14:textId="77777777" w:rsidR="00B47C17" w:rsidRPr="00B47C17"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CISPR 16-2-1:2014 и CISPR 16-2-1:</w:t>
            </w:r>
          </w:p>
          <w:p w14:paraId="5DA64841" w14:textId="4CA0B54E" w:rsidR="00F70BF0" w:rsidRPr="00F70BF0" w:rsidRDefault="00B47C17" w:rsidP="00FB372C">
            <w:pPr>
              <w:spacing w:line="276" w:lineRule="auto"/>
              <w:ind w:firstLine="0"/>
              <w:jc w:val="both"/>
              <w:rPr>
                <w:rFonts w:ascii="Arial" w:hAnsi="Arial" w:cs="Arial"/>
                <w:color w:val="000000"/>
                <w:sz w:val="22"/>
                <w:szCs w:val="22"/>
              </w:rPr>
            </w:pPr>
            <w:r w:rsidRPr="00B47C17">
              <w:rPr>
                <w:rFonts w:ascii="Arial" w:hAnsi="Arial" w:cs="Arial"/>
                <w:color w:val="000000"/>
                <w:sz w:val="22"/>
                <w:szCs w:val="22"/>
              </w:rPr>
              <w:t>2014/AMD1:2017 и 8.5.2.3 (метод измерения)</w:t>
            </w:r>
          </w:p>
        </w:tc>
      </w:tr>
      <w:tr w:rsidR="00F70BF0" w14:paraId="137F3731" w14:textId="77777777" w:rsidTr="00CA1581">
        <w:tc>
          <w:tcPr>
            <w:tcW w:w="10137" w:type="dxa"/>
            <w:gridSpan w:val="4"/>
          </w:tcPr>
          <w:p w14:paraId="5C5066A9" w14:textId="1E1BDE3D" w:rsidR="00F70BF0" w:rsidRPr="00672CF7" w:rsidRDefault="00F70BF0" w:rsidP="00FB372C">
            <w:pPr>
              <w:spacing w:before="120" w:line="276" w:lineRule="auto"/>
              <w:ind w:firstLine="0"/>
              <w:jc w:val="both"/>
              <w:rPr>
                <w:rFonts w:ascii="Arial" w:hAnsi="Arial" w:cs="Arial"/>
                <w:color w:val="000000"/>
              </w:rPr>
            </w:pPr>
            <w:r w:rsidRPr="00F70BF0">
              <w:rPr>
                <w:rFonts w:ascii="Arial" w:hAnsi="Arial" w:cs="Arial"/>
                <w:color w:val="000000"/>
                <w:sz w:val="22"/>
                <w:szCs w:val="22"/>
                <w:vertAlign w:val="superscript"/>
                <w:lang w:val="en-US"/>
              </w:rPr>
              <w:t>a</w:t>
            </w:r>
            <w:r w:rsidR="00672CF7">
              <w:t xml:space="preserve"> </w:t>
            </w:r>
            <w:r w:rsidR="00672CF7" w:rsidRPr="00672CF7">
              <w:rPr>
                <w:rFonts w:ascii="Arial" w:hAnsi="Arial" w:cs="Arial"/>
                <w:color w:val="000000"/>
                <w:sz w:val="18"/>
                <w:szCs w:val="18"/>
              </w:rPr>
              <w:t xml:space="preserve">В зависимости от </w:t>
            </w:r>
            <w:r w:rsidR="00672CF7">
              <w:rPr>
                <w:rFonts w:ascii="Arial" w:hAnsi="Arial" w:cs="Arial"/>
                <w:color w:val="000000"/>
                <w:sz w:val="18"/>
                <w:szCs w:val="18"/>
                <w:lang w:val="en-US"/>
              </w:rPr>
              <w:t>EUT</w:t>
            </w:r>
            <w:r w:rsidR="00672CF7" w:rsidRPr="00672CF7">
              <w:rPr>
                <w:rFonts w:ascii="Arial" w:hAnsi="Arial" w:cs="Arial"/>
                <w:color w:val="000000"/>
                <w:sz w:val="18"/>
                <w:szCs w:val="18"/>
              </w:rPr>
              <w:t xml:space="preserve"> </w:t>
            </w:r>
            <w:r w:rsidR="00672CF7">
              <w:rPr>
                <w:rFonts w:ascii="Arial" w:hAnsi="Arial" w:cs="Arial"/>
                <w:color w:val="000000"/>
                <w:sz w:val="18"/>
                <w:szCs w:val="18"/>
              </w:rPr>
              <w:t>и выбранного метода испытания</w:t>
            </w:r>
            <w:r w:rsidR="003739BB">
              <w:rPr>
                <w:rFonts w:ascii="Arial" w:hAnsi="Arial" w:cs="Arial"/>
                <w:color w:val="000000"/>
                <w:sz w:val="18"/>
                <w:szCs w:val="18"/>
              </w:rPr>
              <w:t>, применимой</w:t>
            </w:r>
            <w:r w:rsidR="00672CF7" w:rsidRPr="00672CF7">
              <w:rPr>
                <w:rFonts w:ascii="Arial" w:hAnsi="Arial" w:cs="Arial"/>
                <w:color w:val="000000"/>
                <w:sz w:val="18"/>
                <w:szCs w:val="18"/>
              </w:rPr>
              <w:t xml:space="preserve"> </w:t>
            </w:r>
            <w:r w:rsidR="003739BB">
              <w:rPr>
                <w:rFonts w:ascii="Arial" w:hAnsi="Arial" w:cs="Arial"/>
                <w:color w:val="000000"/>
                <w:sz w:val="18"/>
                <w:szCs w:val="18"/>
              </w:rPr>
              <w:t xml:space="preserve">нормой </w:t>
            </w:r>
            <w:r w:rsidR="00672CF7" w:rsidRPr="00672CF7">
              <w:rPr>
                <w:rFonts w:ascii="Arial" w:hAnsi="Arial" w:cs="Arial"/>
                <w:color w:val="000000"/>
                <w:sz w:val="18"/>
                <w:szCs w:val="18"/>
              </w:rPr>
              <w:t>будет либо значение из таблицы 2, либо из таблицы 3, либо оба значения.</w:t>
            </w:r>
          </w:p>
        </w:tc>
      </w:tr>
    </w:tbl>
    <w:p w14:paraId="1BE9B175" w14:textId="0C1D6999" w:rsidR="00F70BF0" w:rsidRPr="00CA1581" w:rsidRDefault="00B47C17" w:rsidP="00B47C17">
      <w:pPr>
        <w:shd w:val="clear" w:color="auto" w:fill="F0F4F9"/>
        <w:spacing w:before="120" w:after="0" w:line="360" w:lineRule="auto"/>
        <w:ind w:firstLine="567"/>
        <w:jc w:val="both"/>
        <w:rPr>
          <w:rFonts w:ascii="Arial" w:hAnsi="Arial" w:cs="Arial"/>
          <w:color w:val="000000"/>
          <w:sz w:val="24"/>
          <w:szCs w:val="24"/>
        </w:rPr>
      </w:pPr>
      <w:r w:rsidRPr="00B47C17">
        <w:rPr>
          <w:rFonts w:ascii="Arial" w:hAnsi="Arial" w:cs="Arial"/>
          <w:color w:val="000000"/>
          <w:sz w:val="24"/>
          <w:szCs w:val="24"/>
        </w:rPr>
        <w:t xml:space="preserve">В дополнение к требованиям, изложенным в основных стандартах, применяются следующие требования к расположению </w:t>
      </w:r>
      <w:r w:rsidRPr="00FA2BC4">
        <w:rPr>
          <w:rFonts w:ascii="Arial" w:hAnsi="Arial" w:cs="Arial"/>
          <w:color w:val="000000"/>
          <w:sz w:val="24"/>
          <w:szCs w:val="24"/>
        </w:rPr>
        <w:t>EUT</w:t>
      </w:r>
      <w:r w:rsidRPr="00B47C17">
        <w:rPr>
          <w:rFonts w:ascii="Arial" w:hAnsi="Arial" w:cs="Arial"/>
          <w:color w:val="000000"/>
          <w:sz w:val="24"/>
          <w:szCs w:val="24"/>
        </w:rPr>
        <w:t xml:space="preserve"> и процедуре измерения.</w:t>
      </w:r>
    </w:p>
    <w:p w14:paraId="371266DE" w14:textId="5CE9CFA1" w:rsidR="00B47C17" w:rsidRPr="00B47C17" w:rsidRDefault="00B47C17" w:rsidP="00B47C17">
      <w:pPr>
        <w:shd w:val="clear" w:color="auto" w:fill="F0F4F9"/>
        <w:spacing w:before="240" w:after="120" w:line="360" w:lineRule="auto"/>
        <w:ind w:firstLine="567"/>
        <w:jc w:val="both"/>
        <w:rPr>
          <w:rFonts w:ascii="Arial" w:hAnsi="Arial" w:cs="Arial"/>
          <w:b/>
          <w:color w:val="000000"/>
          <w:sz w:val="24"/>
          <w:szCs w:val="24"/>
        </w:rPr>
      </w:pPr>
      <w:r w:rsidRPr="00B47C17">
        <w:rPr>
          <w:rFonts w:ascii="Arial" w:hAnsi="Arial" w:cs="Arial"/>
          <w:b/>
          <w:color w:val="000000"/>
          <w:sz w:val="24"/>
          <w:szCs w:val="24"/>
        </w:rPr>
        <w:t xml:space="preserve">8.3 Измерение помех на интерфейсе </w:t>
      </w:r>
      <w:r w:rsidR="00842C76">
        <w:rPr>
          <w:rFonts w:ascii="Arial" w:hAnsi="Arial" w:cs="Arial"/>
          <w:b/>
          <w:color w:val="000000"/>
          <w:sz w:val="24"/>
          <w:szCs w:val="24"/>
        </w:rPr>
        <w:t xml:space="preserve">источника </w:t>
      </w:r>
      <w:r w:rsidRPr="00B47C17">
        <w:rPr>
          <w:rFonts w:ascii="Arial" w:hAnsi="Arial" w:cs="Arial"/>
          <w:b/>
          <w:color w:val="000000"/>
          <w:sz w:val="24"/>
          <w:szCs w:val="24"/>
        </w:rPr>
        <w:t>электропитания</w:t>
      </w:r>
    </w:p>
    <w:p w14:paraId="5F68C60E" w14:textId="08FF1198" w:rsidR="00B47C17" w:rsidRDefault="00B47C17" w:rsidP="00B47C17">
      <w:pPr>
        <w:shd w:val="clear" w:color="auto" w:fill="F0F4F9"/>
        <w:spacing w:before="120" w:after="0" w:line="360" w:lineRule="auto"/>
        <w:ind w:firstLine="567"/>
        <w:jc w:val="both"/>
        <w:rPr>
          <w:rFonts w:ascii="Arial" w:hAnsi="Arial" w:cs="Arial"/>
          <w:color w:val="000000"/>
          <w:sz w:val="24"/>
          <w:szCs w:val="24"/>
        </w:rPr>
      </w:pPr>
      <w:r>
        <w:rPr>
          <w:rFonts w:ascii="Arial" w:hAnsi="Arial" w:cs="Arial"/>
          <w:color w:val="000000"/>
          <w:sz w:val="24"/>
          <w:szCs w:val="24"/>
        </w:rPr>
        <w:t>Измерение помех</w:t>
      </w:r>
      <w:r w:rsidRPr="00B47C17">
        <w:rPr>
          <w:rFonts w:ascii="Arial" w:hAnsi="Arial" w:cs="Arial"/>
          <w:color w:val="000000"/>
          <w:sz w:val="24"/>
          <w:szCs w:val="24"/>
        </w:rPr>
        <w:t xml:space="preserve"> напряжения должно выполняться в соответствии с методом </w:t>
      </w:r>
      <w:r w:rsidRPr="00B47C17">
        <w:rPr>
          <w:rFonts w:ascii="Arial" w:hAnsi="Arial" w:cs="Arial"/>
          <w:color w:val="000000"/>
          <w:sz w:val="24"/>
          <w:szCs w:val="24"/>
          <w:lang w:val="en-US"/>
        </w:rPr>
        <w:t>CISPR</w:t>
      </w:r>
      <w:r w:rsidRPr="00B47C17">
        <w:rPr>
          <w:rFonts w:ascii="Arial" w:hAnsi="Arial" w:cs="Arial"/>
          <w:color w:val="000000"/>
          <w:sz w:val="24"/>
          <w:szCs w:val="24"/>
        </w:rPr>
        <w:t xml:space="preserve"> 16-2-1 на интерфейсе электропитания </w:t>
      </w:r>
      <w:r w:rsidRPr="00FA2BC4">
        <w:rPr>
          <w:rFonts w:ascii="Arial" w:hAnsi="Arial" w:cs="Arial"/>
          <w:color w:val="000000"/>
          <w:sz w:val="24"/>
          <w:szCs w:val="24"/>
        </w:rPr>
        <w:t>EUT</w:t>
      </w:r>
      <w:r>
        <w:rPr>
          <w:rFonts w:ascii="Arial" w:hAnsi="Arial" w:cs="Arial"/>
          <w:color w:val="000000"/>
          <w:sz w:val="24"/>
          <w:szCs w:val="24"/>
        </w:rPr>
        <w:t xml:space="preserve"> </w:t>
      </w:r>
      <w:r w:rsidRPr="00B47C17">
        <w:rPr>
          <w:rFonts w:ascii="Arial" w:hAnsi="Arial" w:cs="Arial"/>
          <w:color w:val="000000"/>
          <w:sz w:val="24"/>
          <w:szCs w:val="24"/>
        </w:rPr>
        <w:t xml:space="preserve">с помощью схем и устройств, </w:t>
      </w:r>
      <w:r>
        <w:rPr>
          <w:rFonts w:ascii="Arial" w:hAnsi="Arial" w:cs="Arial"/>
          <w:color w:val="000000"/>
          <w:sz w:val="24"/>
          <w:szCs w:val="24"/>
        </w:rPr>
        <w:t>приведенных</w:t>
      </w:r>
      <w:r w:rsidRPr="00B47C17">
        <w:rPr>
          <w:rFonts w:ascii="Arial" w:hAnsi="Arial" w:cs="Arial"/>
          <w:color w:val="000000"/>
          <w:sz w:val="24"/>
          <w:szCs w:val="24"/>
        </w:rPr>
        <w:t xml:space="preserve"> в приложении </w:t>
      </w:r>
      <w:r w:rsidRPr="00B47C17">
        <w:rPr>
          <w:rFonts w:ascii="Arial" w:hAnsi="Arial" w:cs="Arial"/>
          <w:color w:val="000000"/>
          <w:sz w:val="24"/>
          <w:szCs w:val="24"/>
          <w:lang w:val="en-US"/>
        </w:rPr>
        <w:t>B</w:t>
      </w:r>
      <w:r w:rsidRPr="00B47C17">
        <w:rPr>
          <w:rFonts w:ascii="Arial" w:hAnsi="Arial" w:cs="Arial"/>
          <w:color w:val="000000"/>
          <w:sz w:val="24"/>
          <w:szCs w:val="24"/>
        </w:rPr>
        <w:t xml:space="preserve"> для соответствующего типа оборудования. Следует использовать искусственную сеть переменного напряже</w:t>
      </w:r>
      <w:r w:rsidR="003739BB">
        <w:rPr>
          <w:rFonts w:ascii="Arial" w:hAnsi="Arial" w:cs="Arial"/>
          <w:color w:val="000000"/>
          <w:sz w:val="24"/>
          <w:szCs w:val="24"/>
        </w:rPr>
        <w:t>ния 50 Ом/</w:t>
      </w:r>
      <w:r w:rsidRPr="00B47C17">
        <w:rPr>
          <w:rFonts w:ascii="Arial" w:hAnsi="Arial" w:cs="Arial"/>
          <w:color w:val="000000"/>
          <w:sz w:val="24"/>
          <w:szCs w:val="24"/>
        </w:rPr>
        <w:t xml:space="preserve">50 мкГн + 5 Ом, удовлетворяющую требованиям </w:t>
      </w:r>
      <w:r w:rsidRPr="00B47C17">
        <w:rPr>
          <w:rFonts w:ascii="Arial" w:hAnsi="Arial" w:cs="Arial"/>
          <w:color w:val="000000"/>
          <w:sz w:val="24"/>
          <w:szCs w:val="24"/>
          <w:lang w:val="en-US"/>
        </w:rPr>
        <w:t>CISPR</w:t>
      </w:r>
      <w:r w:rsidRPr="00B47C17">
        <w:rPr>
          <w:rFonts w:ascii="Arial" w:hAnsi="Arial" w:cs="Arial"/>
          <w:color w:val="000000"/>
          <w:sz w:val="24"/>
          <w:szCs w:val="24"/>
        </w:rPr>
        <w:t xml:space="preserve"> 16-1-2 как в диапазоне частот от 9 кГц до 150 кГц, так и от 150 кГц до 30 МГц.</w:t>
      </w:r>
    </w:p>
    <w:p w14:paraId="1BEDB4C4" w14:textId="03F2B1C3" w:rsidR="00B47C17" w:rsidRPr="00B47C17" w:rsidRDefault="00B47C17" w:rsidP="00B47C17">
      <w:pPr>
        <w:shd w:val="clear" w:color="auto" w:fill="F0F4F9"/>
        <w:spacing w:before="240" w:after="120" w:line="360" w:lineRule="auto"/>
        <w:ind w:firstLine="567"/>
        <w:jc w:val="both"/>
        <w:rPr>
          <w:rFonts w:ascii="Arial" w:hAnsi="Arial" w:cs="Arial"/>
          <w:b/>
          <w:color w:val="000000"/>
          <w:sz w:val="24"/>
          <w:szCs w:val="24"/>
        </w:rPr>
      </w:pPr>
      <w:r w:rsidRPr="00B47C17">
        <w:rPr>
          <w:rFonts w:ascii="Arial" w:hAnsi="Arial" w:cs="Arial"/>
          <w:b/>
          <w:color w:val="000000"/>
          <w:sz w:val="24"/>
          <w:szCs w:val="24"/>
        </w:rPr>
        <w:t xml:space="preserve">8.4 Измерение помех </w:t>
      </w:r>
      <w:r w:rsidR="00842C76">
        <w:rPr>
          <w:rFonts w:ascii="Arial" w:hAnsi="Arial" w:cs="Arial"/>
          <w:b/>
          <w:color w:val="000000"/>
          <w:sz w:val="24"/>
          <w:szCs w:val="24"/>
        </w:rPr>
        <w:t>в проводных сетевых интерфейсах</w:t>
      </w:r>
      <w:r w:rsidRPr="00B47C17">
        <w:rPr>
          <w:rFonts w:ascii="Arial" w:hAnsi="Arial" w:cs="Arial"/>
          <w:b/>
          <w:color w:val="000000"/>
          <w:sz w:val="24"/>
          <w:szCs w:val="24"/>
        </w:rPr>
        <w:t>, отличных от источников питания</w:t>
      </w:r>
    </w:p>
    <w:p w14:paraId="15EC9A62" w14:textId="004A4B75" w:rsidR="00B47C17" w:rsidRDefault="00B47C17" w:rsidP="00B47C17">
      <w:pPr>
        <w:shd w:val="clear" w:color="auto" w:fill="F0F4F9"/>
        <w:spacing w:before="120" w:after="0" w:line="360" w:lineRule="auto"/>
        <w:ind w:firstLine="567"/>
        <w:jc w:val="both"/>
        <w:rPr>
          <w:rFonts w:ascii="Arial" w:hAnsi="Arial" w:cs="Arial"/>
          <w:color w:val="000000"/>
          <w:sz w:val="24"/>
          <w:szCs w:val="24"/>
        </w:rPr>
      </w:pPr>
      <w:r w:rsidRPr="00B47C17">
        <w:rPr>
          <w:rFonts w:ascii="Arial" w:hAnsi="Arial" w:cs="Arial"/>
          <w:color w:val="000000"/>
          <w:sz w:val="24"/>
          <w:szCs w:val="24"/>
        </w:rPr>
        <w:t xml:space="preserve">Измерение кондуктивных помех проводных сетевых интерфейсов, отличных от источников питания (например, для связи или передачи данных), должно проводиться с использованием процедуры, </w:t>
      </w:r>
      <w:r w:rsidR="002728A9">
        <w:rPr>
          <w:rFonts w:ascii="Arial" w:hAnsi="Arial" w:cs="Arial"/>
          <w:color w:val="000000"/>
          <w:sz w:val="24"/>
          <w:szCs w:val="24"/>
        </w:rPr>
        <w:t>приведенной</w:t>
      </w:r>
      <w:r w:rsidRPr="00B47C17">
        <w:rPr>
          <w:rFonts w:ascii="Arial" w:hAnsi="Arial" w:cs="Arial"/>
          <w:color w:val="000000"/>
          <w:sz w:val="24"/>
          <w:szCs w:val="24"/>
        </w:rPr>
        <w:t xml:space="preserve"> в CISPR 16-2-1:2014 и CISPR 16-2-1:2014/AMD1:2017, в зависимости от типа</w:t>
      </w:r>
      <w:r>
        <w:rPr>
          <w:rFonts w:ascii="Arial" w:hAnsi="Arial" w:cs="Arial"/>
          <w:color w:val="000000"/>
          <w:sz w:val="24"/>
          <w:szCs w:val="24"/>
        </w:rPr>
        <w:t xml:space="preserve"> </w:t>
      </w:r>
      <w:r w:rsidRPr="00B47C17">
        <w:rPr>
          <w:rFonts w:ascii="Arial" w:hAnsi="Arial" w:cs="Arial"/>
          <w:color w:val="000000"/>
          <w:sz w:val="24"/>
          <w:szCs w:val="24"/>
        </w:rPr>
        <w:t>проверяемого интерфейса. Приложение H к CISPR 16-2-1:2014 содержит описание каждой</w:t>
      </w:r>
      <w:r>
        <w:rPr>
          <w:rFonts w:ascii="Arial" w:hAnsi="Arial" w:cs="Arial"/>
          <w:color w:val="000000"/>
          <w:sz w:val="24"/>
          <w:szCs w:val="24"/>
        </w:rPr>
        <w:t xml:space="preserve"> </w:t>
      </w:r>
      <w:r w:rsidRPr="00B47C17">
        <w:rPr>
          <w:rFonts w:ascii="Arial" w:hAnsi="Arial" w:cs="Arial"/>
          <w:color w:val="000000"/>
          <w:sz w:val="24"/>
          <w:szCs w:val="24"/>
        </w:rPr>
        <w:t>процедуры измерения, а также критерии применимости каждой процедуры к конкретным</w:t>
      </w:r>
      <w:r>
        <w:rPr>
          <w:rFonts w:ascii="Arial" w:hAnsi="Arial" w:cs="Arial"/>
          <w:color w:val="000000"/>
          <w:sz w:val="24"/>
          <w:szCs w:val="24"/>
        </w:rPr>
        <w:t xml:space="preserve"> </w:t>
      </w:r>
      <w:r w:rsidRPr="00B47C17">
        <w:rPr>
          <w:rFonts w:ascii="Arial" w:hAnsi="Arial" w:cs="Arial"/>
          <w:color w:val="000000"/>
          <w:sz w:val="24"/>
          <w:szCs w:val="24"/>
        </w:rPr>
        <w:t>интерфейсам</w:t>
      </w:r>
      <w:r w:rsidR="002728A9">
        <w:rPr>
          <w:rFonts w:ascii="Arial" w:hAnsi="Arial" w:cs="Arial"/>
          <w:color w:val="000000"/>
          <w:sz w:val="24"/>
          <w:szCs w:val="24"/>
        </w:rPr>
        <w:t xml:space="preserve"> </w:t>
      </w:r>
      <w:r w:rsidR="002728A9" w:rsidRPr="00FA2BC4">
        <w:rPr>
          <w:rFonts w:ascii="Arial" w:hAnsi="Arial" w:cs="Arial"/>
          <w:color w:val="000000"/>
          <w:sz w:val="24"/>
          <w:szCs w:val="24"/>
        </w:rPr>
        <w:t>EUT</w:t>
      </w:r>
      <w:r w:rsidRPr="00B47C17">
        <w:rPr>
          <w:rFonts w:ascii="Arial" w:hAnsi="Arial" w:cs="Arial"/>
          <w:color w:val="000000"/>
          <w:sz w:val="24"/>
          <w:szCs w:val="24"/>
        </w:rPr>
        <w:t>.</w:t>
      </w:r>
    </w:p>
    <w:p w14:paraId="120CFB2A" w14:textId="77777777" w:rsidR="002728A9"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 xml:space="preserve">В случае неэкранированных балансных интерфейсов, измеренных с использованием AAN, если в инструкциях по эксплуатации EUT не указаны потери при продольном преобразовании кабеля (LCL), должны применяться требования к AAN, соответствующие Cat. 3 LCL. </w:t>
      </w:r>
    </w:p>
    <w:p w14:paraId="6BB350B6" w14:textId="51D2FD8B" w:rsidR="002728A9"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В зависимости от выбранной процеду</w:t>
      </w:r>
      <w:r>
        <w:rPr>
          <w:rFonts w:ascii="Arial" w:hAnsi="Arial" w:cs="Arial"/>
          <w:color w:val="000000"/>
          <w:sz w:val="24"/>
          <w:szCs w:val="24"/>
        </w:rPr>
        <w:t>ры измерения применяются нормы</w:t>
      </w:r>
      <w:r w:rsidRPr="002728A9">
        <w:rPr>
          <w:rFonts w:ascii="Arial" w:hAnsi="Arial" w:cs="Arial"/>
          <w:color w:val="000000"/>
          <w:sz w:val="24"/>
          <w:szCs w:val="24"/>
        </w:rPr>
        <w:t>, указанные в таблиц</w:t>
      </w:r>
      <w:r>
        <w:rPr>
          <w:rFonts w:ascii="Arial" w:hAnsi="Arial" w:cs="Arial"/>
          <w:color w:val="000000"/>
          <w:sz w:val="24"/>
          <w:szCs w:val="24"/>
        </w:rPr>
        <w:t xml:space="preserve">ах 2, </w:t>
      </w:r>
      <w:r w:rsidRPr="002728A9">
        <w:rPr>
          <w:rFonts w:ascii="Arial" w:hAnsi="Arial" w:cs="Arial"/>
          <w:color w:val="000000"/>
          <w:sz w:val="24"/>
          <w:szCs w:val="24"/>
        </w:rPr>
        <w:t xml:space="preserve">3 или в обеих таблицах одновременно (см. приложение Н к CISPR 16-2-1:2014). </w:t>
      </w:r>
    </w:p>
    <w:p w14:paraId="77D03487" w14:textId="2655A3DA" w:rsidR="002728A9"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AAN, искусственная сеть, датчик тока и CVP должны соответствовать требованиям CISPR 16-1-2:2014 и CISPR 16-1-2:2014/AMD1:2017. AAN, искусственная сеть и CVP, если они используются, должны быть прикреплены к базовой плоскости заземления (см. приложение В).</w:t>
      </w:r>
    </w:p>
    <w:p w14:paraId="4358AD10" w14:textId="0711F303" w:rsidR="002728A9" w:rsidRPr="002728A9" w:rsidRDefault="002728A9" w:rsidP="002728A9">
      <w:pPr>
        <w:shd w:val="clear" w:color="auto" w:fill="F0F4F9"/>
        <w:spacing w:before="240" w:after="120" w:line="360" w:lineRule="auto"/>
        <w:ind w:firstLine="567"/>
        <w:jc w:val="both"/>
        <w:rPr>
          <w:rFonts w:ascii="Arial" w:hAnsi="Arial" w:cs="Arial"/>
          <w:b/>
          <w:color w:val="000000"/>
          <w:sz w:val="24"/>
          <w:szCs w:val="24"/>
        </w:rPr>
      </w:pPr>
      <w:r w:rsidRPr="002728A9">
        <w:rPr>
          <w:rFonts w:ascii="Arial" w:hAnsi="Arial" w:cs="Arial"/>
          <w:b/>
          <w:color w:val="000000"/>
          <w:sz w:val="24"/>
          <w:szCs w:val="24"/>
        </w:rPr>
        <w:t>8.5 Измерение помех в л</w:t>
      </w:r>
      <w:r>
        <w:rPr>
          <w:rFonts w:ascii="Arial" w:hAnsi="Arial" w:cs="Arial"/>
          <w:b/>
          <w:color w:val="000000"/>
          <w:sz w:val="24"/>
          <w:szCs w:val="24"/>
        </w:rPr>
        <w:t>окальном проводном порте</w:t>
      </w:r>
      <w:r w:rsidRPr="002728A9">
        <w:rPr>
          <w:rFonts w:ascii="Arial" w:hAnsi="Arial" w:cs="Arial"/>
          <w:b/>
          <w:color w:val="000000"/>
          <w:sz w:val="24"/>
          <w:szCs w:val="24"/>
        </w:rPr>
        <w:t xml:space="preserve"> </w:t>
      </w:r>
    </w:p>
    <w:p w14:paraId="1CF580C4" w14:textId="77777777" w:rsidR="002728A9" w:rsidRPr="002728A9" w:rsidRDefault="002728A9" w:rsidP="002728A9">
      <w:pPr>
        <w:shd w:val="clear" w:color="auto" w:fill="F0F4F9"/>
        <w:spacing w:after="0" w:line="360" w:lineRule="auto"/>
        <w:ind w:firstLine="567"/>
        <w:jc w:val="both"/>
        <w:rPr>
          <w:rFonts w:ascii="Arial" w:hAnsi="Arial" w:cs="Arial"/>
          <w:b/>
          <w:color w:val="000000"/>
          <w:sz w:val="24"/>
          <w:szCs w:val="24"/>
        </w:rPr>
      </w:pPr>
      <w:r w:rsidRPr="002728A9">
        <w:rPr>
          <w:rFonts w:ascii="Arial" w:hAnsi="Arial" w:cs="Arial"/>
          <w:b/>
          <w:color w:val="000000"/>
          <w:sz w:val="24"/>
          <w:szCs w:val="24"/>
        </w:rPr>
        <w:t xml:space="preserve">8.5.1 Электропитание ламп ELV </w:t>
      </w:r>
    </w:p>
    <w:p w14:paraId="3E7B9A51" w14:textId="64445B77" w:rsidR="002728A9"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Метод измерения помех на интерфейс</w:t>
      </w:r>
      <w:r>
        <w:rPr>
          <w:rFonts w:ascii="Arial" w:hAnsi="Arial" w:cs="Arial"/>
          <w:color w:val="000000"/>
          <w:sz w:val="24"/>
          <w:szCs w:val="24"/>
        </w:rPr>
        <w:t>е электропитания ламп ELV приведен</w:t>
      </w:r>
      <w:r w:rsidRPr="002728A9">
        <w:rPr>
          <w:rFonts w:ascii="Arial" w:hAnsi="Arial" w:cs="Arial"/>
          <w:color w:val="000000"/>
          <w:sz w:val="24"/>
          <w:szCs w:val="24"/>
        </w:rPr>
        <w:t xml:space="preserve"> в разделе A.5.1.</w:t>
      </w:r>
    </w:p>
    <w:p w14:paraId="5F3B3A0C" w14:textId="709BA95A" w:rsidR="002728A9" w:rsidRPr="002728A9" w:rsidRDefault="00A80A7F" w:rsidP="002728A9">
      <w:pPr>
        <w:shd w:val="clear" w:color="auto" w:fill="F0F4F9"/>
        <w:spacing w:before="120" w:after="120" w:line="360" w:lineRule="auto"/>
        <w:ind w:firstLine="567"/>
        <w:jc w:val="both"/>
        <w:rPr>
          <w:rFonts w:ascii="Arial" w:hAnsi="Arial" w:cs="Arial"/>
          <w:b/>
          <w:color w:val="000000"/>
          <w:sz w:val="24"/>
          <w:szCs w:val="24"/>
        </w:rPr>
      </w:pPr>
      <w:r w:rsidRPr="00A80A7F">
        <w:rPr>
          <w:rFonts w:ascii="Arial" w:hAnsi="Arial" w:cs="Arial"/>
          <w:b/>
          <w:color w:val="000000"/>
          <w:sz w:val="24"/>
          <w:szCs w:val="24"/>
        </w:rPr>
        <w:t>8.5.2 Кроме источников</w:t>
      </w:r>
      <w:r w:rsidR="002728A9" w:rsidRPr="00A80A7F">
        <w:rPr>
          <w:rFonts w:ascii="Arial" w:hAnsi="Arial" w:cs="Arial"/>
          <w:b/>
          <w:color w:val="000000"/>
          <w:sz w:val="24"/>
          <w:szCs w:val="24"/>
        </w:rPr>
        <w:t xml:space="preserve"> электропитания ламп ELV</w:t>
      </w:r>
      <w:r w:rsidR="002728A9" w:rsidRPr="002728A9">
        <w:rPr>
          <w:rFonts w:ascii="Arial" w:hAnsi="Arial" w:cs="Arial"/>
          <w:b/>
          <w:color w:val="000000"/>
          <w:sz w:val="24"/>
          <w:szCs w:val="24"/>
        </w:rPr>
        <w:t xml:space="preserve"> </w:t>
      </w:r>
    </w:p>
    <w:p w14:paraId="6237C45E" w14:textId="77777777" w:rsidR="002728A9" w:rsidRPr="002728A9" w:rsidRDefault="002728A9" w:rsidP="002728A9">
      <w:pPr>
        <w:shd w:val="clear" w:color="auto" w:fill="F0F4F9"/>
        <w:spacing w:after="0" w:line="360" w:lineRule="auto"/>
        <w:ind w:firstLine="567"/>
        <w:jc w:val="both"/>
        <w:rPr>
          <w:rFonts w:ascii="Arial" w:hAnsi="Arial" w:cs="Arial"/>
          <w:b/>
          <w:color w:val="000000"/>
          <w:sz w:val="24"/>
          <w:szCs w:val="24"/>
        </w:rPr>
      </w:pPr>
      <w:r w:rsidRPr="002728A9">
        <w:rPr>
          <w:rFonts w:ascii="Arial" w:hAnsi="Arial" w:cs="Arial"/>
          <w:b/>
          <w:color w:val="000000"/>
          <w:sz w:val="24"/>
          <w:szCs w:val="24"/>
        </w:rPr>
        <w:t>8.5.2.1 Общие положения</w:t>
      </w:r>
    </w:p>
    <w:p w14:paraId="56A45B82" w14:textId="309C917F" w:rsidR="002728A9"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Методы проведения измерений помех на локальных проводных портах, отличных от интерфейса ELV лампы, должны соответствовать CISPR 16-2-1 и следующим подразделам.</w:t>
      </w:r>
    </w:p>
    <w:p w14:paraId="246E216F" w14:textId="77777777" w:rsidR="002728A9" w:rsidRPr="002728A9" w:rsidRDefault="002728A9" w:rsidP="002728A9">
      <w:pPr>
        <w:shd w:val="clear" w:color="auto" w:fill="F0F4F9"/>
        <w:spacing w:after="0" w:line="360" w:lineRule="auto"/>
        <w:ind w:firstLine="567"/>
        <w:jc w:val="both"/>
        <w:rPr>
          <w:rFonts w:ascii="Arial" w:hAnsi="Arial" w:cs="Arial"/>
          <w:b/>
          <w:color w:val="000000"/>
          <w:sz w:val="24"/>
          <w:szCs w:val="24"/>
        </w:rPr>
      </w:pPr>
      <w:r w:rsidRPr="002728A9">
        <w:rPr>
          <w:rFonts w:ascii="Arial" w:hAnsi="Arial" w:cs="Arial"/>
          <w:b/>
          <w:color w:val="000000"/>
          <w:sz w:val="24"/>
          <w:szCs w:val="24"/>
        </w:rPr>
        <w:t>8.5.2.3 Метод измерения с помощью датчика тока</w:t>
      </w:r>
    </w:p>
    <w:p w14:paraId="332647EF" w14:textId="77777777" w:rsidR="00175815"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Если для измерения проводимых помех на локальных проводных портах используется датчик тока, то должна применяться измерительная схема, пок</w:t>
      </w:r>
      <w:r w:rsidR="00175815">
        <w:rPr>
          <w:rFonts w:ascii="Arial" w:hAnsi="Arial" w:cs="Arial"/>
          <w:color w:val="000000"/>
          <w:sz w:val="24"/>
          <w:szCs w:val="24"/>
        </w:rPr>
        <w:t>азанная на рисунке В.2. См.</w:t>
      </w:r>
      <w:r w:rsidRPr="002728A9">
        <w:rPr>
          <w:rFonts w:ascii="Arial" w:hAnsi="Arial" w:cs="Arial"/>
          <w:color w:val="000000"/>
          <w:sz w:val="24"/>
          <w:szCs w:val="24"/>
        </w:rPr>
        <w:t xml:space="preserve"> также В.3.5. </w:t>
      </w:r>
    </w:p>
    <w:p w14:paraId="25E133E2" w14:textId="5EA2645A" w:rsidR="002728A9" w:rsidRDefault="002728A9" w:rsidP="002728A9">
      <w:pPr>
        <w:shd w:val="clear" w:color="auto" w:fill="F0F4F9"/>
        <w:spacing w:after="0" w:line="360" w:lineRule="auto"/>
        <w:ind w:firstLine="567"/>
        <w:jc w:val="both"/>
        <w:rPr>
          <w:rFonts w:ascii="Arial" w:hAnsi="Arial" w:cs="Arial"/>
          <w:color w:val="000000"/>
          <w:sz w:val="24"/>
          <w:szCs w:val="24"/>
        </w:rPr>
      </w:pPr>
      <w:r w:rsidRPr="002728A9">
        <w:rPr>
          <w:rFonts w:ascii="Arial" w:hAnsi="Arial" w:cs="Arial"/>
          <w:color w:val="000000"/>
          <w:sz w:val="24"/>
          <w:szCs w:val="24"/>
        </w:rPr>
        <w:t>Текущий датчик должен соответствовать пункту 5.1 CISPR 16-1-2:2014.</w:t>
      </w:r>
    </w:p>
    <w:p w14:paraId="006CEF77" w14:textId="67B1C1A9" w:rsidR="00175815" w:rsidRPr="00175815" w:rsidRDefault="00842C76" w:rsidP="00175815">
      <w:pPr>
        <w:shd w:val="clear" w:color="auto" w:fill="FFFFFF"/>
        <w:spacing w:before="100" w:beforeAutospacing="1" w:after="240" w:line="360" w:lineRule="auto"/>
        <w:ind w:firstLine="567"/>
        <w:jc w:val="both"/>
        <w:rPr>
          <w:rFonts w:ascii="Arial" w:hAnsi="Arial" w:cs="Arial"/>
          <w:b/>
          <w:color w:val="000000"/>
          <w:sz w:val="28"/>
          <w:szCs w:val="28"/>
        </w:rPr>
      </w:pPr>
      <w:r>
        <w:rPr>
          <w:rFonts w:ascii="Arial" w:hAnsi="Arial" w:cs="Arial"/>
          <w:b/>
          <w:color w:val="000000"/>
          <w:sz w:val="28"/>
          <w:szCs w:val="28"/>
        </w:rPr>
        <w:t>9 Методы измерения излучаемых</w:t>
      </w:r>
      <w:r w:rsidR="00175815" w:rsidRPr="00175815">
        <w:rPr>
          <w:rFonts w:ascii="Arial" w:hAnsi="Arial" w:cs="Arial"/>
          <w:b/>
          <w:color w:val="000000"/>
          <w:sz w:val="28"/>
          <w:szCs w:val="28"/>
        </w:rPr>
        <w:t xml:space="preserve"> помех </w:t>
      </w:r>
    </w:p>
    <w:p w14:paraId="128C27DC" w14:textId="77777777" w:rsidR="00175815" w:rsidRPr="00175815" w:rsidRDefault="00175815" w:rsidP="00175815">
      <w:pPr>
        <w:shd w:val="clear" w:color="auto" w:fill="FFFFFF"/>
        <w:spacing w:after="120" w:line="360" w:lineRule="auto"/>
        <w:ind w:firstLine="567"/>
        <w:jc w:val="both"/>
        <w:rPr>
          <w:rFonts w:ascii="Arial" w:hAnsi="Arial" w:cs="Arial"/>
          <w:b/>
          <w:color w:val="000000"/>
          <w:sz w:val="24"/>
          <w:szCs w:val="24"/>
        </w:rPr>
      </w:pPr>
      <w:r w:rsidRPr="00175815">
        <w:rPr>
          <w:rFonts w:ascii="Arial" w:hAnsi="Arial" w:cs="Arial"/>
          <w:b/>
          <w:color w:val="000000"/>
          <w:sz w:val="24"/>
          <w:szCs w:val="24"/>
        </w:rPr>
        <w:t xml:space="preserve">9.1 Общие положения </w:t>
      </w:r>
    </w:p>
    <w:p w14:paraId="7CCB24C5" w14:textId="5DFC025C" w:rsidR="00175815" w:rsidRDefault="00175815" w:rsidP="00175815">
      <w:pPr>
        <w:shd w:val="clear" w:color="auto" w:fill="FFFFFF"/>
        <w:spacing w:after="0" w:line="360" w:lineRule="auto"/>
        <w:ind w:firstLine="567"/>
        <w:jc w:val="both"/>
        <w:rPr>
          <w:rFonts w:ascii="Arial" w:hAnsi="Arial" w:cs="Arial"/>
          <w:color w:val="000000"/>
          <w:sz w:val="24"/>
          <w:szCs w:val="24"/>
        </w:rPr>
      </w:pPr>
      <w:r w:rsidRPr="00175815">
        <w:rPr>
          <w:rFonts w:ascii="Arial" w:hAnsi="Arial" w:cs="Arial"/>
          <w:color w:val="000000"/>
          <w:sz w:val="24"/>
          <w:szCs w:val="24"/>
        </w:rPr>
        <w:t>В этом разделе приведены подробные сведения о методах измерения, устройствах и процедурах, связ</w:t>
      </w:r>
      <w:r w:rsidR="00842C76">
        <w:rPr>
          <w:rFonts w:ascii="Arial" w:hAnsi="Arial" w:cs="Arial"/>
          <w:color w:val="000000"/>
          <w:sz w:val="24"/>
          <w:szCs w:val="24"/>
        </w:rPr>
        <w:t>анных с измерениями излучаемых</w:t>
      </w:r>
      <w:r w:rsidRPr="00175815">
        <w:rPr>
          <w:rFonts w:ascii="Arial" w:hAnsi="Arial" w:cs="Arial"/>
          <w:color w:val="000000"/>
          <w:sz w:val="24"/>
          <w:szCs w:val="24"/>
        </w:rPr>
        <w:t xml:space="preserve"> помех, и указаны конкретные</w:t>
      </w:r>
      <w:r>
        <w:rPr>
          <w:rFonts w:ascii="Arial" w:hAnsi="Arial" w:cs="Arial"/>
          <w:color w:val="000000"/>
          <w:sz w:val="24"/>
          <w:szCs w:val="24"/>
        </w:rPr>
        <w:t xml:space="preserve"> </w:t>
      </w:r>
      <w:r w:rsidRPr="00175815">
        <w:rPr>
          <w:rFonts w:ascii="Arial" w:hAnsi="Arial" w:cs="Arial"/>
          <w:color w:val="000000"/>
          <w:sz w:val="24"/>
          <w:szCs w:val="24"/>
        </w:rPr>
        <w:t>требования, которые имеют приоритет над требованиями, предусмотренными в основных стандартах. Подробная информация о</w:t>
      </w:r>
      <w:r>
        <w:rPr>
          <w:rFonts w:ascii="Arial" w:hAnsi="Arial" w:cs="Arial"/>
          <w:color w:val="000000"/>
          <w:sz w:val="24"/>
          <w:szCs w:val="24"/>
        </w:rPr>
        <w:t xml:space="preserve"> </w:t>
      </w:r>
      <w:r w:rsidRPr="00175815">
        <w:rPr>
          <w:rFonts w:ascii="Arial" w:hAnsi="Arial" w:cs="Arial"/>
          <w:color w:val="000000"/>
          <w:sz w:val="24"/>
          <w:szCs w:val="24"/>
        </w:rPr>
        <w:t xml:space="preserve">конкретных вариантах размещения EUT для измерения излучаемых помех приведена в приложении C. </w:t>
      </w:r>
    </w:p>
    <w:p w14:paraId="3C92C572" w14:textId="77777777" w:rsidR="00B96025" w:rsidRPr="00AD0E94" w:rsidRDefault="00B96025" w:rsidP="00B96025">
      <w:pPr>
        <w:shd w:val="clear" w:color="auto" w:fill="FFFFFF"/>
        <w:spacing w:after="120" w:line="360" w:lineRule="auto"/>
        <w:ind w:firstLine="567"/>
        <w:jc w:val="both"/>
        <w:rPr>
          <w:rFonts w:ascii="Arial" w:hAnsi="Arial" w:cs="Arial"/>
          <w:b/>
          <w:color w:val="000000"/>
          <w:sz w:val="24"/>
          <w:szCs w:val="24"/>
        </w:rPr>
      </w:pPr>
      <w:r w:rsidRPr="00AD0E94">
        <w:rPr>
          <w:rFonts w:ascii="Arial" w:hAnsi="Arial" w:cs="Arial"/>
          <w:b/>
          <w:color w:val="000000"/>
          <w:sz w:val="24"/>
          <w:szCs w:val="24"/>
        </w:rPr>
        <w:t xml:space="preserve">9.2 Преднамеренные беспроводные передатчики </w:t>
      </w:r>
    </w:p>
    <w:p w14:paraId="037AF796" w14:textId="77777777" w:rsidR="003F7530" w:rsidRDefault="00B96025" w:rsidP="00175815">
      <w:pPr>
        <w:shd w:val="clear" w:color="auto" w:fill="FFFFFF"/>
        <w:spacing w:after="0" w:line="360" w:lineRule="auto"/>
        <w:ind w:firstLine="567"/>
        <w:jc w:val="both"/>
        <w:rPr>
          <w:rFonts w:ascii="Arial" w:hAnsi="Arial" w:cs="Arial"/>
          <w:color w:val="000000"/>
          <w:sz w:val="24"/>
          <w:szCs w:val="24"/>
        </w:rPr>
      </w:pPr>
      <w:r w:rsidRPr="00AD0E94">
        <w:rPr>
          <w:rFonts w:ascii="Arial" w:hAnsi="Arial" w:cs="Arial"/>
          <w:color w:val="000000"/>
          <w:sz w:val="24"/>
          <w:szCs w:val="24"/>
        </w:rPr>
        <w:t>Если преднамеренные беспроводные передатчики являются частью EUT, излучение от беспроводных передатчиков не должно рассматриваться как ч</w:t>
      </w:r>
      <w:r w:rsidR="003F7530" w:rsidRPr="00AD0E94">
        <w:rPr>
          <w:rFonts w:ascii="Arial" w:hAnsi="Arial" w:cs="Arial"/>
          <w:color w:val="000000"/>
          <w:sz w:val="24"/>
          <w:szCs w:val="24"/>
        </w:rPr>
        <w:t>асть излучаемых помех (см. раздел</w:t>
      </w:r>
      <w:r w:rsidRPr="00AD0E94">
        <w:rPr>
          <w:rFonts w:ascii="Arial" w:hAnsi="Arial" w:cs="Arial"/>
          <w:color w:val="000000"/>
          <w:sz w:val="24"/>
          <w:szCs w:val="24"/>
        </w:rPr>
        <w:t xml:space="preserve"> 1). Это можно сделать либо путем отключения беспроводной функции EUT (если это возможно и если это не нарушает типичные непреднамеренные излучения), либо путем игнорирования преднамеренных излучений в соответствующем диапазоне частот.</w:t>
      </w:r>
      <w:r w:rsidRPr="00B96025">
        <w:rPr>
          <w:rFonts w:ascii="Arial" w:hAnsi="Arial" w:cs="Arial"/>
          <w:color w:val="000000"/>
          <w:sz w:val="24"/>
          <w:szCs w:val="24"/>
        </w:rPr>
        <w:t xml:space="preserve"> </w:t>
      </w:r>
    </w:p>
    <w:p w14:paraId="01867355" w14:textId="2E46CD66" w:rsidR="00B96025" w:rsidRDefault="003F7530" w:rsidP="00175815">
      <w:pPr>
        <w:shd w:val="clear" w:color="auto" w:fill="FFFFFF"/>
        <w:spacing w:after="0" w:line="360" w:lineRule="auto"/>
        <w:ind w:firstLine="567"/>
        <w:jc w:val="both"/>
        <w:rPr>
          <w:rFonts w:ascii="Arial" w:hAnsi="Arial" w:cs="Arial"/>
          <w:color w:val="000000"/>
        </w:rPr>
      </w:pPr>
      <w:r w:rsidRPr="0069706E">
        <w:rPr>
          <w:rFonts w:ascii="Arial" w:hAnsi="Arial" w:cs="Arial"/>
          <w:color w:val="000000"/>
          <w:spacing w:val="40"/>
        </w:rPr>
        <w:t>Примечание</w:t>
      </w:r>
      <w:r w:rsidRPr="0069706E">
        <w:rPr>
          <w:rFonts w:ascii="Arial" w:hAnsi="Arial" w:cs="Arial"/>
          <w:color w:val="000000"/>
        </w:rPr>
        <w:t xml:space="preserve"> ─</w:t>
      </w:r>
      <w:r>
        <w:rPr>
          <w:rFonts w:ascii="Arial" w:hAnsi="Arial" w:cs="Arial"/>
          <w:color w:val="000000"/>
        </w:rPr>
        <w:t xml:space="preserve"> </w:t>
      </w:r>
      <w:r w:rsidR="00B96025" w:rsidRPr="003F7530">
        <w:rPr>
          <w:rFonts w:ascii="Arial" w:hAnsi="Arial" w:cs="Arial"/>
          <w:color w:val="000000"/>
        </w:rPr>
        <w:t>Для преднамеренных беспроводных передатчиков учитывается применимость правил, действующих в конкретной стране/регионе.</w:t>
      </w:r>
    </w:p>
    <w:p w14:paraId="52B814A1" w14:textId="77777777" w:rsidR="003F7530" w:rsidRPr="003F7530" w:rsidRDefault="003F7530" w:rsidP="003F7530">
      <w:pPr>
        <w:shd w:val="clear" w:color="auto" w:fill="FFFFFF"/>
        <w:spacing w:before="240" w:after="120" w:line="360" w:lineRule="auto"/>
        <w:ind w:firstLine="567"/>
        <w:jc w:val="both"/>
        <w:rPr>
          <w:rFonts w:ascii="Arial" w:hAnsi="Arial" w:cs="Arial"/>
          <w:b/>
          <w:color w:val="000000"/>
          <w:sz w:val="24"/>
          <w:szCs w:val="24"/>
        </w:rPr>
      </w:pPr>
      <w:r w:rsidRPr="003F7530">
        <w:rPr>
          <w:rFonts w:ascii="Arial" w:hAnsi="Arial" w:cs="Arial"/>
          <w:b/>
          <w:color w:val="000000"/>
          <w:sz w:val="24"/>
          <w:szCs w:val="24"/>
        </w:rPr>
        <w:t xml:space="preserve">9.3 Измерительные приборы и методы </w:t>
      </w:r>
    </w:p>
    <w:p w14:paraId="3B4BBE8A" w14:textId="77777777" w:rsidR="003F7530" w:rsidRPr="003F7530" w:rsidRDefault="003F7530" w:rsidP="00175815">
      <w:pPr>
        <w:shd w:val="clear" w:color="auto" w:fill="FFFFFF"/>
        <w:spacing w:after="0" w:line="360" w:lineRule="auto"/>
        <w:ind w:firstLine="567"/>
        <w:jc w:val="both"/>
        <w:rPr>
          <w:rFonts w:ascii="Arial" w:hAnsi="Arial" w:cs="Arial"/>
          <w:b/>
          <w:color w:val="000000"/>
          <w:sz w:val="24"/>
          <w:szCs w:val="24"/>
        </w:rPr>
      </w:pPr>
      <w:r w:rsidRPr="003F7530">
        <w:rPr>
          <w:rFonts w:ascii="Arial" w:hAnsi="Arial" w:cs="Arial"/>
          <w:b/>
          <w:color w:val="000000"/>
          <w:sz w:val="24"/>
          <w:szCs w:val="24"/>
        </w:rPr>
        <w:t xml:space="preserve">9.3.1 Общие положения </w:t>
      </w:r>
    </w:p>
    <w:p w14:paraId="6D4280C4" w14:textId="63D98DAC" w:rsidR="003F7530" w:rsidRDefault="003F7530" w:rsidP="00175815">
      <w:pPr>
        <w:shd w:val="clear" w:color="auto" w:fill="FFFFFF"/>
        <w:spacing w:after="0" w:line="360" w:lineRule="auto"/>
        <w:ind w:firstLine="567"/>
        <w:jc w:val="both"/>
        <w:rPr>
          <w:rFonts w:ascii="Arial" w:hAnsi="Arial" w:cs="Arial"/>
          <w:color w:val="000000"/>
          <w:sz w:val="24"/>
          <w:szCs w:val="24"/>
        </w:rPr>
      </w:pPr>
      <w:r w:rsidRPr="003F7530">
        <w:rPr>
          <w:rFonts w:ascii="Arial" w:hAnsi="Arial" w:cs="Arial"/>
          <w:color w:val="000000"/>
          <w:sz w:val="24"/>
          <w:szCs w:val="24"/>
        </w:rPr>
        <w:t>Радиационные помехи в различных портах должны измеряться с использованием приборов, испытательных площадок, процедур и методов, указанных в справочных материалах в таблице 12.</w:t>
      </w:r>
    </w:p>
    <w:p w14:paraId="519BC2B2" w14:textId="77777777" w:rsidR="00A73E0E" w:rsidRDefault="00A73E0E">
      <w:pPr>
        <w:rPr>
          <w:rFonts w:ascii="Arial" w:hAnsi="Arial" w:cs="Arial"/>
          <w:color w:val="000000"/>
          <w:spacing w:val="40"/>
        </w:rPr>
      </w:pPr>
      <w:r>
        <w:rPr>
          <w:rFonts w:ascii="Arial" w:hAnsi="Arial" w:cs="Arial"/>
          <w:color w:val="000000"/>
          <w:spacing w:val="40"/>
        </w:rPr>
        <w:br w:type="page"/>
      </w:r>
    </w:p>
    <w:p w14:paraId="7C9BB83C" w14:textId="36C57EBC" w:rsidR="003F7530" w:rsidRPr="00CA1581" w:rsidRDefault="003F7530" w:rsidP="000A5073">
      <w:pPr>
        <w:shd w:val="clear" w:color="auto" w:fill="FFFFFF"/>
        <w:spacing w:before="120" w:after="0" w:line="360" w:lineRule="auto"/>
        <w:jc w:val="both"/>
        <w:rPr>
          <w:rFonts w:ascii="Arial" w:hAnsi="Arial" w:cs="Arial"/>
          <w:color w:val="000000"/>
          <w:sz w:val="24"/>
          <w:szCs w:val="24"/>
        </w:rPr>
      </w:pPr>
      <w:r w:rsidRPr="00CA1581">
        <w:rPr>
          <w:rFonts w:ascii="Arial" w:hAnsi="Arial" w:cs="Arial"/>
          <w:color w:val="000000"/>
          <w:spacing w:val="40"/>
        </w:rPr>
        <w:t>Таблица</w:t>
      </w:r>
      <w:r w:rsidRPr="00CA1581">
        <w:rPr>
          <w:rFonts w:ascii="Arial" w:hAnsi="Arial" w:cs="Arial"/>
          <w:color w:val="000000"/>
        </w:rPr>
        <w:t xml:space="preserve"> 12 – </w:t>
      </w:r>
      <w:r w:rsidRPr="00CA1581">
        <w:rPr>
          <w:rFonts w:ascii="Arial" w:hAnsi="Arial" w:cs="Arial"/>
          <w:color w:val="000000"/>
          <w:sz w:val="21"/>
          <w:szCs w:val="21"/>
        </w:rPr>
        <w:t>Обзор стандартизированных методов измерения излучаемых помех</w:t>
      </w:r>
    </w:p>
    <w:tbl>
      <w:tblPr>
        <w:tblStyle w:val="afb"/>
        <w:tblW w:w="0" w:type="auto"/>
        <w:tblLook w:val="04A0" w:firstRow="1" w:lastRow="0" w:firstColumn="1" w:lastColumn="0" w:noHBand="0" w:noVBand="1"/>
      </w:tblPr>
      <w:tblGrid>
        <w:gridCol w:w="1381"/>
        <w:gridCol w:w="1672"/>
        <w:gridCol w:w="2212"/>
        <w:gridCol w:w="4646"/>
      </w:tblGrid>
      <w:tr w:rsidR="003F7530" w:rsidRPr="00CA1581" w14:paraId="6BF9C284" w14:textId="77777777" w:rsidTr="00CA1581">
        <w:tc>
          <w:tcPr>
            <w:tcW w:w="1384" w:type="dxa"/>
            <w:tcBorders>
              <w:bottom w:val="double" w:sz="4" w:space="0" w:color="auto"/>
            </w:tcBorders>
          </w:tcPr>
          <w:p w14:paraId="199E1883" w14:textId="2813888F" w:rsidR="003F7530" w:rsidRPr="00CA1581" w:rsidRDefault="003F7530" w:rsidP="003F7530">
            <w:pPr>
              <w:ind w:firstLine="0"/>
              <w:jc w:val="center"/>
              <w:rPr>
                <w:rFonts w:ascii="Arial" w:hAnsi="Arial" w:cs="Arial"/>
                <w:color w:val="000000"/>
              </w:rPr>
            </w:pPr>
            <w:r w:rsidRPr="00CA1581">
              <w:rPr>
                <w:rFonts w:ascii="Arial" w:hAnsi="Arial" w:cs="Arial"/>
                <w:color w:val="000000"/>
              </w:rPr>
              <w:t>Метод</w:t>
            </w:r>
          </w:p>
        </w:tc>
        <w:tc>
          <w:tcPr>
            <w:tcW w:w="1701" w:type="dxa"/>
            <w:tcBorders>
              <w:bottom w:val="double" w:sz="4" w:space="0" w:color="auto"/>
            </w:tcBorders>
          </w:tcPr>
          <w:p w14:paraId="611F1216" w14:textId="648570FB" w:rsidR="003F7530" w:rsidRPr="00CA1581" w:rsidRDefault="003F7530" w:rsidP="003F7530">
            <w:pPr>
              <w:ind w:firstLine="0"/>
              <w:jc w:val="center"/>
              <w:rPr>
                <w:rFonts w:ascii="Arial" w:hAnsi="Arial" w:cs="Arial"/>
                <w:color w:val="000000"/>
              </w:rPr>
            </w:pPr>
            <w:r w:rsidRPr="00CA1581">
              <w:rPr>
                <w:rFonts w:ascii="Arial" w:hAnsi="Arial" w:cs="Arial"/>
                <w:color w:val="000000"/>
              </w:rPr>
              <w:t>Норма</w:t>
            </w:r>
          </w:p>
        </w:tc>
        <w:tc>
          <w:tcPr>
            <w:tcW w:w="2268" w:type="dxa"/>
            <w:tcBorders>
              <w:bottom w:val="double" w:sz="4" w:space="0" w:color="auto"/>
            </w:tcBorders>
          </w:tcPr>
          <w:p w14:paraId="0005AE30" w14:textId="77E7AE50" w:rsidR="003F7530" w:rsidRPr="00CA1581" w:rsidRDefault="003F7530" w:rsidP="003F7530">
            <w:pPr>
              <w:ind w:firstLine="0"/>
              <w:jc w:val="center"/>
              <w:rPr>
                <w:rFonts w:ascii="Arial" w:hAnsi="Arial" w:cs="Arial"/>
                <w:color w:val="000000"/>
              </w:rPr>
            </w:pPr>
            <w:r w:rsidRPr="00CA1581">
              <w:rPr>
                <w:rFonts w:ascii="Arial" w:hAnsi="Arial" w:cs="Arial"/>
                <w:color w:val="000000"/>
              </w:rPr>
              <w:t>Диапазон частот</w:t>
            </w:r>
          </w:p>
        </w:tc>
        <w:tc>
          <w:tcPr>
            <w:tcW w:w="4784" w:type="dxa"/>
            <w:tcBorders>
              <w:bottom w:val="double" w:sz="4" w:space="0" w:color="auto"/>
            </w:tcBorders>
          </w:tcPr>
          <w:p w14:paraId="74F812E5" w14:textId="7C5C2D82" w:rsidR="003F7530" w:rsidRPr="00CA1581" w:rsidRDefault="003F7530" w:rsidP="003F7530">
            <w:pPr>
              <w:ind w:firstLine="0"/>
              <w:jc w:val="center"/>
              <w:rPr>
                <w:rFonts w:ascii="Arial" w:hAnsi="Arial" w:cs="Arial"/>
                <w:color w:val="000000"/>
              </w:rPr>
            </w:pPr>
            <w:r w:rsidRPr="00CA1581">
              <w:rPr>
                <w:rFonts w:ascii="Arial" w:hAnsi="Arial" w:cs="Arial"/>
                <w:color w:val="000000"/>
              </w:rPr>
              <w:t>Ссылка</w:t>
            </w:r>
          </w:p>
        </w:tc>
      </w:tr>
      <w:tr w:rsidR="003F7530" w:rsidRPr="00CA1581" w14:paraId="7D596C09" w14:textId="77777777" w:rsidTr="00CA1581">
        <w:tc>
          <w:tcPr>
            <w:tcW w:w="1384" w:type="dxa"/>
            <w:tcBorders>
              <w:top w:val="double" w:sz="4" w:space="0" w:color="auto"/>
            </w:tcBorders>
          </w:tcPr>
          <w:p w14:paraId="67A83C29" w14:textId="6E9EDDD7" w:rsidR="003F7530" w:rsidRPr="00BA0621" w:rsidRDefault="003F7530" w:rsidP="000A5073">
            <w:pPr>
              <w:spacing w:line="276" w:lineRule="auto"/>
              <w:ind w:firstLine="0"/>
              <w:jc w:val="both"/>
              <w:rPr>
                <w:rFonts w:ascii="Arial" w:hAnsi="Arial" w:cs="Arial"/>
                <w:color w:val="000000"/>
                <w:sz w:val="22"/>
                <w:szCs w:val="22"/>
                <w:lang w:val="en-US"/>
              </w:rPr>
            </w:pPr>
            <w:r w:rsidRPr="00BA0621">
              <w:rPr>
                <w:rFonts w:ascii="Arial" w:hAnsi="Arial" w:cs="Arial"/>
                <w:color w:val="000000"/>
                <w:sz w:val="22"/>
                <w:szCs w:val="22"/>
                <w:lang w:val="en-US"/>
              </w:rPr>
              <w:t>LLAS</w:t>
            </w:r>
          </w:p>
        </w:tc>
        <w:tc>
          <w:tcPr>
            <w:tcW w:w="1701" w:type="dxa"/>
            <w:tcBorders>
              <w:top w:val="double" w:sz="4" w:space="0" w:color="auto"/>
            </w:tcBorders>
          </w:tcPr>
          <w:p w14:paraId="3C18D4A0" w14:textId="6551E7DA" w:rsidR="003F7530"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8</w:t>
            </w:r>
          </w:p>
        </w:tc>
        <w:tc>
          <w:tcPr>
            <w:tcW w:w="2268" w:type="dxa"/>
            <w:tcBorders>
              <w:top w:val="double" w:sz="4" w:space="0" w:color="auto"/>
            </w:tcBorders>
          </w:tcPr>
          <w:p w14:paraId="1FA1CEE6" w14:textId="424DD11D" w:rsidR="003F7530"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9 кГц до 30 МГц</w:t>
            </w:r>
          </w:p>
        </w:tc>
        <w:tc>
          <w:tcPr>
            <w:tcW w:w="4784" w:type="dxa"/>
            <w:tcBorders>
              <w:top w:val="double" w:sz="4" w:space="0" w:color="auto"/>
            </w:tcBorders>
          </w:tcPr>
          <w:p w14:paraId="1AEBBB1D" w14:textId="77777777" w:rsidR="00CA1581" w:rsidRPr="00BA0621" w:rsidRDefault="00CA1581" w:rsidP="000A5073">
            <w:pPr>
              <w:shd w:val="clear" w:color="auto" w:fill="FFFFFF"/>
              <w:spacing w:line="276" w:lineRule="auto"/>
              <w:ind w:firstLine="0"/>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2AD7C07E" w14:textId="77777777" w:rsidR="00CA1581" w:rsidRPr="00BA0621" w:rsidRDefault="00CA1581" w:rsidP="000A5073">
            <w:pPr>
              <w:shd w:val="clear" w:color="auto" w:fill="FFFFFF"/>
              <w:spacing w:before="120" w:after="120" w:line="276" w:lineRule="auto"/>
              <w:ind w:firstLine="0"/>
              <w:rPr>
                <w:rFonts w:ascii="Arial" w:hAnsi="Arial" w:cs="Arial"/>
                <w:color w:val="000000"/>
                <w:sz w:val="22"/>
                <w:szCs w:val="22"/>
              </w:rPr>
            </w:pPr>
            <w:r w:rsidRPr="00BA0621">
              <w:rPr>
                <w:rFonts w:ascii="Arial" w:hAnsi="Arial" w:cs="Arial"/>
                <w:color w:val="000000"/>
                <w:sz w:val="22"/>
                <w:szCs w:val="22"/>
              </w:rPr>
              <w:t xml:space="preserve">CISPR 16-1-4 (приборы: антенны и испытательный полигон) </w:t>
            </w:r>
          </w:p>
          <w:p w14:paraId="1D8B200E" w14:textId="32007AF0" w:rsidR="003F7530" w:rsidRPr="00BA0621" w:rsidRDefault="00CA1581" w:rsidP="000A5073">
            <w:pPr>
              <w:shd w:val="clear" w:color="auto" w:fill="FFFFFF"/>
              <w:spacing w:line="276" w:lineRule="auto"/>
              <w:ind w:firstLine="0"/>
              <w:rPr>
                <w:rFonts w:ascii="Arial" w:hAnsi="Arial" w:cs="Arial"/>
                <w:color w:val="000000"/>
                <w:sz w:val="22"/>
                <w:szCs w:val="22"/>
              </w:rPr>
            </w:pPr>
            <w:r w:rsidRPr="00BA0621">
              <w:rPr>
                <w:rFonts w:ascii="Arial" w:hAnsi="Arial" w:cs="Arial"/>
                <w:color w:val="000000"/>
                <w:sz w:val="22"/>
                <w:szCs w:val="22"/>
              </w:rPr>
              <w:t xml:space="preserve">CISPR 16-2-3 (метод измерения) </w:t>
            </w:r>
          </w:p>
        </w:tc>
      </w:tr>
      <w:tr w:rsidR="005A3696" w:rsidRPr="00CA1581" w14:paraId="773FB22C" w14:textId="77777777" w:rsidTr="00CA1581">
        <w:tc>
          <w:tcPr>
            <w:tcW w:w="1384" w:type="dxa"/>
          </w:tcPr>
          <w:p w14:paraId="6A9282E3" w14:textId="46AB99BC"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Рамочная антенна</w:t>
            </w:r>
          </w:p>
        </w:tc>
        <w:tc>
          <w:tcPr>
            <w:tcW w:w="1701" w:type="dxa"/>
          </w:tcPr>
          <w:p w14:paraId="11B434C8" w14:textId="06681178"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9</w:t>
            </w:r>
          </w:p>
        </w:tc>
        <w:tc>
          <w:tcPr>
            <w:tcW w:w="2268" w:type="dxa"/>
          </w:tcPr>
          <w:p w14:paraId="495988DD" w14:textId="0ED82B36" w:rsidR="005A3696"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9 кГц до 30 МГц</w:t>
            </w:r>
          </w:p>
        </w:tc>
        <w:tc>
          <w:tcPr>
            <w:tcW w:w="4784" w:type="dxa"/>
          </w:tcPr>
          <w:p w14:paraId="285F87F2" w14:textId="77777777" w:rsidR="00CA1581"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0AE46692" w14:textId="73EF084E" w:rsidR="005A3696" w:rsidRPr="00BA0621" w:rsidRDefault="00CA1581" w:rsidP="000A5073">
            <w:pPr>
              <w:spacing w:before="120" w:line="276" w:lineRule="auto"/>
              <w:ind w:firstLine="0"/>
              <w:jc w:val="both"/>
              <w:rPr>
                <w:rFonts w:ascii="Arial" w:hAnsi="Arial" w:cs="Arial"/>
                <w:color w:val="000000"/>
                <w:sz w:val="22"/>
                <w:szCs w:val="22"/>
              </w:rPr>
            </w:pPr>
            <w:r w:rsidRPr="00BA0621">
              <w:rPr>
                <w:rFonts w:ascii="Arial" w:hAnsi="Arial" w:cs="Arial"/>
                <w:color w:val="000000"/>
                <w:sz w:val="22"/>
                <w:szCs w:val="22"/>
              </w:rPr>
              <w:t>CISPR 16-1-4 (контрольно-измерительные приборы: антенны и испытательный полигон) 9.3.3 (метод измерения)</w:t>
            </w:r>
          </w:p>
        </w:tc>
      </w:tr>
      <w:tr w:rsidR="005A3696" w:rsidRPr="00CA1581" w14:paraId="171F48DC" w14:textId="77777777" w:rsidTr="00CA1581">
        <w:tc>
          <w:tcPr>
            <w:tcW w:w="1384" w:type="dxa"/>
          </w:tcPr>
          <w:p w14:paraId="61A33898" w14:textId="3906432E" w:rsidR="005A3696" w:rsidRPr="00BA0621" w:rsidRDefault="005A3696" w:rsidP="000A5073">
            <w:pPr>
              <w:spacing w:line="276" w:lineRule="auto"/>
              <w:ind w:firstLine="0"/>
              <w:jc w:val="both"/>
              <w:rPr>
                <w:rFonts w:ascii="Arial" w:hAnsi="Arial" w:cs="Arial"/>
                <w:color w:val="000000"/>
                <w:sz w:val="22"/>
                <w:szCs w:val="22"/>
                <w:lang w:val="en-US"/>
              </w:rPr>
            </w:pPr>
            <w:r w:rsidRPr="00BA0621">
              <w:rPr>
                <w:rFonts w:ascii="Arial" w:hAnsi="Arial" w:cs="Arial"/>
                <w:color w:val="000000"/>
                <w:sz w:val="22"/>
                <w:szCs w:val="22"/>
                <w:lang w:val="en-US"/>
              </w:rPr>
              <w:t>OATS/SAC</w:t>
            </w:r>
          </w:p>
        </w:tc>
        <w:tc>
          <w:tcPr>
            <w:tcW w:w="1701" w:type="dxa"/>
          </w:tcPr>
          <w:p w14:paraId="4DBF0DBD" w14:textId="3B38BA29"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10</w:t>
            </w:r>
          </w:p>
        </w:tc>
        <w:tc>
          <w:tcPr>
            <w:tcW w:w="2268" w:type="dxa"/>
          </w:tcPr>
          <w:p w14:paraId="357EE26E" w14:textId="645F7C48" w:rsidR="005A3696"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30 МГц до 1 ГГц</w:t>
            </w:r>
          </w:p>
        </w:tc>
        <w:tc>
          <w:tcPr>
            <w:tcW w:w="4784" w:type="dxa"/>
          </w:tcPr>
          <w:p w14:paraId="0AD46A25" w14:textId="77777777" w:rsidR="00CA1581"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5FC15679" w14:textId="11F8D6CD" w:rsidR="005A3696" w:rsidRPr="00BA0621" w:rsidRDefault="00CA1581" w:rsidP="000A5073">
            <w:pPr>
              <w:spacing w:before="120" w:after="120" w:line="276" w:lineRule="auto"/>
              <w:ind w:firstLine="0"/>
              <w:jc w:val="both"/>
              <w:rPr>
                <w:rFonts w:ascii="Arial" w:hAnsi="Arial" w:cs="Arial"/>
                <w:color w:val="000000"/>
                <w:sz w:val="22"/>
                <w:szCs w:val="22"/>
              </w:rPr>
            </w:pPr>
            <w:r w:rsidRPr="00BA0621">
              <w:rPr>
                <w:rFonts w:ascii="Arial" w:hAnsi="Arial" w:cs="Arial"/>
                <w:color w:val="000000"/>
                <w:sz w:val="22"/>
                <w:szCs w:val="22"/>
              </w:rPr>
              <w:t>CISPR 16-1-4 (контрольно-измерительные приборы: антенны и испытательный полигон) CISPR 16-2-3 (метод измерения излучения)</w:t>
            </w:r>
          </w:p>
        </w:tc>
      </w:tr>
      <w:tr w:rsidR="005A3696" w:rsidRPr="00CA1581" w14:paraId="20A8CF10" w14:textId="77777777" w:rsidTr="00CA1581">
        <w:tc>
          <w:tcPr>
            <w:tcW w:w="1384" w:type="dxa"/>
          </w:tcPr>
          <w:p w14:paraId="263ADECA" w14:textId="404BFC60" w:rsidR="005A3696" w:rsidRPr="00BA0621" w:rsidRDefault="005A3696" w:rsidP="000A5073">
            <w:pPr>
              <w:spacing w:line="276" w:lineRule="auto"/>
              <w:ind w:firstLine="0"/>
              <w:jc w:val="both"/>
              <w:rPr>
                <w:rFonts w:ascii="Arial" w:hAnsi="Arial" w:cs="Arial"/>
                <w:color w:val="000000"/>
                <w:sz w:val="22"/>
                <w:szCs w:val="22"/>
                <w:lang w:val="en-US"/>
              </w:rPr>
            </w:pPr>
            <w:r w:rsidRPr="00BA0621">
              <w:rPr>
                <w:rFonts w:ascii="Arial" w:hAnsi="Arial" w:cs="Arial"/>
                <w:color w:val="000000"/>
                <w:sz w:val="22"/>
                <w:szCs w:val="22"/>
                <w:lang w:val="en-US"/>
              </w:rPr>
              <w:t>FAR</w:t>
            </w:r>
          </w:p>
        </w:tc>
        <w:tc>
          <w:tcPr>
            <w:tcW w:w="1701" w:type="dxa"/>
          </w:tcPr>
          <w:p w14:paraId="3B81AE12" w14:textId="68493D5B"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10</w:t>
            </w:r>
          </w:p>
        </w:tc>
        <w:tc>
          <w:tcPr>
            <w:tcW w:w="2268" w:type="dxa"/>
          </w:tcPr>
          <w:p w14:paraId="78FFB556" w14:textId="5CE812C6" w:rsidR="005A3696"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30 МГц до 1 ГГц</w:t>
            </w:r>
          </w:p>
        </w:tc>
        <w:tc>
          <w:tcPr>
            <w:tcW w:w="4784" w:type="dxa"/>
          </w:tcPr>
          <w:p w14:paraId="2577062B" w14:textId="77777777" w:rsidR="00D62A4A" w:rsidRPr="00BA0621" w:rsidRDefault="00546736" w:rsidP="000A5073">
            <w:pPr>
              <w:shd w:val="clear" w:color="auto" w:fill="FFFFFF"/>
              <w:spacing w:line="276" w:lineRule="auto"/>
              <w:ind w:firstLine="0"/>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113BA005" w14:textId="77777777" w:rsidR="00D62A4A" w:rsidRPr="00BA0621" w:rsidRDefault="00546736" w:rsidP="000A5073">
            <w:pPr>
              <w:shd w:val="clear" w:color="auto" w:fill="FFFFFF"/>
              <w:spacing w:before="120" w:after="120" w:line="276" w:lineRule="auto"/>
              <w:ind w:firstLine="0"/>
              <w:rPr>
                <w:rFonts w:ascii="Arial" w:hAnsi="Arial" w:cs="Arial"/>
                <w:color w:val="000000"/>
                <w:sz w:val="22"/>
                <w:szCs w:val="22"/>
              </w:rPr>
            </w:pPr>
            <w:r w:rsidRPr="00BA0621">
              <w:rPr>
                <w:rFonts w:ascii="Arial" w:hAnsi="Arial" w:cs="Arial"/>
                <w:color w:val="000000"/>
                <w:sz w:val="22"/>
                <w:szCs w:val="22"/>
              </w:rPr>
              <w:t>CISPR 16-1-4 (приборы: антенны и испытательный полигон)</w:t>
            </w:r>
          </w:p>
          <w:p w14:paraId="04DCAB6B" w14:textId="044AB47C" w:rsidR="005A3696" w:rsidRPr="00BA0621" w:rsidRDefault="00546736" w:rsidP="000A5073">
            <w:pPr>
              <w:shd w:val="clear" w:color="auto" w:fill="FFFFFF"/>
              <w:spacing w:line="276" w:lineRule="auto"/>
              <w:ind w:firstLine="0"/>
              <w:rPr>
                <w:rFonts w:ascii="Arial" w:hAnsi="Arial" w:cs="Arial"/>
                <w:color w:val="000000"/>
                <w:sz w:val="22"/>
                <w:szCs w:val="22"/>
              </w:rPr>
            </w:pPr>
            <w:r w:rsidRPr="00BA0621">
              <w:rPr>
                <w:rFonts w:ascii="Arial" w:hAnsi="Arial" w:cs="Arial"/>
                <w:color w:val="000000"/>
                <w:sz w:val="22"/>
                <w:szCs w:val="22"/>
              </w:rPr>
              <w:t>CISPR 16-2-3 (метод измерения)</w:t>
            </w:r>
          </w:p>
        </w:tc>
      </w:tr>
      <w:tr w:rsidR="005A3696" w:rsidRPr="00BA0621" w14:paraId="68BF85BE" w14:textId="77777777" w:rsidTr="00CA1581">
        <w:tc>
          <w:tcPr>
            <w:tcW w:w="1384" w:type="dxa"/>
          </w:tcPr>
          <w:p w14:paraId="071C4C38" w14:textId="71C17ECF" w:rsidR="005A3696" w:rsidRPr="00BA0621" w:rsidRDefault="005A3696" w:rsidP="000A5073">
            <w:pPr>
              <w:spacing w:line="276" w:lineRule="auto"/>
              <w:ind w:firstLine="0"/>
              <w:jc w:val="both"/>
              <w:rPr>
                <w:rFonts w:ascii="Arial" w:hAnsi="Arial" w:cs="Arial"/>
                <w:color w:val="000000"/>
                <w:sz w:val="22"/>
                <w:szCs w:val="22"/>
                <w:lang w:val="en-US"/>
              </w:rPr>
            </w:pPr>
            <w:r w:rsidRPr="00BA0621">
              <w:rPr>
                <w:rFonts w:ascii="Arial" w:hAnsi="Arial" w:cs="Arial"/>
                <w:color w:val="000000"/>
                <w:sz w:val="22"/>
                <w:szCs w:val="22"/>
                <w:lang w:val="en-US"/>
              </w:rPr>
              <w:t>TEM</w:t>
            </w:r>
          </w:p>
        </w:tc>
        <w:tc>
          <w:tcPr>
            <w:tcW w:w="1701" w:type="dxa"/>
          </w:tcPr>
          <w:p w14:paraId="63A4A4AF" w14:textId="5CC3C37E"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10</w:t>
            </w:r>
          </w:p>
        </w:tc>
        <w:tc>
          <w:tcPr>
            <w:tcW w:w="2268" w:type="dxa"/>
          </w:tcPr>
          <w:p w14:paraId="3E4EAB16" w14:textId="4E25220D" w:rsidR="005A3696"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30 МГц до 1 ГГц</w:t>
            </w:r>
          </w:p>
        </w:tc>
        <w:tc>
          <w:tcPr>
            <w:tcW w:w="4784" w:type="dxa"/>
          </w:tcPr>
          <w:p w14:paraId="2B7B2B8C" w14:textId="77777777" w:rsidR="00D62A4A" w:rsidRPr="00BA0621" w:rsidRDefault="00D62A4A"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6B0638D7" w14:textId="2F426A69" w:rsidR="005A3696" w:rsidRPr="00BA0621" w:rsidRDefault="00D62A4A"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IEC 61000-4-20 (метод измерения и контрольно-измерительные приборы)</w:t>
            </w:r>
          </w:p>
        </w:tc>
      </w:tr>
      <w:tr w:rsidR="005A3696" w:rsidRPr="00CA1581" w14:paraId="565246F1" w14:textId="77777777" w:rsidTr="00CA1581">
        <w:tc>
          <w:tcPr>
            <w:tcW w:w="1384" w:type="dxa"/>
          </w:tcPr>
          <w:p w14:paraId="167AAAC2" w14:textId="272AAE08" w:rsidR="005A3696" w:rsidRPr="00BA0621" w:rsidRDefault="005A3696" w:rsidP="000A5073">
            <w:pPr>
              <w:spacing w:line="276" w:lineRule="auto"/>
              <w:ind w:firstLine="0"/>
              <w:jc w:val="both"/>
              <w:rPr>
                <w:rFonts w:ascii="Arial" w:hAnsi="Arial" w:cs="Arial"/>
                <w:color w:val="000000"/>
                <w:sz w:val="22"/>
                <w:szCs w:val="22"/>
                <w:lang w:val="en-US"/>
              </w:rPr>
            </w:pPr>
            <w:r w:rsidRPr="00BA0621">
              <w:rPr>
                <w:rFonts w:ascii="Arial" w:hAnsi="Arial" w:cs="Arial"/>
                <w:color w:val="000000"/>
                <w:sz w:val="22"/>
                <w:szCs w:val="22"/>
                <w:lang w:val="en-US"/>
              </w:rPr>
              <w:t>CDNE</w:t>
            </w:r>
          </w:p>
        </w:tc>
        <w:tc>
          <w:tcPr>
            <w:tcW w:w="1701" w:type="dxa"/>
          </w:tcPr>
          <w:p w14:paraId="7AF59B0E" w14:textId="5D2FA724"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10</w:t>
            </w:r>
          </w:p>
        </w:tc>
        <w:tc>
          <w:tcPr>
            <w:tcW w:w="2268" w:type="dxa"/>
          </w:tcPr>
          <w:p w14:paraId="3B4A6C56" w14:textId="01982AB0" w:rsidR="005A3696"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30 МГц до 1 ГГц</w:t>
            </w:r>
          </w:p>
        </w:tc>
        <w:tc>
          <w:tcPr>
            <w:tcW w:w="4784" w:type="dxa"/>
          </w:tcPr>
          <w:p w14:paraId="408395A1" w14:textId="77777777" w:rsidR="00BA0621" w:rsidRPr="00BA0621" w:rsidRDefault="00BA062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6CBB8E43" w14:textId="56E6217C" w:rsidR="00BA0621" w:rsidRPr="00BA0621" w:rsidRDefault="00BA0621" w:rsidP="000A5073">
            <w:pPr>
              <w:spacing w:before="120" w:after="120"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16-1-2 (контрольно-измерительные приборы: соединительные устройства ─ CDNEs) </w:t>
            </w:r>
          </w:p>
          <w:p w14:paraId="312AE9A6" w14:textId="724D9048" w:rsidR="005A3696" w:rsidRPr="00BA0621" w:rsidRDefault="00BA062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CISPR 16-2-1 (метод измерения CDNE)</w:t>
            </w:r>
          </w:p>
        </w:tc>
      </w:tr>
      <w:tr w:rsidR="005A3696" w14:paraId="7C9FAB58" w14:textId="77777777" w:rsidTr="00CA1581">
        <w:tc>
          <w:tcPr>
            <w:tcW w:w="1384" w:type="dxa"/>
          </w:tcPr>
          <w:p w14:paraId="2D7869E3" w14:textId="5CFB8444"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lang w:val="en-US"/>
              </w:rPr>
              <w:t>FSOATS</w:t>
            </w:r>
          </w:p>
        </w:tc>
        <w:tc>
          <w:tcPr>
            <w:tcW w:w="1701" w:type="dxa"/>
          </w:tcPr>
          <w:p w14:paraId="7F82F73D" w14:textId="4A6EAEFA" w:rsidR="005A3696" w:rsidRPr="00BA0621" w:rsidRDefault="005A3696"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Таблица 14</w:t>
            </w:r>
          </w:p>
        </w:tc>
        <w:tc>
          <w:tcPr>
            <w:tcW w:w="2268" w:type="dxa"/>
          </w:tcPr>
          <w:p w14:paraId="5E53CDD4" w14:textId="1CFD017B" w:rsidR="005A3696" w:rsidRPr="00BA0621" w:rsidRDefault="00CA158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От 1 ГГц до 6 ГГц</w:t>
            </w:r>
          </w:p>
        </w:tc>
        <w:tc>
          <w:tcPr>
            <w:tcW w:w="4784" w:type="dxa"/>
          </w:tcPr>
          <w:p w14:paraId="7C33FF92" w14:textId="77777777" w:rsidR="00BA0621" w:rsidRPr="00BA0621" w:rsidRDefault="00BA062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16-1-1 (приемник) </w:t>
            </w:r>
          </w:p>
          <w:p w14:paraId="0D1FE983" w14:textId="77777777" w:rsidR="00BA0621" w:rsidRDefault="00BA0621" w:rsidP="000A5073">
            <w:pPr>
              <w:spacing w:before="120" w:after="120" w:line="276" w:lineRule="auto"/>
              <w:ind w:firstLine="0"/>
              <w:jc w:val="both"/>
              <w:rPr>
                <w:rFonts w:ascii="Arial" w:hAnsi="Arial" w:cs="Arial"/>
                <w:color w:val="000000"/>
                <w:sz w:val="22"/>
                <w:szCs w:val="22"/>
              </w:rPr>
            </w:pPr>
            <w:r w:rsidRPr="00BA0621">
              <w:rPr>
                <w:rFonts w:ascii="Arial" w:hAnsi="Arial" w:cs="Arial"/>
                <w:color w:val="000000"/>
                <w:sz w:val="22"/>
                <w:szCs w:val="22"/>
              </w:rPr>
              <w:t xml:space="preserve">CISPR 16-1-4 (контрольно-измерительные приборы: антенны и испытательный полигон) </w:t>
            </w:r>
          </w:p>
          <w:p w14:paraId="500C22CB" w14:textId="1C4DF0ED" w:rsidR="005A3696" w:rsidRPr="00BA0621" w:rsidRDefault="00BA0621" w:rsidP="000A5073">
            <w:pPr>
              <w:spacing w:line="276" w:lineRule="auto"/>
              <w:ind w:firstLine="0"/>
              <w:jc w:val="both"/>
              <w:rPr>
                <w:rFonts w:ascii="Arial" w:hAnsi="Arial" w:cs="Arial"/>
                <w:color w:val="000000"/>
                <w:sz w:val="22"/>
                <w:szCs w:val="22"/>
              </w:rPr>
            </w:pPr>
            <w:r w:rsidRPr="00BA0621">
              <w:rPr>
                <w:rFonts w:ascii="Arial" w:hAnsi="Arial" w:cs="Arial"/>
                <w:color w:val="000000"/>
                <w:sz w:val="22"/>
                <w:szCs w:val="22"/>
              </w:rPr>
              <w:t>CISPR 16-2-3 (метод измерения излучения)</w:t>
            </w:r>
          </w:p>
        </w:tc>
      </w:tr>
    </w:tbl>
    <w:p w14:paraId="7CF7DD90" w14:textId="2ECB4562" w:rsidR="003F7530" w:rsidRDefault="005A3696" w:rsidP="005A3696">
      <w:pPr>
        <w:shd w:val="clear" w:color="auto" w:fill="FFFFFF"/>
        <w:spacing w:before="120" w:after="0" w:line="360" w:lineRule="auto"/>
        <w:ind w:firstLine="567"/>
        <w:jc w:val="both"/>
        <w:rPr>
          <w:rFonts w:ascii="Arial" w:hAnsi="Arial" w:cs="Arial"/>
          <w:color w:val="000000"/>
          <w:sz w:val="24"/>
          <w:szCs w:val="24"/>
        </w:rPr>
      </w:pPr>
      <w:r w:rsidRPr="005A3696">
        <w:rPr>
          <w:rFonts w:ascii="Arial" w:hAnsi="Arial" w:cs="Arial"/>
          <w:color w:val="000000"/>
          <w:sz w:val="24"/>
          <w:szCs w:val="24"/>
        </w:rPr>
        <w:t>В дополнение к требованиям, приведенным в основных стандартах, применяются сл</w:t>
      </w:r>
      <w:r>
        <w:rPr>
          <w:rFonts w:ascii="Arial" w:hAnsi="Arial" w:cs="Arial"/>
          <w:color w:val="000000"/>
          <w:sz w:val="24"/>
          <w:szCs w:val="24"/>
        </w:rPr>
        <w:t xml:space="preserve">едующие требования к </w:t>
      </w:r>
      <w:r w:rsidRPr="005A3696">
        <w:rPr>
          <w:rFonts w:ascii="Arial" w:hAnsi="Arial" w:cs="Arial"/>
          <w:color w:val="000000"/>
          <w:sz w:val="24"/>
          <w:szCs w:val="24"/>
        </w:rPr>
        <w:t>EUT и процедуре измерения.</w:t>
      </w:r>
    </w:p>
    <w:p w14:paraId="7C57CEC2" w14:textId="77777777" w:rsidR="00BA0621" w:rsidRPr="00BA0621" w:rsidRDefault="00BA0621" w:rsidP="005A3696">
      <w:pPr>
        <w:shd w:val="clear" w:color="auto" w:fill="FFFFFF"/>
        <w:spacing w:before="120" w:after="0" w:line="360" w:lineRule="auto"/>
        <w:ind w:firstLine="567"/>
        <w:jc w:val="both"/>
        <w:rPr>
          <w:rFonts w:ascii="Arial" w:hAnsi="Arial" w:cs="Arial"/>
          <w:b/>
          <w:color w:val="000000"/>
          <w:sz w:val="24"/>
          <w:szCs w:val="24"/>
        </w:rPr>
      </w:pPr>
      <w:r w:rsidRPr="00BA0621">
        <w:rPr>
          <w:rFonts w:ascii="Arial" w:hAnsi="Arial" w:cs="Arial"/>
          <w:b/>
          <w:color w:val="000000"/>
          <w:sz w:val="24"/>
          <w:szCs w:val="24"/>
        </w:rPr>
        <w:t xml:space="preserve">9.3.2 Измерение излучаемых помех LLAS с частотой от 9 кГц до 30 МГц </w:t>
      </w:r>
    </w:p>
    <w:p w14:paraId="592E4C6F" w14:textId="77777777" w:rsidR="00BA0621" w:rsidRPr="00F62353" w:rsidRDefault="00BA0621" w:rsidP="005A3696">
      <w:pPr>
        <w:shd w:val="clear" w:color="auto" w:fill="FFFFFF"/>
        <w:spacing w:before="120" w:after="0" w:line="360" w:lineRule="auto"/>
        <w:ind w:firstLine="567"/>
        <w:jc w:val="both"/>
        <w:rPr>
          <w:rFonts w:ascii="Arial" w:hAnsi="Arial" w:cs="Arial"/>
          <w:b/>
          <w:color w:val="000000"/>
          <w:sz w:val="24"/>
          <w:szCs w:val="24"/>
        </w:rPr>
      </w:pPr>
      <w:r w:rsidRPr="00F62353">
        <w:rPr>
          <w:rFonts w:ascii="Arial" w:hAnsi="Arial" w:cs="Arial"/>
          <w:b/>
          <w:color w:val="000000"/>
          <w:sz w:val="24"/>
          <w:szCs w:val="24"/>
        </w:rPr>
        <w:t xml:space="preserve">9.3.2.1 Настройка EUT </w:t>
      </w:r>
    </w:p>
    <w:p w14:paraId="1D41D2EB" w14:textId="7C2C4835" w:rsidR="00F62353" w:rsidRPr="00F62353" w:rsidRDefault="00BA0621" w:rsidP="00F62353">
      <w:pPr>
        <w:shd w:val="clear" w:color="auto" w:fill="FFFFFF"/>
        <w:spacing w:before="120" w:after="0" w:line="360" w:lineRule="auto"/>
        <w:ind w:firstLine="567"/>
        <w:jc w:val="both"/>
        <w:rPr>
          <w:rFonts w:ascii="Arial" w:eastAsia="Times New Roman" w:hAnsi="Arial" w:cs="Arial"/>
          <w:vanish/>
          <w:sz w:val="16"/>
          <w:szCs w:val="16"/>
          <w:lang w:eastAsia="ru-RU"/>
        </w:rPr>
      </w:pPr>
      <w:r w:rsidRPr="00BA0621">
        <w:rPr>
          <w:rFonts w:ascii="Arial" w:hAnsi="Arial" w:cs="Arial"/>
          <w:color w:val="000000"/>
          <w:sz w:val="24"/>
          <w:szCs w:val="24"/>
        </w:rPr>
        <w:t>Магнитная составляющая должна измеряться с помощью системы</w:t>
      </w:r>
      <w:r w:rsidR="00972111">
        <w:rPr>
          <w:rFonts w:ascii="Arial" w:hAnsi="Arial" w:cs="Arial"/>
          <w:color w:val="000000"/>
          <w:sz w:val="24"/>
          <w:szCs w:val="24"/>
        </w:rPr>
        <w:t xml:space="preserve"> больших рамочных антенн (LLAS)</w:t>
      </w:r>
      <w:r w:rsidRPr="00BA0621">
        <w:rPr>
          <w:rFonts w:ascii="Arial" w:hAnsi="Arial" w:cs="Arial"/>
          <w:color w:val="000000"/>
          <w:sz w:val="24"/>
          <w:szCs w:val="24"/>
        </w:rPr>
        <w:t>, как оп</w:t>
      </w:r>
      <w:r w:rsidR="00972111">
        <w:rPr>
          <w:rFonts w:ascii="Arial" w:hAnsi="Arial" w:cs="Arial"/>
          <w:color w:val="000000"/>
          <w:sz w:val="24"/>
          <w:szCs w:val="24"/>
        </w:rPr>
        <w:t>исано в CISPR 16-1-4. EUT должно</w:t>
      </w:r>
      <w:r w:rsidRPr="00BA0621">
        <w:rPr>
          <w:rFonts w:ascii="Arial" w:hAnsi="Arial" w:cs="Arial"/>
          <w:color w:val="000000"/>
          <w:sz w:val="24"/>
          <w:szCs w:val="24"/>
        </w:rPr>
        <w:t xml:space="preserve"> располагаться в центре LLA, как показано в приложен</w:t>
      </w:r>
      <w:r w:rsidR="00F62353">
        <w:rPr>
          <w:rFonts w:ascii="Arial" w:hAnsi="Arial" w:cs="Arial"/>
          <w:color w:val="000000"/>
          <w:sz w:val="24"/>
          <w:szCs w:val="24"/>
        </w:rPr>
        <w:t xml:space="preserve">ии C к CISPR 16-1-4:2010. Следует применять </w:t>
      </w:r>
      <w:r w:rsidRPr="00BA0621">
        <w:rPr>
          <w:rFonts w:ascii="Arial" w:hAnsi="Arial" w:cs="Arial"/>
          <w:color w:val="000000"/>
          <w:sz w:val="24"/>
          <w:szCs w:val="24"/>
        </w:rPr>
        <w:t xml:space="preserve">требования к прокладке кабелей от EUT и к размещению EUT внутри LLA, приведенные в CISPR 16-1-4. </w:t>
      </w:r>
    </w:p>
    <w:p w14:paraId="003F1255" w14:textId="77777777" w:rsidR="00F62353" w:rsidRDefault="00F62353" w:rsidP="00F62353">
      <w:pPr>
        <w:shd w:val="clear" w:color="auto" w:fill="FFFFFF"/>
        <w:spacing w:after="0" w:line="360" w:lineRule="auto"/>
        <w:ind w:firstLine="567"/>
        <w:jc w:val="both"/>
        <w:rPr>
          <w:rFonts w:ascii="Arial" w:hAnsi="Arial" w:cs="Arial"/>
          <w:color w:val="000000"/>
          <w:sz w:val="24"/>
          <w:szCs w:val="24"/>
        </w:rPr>
      </w:pPr>
      <w:r w:rsidRPr="00F62353">
        <w:rPr>
          <w:rFonts w:ascii="Arial" w:hAnsi="Arial" w:cs="Arial"/>
          <w:color w:val="000000"/>
          <w:sz w:val="24"/>
          <w:szCs w:val="24"/>
        </w:rPr>
        <w:t>Если инструкции по эксплуатации допускают подключение внешних проводных интерфейсов к EUT с помощью однопроводных кабелей (что может привести к возникновению петель и связанных с ними магнитных диполей; см. 5.3.4.1), зат</w:t>
      </w:r>
      <w:r>
        <w:rPr>
          <w:rFonts w:ascii="Arial" w:hAnsi="Arial" w:cs="Arial"/>
          <w:color w:val="000000"/>
          <w:sz w:val="24"/>
          <w:szCs w:val="24"/>
        </w:rPr>
        <w:t>ем EUT должен быть испытан</w:t>
      </w:r>
      <w:r w:rsidRPr="00F62353">
        <w:rPr>
          <w:rFonts w:ascii="Arial" w:hAnsi="Arial" w:cs="Arial"/>
          <w:color w:val="000000"/>
          <w:sz w:val="24"/>
          <w:szCs w:val="24"/>
        </w:rPr>
        <w:t xml:space="preserve"> путем подключения к каждому из этих внешних интерфейсов однопроводной проводки, имеющей прямоугольный контур площадью (1 ± 0,05) м</w:t>
      </w:r>
      <w:r w:rsidRPr="00F62353">
        <w:rPr>
          <w:rFonts w:ascii="Arial" w:hAnsi="Arial" w:cs="Arial"/>
          <w:color w:val="000000"/>
          <w:sz w:val="24"/>
          <w:szCs w:val="24"/>
          <w:vertAlign w:val="superscript"/>
        </w:rPr>
        <w:t>2</w:t>
      </w:r>
      <w:r w:rsidRPr="00F62353">
        <w:rPr>
          <w:rFonts w:ascii="Arial" w:hAnsi="Arial" w:cs="Arial"/>
          <w:color w:val="000000"/>
          <w:sz w:val="24"/>
          <w:szCs w:val="24"/>
        </w:rPr>
        <w:t>. Для установки этой петли площадью 1 м</w:t>
      </w:r>
      <w:r w:rsidRPr="00F62353">
        <w:rPr>
          <w:rFonts w:ascii="Arial" w:hAnsi="Arial" w:cs="Arial"/>
          <w:color w:val="000000"/>
          <w:sz w:val="24"/>
          <w:szCs w:val="24"/>
          <w:vertAlign w:val="superscript"/>
        </w:rPr>
        <w:t>2</w:t>
      </w:r>
      <w:r w:rsidRPr="00F62353">
        <w:rPr>
          <w:rFonts w:ascii="Arial" w:hAnsi="Arial" w:cs="Arial"/>
          <w:color w:val="000000"/>
          <w:sz w:val="24"/>
          <w:szCs w:val="24"/>
        </w:rPr>
        <w:t xml:space="preserve"> можно использовать опорную пластину, показан</w:t>
      </w:r>
      <w:r>
        <w:rPr>
          <w:rFonts w:ascii="Arial" w:hAnsi="Arial" w:cs="Arial"/>
          <w:color w:val="000000"/>
          <w:sz w:val="24"/>
          <w:szCs w:val="24"/>
        </w:rPr>
        <w:t>ную на рисунке А.6. Испытуемая</w:t>
      </w:r>
      <w:r w:rsidRPr="00F62353">
        <w:rPr>
          <w:rFonts w:ascii="Arial" w:hAnsi="Arial" w:cs="Arial"/>
          <w:color w:val="000000"/>
          <w:sz w:val="24"/>
          <w:szCs w:val="24"/>
        </w:rPr>
        <w:t xml:space="preserve"> система, т.</w:t>
      </w:r>
      <w:r>
        <w:rPr>
          <w:rFonts w:ascii="Arial" w:hAnsi="Arial" w:cs="Arial"/>
          <w:color w:val="000000"/>
          <w:sz w:val="24"/>
          <w:szCs w:val="24"/>
        </w:rPr>
        <w:t> </w:t>
      </w:r>
      <w:r w:rsidRPr="00F62353">
        <w:rPr>
          <w:rFonts w:ascii="Arial" w:hAnsi="Arial" w:cs="Arial"/>
          <w:color w:val="000000"/>
          <w:sz w:val="24"/>
          <w:szCs w:val="24"/>
        </w:rPr>
        <w:t>е. EUT, включая ее внешние интерфейсы, расположенные в одном или нескольких контурах площадью 1 м</w:t>
      </w:r>
      <w:r w:rsidRPr="00F62353">
        <w:rPr>
          <w:rFonts w:ascii="Arial" w:hAnsi="Arial" w:cs="Arial"/>
          <w:color w:val="000000"/>
          <w:sz w:val="24"/>
          <w:szCs w:val="24"/>
          <w:vertAlign w:val="superscript"/>
        </w:rPr>
        <w:t>2</w:t>
      </w:r>
      <w:r w:rsidRPr="00F62353">
        <w:rPr>
          <w:rFonts w:ascii="Arial" w:hAnsi="Arial" w:cs="Arial"/>
          <w:color w:val="000000"/>
          <w:sz w:val="24"/>
          <w:szCs w:val="24"/>
        </w:rPr>
        <w:t xml:space="preserve">, должна быть скомпонована таким образом, чтобы она помещалась в пределах как можно меньшей сферы и в то же время соответствовала следующим требованиям: </w:t>
      </w:r>
    </w:p>
    <w:p w14:paraId="6A963D6B" w14:textId="132F8E1C" w:rsidR="00F62353" w:rsidRDefault="00F62353" w:rsidP="00F62353">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Pr="00F62353">
        <w:rPr>
          <w:rFonts w:ascii="Arial" w:hAnsi="Arial" w:cs="Arial"/>
          <w:color w:val="000000"/>
          <w:sz w:val="24"/>
          <w:szCs w:val="24"/>
        </w:rPr>
        <w:t xml:space="preserve"> расстояние между корпусом EUT и плоскостью любого из его интерфейсов, расположенных в виде петель на 1 м</w:t>
      </w:r>
      <w:r w:rsidRPr="00F62353">
        <w:rPr>
          <w:rFonts w:ascii="Arial" w:hAnsi="Arial" w:cs="Arial"/>
          <w:color w:val="000000"/>
          <w:sz w:val="24"/>
          <w:szCs w:val="24"/>
          <w:vertAlign w:val="superscript"/>
        </w:rPr>
        <w:t>2</w:t>
      </w:r>
      <w:r w:rsidRPr="00F62353">
        <w:rPr>
          <w:rFonts w:ascii="Arial" w:hAnsi="Arial" w:cs="Arial"/>
          <w:color w:val="000000"/>
          <w:sz w:val="24"/>
          <w:szCs w:val="24"/>
        </w:rPr>
        <w:t>,</w:t>
      </w:r>
      <w:r>
        <w:rPr>
          <w:rFonts w:ascii="Arial" w:hAnsi="Arial" w:cs="Arial"/>
          <w:color w:val="000000"/>
          <w:sz w:val="24"/>
          <w:szCs w:val="24"/>
        </w:rPr>
        <w:t xml:space="preserve"> должно быть</w:t>
      </w:r>
      <w:r w:rsidRPr="00F62353">
        <w:rPr>
          <w:rFonts w:ascii="Arial" w:hAnsi="Arial" w:cs="Arial"/>
          <w:color w:val="000000"/>
          <w:sz w:val="24"/>
          <w:szCs w:val="24"/>
        </w:rPr>
        <w:t xml:space="preserve"> равно или превышать 10 см; </w:t>
      </w:r>
    </w:p>
    <w:p w14:paraId="01454D34" w14:textId="40C58898" w:rsidR="00F62353" w:rsidRPr="00F62353" w:rsidRDefault="00F62353" w:rsidP="00F62353">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Pr="00F62353">
        <w:rPr>
          <w:rFonts w:ascii="Arial" w:hAnsi="Arial" w:cs="Arial"/>
          <w:color w:val="000000"/>
          <w:sz w:val="24"/>
          <w:szCs w:val="24"/>
        </w:rPr>
        <w:t xml:space="preserve"> расстояние между контурами любых двух смежных интерфейсов EUT, расположенных в контурах площадью 1 м</w:t>
      </w:r>
      <w:r w:rsidRPr="00F62353">
        <w:rPr>
          <w:rFonts w:ascii="Arial" w:hAnsi="Arial" w:cs="Arial"/>
          <w:color w:val="000000"/>
          <w:sz w:val="24"/>
          <w:szCs w:val="24"/>
          <w:vertAlign w:val="superscript"/>
        </w:rPr>
        <w:t>2</w:t>
      </w:r>
      <w:r w:rsidRPr="00F62353">
        <w:rPr>
          <w:rFonts w:ascii="Arial" w:hAnsi="Arial" w:cs="Arial"/>
          <w:color w:val="000000"/>
          <w:sz w:val="24"/>
          <w:szCs w:val="24"/>
        </w:rPr>
        <w:t xml:space="preserve">, </w:t>
      </w:r>
      <w:r>
        <w:rPr>
          <w:rFonts w:ascii="Arial" w:hAnsi="Arial" w:cs="Arial"/>
          <w:color w:val="000000"/>
          <w:sz w:val="24"/>
          <w:szCs w:val="24"/>
        </w:rPr>
        <w:t>должно быть</w:t>
      </w:r>
      <w:r w:rsidRPr="00F62353">
        <w:rPr>
          <w:rFonts w:ascii="Arial" w:hAnsi="Arial" w:cs="Arial"/>
          <w:color w:val="000000"/>
          <w:sz w:val="24"/>
          <w:szCs w:val="24"/>
        </w:rPr>
        <w:t xml:space="preserve"> равно или превышает 10 см.</w:t>
      </w:r>
    </w:p>
    <w:p w14:paraId="594DE143" w14:textId="3CB2D4E5" w:rsidR="00F62353" w:rsidRDefault="00F62353" w:rsidP="00F62353">
      <w:pPr>
        <w:shd w:val="clear" w:color="auto" w:fill="FFFFFF"/>
        <w:spacing w:after="0" w:line="360" w:lineRule="auto"/>
        <w:ind w:firstLine="567"/>
        <w:jc w:val="both"/>
        <w:rPr>
          <w:rFonts w:ascii="Arial" w:hAnsi="Arial" w:cs="Arial"/>
          <w:color w:val="000000"/>
          <w:sz w:val="24"/>
          <w:szCs w:val="24"/>
        </w:rPr>
      </w:pPr>
      <w:r w:rsidRPr="00F62353">
        <w:rPr>
          <w:rFonts w:ascii="Arial" w:hAnsi="Arial" w:cs="Arial"/>
          <w:color w:val="000000"/>
          <w:sz w:val="24"/>
          <w:szCs w:val="24"/>
        </w:rPr>
        <w:t>EUT и его интерфейсы, расположенные в виде петель площадью 1 м</w:t>
      </w:r>
      <w:r w:rsidRPr="00F62353">
        <w:rPr>
          <w:rFonts w:ascii="Arial" w:hAnsi="Arial" w:cs="Arial"/>
          <w:color w:val="000000"/>
          <w:sz w:val="24"/>
          <w:szCs w:val="24"/>
          <w:vertAlign w:val="superscript"/>
        </w:rPr>
        <w:t>2</w:t>
      </w:r>
      <w:r w:rsidRPr="00F62353">
        <w:rPr>
          <w:rFonts w:ascii="Arial" w:hAnsi="Arial" w:cs="Arial"/>
          <w:color w:val="000000"/>
          <w:sz w:val="24"/>
          <w:szCs w:val="24"/>
        </w:rPr>
        <w:t>, должны быть расположены таким образом, чтобы эта воображаемая сфера была концентрична LLA. Примерные процедуры тестирования LLA для стран ЕС, которые включают в себя Данные о петле площадью 1 м</w:t>
      </w:r>
      <w:r w:rsidRPr="00F62353">
        <w:rPr>
          <w:rFonts w:ascii="Arial" w:hAnsi="Arial" w:cs="Arial"/>
          <w:color w:val="000000"/>
          <w:sz w:val="24"/>
          <w:szCs w:val="24"/>
          <w:vertAlign w:val="superscript"/>
        </w:rPr>
        <w:t>2</w:t>
      </w:r>
      <w:r w:rsidRPr="00F62353">
        <w:rPr>
          <w:rFonts w:ascii="Arial" w:hAnsi="Arial" w:cs="Arial"/>
          <w:color w:val="000000"/>
          <w:sz w:val="24"/>
          <w:szCs w:val="24"/>
        </w:rPr>
        <w:t xml:space="preserve"> приведены в приложении С.</w:t>
      </w:r>
    </w:p>
    <w:p w14:paraId="7778C5F8" w14:textId="77777777" w:rsidR="00F62353" w:rsidRPr="00F62353" w:rsidRDefault="00F62353" w:rsidP="00F62353">
      <w:pPr>
        <w:shd w:val="clear" w:color="auto" w:fill="FFFFFF"/>
        <w:spacing w:after="0" w:line="360" w:lineRule="auto"/>
        <w:ind w:firstLine="567"/>
        <w:jc w:val="both"/>
        <w:rPr>
          <w:rFonts w:ascii="Arial" w:hAnsi="Arial" w:cs="Arial"/>
          <w:b/>
          <w:color w:val="000000"/>
          <w:sz w:val="24"/>
          <w:szCs w:val="24"/>
        </w:rPr>
      </w:pPr>
      <w:r w:rsidRPr="00F62353">
        <w:rPr>
          <w:rFonts w:ascii="Arial" w:hAnsi="Arial" w:cs="Arial"/>
          <w:b/>
          <w:color w:val="000000"/>
          <w:sz w:val="24"/>
          <w:szCs w:val="24"/>
        </w:rPr>
        <w:t xml:space="preserve">9.3.2.2 Измерения в трех направлениях </w:t>
      </w:r>
    </w:p>
    <w:p w14:paraId="19A54374" w14:textId="2C4470A5" w:rsidR="00F62353" w:rsidRDefault="00F62353" w:rsidP="00F62353">
      <w:pPr>
        <w:shd w:val="clear" w:color="auto" w:fill="FFFFFF"/>
        <w:spacing w:after="0" w:line="360" w:lineRule="auto"/>
        <w:ind w:firstLine="567"/>
        <w:jc w:val="both"/>
        <w:rPr>
          <w:rFonts w:ascii="Arial" w:hAnsi="Arial" w:cs="Arial"/>
          <w:color w:val="000000"/>
          <w:sz w:val="24"/>
          <w:szCs w:val="24"/>
        </w:rPr>
      </w:pPr>
      <w:r w:rsidRPr="00F62353">
        <w:rPr>
          <w:rFonts w:ascii="Arial" w:hAnsi="Arial" w:cs="Arial"/>
          <w:color w:val="000000"/>
          <w:sz w:val="24"/>
          <w:szCs w:val="24"/>
        </w:rPr>
        <w:t>Ток, индуцируемый в LLAS, измеряется в соответствии с пунктом 7.2 CISPR 16-2-3:2016. С помощью коаксиального переключателя можно последовательно из</w:t>
      </w:r>
      <w:r>
        <w:rPr>
          <w:rFonts w:ascii="Arial" w:hAnsi="Arial" w:cs="Arial"/>
          <w:color w:val="000000"/>
          <w:sz w:val="24"/>
          <w:szCs w:val="24"/>
        </w:rPr>
        <w:t>мерять три направления поля EUT</w:t>
      </w:r>
      <w:r w:rsidRPr="00F62353">
        <w:rPr>
          <w:rFonts w:ascii="Arial" w:hAnsi="Arial" w:cs="Arial"/>
          <w:color w:val="000000"/>
          <w:sz w:val="24"/>
          <w:szCs w:val="24"/>
        </w:rPr>
        <w:t>. Результаты измерений для каждого направления должны соотве</w:t>
      </w:r>
      <w:r>
        <w:rPr>
          <w:rFonts w:ascii="Arial" w:hAnsi="Arial" w:cs="Arial"/>
          <w:color w:val="000000"/>
          <w:sz w:val="24"/>
          <w:szCs w:val="24"/>
        </w:rPr>
        <w:t>тствовать установленным нормам</w:t>
      </w:r>
      <w:r w:rsidRPr="00F62353">
        <w:rPr>
          <w:rFonts w:ascii="Arial" w:hAnsi="Arial" w:cs="Arial"/>
          <w:color w:val="000000"/>
          <w:sz w:val="24"/>
          <w:szCs w:val="24"/>
        </w:rPr>
        <w:t>.</w:t>
      </w:r>
    </w:p>
    <w:p w14:paraId="32A98F4A" w14:textId="77777777" w:rsidR="00F62353" w:rsidRPr="00F62353" w:rsidRDefault="00F62353" w:rsidP="00F62353">
      <w:pPr>
        <w:shd w:val="clear" w:color="auto" w:fill="FFFFFF"/>
        <w:spacing w:after="0" w:line="360" w:lineRule="auto"/>
        <w:ind w:firstLine="567"/>
        <w:jc w:val="both"/>
        <w:rPr>
          <w:rFonts w:ascii="Arial" w:hAnsi="Arial" w:cs="Arial"/>
          <w:b/>
          <w:color w:val="000000"/>
          <w:sz w:val="24"/>
          <w:szCs w:val="24"/>
        </w:rPr>
      </w:pPr>
      <w:r w:rsidRPr="00F62353">
        <w:rPr>
          <w:rFonts w:ascii="Arial" w:hAnsi="Arial" w:cs="Arial"/>
          <w:b/>
          <w:color w:val="000000"/>
          <w:sz w:val="24"/>
          <w:szCs w:val="24"/>
        </w:rPr>
        <w:t xml:space="preserve">9.3.3 Измерение помех, излучаемых рамочной антенной, от 9 кГц до 30 МГц </w:t>
      </w:r>
    </w:p>
    <w:p w14:paraId="58A23A30" w14:textId="13160ECE" w:rsidR="00F62353" w:rsidRDefault="00F62353" w:rsidP="00F62353">
      <w:pPr>
        <w:shd w:val="clear" w:color="auto" w:fill="FFFFFF"/>
        <w:spacing w:after="0" w:line="360" w:lineRule="auto"/>
        <w:ind w:firstLine="567"/>
        <w:jc w:val="both"/>
        <w:rPr>
          <w:rFonts w:ascii="Arial" w:hAnsi="Arial" w:cs="Arial"/>
          <w:color w:val="000000"/>
          <w:sz w:val="24"/>
          <w:szCs w:val="24"/>
        </w:rPr>
      </w:pPr>
      <w:r w:rsidRPr="00F62353">
        <w:rPr>
          <w:rFonts w:ascii="Arial" w:hAnsi="Arial" w:cs="Arial"/>
          <w:color w:val="000000"/>
          <w:sz w:val="24"/>
          <w:szCs w:val="24"/>
        </w:rPr>
        <w:t>Измерения должны проводиться на расстоянии 3 м с помощью небольшой рамочной антенны, соответствующей требованиям пунктов 4.3 и 4.4 CISPR 16-1-4:2019 и CISPR 16-1-4:2019/AMD2:2023.</w:t>
      </w:r>
    </w:p>
    <w:p w14:paraId="25791EFD" w14:textId="77777777" w:rsidR="00F62353" w:rsidRPr="00400419"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 xml:space="preserve">Применяются следующие требования к настройке и методу измерения: </w:t>
      </w:r>
    </w:p>
    <w:p w14:paraId="27AE859C" w14:textId="77777777" w:rsidR="00400419"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 xml:space="preserve">1) Измерение должно выполняться на OATS или SAC; </w:t>
      </w:r>
    </w:p>
    <w:p w14:paraId="3CCE3350" w14:textId="2863B86A" w:rsidR="00F62353" w:rsidRPr="00400419" w:rsidRDefault="00F62353" w:rsidP="00F62353">
      <w:pPr>
        <w:shd w:val="clear" w:color="auto" w:fill="FFFFFF"/>
        <w:spacing w:after="0" w:line="360" w:lineRule="auto"/>
        <w:ind w:firstLine="567"/>
        <w:jc w:val="both"/>
        <w:rPr>
          <w:rFonts w:ascii="Arial" w:hAnsi="Arial" w:cs="Arial"/>
          <w:color w:val="000000"/>
        </w:rPr>
      </w:pPr>
      <w:r w:rsidRPr="00400419">
        <w:rPr>
          <w:rFonts w:ascii="Arial" w:hAnsi="Arial" w:cs="Arial"/>
          <w:color w:val="000000"/>
          <w:spacing w:val="40"/>
        </w:rPr>
        <w:t>П</w:t>
      </w:r>
      <w:r w:rsidR="00400419" w:rsidRPr="00400419">
        <w:rPr>
          <w:rFonts w:ascii="Arial" w:hAnsi="Arial" w:cs="Arial"/>
          <w:color w:val="000000"/>
          <w:spacing w:val="40"/>
        </w:rPr>
        <w:t>римечание</w:t>
      </w:r>
      <w:r w:rsidR="00400419">
        <w:rPr>
          <w:rFonts w:ascii="Arial" w:hAnsi="Arial" w:cs="Arial"/>
          <w:color w:val="000000"/>
        </w:rPr>
        <w:t xml:space="preserve"> ─</w:t>
      </w:r>
      <w:r w:rsidR="00400419" w:rsidRPr="00400419">
        <w:rPr>
          <w:rFonts w:ascii="Arial" w:hAnsi="Arial" w:cs="Arial"/>
          <w:color w:val="000000"/>
        </w:rPr>
        <w:t xml:space="preserve"> </w:t>
      </w:r>
      <w:r w:rsidRPr="00400419">
        <w:rPr>
          <w:rFonts w:ascii="Arial" w:hAnsi="Arial" w:cs="Arial"/>
          <w:color w:val="000000"/>
        </w:rPr>
        <w:t xml:space="preserve">Требования к валидации для измерений с частотой менее 30 МГц разрабатываются CISPR/A; некоторые рекомендации приведены в разделе IEC PAS 62825. </w:t>
      </w:r>
    </w:p>
    <w:p w14:paraId="29891876" w14:textId="7B416EB2" w:rsidR="00F62353" w:rsidRPr="00400419"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 xml:space="preserve">2) Высота центра малой рамочной антенны должна составлять 1,3 м над поверхностью земли испытательного полигона. </w:t>
      </w:r>
    </w:p>
    <w:p w14:paraId="381BD951" w14:textId="14A6727B" w:rsidR="00F62353" w:rsidRPr="00400419"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3) Рамочная антенна должна располагаться в двух вертикальных положениях по отношению к стеклопластиковой системе, т.</w:t>
      </w:r>
      <w:r w:rsidR="00400419">
        <w:rPr>
          <w:rFonts w:ascii="Arial" w:hAnsi="Arial" w:cs="Arial"/>
          <w:color w:val="000000"/>
          <w:sz w:val="24"/>
          <w:szCs w:val="24"/>
        </w:rPr>
        <w:t xml:space="preserve"> </w:t>
      </w:r>
      <w:r w:rsidRPr="00400419">
        <w:rPr>
          <w:rFonts w:ascii="Arial" w:hAnsi="Arial" w:cs="Arial"/>
          <w:color w:val="000000"/>
          <w:sz w:val="24"/>
          <w:szCs w:val="24"/>
        </w:rPr>
        <w:t>е. вертикально коакси</w:t>
      </w:r>
      <w:r w:rsidR="00400419" w:rsidRPr="00400419">
        <w:rPr>
          <w:rFonts w:ascii="Arial" w:hAnsi="Arial" w:cs="Arial"/>
          <w:color w:val="000000"/>
          <w:sz w:val="24"/>
          <w:szCs w:val="24"/>
        </w:rPr>
        <w:t>ально и вертикально компланарно.</w:t>
      </w:r>
      <w:r w:rsidRPr="00400419">
        <w:rPr>
          <w:rFonts w:ascii="Arial" w:hAnsi="Arial" w:cs="Arial"/>
          <w:color w:val="000000"/>
          <w:sz w:val="24"/>
          <w:szCs w:val="24"/>
        </w:rPr>
        <w:t xml:space="preserve"> </w:t>
      </w:r>
    </w:p>
    <w:p w14:paraId="2A27CAC5" w14:textId="1D2C8E63" w:rsidR="00F62353" w:rsidRPr="00400419"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 xml:space="preserve">4) Измеряемое расстояние должно находиться между проекциями на плоскость заземления центра малой </w:t>
      </w:r>
      <w:r w:rsidR="00400419" w:rsidRPr="00400419">
        <w:rPr>
          <w:rFonts w:ascii="Arial" w:hAnsi="Arial" w:cs="Arial"/>
          <w:color w:val="000000"/>
          <w:sz w:val="24"/>
          <w:szCs w:val="24"/>
        </w:rPr>
        <w:t>рамочной антенны и границей EUT.</w:t>
      </w:r>
    </w:p>
    <w:p w14:paraId="6E90D747" w14:textId="1EA596E0" w:rsidR="00F62353" w:rsidRPr="00400419"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5) EUT должен быть располож</w:t>
      </w:r>
      <w:r w:rsidR="00400419">
        <w:rPr>
          <w:rFonts w:ascii="Arial" w:hAnsi="Arial" w:cs="Arial"/>
          <w:color w:val="000000"/>
          <w:sz w:val="24"/>
          <w:szCs w:val="24"/>
        </w:rPr>
        <w:t>ен в соответствии с</w:t>
      </w:r>
      <w:r w:rsidR="00400419" w:rsidRPr="00400419">
        <w:rPr>
          <w:rFonts w:ascii="Arial" w:hAnsi="Arial" w:cs="Arial"/>
          <w:color w:val="000000"/>
          <w:sz w:val="24"/>
          <w:szCs w:val="24"/>
        </w:rPr>
        <w:t xml:space="preserve"> C.4.</w:t>
      </w:r>
      <w:r w:rsidRPr="00400419">
        <w:rPr>
          <w:rFonts w:ascii="Arial" w:hAnsi="Arial" w:cs="Arial"/>
          <w:color w:val="000000"/>
          <w:sz w:val="24"/>
          <w:szCs w:val="24"/>
        </w:rPr>
        <w:t xml:space="preserve"> </w:t>
      </w:r>
    </w:p>
    <w:p w14:paraId="2899A70C" w14:textId="7F4F1B1A" w:rsidR="00F62353" w:rsidRDefault="00F62353"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6) EUT должен поворачиваться для каждой ориентации рамочной а</w:t>
      </w:r>
      <w:r w:rsidR="00400419" w:rsidRPr="00400419">
        <w:rPr>
          <w:rFonts w:ascii="Arial" w:hAnsi="Arial" w:cs="Arial"/>
          <w:color w:val="000000"/>
          <w:sz w:val="24"/>
          <w:szCs w:val="24"/>
        </w:rPr>
        <w:t>нтенны, и максимальное значение</w:t>
      </w:r>
      <w:r w:rsidRPr="00400419">
        <w:rPr>
          <w:rFonts w:ascii="Arial" w:hAnsi="Arial" w:cs="Arial"/>
          <w:color w:val="000000"/>
          <w:sz w:val="24"/>
          <w:szCs w:val="24"/>
        </w:rPr>
        <w:t>, зарегистрированное для каждой ориентации рамочной антенны,</w:t>
      </w:r>
      <w:r w:rsidR="00400419">
        <w:rPr>
          <w:rFonts w:ascii="Arial" w:hAnsi="Arial" w:cs="Arial"/>
          <w:color w:val="000000"/>
          <w:sz w:val="24"/>
          <w:szCs w:val="24"/>
        </w:rPr>
        <w:t xml:space="preserve"> должно соответствовать нормам</w:t>
      </w:r>
      <w:r w:rsidRPr="00400419">
        <w:rPr>
          <w:rFonts w:ascii="Arial" w:hAnsi="Arial" w:cs="Arial"/>
          <w:color w:val="000000"/>
          <w:sz w:val="24"/>
          <w:szCs w:val="24"/>
        </w:rPr>
        <w:t>, указанным в таблице 9.</w:t>
      </w:r>
    </w:p>
    <w:p w14:paraId="6EA585FD" w14:textId="77777777" w:rsidR="00400419" w:rsidRPr="00400419" w:rsidRDefault="00400419" w:rsidP="00400419">
      <w:pPr>
        <w:shd w:val="clear" w:color="auto" w:fill="FFFFFF"/>
        <w:spacing w:before="120" w:after="120" w:line="360" w:lineRule="auto"/>
        <w:ind w:firstLine="567"/>
        <w:jc w:val="both"/>
        <w:rPr>
          <w:rFonts w:ascii="Arial" w:hAnsi="Arial" w:cs="Arial"/>
          <w:b/>
          <w:color w:val="000000"/>
          <w:sz w:val="24"/>
          <w:szCs w:val="24"/>
        </w:rPr>
      </w:pPr>
      <w:r w:rsidRPr="00400419">
        <w:rPr>
          <w:rFonts w:ascii="Arial" w:hAnsi="Arial" w:cs="Arial"/>
          <w:b/>
          <w:color w:val="000000"/>
          <w:sz w:val="24"/>
          <w:szCs w:val="24"/>
        </w:rPr>
        <w:t xml:space="preserve">9.3.4 Измерение радиационных помех в диапазоне от 30 МГц до 1 ГГц </w:t>
      </w:r>
    </w:p>
    <w:p w14:paraId="57A0F555" w14:textId="77777777" w:rsidR="00400419" w:rsidRPr="00400419" w:rsidRDefault="00400419" w:rsidP="00F62353">
      <w:pPr>
        <w:shd w:val="clear" w:color="auto" w:fill="FFFFFF"/>
        <w:spacing w:after="0" w:line="360" w:lineRule="auto"/>
        <w:ind w:firstLine="567"/>
        <w:jc w:val="both"/>
        <w:rPr>
          <w:rFonts w:ascii="Arial" w:hAnsi="Arial" w:cs="Arial"/>
          <w:b/>
          <w:color w:val="000000"/>
          <w:sz w:val="24"/>
          <w:szCs w:val="24"/>
        </w:rPr>
      </w:pPr>
      <w:r w:rsidRPr="00400419">
        <w:rPr>
          <w:rFonts w:ascii="Arial" w:hAnsi="Arial" w:cs="Arial"/>
          <w:b/>
          <w:color w:val="000000"/>
          <w:sz w:val="24"/>
          <w:szCs w:val="24"/>
        </w:rPr>
        <w:t xml:space="preserve">9.3.4.1 Метод OATS или SAC </w:t>
      </w:r>
    </w:p>
    <w:p w14:paraId="18CFBCAB" w14:textId="737D11E4" w:rsidR="00400419" w:rsidRDefault="00400419" w:rsidP="00F62353">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Требования к установке и методике испытаний, указанные в CISPR 16-2-3, применя</w:t>
      </w:r>
      <w:r>
        <w:rPr>
          <w:rFonts w:ascii="Arial" w:hAnsi="Arial" w:cs="Arial"/>
          <w:color w:val="000000"/>
          <w:sz w:val="24"/>
          <w:szCs w:val="24"/>
        </w:rPr>
        <w:t>ют</w:t>
      </w:r>
      <w:r w:rsidRPr="00400419">
        <w:rPr>
          <w:rFonts w:ascii="Arial" w:hAnsi="Arial" w:cs="Arial"/>
          <w:color w:val="000000"/>
          <w:sz w:val="24"/>
          <w:szCs w:val="24"/>
        </w:rPr>
        <w:t xml:space="preserve"> при проведении испытаний с использованием метода излу</w:t>
      </w:r>
      <w:r>
        <w:rPr>
          <w:rFonts w:ascii="Arial" w:hAnsi="Arial" w:cs="Arial"/>
          <w:color w:val="000000"/>
          <w:sz w:val="24"/>
          <w:szCs w:val="24"/>
        </w:rPr>
        <w:t xml:space="preserve">чения на OATS или SAR. Подробная информация о </w:t>
      </w:r>
      <w:r w:rsidRPr="00400419">
        <w:rPr>
          <w:rFonts w:ascii="Arial" w:hAnsi="Arial" w:cs="Arial"/>
          <w:color w:val="000000"/>
          <w:sz w:val="24"/>
          <w:szCs w:val="24"/>
        </w:rPr>
        <w:t>расположении</w:t>
      </w:r>
      <w:r>
        <w:rPr>
          <w:rFonts w:ascii="Arial" w:hAnsi="Arial" w:cs="Arial"/>
          <w:color w:val="000000"/>
          <w:sz w:val="24"/>
          <w:szCs w:val="24"/>
        </w:rPr>
        <w:t xml:space="preserve"> EUT приведена</w:t>
      </w:r>
      <w:r w:rsidRPr="00400419">
        <w:rPr>
          <w:rFonts w:ascii="Arial" w:hAnsi="Arial" w:cs="Arial"/>
          <w:color w:val="000000"/>
          <w:sz w:val="24"/>
          <w:szCs w:val="24"/>
        </w:rPr>
        <w:t xml:space="preserve"> в приложении C.</w:t>
      </w:r>
    </w:p>
    <w:p w14:paraId="7D8C1627" w14:textId="1C076EE7" w:rsidR="00400419" w:rsidRDefault="00400419" w:rsidP="00400419">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 xml:space="preserve">Для повышения воспроизводимости результатов сетевой кабель </w:t>
      </w:r>
      <w:r>
        <w:rPr>
          <w:rFonts w:ascii="Arial" w:hAnsi="Arial" w:cs="Arial"/>
          <w:color w:val="000000"/>
          <w:sz w:val="24"/>
          <w:szCs w:val="24"/>
        </w:rPr>
        <w:t>EUT</w:t>
      </w:r>
      <w:r w:rsidRPr="00400419">
        <w:rPr>
          <w:rFonts w:ascii="Arial" w:hAnsi="Arial" w:cs="Arial"/>
          <w:color w:val="000000"/>
          <w:sz w:val="24"/>
          <w:szCs w:val="24"/>
        </w:rPr>
        <w:t xml:space="preserve"> должен быть оконечно подключен с помощью</w:t>
      </w:r>
      <w:r>
        <w:rPr>
          <w:rFonts w:ascii="Arial" w:hAnsi="Arial" w:cs="Arial"/>
          <w:color w:val="000000"/>
          <w:sz w:val="24"/>
          <w:szCs w:val="24"/>
        </w:rPr>
        <w:t xml:space="preserve"> CDNE (согласно</w:t>
      </w:r>
      <w:r w:rsidRPr="00400419">
        <w:rPr>
          <w:rFonts w:ascii="Arial" w:hAnsi="Arial" w:cs="Arial"/>
          <w:color w:val="000000"/>
          <w:sz w:val="24"/>
          <w:szCs w:val="24"/>
        </w:rPr>
        <w:t xml:space="preserve"> CISPR 16-1-2), расположенного на опорной плоскости заземления (если применимо), а приемный порт CDNE должен быть оконечно подключен с импедансом 50 Ом.</w:t>
      </w:r>
    </w:p>
    <w:p w14:paraId="5A09C7DD" w14:textId="77777777" w:rsidR="00400419" w:rsidRPr="00400419" w:rsidRDefault="00400419" w:rsidP="00400419">
      <w:pPr>
        <w:shd w:val="clear" w:color="auto" w:fill="FFFFFF"/>
        <w:spacing w:after="0" w:line="360" w:lineRule="auto"/>
        <w:ind w:firstLine="567"/>
        <w:jc w:val="both"/>
        <w:rPr>
          <w:rFonts w:ascii="Arial" w:hAnsi="Arial" w:cs="Arial"/>
          <w:b/>
          <w:color w:val="000000"/>
          <w:sz w:val="24"/>
          <w:szCs w:val="24"/>
        </w:rPr>
      </w:pPr>
      <w:r w:rsidRPr="00400419">
        <w:rPr>
          <w:rFonts w:ascii="Arial" w:hAnsi="Arial" w:cs="Arial"/>
          <w:b/>
          <w:color w:val="000000"/>
          <w:sz w:val="24"/>
          <w:szCs w:val="24"/>
        </w:rPr>
        <w:t>9.3.4.2 Метод FAR</w:t>
      </w:r>
    </w:p>
    <w:p w14:paraId="2FE51788" w14:textId="2A60F5BC" w:rsidR="00400419" w:rsidRPr="00400419" w:rsidRDefault="00400419" w:rsidP="00400419">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Требования к настройке и методу испытаний, указа</w:t>
      </w:r>
      <w:r w:rsidR="00656384">
        <w:rPr>
          <w:rFonts w:ascii="Arial" w:hAnsi="Arial" w:cs="Arial"/>
          <w:color w:val="000000"/>
          <w:sz w:val="24"/>
          <w:szCs w:val="24"/>
        </w:rPr>
        <w:t>нные в CISPR 16-2-3, применяют</w:t>
      </w:r>
      <w:r w:rsidRPr="00400419">
        <w:rPr>
          <w:rFonts w:ascii="Arial" w:hAnsi="Arial" w:cs="Arial"/>
          <w:color w:val="000000"/>
          <w:sz w:val="24"/>
          <w:szCs w:val="24"/>
        </w:rPr>
        <w:t xml:space="preserve"> при проведении испытаний с использованием</w:t>
      </w:r>
      <w:r>
        <w:rPr>
          <w:rFonts w:ascii="Arial" w:hAnsi="Arial" w:cs="Arial"/>
          <w:color w:val="000000"/>
          <w:sz w:val="24"/>
          <w:szCs w:val="24"/>
        </w:rPr>
        <w:t xml:space="preserve"> </w:t>
      </w:r>
      <w:r w:rsidRPr="00400419">
        <w:rPr>
          <w:rFonts w:ascii="Arial" w:hAnsi="Arial" w:cs="Arial"/>
          <w:color w:val="000000"/>
          <w:sz w:val="24"/>
          <w:szCs w:val="24"/>
        </w:rPr>
        <w:t xml:space="preserve">излучательного метода </w:t>
      </w:r>
      <w:r w:rsidRPr="00A77C28">
        <w:rPr>
          <w:rFonts w:ascii="Arial" w:hAnsi="Arial" w:cs="Arial"/>
          <w:color w:val="000000"/>
          <w:sz w:val="24"/>
          <w:szCs w:val="24"/>
        </w:rPr>
        <w:t xml:space="preserve">в FAR. Подробная информация о расположении </w:t>
      </w:r>
      <w:r w:rsidR="00656384" w:rsidRPr="00A77C28">
        <w:rPr>
          <w:rFonts w:ascii="Arial" w:hAnsi="Arial" w:cs="Arial"/>
          <w:color w:val="000000"/>
          <w:sz w:val="24"/>
          <w:szCs w:val="24"/>
        </w:rPr>
        <w:t xml:space="preserve">EUT </w:t>
      </w:r>
      <w:r w:rsidRPr="00A77C28">
        <w:rPr>
          <w:rFonts w:ascii="Arial" w:hAnsi="Arial" w:cs="Arial"/>
          <w:color w:val="000000"/>
          <w:sz w:val="24"/>
          <w:szCs w:val="24"/>
        </w:rPr>
        <w:t>приведена в приложении C.</w:t>
      </w:r>
    </w:p>
    <w:p w14:paraId="64365F72" w14:textId="2421A0F7" w:rsidR="00400419" w:rsidRDefault="00400419" w:rsidP="00400419">
      <w:pPr>
        <w:shd w:val="clear" w:color="auto" w:fill="FFFFFF"/>
        <w:spacing w:after="0" w:line="360" w:lineRule="auto"/>
        <w:ind w:firstLine="567"/>
        <w:jc w:val="both"/>
        <w:rPr>
          <w:rFonts w:ascii="Arial" w:hAnsi="Arial" w:cs="Arial"/>
          <w:color w:val="000000"/>
          <w:sz w:val="24"/>
          <w:szCs w:val="24"/>
        </w:rPr>
      </w:pPr>
      <w:r w:rsidRPr="00400419">
        <w:rPr>
          <w:rFonts w:ascii="Arial" w:hAnsi="Arial" w:cs="Arial"/>
          <w:color w:val="000000"/>
          <w:sz w:val="24"/>
          <w:szCs w:val="24"/>
        </w:rPr>
        <w:t xml:space="preserve">Для повышения воспроизводимости сетевой кабель </w:t>
      </w:r>
      <w:r w:rsidR="00656384">
        <w:rPr>
          <w:rFonts w:ascii="Arial" w:hAnsi="Arial" w:cs="Arial"/>
          <w:color w:val="000000"/>
          <w:sz w:val="24"/>
          <w:szCs w:val="24"/>
        </w:rPr>
        <w:t>EUT</w:t>
      </w:r>
      <w:r w:rsidR="00656384" w:rsidRPr="00400419">
        <w:rPr>
          <w:rFonts w:ascii="Arial" w:hAnsi="Arial" w:cs="Arial"/>
          <w:color w:val="000000"/>
          <w:sz w:val="24"/>
          <w:szCs w:val="24"/>
        </w:rPr>
        <w:t xml:space="preserve"> </w:t>
      </w:r>
      <w:r w:rsidRPr="00400419">
        <w:rPr>
          <w:rFonts w:ascii="Arial" w:hAnsi="Arial" w:cs="Arial"/>
          <w:color w:val="000000"/>
          <w:sz w:val="24"/>
          <w:szCs w:val="24"/>
        </w:rPr>
        <w:t>должен быть оконечно подключен с помощью</w:t>
      </w:r>
      <w:r>
        <w:rPr>
          <w:rFonts w:ascii="Arial" w:hAnsi="Arial" w:cs="Arial"/>
          <w:color w:val="000000"/>
          <w:sz w:val="24"/>
          <w:szCs w:val="24"/>
        </w:rPr>
        <w:t xml:space="preserve"> </w:t>
      </w:r>
      <w:r w:rsidRPr="00400419">
        <w:rPr>
          <w:rFonts w:ascii="Arial" w:hAnsi="Arial" w:cs="Arial"/>
          <w:color w:val="000000"/>
          <w:sz w:val="24"/>
          <w:szCs w:val="24"/>
        </w:rPr>
        <w:t>CDNE (</w:t>
      </w:r>
      <w:r w:rsidR="00656384">
        <w:rPr>
          <w:rFonts w:ascii="Arial" w:hAnsi="Arial" w:cs="Arial"/>
          <w:color w:val="000000"/>
          <w:sz w:val="24"/>
          <w:szCs w:val="24"/>
        </w:rPr>
        <w:t xml:space="preserve">согласно </w:t>
      </w:r>
      <w:r w:rsidRPr="00400419">
        <w:rPr>
          <w:rFonts w:ascii="Arial" w:hAnsi="Arial" w:cs="Arial"/>
          <w:color w:val="000000"/>
          <w:sz w:val="24"/>
          <w:szCs w:val="24"/>
        </w:rPr>
        <w:t>CISPR 16-1-2), расположенного на опорной плоскости заземления (если применимо), а приемный порт CDNE должен быть оконечно подключен с импедансом 50 Ом.</w:t>
      </w:r>
    </w:p>
    <w:p w14:paraId="76A29833" w14:textId="4A176A45" w:rsidR="00656384" w:rsidRPr="00656384" w:rsidRDefault="00656384" w:rsidP="00656384">
      <w:pPr>
        <w:shd w:val="clear" w:color="auto" w:fill="FFFFFF"/>
        <w:spacing w:after="0" w:line="360" w:lineRule="auto"/>
        <w:ind w:firstLine="567"/>
        <w:jc w:val="both"/>
        <w:rPr>
          <w:rFonts w:ascii="Arial" w:hAnsi="Arial" w:cs="Arial"/>
          <w:b/>
          <w:color w:val="000000"/>
          <w:sz w:val="24"/>
          <w:szCs w:val="24"/>
        </w:rPr>
      </w:pPr>
      <w:r>
        <w:rPr>
          <w:rFonts w:ascii="Arial" w:hAnsi="Arial" w:cs="Arial"/>
          <w:b/>
          <w:color w:val="000000"/>
          <w:sz w:val="24"/>
          <w:szCs w:val="24"/>
        </w:rPr>
        <w:t xml:space="preserve">9.3.4.3 Метод </w:t>
      </w:r>
      <w:r>
        <w:rPr>
          <w:rFonts w:ascii="Arial" w:hAnsi="Arial" w:cs="Arial"/>
          <w:b/>
          <w:color w:val="000000"/>
          <w:sz w:val="24"/>
          <w:szCs w:val="24"/>
          <w:lang w:val="en-US"/>
        </w:rPr>
        <w:t>TEM</w:t>
      </w:r>
    </w:p>
    <w:p w14:paraId="3928E18C" w14:textId="6902BE3F" w:rsidR="00656384" w:rsidRDefault="00656384" w:rsidP="00656384">
      <w:pPr>
        <w:shd w:val="clear" w:color="auto" w:fill="FFFFFF"/>
        <w:spacing w:after="0" w:line="360" w:lineRule="auto"/>
        <w:ind w:firstLine="567"/>
        <w:jc w:val="both"/>
        <w:rPr>
          <w:rFonts w:ascii="Arial" w:hAnsi="Arial" w:cs="Arial"/>
          <w:color w:val="000000"/>
          <w:sz w:val="24"/>
          <w:szCs w:val="24"/>
        </w:rPr>
      </w:pPr>
      <w:r w:rsidRPr="00656384">
        <w:rPr>
          <w:rFonts w:ascii="Arial" w:hAnsi="Arial" w:cs="Arial"/>
          <w:color w:val="000000"/>
          <w:sz w:val="24"/>
          <w:szCs w:val="24"/>
        </w:rPr>
        <w:t xml:space="preserve">Требования к установке и методу </w:t>
      </w:r>
      <w:r>
        <w:rPr>
          <w:rFonts w:ascii="Arial" w:hAnsi="Arial" w:cs="Arial"/>
          <w:color w:val="000000"/>
          <w:sz w:val="24"/>
          <w:szCs w:val="24"/>
        </w:rPr>
        <w:t>испытаний, приведенные</w:t>
      </w:r>
      <w:r w:rsidR="00BA7156">
        <w:rPr>
          <w:rFonts w:ascii="Arial" w:hAnsi="Arial" w:cs="Arial"/>
          <w:color w:val="000000"/>
          <w:sz w:val="24"/>
          <w:szCs w:val="24"/>
        </w:rPr>
        <w:t xml:space="preserve"> в IEC 61000-4-20, применяют</w:t>
      </w:r>
      <w:r w:rsidRPr="00656384">
        <w:rPr>
          <w:rFonts w:ascii="Arial" w:hAnsi="Arial" w:cs="Arial"/>
          <w:color w:val="000000"/>
          <w:sz w:val="24"/>
          <w:szCs w:val="24"/>
        </w:rPr>
        <w:t xml:space="preserve"> при проведении испытаний с использованием</w:t>
      </w:r>
      <w:r>
        <w:rPr>
          <w:rFonts w:ascii="Arial" w:hAnsi="Arial" w:cs="Arial"/>
          <w:color w:val="000000"/>
          <w:sz w:val="24"/>
          <w:szCs w:val="24"/>
        </w:rPr>
        <w:t xml:space="preserve"> метода излучения в ячейке </w:t>
      </w:r>
      <w:r>
        <w:rPr>
          <w:rFonts w:ascii="Arial" w:hAnsi="Arial" w:cs="Arial"/>
          <w:color w:val="000000"/>
          <w:sz w:val="24"/>
          <w:szCs w:val="24"/>
          <w:lang w:val="en-US"/>
        </w:rPr>
        <w:t>TEM</w:t>
      </w:r>
      <w:r w:rsidRPr="00656384">
        <w:rPr>
          <w:rFonts w:ascii="Arial" w:hAnsi="Arial" w:cs="Arial"/>
          <w:color w:val="000000"/>
          <w:sz w:val="24"/>
          <w:szCs w:val="24"/>
        </w:rPr>
        <w:t>.</w:t>
      </w:r>
    </w:p>
    <w:p w14:paraId="3FD85E77" w14:textId="77777777" w:rsidR="00656384" w:rsidRPr="00656384" w:rsidRDefault="00656384" w:rsidP="00656384">
      <w:pPr>
        <w:shd w:val="clear" w:color="auto" w:fill="FFFFFF"/>
        <w:spacing w:after="0" w:line="360" w:lineRule="auto"/>
        <w:ind w:firstLine="567"/>
        <w:jc w:val="both"/>
        <w:rPr>
          <w:rFonts w:ascii="Arial" w:hAnsi="Arial" w:cs="Arial"/>
          <w:b/>
          <w:color w:val="000000"/>
          <w:sz w:val="24"/>
          <w:szCs w:val="24"/>
        </w:rPr>
      </w:pPr>
      <w:r w:rsidRPr="00656384">
        <w:rPr>
          <w:rFonts w:ascii="Arial" w:hAnsi="Arial" w:cs="Arial"/>
          <w:b/>
          <w:color w:val="000000"/>
          <w:sz w:val="24"/>
          <w:szCs w:val="24"/>
        </w:rPr>
        <w:t>9.3.4.4 Метод CDNE</w:t>
      </w:r>
    </w:p>
    <w:p w14:paraId="0B6692B8" w14:textId="3ACC97F4" w:rsidR="00656384" w:rsidRDefault="00656384" w:rsidP="00656384">
      <w:pPr>
        <w:shd w:val="clear" w:color="auto" w:fill="FFFFFF"/>
        <w:spacing w:after="0" w:line="360" w:lineRule="auto"/>
        <w:ind w:firstLine="567"/>
        <w:jc w:val="both"/>
        <w:rPr>
          <w:rFonts w:ascii="Arial" w:hAnsi="Arial" w:cs="Arial"/>
          <w:color w:val="000000"/>
          <w:sz w:val="24"/>
          <w:szCs w:val="24"/>
        </w:rPr>
      </w:pPr>
      <w:r w:rsidRPr="00656384">
        <w:rPr>
          <w:rFonts w:ascii="Arial" w:hAnsi="Arial" w:cs="Arial"/>
          <w:color w:val="000000"/>
          <w:sz w:val="24"/>
          <w:szCs w:val="24"/>
        </w:rPr>
        <w:t xml:space="preserve">Требования к настройке и метод тестирования, </w:t>
      </w:r>
      <w:r>
        <w:rPr>
          <w:rFonts w:ascii="Arial" w:hAnsi="Arial" w:cs="Arial"/>
          <w:color w:val="000000"/>
          <w:sz w:val="24"/>
          <w:szCs w:val="24"/>
        </w:rPr>
        <w:t>приведенные</w:t>
      </w:r>
      <w:r w:rsidR="00BA7156">
        <w:rPr>
          <w:rFonts w:ascii="Arial" w:hAnsi="Arial" w:cs="Arial"/>
          <w:color w:val="000000"/>
          <w:sz w:val="24"/>
          <w:szCs w:val="24"/>
        </w:rPr>
        <w:t xml:space="preserve"> в CISPR 16-2-1, применяют</w:t>
      </w:r>
      <w:r w:rsidRPr="00656384">
        <w:rPr>
          <w:rFonts w:ascii="Arial" w:hAnsi="Arial" w:cs="Arial"/>
          <w:color w:val="000000"/>
          <w:sz w:val="24"/>
          <w:szCs w:val="24"/>
        </w:rPr>
        <w:t xml:space="preserve"> при проведении испытаний с использованием</w:t>
      </w:r>
      <w:r>
        <w:rPr>
          <w:rFonts w:ascii="Arial" w:hAnsi="Arial" w:cs="Arial"/>
          <w:color w:val="000000"/>
          <w:sz w:val="24"/>
          <w:szCs w:val="24"/>
        </w:rPr>
        <w:t xml:space="preserve"> </w:t>
      </w:r>
      <w:r w:rsidRPr="00656384">
        <w:rPr>
          <w:rFonts w:ascii="Arial" w:hAnsi="Arial" w:cs="Arial"/>
          <w:color w:val="000000"/>
          <w:sz w:val="24"/>
          <w:szCs w:val="24"/>
        </w:rPr>
        <w:t>CDNE.</w:t>
      </w:r>
    </w:p>
    <w:p w14:paraId="1E376BDB" w14:textId="77777777" w:rsidR="00656384" w:rsidRPr="00BA7156" w:rsidRDefault="00656384" w:rsidP="00656384">
      <w:pPr>
        <w:shd w:val="clear" w:color="auto" w:fill="FFFFFF"/>
        <w:spacing w:after="0" w:line="360" w:lineRule="auto"/>
        <w:ind w:firstLine="567"/>
        <w:jc w:val="both"/>
        <w:rPr>
          <w:rFonts w:ascii="Arial" w:hAnsi="Arial" w:cs="Arial"/>
          <w:b/>
          <w:color w:val="000000"/>
          <w:sz w:val="24"/>
          <w:szCs w:val="24"/>
        </w:rPr>
      </w:pPr>
      <w:r w:rsidRPr="00BA7156">
        <w:rPr>
          <w:rFonts w:ascii="Arial" w:hAnsi="Arial" w:cs="Arial"/>
          <w:b/>
          <w:color w:val="000000"/>
          <w:sz w:val="24"/>
          <w:szCs w:val="24"/>
        </w:rPr>
        <w:t>9.3.5 Измерение излучаемых помех в диапазоне от 1 ГГц до 6 ГГц</w:t>
      </w:r>
    </w:p>
    <w:p w14:paraId="561F56A2" w14:textId="5D65E877" w:rsidR="00656384" w:rsidRPr="00656384" w:rsidRDefault="00656384" w:rsidP="00656384">
      <w:pPr>
        <w:shd w:val="clear" w:color="auto" w:fill="FFFFFF"/>
        <w:spacing w:after="0" w:line="360" w:lineRule="auto"/>
        <w:ind w:firstLine="567"/>
        <w:jc w:val="both"/>
        <w:rPr>
          <w:rFonts w:ascii="Arial" w:hAnsi="Arial" w:cs="Arial"/>
          <w:color w:val="000000"/>
          <w:sz w:val="24"/>
          <w:szCs w:val="24"/>
        </w:rPr>
      </w:pPr>
      <w:r w:rsidRPr="00656384">
        <w:rPr>
          <w:rFonts w:ascii="Arial" w:hAnsi="Arial" w:cs="Arial"/>
          <w:color w:val="000000"/>
          <w:sz w:val="24"/>
          <w:szCs w:val="24"/>
        </w:rPr>
        <w:t xml:space="preserve">Требования к настройке и методу испытаний, </w:t>
      </w:r>
      <w:r w:rsidR="00BA7156">
        <w:rPr>
          <w:rFonts w:ascii="Arial" w:hAnsi="Arial" w:cs="Arial"/>
          <w:color w:val="000000"/>
          <w:sz w:val="24"/>
          <w:szCs w:val="24"/>
        </w:rPr>
        <w:t>приведенные</w:t>
      </w:r>
      <w:r w:rsidR="00BA7156" w:rsidRPr="00656384">
        <w:rPr>
          <w:rFonts w:ascii="Arial" w:hAnsi="Arial" w:cs="Arial"/>
          <w:color w:val="000000"/>
          <w:sz w:val="24"/>
          <w:szCs w:val="24"/>
        </w:rPr>
        <w:t xml:space="preserve"> </w:t>
      </w:r>
      <w:r w:rsidRPr="00656384">
        <w:rPr>
          <w:rFonts w:ascii="Arial" w:hAnsi="Arial" w:cs="Arial"/>
          <w:color w:val="000000"/>
          <w:sz w:val="24"/>
          <w:szCs w:val="24"/>
        </w:rPr>
        <w:t>в CISPR 16-2-3:2016,</w:t>
      </w:r>
      <w:r w:rsidR="00BA7156" w:rsidRPr="00656384">
        <w:rPr>
          <w:rFonts w:ascii="Arial" w:hAnsi="Arial" w:cs="Arial"/>
          <w:color w:val="000000"/>
          <w:sz w:val="24"/>
          <w:szCs w:val="24"/>
        </w:rPr>
        <w:t xml:space="preserve"> </w:t>
      </w:r>
      <w:r w:rsidRPr="00656384">
        <w:rPr>
          <w:rFonts w:ascii="Arial" w:hAnsi="Arial" w:cs="Arial"/>
          <w:color w:val="000000"/>
          <w:sz w:val="24"/>
          <w:szCs w:val="24"/>
        </w:rPr>
        <w:t>CISPR 16-2-3:2016/AMD1:2019 и CISPR 16</w:t>
      </w:r>
      <w:r w:rsidR="00BA7156">
        <w:rPr>
          <w:rFonts w:ascii="Arial" w:hAnsi="Arial" w:cs="Arial"/>
          <w:color w:val="000000"/>
          <w:sz w:val="24"/>
          <w:szCs w:val="24"/>
        </w:rPr>
        <w:t>-2-3:2016/AMD2:2023, применяют</w:t>
      </w:r>
      <w:r w:rsidRPr="00656384">
        <w:rPr>
          <w:rFonts w:ascii="Arial" w:hAnsi="Arial" w:cs="Arial"/>
          <w:color w:val="000000"/>
          <w:sz w:val="24"/>
          <w:szCs w:val="24"/>
        </w:rPr>
        <w:t xml:space="preserve"> при проведении испытаний</w:t>
      </w:r>
      <w:r w:rsidR="00BA7156">
        <w:rPr>
          <w:rFonts w:ascii="Arial" w:hAnsi="Arial" w:cs="Arial"/>
          <w:color w:val="000000"/>
          <w:sz w:val="24"/>
          <w:szCs w:val="24"/>
        </w:rPr>
        <w:t xml:space="preserve"> </w:t>
      </w:r>
      <w:r w:rsidRPr="00656384">
        <w:rPr>
          <w:rFonts w:ascii="Arial" w:hAnsi="Arial" w:cs="Arial"/>
          <w:color w:val="000000"/>
          <w:sz w:val="24"/>
          <w:szCs w:val="24"/>
        </w:rPr>
        <w:t xml:space="preserve">методом измерения излучаемых помех на FSOATS. Подробная информация о расположении </w:t>
      </w:r>
      <w:r w:rsidR="00BA7156">
        <w:rPr>
          <w:rFonts w:ascii="Arial" w:hAnsi="Arial" w:cs="Arial"/>
          <w:color w:val="000000"/>
          <w:sz w:val="24"/>
          <w:szCs w:val="24"/>
        </w:rPr>
        <w:t xml:space="preserve">EUT </w:t>
      </w:r>
      <w:r w:rsidRPr="00656384">
        <w:rPr>
          <w:rFonts w:ascii="Arial" w:hAnsi="Arial" w:cs="Arial"/>
          <w:color w:val="000000"/>
          <w:sz w:val="24"/>
          <w:szCs w:val="24"/>
        </w:rPr>
        <w:t>приведена в</w:t>
      </w:r>
      <w:r w:rsidR="00BA7156">
        <w:rPr>
          <w:rFonts w:ascii="Arial" w:hAnsi="Arial" w:cs="Arial"/>
          <w:color w:val="000000"/>
          <w:sz w:val="24"/>
          <w:szCs w:val="24"/>
        </w:rPr>
        <w:t xml:space="preserve"> </w:t>
      </w:r>
      <w:r w:rsidR="00BA7156" w:rsidRPr="00656384">
        <w:rPr>
          <w:rFonts w:ascii="Arial" w:hAnsi="Arial" w:cs="Arial"/>
          <w:color w:val="000000"/>
          <w:sz w:val="24"/>
          <w:szCs w:val="24"/>
        </w:rPr>
        <w:t>п</w:t>
      </w:r>
      <w:r w:rsidRPr="00656384">
        <w:rPr>
          <w:rFonts w:ascii="Arial" w:hAnsi="Arial" w:cs="Arial"/>
          <w:color w:val="000000"/>
          <w:sz w:val="24"/>
          <w:szCs w:val="24"/>
        </w:rPr>
        <w:t>риложении C.</w:t>
      </w:r>
    </w:p>
    <w:p w14:paraId="1AD1A563" w14:textId="13666343" w:rsidR="00656384" w:rsidRDefault="00656384" w:rsidP="00656384">
      <w:pPr>
        <w:shd w:val="clear" w:color="auto" w:fill="FFFFFF"/>
        <w:spacing w:after="0" w:line="360" w:lineRule="auto"/>
        <w:ind w:firstLine="567"/>
        <w:jc w:val="both"/>
        <w:rPr>
          <w:rFonts w:ascii="Arial" w:hAnsi="Arial" w:cs="Arial"/>
          <w:color w:val="000000"/>
          <w:sz w:val="24"/>
          <w:szCs w:val="24"/>
        </w:rPr>
      </w:pPr>
      <w:r w:rsidRPr="00656384">
        <w:rPr>
          <w:rFonts w:ascii="Arial" w:hAnsi="Arial" w:cs="Arial"/>
          <w:color w:val="000000"/>
          <w:sz w:val="24"/>
          <w:szCs w:val="24"/>
        </w:rPr>
        <w:t>При использовании анализатора спектра полоса пропускания по полосе частот должна составлять 1 МГц или выше. Рекомендуемая полоса пропускания по полосе частот составляет</w:t>
      </w:r>
      <w:r w:rsidR="00BA7156">
        <w:rPr>
          <w:rFonts w:ascii="Arial" w:hAnsi="Arial" w:cs="Arial"/>
          <w:color w:val="000000"/>
          <w:sz w:val="24"/>
          <w:szCs w:val="24"/>
        </w:rPr>
        <w:t xml:space="preserve"> </w:t>
      </w:r>
      <w:r w:rsidRPr="00656384">
        <w:rPr>
          <w:rFonts w:ascii="Arial" w:hAnsi="Arial" w:cs="Arial"/>
          <w:color w:val="000000"/>
          <w:sz w:val="24"/>
          <w:szCs w:val="24"/>
        </w:rPr>
        <w:t>3 МГц.</w:t>
      </w:r>
    </w:p>
    <w:p w14:paraId="2F51F008" w14:textId="2821BAD4" w:rsidR="00BA7156" w:rsidRPr="00BA7156" w:rsidRDefault="00BA7156" w:rsidP="00BA7156">
      <w:pPr>
        <w:shd w:val="clear" w:color="auto" w:fill="FFFFFF"/>
        <w:spacing w:before="240" w:after="120" w:line="360" w:lineRule="auto"/>
        <w:ind w:firstLine="567"/>
        <w:jc w:val="both"/>
        <w:rPr>
          <w:rFonts w:ascii="Arial" w:hAnsi="Arial" w:cs="Arial"/>
          <w:b/>
          <w:color w:val="000000"/>
          <w:sz w:val="28"/>
          <w:szCs w:val="28"/>
        </w:rPr>
      </w:pPr>
      <w:r w:rsidRPr="00BA7156">
        <w:rPr>
          <w:rFonts w:ascii="Arial" w:hAnsi="Arial" w:cs="Arial"/>
          <w:b/>
          <w:color w:val="000000"/>
          <w:sz w:val="28"/>
          <w:szCs w:val="28"/>
        </w:rPr>
        <w:t>10</w:t>
      </w:r>
      <w:r>
        <w:rPr>
          <w:rFonts w:ascii="Arial" w:hAnsi="Arial" w:cs="Arial"/>
          <w:b/>
          <w:color w:val="000000"/>
          <w:sz w:val="28"/>
          <w:szCs w:val="28"/>
        </w:rPr>
        <w:t xml:space="preserve"> Соответствие настоящему стандарту</w:t>
      </w:r>
    </w:p>
    <w:p w14:paraId="3732E3DB" w14:textId="280DD05C" w:rsidR="00BA7156" w:rsidRPr="00712428" w:rsidRDefault="00BA7156"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Если в настоящем стандарте</w:t>
      </w:r>
      <w:r w:rsidRPr="00BA7156">
        <w:rPr>
          <w:rFonts w:ascii="Arial" w:hAnsi="Arial" w:cs="Arial"/>
          <w:color w:val="000000"/>
          <w:sz w:val="24"/>
          <w:szCs w:val="24"/>
        </w:rPr>
        <w:t xml:space="preserve"> предусмотрены варианты оценки конкретных характеристик </w:t>
      </w:r>
      <w:r w:rsidRPr="00712428">
        <w:rPr>
          <w:rFonts w:ascii="Arial" w:hAnsi="Arial" w:cs="Arial"/>
          <w:color w:val="000000"/>
          <w:sz w:val="24"/>
          <w:szCs w:val="24"/>
        </w:rPr>
        <w:t>ЭМС с возможностью выбора методов испытаний и соответствующих пределов, может быть использован любой из этих вариантов.</w:t>
      </w:r>
    </w:p>
    <w:p w14:paraId="707930B6" w14:textId="73926CD4" w:rsidR="00BA7156" w:rsidRPr="00BA7156" w:rsidRDefault="00BA7156" w:rsidP="00BA7156">
      <w:pPr>
        <w:shd w:val="clear" w:color="auto" w:fill="FFFFFF"/>
        <w:spacing w:after="0" w:line="360" w:lineRule="auto"/>
        <w:ind w:firstLine="567"/>
        <w:jc w:val="both"/>
        <w:rPr>
          <w:rFonts w:ascii="Arial" w:hAnsi="Arial" w:cs="Arial"/>
          <w:color w:val="000000"/>
          <w:sz w:val="24"/>
          <w:szCs w:val="24"/>
        </w:rPr>
      </w:pPr>
      <w:r w:rsidRPr="00712428">
        <w:rPr>
          <w:rFonts w:ascii="Arial" w:hAnsi="Arial" w:cs="Arial"/>
          <w:color w:val="000000"/>
          <w:sz w:val="24"/>
          <w:szCs w:val="24"/>
        </w:rPr>
        <w:t>Оборудование соответствует требованиям настоящего стандарта в отношении рассматриваемых характеристик ЭМС, ес</w:t>
      </w:r>
      <w:r w:rsidRPr="00BA7156">
        <w:rPr>
          <w:rFonts w:ascii="Arial" w:hAnsi="Arial" w:cs="Arial"/>
          <w:color w:val="000000"/>
          <w:sz w:val="24"/>
          <w:szCs w:val="24"/>
        </w:rPr>
        <w:t>ли один из методов испытаний дает результат, соответствующий</w:t>
      </w:r>
      <w:r>
        <w:rPr>
          <w:rFonts w:ascii="Arial" w:hAnsi="Arial" w:cs="Arial"/>
          <w:color w:val="000000"/>
          <w:sz w:val="24"/>
          <w:szCs w:val="24"/>
        </w:rPr>
        <w:t xml:space="preserve"> </w:t>
      </w:r>
      <w:r w:rsidRPr="00BA7156">
        <w:rPr>
          <w:rFonts w:ascii="Arial" w:hAnsi="Arial" w:cs="Arial"/>
          <w:color w:val="000000"/>
          <w:sz w:val="24"/>
          <w:szCs w:val="24"/>
        </w:rPr>
        <w:t>применимым требованиям.</w:t>
      </w:r>
    </w:p>
    <w:p w14:paraId="2993F4C0" w14:textId="072D826D" w:rsidR="00BA7156" w:rsidRDefault="00BA7156" w:rsidP="00BA7156">
      <w:pPr>
        <w:shd w:val="clear" w:color="auto" w:fill="FFFFFF"/>
        <w:spacing w:after="0" w:line="360" w:lineRule="auto"/>
        <w:ind w:firstLine="567"/>
        <w:jc w:val="both"/>
        <w:rPr>
          <w:rFonts w:ascii="Arial" w:hAnsi="Arial" w:cs="Arial"/>
          <w:color w:val="000000"/>
        </w:rPr>
      </w:pPr>
      <w:r w:rsidRPr="00BA7156">
        <w:rPr>
          <w:rFonts w:ascii="Arial" w:hAnsi="Arial" w:cs="Arial"/>
          <w:color w:val="000000"/>
          <w:spacing w:val="40"/>
        </w:rPr>
        <w:t>Примечание</w:t>
      </w:r>
      <w:r>
        <w:rPr>
          <w:rFonts w:ascii="Arial" w:hAnsi="Arial" w:cs="Arial"/>
          <w:color w:val="000000"/>
        </w:rPr>
        <w:t xml:space="preserve"> ─</w:t>
      </w:r>
      <w:r w:rsidRPr="00BA7156">
        <w:rPr>
          <w:rFonts w:ascii="Arial" w:hAnsi="Arial" w:cs="Arial"/>
          <w:color w:val="000000"/>
        </w:rPr>
        <w:t xml:space="preserve"> В любой ситуации, связанной с повторным </w:t>
      </w:r>
      <w:r>
        <w:rPr>
          <w:rFonts w:ascii="Arial" w:hAnsi="Arial" w:cs="Arial"/>
          <w:color w:val="000000"/>
        </w:rPr>
        <w:t xml:space="preserve">испытанием </w:t>
      </w:r>
      <w:r w:rsidRPr="00BA7156">
        <w:rPr>
          <w:rFonts w:ascii="Arial" w:hAnsi="Arial" w:cs="Arial"/>
          <w:color w:val="000000"/>
        </w:rPr>
        <w:t>оборудования, воспроизводимость результатов испытаний лучше всего достигается при использовании исходного метода испытаний.</w:t>
      </w:r>
    </w:p>
    <w:p w14:paraId="0BA60C34" w14:textId="165676FE" w:rsidR="00BA7156" w:rsidRPr="002360C4" w:rsidRDefault="000A5073" w:rsidP="00BA7156">
      <w:pPr>
        <w:shd w:val="clear" w:color="auto" w:fill="FFFFFF"/>
        <w:spacing w:before="240" w:after="120" w:line="360" w:lineRule="auto"/>
        <w:ind w:firstLine="567"/>
        <w:jc w:val="both"/>
        <w:rPr>
          <w:rFonts w:ascii="Arial" w:hAnsi="Arial" w:cs="Arial"/>
          <w:b/>
          <w:color w:val="000000"/>
          <w:sz w:val="28"/>
          <w:szCs w:val="28"/>
        </w:rPr>
      </w:pPr>
      <w:r>
        <w:rPr>
          <w:rFonts w:ascii="Arial" w:hAnsi="Arial" w:cs="Arial"/>
          <w:b/>
          <w:color w:val="000000"/>
          <w:sz w:val="28"/>
          <w:szCs w:val="28"/>
        </w:rPr>
        <w:t>11 Погрешность</w:t>
      </w:r>
      <w:r w:rsidR="00BA7156" w:rsidRPr="002360C4">
        <w:rPr>
          <w:rFonts w:ascii="Arial" w:hAnsi="Arial" w:cs="Arial"/>
          <w:b/>
          <w:color w:val="000000"/>
          <w:sz w:val="28"/>
          <w:szCs w:val="28"/>
        </w:rPr>
        <w:t xml:space="preserve"> измерения</w:t>
      </w:r>
    </w:p>
    <w:p w14:paraId="77F155BA" w14:textId="04080E35" w:rsidR="00BA7156" w:rsidRPr="002360C4" w:rsidRDefault="00A77C28" w:rsidP="002360C4">
      <w:pPr>
        <w:shd w:val="clear" w:color="auto" w:fill="FFFFFF"/>
        <w:spacing w:after="0" w:line="360" w:lineRule="auto"/>
        <w:ind w:firstLine="567"/>
        <w:jc w:val="both"/>
        <w:rPr>
          <w:rFonts w:ascii="Arial" w:hAnsi="Arial" w:cs="Arial"/>
          <w:color w:val="000000"/>
          <w:sz w:val="24"/>
          <w:szCs w:val="24"/>
        </w:rPr>
      </w:pPr>
      <w:r w:rsidRPr="002360C4">
        <w:rPr>
          <w:rFonts w:ascii="Arial" w:hAnsi="Arial" w:cs="Arial"/>
          <w:color w:val="000000"/>
          <w:sz w:val="24"/>
          <w:szCs w:val="24"/>
        </w:rPr>
        <w:t>В тех случаях, когда в CISPR 16-4-2 указаны рекомендации по расчету погрешности измерения с помощью измерительных приборов, необходимо следовать им, и для этих измерений при о</w:t>
      </w:r>
      <w:r w:rsidR="002360C4" w:rsidRPr="002360C4">
        <w:rPr>
          <w:rFonts w:ascii="Arial" w:hAnsi="Arial" w:cs="Arial"/>
          <w:color w:val="000000"/>
          <w:sz w:val="24"/>
          <w:szCs w:val="24"/>
        </w:rPr>
        <w:t>пределении соответствия нормам</w:t>
      </w:r>
      <w:r w:rsidRPr="002360C4">
        <w:rPr>
          <w:rFonts w:ascii="Arial" w:hAnsi="Arial" w:cs="Arial"/>
          <w:color w:val="000000"/>
          <w:sz w:val="24"/>
          <w:szCs w:val="24"/>
        </w:rPr>
        <w:t>, указанным в настоящем документе, следует учитывать погрешность измерения с помощью измерительных приборов в соответствии с CISPR 16-4-2. Расчеты для определения результата измерения и любая корректировка результата испытания, требуемая, когда погрешность испытательной лаборатор</w:t>
      </w:r>
      <w:r w:rsidR="002360C4" w:rsidRPr="002360C4">
        <w:rPr>
          <w:rFonts w:ascii="Arial" w:hAnsi="Arial" w:cs="Arial"/>
          <w:color w:val="000000"/>
          <w:sz w:val="24"/>
          <w:szCs w:val="24"/>
        </w:rPr>
        <w:t>ии превышает значение для UCISPR</w:t>
      </w:r>
      <w:r w:rsidRPr="002360C4">
        <w:rPr>
          <w:rFonts w:ascii="Arial" w:hAnsi="Arial" w:cs="Arial"/>
          <w:color w:val="000000"/>
          <w:sz w:val="24"/>
          <w:szCs w:val="24"/>
        </w:rPr>
        <w:t xml:space="preserve">, приведенное в CISPR 16-4-2, должны быть включены в протокол испытания. </w:t>
      </w:r>
    </w:p>
    <w:p w14:paraId="24F44966" w14:textId="54D84C29" w:rsidR="00BA7156" w:rsidRPr="00712428" w:rsidRDefault="00BA7156" w:rsidP="00BA7156">
      <w:pPr>
        <w:shd w:val="clear" w:color="auto" w:fill="FFFFFF"/>
        <w:spacing w:before="240" w:after="120" w:line="360" w:lineRule="auto"/>
        <w:ind w:firstLine="567"/>
        <w:jc w:val="both"/>
        <w:rPr>
          <w:rFonts w:ascii="Arial" w:hAnsi="Arial" w:cs="Arial"/>
          <w:b/>
          <w:color w:val="000000"/>
          <w:sz w:val="28"/>
          <w:szCs w:val="28"/>
        </w:rPr>
      </w:pPr>
      <w:r w:rsidRPr="00712428">
        <w:rPr>
          <w:rFonts w:ascii="Arial" w:hAnsi="Arial" w:cs="Arial"/>
          <w:b/>
          <w:color w:val="000000"/>
          <w:sz w:val="28"/>
          <w:szCs w:val="28"/>
        </w:rPr>
        <w:t>12 Протокол испытаний</w:t>
      </w:r>
    </w:p>
    <w:p w14:paraId="4AB0A366" w14:textId="7AB21EA7" w:rsidR="00BA7156" w:rsidRPr="00712428" w:rsidRDefault="00712428" w:rsidP="00BA7156">
      <w:pPr>
        <w:shd w:val="clear" w:color="auto" w:fill="FFFFFF"/>
        <w:spacing w:after="0" w:line="360" w:lineRule="auto"/>
        <w:ind w:firstLine="567"/>
        <w:jc w:val="both"/>
        <w:rPr>
          <w:rFonts w:ascii="Arial" w:hAnsi="Arial" w:cs="Arial"/>
          <w:color w:val="000000"/>
          <w:sz w:val="24"/>
          <w:szCs w:val="24"/>
        </w:rPr>
      </w:pPr>
      <w:r w:rsidRPr="00712428">
        <w:rPr>
          <w:rFonts w:ascii="Arial" w:hAnsi="Arial" w:cs="Arial"/>
          <w:color w:val="000000"/>
          <w:sz w:val="24"/>
          <w:szCs w:val="24"/>
        </w:rPr>
        <w:t>К оформлению протокола испытаний применяют</w:t>
      </w:r>
      <w:r w:rsidR="00BA7156" w:rsidRPr="00712428">
        <w:rPr>
          <w:rFonts w:ascii="Arial" w:hAnsi="Arial" w:cs="Arial"/>
          <w:color w:val="000000"/>
          <w:sz w:val="24"/>
          <w:szCs w:val="24"/>
        </w:rPr>
        <w:t xml:space="preserve"> общие требования пункта 5.10 ISO/IEC 17025:2005.</w:t>
      </w:r>
    </w:p>
    <w:p w14:paraId="477D6C42" w14:textId="4E6EAB42" w:rsidR="00BA7156" w:rsidRDefault="00712428" w:rsidP="00BA7156">
      <w:pPr>
        <w:shd w:val="clear" w:color="auto" w:fill="FFFFFF"/>
        <w:spacing w:after="0" w:line="360" w:lineRule="auto"/>
        <w:ind w:firstLine="567"/>
        <w:jc w:val="both"/>
        <w:rPr>
          <w:rFonts w:ascii="Arial" w:hAnsi="Arial" w:cs="Arial"/>
          <w:color w:val="000000"/>
          <w:sz w:val="24"/>
          <w:szCs w:val="24"/>
        </w:rPr>
      </w:pPr>
      <w:r w:rsidRPr="00712428">
        <w:rPr>
          <w:rFonts w:ascii="Arial" w:hAnsi="Arial" w:cs="Arial"/>
          <w:color w:val="000000"/>
          <w:sz w:val="24"/>
          <w:szCs w:val="24"/>
        </w:rPr>
        <w:t>Необходимо предоставить</w:t>
      </w:r>
      <w:r w:rsidR="00BA7156" w:rsidRPr="00712428">
        <w:rPr>
          <w:rFonts w:ascii="Arial" w:hAnsi="Arial" w:cs="Arial"/>
          <w:color w:val="000000"/>
          <w:sz w:val="24"/>
          <w:szCs w:val="24"/>
        </w:rPr>
        <w:t xml:space="preserve"> достаточные сведения для обеспечения воспроизводимости измерений. Это должно включать фотографии EUT и конфигурации измерения, если это уместно.</w:t>
      </w:r>
    </w:p>
    <w:p w14:paraId="42CB1275" w14:textId="77777777" w:rsidR="00BA7156" w:rsidRPr="00BA7156" w:rsidRDefault="00BA7156" w:rsidP="00BA7156">
      <w:pPr>
        <w:shd w:val="clear" w:color="auto" w:fill="FFFFFF"/>
        <w:spacing w:after="0" w:line="360" w:lineRule="auto"/>
        <w:ind w:firstLine="567"/>
        <w:jc w:val="both"/>
        <w:rPr>
          <w:rFonts w:ascii="Arial" w:hAnsi="Arial" w:cs="Arial"/>
          <w:color w:val="000000"/>
          <w:sz w:val="24"/>
          <w:szCs w:val="24"/>
        </w:rPr>
      </w:pPr>
      <w:r w:rsidRPr="00BA7156">
        <w:rPr>
          <w:rFonts w:ascii="Arial" w:hAnsi="Arial" w:cs="Arial"/>
          <w:color w:val="000000"/>
          <w:sz w:val="24"/>
          <w:szCs w:val="24"/>
        </w:rPr>
        <w:t>Протокол испытаний должен включать следующую информацию:</w:t>
      </w:r>
    </w:p>
    <w:p w14:paraId="038FE1DB" w14:textId="2E8305AB"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габариты EUT;</w:t>
      </w:r>
    </w:p>
    <w:p w14:paraId="41D84FBF" w14:textId="284735D3"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используемый метод измерения помех от излучаемого поля ниже 30 МГц и соответствующие ограничения, которые были применены (4.5.2);</w:t>
      </w:r>
    </w:p>
    <w:p w14:paraId="22782D47" w14:textId="50ED2AC6"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используемый метод измерения помех от излучаемого поля выше 30 МГц и соответствующие ограничения, которые были применены (4.5.3);</w:t>
      </w:r>
    </w:p>
    <w:p w14:paraId="47F5E2E2" w14:textId="411FA769"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при использовании метода CDNE для подтверждения соответствия 1 ГГц, указание на то, что тактовая частота</w:t>
      </w:r>
      <w:r w:rsidR="00BA7156">
        <w:rPr>
          <w:rFonts w:ascii="Arial" w:hAnsi="Arial" w:cs="Arial"/>
          <w:color w:val="000000"/>
          <w:sz w:val="24"/>
          <w:szCs w:val="24"/>
        </w:rPr>
        <w:t xml:space="preserve"> </w:t>
      </w:r>
      <w:r w:rsidR="00BA7156" w:rsidRPr="00BA7156">
        <w:rPr>
          <w:rFonts w:ascii="Arial" w:hAnsi="Arial" w:cs="Arial"/>
          <w:color w:val="000000"/>
          <w:sz w:val="24"/>
          <w:szCs w:val="24"/>
        </w:rPr>
        <w:t>ниже 30 МГц;</w:t>
      </w:r>
    </w:p>
    <w:p w14:paraId="3F0DCBA6" w14:textId="4D7B8256"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проводные интерфейсы, которые были оценены вместе с назначенным портом, используемый метод и соответствующие ограничения (5.3);</w:t>
      </w:r>
    </w:p>
    <w:p w14:paraId="1E0F4C47" w14:textId="4A2B1E20"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в случае измерений модулей, описание и расположение хоста и модулей, используемых во время измерений (6.4); </w:t>
      </w:r>
    </w:p>
    <w:p w14:paraId="4BEE0075" w14:textId="035956A5"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корректировка результата испытаний, необходимая в случае, если неопределенность испытательной лаборатории превышает значение для </w:t>
      </w:r>
      <w:r w:rsidR="00BA7156" w:rsidRPr="002D1153">
        <w:rPr>
          <w:rFonts w:ascii="Arial" w:hAnsi="Arial" w:cs="Arial"/>
          <w:i/>
          <w:color w:val="000000"/>
          <w:sz w:val="24"/>
          <w:szCs w:val="24"/>
        </w:rPr>
        <w:t>U</w:t>
      </w:r>
      <w:r w:rsidR="00BA7156" w:rsidRPr="002D1153">
        <w:rPr>
          <w:rFonts w:ascii="Arial" w:hAnsi="Arial" w:cs="Arial"/>
          <w:color w:val="000000"/>
          <w:sz w:val="24"/>
          <w:szCs w:val="24"/>
          <w:vertAlign w:val="subscript"/>
        </w:rPr>
        <w:t>CISPR</w:t>
      </w:r>
      <w:r w:rsidR="00BA7156" w:rsidRPr="00BA7156">
        <w:rPr>
          <w:rFonts w:ascii="Arial" w:hAnsi="Arial" w:cs="Arial"/>
          <w:color w:val="000000"/>
          <w:sz w:val="24"/>
          <w:szCs w:val="24"/>
        </w:rPr>
        <w:t>, указанное в CISPR 16-4-2;</w:t>
      </w:r>
    </w:p>
    <w:p w14:paraId="3A3707A3" w14:textId="4751E4DA"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отклонения от требований к длине кабеля в случае несоответствия длины кабелей</w:t>
      </w:r>
      <w:r w:rsidR="00BA7156">
        <w:rPr>
          <w:rFonts w:ascii="Arial" w:hAnsi="Arial" w:cs="Arial"/>
          <w:color w:val="000000"/>
          <w:sz w:val="24"/>
          <w:szCs w:val="24"/>
        </w:rPr>
        <w:t xml:space="preserve"> </w:t>
      </w:r>
      <w:r w:rsidR="00BA7156" w:rsidRPr="00BA7156">
        <w:rPr>
          <w:rFonts w:ascii="Arial" w:hAnsi="Arial" w:cs="Arial"/>
          <w:color w:val="000000"/>
          <w:sz w:val="24"/>
          <w:szCs w:val="24"/>
        </w:rPr>
        <w:t>другим требованиям к длине или размерам кабелей в тестовой установке (B.2.1);</w:t>
      </w:r>
    </w:p>
    <w:p w14:paraId="0B80D76C" w14:textId="3F515E29"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FB1D92">
        <w:rPr>
          <w:rFonts w:ascii="Arial" w:hAnsi="Arial" w:cs="Arial"/>
          <w:color w:val="000000"/>
          <w:sz w:val="24"/>
          <w:szCs w:val="24"/>
        </w:rPr>
        <w:t xml:space="preserve"> испытуемые</w:t>
      </w:r>
      <w:r w:rsidR="00BA7156" w:rsidRPr="00BA7156">
        <w:rPr>
          <w:rFonts w:ascii="Arial" w:hAnsi="Arial" w:cs="Arial"/>
          <w:color w:val="000000"/>
          <w:sz w:val="24"/>
          <w:szCs w:val="24"/>
        </w:rPr>
        <w:t xml:space="preserve"> режимы работы </w:t>
      </w:r>
      <w:r w:rsidRPr="00BA7156">
        <w:rPr>
          <w:rFonts w:ascii="Arial" w:hAnsi="Arial" w:cs="Arial"/>
          <w:color w:val="000000"/>
          <w:sz w:val="24"/>
          <w:szCs w:val="24"/>
        </w:rPr>
        <w:t>EUT</w:t>
      </w:r>
      <w:r>
        <w:rPr>
          <w:rFonts w:ascii="Arial" w:hAnsi="Arial" w:cs="Arial"/>
          <w:color w:val="000000"/>
          <w:sz w:val="24"/>
          <w:szCs w:val="24"/>
        </w:rPr>
        <w:t xml:space="preserve"> </w:t>
      </w:r>
      <w:r w:rsidR="00BA7156" w:rsidRPr="00BA7156">
        <w:rPr>
          <w:rFonts w:ascii="Arial" w:hAnsi="Arial" w:cs="Arial"/>
          <w:color w:val="000000"/>
          <w:sz w:val="24"/>
          <w:szCs w:val="24"/>
        </w:rPr>
        <w:t>и причина их выбора;</w:t>
      </w:r>
    </w:p>
    <w:p w14:paraId="7E5ACB04" w14:textId="646B7F8C" w:rsidR="00BA7156" w:rsidRP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настройки контроллера, если </w:t>
      </w:r>
      <w:r w:rsidRPr="00BA7156">
        <w:rPr>
          <w:rFonts w:ascii="Arial" w:hAnsi="Arial" w:cs="Arial"/>
          <w:color w:val="000000"/>
          <w:sz w:val="24"/>
          <w:szCs w:val="24"/>
        </w:rPr>
        <w:t>EUT</w:t>
      </w:r>
      <w:r>
        <w:rPr>
          <w:rFonts w:ascii="Arial" w:hAnsi="Arial" w:cs="Arial"/>
          <w:color w:val="000000"/>
          <w:sz w:val="24"/>
          <w:szCs w:val="24"/>
        </w:rPr>
        <w:t xml:space="preserve"> </w:t>
      </w:r>
      <w:r w:rsidR="00BA7156" w:rsidRPr="00BA7156">
        <w:rPr>
          <w:rFonts w:ascii="Arial" w:hAnsi="Arial" w:cs="Arial"/>
          <w:color w:val="000000"/>
          <w:sz w:val="24"/>
          <w:szCs w:val="24"/>
        </w:rPr>
        <w:t>способно работать с различными вручную</w:t>
      </w:r>
      <w:r w:rsidR="00BA7156">
        <w:rPr>
          <w:rFonts w:ascii="Arial" w:hAnsi="Arial" w:cs="Arial"/>
          <w:color w:val="000000"/>
          <w:sz w:val="24"/>
          <w:szCs w:val="24"/>
        </w:rPr>
        <w:t xml:space="preserve"> </w:t>
      </w:r>
      <w:r w:rsidR="00BA7156" w:rsidRPr="00BA7156">
        <w:rPr>
          <w:rFonts w:ascii="Arial" w:hAnsi="Arial" w:cs="Arial"/>
          <w:color w:val="000000"/>
          <w:sz w:val="24"/>
          <w:szCs w:val="24"/>
        </w:rPr>
        <w:t>регулируемыми настройками цвета и/или интенсивности света;</w:t>
      </w:r>
    </w:p>
    <w:p w14:paraId="6668F794" w14:textId="7FC75C53" w:rsidR="00BA7156" w:rsidRDefault="002D1153" w:rsidP="00BA7156">
      <w:pPr>
        <w:shd w:val="clear" w:color="auto" w:fill="FFFFFF"/>
        <w:spacing w:after="0" w:line="360" w:lineRule="auto"/>
        <w:ind w:firstLine="567"/>
        <w:jc w:val="both"/>
        <w:rPr>
          <w:rFonts w:ascii="Arial" w:hAnsi="Arial" w:cs="Arial"/>
          <w:color w:val="000000"/>
          <w:sz w:val="24"/>
          <w:szCs w:val="24"/>
        </w:rPr>
      </w:pPr>
      <w:r>
        <w:rPr>
          <w:rFonts w:ascii="Arial" w:hAnsi="Arial" w:cs="Arial"/>
          <w:color w:val="000000"/>
          <w:sz w:val="24"/>
          <w:szCs w:val="24"/>
        </w:rPr>
        <w:t>-</w:t>
      </w:r>
      <w:r w:rsidR="00BA7156" w:rsidRPr="00BA7156">
        <w:rPr>
          <w:rFonts w:ascii="Arial" w:hAnsi="Arial" w:cs="Arial"/>
          <w:color w:val="000000"/>
          <w:sz w:val="24"/>
          <w:szCs w:val="24"/>
        </w:rPr>
        <w:t xml:space="preserve"> выбранная частота </w:t>
      </w:r>
      <w:r w:rsidR="00FB1D92">
        <w:rPr>
          <w:rFonts w:ascii="Arial" w:hAnsi="Arial" w:cs="Arial"/>
          <w:color w:val="000000"/>
          <w:sz w:val="24"/>
          <w:szCs w:val="24"/>
        </w:rPr>
        <w:t>повторения во время испытания</w:t>
      </w:r>
      <w:r w:rsidR="00BA7156" w:rsidRPr="00BA7156">
        <w:rPr>
          <w:rFonts w:ascii="Arial" w:hAnsi="Arial" w:cs="Arial"/>
          <w:color w:val="000000"/>
          <w:sz w:val="24"/>
          <w:szCs w:val="24"/>
        </w:rPr>
        <w:t xml:space="preserve">, если </w:t>
      </w:r>
      <w:r w:rsidRPr="00BA7156">
        <w:rPr>
          <w:rFonts w:ascii="Arial" w:hAnsi="Arial" w:cs="Arial"/>
          <w:color w:val="000000"/>
          <w:sz w:val="24"/>
          <w:szCs w:val="24"/>
        </w:rPr>
        <w:t xml:space="preserve">EUT </w:t>
      </w:r>
      <w:r w:rsidR="00BA7156" w:rsidRPr="00BA7156">
        <w:rPr>
          <w:rFonts w:ascii="Arial" w:hAnsi="Arial" w:cs="Arial"/>
          <w:color w:val="000000"/>
          <w:sz w:val="24"/>
          <w:szCs w:val="24"/>
        </w:rPr>
        <w:t>способно работать с</w:t>
      </w:r>
      <w:r w:rsidR="00BA7156">
        <w:rPr>
          <w:rFonts w:ascii="Arial" w:hAnsi="Arial" w:cs="Arial"/>
          <w:color w:val="000000"/>
          <w:sz w:val="24"/>
          <w:szCs w:val="24"/>
        </w:rPr>
        <w:t xml:space="preserve"> </w:t>
      </w:r>
      <w:r w:rsidR="00BA7156" w:rsidRPr="00BA7156">
        <w:rPr>
          <w:rFonts w:ascii="Arial" w:hAnsi="Arial" w:cs="Arial"/>
          <w:color w:val="000000"/>
          <w:sz w:val="24"/>
          <w:szCs w:val="24"/>
        </w:rPr>
        <w:t>автоматическим изменением цвета и/или интенсивности света.</w:t>
      </w:r>
    </w:p>
    <w:p w14:paraId="7C6D254E" w14:textId="77777777" w:rsidR="003B3D90" w:rsidRDefault="003B3D90">
      <w:pPr>
        <w:rPr>
          <w:rFonts w:ascii="Arial" w:hAnsi="Arial" w:cs="Arial"/>
          <w:color w:val="000000"/>
          <w:sz w:val="24"/>
          <w:szCs w:val="24"/>
        </w:rPr>
        <w:sectPr w:rsidR="003B3D90" w:rsidSect="003B3D90">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pgMar w:top="1134" w:right="851" w:bottom="1134" w:left="1134" w:header="708" w:footer="708" w:gutter="0"/>
          <w:pgNumType w:start="1"/>
          <w:cols w:space="708"/>
          <w:titlePg/>
          <w:docGrid w:linePitch="360"/>
        </w:sectPr>
      </w:pPr>
    </w:p>
    <w:p w14:paraId="422CD3EE" w14:textId="77777777" w:rsidR="00BB7496" w:rsidRDefault="00BB7496" w:rsidP="00BB7496">
      <w:pPr>
        <w:ind w:firstLine="1985"/>
      </w:pPr>
      <w:r>
        <w:rPr>
          <w:rFonts w:ascii="Times New Roman"/>
          <w:b/>
          <w:i/>
          <w:noProof/>
          <w:sz w:val="20"/>
          <w:lang w:eastAsia="ru-RU"/>
        </w:rPr>
        <mc:AlternateContent>
          <mc:Choice Requires="wpg">
            <w:drawing>
              <wp:inline distT="0" distB="0" distL="0" distR="0" wp14:anchorId="6F3DA61C" wp14:editId="13D6BDE2">
                <wp:extent cx="6941820" cy="3642360"/>
                <wp:effectExtent l="0" t="0" r="11430" b="15240"/>
                <wp:docPr id="6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1820" cy="3642360"/>
                          <a:chOff x="0" y="0"/>
                          <a:chExt cx="7080884" cy="3534410"/>
                        </a:xfrm>
                      </wpg:grpSpPr>
                      <wps:wsp>
                        <wps:cNvPr id="65" name="Graphic 2"/>
                        <wps:cNvSpPr/>
                        <wps:spPr>
                          <a:xfrm>
                            <a:off x="1712912" y="144779"/>
                            <a:ext cx="1001394" cy="1270"/>
                          </a:xfrm>
                          <a:custGeom>
                            <a:avLst/>
                            <a:gdLst/>
                            <a:ahLst/>
                            <a:cxnLst/>
                            <a:rect l="l" t="t" r="r" b="b"/>
                            <a:pathLst>
                              <a:path w="1001394">
                                <a:moveTo>
                                  <a:pt x="0" y="0"/>
                                </a:moveTo>
                                <a:lnTo>
                                  <a:pt x="1001394" y="0"/>
                                </a:lnTo>
                              </a:path>
                            </a:pathLst>
                          </a:custGeom>
                          <a:ln w="12700">
                            <a:solidFill>
                              <a:srgbClr val="000000"/>
                            </a:solidFill>
                            <a:prstDash val="solid"/>
                          </a:ln>
                        </wps:spPr>
                        <wps:bodyPr wrap="square" lIns="0" tIns="0" rIns="0" bIns="0" rtlCol="0">
                          <a:prstTxWarp prst="textNoShape">
                            <a:avLst/>
                          </a:prstTxWarp>
                          <a:noAutofit/>
                        </wps:bodyPr>
                      </wps:wsp>
                      <wps:wsp>
                        <wps:cNvPr id="66" name="Graphic 3"/>
                        <wps:cNvSpPr/>
                        <wps:spPr>
                          <a:xfrm>
                            <a:off x="1712912" y="300354"/>
                            <a:ext cx="1001394" cy="1270"/>
                          </a:xfrm>
                          <a:custGeom>
                            <a:avLst/>
                            <a:gdLst/>
                            <a:ahLst/>
                            <a:cxnLst/>
                            <a:rect l="l" t="t" r="r" b="b"/>
                            <a:pathLst>
                              <a:path w="1001394">
                                <a:moveTo>
                                  <a:pt x="0" y="0"/>
                                </a:moveTo>
                                <a:lnTo>
                                  <a:pt x="1001394" y="0"/>
                                </a:lnTo>
                              </a:path>
                            </a:pathLst>
                          </a:custGeom>
                          <a:ln w="12700">
                            <a:solidFill>
                              <a:srgbClr val="000000"/>
                            </a:solidFill>
                            <a:prstDash val="solid"/>
                          </a:ln>
                        </wps:spPr>
                        <wps:bodyPr wrap="square" lIns="0" tIns="0" rIns="0" bIns="0" rtlCol="0">
                          <a:prstTxWarp prst="textNoShape">
                            <a:avLst/>
                          </a:prstTxWarp>
                          <a:noAutofit/>
                        </wps:bodyPr>
                      </wps:wsp>
                      <wps:wsp>
                        <wps:cNvPr id="67" name="Graphic 4"/>
                        <wps:cNvSpPr/>
                        <wps:spPr>
                          <a:xfrm>
                            <a:off x="1712912" y="447675"/>
                            <a:ext cx="1001394" cy="1270"/>
                          </a:xfrm>
                          <a:custGeom>
                            <a:avLst/>
                            <a:gdLst/>
                            <a:ahLst/>
                            <a:cxnLst/>
                            <a:rect l="l" t="t" r="r" b="b"/>
                            <a:pathLst>
                              <a:path w="1001394">
                                <a:moveTo>
                                  <a:pt x="0" y="0"/>
                                </a:moveTo>
                                <a:lnTo>
                                  <a:pt x="1001394" y="0"/>
                                </a:lnTo>
                              </a:path>
                            </a:pathLst>
                          </a:custGeom>
                          <a:ln w="12700">
                            <a:solidFill>
                              <a:srgbClr val="000000"/>
                            </a:solidFill>
                            <a:prstDash val="solid"/>
                          </a:ln>
                        </wps:spPr>
                        <wps:bodyPr wrap="square" lIns="0" tIns="0" rIns="0" bIns="0" rtlCol="0">
                          <a:prstTxWarp prst="textNoShape">
                            <a:avLst/>
                          </a:prstTxWarp>
                          <a:noAutofit/>
                        </wps:bodyPr>
                      </wps:wsp>
                      <wps:wsp>
                        <wps:cNvPr id="68" name="Graphic 5"/>
                        <wps:cNvSpPr/>
                        <wps:spPr>
                          <a:xfrm>
                            <a:off x="4214812" y="136525"/>
                            <a:ext cx="1001394" cy="1270"/>
                          </a:xfrm>
                          <a:custGeom>
                            <a:avLst/>
                            <a:gdLst/>
                            <a:ahLst/>
                            <a:cxnLst/>
                            <a:rect l="l" t="t" r="r" b="b"/>
                            <a:pathLst>
                              <a:path w="1001394">
                                <a:moveTo>
                                  <a:pt x="0" y="0"/>
                                </a:moveTo>
                                <a:lnTo>
                                  <a:pt x="1001394" y="0"/>
                                </a:lnTo>
                              </a:path>
                            </a:pathLst>
                          </a:custGeom>
                          <a:ln w="12700">
                            <a:solidFill>
                              <a:srgbClr val="000000"/>
                            </a:solidFill>
                            <a:prstDash val="solid"/>
                          </a:ln>
                        </wps:spPr>
                        <wps:bodyPr wrap="square" lIns="0" tIns="0" rIns="0" bIns="0" rtlCol="0">
                          <a:prstTxWarp prst="textNoShape">
                            <a:avLst/>
                          </a:prstTxWarp>
                          <a:noAutofit/>
                        </wps:bodyPr>
                      </wps:wsp>
                      <wps:wsp>
                        <wps:cNvPr id="69" name="Graphic 6"/>
                        <wps:cNvSpPr/>
                        <wps:spPr>
                          <a:xfrm>
                            <a:off x="4214812" y="292100"/>
                            <a:ext cx="1001394" cy="1270"/>
                          </a:xfrm>
                          <a:custGeom>
                            <a:avLst/>
                            <a:gdLst/>
                            <a:ahLst/>
                            <a:cxnLst/>
                            <a:rect l="l" t="t" r="r" b="b"/>
                            <a:pathLst>
                              <a:path w="1001394">
                                <a:moveTo>
                                  <a:pt x="0" y="0"/>
                                </a:moveTo>
                                <a:lnTo>
                                  <a:pt x="1001394" y="0"/>
                                </a:lnTo>
                              </a:path>
                            </a:pathLst>
                          </a:custGeom>
                          <a:ln w="12700">
                            <a:solidFill>
                              <a:srgbClr val="000000"/>
                            </a:solidFill>
                            <a:prstDash val="solid"/>
                          </a:ln>
                        </wps:spPr>
                        <wps:bodyPr wrap="square" lIns="0" tIns="0" rIns="0" bIns="0" rtlCol="0">
                          <a:prstTxWarp prst="textNoShape">
                            <a:avLst/>
                          </a:prstTxWarp>
                          <a:noAutofit/>
                        </wps:bodyPr>
                      </wps:wsp>
                      <wps:wsp>
                        <wps:cNvPr id="70" name="Graphic 7"/>
                        <wps:cNvSpPr/>
                        <wps:spPr>
                          <a:xfrm>
                            <a:off x="4214812" y="439419"/>
                            <a:ext cx="1001394" cy="1270"/>
                          </a:xfrm>
                          <a:custGeom>
                            <a:avLst/>
                            <a:gdLst/>
                            <a:ahLst/>
                            <a:cxnLst/>
                            <a:rect l="l" t="t" r="r" b="b"/>
                            <a:pathLst>
                              <a:path w="1001394">
                                <a:moveTo>
                                  <a:pt x="0" y="0"/>
                                </a:moveTo>
                                <a:lnTo>
                                  <a:pt x="1001394" y="0"/>
                                </a:lnTo>
                              </a:path>
                            </a:pathLst>
                          </a:custGeom>
                          <a:ln w="12700">
                            <a:solidFill>
                              <a:srgbClr val="000000"/>
                            </a:solidFill>
                            <a:prstDash val="solid"/>
                          </a:ln>
                        </wps:spPr>
                        <wps:bodyPr wrap="square" lIns="0" tIns="0" rIns="0" bIns="0" rtlCol="0">
                          <a:prstTxWarp prst="textNoShape">
                            <a:avLst/>
                          </a:prstTxWarp>
                          <a:noAutofit/>
                        </wps:bodyPr>
                      </wps:wsp>
                      <wps:wsp>
                        <wps:cNvPr id="71" name="Graphic 8"/>
                        <wps:cNvSpPr/>
                        <wps:spPr>
                          <a:xfrm>
                            <a:off x="1587" y="1037589"/>
                            <a:ext cx="7077709" cy="2200910"/>
                          </a:xfrm>
                          <a:custGeom>
                            <a:avLst/>
                            <a:gdLst/>
                            <a:ahLst/>
                            <a:cxnLst/>
                            <a:rect l="l" t="t" r="r" b="b"/>
                            <a:pathLst>
                              <a:path w="7077709" h="2200910">
                                <a:moveTo>
                                  <a:pt x="0" y="2200910"/>
                                </a:moveTo>
                                <a:lnTo>
                                  <a:pt x="7077709" y="2200910"/>
                                </a:lnTo>
                                <a:lnTo>
                                  <a:pt x="7077709" y="0"/>
                                </a:lnTo>
                                <a:lnTo>
                                  <a:pt x="0" y="0"/>
                                </a:lnTo>
                                <a:lnTo>
                                  <a:pt x="0" y="2200910"/>
                                </a:lnTo>
                                <a:close/>
                              </a:path>
                            </a:pathLst>
                          </a:custGeom>
                          <a:ln w="3174">
                            <a:solidFill>
                              <a:srgbClr val="000000"/>
                            </a:solidFill>
                            <a:prstDash val="solid"/>
                          </a:ln>
                        </wps:spPr>
                        <wps:bodyPr wrap="square" lIns="0" tIns="0" rIns="0" bIns="0" rtlCol="0">
                          <a:prstTxWarp prst="textNoShape">
                            <a:avLst/>
                          </a:prstTxWarp>
                          <a:noAutofit/>
                        </wps:bodyPr>
                      </wps:wsp>
                      <wps:wsp>
                        <wps:cNvPr id="72" name="Graphic 9"/>
                        <wps:cNvSpPr/>
                        <wps:spPr>
                          <a:xfrm>
                            <a:off x="3229292" y="737234"/>
                            <a:ext cx="469265" cy="398780"/>
                          </a:xfrm>
                          <a:custGeom>
                            <a:avLst/>
                            <a:gdLst/>
                            <a:ahLst/>
                            <a:cxnLst/>
                            <a:rect l="l" t="t" r="r" b="b"/>
                            <a:pathLst>
                              <a:path w="469265" h="398780">
                                <a:moveTo>
                                  <a:pt x="351955" y="0"/>
                                </a:moveTo>
                                <a:lnTo>
                                  <a:pt x="234632" y="99694"/>
                                </a:lnTo>
                                <a:lnTo>
                                  <a:pt x="117322" y="0"/>
                                </a:lnTo>
                                <a:lnTo>
                                  <a:pt x="117322" y="199389"/>
                                </a:lnTo>
                                <a:lnTo>
                                  <a:pt x="0" y="199389"/>
                                </a:lnTo>
                                <a:lnTo>
                                  <a:pt x="234632" y="398779"/>
                                </a:lnTo>
                                <a:lnTo>
                                  <a:pt x="469264" y="199389"/>
                                </a:lnTo>
                                <a:lnTo>
                                  <a:pt x="351955" y="199389"/>
                                </a:lnTo>
                                <a:lnTo>
                                  <a:pt x="351955" y="0"/>
                                </a:lnTo>
                                <a:close/>
                              </a:path>
                            </a:pathLst>
                          </a:custGeom>
                          <a:solidFill>
                            <a:srgbClr val="D9D9D9"/>
                          </a:solidFill>
                        </wps:spPr>
                        <wps:bodyPr wrap="square" lIns="0" tIns="0" rIns="0" bIns="0" rtlCol="0">
                          <a:prstTxWarp prst="textNoShape">
                            <a:avLst/>
                          </a:prstTxWarp>
                          <a:noAutofit/>
                        </wps:bodyPr>
                      </wps:wsp>
                      <wps:wsp>
                        <wps:cNvPr id="73" name="Graphic 10"/>
                        <wps:cNvSpPr/>
                        <wps:spPr>
                          <a:xfrm>
                            <a:off x="3229292" y="737234"/>
                            <a:ext cx="469265" cy="398780"/>
                          </a:xfrm>
                          <a:custGeom>
                            <a:avLst/>
                            <a:gdLst/>
                            <a:ahLst/>
                            <a:cxnLst/>
                            <a:rect l="l" t="t" r="r" b="b"/>
                            <a:pathLst>
                              <a:path w="469265" h="398780">
                                <a:moveTo>
                                  <a:pt x="469264" y="199389"/>
                                </a:moveTo>
                                <a:lnTo>
                                  <a:pt x="351955" y="199389"/>
                                </a:lnTo>
                                <a:lnTo>
                                  <a:pt x="351955" y="0"/>
                                </a:lnTo>
                                <a:lnTo>
                                  <a:pt x="234632" y="99694"/>
                                </a:lnTo>
                                <a:lnTo>
                                  <a:pt x="117322" y="0"/>
                                </a:lnTo>
                                <a:lnTo>
                                  <a:pt x="117322" y="199389"/>
                                </a:lnTo>
                                <a:lnTo>
                                  <a:pt x="0" y="199389"/>
                                </a:lnTo>
                                <a:lnTo>
                                  <a:pt x="234632" y="398779"/>
                                </a:lnTo>
                                <a:lnTo>
                                  <a:pt x="469264" y="199389"/>
                                </a:lnTo>
                                <a:close/>
                              </a:path>
                            </a:pathLst>
                          </a:custGeom>
                          <a:ln w="3174">
                            <a:solidFill>
                              <a:srgbClr val="000000"/>
                            </a:solidFill>
                            <a:prstDash val="solid"/>
                          </a:ln>
                        </wps:spPr>
                        <wps:bodyPr wrap="square" lIns="0" tIns="0" rIns="0" bIns="0" rtlCol="0">
                          <a:prstTxWarp prst="textNoShape">
                            <a:avLst/>
                          </a:prstTxWarp>
                          <a:noAutofit/>
                        </wps:bodyPr>
                      </wps:wsp>
                      <wps:wsp>
                        <wps:cNvPr id="74" name="Graphic 11"/>
                        <wps:cNvSpPr/>
                        <wps:spPr>
                          <a:xfrm>
                            <a:off x="3229292" y="3133725"/>
                            <a:ext cx="469265" cy="398780"/>
                          </a:xfrm>
                          <a:custGeom>
                            <a:avLst/>
                            <a:gdLst/>
                            <a:ahLst/>
                            <a:cxnLst/>
                            <a:rect l="l" t="t" r="r" b="b"/>
                            <a:pathLst>
                              <a:path w="469265" h="398780">
                                <a:moveTo>
                                  <a:pt x="351955" y="0"/>
                                </a:moveTo>
                                <a:lnTo>
                                  <a:pt x="234632" y="99695"/>
                                </a:lnTo>
                                <a:lnTo>
                                  <a:pt x="117322" y="0"/>
                                </a:lnTo>
                                <a:lnTo>
                                  <a:pt x="117322" y="199390"/>
                                </a:lnTo>
                                <a:lnTo>
                                  <a:pt x="0" y="199390"/>
                                </a:lnTo>
                                <a:lnTo>
                                  <a:pt x="234632" y="398780"/>
                                </a:lnTo>
                                <a:lnTo>
                                  <a:pt x="469264" y="199390"/>
                                </a:lnTo>
                                <a:lnTo>
                                  <a:pt x="351955" y="199390"/>
                                </a:lnTo>
                                <a:lnTo>
                                  <a:pt x="351955" y="0"/>
                                </a:lnTo>
                                <a:close/>
                              </a:path>
                            </a:pathLst>
                          </a:custGeom>
                          <a:solidFill>
                            <a:srgbClr val="D9D9D9"/>
                          </a:solidFill>
                        </wps:spPr>
                        <wps:bodyPr wrap="square" lIns="0" tIns="0" rIns="0" bIns="0" rtlCol="0">
                          <a:prstTxWarp prst="textNoShape">
                            <a:avLst/>
                          </a:prstTxWarp>
                          <a:noAutofit/>
                        </wps:bodyPr>
                      </wps:wsp>
                      <wps:wsp>
                        <wps:cNvPr id="75" name="Graphic 12"/>
                        <wps:cNvSpPr/>
                        <wps:spPr>
                          <a:xfrm>
                            <a:off x="3229292" y="3133725"/>
                            <a:ext cx="469265" cy="398780"/>
                          </a:xfrm>
                          <a:custGeom>
                            <a:avLst/>
                            <a:gdLst/>
                            <a:ahLst/>
                            <a:cxnLst/>
                            <a:rect l="l" t="t" r="r" b="b"/>
                            <a:pathLst>
                              <a:path w="469265" h="398780">
                                <a:moveTo>
                                  <a:pt x="469264" y="199390"/>
                                </a:moveTo>
                                <a:lnTo>
                                  <a:pt x="351955" y="199390"/>
                                </a:lnTo>
                                <a:lnTo>
                                  <a:pt x="351955" y="0"/>
                                </a:lnTo>
                                <a:lnTo>
                                  <a:pt x="234632" y="99695"/>
                                </a:lnTo>
                                <a:lnTo>
                                  <a:pt x="117322" y="0"/>
                                </a:lnTo>
                                <a:lnTo>
                                  <a:pt x="117322" y="199390"/>
                                </a:lnTo>
                                <a:lnTo>
                                  <a:pt x="0" y="199390"/>
                                </a:lnTo>
                                <a:lnTo>
                                  <a:pt x="234632" y="398780"/>
                                </a:lnTo>
                                <a:lnTo>
                                  <a:pt x="469264" y="199390"/>
                                </a:lnTo>
                                <a:close/>
                              </a:path>
                            </a:pathLst>
                          </a:custGeom>
                          <a:ln w="3174">
                            <a:solidFill>
                              <a:srgbClr val="000000"/>
                            </a:solidFill>
                            <a:prstDash val="solid"/>
                          </a:ln>
                        </wps:spPr>
                        <wps:bodyPr wrap="square" lIns="0" tIns="0" rIns="0" bIns="0" rtlCol="0">
                          <a:prstTxWarp prst="textNoShape">
                            <a:avLst/>
                          </a:prstTxWarp>
                          <a:noAutofit/>
                        </wps:bodyPr>
                      </wps:wsp>
                      <wps:wsp>
                        <wps:cNvPr id="76" name="Textbox 13"/>
                        <wps:cNvSpPr txBox="1"/>
                        <wps:spPr>
                          <a:xfrm>
                            <a:off x="2720657" y="6350"/>
                            <a:ext cx="1501140" cy="708660"/>
                          </a:xfrm>
                          <a:prstGeom prst="rect">
                            <a:avLst/>
                          </a:prstGeom>
                          <a:ln w="12700">
                            <a:solidFill>
                              <a:srgbClr val="000000"/>
                            </a:solidFill>
                            <a:prstDash val="solid"/>
                          </a:ln>
                        </wps:spPr>
                        <wps:txbx>
                          <w:txbxContent>
                            <w:p w14:paraId="5675F1CF" w14:textId="77777777" w:rsidR="003A5FD0" w:rsidRDefault="003A5FD0" w:rsidP="00BB7496">
                              <w:pPr>
                                <w:spacing w:before="202"/>
                                <w:rPr>
                                  <w:rFonts w:ascii="Times New Roman"/>
                                  <w:sz w:val="18"/>
                                </w:rPr>
                              </w:pPr>
                            </w:p>
                            <w:p w14:paraId="05CA73C2" w14:textId="77777777" w:rsidR="003A5FD0" w:rsidRPr="006D12D2" w:rsidRDefault="003A5FD0" w:rsidP="006D12D2">
                              <w:pPr>
                                <w:jc w:val="center"/>
                                <w:rPr>
                                  <w:rFonts w:ascii="Arial" w:hAnsi="Arial" w:cs="Arial"/>
                                  <w:sz w:val="18"/>
                                </w:rPr>
                              </w:pPr>
                              <w:r w:rsidRPr="006D12D2">
                                <w:rPr>
                                  <w:rFonts w:ascii="Arial" w:hAnsi="Arial" w:cs="Arial"/>
                                  <w:spacing w:val="-5"/>
                                  <w:sz w:val="18"/>
                                </w:rPr>
                                <w:t>EUT</w:t>
                              </w:r>
                            </w:p>
                          </w:txbxContent>
                        </wps:txbx>
                        <wps:bodyPr wrap="square" lIns="0" tIns="0" rIns="0" bIns="0" rtlCol="0">
                          <a:noAutofit/>
                        </wps:bodyPr>
                      </wps:wsp>
                      <wps:wsp>
                        <wps:cNvPr id="77" name="Textbox 14"/>
                        <wps:cNvSpPr txBox="1"/>
                        <wps:spPr>
                          <a:xfrm>
                            <a:off x="0" y="735647"/>
                            <a:ext cx="7080884" cy="2798445"/>
                          </a:xfrm>
                          <a:prstGeom prst="rect">
                            <a:avLst/>
                          </a:prstGeom>
                        </wps:spPr>
                        <wps:txbx>
                          <w:txbxContent>
                            <w:p w14:paraId="42C79FFC" w14:textId="77777777" w:rsidR="003A5FD0" w:rsidRDefault="003A5FD0" w:rsidP="00BB7496">
                              <w:pPr>
                                <w:rPr>
                                  <w:rFonts w:ascii="Times New Roman"/>
                                  <w:sz w:val="18"/>
                                </w:rPr>
                              </w:pPr>
                            </w:p>
                            <w:p w14:paraId="7F515D76" w14:textId="77777777" w:rsidR="003A5FD0" w:rsidRDefault="003A5FD0" w:rsidP="00BB7496">
                              <w:pPr>
                                <w:rPr>
                                  <w:rFonts w:ascii="Times New Roman"/>
                                  <w:sz w:val="18"/>
                                </w:rPr>
                              </w:pPr>
                            </w:p>
                            <w:p w14:paraId="6D052FF1" w14:textId="77777777" w:rsidR="003A5FD0" w:rsidRPr="00BB7496" w:rsidRDefault="003A5FD0" w:rsidP="00BB7496">
                              <w:pPr>
                                <w:spacing w:after="0"/>
                                <w:ind w:left="210" w:right="374"/>
                                <w:rPr>
                                  <w:rFonts w:ascii="Arial" w:hAnsi="Arial" w:cs="Arial"/>
                                  <w:spacing w:val="-4"/>
                                  <w:sz w:val="18"/>
                                  <w:u w:val="single"/>
                                </w:rPr>
                              </w:pPr>
                              <w:r w:rsidRPr="00BB7496">
                                <w:rPr>
                                  <w:rFonts w:ascii="Arial" w:hAnsi="Arial" w:cs="Arial"/>
                                  <w:spacing w:val="-4"/>
                                  <w:sz w:val="18"/>
                                  <w:u w:val="single"/>
                                </w:rPr>
                                <w:t>Идентификация всех возможных физических проводных интерфейсов:</w:t>
                              </w:r>
                            </w:p>
                            <w:p w14:paraId="7B0D1D91" w14:textId="5B5C20D9" w:rsidR="003A5FD0" w:rsidRPr="00BB7496" w:rsidRDefault="003A5FD0" w:rsidP="00BB7496">
                              <w:pPr>
                                <w:ind w:left="207" w:right="377"/>
                                <w:rPr>
                                  <w:rFonts w:ascii="Arial" w:hAnsi="Arial" w:cs="Arial"/>
                                  <w:sz w:val="18"/>
                                </w:rPr>
                              </w:pPr>
                              <w:r w:rsidRPr="00BB7496">
                                <w:rPr>
                                  <w:rFonts w:ascii="Arial" w:hAnsi="Arial" w:cs="Arial"/>
                                  <w:spacing w:val="-4"/>
                                  <w:sz w:val="18"/>
                                </w:rPr>
                                <w:t>пред</w:t>
                              </w:r>
                              <w:r>
                                <w:rPr>
                                  <w:rFonts w:ascii="Arial" w:hAnsi="Arial" w:cs="Arial"/>
                                  <w:spacing w:val="-4"/>
                                  <w:sz w:val="18"/>
                                </w:rPr>
                                <w:t>назначенных для передачи  энергии</w:t>
                              </w:r>
                              <w:r w:rsidRPr="00BB7496">
                                <w:rPr>
                                  <w:rFonts w:ascii="Arial" w:hAnsi="Arial" w:cs="Arial"/>
                                  <w:spacing w:val="-4"/>
                                  <w:sz w:val="18"/>
                                </w:rPr>
                                <w:t>, управления, связи, измерения (потенциальные пути распространения кондуктивных и излучаемых помех), например:</w:t>
                              </w:r>
                            </w:p>
                            <w:p w14:paraId="41344EF8" w14:textId="2FBF21BD" w:rsidR="003A5FD0" w:rsidRPr="00BB7496" w:rsidRDefault="003A5FD0" w:rsidP="00BB7496">
                              <w:pPr>
                                <w:widowControl w:val="0"/>
                                <w:numPr>
                                  <w:ilvl w:val="0"/>
                                  <w:numId w:val="26"/>
                                </w:numPr>
                                <w:tabs>
                                  <w:tab w:val="left" w:pos="547"/>
                                </w:tabs>
                                <w:autoSpaceDE w:val="0"/>
                                <w:autoSpaceDN w:val="0"/>
                                <w:spacing w:after="0" w:line="206" w:lineRule="exact"/>
                                <w:rPr>
                                  <w:rFonts w:ascii="Arial" w:hAnsi="Arial" w:cs="Arial"/>
                                  <w:sz w:val="18"/>
                                </w:rPr>
                              </w:pPr>
                              <w:r>
                                <w:rPr>
                                  <w:rFonts w:ascii="Arial" w:hAnsi="Arial" w:cs="Arial"/>
                                  <w:spacing w:val="-2"/>
                                  <w:sz w:val="18"/>
                                </w:rPr>
                                <w:t>Сетевой кабель АС</w:t>
                              </w:r>
                            </w:p>
                            <w:p w14:paraId="0EC64D59" w14:textId="07239713"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2"/>
                                  <w:sz w:val="18"/>
                                </w:rPr>
                                <w:t>Про</w:t>
                              </w:r>
                              <w:r>
                                <w:rPr>
                                  <w:rFonts w:ascii="Arial" w:hAnsi="Arial" w:cs="Arial"/>
                                  <w:spacing w:val="-2"/>
                                  <w:sz w:val="18"/>
                                </w:rPr>
                                <w:t xml:space="preserve">вода нагрузки </w:t>
                              </w:r>
                              <w:r w:rsidRPr="00BB7496">
                                <w:rPr>
                                  <w:rFonts w:ascii="Arial" w:hAnsi="Arial" w:cs="Arial"/>
                                  <w:spacing w:val="-2"/>
                                  <w:sz w:val="18"/>
                                </w:rPr>
                                <w:t>DC</w:t>
                              </w:r>
                            </w:p>
                            <w:p w14:paraId="68920D38" w14:textId="29868D0E"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2"/>
                                  <w:sz w:val="18"/>
                                </w:rPr>
                                <w:t>Провода вхо</w:t>
                              </w:r>
                              <w:r>
                                <w:rPr>
                                  <w:rFonts w:ascii="Arial" w:hAnsi="Arial" w:cs="Arial"/>
                                  <w:spacing w:val="-2"/>
                                  <w:sz w:val="18"/>
                                </w:rPr>
                                <w:t xml:space="preserve">дного питания </w:t>
                              </w:r>
                              <w:r w:rsidRPr="00BB7496">
                                <w:rPr>
                                  <w:rFonts w:ascii="Arial" w:hAnsi="Arial" w:cs="Arial"/>
                                  <w:spacing w:val="-2"/>
                                  <w:sz w:val="18"/>
                                </w:rPr>
                                <w:t>DC</w:t>
                              </w:r>
                            </w:p>
                            <w:p w14:paraId="46121EE5" w14:textId="77777777" w:rsidR="003A5FD0" w:rsidRPr="00BB7496" w:rsidRDefault="003A5FD0" w:rsidP="00BB7496">
                              <w:pPr>
                                <w:widowControl w:val="0"/>
                                <w:numPr>
                                  <w:ilvl w:val="0"/>
                                  <w:numId w:val="26"/>
                                </w:numPr>
                                <w:tabs>
                                  <w:tab w:val="left" w:pos="547"/>
                                </w:tabs>
                                <w:autoSpaceDE w:val="0"/>
                                <w:autoSpaceDN w:val="0"/>
                                <w:spacing w:before="101" w:after="0" w:line="240" w:lineRule="auto"/>
                                <w:rPr>
                                  <w:rFonts w:ascii="Arial" w:hAnsi="Arial" w:cs="Arial"/>
                                  <w:sz w:val="18"/>
                                </w:rPr>
                              </w:pPr>
                              <w:r w:rsidRPr="00BB7496">
                                <w:rPr>
                                  <w:rFonts w:ascii="Arial" w:hAnsi="Arial" w:cs="Arial"/>
                                  <w:spacing w:val="-2"/>
                                  <w:sz w:val="18"/>
                                </w:rPr>
                                <w:t>Кабель Ethernet</w:t>
                              </w:r>
                            </w:p>
                            <w:p w14:paraId="40381334" w14:textId="67D9919C"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4"/>
                                  <w:sz w:val="18"/>
                                </w:rPr>
                                <w:t xml:space="preserve">DALI </w:t>
                              </w:r>
                            </w:p>
                            <w:p w14:paraId="42458DD4" w14:textId="20B40569"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2"/>
                                  <w:sz w:val="18"/>
                                </w:rPr>
                                <w:t xml:space="preserve">Сенсорный кабель </w:t>
                              </w:r>
                            </w:p>
                            <w:p w14:paraId="015ED2FD" w14:textId="4D2D983B"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Pr>
                                  <w:rFonts w:ascii="Arial" w:hAnsi="Arial" w:cs="Arial"/>
                                  <w:spacing w:val="-2"/>
                                  <w:sz w:val="18"/>
                                </w:rPr>
                                <w:t>Питание по кабелю</w:t>
                              </w:r>
                              <w:r w:rsidRPr="00BB7496">
                                <w:rPr>
                                  <w:rFonts w:ascii="Arial" w:hAnsi="Arial" w:cs="Arial"/>
                                  <w:spacing w:val="-2"/>
                                  <w:sz w:val="18"/>
                                </w:rPr>
                                <w:t xml:space="preserve"> Ethernet </w:t>
                              </w:r>
                            </w:p>
                            <w:p w14:paraId="2DD0E6A3" w14:textId="77777777" w:rsidR="003A5FD0" w:rsidRPr="00BB7496" w:rsidRDefault="003A5FD0" w:rsidP="00BB7496">
                              <w:pPr>
                                <w:widowControl w:val="0"/>
                                <w:numPr>
                                  <w:ilvl w:val="0"/>
                                  <w:numId w:val="26"/>
                                </w:numPr>
                                <w:tabs>
                                  <w:tab w:val="left" w:pos="547"/>
                                </w:tabs>
                                <w:autoSpaceDE w:val="0"/>
                                <w:autoSpaceDN w:val="0"/>
                                <w:spacing w:before="100" w:after="0" w:line="240" w:lineRule="auto"/>
                                <w:ind w:left="547" w:hanging="340"/>
                                <w:rPr>
                                  <w:rFonts w:ascii="Arial" w:hAnsi="Arial" w:cs="Arial"/>
                                  <w:sz w:val="18"/>
                                </w:rPr>
                              </w:pPr>
                              <w:r w:rsidRPr="00BB7496">
                                <w:rPr>
                                  <w:rFonts w:ascii="Arial" w:hAnsi="Arial" w:cs="Arial"/>
                                  <w:sz w:val="18"/>
                                </w:rPr>
                                <w:t>…</w:t>
                              </w:r>
                              <w:r w:rsidRPr="00BB7496">
                                <w:rPr>
                                  <w:rFonts w:ascii="Arial" w:hAnsi="Arial" w:cs="Arial"/>
                                  <w:spacing w:val="-7"/>
                                  <w:sz w:val="18"/>
                                </w:rPr>
                                <w:t>..</w:t>
                              </w:r>
                            </w:p>
                          </w:txbxContent>
                        </wps:txbx>
                        <wps:bodyPr wrap="square" lIns="0" tIns="0" rIns="0" bIns="0" rtlCol="0">
                          <a:noAutofit/>
                        </wps:bodyPr>
                      </wps:wsp>
                    </wpg:wgp>
                  </a:graphicData>
                </a:graphic>
              </wp:inline>
            </w:drawing>
          </mc:Choice>
          <mc:Fallback>
            <w:pict>
              <v:group w14:anchorId="6F3DA61C" id="Group 1" o:spid="_x0000_s1039" style="width:546.6pt;height:286.8pt;mso-position-horizontal-relative:char;mso-position-vertical-relative:line" coordsize="70808,35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">
                <v:shape id="Graphic 2" o:spid="_x0000_s1040" style="position:absolute;left:17129;top:1447;width:10014;height:13;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" path="m,l1001394,e" filled="f" strokeweight="1pt">
                  <v:path arrowok="t"/>
                </v:shape>
                <v:shape id="Graphic 3" o:spid="_x0000_s1041" style="position:absolute;left:17129;top:3003;width:10014;height:13;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" path="m,l1001394,e" filled="f" strokeweight="1pt">
                  <v:path arrowok="t"/>
                </v:shape>
                <v:shape id="Graphic 4" o:spid="_x0000_s1042" style="position:absolute;left:17129;top:4476;width:10014;height:13;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" path="m,l1001394,e" filled="f" strokeweight="1pt">
                  <v:path arrowok="t"/>
                </v:shape>
                <v:shape id="Graphic 5" o:spid="_x0000_s1043" style="position:absolute;left:42148;top:1365;width:10014;height:12;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" path="m,l1001394,e" filled="f" strokeweight="1pt">
                  <v:path arrowok="t"/>
                </v:shape>
                <v:shape id="Graphic 6" o:spid="_x0000_s1044" style="position:absolute;left:42148;top:2921;width:10014;height:12;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" path="m,l1001394,e" filled="f" strokeweight="1pt">
                  <v:path arrowok="t"/>
                </v:shape>
                <v:shape id="Graphic 7" o:spid="_x0000_s1045" style="position:absolute;left:42148;top:4394;width:10014;height:12;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" path="m,l1001394,e" filled="f" strokeweight="1pt">
                  <v:path arrowok="t"/>
                </v:shape>
                <v:shape id="Graphic 8" o:spid="_x0000_s1046" style="position:absolute;left:15;top:10375;width:70777;height:22009;visibility:visible;mso-wrap-style:square;v-text-anchor:top" coordsize="7077709,220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" path="m,2200910r7077709,l7077709,,,,,2200910xe" filled="f" strokeweight=".08817mm">
                  <v:path arrowok="t"/>
                </v:shape>
                <v:shape id="Graphic 9" o:spid="_x0000_s1047" style="position:absolute;left:32292;top:7372;width:4693;height:3988;visibility:visible;mso-wrap-style:square;v-text-anchor:top" coordsize="46926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" path="m351955,l234632,99694,117322,r,199389l,199389,234632,398779,469264,199389r-117309,l351955,xe" fillcolor="#d9d9d9" stroked="f">
                  <v:path arrowok="t"/>
                </v:shape>
                <v:shape id="Graphic 10" o:spid="_x0000_s1048" style="position:absolute;left:32292;top:7372;width:4693;height:3988;visibility:visible;mso-wrap-style:square;v-text-anchor:top" coordsize="46926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" path="m469264,199389r-117309,l351955,,234632,99694,117322,r,199389l,199389,234632,398779,469264,199389xe" filled="f" strokeweight=".08817mm">
                  <v:path arrowok="t"/>
                </v:shape>
                <v:shape id="Graphic 11" o:spid="_x0000_s1049" style="position:absolute;left:32292;top:31337;width:4693;height:3988;visibility:visible;mso-wrap-style:square;v-text-anchor:top" coordsize="46926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" path="m351955,l234632,99695,117322,r,199390l,199390,234632,398780,469264,199390r-117309,l351955,xe" fillcolor="#d9d9d9" stroked="f">
                  <v:path arrowok="t"/>
                </v:shape>
                <v:shape id="Graphic 12" o:spid="_x0000_s1050" style="position:absolute;left:32292;top:31337;width:4693;height:3988;visibility:visible;mso-wrap-style:square;v-text-anchor:top" coordsize="46926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" path="m469264,199390r-117309,l351955,,234632,99695,117322,r,199390l,199390,234632,398780,469264,199390xe" filled="f" strokeweight=".08817mm">
                  <v:path arrowok="t"/>
                </v:shape>
                <v:shape id="Textbox 13" o:spid="_x0000_s1051" type="#_x0000_t202" style="position:absolute;left:27206;top:63;width:15011;height:7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" filled="f" strokeweight="1pt">
                  <v:textbox inset="0,0,0,0">
                    <w:txbxContent>
                      <w:p w14:paraId="5675F1CF" w14:textId="77777777" w:rsidR="003A5FD0" w:rsidRDefault="003A5FD0" w:rsidP="00BB7496">
                        <w:pPr>
                          <w:spacing w:before="202"/>
                          <w:rPr>
                            <w:rFonts w:ascii="Times New Roman"/>
                            <w:sz w:val="18"/>
                          </w:rPr>
                        </w:pPr>
                      </w:p>
                      <w:p w14:paraId="05CA73C2" w14:textId="77777777" w:rsidR="003A5FD0" w:rsidRPr="006D12D2" w:rsidRDefault="003A5FD0" w:rsidP="006D12D2">
                        <w:pPr>
                          <w:jc w:val="center"/>
                          <w:rPr>
                            <w:rFonts w:ascii="Arial" w:hAnsi="Arial" w:cs="Arial"/>
                            <w:sz w:val="18"/>
                          </w:rPr>
                        </w:pPr>
                        <w:r w:rsidRPr="006D12D2">
                          <w:rPr>
                            <w:rFonts w:ascii="Arial" w:hAnsi="Arial" w:cs="Arial"/>
                            <w:spacing w:val="-5"/>
                            <w:sz w:val="18"/>
                          </w:rPr>
                          <w:t>EUT</w:t>
                        </w:r>
                      </w:p>
                    </w:txbxContent>
                  </v:textbox>
                </v:shape>
                <v:shape id="Textbox 14" o:spid="_x0000_s1052" type="#_x0000_t202" style="position:absolute;top:7356;width:70808;height:27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42C79FFC" w14:textId="77777777" w:rsidR="003A5FD0" w:rsidRDefault="003A5FD0" w:rsidP="00BB7496">
                        <w:pPr>
                          <w:rPr>
                            <w:rFonts w:ascii="Times New Roman"/>
                            <w:sz w:val="18"/>
                          </w:rPr>
                        </w:pPr>
                      </w:p>
                      <w:p w14:paraId="7F515D76" w14:textId="77777777" w:rsidR="003A5FD0" w:rsidRDefault="003A5FD0" w:rsidP="00BB7496">
                        <w:pPr>
                          <w:rPr>
                            <w:rFonts w:ascii="Times New Roman"/>
                            <w:sz w:val="18"/>
                          </w:rPr>
                        </w:pPr>
                      </w:p>
                      <w:p w14:paraId="6D052FF1" w14:textId="77777777" w:rsidR="003A5FD0" w:rsidRPr="00BB7496" w:rsidRDefault="003A5FD0" w:rsidP="00BB7496">
                        <w:pPr>
                          <w:spacing w:after="0"/>
                          <w:ind w:left="210" w:right="374"/>
                          <w:rPr>
                            <w:rFonts w:ascii="Arial" w:hAnsi="Arial" w:cs="Arial"/>
                            <w:spacing w:val="-4"/>
                            <w:sz w:val="18"/>
                            <w:u w:val="single"/>
                          </w:rPr>
                        </w:pPr>
                        <w:r w:rsidRPr="00BB7496">
                          <w:rPr>
                            <w:rFonts w:ascii="Arial" w:hAnsi="Arial" w:cs="Arial"/>
                            <w:spacing w:val="-4"/>
                            <w:sz w:val="18"/>
                            <w:u w:val="single"/>
                          </w:rPr>
                          <w:t>Идентификация всех возможных физических проводных интерфейсов:</w:t>
                        </w:r>
                      </w:p>
                      <w:p w14:paraId="7B0D1D91" w14:textId="5B5C20D9" w:rsidR="003A5FD0" w:rsidRPr="00BB7496" w:rsidRDefault="003A5FD0" w:rsidP="00BB7496">
                        <w:pPr>
                          <w:ind w:left="207" w:right="377"/>
                          <w:rPr>
                            <w:rFonts w:ascii="Arial" w:hAnsi="Arial" w:cs="Arial"/>
                            <w:sz w:val="18"/>
                          </w:rPr>
                        </w:pPr>
                        <w:r w:rsidRPr="00BB7496">
                          <w:rPr>
                            <w:rFonts w:ascii="Arial" w:hAnsi="Arial" w:cs="Arial"/>
                            <w:spacing w:val="-4"/>
                            <w:sz w:val="18"/>
                          </w:rPr>
                          <w:t>пред</w:t>
                        </w:r>
                        <w:r>
                          <w:rPr>
                            <w:rFonts w:ascii="Arial" w:hAnsi="Arial" w:cs="Arial"/>
                            <w:spacing w:val="-4"/>
                            <w:sz w:val="18"/>
                          </w:rPr>
                          <w:t>назначенных для передачи  энергии</w:t>
                        </w:r>
                        <w:r w:rsidRPr="00BB7496">
                          <w:rPr>
                            <w:rFonts w:ascii="Arial" w:hAnsi="Arial" w:cs="Arial"/>
                            <w:spacing w:val="-4"/>
                            <w:sz w:val="18"/>
                          </w:rPr>
                          <w:t>, управления, связи, измерения (потенциальные пути распространения кондуктивных и излучаемых помех), например:</w:t>
                        </w:r>
                      </w:p>
                      <w:p w14:paraId="41344EF8" w14:textId="2FBF21BD" w:rsidR="003A5FD0" w:rsidRPr="00BB7496" w:rsidRDefault="003A5FD0" w:rsidP="00BB7496">
                        <w:pPr>
                          <w:widowControl w:val="0"/>
                          <w:numPr>
                            <w:ilvl w:val="0"/>
                            <w:numId w:val="26"/>
                          </w:numPr>
                          <w:tabs>
                            <w:tab w:val="left" w:pos="547"/>
                          </w:tabs>
                          <w:autoSpaceDE w:val="0"/>
                          <w:autoSpaceDN w:val="0"/>
                          <w:spacing w:after="0" w:line="206" w:lineRule="exact"/>
                          <w:rPr>
                            <w:rFonts w:ascii="Arial" w:hAnsi="Arial" w:cs="Arial"/>
                            <w:sz w:val="18"/>
                          </w:rPr>
                        </w:pPr>
                        <w:r>
                          <w:rPr>
                            <w:rFonts w:ascii="Arial" w:hAnsi="Arial" w:cs="Arial"/>
                            <w:spacing w:val="-2"/>
                            <w:sz w:val="18"/>
                          </w:rPr>
                          <w:t>Сетевой кабель АС</w:t>
                        </w:r>
                      </w:p>
                      <w:p w14:paraId="0EC64D59" w14:textId="07239713"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2"/>
                            <w:sz w:val="18"/>
                          </w:rPr>
                          <w:t>Про</w:t>
                        </w:r>
                        <w:r>
                          <w:rPr>
                            <w:rFonts w:ascii="Arial" w:hAnsi="Arial" w:cs="Arial"/>
                            <w:spacing w:val="-2"/>
                            <w:sz w:val="18"/>
                          </w:rPr>
                          <w:t xml:space="preserve">вода нагрузки </w:t>
                        </w:r>
                        <w:r w:rsidRPr="00BB7496">
                          <w:rPr>
                            <w:rFonts w:ascii="Arial" w:hAnsi="Arial" w:cs="Arial"/>
                            <w:spacing w:val="-2"/>
                            <w:sz w:val="18"/>
                          </w:rPr>
                          <w:t>DC</w:t>
                        </w:r>
                      </w:p>
                      <w:p w14:paraId="68920D38" w14:textId="29868D0E"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2"/>
                            <w:sz w:val="18"/>
                          </w:rPr>
                          <w:t>Провода вхо</w:t>
                        </w:r>
                        <w:r>
                          <w:rPr>
                            <w:rFonts w:ascii="Arial" w:hAnsi="Arial" w:cs="Arial"/>
                            <w:spacing w:val="-2"/>
                            <w:sz w:val="18"/>
                          </w:rPr>
                          <w:t xml:space="preserve">дного питания </w:t>
                        </w:r>
                        <w:r w:rsidRPr="00BB7496">
                          <w:rPr>
                            <w:rFonts w:ascii="Arial" w:hAnsi="Arial" w:cs="Arial"/>
                            <w:spacing w:val="-2"/>
                            <w:sz w:val="18"/>
                          </w:rPr>
                          <w:t>DC</w:t>
                        </w:r>
                      </w:p>
                      <w:p w14:paraId="46121EE5" w14:textId="77777777" w:rsidR="003A5FD0" w:rsidRPr="00BB7496" w:rsidRDefault="003A5FD0" w:rsidP="00BB7496">
                        <w:pPr>
                          <w:widowControl w:val="0"/>
                          <w:numPr>
                            <w:ilvl w:val="0"/>
                            <w:numId w:val="26"/>
                          </w:numPr>
                          <w:tabs>
                            <w:tab w:val="left" w:pos="547"/>
                          </w:tabs>
                          <w:autoSpaceDE w:val="0"/>
                          <w:autoSpaceDN w:val="0"/>
                          <w:spacing w:before="101" w:after="0" w:line="240" w:lineRule="auto"/>
                          <w:rPr>
                            <w:rFonts w:ascii="Arial" w:hAnsi="Arial" w:cs="Arial"/>
                            <w:sz w:val="18"/>
                          </w:rPr>
                        </w:pPr>
                        <w:r w:rsidRPr="00BB7496">
                          <w:rPr>
                            <w:rFonts w:ascii="Arial" w:hAnsi="Arial" w:cs="Arial"/>
                            <w:spacing w:val="-2"/>
                            <w:sz w:val="18"/>
                          </w:rPr>
                          <w:t>Кабель Ethernet</w:t>
                        </w:r>
                      </w:p>
                      <w:p w14:paraId="40381334" w14:textId="67D9919C"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4"/>
                            <w:sz w:val="18"/>
                          </w:rPr>
                          <w:t xml:space="preserve">DALI </w:t>
                        </w:r>
                      </w:p>
                      <w:p w14:paraId="42458DD4" w14:textId="20B40569"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sidRPr="00BB7496">
                          <w:rPr>
                            <w:rFonts w:ascii="Arial" w:hAnsi="Arial" w:cs="Arial"/>
                            <w:spacing w:val="-2"/>
                            <w:sz w:val="18"/>
                          </w:rPr>
                          <w:t xml:space="preserve">Сенсорный кабель </w:t>
                        </w:r>
                      </w:p>
                      <w:p w14:paraId="015ED2FD" w14:textId="4D2D983B" w:rsidR="003A5FD0" w:rsidRPr="00BB7496" w:rsidRDefault="003A5FD0" w:rsidP="00BB7496">
                        <w:pPr>
                          <w:widowControl w:val="0"/>
                          <w:numPr>
                            <w:ilvl w:val="0"/>
                            <w:numId w:val="26"/>
                          </w:numPr>
                          <w:tabs>
                            <w:tab w:val="left" w:pos="547"/>
                          </w:tabs>
                          <w:autoSpaceDE w:val="0"/>
                          <w:autoSpaceDN w:val="0"/>
                          <w:spacing w:before="100" w:after="0" w:line="240" w:lineRule="auto"/>
                          <w:rPr>
                            <w:rFonts w:ascii="Arial" w:hAnsi="Arial" w:cs="Arial"/>
                            <w:sz w:val="18"/>
                          </w:rPr>
                        </w:pPr>
                        <w:r>
                          <w:rPr>
                            <w:rFonts w:ascii="Arial" w:hAnsi="Arial" w:cs="Arial"/>
                            <w:spacing w:val="-2"/>
                            <w:sz w:val="18"/>
                          </w:rPr>
                          <w:t>Питание по кабелю</w:t>
                        </w:r>
                        <w:r w:rsidRPr="00BB7496">
                          <w:rPr>
                            <w:rFonts w:ascii="Arial" w:hAnsi="Arial" w:cs="Arial"/>
                            <w:spacing w:val="-2"/>
                            <w:sz w:val="18"/>
                          </w:rPr>
                          <w:t xml:space="preserve"> Ethernet </w:t>
                        </w:r>
                      </w:p>
                      <w:p w14:paraId="2DD0E6A3" w14:textId="77777777" w:rsidR="003A5FD0" w:rsidRPr="00BB7496" w:rsidRDefault="003A5FD0" w:rsidP="00BB7496">
                        <w:pPr>
                          <w:widowControl w:val="0"/>
                          <w:numPr>
                            <w:ilvl w:val="0"/>
                            <w:numId w:val="26"/>
                          </w:numPr>
                          <w:tabs>
                            <w:tab w:val="left" w:pos="547"/>
                          </w:tabs>
                          <w:autoSpaceDE w:val="0"/>
                          <w:autoSpaceDN w:val="0"/>
                          <w:spacing w:before="100" w:after="0" w:line="240" w:lineRule="auto"/>
                          <w:ind w:left="547" w:hanging="340"/>
                          <w:rPr>
                            <w:rFonts w:ascii="Arial" w:hAnsi="Arial" w:cs="Arial"/>
                            <w:sz w:val="18"/>
                          </w:rPr>
                        </w:pPr>
                        <w:r w:rsidRPr="00BB7496">
                          <w:rPr>
                            <w:rFonts w:ascii="Arial" w:hAnsi="Arial" w:cs="Arial"/>
                            <w:sz w:val="18"/>
                          </w:rPr>
                          <w:t>…</w:t>
                        </w:r>
                        <w:r w:rsidRPr="00BB7496">
                          <w:rPr>
                            <w:rFonts w:ascii="Arial" w:hAnsi="Arial" w:cs="Arial"/>
                            <w:spacing w:val="-7"/>
                            <w:sz w:val="18"/>
                          </w:rPr>
                          <w:t>..</w:t>
                        </w:r>
                      </w:p>
                    </w:txbxContent>
                  </v:textbox>
                </v:shape>
                <w10:anchorlock/>
              </v:group>
            </w:pict>
          </mc:Fallback>
        </mc:AlternateContent>
      </w:r>
    </w:p>
    <w:p w14:paraId="4CCB3933" w14:textId="765CD56E" w:rsidR="00BB7496" w:rsidRPr="00BB7496" w:rsidRDefault="00BB7496" w:rsidP="00BB7496">
      <w:pPr>
        <w:pStyle w:val="a4"/>
        <w:ind w:left="505" w:firstLine="0"/>
        <w:rPr>
          <w:spacing w:val="-6"/>
          <w:sz w:val="20"/>
        </w:rPr>
      </w:pPr>
      <w:r w:rsidRPr="00BB7496">
        <w:rPr>
          <w:spacing w:val="-6"/>
          <w:sz w:val="20"/>
        </w:rPr>
        <w:t>Каждый физический проводной интерфейс должен быть отнесен к одному из трех возможных типов портов ЭМС в соответствии с блок-схемой на рисунке 4</w:t>
      </w:r>
    </w:p>
    <w:p w14:paraId="2B5E32B2" w14:textId="77777777" w:rsidR="00BB7496" w:rsidRDefault="00BB7496" w:rsidP="00BB7496">
      <w:pPr>
        <w:ind w:firstLine="1985"/>
      </w:pPr>
    </w:p>
    <w:tbl>
      <w:tblPr>
        <w:tblStyle w:val="afb"/>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835"/>
        <w:gridCol w:w="1134"/>
        <w:gridCol w:w="4677"/>
      </w:tblGrid>
      <w:tr w:rsidR="00BB7496" w14:paraId="6D9630DE" w14:textId="77777777" w:rsidTr="00BB7496">
        <w:tc>
          <w:tcPr>
            <w:tcW w:w="4536" w:type="dxa"/>
          </w:tcPr>
          <w:p w14:paraId="57CB8FFC" w14:textId="77777777" w:rsidR="00BB7496" w:rsidRPr="00BB7496" w:rsidRDefault="00BB7496" w:rsidP="00BB7496">
            <w:pPr>
              <w:ind w:left="130" w:right="40" w:firstLine="0"/>
              <w:jc w:val="both"/>
              <w:rPr>
                <w:rFonts w:ascii="Arial" w:hAnsi="Arial" w:cs="Arial"/>
              </w:rPr>
            </w:pPr>
            <w:r w:rsidRPr="00BB7496">
              <w:rPr>
                <w:rFonts w:ascii="Arial" w:hAnsi="Arial" w:cs="Arial"/>
                <w:sz w:val="18"/>
              </w:rPr>
              <w:t>Интерфейсы, напрямую или косвенно подключенные к сети, либо длинные интерфейсы (≥ 3 м), не подключенные к сети</w:t>
            </w:r>
          </w:p>
        </w:tc>
        <w:tc>
          <w:tcPr>
            <w:tcW w:w="2835" w:type="dxa"/>
          </w:tcPr>
          <w:p w14:paraId="375F8EAA" w14:textId="77777777" w:rsidR="00BB7496" w:rsidRDefault="00BB7496" w:rsidP="00BB7496">
            <w:r>
              <w:rPr>
                <w:noProof/>
              </w:rPr>
              <mc:AlternateContent>
                <mc:Choice Requires="wpg">
                  <w:drawing>
                    <wp:anchor distT="0" distB="0" distL="0" distR="0" simplePos="0" relativeHeight="251661312" behindDoc="0" locked="0" layoutInCell="1" allowOverlap="1" wp14:anchorId="311DC73F" wp14:editId="5E7187DD">
                      <wp:simplePos x="0" y="0"/>
                      <wp:positionH relativeFrom="page">
                        <wp:posOffset>38311</wp:posOffset>
                      </wp:positionH>
                      <wp:positionV relativeFrom="paragraph">
                        <wp:posOffset>-6033</wp:posOffset>
                      </wp:positionV>
                      <wp:extent cx="424815" cy="447040"/>
                      <wp:effectExtent l="0" t="0" r="13335" b="10160"/>
                      <wp:wrapNone/>
                      <wp:docPr id="78"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 cy="447040"/>
                                <a:chOff x="0" y="0"/>
                                <a:chExt cx="424815" cy="447040"/>
                              </a:xfrm>
                            </wpg:grpSpPr>
                            <wps:wsp>
                              <wps:cNvPr id="79" name="Graphic 16"/>
                              <wps:cNvSpPr/>
                              <wps:spPr>
                                <a:xfrm>
                                  <a:off x="1587" y="1587"/>
                                  <a:ext cx="421640" cy="443865"/>
                                </a:xfrm>
                                <a:custGeom>
                                  <a:avLst/>
                                  <a:gdLst/>
                                  <a:ahLst/>
                                  <a:cxnLst/>
                                  <a:rect l="l" t="t" r="r" b="b"/>
                                  <a:pathLst>
                                    <a:path w="421640" h="443865">
                                      <a:moveTo>
                                        <a:pt x="316229" y="0"/>
                                      </a:moveTo>
                                      <a:lnTo>
                                        <a:pt x="210819" y="105409"/>
                                      </a:lnTo>
                                      <a:lnTo>
                                        <a:pt x="105409" y="0"/>
                                      </a:lnTo>
                                      <a:lnTo>
                                        <a:pt x="105409" y="233044"/>
                                      </a:lnTo>
                                      <a:lnTo>
                                        <a:pt x="0" y="233044"/>
                                      </a:lnTo>
                                      <a:lnTo>
                                        <a:pt x="210819" y="443864"/>
                                      </a:lnTo>
                                      <a:lnTo>
                                        <a:pt x="421639" y="233044"/>
                                      </a:lnTo>
                                      <a:lnTo>
                                        <a:pt x="316229" y="233044"/>
                                      </a:lnTo>
                                      <a:lnTo>
                                        <a:pt x="316229" y="0"/>
                                      </a:lnTo>
                                      <a:close/>
                                    </a:path>
                                  </a:pathLst>
                                </a:custGeom>
                                <a:solidFill>
                                  <a:srgbClr val="D9D9D9"/>
                                </a:solidFill>
                              </wps:spPr>
                              <wps:bodyPr wrap="square" lIns="0" tIns="0" rIns="0" bIns="0" rtlCol="0">
                                <a:prstTxWarp prst="textNoShape">
                                  <a:avLst/>
                                </a:prstTxWarp>
                                <a:noAutofit/>
                              </wps:bodyPr>
                            </wps:wsp>
                            <wps:wsp>
                              <wps:cNvPr id="80" name="Graphic 17"/>
                              <wps:cNvSpPr/>
                              <wps:spPr>
                                <a:xfrm>
                                  <a:off x="1587" y="1587"/>
                                  <a:ext cx="421640" cy="443865"/>
                                </a:xfrm>
                                <a:custGeom>
                                  <a:avLst/>
                                  <a:gdLst/>
                                  <a:ahLst/>
                                  <a:cxnLst/>
                                  <a:rect l="l" t="t" r="r" b="b"/>
                                  <a:pathLst>
                                    <a:path w="421640" h="443865">
                                      <a:moveTo>
                                        <a:pt x="421639" y="233044"/>
                                      </a:moveTo>
                                      <a:lnTo>
                                        <a:pt x="316229" y="233044"/>
                                      </a:lnTo>
                                      <a:lnTo>
                                        <a:pt x="316229" y="0"/>
                                      </a:lnTo>
                                      <a:lnTo>
                                        <a:pt x="210819" y="105409"/>
                                      </a:lnTo>
                                      <a:lnTo>
                                        <a:pt x="105409" y="0"/>
                                      </a:lnTo>
                                      <a:lnTo>
                                        <a:pt x="105409" y="233044"/>
                                      </a:lnTo>
                                      <a:lnTo>
                                        <a:pt x="0" y="233044"/>
                                      </a:lnTo>
                                      <a:lnTo>
                                        <a:pt x="210819" y="443864"/>
                                      </a:lnTo>
                                      <a:lnTo>
                                        <a:pt x="421639" y="233044"/>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67FE5E" id="Group 15" o:spid="_x0000_s1026" style="position:absolute;margin-left:3pt;margin-top:-.5pt;width:33.45pt;height:35.2pt;z-index:251661312;mso-wrap-distance-left:0;mso-wrap-distance-right:0;mso-position-horizontal-relative:page" coordsize="424815,44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">
                      <v:shape id="Graphic 16" o:spid="_x0000_s1027" style="position:absolute;left:1587;top:1587;width:421640;height:443865;visibility:visible;mso-wrap-style:square;v-text-anchor:top" coordsize="421640,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" path="m316229,l210819,105409,105409,r,233044l,233044,210819,443864,421639,233044r-105410,l316229,xe" fillcolor="#d9d9d9" stroked="f">
                        <v:path arrowok="t"/>
                      </v:shape>
                      <v:shape id="Graphic 17" o:spid="_x0000_s1028" style="position:absolute;left:1587;top:1587;width:421640;height:443865;visibility:visible;mso-wrap-style:square;v-text-anchor:top" coordsize="421640,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" path="m421639,233044r-105410,l316229,,210819,105409,105409,r,233044l,233044,210819,443864,421639,233044xe" filled="f" strokeweight=".25pt">
                        <v:path arrowok="t"/>
                      </v:shape>
                      <w10:wrap anchorx="page"/>
                    </v:group>
                  </w:pict>
                </mc:Fallback>
              </mc:AlternateContent>
            </w:r>
          </w:p>
        </w:tc>
        <w:tc>
          <w:tcPr>
            <w:tcW w:w="1134" w:type="dxa"/>
          </w:tcPr>
          <w:p w14:paraId="67F0DA9C" w14:textId="77777777" w:rsidR="00BB7496" w:rsidRDefault="00BB7496" w:rsidP="00BB7496">
            <w:r>
              <w:rPr>
                <w:noProof/>
              </w:rPr>
              <mc:AlternateContent>
                <mc:Choice Requires="wpg">
                  <w:drawing>
                    <wp:anchor distT="0" distB="0" distL="0" distR="0" simplePos="0" relativeHeight="251662336" behindDoc="0" locked="0" layoutInCell="1" allowOverlap="1" wp14:anchorId="44760A2B" wp14:editId="7F70E823">
                      <wp:simplePos x="0" y="0"/>
                      <wp:positionH relativeFrom="page">
                        <wp:posOffset>164488</wp:posOffset>
                      </wp:positionH>
                      <wp:positionV relativeFrom="paragraph">
                        <wp:posOffset>-42</wp:posOffset>
                      </wp:positionV>
                      <wp:extent cx="424815" cy="447040"/>
                      <wp:effectExtent l="0" t="0" r="13335" b="10160"/>
                      <wp:wrapNone/>
                      <wp:docPr id="8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 cy="447040"/>
                                <a:chOff x="0" y="0"/>
                                <a:chExt cx="424815" cy="447040"/>
                              </a:xfrm>
                            </wpg:grpSpPr>
                            <wps:wsp>
                              <wps:cNvPr id="82" name="Graphic 16"/>
                              <wps:cNvSpPr/>
                              <wps:spPr>
                                <a:xfrm>
                                  <a:off x="1587" y="1587"/>
                                  <a:ext cx="421640" cy="443865"/>
                                </a:xfrm>
                                <a:custGeom>
                                  <a:avLst/>
                                  <a:gdLst/>
                                  <a:ahLst/>
                                  <a:cxnLst/>
                                  <a:rect l="l" t="t" r="r" b="b"/>
                                  <a:pathLst>
                                    <a:path w="421640" h="443865">
                                      <a:moveTo>
                                        <a:pt x="316229" y="0"/>
                                      </a:moveTo>
                                      <a:lnTo>
                                        <a:pt x="210819" y="105409"/>
                                      </a:lnTo>
                                      <a:lnTo>
                                        <a:pt x="105409" y="0"/>
                                      </a:lnTo>
                                      <a:lnTo>
                                        <a:pt x="105409" y="233044"/>
                                      </a:lnTo>
                                      <a:lnTo>
                                        <a:pt x="0" y="233044"/>
                                      </a:lnTo>
                                      <a:lnTo>
                                        <a:pt x="210819" y="443864"/>
                                      </a:lnTo>
                                      <a:lnTo>
                                        <a:pt x="421639" y="233044"/>
                                      </a:lnTo>
                                      <a:lnTo>
                                        <a:pt x="316229" y="233044"/>
                                      </a:lnTo>
                                      <a:lnTo>
                                        <a:pt x="316229" y="0"/>
                                      </a:lnTo>
                                      <a:close/>
                                    </a:path>
                                  </a:pathLst>
                                </a:custGeom>
                                <a:solidFill>
                                  <a:srgbClr val="D9D9D9"/>
                                </a:solidFill>
                              </wps:spPr>
                              <wps:bodyPr wrap="square" lIns="0" tIns="0" rIns="0" bIns="0" rtlCol="0">
                                <a:prstTxWarp prst="textNoShape">
                                  <a:avLst/>
                                </a:prstTxWarp>
                                <a:noAutofit/>
                              </wps:bodyPr>
                            </wps:wsp>
                            <wps:wsp>
                              <wps:cNvPr id="83" name="Graphic 17"/>
                              <wps:cNvSpPr/>
                              <wps:spPr>
                                <a:xfrm>
                                  <a:off x="1587" y="1587"/>
                                  <a:ext cx="421640" cy="443865"/>
                                </a:xfrm>
                                <a:custGeom>
                                  <a:avLst/>
                                  <a:gdLst/>
                                  <a:ahLst/>
                                  <a:cxnLst/>
                                  <a:rect l="l" t="t" r="r" b="b"/>
                                  <a:pathLst>
                                    <a:path w="421640" h="443865">
                                      <a:moveTo>
                                        <a:pt x="421639" y="233044"/>
                                      </a:moveTo>
                                      <a:lnTo>
                                        <a:pt x="316229" y="233044"/>
                                      </a:lnTo>
                                      <a:lnTo>
                                        <a:pt x="316229" y="0"/>
                                      </a:lnTo>
                                      <a:lnTo>
                                        <a:pt x="210819" y="105409"/>
                                      </a:lnTo>
                                      <a:lnTo>
                                        <a:pt x="105409" y="0"/>
                                      </a:lnTo>
                                      <a:lnTo>
                                        <a:pt x="105409" y="233044"/>
                                      </a:lnTo>
                                      <a:lnTo>
                                        <a:pt x="0" y="233044"/>
                                      </a:lnTo>
                                      <a:lnTo>
                                        <a:pt x="210819" y="443864"/>
                                      </a:lnTo>
                                      <a:lnTo>
                                        <a:pt x="421639" y="233044"/>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FA22A0" id="Group 15" o:spid="_x0000_s1026" style="position:absolute;margin-left:12.95pt;margin-top:0;width:33.45pt;height:35.2pt;z-index:251662336;mso-wrap-distance-left:0;mso-wrap-distance-right:0;mso-position-horizontal-relative:page" coordsize="424815,44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">
                      <v:shape id="Graphic 16" o:spid="_x0000_s1027" style="position:absolute;left:1587;top:1587;width:421640;height:443865;visibility:visible;mso-wrap-style:square;v-text-anchor:top" coordsize="421640,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" path="m316229,l210819,105409,105409,r,233044l,233044,210819,443864,421639,233044r-105410,l316229,xe" fillcolor="#d9d9d9" stroked="f">
                        <v:path arrowok="t"/>
                      </v:shape>
                      <v:shape id="Graphic 17" o:spid="_x0000_s1028" style="position:absolute;left:1587;top:1587;width:421640;height:443865;visibility:visible;mso-wrap-style:square;v-text-anchor:top" coordsize="421640,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" path="m421639,233044r-105410,l316229,,210819,105409,105409,r,233044l,233044,210819,443864,421639,233044xe" filled="f" strokeweight=".25pt">
                        <v:path arrowok="t"/>
                      </v:shape>
                      <w10:wrap anchorx="page"/>
                    </v:group>
                  </w:pict>
                </mc:Fallback>
              </mc:AlternateContent>
            </w:r>
          </w:p>
        </w:tc>
        <w:tc>
          <w:tcPr>
            <w:tcW w:w="4677" w:type="dxa"/>
          </w:tcPr>
          <w:p w14:paraId="1DFF7E1F" w14:textId="77777777" w:rsidR="00BB7496" w:rsidRPr="00BB7496" w:rsidRDefault="00BB7496" w:rsidP="00BB7496">
            <w:pPr>
              <w:ind w:firstLine="0"/>
              <w:rPr>
                <w:rFonts w:ascii="Arial" w:hAnsi="Arial" w:cs="Arial"/>
              </w:rPr>
            </w:pPr>
            <w:r w:rsidRPr="00BB7496">
              <w:rPr>
                <w:rFonts w:ascii="Arial" w:hAnsi="Arial" w:cs="Arial"/>
                <w:sz w:val="18"/>
              </w:rPr>
              <w:t>Короткие интерфейсы (&lt; 3 м), не имеющие прямого подключения к сети</w:t>
            </w:r>
          </w:p>
        </w:tc>
      </w:tr>
      <w:tr w:rsidR="00BB7496" w14:paraId="69F41CED" w14:textId="77777777" w:rsidTr="00BB7496">
        <w:tc>
          <w:tcPr>
            <w:tcW w:w="7371" w:type="dxa"/>
            <w:gridSpan w:val="2"/>
          </w:tcPr>
          <w:p w14:paraId="0F66DA73" w14:textId="77777777" w:rsidR="00BB7496" w:rsidRPr="00BB7496" w:rsidRDefault="00BB7496" w:rsidP="00BB7496">
            <w:pPr>
              <w:ind w:firstLine="3577"/>
              <w:rPr>
                <w:rFonts w:ascii="Arial" w:hAnsi="Arial" w:cs="Arial"/>
                <w:b/>
                <w:i/>
                <w:sz w:val="18"/>
                <w:szCs w:val="18"/>
              </w:rPr>
            </w:pPr>
            <w:r w:rsidRPr="00BB7496">
              <w:rPr>
                <w:rFonts w:ascii="Arial" w:hAnsi="Arial" w:cs="Arial"/>
                <w:b/>
                <w:i/>
                <w:sz w:val="18"/>
                <w:szCs w:val="18"/>
              </w:rPr>
              <w:t>Проводной сетевой порт</w:t>
            </w:r>
          </w:p>
          <w:p w14:paraId="77D7284B" w14:textId="77777777" w:rsidR="00BB7496" w:rsidRPr="00BB7496" w:rsidRDefault="00BB7496" w:rsidP="00BB7496">
            <w:pPr>
              <w:ind w:firstLine="3577"/>
              <w:rPr>
                <w:rFonts w:ascii="Arial" w:hAnsi="Arial" w:cs="Arial"/>
                <w:sz w:val="18"/>
                <w:szCs w:val="18"/>
              </w:rPr>
            </w:pPr>
            <w:r w:rsidRPr="00BB7496">
              <w:rPr>
                <w:rFonts w:ascii="Arial" w:hAnsi="Arial" w:cs="Arial"/>
                <w:sz w:val="18"/>
                <w:szCs w:val="18"/>
              </w:rPr>
              <w:t>или</w:t>
            </w:r>
          </w:p>
          <w:p w14:paraId="1431C022" w14:textId="6AC013E2" w:rsidR="00BB7496" w:rsidRDefault="00BB7496" w:rsidP="00BB7496">
            <w:pPr>
              <w:ind w:firstLine="3577"/>
            </w:pPr>
            <w:r w:rsidRPr="00BB7496">
              <w:rPr>
                <w:rFonts w:ascii="Arial" w:hAnsi="Arial" w:cs="Arial"/>
                <w:b/>
                <w:i/>
                <w:sz w:val="18"/>
                <w:szCs w:val="18"/>
              </w:rPr>
              <w:t>локальный проводной порт</w:t>
            </w:r>
          </w:p>
        </w:tc>
        <w:tc>
          <w:tcPr>
            <w:tcW w:w="5811" w:type="dxa"/>
            <w:gridSpan w:val="2"/>
          </w:tcPr>
          <w:p w14:paraId="53A487A1" w14:textId="77777777" w:rsidR="00BB7496" w:rsidRPr="00BB7496" w:rsidRDefault="00BB7496" w:rsidP="00BB7496">
            <w:pPr>
              <w:rPr>
                <w:rFonts w:ascii="Arial" w:hAnsi="Arial" w:cs="Arial"/>
                <w:b/>
                <w:i/>
                <w:sz w:val="18"/>
                <w:szCs w:val="18"/>
              </w:rPr>
            </w:pPr>
            <w:r w:rsidRPr="00BB7496">
              <w:rPr>
                <w:rFonts w:ascii="Arial" w:hAnsi="Arial" w:cs="Arial"/>
                <w:b/>
                <w:i/>
                <w:sz w:val="18"/>
                <w:szCs w:val="18"/>
              </w:rPr>
              <w:t>Часть порта корпуса</w:t>
            </w:r>
          </w:p>
        </w:tc>
      </w:tr>
    </w:tbl>
    <w:p w14:paraId="47D60D59" w14:textId="71FBACF9" w:rsidR="00BB7496" w:rsidRDefault="00FB1D92" w:rsidP="00BB7496">
      <w:pPr>
        <w:shd w:val="clear" w:color="auto" w:fill="FFFFFF"/>
        <w:spacing w:after="0" w:line="360" w:lineRule="auto"/>
        <w:ind w:firstLine="567"/>
        <w:jc w:val="center"/>
        <w:rPr>
          <w:rFonts w:ascii="Arial" w:hAnsi="Arial" w:cs="Arial"/>
          <w:color w:val="000000"/>
          <w:sz w:val="24"/>
          <w:szCs w:val="24"/>
          <w:highlight w:val="yellow"/>
        </w:rPr>
      </w:pPr>
      <w:r w:rsidRPr="006D12D2">
        <w:rPr>
          <w:rFonts w:ascii="Arial" w:hAnsi="Arial" w:cs="Arial"/>
          <w:color w:val="000000"/>
          <w:sz w:val="24"/>
          <w:szCs w:val="24"/>
        </w:rPr>
        <w:t>Рисунок 3 ─ EUT и его физические интерфейсы</w:t>
      </w:r>
      <w:r w:rsidR="00BB7496">
        <w:rPr>
          <w:rFonts w:ascii="Arial" w:hAnsi="Arial" w:cs="Arial"/>
          <w:color w:val="000000"/>
          <w:sz w:val="24"/>
          <w:szCs w:val="24"/>
          <w:highlight w:val="yellow"/>
        </w:rPr>
        <w:br w:type="page"/>
      </w:r>
    </w:p>
    <w:p w14:paraId="7F95361F" w14:textId="155FD23A" w:rsidR="00C10779" w:rsidRDefault="002C72FF"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902976" behindDoc="0" locked="0" layoutInCell="1" allowOverlap="1" wp14:anchorId="4E410EA1" wp14:editId="7E15CA3C">
                <wp:simplePos x="0" y="0"/>
                <wp:positionH relativeFrom="page">
                  <wp:posOffset>6400800</wp:posOffset>
                </wp:positionH>
                <wp:positionV relativeFrom="paragraph">
                  <wp:posOffset>26670</wp:posOffset>
                </wp:positionV>
                <wp:extent cx="4107180" cy="1051560"/>
                <wp:effectExtent l="0" t="0" r="0" b="0"/>
                <wp:wrapNone/>
                <wp:docPr id="73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7180" cy="1051560"/>
                        </a:xfrm>
                        <a:prstGeom prst="rect">
                          <a:avLst/>
                        </a:prstGeom>
                      </wps:spPr>
                      <wps:txbx>
                        <w:txbxContent>
                          <w:p w14:paraId="34F96914" w14:textId="77777777" w:rsidR="003A5FD0" w:rsidRDefault="003A5FD0" w:rsidP="002C72FF">
                            <w:pPr>
                              <w:spacing w:after="0"/>
                              <w:jc w:val="both"/>
                              <w:rPr>
                                <w:rStyle w:val="t286pc"/>
                                <w:sz w:val="18"/>
                                <w:szCs w:val="18"/>
                              </w:rPr>
                            </w:pPr>
                            <w:r w:rsidRPr="009B6B38">
                              <w:rPr>
                                <w:rStyle w:val="t286pc"/>
                                <w:spacing w:val="40"/>
                                <w:sz w:val="18"/>
                                <w:szCs w:val="18"/>
                              </w:rPr>
                              <w:t>Примечание</w:t>
                            </w:r>
                            <w:r>
                              <w:rPr>
                                <w:rStyle w:val="t286pc"/>
                                <w:sz w:val="18"/>
                                <w:szCs w:val="18"/>
                              </w:rPr>
                              <w:t xml:space="preserve"> 1 </w:t>
                            </w:r>
                            <w:r>
                              <w:rPr>
                                <w:rStyle w:val="t286pc"/>
                                <w:rFonts w:cstheme="minorHAnsi"/>
                                <w:sz w:val="18"/>
                                <w:szCs w:val="18"/>
                              </w:rPr>
                              <w:t>—</w:t>
                            </w:r>
                            <w:r>
                              <w:rPr>
                                <w:rStyle w:val="t286pc"/>
                                <w:sz w:val="18"/>
                                <w:szCs w:val="18"/>
                              </w:rPr>
                              <w:t xml:space="preserve"> Применяйте нормы и соответствующие им методы измерений, указанные в разделе 4.</w:t>
                            </w:r>
                          </w:p>
                          <w:p w14:paraId="5F40E72D" w14:textId="77777777" w:rsidR="003A5FD0" w:rsidRDefault="003A5FD0" w:rsidP="002C72FF">
                            <w:pPr>
                              <w:spacing w:after="0"/>
                              <w:jc w:val="both"/>
                              <w:rPr>
                                <w:rStyle w:val="t286pc"/>
                                <w:rFonts w:cstheme="minorHAnsi"/>
                                <w:sz w:val="18"/>
                                <w:szCs w:val="18"/>
                              </w:rPr>
                            </w:pPr>
                            <w:r>
                              <w:rPr>
                                <w:rStyle w:val="t286pc"/>
                                <w:sz w:val="18"/>
                                <w:szCs w:val="18"/>
                              </w:rPr>
                              <w:t xml:space="preserve"> </w:t>
                            </w:r>
                            <w:r w:rsidRPr="009B6B38">
                              <w:rPr>
                                <w:rStyle w:val="t286pc"/>
                                <w:spacing w:val="40"/>
                                <w:sz w:val="18"/>
                                <w:szCs w:val="18"/>
                              </w:rPr>
                              <w:t>Примечание</w:t>
                            </w:r>
                            <w:r>
                              <w:rPr>
                                <w:rStyle w:val="t286pc"/>
                                <w:sz w:val="18"/>
                                <w:szCs w:val="18"/>
                              </w:rPr>
                              <w:t xml:space="preserve"> 2 </w:t>
                            </w:r>
                            <w:r>
                              <w:rPr>
                                <w:rStyle w:val="t286pc"/>
                                <w:rFonts w:cstheme="minorHAnsi"/>
                                <w:sz w:val="18"/>
                                <w:szCs w:val="18"/>
                              </w:rPr>
                              <w:t>— Если имеются проводные интерфейсы того же типа, то применимость испытания и устройство для каждого из этих аналогичных интерфейсов описаны в пункте 5.3.5</w:t>
                            </w:r>
                          </w:p>
                          <w:p w14:paraId="57F18B0E" w14:textId="77777777" w:rsidR="003A5FD0" w:rsidRPr="00CE7540" w:rsidRDefault="003A5FD0" w:rsidP="002C72FF">
                            <w:pPr>
                              <w:spacing w:after="0"/>
                              <w:jc w:val="both"/>
                              <w:rPr>
                                <w:sz w:val="18"/>
                                <w:szCs w:val="18"/>
                              </w:rPr>
                            </w:pPr>
                            <w:r w:rsidRPr="009B6B38">
                              <w:rPr>
                                <w:rStyle w:val="t286pc"/>
                                <w:spacing w:val="40"/>
                                <w:sz w:val="18"/>
                                <w:szCs w:val="18"/>
                              </w:rPr>
                              <w:t>Примечание</w:t>
                            </w:r>
                            <w:r>
                              <w:rPr>
                                <w:rStyle w:val="t286pc"/>
                                <w:sz w:val="18"/>
                                <w:szCs w:val="18"/>
                              </w:rPr>
                              <w:t xml:space="preserve"> 3 </w:t>
                            </w:r>
                            <w:r>
                              <w:rPr>
                                <w:rStyle w:val="t286pc"/>
                                <w:rFonts w:cstheme="minorHAnsi"/>
                                <w:sz w:val="18"/>
                                <w:szCs w:val="18"/>
                              </w:rPr>
                              <w:t>— Порт проводной сети означает интерфейсы подачи электроэнергии, связи или передачи данных (см. 3.4.14).</w:t>
                            </w:r>
                          </w:p>
                          <w:p w14:paraId="68706C87" w14:textId="77777777" w:rsidR="003A5FD0" w:rsidRPr="00CE7540" w:rsidRDefault="003A5FD0" w:rsidP="002C72FF">
                            <w:pPr>
                              <w:spacing w:after="0"/>
                              <w:rPr>
                                <w:sz w:val="18"/>
                                <w:szCs w:val="18"/>
                              </w:rPr>
                            </w:pP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E410EA1" id="Textbox 171" o:spid="_x0000_s1053" type="#_x0000_t202" style="position:absolute;left:0;text-align:left;margin-left:7in;margin-top:2.1pt;width:323.4pt;height:82.8pt;z-index:25190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" filled="f" stroked="f">
                <v:textbox inset="0,0,0,0">
                  <w:txbxContent>
                    <w:p w14:paraId="34F96914" w14:textId="77777777" w:rsidR="003A5FD0" w:rsidRDefault="003A5FD0" w:rsidP="002C72FF">
                      <w:pPr>
                        <w:spacing w:after="0"/>
                        <w:jc w:val="both"/>
                        <w:rPr>
                          <w:rStyle w:val="t286pc"/>
                          <w:sz w:val="18"/>
                          <w:szCs w:val="18"/>
                        </w:rPr>
                      </w:pPr>
                      <w:r w:rsidRPr="009B6B38">
                        <w:rPr>
                          <w:rStyle w:val="t286pc"/>
                          <w:spacing w:val="40"/>
                          <w:sz w:val="18"/>
                          <w:szCs w:val="18"/>
                        </w:rPr>
                        <w:t>Примечание</w:t>
                      </w:r>
                      <w:r>
                        <w:rPr>
                          <w:rStyle w:val="t286pc"/>
                          <w:sz w:val="18"/>
                          <w:szCs w:val="18"/>
                        </w:rPr>
                        <w:t xml:space="preserve"> 1 </w:t>
                      </w:r>
                      <w:r>
                        <w:rPr>
                          <w:rStyle w:val="t286pc"/>
                          <w:rFonts w:cstheme="minorHAnsi"/>
                          <w:sz w:val="18"/>
                          <w:szCs w:val="18"/>
                        </w:rPr>
                        <w:t>—</w:t>
                      </w:r>
                      <w:r>
                        <w:rPr>
                          <w:rStyle w:val="t286pc"/>
                          <w:sz w:val="18"/>
                          <w:szCs w:val="18"/>
                        </w:rPr>
                        <w:t xml:space="preserve"> Применяйте нормы и соответствующие им методы измерений, указанные в разделе 4.</w:t>
                      </w:r>
                    </w:p>
                    <w:p w14:paraId="5F40E72D" w14:textId="77777777" w:rsidR="003A5FD0" w:rsidRDefault="003A5FD0" w:rsidP="002C72FF">
                      <w:pPr>
                        <w:spacing w:after="0"/>
                        <w:jc w:val="both"/>
                        <w:rPr>
                          <w:rStyle w:val="t286pc"/>
                          <w:rFonts w:cstheme="minorHAnsi"/>
                          <w:sz w:val="18"/>
                          <w:szCs w:val="18"/>
                        </w:rPr>
                      </w:pPr>
                      <w:r>
                        <w:rPr>
                          <w:rStyle w:val="t286pc"/>
                          <w:sz w:val="18"/>
                          <w:szCs w:val="18"/>
                        </w:rPr>
                        <w:t xml:space="preserve"> </w:t>
                      </w:r>
                      <w:r w:rsidRPr="009B6B38">
                        <w:rPr>
                          <w:rStyle w:val="t286pc"/>
                          <w:spacing w:val="40"/>
                          <w:sz w:val="18"/>
                          <w:szCs w:val="18"/>
                        </w:rPr>
                        <w:t>Примечание</w:t>
                      </w:r>
                      <w:r>
                        <w:rPr>
                          <w:rStyle w:val="t286pc"/>
                          <w:sz w:val="18"/>
                          <w:szCs w:val="18"/>
                        </w:rPr>
                        <w:t xml:space="preserve"> 2 </w:t>
                      </w:r>
                      <w:r>
                        <w:rPr>
                          <w:rStyle w:val="t286pc"/>
                          <w:rFonts w:cstheme="minorHAnsi"/>
                          <w:sz w:val="18"/>
                          <w:szCs w:val="18"/>
                        </w:rPr>
                        <w:t>— Если имеются проводные интерфейсы того же типа, то применимость испытания и устройство для каждого из этих аналогичных интерфейсов описаны в пункте 5.3.5</w:t>
                      </w:r>
                    </w:p>
                    <w:p w14:paraId="57F18B0E" w14:textId="77777777" w:rsidR="003A5FD0" w:rsidRPr="00CE7540" w:rsidRDefault="003A5FD0" w:rsidP="002C72FF">
                      <w:pPr>
                        <w:spacing w:after="0"/>
                        <w:jc w:val="both"/>
                        <w:rPr>
                          <w:sz w:val="18"/>
                          <w:szCs w:val="18"/>
                        </w:rPr>
                      </w:pPr>
                      <w:r w:rsidRPr="009B6B38">
                        <w:rPr>
                          <w:rStyle w:val="t286pc"/>
                          <w:spacing w:val="40"/>
                          <w:sz w:val="18"/>
                          <w:szCs w:val="18"/>
                        </w:rPr>
                        <w:t>Примечание</w:t>
                      </w:r>
                      <w:r>
                        <w:rPr>
                          <w:rStyle w:val="t286pc"/>
                          <w:sz w:val="18"/>
                          <w:szCs w:val="18"/>
                        </w:rPr>
                        <w:t xml:space="preserve"> 3 </w:t>
                      </w:r>
                      <w:r>
                        <w:rPr>
                          <w:rStyle w:val="t286pc"/>
                          <w:rFonts w:cstheme="minorHAnsi"/>
                          <w:sz w:val="18"/>
                          <w:szCs w:val="18"/>
                        </w:rPr>
                        <w:t>— Порт проводной сети означает интерфейсы подачи электроэнергии, связи или передачи данных (см. 3.4.14).</w:t>
                      </w:r>
                    </w:p>
                    <w:p w14:paraId="68706C87" w14:textId="77777777" w:rsidR="003A5FD0" w:rsidRPr="00CE7540" w:rsidRDefault="003A5FD0" w:rsidP="002C72FF">
                      <w:pPr>
                        <w:spacing w:after="0"/>
                        <w:rPr>
                          <w:sz w:val="18"/>
                          <w:szCs w:val="18"/>
                        </w:rPr>
                      </w:pPr>
                    </w:p>
                  </w:txbxContent>
                </v:textbox>
                <w10:wrap anchorx="page"/>
              </v:shape>
            </w:pict>
          </mc:Fallback>
        </mc:AlternateContent>
      </w:r>
      <w:r w:rsidR="00C10779">
        <w:rPr>
          <w:rFonts w:ascii="Arial" w:hAnsi="Arial" w:cs="Arial"/>
          <w:noProof/>
          <w:color w:val="000000"/>
          <w:sz w:val="24"/>
          <w:szCs w:val="24"/>
          <w:lang w:eastAsia="ru-RU"/>
        </w:rPr>
        <mc:AlternateContent>
          <mc:Choice Requires="wps">
            <w:drawing>
              <wp:anchor distT="0" distB="0" distL="114300" distR="114300" simplePos="0" relativeHeight="251847680" behindDoc="0" locked="0" layoutInCell="1" allowOverlap="1" wp14:anchorId="39595732" wp14:editId="5781BA7B">
                <wp:simplePos x="0" y="0"/>
                <wp:positionH relativeFrom="column">
                  <wp:posOffset>4240530</wp:posOffset>
                </wp:positionH>
                <wp:positionV relativeFrom="paragraph">
                  <wp:posOffset>-11430</wp:posOffset>
                </wp:positionV>
                <wp:extent cx="891540" cy="350520"/>
                <wp:effectExtent l="0" t="0" r="22860" b="11430"/>
                <wp:wrapNone/>
                <wp:docPr id="490" name="Скругленный прямоугольник 490"/>
                <wp:cNvGraphicFramePr/>
                <a:graphic xmlns:a="http://schemas.openxmlformats.org/drawingml/2006/main">
                  <a:graphicData uri="http://schemas.microsoft.com/office/word/2010/wordprocessingShape">
                    <wps:wsp>
                      <wps:cNvSpPr/>
                      <wps:spPr>
                        <a:xfrm>
                          <a:off x="0" y="0"/>
                          <a:ext cx="891540" cy="35052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EA623C" w14:textId="2B59B7A8" w:rsidR="003A5FD0" w:rsidRDefault="003A5FD0" w:rsidP="00C10779">
                            <w:pPr>
                              <w:jc w:val="center"/>
                            </w:pPr>
                            <w:r>
                              <w:t>СТАРТ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9595732" id="Скругленный прямоугольник 490" o:spid="_x0000_s1054" style="position:absolute;left:0;text-align:left;margin-left:333.9pt;margin-top:-.9pt;width:70.2pt;height:27.6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" fillcolor="white [3201]" strokecolor="black [3213]" strokeweight="1pt">
                <v:stroke joinstyle="miter"/>
                <v:textbox>
                  <w:txbxContent>
                    <w:p w14:paraId="3CEA623C" w14:textId="2B59B7A8" w:rsidR="003A5FD0" w:rsidRDefault="003A5FD0" w:rsidP="00C10779">
                      <w:pPr>
                        <w:jc w:val="center"/>
                      </w:pPr>
                      <w:r>
                        <w:t>СТАРТ</w:t>
                      </w:r>
                    </w:p>
                  </w:txbxContent>
                </v:textbox>
              </v:roundrect>
            </w:pict>
          </mc:Fallback>
        </mc:AlternateContent>
      </w:r>
    </w:p>
    <w:p w14:paraId="1A4A4A23" w14:textId="5DD37C99" w:rsidR="00C10779" w:rsidRDefault="00543015"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51776" behindDoc="0" locked="0" layoutInCell="1" allowOverlap="1" wp14:anchorId="594DEABE" wp14:editId="576FBB9F">
                <wp:simplePos x="0" y="0"/>
                <wp:positionH relativeFrom="column">
                  <wp:posOffset>4682490</wp:posOffset>
                </wp:positionH>
                <wp:positionV relativeFrom="paragraph">
                  <wp:posOffset>76200</wp:posOffset>
                </wp:positionV>
                <wp:extent cx="0" cy="190500"/>
                <wp:effectExtent l="95250" t="0" r="57150" b="57150"/>
                <wp:wrapNone/>
                <wp:docPr id="507" name="Прямая со стрелкой 507"/>
                <wp:cNvGraphicFramePr/>
                <a:graphic xmlns:a="http://schemas.openxmlformats.org/drawingml/2006/main">
                  <a:graphicData uri="http://schemas.microsoft.com/office/word/2010/wordprocessingShape">
                    <wps:wsp>
                      <wps:cNvCnPr/>
                      <wps:spPr>
                        <a:xfrm>
                          <a:off x="0" y="0"/>
                          <a:ext cx="0" cy="190500"/>
                        </a:xfrm>
                        <a:prstGeom prst="straightConnector1">
                          <a:avLst/>
                        </a:prstGeom>
                        <a:ln w="1270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3F536544" id="_x0000_t32" coordsize="21600,21600" o:spt="32" o:oned="t" path="m,l21600,21600e" filled="f">
                <v:path arrowok="t" fillok="f" o:connecttype="none"/>
                <o:lock v:ext="edit" shapetype="t"/>
              </v:shapetype>
              <v:shape id="Прямая со стрелкой 507" o:spid="_x0000_s1026" type="#_x0000_t32" style="position:absolute;margin-left:368.7pt;margin-top:6pt;width:0;height:15pt;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" strokecolor="black [3213]" strokeweight="1pt">
                <v:stroke endarrow="open" joinstyle="miter"/>
              </v:shape>
            </w:pict>
          </mc:Fallback>
        </mc:AlternateContent>
      </w:r>
    </w:p>
    <w:p w14:paraId="2F0AD265" w14:textId="6A124954" w:rsidR="00C10779" w:rsidRDefault="00C10779"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48704" behindDoc="0" locked="0" layoutInCell="1" allowOverlap="1" wp14:anchorId="5A941B31" wp14:editId="47D62C75">
                <wp:simplePos x="0" y="0"/>
                <wp:positionH relativeFrom="column">
                  <wp:posOffset>3928110</wp:posOffset>
                </wp:positionH>
                <wp:positionV relativeFrom="paragraph">
                  <wp:posOffset>3810</wp:posOffset>
                </wp:positionV>
                <wp:extent cx="1630680" cy="358140"/>
                <wp:effectExtent l="0" t="0" r="26670" b="22860"/>
                <wp:wrapNone/>
                <wp:docPr id="492" name="Прямоугольник 492"/>
                <wp:cNvGraphicFramePr/>
                <a:graphic xmlns:a="http://schemas.openxmlformats.org/drawingml/2006/main">
                  <a:graphicData uri="http://schemas.microsoft.com/office/word/2010/wordprocessingShape">
                    <wps:wsp>
                      <wps:cNvSpPr/>
                      <wps:spPr>
                        <a:xfrm>
                          <a:off x="0" y="0"/>
                          <a:ext cx="1630680" cy="3581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DE87422" w14:textId="52874450" w:rsidR="003A5FD0" w:rsidRDefault="003A5FD0" w:rsidP="00C10779">
                            <w:pPr>
                              <w:jc w:val="center"/>
                            </w:pPr>
                            <w:r w:rsidRPr="00C10779">
                              <w:rPr>
                                <w:sz w:val="16"/>
                                <w:szCs w:val="16"/>
                              </w:rPr>
                              <w:t>Применяйте требования,</w:t>
                            </w:r>
                            <w:r>
                              <w:rPr>
                                <w:sz w:val="16"/>
                                <w:szCs w:val="16"/>
                              </w:rPr>
                              <w:t xml:space="preserve"> приведенные</w:t>
                            </w:r>
                            <w:r w:rsidRPr="00C10779">
                              <w:rPr>
                                <w:sz w:val="16"/>
                                <w:szCs w:val="16"/>
                              </w:rPr>
                              <w:t xml:space="preserve"> в разделе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941B31" id="Прямоугольник 492" o:spid="_x0000_s1055" style="position:absolute;left:0;text-align:left;margin-left:309.3pt;margin-top:.3pt;width:128.4pt;height:28.2pt;z-index:25184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" fillcolor="white [3201]" strokecolor="black [3213]" strokeweight="1pt">
                <v:textbox>
                  <w:txbxContent>
                    <w:p w14:paraId="7DE87422" w14:textId="52874450" w:rsidR="003A5FD0" w:rsidRDefault="003A5FD0" w:rsidP="00C10779">
                      <w:pPr>
                        <w:jc w:val="center"/>
                      </w:pPr>
                      <w:r w:rsidRPr="00C10779">
                        <w:rPr>
                          <w:sz w:val="16"/>
                          <w:szCs w:val="16"/>
                        </w:rPr>
                        <w:t>Применяйте требования,</w:t>
                      </w:r>
                      <w:r>
                        <w:rPr>
                          <w:sz w:val="16"/>
                          <w:szCs w:val="16"/>
                        </w:rPr>
                        <w:t xml:space="preserve"> приведенные</w:t>
                      </w:r>
                      <w:r w:rsidRPr="00C10779">
                        <w:rPr>
                          <w:sz w:val="16"/>
                          <w:szCs w:val="16"/>
                        </w:rPr>
                        <w:t xml:space="preserve"> в разделе 5</w:t>
                      </w:r>
                    </w:p>
                  </w:txbxContent>
                </v:textbox>
              </v:rect>
            </w:pict>
          </mc:Fallback>
        </mc:AlternateContent>
      </w:r>
    </w:p>
    <w:p w14:paraId="4D363093" w14:textId="625B7C6F" w:rsidR="00C10779" w:rsidRDefault="00543015"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52800" behindDoc="0" locked="0" layoutInCell="1" allowOverlap="1" wp14:anchorId="6E04CAD6" wp14:editId="1F85AE6E">
                <wp:simplePos x="0" y="0"/>
                <wp:positionH relativeFrom="column">
                  <wp:posOffset>4682490</wp:posOffset>
                </wp:positionH>
                <wp:positionV relativeFrom="paragraph">
                  <wp:posOffset>99060</wp:posOffset>
                </wp:positionV>
                <wp:extent cx="0" cy="190500"/>
                <wp:effectExtent l="95250" t="0" r="57150" b="57150"/>
                <wp:wrapNone/>
                <wp:docPr id="551" name="Прямая со стрелкой 551"/>
                <wp:cNvGraphicFramePr/>
                <a:graphic xmlns:a="http://schemas.openxmlformats.org/drawingml/2006/main">
                  <a:graphicData uri="http://schemas.microsoft.com/office/word/2010/wordprocessingShape">
                    <wps:wsp>
                      <wps:cNvCnPr/>
                      <wps:spPr>
                        <a:xfrm>
                          <a:off x="0" y="0"/>
                          <a:ext cx="0" cy="190500"/>
                        </a:xfrm>
                        <a:prstGeom prst="straightConnector1">
                          <a:avLst/>
                        </a:prstGeom>
                        <a:ln w="1270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BBF5B6" id="Прямая со стрелкой 551" o:spid="_x0000_s1026" type="#_x0000_t32" style="position:absolute;margin-left:368.7pt;margin-top:7.8pt;width:0;height:1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" strokecolor="black [3213]" strokeweight="1pt">
                <v:stroke endarrow="open" joinstyle="miter"/>
              </v:shape>
            </w:pict>
          </mc:Fallback>
        </mc:AlternateContent>
      </w:r>
    </w:p>
    <w:p w14:paraId="32F266F9" w14:textId="4A212E17" w:rsidR="00C10779" w:rsidRDefault="00C10779"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49728" behindDoc="0" locked="0" layoutInCell="1" allowOverlap="1" wp14:anchorId="0E53D3C8" wp14:editId="638CA454">
                <wp:simplePos x="0" y="0"/>
                <wp:positionH relativeFrom="column">
                  <wp:posOffset>3242310</wp:posOffset>
                </wp:positionH>
                <wp:positionV relativeFrom="paragraph">
                  <wp:posOffset>26670</wp:posOffset>
                </wp:positionV>
                <wp:extent cx="2857500" cy="1402080"/>
                <wp:effectExtent l="19050" t="19050" r="19050" b="45720"/>
                <wp:wrapNone/>
                <wp:docPr id="494" name="Ромб 494"/>
                <wp:cNvGraphicFramePr/>
                <a:graphic xmlns:a="http://schemas.openxmlformats.org/drawingml/2006/main">
                  <a:graphicData uri="http://schemas.microsoft.com/office/word/2010/wordprocessingShape">
                    <wps:wsp>
                      <wps:cNvSpPr/>
                      <wps:spPr>
                        <a:xfrm>
                          <a:off x="0" y="0"/>
                          <a:ext cx="2857500" cy="1402080"/>
                        </a:xfrm>
                        <a:prstGeom prst="diamond">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E4E98F6" w14:textId="5B23F27A" w:rsidR="003A5FD0" w:rsidRPr="00C10779" w:rsidRDefault="003A5FD0" w:rsidP="00C10779">
                            <w:pPr>
                              <w:spacing w:after="0" w:line="240" w:lineRule="auto"/>
                              <w:jc w:val="center"/>
                              <w:rPr>
                                <w:sz w:val="16"/>
                                <w:szCs w:val="16"/>
                              </w:rPr>
                            </w:pPr>
                            <w:r w:rsidRPr="00C10779">
                              <w:rPr>
                                <w:sz w:val="16"/>
                                <w:szCs w:val="16"/>
                              </w:rPr>
                              <w:t>Специальное осветительное оборудование, пер</w:t>
                            </w:r>
                            <w:r>
                              <w:rPr>
                                <w:sz w:val="16"/>
                                <w:szCs w:val="16"/>
                              </w:rPr>
                              <w:t>е</w:t>
                            </w:r>
                            <w:r w:rsidRPr="00C10779">
                              <w:rPr>
                                <w:sz w:val="16"/>
                                <w:szCs w:val="16"/>
                              </w:rPr>
                              <w:t>численное в разделе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53D3C8" id="_x0000_t4" coordsize="21600,21600" o:spt="4" path="m10800,l,10800,10800,21600,21600,10800xe">
                <v:stroke joinstyle="miter"/>
                <v:path gradientshapeok="t" o:connecttype="rect" textboxrect="5400,5400,16200,16200"/>
              </v:shapetype>
              <v:shape id="Ромб 494" o:spid="_x0000_s1056" type="#_x0000_t4" style="position:absolute;left:0;text-align:left;margin-left:255.3pt;margin-top:2.1pt;width:225pt;height:110.4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" fillcolor="white [3201]" strokecolor="black [3213]" strokeweight="1pt">
                <v:textbox>
                  <w:txbxContent>
                    <w:p w14:paraId="5E4E98F6" w14:textId="5B23F27A" w:rsidR="003A5FD0" w:rsidRPr="00C10779" w:rsidRDefault="003A5FD0" w:rsidP="00C10779">
                      <w:pPr>
                        <w:spacing w:after="0" w:line="240" w:lineRule="auto"/>
                        <w:jc w:val="center"/>
                        <w:rPr>
                          <w:sz w:val="16"/>
                          <w:szCs w:val="16"/>
                        </w:rPr>
                      </w:pPr>
                      <w:r w:rsidRPr="00C10779">
                        <w:rPr>
                          <w:sz w:val="16"/>
                          <w:szCs w:val="16"/>
                        </w:rPr>
                        <w:t>Специальное осветительное оборудование, пер</w:t>
                      </w:r>
                      <w:r>
                        <w:rPr>
                          <w:sz w:val="16"/>
                          <w:szCs w:val="16"/>
                        </w:rPr>
                        <w:t>е</w:t>
                      </w:r>
                      <w:r w:rsidRPr="00C10779">
                        <w:rPr>
                          <w:sz w:val="16"/>
                          <w:szCs w:val="16"/>
                        </w:rPr>
                        <w:t>численное в разделе 6?</w:t>
                      </w:r>
                    </w:p>
                  </w:txbxContent>
                </v:textbox>
              </v:shape>
            </w:pict>
          </mc:Fallback>
        </mc:AlternateContent>
      </w:r>
    </w:p>
    <w:p w14:paraId="186523B2" w14:textId="7BD88028" w:rsidR="00C10779" w:rsidRDefault="00543015"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50752" behindDoc="0" locked="0" layoutInCell="1" allowOverlap="1" wp14:anchorId="50C6415E" wp14:editId="5839AD48">
                <wp:simplePos x="0" y="0"/>
                <wp:positionH relativeFrom="column">
                  <wp:posOffset>6938010</wp:posOffset>
                </wp:positionH>
                <wp:positionV relativeFrom="paragraph">
                  <wp:posOffset>129540</wp:posOffset>
                </wp:positionV>
                <wp:extent cx="2164080" cy="746760"/>
                <wp:effectExtent l="0" t="0" r="26670" b="15240"/>
                <wp:wrapNone/>
                <wp:docPr id="506" name="Скругленный прямоугольник 506"/>
                <wp:cNvGraphicFramePr/>
                <a:graphic xmlns:a="http://schemas.openxmlformats.org/drawingml/2006/main">
                  <a:graphicData uri="http://schemas.microsoft.com/office/word/2010/wordprocessingShape">
                    <wps:wsp>
                      <wps:cNvSpPr/>
                      <wps:spPr>
                        <a:xfrm>
                          <a:off x="0" y="0"/>
                          <a:ext cx="2164080" cy="74676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3FA89F" w14:textId="51C16719" w:rsidR="003A5FD0" w:rsidRPr="00543015" w:rsidRDefault="003A5FD0" w:rsidP="00543015">
                            <w:pPr>
                              <w:jc w:val="center"/>
                              <w:rPr>
                                <w:sz w:val="16"/>
                                <w:szCs w:val="16"/>
                              </w:rPr>
                            </w:pPr>
                            <w:r w:rsidRPr="00543015">
                              <w:rPr>
                                <w:sz w:val="16"/>
                                <w:szCs w:val="16"/>
                              </w:rPr>
                              <w:t>В дополнение к разделу 5 применяйте специальные требования, приведенные в</w:t>
                            </w:r>
                            <w:r>
                              <w:t xml:space="preserve"> </w:t>
                            </w:r>
                            <w:r w:rsidRPr="00543015">
                              <w:rPr>
                                <w:sz w:val="16"/>
                                <w:szCs w:val="16"/>
                              </w:rPr>
                              <w:t>разделе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C6415E" id="Скругленный прямоугольник 506" o:spid="_x0000_s1057" style="position:absolute;left:0;text-align:left;margin-left:546.3pt;margin-top:10.2pt;width:170.4pt;height:58.8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" fillcolor="white [3201]" strokecolor="black [3213]" strokeweight="1pt">
                <v:stroke joinstyle="miter"/>
                <v:textbox>
                  <w:txbxContent>
                    <w:p w14:paraId="273FA89F" w14:textId="51C16719" w:rsidR="003A5FD0" w:rsidRPr="00543015" w:rsidRDefault="003A5FD0" w:rsidP="00543015">
                      <w:pPr>
                        <w:jc w:val="center"/>
                        <w:rPr>
                          <w:sz w:val="16"/>
                          <w:szCs w:val="16"/>
                        </w:rPr>
                      </w:pPr>
                      <w:r w:rsidRPr="00543015">
                        <w:rPr>
                          <w:sz w:val="16"/>
                          <w:szCs w:val="16"/>
                        </w:rPr>
                        <w:t>В дополнение к разделу 5 применяйте специальные требования, приведенные в</w:t>
                      </w:r>
                      <w:r>
                        <w:t xml:space="preserve"> </w:t>
                      </w:r>
                      <w:r w:rsidRPr="00543015">
                        <w:rPr>
                          <w:sz w:val="16"/>
                          <w:szCs w:val="16"/>
                        </w:rPr>
                        <w:t>разделе 6</w:t>
                      </w:r>
                    </w:p>
                  </w:txbxContent>
                </v:textbox>
              </v:roundrect>
            </w:pict>
          </mc:Fallback>
        </mc:AlternateContent>
      </w:r>
    </w:p>
    <w:p w14:paraId="7B1710D8" w14:textId="6AC19533" w:rsidR="00C10779" w:rsidRDefault="009B6B38"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898880" behindDoc="0" locked="0" layoutInCell="1" allowOverlap="1" wp14:anchorId="257AF57E" wp14:editId="668170D3">
                <wp:simplePos x="0" y="0"/>
                <wp:positionH relativeFrom="page">
                  <wp:posOffset>7033260</wp:posOffset>
                </wp:positionH>
                <wp:positionV relativeFrom="paragraph">
                  <wp:posOffset>19050</wp:posOffset>
                </wp:positionV>
                <wp:extent cx="182880" cy="152400"/>
                <wp:effectExtent l="0" t="0" r="0" b="0"/>
                <wp:wrapNone/>
                <wp:docPr id="67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6FE7E829" w14:textId="77777777" w:rsidR="003A5FD0" w:rsidRPr="00CE7540" w:rsidRDefault="003A5FD0" w:rsidP="009B6B38">
                            <w:pPr>
                              <w:spacing w:before="15"/>
                              <w:rPr>
                                <w:sz w:val="18"/>
                                <w:szCs w:val="18"/>
                              </w:rPr>
                            </w:pPr>
                            <w:r>
                              <w:rPr>
                                <w:rStyle w:val="t286pc"/>
                                <w:sz w:val="18"/>
                                <w:szCs w:val="18"/>
                              </w:rPr>
                              <w:t>Да</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57AF57E" id="_x0000_s1058" type="#_x0000_t202" style="position:absolute;left:0;text-align:left;margin-left:553.8pt;margin-top:1.5pt;width:14.4pt;height:12pt;z-index:25189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" filled="f" stroked="f">
                <v:textbox inset="0,0,0,0">
                  <w:txbxContent>
                    <w:p w14:paraId="6FE7E829" w14:textId="77777777" w:rsidR="003A5FD0" w:rsidRPr="00CE7540" w:rsidRDefault="003A5FD0" w:rsidP="009B6B38">
                      <w:pPr>
                        <w:spacing w:before="15"/>
                        <w:rPr>
                          <w:sz w:val="18"/>
                          <w:szCs w:val="18"/>
                        </w:rPr>
                      </w:pPr>
                      <w:r>
                        <w:rPr>
                          <w:rStyle w:val="t286pc"/>
                          <w:sz w:val="18"/>
                          <w:szCs w:val="18"/>
                        </w:rPr>
                        <w:t>Да</w:t>
                      </w:r>
                      <w:r w:rsidRPr="00CE7540">
                        <w:rPr>
                          <w:rStyle w:val="t286pc"/>
                          <w:sz w:val="18"/>
                          <w:szCs w:val="18"/>
                        </w:rPr>
                        <w:t xml:space="preserve"> </w:t>
                      </w:r>
                    </w:p>
                  </w:txbxContent>
                </v:textbox>
                <w10:wrap anchorx="page"/>
              </v:shape>
            </w:pict>
          </mc:Fallback>
        </mc:AlternateContent>
      </w:r>
      <w:r w:rsidR="00543015">
        <w:rPr>
          <w:rFonts w:ascii="Arial" w:hAnsi="Arial" w:cs="Arial"/>
          <w:noProof/>
          <w:color w:val="000000"/>
          <w:sz w:val="24"/>
          <w:szCs w:val="24"/>
          <w:lang w:eastAsia="ru-RU"/>
        </w:rPr>
        <mc:AlternateContent>
          <mc:Choice Requires="wps">
            <w:drawing>
              <wp:anchor distT="0" distB="0" distL="114300" distR="114300" simplePos="0" relativeHeight="251853824" behindDoc="0" locked="0" layoutInCell="1" allowOverlap="1" wp14:anchorId="08841342" wp14:editId="2223EC1E">
                <wp:simplePos x="0" y="0"/>
                <wp:positionH relativeFrom="column">
                  <wp:posOffset>6107430</wp:posOffset>
                </wp:positionH>
                <wp:positionV relativeFrom="paragraph">
                  <wp:posOffset>209550</wp:posOffset>
                </wp:positionV>
                <wp:extent cx="830580" cy="15240"/>
                <wp:effectExtent l="0" t="76200" r="26670" b="99060"/>
                <wp:wrapNone/>
                <wp:docPr id="552" name="Прямая со стрелкой 552"/>
                <wp:cNvGraphicFramePr/>
                <a:graphic xmlns:a="http://schemas.openxmlformats.org/drawingml/2006/main">
                  <a:graphicData uri="http://schemas.microsoft.com/office/word/2010/wordprocessingShape">
                    <wps:wsp>
                      <wps:cNvCnPr/>
                      <wps:spPr>
                        <a:xfrm>
                          <a:off x="0" y="0"/>
                          <a:ext cx="830580" cy="1524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51D657" id="Прямая со стрелкой 552" o:spid="_x0000_s1026" type="#_x0000_t32" style="position:absolute;margin-left:480.9pt;margin-top:16.5pt;width:65.4pt;height:1.2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" strokecolor="black [3213]" strokeweight="1pt">
                <v:stroke endarrow="open" joinstyle="miter"/>
              </v:shape>
            </w:pict>
          </mc:Fallback>
        </mc:AlternateContent>
      </w:r>
    </w:p>
    <w:p w14:paraId="3EEE1C9D" w14:textId="7FA83BFE" w:rsidR="00C10779" w:rsidRDefault="00C10779" w:rsidP="00F639C5">
      <w:pPr>
        <w:shd w:val="clear" w:color="auto" w:fill="FFFFFF"/>
        <w:spacing w:after="0" w:line="360" w:lineRule="auto"/>
        <w:jc w:val="center"/>
        <w:rPr>
          <w:rFonts w:ascii="Arial" w:hAnsi="Arial" w:cs="Arial"/>
          <w:color w:val="000000"/>
          <w:sz w:val="24"/>
          <w:szCs w:val="24"/>
          <w:highlight w:val="yellow"/>
        </w:rPr>
      </w:pPr>
    </w:p>
    <w:p w14:paraId="4FCC8D79" w14:textId="5B017A58" w:rsidR="00C10779" w:rsidRDefault="00E53042"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919360" behindDoc="0" locked="0" layoutInCell="1" allowOverlap="1" wp14:anchorId="0FD2AD8B" wp14:editId="3B7A0711">
                <wp:simplePos x="0" y="0"/>
                <wp:positionH relativeFrom="page">
                  <wp:posOffset>5844540</wp:posOffset>
                </wp:positionH>
                <wp:positionV relativeFrom="paragraph">
                  <wp:posOffset>224790</wp:posOffset>
                </wp:positionV>
                <wp:extent cx="182880" cy="152400"/>
                <wp:effectExtent l="0" t="0" r="0" b="0"/>
                <wp:wrapNone/>
                <wp:docPr id="55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6C0E05BC" w14:textId="77777777" w:rsidR="00E53042" w:rsidRPr="00CE7540" w:rsidRDefault="00E53042" w:rsidP="00E53042">
                            <w:pPr>
                              <w:spacing w:before="15"/>
                              <w:rPr>
                                <w:sz w:val="18"/>
                                <w:szCs w:val="18"/>
                              </w:rPr>
                            </w:pPr>
                            <w:r>
                              <w:rPr>
                                <w:rStyle w:val="t286pc"/>
                                <w:sz w:val="18"/>
                                <w:szCs w:val="18"/>
                              </w:rPr>
                              <w:t>и</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FD2AD8B" id="_x0000_s1059" type="#_x0000_t202" style="position:absolute;left:0;text-align:left;margin-left:460.2pt;margin-top:17.7pt;width:14.4pt;height:12pt;z-index:25191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" filled="f" stroked="f">
                <v:textbox inset="0,0,0,0">
                  <w:txbxContent>
                    <w:p w14:paraId="6C0E05BC" w14:textId="77777777" w:rsidR="00E53042" w:rsidRPr="00CE7540" w:rsidRDefault="00E53042" w:rsidP="00E53042">
                      <w:pPr>
                        <w:spacing w:before="15"/>
                        <w:rPr>
                          <w:sz w:val="18"/>
                          <w:szCs w:val="18"/>
                        </w:rPr>
                      </w:pPr>
                      <w:r>
                        <w:rPr>
                          <w:rStyle w:val="t286pc"/>
                          <w:sz w:val="18"/>
                          <w:szCs w:val="18"/>
                        </w:rPr>
                        <w:t>и</w:t>
                      </w:r>
                      <w:r w:rsidRPr="00CE7540">
                        <w:rPr>
                          <w:rStyle w:val="t286pc"/>
                          <w:sz w:val="18"/>
                          <w:szCs w:val="18"/>
                        </w:rPr>
                        <w:t xml:space="preserve"> </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917312" behindDoc="0" locked="0" layoutInCell="1" allowOverlap="1" wp14:anchorId="7316411E" wp14:editId="61BD5619">
                <wp:simplePos x="0" y="0"/>
                <wp:positionH relativeFrom="page">
                  <wp:posOffset>4145280</wp:posOffset>
                </wp:positionH>
                <wp:positionV relativeFrom="paragraph">
                  <wp:posOffset>224790</wp:posOffset>
                </wp:positionV>
                <wp:extent cx="182880" cy="152400"/>
                <wp:effectExtent l="0" t="0" r="0" b="0"/>
                <wp:wrapNone/>
                <wp:docPr id="47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150B2E78" w14:textId="2B6F3890" w:rsidR="00E53042" w:rsidRPr="00CE7540" w:rsidRDefault="00E53042" w:rsidP="00E53042">
                            <w:pPr>
                              <w:spacing w:before="15"/>
                              <w:rPr>
                                <w:sz w:val="18"/>
                                <w:szCs w:val="18"/>
                              </w:rPr>
                            </w:pPr>
                            <w:r>
                              <w:rPr>
                                <w:rStyle w:val="t286pc"/>
                                <w:sz w:val="18"/>
                                <w:szCs w:val="18"/>
                              </w:rPr>
                              <w:t>и</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16411E" id="_x0000_s1060" type="#_x0000_t202" style="position:absolute;left:0;text-align:left;margin-left:326.4pt;margin-top:17.7pt;width:14.4pt;height:12pt;z-index:25191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" filled="f" stroked="f">
                <v:textbox inset="0,0,0,0">
                  <w:txbxContent>
                    <w:p w14:paraId="150B2E78" w14:textId="2B6F3890" w:rsidR="00E53042" w:rsidRPr="00CE7540" w:rsidRDefault="00E53042" w:rsidP="00E53042">
                      <w:pPr>
                        <w:spacing w:before="15"/>
                        <w:rPr>
                          <w:sz w:val="18"/>
                          <w:szCs w:val="18"/>
                        </w:rPr>
                      </w:pPr>
                      <w:r>
                        <w:rPr>
                          <w:rStyle w:val="t286pc"/>
                          <w:sz w:val="18"/>
                          <w:szCs w:val="18"/>
                        </w:rPr>
                        <w:t>и</w:t>
                      </w:r>
                      <w:r w:rsidRPr="00CE7540">
                        <w:rPr>
                          <w:rStyle w:val="t286pc"/>
                          <w:sz w:val="18"/>
                          <w:szCs w:val="18"/>
                        </w:rPr>
                        <w:t xml:space="preserve"> </w:t>
                      </w:r>
                    </w:p>
                  </w:txbxContent>
                </v:textbox>
                <w10:wrap anchorx="page"/>
              </v:shape>
            </w:pict>
          </mc:Fallback>
        </mc:AlternateContent>
      </w:r>
    </w:p>
    <w:p w14:paraId="755C3E02" w14:textId="161DC9F5" w:rsidR="00C10779" w:rsidRDefault="00E53042" w:rsidP="00F639C5">
      <w:pPr>
        <w:shd w:val="clear" w:color="auto" w:fill="FFFFFF"/>
        <w:spacing w:after="0" w:line="360" w:lineRule="auto"/>
        <w:jc w:val="center"/>
        <w:rPr>
          <w:rFonts w:ascii="Arial" w:hAnsi="Arial" w:cs="Arial"/>
          <w:color w:val="000000"/>
          <w:sz w:val="24"/>
          <w:szCs w:val="24"/>
          <w:highlight w:val="yellow"/>
        </w:rPr>
      </w:pPr>
      <w:r>
        <w:rPr>
          <w:rFonts w:ascii="Arial" w:eastAsia="Arial" w:hAnsi="Arial" w:cs="Arial"/>
          <w:noProof/>
          <w:sz w:val="16"/>
          <w:szCs w:val="16"/>
          <w:lang w:eastAsia="ru-RU"/>
        </w:rPr>
        <mc:AlternateContent>
          <mc:Choice Requires="wps">
            <w:drawing>
              <wp:anchor distT="0" distB="0" distL="114300" distR="114300" simplePos="0" relativeHeight="251920384" behindDoc="0" locked="0" layoutInCell="1" allowOverlap="1" wp14:anchorId="0FD9861C" wp14:editId="79B0CE6D">
                <wp:simplePos x="0" y="0"/>
                <wp:positionH relativeFrom="column">
                  <wp:posOffset>567690</wp:posOffset>
                </wp:positionH>
                <wp:positionV relativeFrom="paragraph">
                  <wp:posOffset>182880</wp:posOffset>
                </wp:positionV>
                <wp:extent cx="7620" cy="0"/>
                <wp:effectExtent l="0" t="0" r="0" b="0"/>
                <wp:wrapNone/>
                <wp:docPr id="175" name="Прямая соединительная линия 175"/>
                <wp:cNvGraphicFramePr/>
                <a:graphic xmlns:a="http://schemas.openxmlformats.org/drawingml/2006/main">
                  <a:graphicData uri="http://schemas.microsoft.com/office/word/2010/wordprocessingShape">
                    <wps:wsp>
                      <wps:cNvCnPr/>
                      <wps:spPr>
                        <a:xfrm flipH="1">
                          <a:off x="0" y="0"/>
                          <a:ext cx="7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6F8B90" id="Прямая соединительная линия 175" o:spid="_x0000_s1026" style="position:absolute;flip:x;z-index:251920384;visibility:visible;mso-wrap-style:square;mso-wrap-distance-left:9pt;mso-wrap-distance-top:0;mso-wrap-distance-right:9pt;mso-wrap-distance-bottom:0;mso-position-horizontal:absolute;mso-position-horizontal-relative:text;mso-position-vertical:absolute;mso-position-vertical-relative:text" from="44.7pt,14.4pt" to="45.3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" strokecolor="#5b9bd5 [3204]" strokeweight=".5pt">
                <v:stroke joinstyle="miter"/>
              </v:line>
            </w:pict>
          </mc:Fallback>
        </mc:AlternateContent>
      </w:r>
      <w:r w:rsidR="003A5FD0" w:rsidRPr="002546AB">
        <w:rPr>
          <w:rFonts w:ascii="Arial" w:eastAsia="Arial" w:hAnsi="Arial" w:cs="Arial"/>
          <w:noProof/>
          <w:sz w:val="16"/>
          <w:szCs w:val="16"/>
          <w:lang w:eastAsia="ru-RU"/>
        </w:rPr>
        <mc:AlternateContent>
          <mc:Choice Requires="wps">
            <w:drawing>
              <wp:anchor distT="0" distB="0" distL="0" distR="0" simplePos="0" relativeHeight="251905024" behindDoc="0" locked="0" layoutInCell="1" allowOverlap="1" wp14:anchorId="46C18A4D" wp14:editId="679C8D02">
                <wp:simplePos x="0" y="0"/>
                <wp:positionH relativeFrom="page">
                  <wp:posOffset>5029200</wp:posOffset>
                </wp:positionH>
                <wp:positionV relativeFrom="paragraph">
                  <wp:posOffset>30480</wp:posOffset>
                </wp:positionV>
                <wp:extent cx="182880" cy="152400"/>
                <wp:effectExtent l="0" t="0" r="0" b="0"/>
                <wp:wrapNone/>
                <wp:docPr id="47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131FB25F" w14:textId="0CE253C5"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6C18A4D" id="_x0000_s1061" type="#_x0000_t202" style="position:absolute;left:0;text-align:left;margin-left:396pt;margin-top:2.4pt;width:14.4pt;height:12pt;z-index:25190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" filled="f" stroked="f">
                <v:textbox inset="0,0,0,0">
                  <w:txbxContent>
                    <w:p w14:paraId="131FB25F" w14:textId="0CE253C5"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v:textbox>
                <w10:wrap anchorx="page"/>
              </v:shape>
            </w:pict>
          </mc:Fallback>
        </mc:AlternateContent>
      </w:r>
      <w:r w:rsidR="00624E46">
        <w:rPr>
          <w:rFonts w:ascii="Arial" w:hAnsi="Arial" w:cs="Arial"/>
          <w:noProof/>
          <w:color w:val="000000"/>
          <w:sz w:val="24"/>
          <w:szCs w:val="24"/>
          <w:lang w:eastAsia="ru-RU"/>
        </w:rPr>
        <mc:AlternateContent>
          <mc:Choice Requires="wps">
            <w:drawing>
              <wp:anchor distT="0" distB="0" distL="114300" distR="114300" simplePos="0" relativeHeight="251886592" behindDoc="0" locked="0" layoutInCell="1" allowOverlap="1" wp14:anchorId="292212DB" wp14:editId="14753DDD">
                <wp:simplePos x="0" y="0"/>
                <wp:positionH relativeFrom="column">
                  <wp:posOffset>5467350</wp:posOffset>
                </wp:positionH>
                <wp:positionV relativeFrom="paragraph">
                  <wp:posOffset>182880</wp:posOffset>
                </wp:positionV>
                <wp:extent cx="0" cy="114300"/>
                <wp:effectExtent l="95250" t="0" r="57150" b="57150"/>
                <wp:wrapNone/>
                <wp:docPr id="667" name="Прямая со стрелкой 667"/>
                <wp:cNvGraphicFramePr/>
                <a:graphic xmlns:a="http://schemas.openxmlformats.org/drawingml/2006/main">
                  <a:graphicData uri="http://schemas.microsoft.com/office/word/2010/wordprocessingShape">
                    <wps:wsp>
                      <wps:cNvCnPr/>
                      <wps:spPr>
                        <a:xfrm>
                          <a:off x="0" y="0"/>
                          <a:ext cx="0" cy="1143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4E7D87" id="Прямая со стрелкой 667" o:spid="_x0000_s1026" type="#_x0000_t32" style="position:absolute;margin-left:430.5pt;margin-top:14.4pt;width:0;height:9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" strokecolor="black [3213]" strokeweight="1pt">
                <v:stroke endarrow="open" joinstyle="miter"/>
              </v:shape>
            </w:pict>
          </mc:Fallback>
        </mc:AlternateContent>
      </w:r>
      <w:r w:rsidR="00624E46">
        <w:rPr>
          <w:rFonts w:ascii="Arial" w:hAnsi="Arial" w:cs="Arial"/>
          <w:noProof/>
          <w:color w:val="000000"/>
          <w:sz w:val="24"/>
          <w:szCs w:val="24"/>
          <w:lang w:eastAsia="ru-RU"/>
        </w:rPr>
        <mc:AlternateContent>
          <mc:Choice Requires="wps">
            <w:drawing>
              <wp:anchor distT="0" distB="0" distL="114300" distR="114300" simplePos="0" relativeHeight="251885568" behindDoc="0" locked="0" layoutInCell="1" allowOverlap="1" wp14:anchorId="1BB4F0E4" wp14:editId="18014959">
                <wp:simplePos x="0" y="0"/>
                <wp:positionH relativeFrom="column">
                  <wp:posOffset>3288030</wp:posOffset>
                </wp:positionH>
                <wp:positionV relativeFrom="paragraph">
                  <wp:posOffset>182880</wp:posOffset>
                </wp:positionV>
                <wp:extent cx="0" cy="198120"/>
                <wp:effectExtent l="95250" t="0" r="76200" b="49530"/>
                <wp:wrapNone/>
                <wp:docPr id="666" name="Прямая со стрелкой 666"/>
                <wp:cNvGraphicFramePr/>
                <a:graphic xmlns:a="http://schemas.openxmlformats.org/drawingml/2006/main">
                  <a:graphicData uri="http://schemas.microsoft.com/office/word/2010/wordprocessingShape">
                    <wps:wsp>
                      <wps:cNvCnPr/>
                      <wps:spPr>
                        <a:xfrm>
                          <a:off x="0" y="0"/>
                          <a:ext cx="0" cy="19812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FBC2AF" id="Прямая со стрелкой 666" o:spid="_x0000_s1026" type="#_x0000_t32" style="position:absolute;margin-left:258.9pt;margin-top:14.4pt;width:0;height:15.6pt;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" strokecolor="black [3213]" strokeweight="1pt">
                <v:stroke endarrow="open" joinstyle="miter"/>
              </v:shape>
            </w:pict>
          </mc:Fallback>
        </mc:AlternateContent>
      </w:r>
      <w:r w:rsidR="00624E46">
        <w:rPr>
          <w:rFonts w:ascii="Arial" w:hAnsi="Arial" w:cs="Arial"/>
          <w:noProof/>
          <w:color w:val="000000"/>
          <w:sz w:val="24"/>
          <w:szCs w:val="24"/>
          <w:lang w:eastAsia="ru-RU"/>
        </w:rPr>
        <mc:AlternateContent>
          <mc:Choice Requires="wps">
            <w:drawing>
              <wp:anchor distT="0" distB="0" distL="114300" distR="114300" simplePos="0" relativeHeight="251884544" behindDoc="0" locked="0" layoutInCell="1" allowOverlap="1" wp14:anchorId="16E16C52" wp14:editId="22E2FE72">
                <wp:simplePos x="0" y="0"/>
                <wp:positionH relativeFrom="column">
                  <wp:posOffset>3288030</wp:posOffset>
                </wp:positionH>
                <wp:positionV relativeFrom="paragraph">
                  <wp:posOffset>182880</wp:posOffset>
                </wp:positionV>
                <wp:extent cx="1394460" cy="0"/>
                <wp:effectExtent l="0" t="0" r="15240" b="19050"/>
                <wp:wrapNone/>
                <wp:docPr id="665" name="Прямая соединительная линия 665"/>
                <wp:cNvGraphicFramePr/>
                <a:graphic xmlns:a="http://schemas.openxmlformats.org/drawingml/2006/main">
                  <a:graphicData uri="http://schemas.microsoft.com/office/word/2010/wordprocessingShape">
                    <wps:wsp>
                      <wps:cNvCnPr/>
                      <wps:spPr>
                        <a:xfrm flipH="1">
                          <a:off x="0" y="0"/>
                          <a:ext cx="13944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408A45" id="Прямая соединительная линия 665" o:spid="_x0000_s1026" style="position:absolute;flip:x;z-index:251884544;visibility:visible;mso-wrap-style:square;mso-wrap-distance-left:9pt;mso-wrap-distance-top:0;mso-wrap-distance-right:9pt;mso-wrap-distance-bottom:0;mso-position-horizontal:absolute;mso-position-horizontal-relative:text;mso-position-vertical:absolute;mso-position-vertical-relative:text" from="258.9pt,14.4pt" to="368.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" strokecolor="black [3213]" strokeweight="1pt">
                <v:stroke joinstyle="miter"/>
              </v:line>
            </w:pict>
          </mc:Fallback>
        </mc:AlternateContent>
      </w:r>
      <w:r w:rsidR="00624E46">
        <w:rPr>
          <w:rFonts w:ascii="Arial" w:hAnsi="Arial" w:cs="Arial"/>
          <w:noProof/>
          <w:color w:val="000000"/>
          <w:sz w:val="24"/>
          <w:szCs w:val="24"/>
          <w:lang w:eastAsia="ru-RU"/>
        </w:rPr>
        <mc:AlternateContent>
          <mc:Choice Requires="wps">
            <w:drawing>
              <wp:anchor distT="0" distB="0" distL="114300" distR="114300" simplePos="0" relativeHeight="251882496" behindDoc="0" locked="0" layoutInCell="1" allowOverlap="1" wp14:anchorId="79CF6EED" wp14:editId="616AA827">
                <wp:simplePos x="0" y="0"/>
                <wp:positionH relativeFrom="column">
                  <wp:posOffset>4682490</wp:posOffset>
                </wp:positionH>
                <wp:positionV relativeFrom="paragraph">
                  <wp:posOffset>182880</wp:posOffset>
                </wp:positionV>
                <wp:extent cx="784860" cy="0"/>
                <wp:effectExtent l="0" t="0" r="15240" b="19050"/>
                <wp:wrapNone/>
                <wp:docPr id="663" name="Прямая соединительная линия 663"/>
                <wp:cNvGraphicFramePr/>
                <a:graphic xmlns:a="http://schemas.openxmlformats.org/drawingml/2006/main">
                  <a:graphicData uri="http://schemas.microsoft.com/office/word/2010/wordprocessingShape">
                    <wps:wsp>
                      <wps:cNvCnPr/>
                      <wps:spPr>
                        <a:xfrm>
                          <a:off x="0" y="0"/>
                          <a:ext cx="7848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56B06B" id="Прямая соединительная линия 663" o:spid="_x0000_s1026" style="position:absolute;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8.7pt,14.4pt" to="430.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" strokecolor="black [3213]" strokeweight="1pt">
                <v:stroke joinstyle="miter"/>
              </v:line>
            </w:pict>
          </mc:Fallback>
        </mc:AlternateContent>
      </w:r>
      <w:r w:rsidR="00624E46">
        <w:rPr>
          <w:rFonts w:ascii="Arial" w:hAnsi="Arial" w:cs="Arial"/>
          <w:noProof/>
          <w:color w:val="000000"/>
          <w:sz w:val="24"/>
          <w:szCs w:val="24"/>
          <w:lang w:eastAsia="ru-RU"/>
        </w:rPr>
        <mc:AlternateContent>
          <mc:Choice Requires="wps">
            <w:drawing>
              <wp:anchor distT="0" distB="0" distL="114300" distR="114300" simplePos="0" relativeHeight="251881472" behindDoc="0" locked="0" layoutInCell="1" allowOverlap="1" wp14:anchorId="4102A674" wp14:editId="44B813AB">
                <wp:simplePos x="0" y="0"/>
                <wp:positionH relativeFrom="column">
                  <wp:posOffset>4682490</wp:posOffset>
                </wp:positionH>
                <wp:positionV relativeFrom="paragraph">
                  <wp:posOffset>114300</wp:posOffset>
                </wp:positionV>
                <wp:extent cx="0" cy="68580"/>
                <wp:effectExtent l="0" t="0" r="19050" b="26670"/>
                <wp:wrapNone/>
                <wp:docPr id="662" name="Прямая соединительная линия 662"/>
                <wp:cNvGraphicFramePr/>
                <a:graphic xmlns:a="http://schemas.openxmlformats.org/drawingml/2006/main">
                  <a:graphicData uri="http://schemas.microsoft.com/office/word/2010/wordprocessingShape">
                    <wps:wsp>
                      <wps:cNvCnPr/>
                      <wps:spPr>
                        <a:xfrm>
                          <a:off x="0" y="0"/>
                          <a:ext cx="0" cy="685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42B076" id="Прямая соединительная линия 662" o:spid="_x0000_s1026" style="position:absolute;z-index:251881472;visibility:visible;mso-wrap-style:square;mso-wrap-distance-left:9pt;mso-wrap-distance-top:0;mso-wrap-distance-right:9pt;mso-wrap-distance-bottom:0;mso-position-horizontal:absolute;mso-position-horizontal-relative:text;mso-position-vertical:absolute;mso-position-vertical-relative:text" from="368.7pt,9pt" to="368.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" strokecolor="black [3213]" strokeweight="1pt">
                <v:stroke joinstyle="miter"/>
              </v:line>
            </w:pict>
          </mc:Fallback>
        </mc:AlternateContent>
      </w:r>
      <w:r w:rsidR="00243BDA">
        <w:rPr>
          <w:rFonts w:ascii="Arial" w:hAnsi="Arial" w:cs="Arial"/>
          <w:noProof/>
          <w:color w:val="000000"/>
          <w:sz w:val="24"/>
          <w:szCs w:val="24"/>
          <w:lang w:eastAsia="ru-RU"/>
        </w:rPr>
        <mc:AlternateContent>
          <mc:Choice Requires="wps">
            <w:drawing>
              <wp:anchor distT="0" distB="0" distL="114300" distR="114300" simplePos="0" relativeHeight="251863040" behindDoc="0" locked="0" layoutInCell="1" allowOverlap="1" wp14:anchorId="0F663F36" wp14:editId="3E9FF421">
                <wp:simplePos x="0" y="0"/>
                <wp:positionH relativeFrom="column">
                  <wp:posOffset>6610350</wp:posOffset>
                </wp:positionH>
                <wp:positionV relativeFrom="paragraph">
                  <wp:posOffset>236220</wp:posOffset>
                </wp:positionV>
                <wp:extent cx="1661160" cy="655320"/>
                <wp:effectExtent l="0" t="0" r="15240" b="11430"/>
                <wp:wrapNone/>
                <wp:docPr id="180" name="Скругленный прямоугольник 180"/>
                <wp:cNvGraphicFramePr/>
                <a:graphic xmlns:a="http://schemas.openxmlformats.org/drawingml/2006/main">
                  <a:graphicData uri="http://schemas.microsoft.com/office/word/2010/wordprocessingShape">
                    <wps:wsp>
                      <wps:cNvSpPr/>
                      <wps:spPr>
                        <a:xfrm>
                          <a:off x="0" y="0"/>
                          <a:ext cx="1661160" cy="65532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C08915" w14:textId="02A6C149" w:rsidR="003A5FD0" w:rsidRDefault="003A5FD0" w:rsidP="00243BDA">
                            <w:pPr>
                              <w:jc w:val="center"/>
                            </w:pPr>
                            <w:r w:rsidRPr="00243BDA">
                              <w:rPr>
                                <w:sz w:val="12"/>
                                <w:szCs w:val="12"/>
                              </w:rPr>
                              <w:t>Требования к проводному сетевому п</w:t>
                            </w:r>
                            <w:r>
                              <w:rPr>
                                <w:sz w:val="12"/>
                                <w:szCs w:val="12"/>
                              </w:rPr>
                              <w:t>орту или локальному проводному порту не предъявляются, поэтому нет необходимости проверять излучение беспроводных интерфейсов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663F36" id="Скругленный прямоугольник 180" o:spid="_x0000_s1062" style="position:absolute;left:0;text-align:left;margin-left:520.5pt;margin-top:18.6pt;width:130.8pt;height:51.6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" fillcolor="white [3201]" strokecolor="black [3213]" strokeweight="1pt">
                <v:stroke joinstyle="miter"/>
                <v:textbox>
                  <w:txbxContent>
                    <w:p w14:paraId="0CC08915" w14:textId="02A6C149" w:rsidR="003A5FD0" w:rsidRDefault="003A5FD0" w:rsidP="00243BDA">
                      <w:pPr>
                        <w:jc w:val="center"/>
                      </w:pPr>
                      <w:r w:rsidRPr="00243BDA">
                        <w:rPr>
                          <w:sz w:val="12"/>
                          <w:szCs w:val="12"/>
                        </w:rPr>
                        <w:t>Требования к проводному сетевому п</w:t>
                      </w:r>
                      <w:r>
                        <w:rPr>
                          <w:sz w:val="12"/>
                          <w:szCs w:val="12"/>
                        </w:rPr>
                        <w:t>орту или локальному проводному порту не предъявляются, поэтому нет необходимости проверять излучение беспроводных интерфейсов</w:t>
                      </w:r>
                    </w:p>
                  </w:txbxContent>
                </v:textbox>
              </v:roundrect>
            </w:pict>
          </mc:Fallback>
        </mc:AlternateContent>
      </w:r>
    </w:p>
    <w:p w14:paraId="6EC3D7DF" w14:textId="66BEF2FA" w:rsidR="00C10779" w:rsidRDefault="0067221A" w:rsidP="00F639C5">
      <w:pPr>
        <w:shd w:val="clear" w:color="auto" w:fill="FFFFFF"/>
        <w:spacing w:after="0" w:line="360" w:lineRule="auto"/>
        <w:jc w:val="center"/>
        <w:rPr>
          <w:rFonts w:ascii="Arial" w:hAnsi="Arial" w:cs="Arial"/>
          <w:color w:val="000000"/>
          <w:sz w:val="24"/>
          <w:szCs w:val="24"/>
          <w:highlight w:val="yellow"/>
        </w:rPr>
      </w:pPr>
      <w:r>
        <w:rPr>
          <w:rFonts w:ascii="Arial" w:eastAsia="Arial" w:hAnsi="Arial" w:cs="Arial"/>
          <w:noProof/>
          <w:sz w:val="16"/>
          <w:szCs w:val="16"/>
          <w:lang w:eastAsia="ru-RU"/>
        </w:rPr>
        <mc:AlternateContent>
          <mc:Choice Requires="wps">
            <w:drawing>
              <wp:anchor distT="0" distB="0" distL="114300" distR="114300" simplePos="0" relativeHeight="251921408" behindDoc="0" locked="0" layoutInCell="1" allowOverlap="1" wp14:anchorId="467C5BED" wp14:editId="5DBCB70B">
                <wp:simplePos x="0" y="0"/>
                <wp:positionH relativeFrom="column">
                  <wp:posOffset>529590</wp:posOffset>
                </wp:positionH>
                <wp:positionV relativeFrom="paragraph">
                  <wp:posOffset>3810</wp:posOffset>
                </wp:positionV>
                <wp:extent cx="3840480" cy="3116580"/>
                <wp:effectExtent l="0" t="0" r="26670" b="26670"/>
                <wp:wrapNone/>
                <wp:docPr id="176" name="Прямоугольник 176"/>
                <wp:cNvGraphicFramePr/>
                <a:graphic xmlns:a="http://schemas.openxmlformats.org/drawingml/2006/main">
                  <a:graphicData uri="http://schemas.microsoft.com/office/word/2010/wordprocessingShape">
                    <wps:wsp>
                      <wps:cNvSpPr/>
                      <wps:spPr>
                        <a:xfrm>
                          <a:off x="0" y="0"/>
                          <a:ext cx="3840480" cy="3116580"/>
                        </a:xfrm>
                        <a:prstGeom prst="rect">
                          <a:avLst/>
                        </a:prstGeom>
                        <a:noFill/>
                        <a:ln>
                          <a:solidFill>
                            <a:schemeClr val="tx1"/>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F6BAD2" id="Прямоугольник 176" o:spid="_x0000_s1026" style="position:absolute;margin-left:41.7pt;margin-top:.3pt;width:302.4pt;height:245.4pt;z-index:251921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" filled="f" strokecolor="black [3213]" strokeweight="1pt">
                <v:stroke dashstyle="1 1"/>
              </v:rect>
            </w:pict>
          </mc:Fallback>
        </mc:AlternateContent>
      </w:r>
      <w:r w:rsidR="003A5FD0" w:rsidRPr="002546AB">
        <w:rPr>
          <w:rFonts w:ascii="Arial" w:eastAsia="Arial" w:hAnsi="Arial" w:cs="Arial"/>
          <w:noProof/>
          <w:sz w:val="16"/>
          <w:szCs w:val="16"/>
          <w:lang w:eastAsia="ru-RU"/>
        </w:rPr>
        <mc:AlternateContent>
          <mc:Choice Requires="wps">
            <w:drawing>
              <wp:anchor distT="0" distB="0" distL="0" distR="0" simplePos="0" relativeHeight="251907072" behindDoc="0" locked="0" layoutInCell="1" allowOverlap="1" wp14:anchorId="509EB751" wp14:editId="679C3FCA">
                <wp:simplePos x="0" y="0"/>
                <wp:positionH relativeFrom="page">
                  <wp:posOffset>6949440</wp:posOffset>
                </wp:positionH>
                <wp:positionV relativeFrom="paragraph">
                  <wp:posOffset>163830</wp:posOffset>
                </wp:positionV>
                <wp:extent cx="182880" cy="152400"/>
                <wp:effectExtent l="0" t="0" r="0" b="0"/>
                <wp:wrapNone/>
                <wp:docPr id="47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0D95F83B"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09EB751" id="_x0000_s1063" type="#_x0000_t202" style="position:absolute;left:0;text-align:left;margin-left:547.2pt;margin-top:12.9pt;width:14.4pt;height:12pt;z-index:25190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" filled="f" stroked="f">
                <v:textbox inset="0,0,0,0">
                  <w:txbxContent>
                    <w:p w14:paraId="0D95F83B"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v:textbox>
                <w10:wrap anchorx="page"/>
              </v:shape>
            </w:pict>
          </mc:Fallback>
        </mc:AlternateContent>
      </w:r>
      <w:r w:rsidR="00D80F34">
        <w:rPr>
          <w:rFonts w:ascii="Arial" w:hAnsi="Arial" w:cs="Arial"/>
          <w:noProof/>
          <w:color w:val="000000"/>
          <w:sz w:val="24"/>
          <w:szCs w:val="24"/>
          <w:lang w:eastAsia="ru-RU"/>
        </w:rPr>
        <mc:AlternateContent>
          <mc:Choice Requires="wps">
            <w:drawing>
              <wp:anchor distT="0" distB="0" distL="114300" distR="114300" simplePos="0" relativeHeight="251859968" behindDoc="0" locked="0" layoutInCell="1" allowOverlap="1" wp14:anchorId="17755B2A" wp14:editId="645707AF">
                <wp:simplePos x="0" y="0"/>
                <wp:positionH relativeFrom="column">
                  <wp:posOffset>4796790</wp:posOffset>
                </wp:positionH>
                <wp:positionV relativeFrom="paragraph">
                  <wp:posOffset>34290</wp:posOffset>
                </wp:positionV>
                <wp:extent cx="1318260" cy="647700"/>
                <wp:effectExtent l="19050" t="19050" r="34290" b="38100"/>
                <wp:wrapNone/>
                <wp:docPr id="177" name="Ромб 177"/>
                <wp:cNvGraphicFramePr/>
                <a:graphic xmlns:a="http://schemas.openxmlformats.org/drawingml/2006/main">
                  <a:graphicData uri="http://schemas.microsoft.com/office/word/2010/wordprocessingShape">
                    <wps:wsp>
                      <wps:cNvSpPr/>
                      <wps:spPr>
                        <a:xfrm>
                          <a:off x="0" y="0"/>
                          <a:ext cx="1318260" cy="647700"/>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134216" w14:textId="22C53AC6" w:rsidR="003A5FD0" w:rsidRPr="00243BDA" w:rsidRDefault="003A5FD0" w:rsidP="00D80F34">
                            <w:pPr>
                              <w:jc w:val="center"/>
                              <w:rPr>
                                <w:sz w:val="12"/>
                                <w:szCs w:val="12"/>
                              </w:rPr>
                            </w:pPr>
                            <w:r w:rsidRPr="00243BDA">
                              <w:rPr>
                                <w:sz w:val="12"/>
                                <w:szCs w:val="12"/>
                              </w:rPr>
                              <w:t>Проводные</w:t>
                            </w:r>
                            <w:r>
                              <w:rPr>
                                <w:sz w:val="12"/>
                                <w:szCs w:val="12"/>
                              </w:rPr>
                              <w:t xml:space="preserve"> интерфе</w:t>
                            </w:r>
                            <w:r w:rsidRPr="00243BDA">
                              <w:rPr>
                                <w:sz w:val="12"/>
                                <w:szCs w:val="12"/>
                              </w:rPr>
                              <w:t>йсы</w:t>
                            </w:r>
                            <w:r>
                              <w:rPr>
                                <w:sz w:val="12"/>
                                <w:szCs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55B2A" id="Ромб 177" o:spid="_x0000_s1064" type="#_x0000_t4" style="position:absolute;left:0;text-align:left;margin-left:377.7pt;margin-top:2.7pt;width:103.8pt;height:51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" fillcolor="white [3201]" strokecolor="black [3213]" strokeweight="1pt">
                <v:textbox>
                  <w:txbxContent>
                    <w:p w14:paraId="01134216" w14:textId="22C53AC6" w:rsidR="003A5FD0" w:rsidRPr="00243BDA" w:rsidRDefault="003A5FD0" w:rsidP="00D80F34">
                      <w:pPr>
                        <w:jc w:val="center"/>
                        <w:rPr>
                          <w:sz w:val="12"/>
                          <w:szCs w:val="12"/>
                        </w:rPr>
                      </w:pPr>
                      <w:r w:rsidRPr="00243BDA">
                        <w:rPr>
                          <w:sz w:val="12"/>
                          <w:szCs w:val="12"/>
                        </w:rPr>
                        <w:t>Проводные</w:t>
                      </w:r>
                      <w:r>
                        <w:rPr>
                          <w:sz w:val="12"/>
                          <w:szCs w:val="12"/>
                        </w:rPr>
                        <w:t xml:space="preserve"> интерфе</w:t>
                      </w:r>
                      <w:r w:rsidRPr="00243BDA">
                        <w:rPr>
                          <w:sz w:val="12"/>
                          <w:szCs w:val="12"/>
                        </w:rPr>
                        <w:t>йсы</w:t>
                      </w:r>
                      <w:r>
                        <w:rPr>
                          <w:sz w:val="12"/>
                          <w:szCs w:val="12"/>
                        </w:rPr>
                        <w:t>?</w:t>
                      </w:r>
                    </w:p>
                  </w:txbxContent>
                </v:textbox>
              </v:shape>
            </w:pict>
          </mc:Fallback>
        </mc:AlternateContent>
      </w:r>
      <w:r w:rsidR="00543015">
        <w:rPr>
          <w:rFonts w:ascii="Arial" w:hAnsi="Arial" w:cs="Arial"/>
          <w:noProof/>
          <w:color w:val="000000"/>
          <w:sz w:val="24"/>
          <w:szCs w:val="24"/>
          <w:lang w:eastAsia="ru-RU"/>
        </w:rPr>
        <mc:AlternateContent>
          <mc:Choice Requires="wps">
            <w:drawing>
              <wp:anchor distT="0" distB="0" distL="114300" distR="114300" simplePos="0" relativeHeight="251855872" behindDoc="0" locked="0" layoutInCell="1" allowOverlap="1" wp14:anchorId="059C6642" wp14:editId="52516280">
                <wp:simplePos x="0" y="0"/>
                <wp:positionH relativeFrom="column">
                  <wp:posOffset>2609850</wp:posOffset>
                </wp:positionH>
                <wp:positionV relativeFrom="paragraph">
                  <wp:posOffset>118110</wp:posOffset>
                </wp:positionV>
                <wp:extent cx="1394460" cy="563880"/>
                <wp:effectExtent l="0" t="0" r="15240" b="26670"/>
                <wp:wrapNone/>
                <wp:docPr id="617" name="Скругленный прямоугольник 617"/>
                <wp:cNvGraphicFramePr/>
                <a:graphic xmlns:a="http://schemas.openxmlformats.org/drawingml/2006/main">
                  <a:graphicData uri="http://schemas.microsoft.com/office/word/2010/wordprocessingShape">
                    <wps:wsp>
                      <wps:cNvSpPr/>
                      <wps:spPr>
                        <a:xfrm>
                          <a:off x="0" y="0"/>
                          <a:ext cx="1394460" cy="56388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195F11" w14:textId="1B2C9B40" w:rsidR="003A5FD0" w:rsidRPr="00543015" w:rsidRDefault="003A5FD0" w:rsidP="00543015">
                            <w:pPr>
                              <w:jc w:val="center"/>
                              <w:rPr>
                                <w:sz w:val="16"/>
                                <w:szCs w:val="16"/>
                              </w:rPr>
                            </w:pPr>
                            <w:r w:rsidRPr="00543015">
                              <w:rPr>
                                <w:sz w:val="16"/>
                                <w:szCs w:val="16"/>
                              </w:rPr>
                              <w:t>Выполните проверку</w:t>
                            </w:r>
                            <w:r>
                              <w:rPr>
                                <w:sz w:val="16"/>
                                <w:szCs w:val="16"/>
                              </w:rPr>
                              <w:t xml:space="preserve"> </w:t>
                            </w:r>
                            <w:r w:rsidRPr="00543015">
                              <w:rPr>
                                <w:sz w:val="16"/>
                                <w:szCs w:val="16"/>
                              </w:rPr>
                              <w:t>порта</w:t>
                            </w:r>
                            <w:r>
                              <w:t xml:space="preserve"> </w:t>
                            </w:r>
                            <w:r w:rsidRPr="00543015">
                              <w:rPr>
                                <w:sz w:val="16"/>
                                <w:szCs w:val="16"/>
                              </w:rPr>
                              <w:t>корпуса</w:t>
                            </w:r>
                            <w:r>
                              <w:rPr>
                                <w:sz w:val="16"/>
                                <w:szCs w:val="16"/>
                              </w:rPr>
                              <w:t xml:space="preserve"> на частоте </w:t>
                            </w:r>
                            <w:r>
                              <w:rPr>
                                <w:rFonts w:cstheme="minorHAnsi"/>
                                <w:sz w:val="16"/>
                                <w:szCs w:val="16"/>
                              </w:rPr>
                              <w:t>&gt;30 МГц (примечание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9C6642" id="Скругленный прямоугольник 617" o:spid="_x0000_s1065" style="position:absolute;left:0;text-align:left;margin-left:205.5pt;margin-top:9.3pt;width:109.8pt;height:44.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" fillcolor="white [3201]" strokecolor="black [3213]" strokeweight="1pt">
                <v:stroke joinstyle="miter"/>
                <v:textbox>
                  <w:txbxContent>
                    <w:p w14:paraId="6C195F11" w14:textId="1B2C9B40" w:rsidR="003A5FD0" w:rsidRPr="00543015" w:rsidRDefault="003A5FD0" w:rsidP="00543015">
                      <w:pPr>
                        <w:jc w:val="center"/>
                        <w:rPr>
                          <w:sz w:val="16"/>
                          <w:szCs w:val="16"/>
                        </w:rPr>
                      </w:pPr>
                      <w:r w:rsidRPr="00543015">
                        <w:rPr>
                          <w:sz w:val="16"/>
                          <w:szCs w:val="16"/>
                        </w:rPr>
                        <w:t>Выполните проверку</w:t>
                      </w:r>
                      <w:r>
                        <w:rPr>
                          <w:sz w:val="16"/>
                          <w:szCs w:val="16"/>
                        </w:rPr>
                        <w:t xml:space="preserve"> </w:t>
                      </w:r>
                      <w:r w:rsidRPr="00543015">
                        <w:rPr>
                          <w:sz w:val="16"/>
                          <w:szCs w:val="16"/>
                        </w:rPr>
                        <w:t>порта</w:t>
                      </w:r>
                      <w:r>
                        <w:t xml:space="preserve"> </w:t>
                      </w:r>
                      <w:r w:rsidRPr="00543015">
                        <w:rPr>
                          <w:sz w:val="16"/>
                          <w:szCs w:val="16"/>
                        </w:rPr>
                        <w:t>корпуса</w:t>
                      </w:r>
                      <w:r>
                        <w:rPr>
                          <w:sz w:val="16"/>
                          <w:szCs w:val="16"/>
                        </w:rPr>
                        <w:t xml:space="preserve"> на частоте </w:t>
                      </w:r>
                      <w:r>
                        <w:rPr>
                          <w:rFonts w:cstheme="minorHAnsi"/>
                          <w:sz w:val="16"/>
                          <w:szCs w:val="16"/>
                        </w:rPr>
                        <w:t>&gt;30 МГц (примечание 1)</w:t>
                      </w:r>
                    </w:p>
                  </w:txbxContent>
                </v:textbox>
              </v:roundrect>
            </w:pict>
          </mc:Fallback>
        </mc:AlternateContent>
      </w:r>
    </w:p>
    <w:p w14:paraId="6A3D7DAC" w14:textId="67903A63" w:rsidR="00C10779" w:rsidRDefault="0045078A"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931648" behindDoc="0" locked="0" layoutInCell="1" allowOverlap="1" wp14:anchorId="13A19160" wp14:editId="7B90EEAE">
                <wp:simplePos x="0" y="0"/>
                <wp:positionH relativeFrom="page">
                  <wp:posOffset>5151120</wp:posOffset>
                </wp:positionH>
                <wp:positionV relativeFrom="paragraph">
                  <wp:posOffset>236220</wp:posOffset>
                </wp:positionV>
                <wp:extent cx="952500" cy="487680"/>
                <wp:effectExtent l="0" t="0" r="0" b="0"/>
                <wp:wrapNone/>
                <wp:docPr id="73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87680"/>
                        </a:xfrm>
                        <a:prstGeom prst="rect">
                          <a:avLst/>
                        </a:prstGeom>
                      </wps:spPr>
                      <wps:txbx>
                        <w:txbxContent>
                          <w:p w14:paraId="05FD4505" w14:textId="77777777" w:rsidR="002D04BD" w:rsidRDefault="002D04BD" w:rsidP="002D04BD">
                            <w:pPr>
                              <w:spacing w:after="0" w:line="240" w:lineRule="auto"/>
                              <w:rPr>
                                <w:rStyle w:val="t286pc"/>
                                <w:b/>
                                <w:sz w:val="16"/>
                                <w:szCs w:val="16"/>
                              </w:rPr>
                            </w:pPr>
                            <w:r w:rsidRPr="002D04BD">
                              <w:rPr>
                                <w:rStyle w:val="t286pc"/>
                                <w:b/>
                                <w:sz w:val="16"/>
                                <w:szCs w:val="16"/>
                              </w:rPr>
                              <w:t xml:space="preserve">затем выполните </w:t>
                            </w:r>
                          </w:p>
                          <w:p w14:paraId="56431EE3" w14:textId="77777777" w:rsidR="002D04BD" w:rsidRDefault="002D04BD" w:rsidP="002D04BD">
                            <w:pPr>
                              <w:spacing w:after="0" w:line="240" w:lineRule="auto"/>
                              <w:rPr>
                                <w:rStyle w:val="t286pc"/>
                                <w:b/>
                                <w:sz w:val="16"/>
                                <w:szCs w:val="16"/>
                              </w:rPr>
                            </w:pPr>
                            <w:r w:rsidRPr="002D04BD">
                              <w:rPr>
                                <w:rStyle w:val="t286pc"/>
                                <w:b/>
                                <w:sz w:val="16"/>
                                <w:szCs w:val="16"/>
                              </w:rPr>
                              <w:t>оценку для каждого</w:t>
                            </w:r>
                          </w:p>
                          <w:p w14:paraId="44819DC1" w14:textId="6804C653" w:rsidR="002D04BD" w:rsidRPr="002D04BD" w:rsidRDefault="002D04BD" w:rsidP="002D04BD">
                            <w:pPr>
                              <w:spacing w:after="0" w:line="240" w:lineRule="auto"/>
                              <w:rPr>
                                <w:b/>
                                <w:sz w:val="16"/>
                                <w:szCs w:val="16"/>
                              </w:rPr>
                            </w:pPr>
                            <w:r w:rsidRPr="002D04BD">
                              <w:rPr>
                                <w:rStyle w:val="t286pc"/>
                                <w:b/>
                                <w:sz w:val="16"/>
                                <w:szCs w:val="16"/>
                              </w:rPr>
                              <w:t xml:space="preserve"> проводного интерфейса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3A19160" id="_x0000_s1066" type="#_x0000_t202" style="position:absolute;left:0;text-align:left;margin-left:405.6pt;margin-top:18.6pt;width:75pt;height:38.4pt;z-index:25193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" filled="f" stroked="f">
                <v:textbox inset="0,0,0,0">
                  <w:txbxContent>
                    <w:p w14:paraId="05FD4505" w14:textId="77777777" w:rsidR="002D04BD" w:rsidRDefault="002D04BD" w:rsidP="002D04BD">
                      <w:pPr>
                        <w:spacing w:after="0" w:line="240" w:lineRule="auto"/>
                        <w:rPr>
                          <w:rStyle w:val="t286pc"/>
                          <w:b/>
                          <w:sz w:val="16"/>
                          <w:szCs w:val="16"/>
                        </w:rPr>
                      </w:pPr>
                      <w:r w:rsidRPr="002D04BD">
                        <w:rPr>
                          <w:rStyle w:val="t286pc"/>
                          <w:b/>
                          <w:sz w:val="16"/>
                          <w:szCs w:val="16"/>
                        </w:rPr>
                        <w:t xml:space="preserve">затем выполните </w:t>
                      </w:r>
                    </w:p>
                    <w:p w14:paraId="56431EE3" w14:textId="77777777" w:rsidR="002D04BD" w:rsidRDefault="002D04BD" w:rsidP="002D04BD">
                      <w:pPr>
                        <w:spacing w:after="0" w:line="240" w:lineRule="auto"/>
                        <w:rPr>
                          <w:rStyle w:val="t286pc"/>
                          <w:b/>
                          <w:sz w:val="16"/>
                          <w:szCs w:val="16"/>
                        </w:rPr>
                      </w:pPr>
                      <w:r w:rsidRPr="002D04BD">
                        <w:rPr>
                          <w:rStyle w:val="t286pc"/>
                          <w:b/>
                          <w:sz w:val="16"/>
                          <w:szCs w:val="16"/>
                        </w:rPr>
                        <w:t>оценку для каждого</w:t>
                      </w:r>
                    </w:p>
                    <w:p w14:paraId="44819DC1" w14:textId="6804C653" w:rsidR="002D04BD" w:rsidRPr="002D04BD" w:rsidRDefault="002D04BD" w:rsidP="002D04BD">
                      <w:pPr>
                        <w:spacing w:after="0" w:line="240" w:lineRule="auto"/>
                        <w:rPr>
                          <w:b/>
                          <w:sz w:val="16"/>
                          <w:szCs w:val="16"/>
                        </w:rPr>
                      </w:pPr>
                      <w:r w:rsidRPr="002D04BD">
                        <w:rPr>
                          <w:rStyle w:val="t286pc"/>
                          <w:b/>
                          <w:sz w:val="16"/>
                          <w:szCs w:val="16"/>
                        </w:rPr>
                        <w:t xml:space="preserve"> проводного интерфейса</w:t>
                      </w:r>
                    </w:p>
                  </w:txbxContent>
                </v:textbox>
                <w10:wrap anchorx="page"/>
              </v:shape>
            </w:pict>
          </mc:Fallback>
        </mc:AlternateContent>
      </w:r>
      <w:r w:rsidR="00A77CCB">
        <w:rPr>
          <w:rFonts w:ascii="Arial" w:hAnsi="Arial" w:cs="Arial"/>
          <w:noProof/>
          <w:color w:val="000000"/>
          <w:sz w:val="24"/>
          <w:szCs w:val="24"/>
          <w:lang w:eastAsia="ru-RU"/>
        </w:rPr>
        <mc:AlternateContent>
          <mc:Choice Requires="wps">
            <w:drawing>
              <wp:anchor distT="0" distB="0" distL="114300" distR="114300" simplePos="0" relativeHeight="251873280" behindDoc="0" locked="0" layoutInCell="1" allowOverlap="1" wp14:anchorId="62DC619F" wp14:editId="2009EE11">
                <wp:simplePos x="0" y="0"/>
                <wp:positionH relativeFrom="column">
                  <wp:posOffset>6115050</wp:posOffset>
                </wp:positionH>
                <wp:positionV relativeFrom="paragraph">
                  <wp:posOffset>99060</wp:posOffset>
                </wp:positionV>
                <wp:extent cx="495300" cy="0"/>
                <wp:effectExtent l="0" t="76200" r="19050" b="114300"/>
                <wp:wrapNone/>
                <wp:docPr id="650" name="Прямая со стрелкой 650"/>
                <wp:cNvGraphicFramePr/>
                <a:graphic xmlns:a="http://schemas.openxmlformats.org/drawingml/2006/main">
                  <a:graphicData uri="http://schemas.microsoft.com/office/word/2010/wordprocessingShape">
                    <wps:wsp>
                      <wps:cNvCnPr/>
                      <wps:spPr>
                        <a:xfrm>
                          <a:off x="0" y="0"/>
                          <a:ext cx="49530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BFA357D" id="Прямая со стрелкой 650" o:spid="_x0000_s1026" type="#_x0000_t32" style="position:absolute;margin-left:481.5pt;margin-top:7.8pt;width:39pt;height:0;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" strokecolor="black [3213]" strokeweight="1pt">
                <v:stroke endarrow="open" joinstyle="miter"/>
              </v:shape>
            </w:pict>
          </mc:Fallback>
        </mc:AlternateContent>
      </w:r>
    </w:p>
    <w:p w14:paraId="540B0C78" w14:textId="76E13A9B" w:rsidR="00C10779" w:rsidRDefault="0045078A"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923456" behindDoc="0" locked="0" layoutInCell="1" allowOverlap="1" wp14:anchorId="5DB88F09" wp14:editId="72AFD00F">
                <wp:simplePos x="0" y="0"/>
                <wp:positionH relativeFrom="column">
                  <wp:posOffset>6412230</wp:posOffset>
                </wp:positionH>
                <wp:positionV relativeFrom="paragraph">
                  <wp:posOffset>171450</wp:posOffset>
                </wp:positionV>
                <wp:extent cx="3375660" cy="2423160"/>
                <wp:effectExtent l="0" t="0" r="15240" b="15240"/>
                <wp:wrapNone/>
                <wp:docPr id="660" name="Прямоугольник 660"/>
                <wp:cNvGraphicFramePr/>
                <a:graphic xmlns:a="http://schemas.openxmlformats.org/drawingml/2006/main">
                  <a:graphicData uri="http://schemas.microsoft.com/office/word/2010/wordprocessingShape">
                    <wps:wsp>
                      <wps:cNvSpPr/>
                      <wps:spPr>
                        <a:xfrm>
                          <a:off x="0" y="0"/>
                          <a:ext cx="3375660" cy="242316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1D5679" id="Прямоугольник 660" o:spid="_x0000_s1026" style="position:absolute;margin-left:504.9pt;margin-top:13.5pt;width:265.8pt;height:190.8pt;z-index:25192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" filled="f" strokecolor="black [3213]" strokeweight="1pt">
                <v:stroke dashstyle="1 1"/>
              </v:rect>
            </w:pict>
          </mc:Fallback>
        </mc:AlternateContent>
      </w:r>
      <w:r>
        <w:rPr>
          <w:rFonts w:ascii="Arial" w:hAnsi="Arial" w:cs="Arial"/>
          <w:noProof/>
          <w:color w:val="000000"/>
          <w:sz w:val="24"/>
          <w:szCs w:val="24"/>
          <w:lang w:eastAsia="ru-RU"/>
        </w:rPr>
        <mc:AlternateContent>
          <mc:Choice Requires="wps">
            <w:drawing>
              <wp:anchor distT="0" distB="0" distL="114300" distR="114300" simplePos="0" relativeHeight="251932672" behindDoc="0" locked="0" layoutInCell="1" allowOverlap="1" wp14:anchorId="65BCEEFA" wp14:editId="39924A57">
                <wp:simplePos x="0" y="0"/>
                <wp:positionH relativeFrom="column">
                  <wp:posOffset>5467350</wp:posOffset>
                </wp:positionH>
                <wp:positionV relativeFrom="paragraph">
                  <wp:posOffset>156210</wp:posOffset>
                </wp:positionV>
                <wp:extent cx="0" cy="434340"/>
                <wp:effectExtent l="95250" t="0" r="57150" b="60960"/>
                <wp:wrapNone/>
                <wp:docPr id="739" name="Прямая со стрелкой 739"/>
                <wp:cNvGraphicFramePr/>
                <a:graphic xmlns:a="http://schemas.openxmlformats.org/drawingml/2006/main">
                  <a:graphicData uri="http://schemas.microsoft.com/office/word/2010/wordprocessingShape">
                    <wps:wsp>
                      <wps:cNvCnPr/>
                      <wps:spPr>
                        <a:xfrm>
                          <a:off x="0" y="0"/>
                          <a:ext cx="0" cy="43434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CF5D64" id="Прямая со стрелкой 739" o:spid="_x0000_s1026" type="#_x0000_t32" style="position:absolute;margin-left:430.5pt;margin-top:12.3pt;width:0;height:34.2pt;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" strokecolor="black [3213]" strokeweight="1pt">
                <v:stroke endarrow="open" joinstyle="miter"/>
              </v:shape>
            </w:pict>
          </mc:Fallback>
        </mc:AlternateContent>
      </w:r>
      <w:r w:rsidR="00A77CCB">
        <w:rPr>
          <w:rFonts w:ascii="Arial" w:hAnsi="Arial" w:cs="Arial"/>
          <w:noProof/>
          <w:color w:val="000000"/>
          <w:sz w:val="24"/>
          <w:szCs w:val="24"/>
          <w:lang w:eastAsia="ru-RU"/>
        </w:rPr>
        <mc:AlternateContent>
          <mc:Choice Requires="wps">
            <w:drawing>
              <wp:anchor distT="0" distB="0" distL="114300" distR="114300" simplePos="0" relativeHeight="251868160" behindDoc="0" locked="0" layoutInCell="1" allowOverlap="1" wp14:anchorId="53A23517" wp14:editId="5E0E6F4F">
                <wp:simplePos x="0" y="0"/>
                <wp:positionH relativeFrom="column">
                  <wp:posOffset>3288030</wp:posOffset>
                </wp:positionH>
                <wp:positionV relativeFrom="paragraph">
                  <wp:posOffset>156210</wp:posOffset>
                </wp:positionV>
                <wp:extent cx="0" cy="220980"/>
                <wp:effectExtent l="95250" t="0" r="57150" b="64770"/>
                <wp:wrapNone/>
                <wp:docPr id="185" name="Прямая со стрелкой 185"/>
                <wp:cNvGraphicFramePr/>
                <a:graphic xmlns:a="http://schemas.openxmlformats.org/drawingml/2006/main">
                  <a:graphicData uri="http://schemas.microsoft.com/office/word/2010/wordprocessingShape">
                    <wps:wsp>
                      <wps:cNvCnPr/>
                      <wps:spPr>
                        <a:xfrm>
                          <a:off x="0" y="0"/>
                          <a:ext cx="0" cy="2209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270D39" id="Прямая со стрелкой 185" o:spid="_x0000_s1026" type="#_x0000_t32" style="position:absolute;margin-left:258.9pt;margin-top:12.3pt;width:0;height:17.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" strokecolor="black [3213]" strokeweight="1pt">
                <v:stroke endarrow="open" joinstyle="miter"/>
              </v:shape>
            </w:pict>
          </mc:Fallback>
        </mc:AlternateContent>
      </w:r>
      <w:r w:rsidR="00EC4E4F">
        <w:rPr>
          <w:rFonts w:ascii="Arial" w:hAnsi="Arial" w:cs="Arial"/>
          <w:noProof/>
          <w:color w:val="000000"/>
          <w:sz w:val="24"/>
          <w:szCs w:val="24"/>
          <w:lang w:eastAsia="ru-RU"/>
        </w:rPr>
        <mc:AlternateContent>
          <mc:Choice Requires="wps">
            <w:drawing>
              <wp:anchor distT="0" distB="0" distL="114300" distR="114300" simplePos="0" relativeHeight="251864064" behindDoc="0" locked="0" layoutInCell="1" allowOverlap="1" wp14:anchorId="1336292F" wp14:editId="159C8A39">
                <wp:simplePos x="0" y="0"/>
                <wp:positionH relativeFrom="column">
                  <wp:posOffset>6496050</wp:posOffset>
                </wp:positionH>
                <wp:positionV relativeFrom="paragraph">
                  <wp:posOffset>255270</wp:posOffset>
                </wp:positionV>
                <wp:extent cx="1882140" cy="960120"/>
                <wp:effectExtent l="19050" t="19050" r="22860" b="30480"/>
                <wp:wrapNone/>
                <wp:docPr id="181" name="Ромб 181"/>
                <wp:cNvGraphicFramePr/>
                <a:graphic xmlns:a="http://schemas.openxmlformats.org/drawingml/2006/main">
                  <a:graphicData uri="http://schemas.microsoft.com/office/word/2010/wordprocessingShape">
                    <wps:wsp>
                      <wps:cNvSpPr/>
                      <wps:spPr>
                        <a:xfrm>
                          <a:off x="0" y="0"/>
                          <a:ext cx="1882140" cy="960120"/>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20EB1D" w14:textId="45EE9B38" w:rsidR="003A5FD0" w:rsidRPr="00EC4E4F" w:rsidRDefault="003A5FD0" w:rsidP="00EC4E4F">
                            <w:pPr>
                              <w:spacing w:after="0" w:line="240" w:lineRule="auto"/>
                              <w:jc w:val="center"/>
                              <w:rPr>
                                <w:sz w:val="12"/>
                                <w:szCs w:val="12"/>
                              </w:rPr>
                            </w:pPr>
                            <w:r w:rsidRPr="00EC4E4F">
                              <w:rPr>
                                <w:sz w:val="12"/>
                                <w:szCs w:val="12"/>
                              </w:rPr>
                              <w:t>Косвенное подключение к сети с помощью другого оборудования? (5.3.3)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6292F" id="Ромб 181" o:spid="_x0000_s1067" type="#_x0000_t4" style="position:absolute;left:0;text-align:left;margin-left:511.5pt;margin-top:20.1pt;width:148.2pt;height:75.6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" fillcolor="white [3201]" strokecolor="black [3213]" strokeweight="1pt">
                <v:textbox>
                  <w:txbxContent>
                    <w:p w14:paraId="4220EB1D" w14:textId="45EE9B38" w:rsidR="003A5FD0" w:rsidRPr="00EC4E4F" w:rsidRDefault="003A5FD0" w:rsidP="00EC4E4F">
                      <w:pPr>
                        <w:spacing w:after="0" w:line="240" w:lineRule="auto"/>
                        <w:jc w:val="center"/>
                        <w:rPr>
                          <w:sz w:val="12"/>
                          <w:szCs w:val="12"/>
                        </w:rPr>
                      </w:pPr>
                      <w:r w:rsidRPr="00EC4E4F">
                        <w:rPr>
                          <w:sz w:val="12"/>
                          <w:szCs w:val="12"/>
                        </w:rPr>
                        <w:t>Косвенное подключение к сети с помощью другого оборудования? (5.3.3)</w:t>
                      </w:r>
                    </w:p>
                  </w:txbxContent>
                </v:textbox>
              </v:shape>
            </w:pict>
          </mc:Fallback>
        </mc:AlternateContent>
      </w:r>
    </w:p>
    <w:p w14:paraId="46EA4164" w14:textId="0B9B769E" w:rsidR="00C10779" w:rsidRDefault="0045078A" w:rsidP="00F639C5">
      <w:pPr>
        <w:shd w:val="clear" w:color="auto" w:fill="FFFFFF"/>
        <w:spacing w:after="0" w:line="360" w:lineRule="auto"/>
        <w:jc w:val="center"/>
        <w:rPr>
          <w:rFonts w:ascii="Arial" w:hAnsi="Arial" w:cs="Arial"/>
          <w:color w:val="000000"/>
          <w:sz w:val="24"/>
          <w:szCs w:val="24"/>
          <w:highlight w:val="yellow"/>
        </w:rPr>
      </w:pPr>
      <w:r>
        <w:rPr>
          <w:rFonts w:ascii="Arial" w:eastAsia="Arial" w:hAnsi="Arial" w:cs="Arial"/>
          <w:noProof/>
          <w:sz w:val="16"/>
          <w:szCs w:val="16"/>
          <w:lang w:eastAsia="ru-RU"/>
        </w:rPr>
        <mc:AlternateContent>
          <mc:Choice Requires="wps">
            <w:drawing>
              <wp:anchor distT="0" distB="0" distL="114300" distR="114300" simplePos="0" relativeHeight="251934720" behindDoc="0" locked="0" layoutInCell="1" allowOverlap="1" wp14:anchorId="66223CED" wp14:editId="67B4BA13">
                <wp:simplePos x="0" y="0"/>
                <wp:positionH relativeFrom="column">
                  <wp:posOffset>4491990</wp:posOffset>
                </wp:positionH>
                <wp:positionV relativeFrom="paragraph">
                  <wp:posOffset>236855</wp:posOffset>
                </wp:positionV>
                <wp:extent cx="1813560" cy="2095500"/>
                <wp:effectExtent l="0" t="0" r="15240" b="19050"/>
                <wp:wrapNone/>
                <wp:docPr id="741" name="Прямоугольник 741"/>
                <wp:cNvGraphicFramePr/>
                <a:graphic xmlns:a="http://schemas.openxmlformats.org/drawingml/2006/main">
                  <a:graphicData uri="http://schemas.microsoft.com/office/word/2010/wordprocessingShape">
                    <wps:wsp>
                      <wps:cNvSpPr/>
                      <wps:spPr>
                        <a:xfrm>
                          <a:off x="0" y="0"/>
                          <a:ext cx="1813560" cy="209550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3C5342" id="Прямоугольник 741" o:spid="_x0000_s1026" style="position:absolute;margin-left:353.7pt;margin-top:18.65pt;width:142.8pt;height:165pt;z-index:25193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" filled="f" strokecolor="black [3213]" strokeweight="1pt">
                <v:stroke dashstyle="1 1"/>
              </v:rect>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888640" behindDoc="0" locked="0" layoutInCell="1" allowOverlap="1" wp14:anchorId="14B2E305" wp14:editId="0FB1B650">
                <wp:simplePos x="0" y="0"/>
                <wp:positionH relativeFrom="page">
                  <wp:posOffset>5897880</wp:posOffset>
                </wp:positionH>
                <wp:positionV relativeFrom="paragraph">
                  <wp:posOffset>198755</wp:posOffset>
                </wp:positionV>
                <wp:extent cx="182880" cy="152400"/>
                <wp:effectExtent l="0" t="0" r="0" b="0"/>
                <wp:wrapNone/>
                <wp:docPr id="66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6FFEEBC4" w14:textId="1E7F1863"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4B2E305" id="_x0000_s1068" type="#_x0000_t202" style="position:absolute;left:0;text-align:left;margin-left:464.4pt;margin-top:15.65pt;width:14.4pt;height:12pt;z-index:25188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" filled="f" stroked="f">
                <v:textbox inset="0,0,0,0">
                  <w:txbxContent>
                    <w:p w14:paraId="6FFEEBC4" w14:textId="1E7F1863"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v:textbox>
                <w10:wrap anchorx="page"/>
              </v:shape>
            </w:pict>
          </mc:Fallback>
        </mc:AlternateContent>
      </w:r>
      <w:r w:rsidR="00EC4E4F" w:rsidRPr="00EC4E4F">
        <w:rPr>
          <w:rFonts w:cstheme="minorHAnsi"/>
          <w:noProof/>
          <w:color w:val="000000"/>
          <w:sz w:val="12"/>
          <w:szCs w:val="12"/>
          <w:lang w:eastAsia="ru-RU"/>
        </w:rPr>
        <mc:AlternateContent>
          <mc:Choice Requires="wps">
            <w:drawing>
              <wp:anchor distT="0" distB="0" distL="114300" distR="114300" simplePos="0" relativeHeight="251867136" behindDoc="0" locked="0" layoutInCell="1" allowOverlap="1" wp14:anchorId="4BE8C982" wp14:editId="58A139EA">
                <wp:simplePos x="0" y="0"/>
                <wp:positionH relativeFrom="column">
                  <wp:posOffset>8644890</wp:posOffset>
                </wp:positionH>
                <wp:positionV relativeFrom="paragraph">
                  <wp:posOffset>168275</wp:posOffset>
                </wp:positionV>
                <wp:extent cx="1082040" cy="548640"/>
                <wp:effectExtent l="0" t="0" r="22860" b="22860"/>
                <wp:wrapNone/>
                <wp:docPr id="184" name="Скругленный прямоугольник 184"/>
                <wp:cNvGraphicFramePr/>
                <a:graphic xmlns:a="http://schemas.openxmlformats.org/drawingml/2006/main">
                  <a:graphicData uri="http://schemas.microsoft.com/office/word/2010/wordprocessingShape">
                    <wps:wsp>
                      <wps:cNvSpPr/>
                      <wps:spPr>
                        <a:xfrm>
                          <a:off x="0" y="0"/>
                          <a:ext cx="1082040" cy="54864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DDCC7F" w14:textId="0424F4A3" w:rsidR="003A5FD0" w:rsidRPr="00EC4E4F" w:rsidRDefault="003A5FD0" w:rsidP="00EC4E4F">
                            <w:pPr>
                              <w:jc w:val="center"/>
                              <w:rPr>
                                <w:sz w:val="12"/>
                                <w:szCs w:val="12"/>
                              </w:rPr>
                            </w:pPr>
                            <w:r w:rsidRPr="00EC4E4F">
                              <w:rPr>
                                <w:sz w:val="12"/>
                                <w:szCs w:val="12"/>
                              </w:rPr>
                              <w:t>Применяют нормы для</w:t>
                            </w:r>
                            <w:r>
                              <w:t xml:space="preserve"> </w:t>
                            </w:r>
                            <w:r w:rsidRPr="00EC4E4F">
                              <w:rPr>
                                <w:sz w:val="12"/>
                                <w:szCs w:val="12"/>
                              </w:rPr>
                              <w:t>локальных</w:t>
                            </w:r>
                            <w:r>
                              <w:rPr>
                                <w:sz w:val="12"/>
                                <w:szCs w:val="12"/>
                              </w:rPr>
                              <w:t xml:space="preserve"> проводных портов  (примечания 1 и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8C982" id="Скругленный прямоугольник 184" o:spid="_x0000_s1069" style="position:absolute;left:0;text-align:left;margin-left:680.7pt;margin-top:13.25pt;width:85.2pt;height:43.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" fillcolor="white [3201]" strokecolor="black [3213]" strokeweight="1pt">
                <v:stroke joinstyle="miter"/>
                <v:textbox>
                  <w:txbxContent>
                    <w:p w14:paraId="4FDDCC7F" w14:textId="0424F4A3" w:rsidR="003A5FD0" w:rsidRPr="00EC4E4F" w:rsidRDefault="003A5FD0" w:rsidP="00EC4E4F">
                      <w:pPr>
                        <w:jc w:val="center"/>
                        <w:rPr>
                          <w:sz w:val="12"/>
                          <w:szCs w:val="12"/>
                        </w:rPr>
                      </w:pPr>
                      <w:r w:rsidRPr="00EC4E4F">
                        <w:rPr>
                          <w:sz w:val="12"/>
                          <w:szCs w:val="12"/>
                        </w:rPr>
                        <w:t>Применяют нормы для</w:t>
                      </w:r>
                      <w:r>
                        <w:t xml:space="preserve"> </w:t>
                      </w:r>
                      <w:r w:rsidRPr="00EC4E4F">
                        <w:rPr>
                          <w:sz w:val="12"/>
                          <w:szCs w:val="12"/>
                        </w:rPr>
                        <w:t>локальных</w:t>
                      </w:r>
                      <w:r>
                        <w:rPr>
                          <w:sz w:val="12"/>
                          <w:szCs w:val="12"/>
                        </w:rPr>
                        <w:t xml:space="preserve"> проводных портов  (примечания 1 и 2)</w:t>
                      </w:r>
                    </w:p>
                  </w:txbxContent>
                </v:textbox>
              </v:roundrect>
            </w:pict>
          </mc:Fallback>
        </mc:AlternateContent>
      </w:r>
      <w:r w:rsidR="00543015">
        <w:rPr>
          <w:rFonts w:ascii="Arial" w:hAnsi="Arial" w:cs="Arial"/>
          <w:noProof/>
          <w:color w:val="000000"/>
          <w:sz w:val="24"/>
          <w:szCs w:val="24"/>
          <w:lang w:eastAsia="ru-RU"/>
        </w:rPr>
        <mc:AlternateContent>
          <mc:Choice Requires="wps">
            <w:drawing>
              <wp:anchor distT="0" distB="0" distL="114300" distR="114300" simplePos="0" relativeHeight="251856896" behindDoc="0" locked="0" layoutInCell="1" allowOverlap="1" wp14:anchorId="4078C593" wp14:editId="24D3ABDB">
                <wp:simplePos x="0" y="0"/>
                <wp:positionH relativeFrom="column">
                  <wp:posOffset>2320290</wp:posOffset>
                </wp:positionH>
                <wp:positionV relativeFrom="paragraph">
                  <wp:posOffset>99695</wp:posOffset>
                </wp:positionV>
                <wp:extent cx="1920240" cy="1089660"/>
                <wp:effectExtent l="19050" t="19050" r="22860" b="34290"/>
                <wp:wrapNone/>
                <wp:docPr id="631" name="Ромб 631"/>
                <wp:cNvGraphicFramePr/>
                <a:graphic xmlns:a="http://schemas.openxmlformats.org/drawingml/2006/main">
                  <a:graphicData uri="http://schemas.microsoft.com/office/word/2010/wordprocessingShape">
                    <wps:wsp>
                      <wps:cNvSpPr/>
                      <wps:spPr>
                        <a:xfrm>
                          <a:off x="0" y="0"/>
                          <a:ext cx="1920240" cy="1089660"/>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4409B6" w14:textId="74F7F408" w:rsidR="003A5FD0" w:rsidRPr="00D80F34" w:rsidRDefault="003A5FD0" w:rsidP="00543015">
                            <w:pPr>
                              <w:jc w:val="center"/>
                              <w:rPr>
                                <w:sz w:val="12"/>
                                <w:szCs w:val="12"/>
                              </w:rPr>
                            </w:pPr>
                            <w:r w:rsidRPr="00D80F34">
                              <w:rPr>
                                <w:sz w:val="12"/>
                                <w:szCs w:val="12"/>
                              </w:rPr>
                              <w:t xml:space="preserve">Выполнены условия большого диполя для  испытания </w:t>
                            </w:r>
                            <w:r w:rsidRPr="00D80F34">
                              <w:rPr>
                                <w:rFonts w:cstheme="minorHAnsi"/>
                                <w:sz w:val="12"/>
                                <w:szCs w:val="12"/>
                              </w:rPr>
                              <w:t>&lt;</w:t>
                            </w:r>
                            <w:r w:rsidRPr="00D80F34">
                              <w:rPr>
                                <w:sz w:val="12"/>
                                <w:szCs w:val="12"/>
                              </w:rPr>
                              <w:t xml:space="preserve"> 30 МГц? (5.3.4.1)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8C593" id="Ромб 631" o:spid="_x0000_s1070" type="#_x0000_t4" style="position:absolute;left:0;text-align:left;margin-left:182.7pt;margin-top:7.85pt;width:151.2pt;height:85.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" fillcolor="white [3201]" strokecolor="black [3213]" strokeweight="1pt">
                <v:textbox>
                  <w:txbxContent>
                    <w:p w14:paraId="434409B6" w14:textId="74F7F408" w:rsidR="003A5FD0" w:rsidRPr="00D80F34" w:rsidRDefault="003A5FD0" w:rsidP="00543015">
                      <w:pPr>
                        <w:jc w:val="center"/>
                        <w:rPr>
                          <w:sz w:val="12"/>
                          <w:szCs w:val="12"/>
                        </w:rPr>
                      </w:pPr>
                      <w:r w:rsidRPr="00D80F34">
                        <w:rPr>
                          <w:sz w:val="12"/>
                          <w:szCs w:val="12"/>
                        </w:rPr>
                        <w:t xml:space="preserve">Выполнены условия большого диполя для  испытания </w:t>
                      </w:r>
                      <w:r w:rsidRPr="00D80F34">
                        <w:rPr>
                          <w:rFonts w:cstheme="minorHAnsi"/>
                          <w:sz w:val="12"/>
                          <w:szCs w:val="12"/>
                        </w:rPr>
                        <w:t>&lt;</w:t>
                      </w:r>
                      <w:r w:rsidRPr="00D80F34">
                        <w:rPr>
                          <w:sz w:val="12"/>
                          <w:szCs w:val="12"/>
                        </w:rPr>
                        <w:t xml:space="preserve"> 30 МГц? (5.3.4.1)</w:t>
                      </w:r>
                    </w:p>
                  </w:txbxContent>
                </v:textbox>
              </v:shape>
            </w:pict>
          </mc:Fallback>
        </mc:AlternateContent>
      </w:r>
    </w:p>
    <w:p w14:paraId="23DB8574" w14:textId="51CE3580" w:rsidR="00C10779" w:rsidRDefault="0045078A"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909120" behindDoc="0" locked="0" layoutInCell="1" allowOverlap="1" wp14:anchorId="29C35AEF" wp14:editId="3CDAFEE9">
                <wp:simplePos x="0" y="0"/>
                <wp:positionH relativeFrom="page">
                  <wp:posOffset>6842760</wp:posOffset>
                </wp:positionH>
                <wp:positionV relativeFrom="paragraph">
                  <wp:posOffset>225425</wp:posOffset>
                </wp:positionV>
                <wp:extent cx="182880" cy="152400"/>
                <wp:effectExtent l="0" t="0" r="0" b="0"/>
                <wp:wrapNone/>
                <wp:docPr id="47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14841077"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9C35AEF" id="_x0000_s1071" type="#_x0000_t202" style="position:absolute;left:0;text-align:left;margin-left:538.8pt;margin-top:17.75pt;width:14.4pt;height:12pt;z-index:251909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" filled="f" stroked="f">
                <v:textbox inset="0,0,0,0">
                  <w:txbxContent>
                    <w:p w14:paraId="14841077"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v:textbox>
                <w10:wrap anchorx="page"/>
              </v:shape>
            </w:pict>
          </mc:Fallback>
        </mc:AlternateContent>
      </w:r>
      <w:r>
        <w:rPr>
          <w:rFonts w:ascii="Arial" w:hAnsi="Arial" w:cs="Arial"/>
          <w:noProof/>
          <w:color w:val="000000"/>
          <w:sz w:val="24"/>
          <w:szCs w:val="24"/>
          <w:lang w:eastAsia="ru-RU"/>
        </w:rPr>
        <mc:AlternateContent>
          <mc:Choice Requires="wps">
            <w:drawing>
              <wp:anchor distT="0" distB="0" distL="114300" distR="114300" simplePos="0" relativeHeight="251933696" behindDoc="0" locked="0" layoutInCell="1" allowOverlap="1" wp14:anchorId="565A8FBD" wp14:editId="245F1850">
                <wp:simplePos x="0" y="0"/>
                <wp:positionH relativeFrom="column">
                  <wp:posOffset>6229350</wp:posOffset>
                </wp:positionH>
                <wp:positionV relativeFrom="paragraph">
                  <wp:posOffset>210185</wp:posOffset>
                </wp:positionV>
                <wp:extent cx="266700" cy="327660"/>
                <wp:effectExtent l="0" t="38100" r="57150" b="34290"/>
                <wp:wrapNone/>
                <wp:docPr id="740" name="Прямая со стрелкой 740"/>
                <wp:cNvGraphicFramePr/>
                <a:graphic xmlns:a="http://schemas.openxmlformats.org/drawingml/2006/main">
                  <a:graphicData uri="http://schemas.microsoft.com/office/word/2010/wordprocessingShape">
                    <wps:wsp>
                      <wps:cNvCnPr/>
                      <wps:spPr>
                        <a:xfrm flipV="1">
                          <a:off x="0" y="0"/>
                          <a:ext cx="266700" cy="32766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C5EFAB" id="Прямая со стрелкой 740" o:spid="_x0000_s1026" type="#_x0000_t32" style="position:absolute;margin-left:490.5pt;margin-top:16.55pt;width:21pt;height:25.8pt;flip:y;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" strokecolor="black [3213]" strokeweight="1pt">
                <v:stroke endarrow="open" joinstyle="miter"/>
              </v:shape>
            </w:pict>
          </mc:Fallback>
        </mc:AlternateContent>
      </w:r>
      <w:r>
        <w:rPr>
          <w:rFonts w:ascii="Arial" w:hAnsi="Arial" w:cs="Arial"/>
          <w:noProof/>
          <w:color w:val="000000"/>
          <w:sz w:val="24"/>
          <w:szCs w:val="24"/>
          <w:lang w:eastAsia="ru-RU"/>
        </w:rPr>
        <mc:AlternateContent>
          <mc:Choice Requires="wps">
            <w:drawing>
              <wp:anchor distT="0" distB="0" distL="114300" distR="114300" simplePos="0" relativeHeight="251860992" behindDoc="0" locked="0" layoutInCell="1" allowOverlap="1" wp14:anchorId="56388FD3" wp14:editId="6EE75CAB">
                <wp:simplePos x="0" y="0"/>
                <wp:positionH relativeFrom="column">
                  <wp:posOffset>4720590</wp:posOffset>
                </wp:positionH>
                <wp:positionV relativeFrom="paragraph">
                  <wp:posOffset>57785</wp:posOffset>
                </wp:positionV>
                <wp:extent cx="1508760" cy="960120"/>
                <wp:effectExtent l="19050" t="19050" r="15240" b="30480"/>
                <wp:wrapNone/>
                <wp:docPr id="178" name="Ромб 178"/>
                <wp:cNvGraphicFramePr/>
                <a:graphic xmlns:a="http://schemas.openxmlformats.org/drawingml/2006/main">
                  <a:graphicData uri="http://schemas.microsoft.com/office/word/2010/wordprocessingShape">
                    <wps:wsp>
                      <wps:cNvSpPr/>
                      <wps:spPr>
                        <a:xfrm>
                          <a:off x="0" y="0"/>
                          <a:ext cx="1508760" cy="960120"/>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86794A" w14:textId="039E9B42" w:rsidR="003A5FD0" w:rsidRDefault="003A5FD0" w:rsidP="00243BDA">
                            <w:pPr>
                              <w:spacing w:after="0"/>
                              <w:jc w:val="center"/>
                              <w:rPr>
                                <w:sz w:val="12"/>
                                <w:szCs w:val="12"/>
                              </w:rPr>
                            </w:pPr>
                            <w:r w:rsidRPr="00243BDA">
                              <w:rPr>
                                <w:sz w:val="12"/>
                                <w:szCs w:val="12"/>
                              </w:rPr>
                              <w:t>Прямое подключение</w:t>
                            </w:r>
                            <w:r>
                              <w:t xml:space="preserve"> </w:t>
                            </w:r>
                            <w:r w:rsidRPr="00243BDA">
                              <w:rPr>
                                <w:sz w:val="12"/>
                                <w:szCs w:val="12"/>
                              </w:rPr>
                              <w:t>к</w:t>
                            </w:r>
                            <w:r>
                              <w:rPr>
                                <w:sz w:val="12"/>
                                <w:szCs w:val="12"/>
                              </w:rPr>
                              <w:t xml:space="preserve"> </w:t>
                            </w:r>
                            <w:r w:rsidRPr="00243BDA">
                              <w:rPr>
                                <w:sz w:val="12"/>
                                <w:szCs w:val="12"/>
                              </w:rPr>
                              <w:t>сети</w:t>
                            </w:r>
                            <w:r>
                              <w:rPr>
                                <w:sz w:val="12"/>
                                <w:szCs w:val="12"/>
                              </w:rPr>
                              <w:t>? (5.3.2)</w:t>
                            </w:r>
                          </w:p>
                          <w:p w14:paraId="76B6ED31" w14:textId="567DBAB4" w:rsidR="003A5FD0" w:rsidRPr="00243BDA" w:rsidRDefault="003A5FD0" w:rsidP="00243BDA">
                            <w:pPr>
                              <w:spacing w:after="0" w:line="240" w:lineRule="auto"/>
                              <w:jc w:val="center"/>
                              <w:rPr>
                                <w:sz w:val="12"/>
                                <w:szCs w:val="12"/>
                              </w:rPr>
                            </w:pPr>
                            <w:r>
                              <w:rPr>
                                <w:sz w:val="12"/>
                                <w:szCs w:val="12"/>
                              </w:rPr>
                              <w:t>(примечание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88FD3" id="Ромб 178" o:spid="_x0000_s1072" type="#_x0000_t4" style="position:absolute;left:0;text-align:left;margin-left:371.7pt;margin-top:4.55pt;width:118.8pt;height:75.6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" fillcolor="white [3201]" strokecolor="black [3213]" strokeweight="1pt">
                <v:textbox>
                  <w:txbxContent>
                    <w:p w14:paraId="4786794A" w14:textId="039E9B42" w:rsidR="003A5FD0" w:rsidRDefault="003A5FD0" w:rsidP="00243BDA">
                      <w:pPr>
                        <w:spacing w:after="0"/>
                        <w:jc w:val="center"/>
                        <w:rPr>
                          <w:sz w:val="12"/>
                          <w:szCs w:val="12"/>
                        </w:rPr>
                      </w:pPr>
                      <w:r w:rsidRPr="00243BDA">
                        <w:rPr>
                          <w:sz w:val="12"/>
                          <w:szCs w:val="12"/>
                        </w:rPr>
                        <w:t>Прямое подключение</w:t>
                      </w:r>
                      <w:r>
                        <w:t xml:space="preserve"> </w:t>
                      </w:r>
                      <w:r w:rsidRPr="00243BDA">
                        <w:rPr>
                          <w:sz w:val="12"/>
                          <w:szCs w:val="12"/>
                        </w:rPr>
                        <w:t>к</w:t>
                      </w:r>
                      <w:r>
                        <w:rPr>
                          <w:sz w:val="12"/>
                          <w:szCs w:val="12"/>
                        </w:rPr>
                        <w:t xml:space="preserve"> </w:t>
                      </w:r>
                      <w:r w:rsidRPr="00243BDA">
                        <w:rPr>
                          <w:sz w:val="12"/>
                          <w:szCs w:val="12"/>
                        </w:rPr>
                        <w:t>сети</w:t>
                      </w:r>
                      <w:r>
                        <w:rPr>
                          <w:sz w:val="12"/>
                          <w:szCs w:val="12"/>
                        </w:rPr>
                        <w:t>? (5.3.2)</w:t>
                      </w:r>
                    </w:p>
                    <w:p w14:paraId="76B6ED31" w14:textId="567DBAB4" w:rsidR="003A5FD0" w:rsidRPr="00243BDA" w:rsidRDefault="003A5FD0" w:rsidP="00243BDA">
                      <w:pPr>
                        <w:spacing w:after="0" w:line="240" w:lineRule="auto"/>
                        <w:jc w:val="center"/>
                        <w:rPr>
                          <w:sz w:val="12"/>
                          <w:szCs w:val="12"/>
                        </w:rPr>
                      </w:pPr>
                      <w:r>
                        <w:rPr>
                          <w:sz w:val="12"/>
                          <w:szCs w:val="12"/>
                        </w:rPr>
                        <w:t>(примечание 3)</w:t>
                      </w:r>
                    </w:p>
                  </w:txbxContent>
                </v:textbox>
              </v:shape>
            </w:pict>
          </mc:Fallback>
        </mc:AlternateContent>
      </w:r>
      <w:r w:rsidR="003A5FD0" w:rsidRPr="002546AB">
        <w:rPr>
          <w:rFonts w:ascii="Arial" w:eastAsia="Arial" w:hAnsi="Arial" w:cs="Arial"/>
          <w:noProof/>
          <w:sz w:val="16"/>
          <w:szCs w:val="16"/>
          <w:lang w:eastAsia="ru-RU"/>
        </w:rPr>
        <mc:AlternateContent>
          <mc:Choice Requires="wps">
            <w:drawing>
              <wp:anchor distT="0" distB="0" distL="0" distR="0" simplePos="0" relativeHeight="251913216" behindDoc="0" locked="0" layoutInCell="1" allowOverlap="1" wp14:anchorId="2C508294" wp14:editId="49C223E7">
                <wp:simplePos x="0" y="0"/>
                <wp:positionH relativeFrom="page">
                  <wp:posOffset>2781300</wp:posOffset>
                </wp:positionH>
                <wp:positionV relativeFrom="paragraph">
                  <wp:posOffset>156845</wp:posOffset>
                </wp:positionV>
                <wp:extent cx="182880" cy="152400"/>
                <wp:effectExtent l="0" t="0" r="0" b="0"/>
                <wp:wrapNone/>
                <wp:docPr id="47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6354D629"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C508294" id="_x0000_s1073" type="#_x0000_t202" style="position:absolute;left:0;text-align:left;margin-left:219pt;margin-top:12.35pt;width:14.4pt;height:12pt;z-index:251913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" filled="f" stroked="f">
                <v:textbox inset="0,0,0,0">
                  <w:txbxContent>
                    <w:p w14:paraId="6354D629"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v:textbox>
                <w10:wrap anchorx="page"/>
              </v:shape>
            </w:pict>
          </mc:Fallback>
        </mc:AlternateContent>
      </w:r>
      <w:r w:rsidR="009B6B38" w:rsidRPr="002546AB">
        <w:rPr>
          <w:rFonts w:ascii="Arial" w:eastAsia="Arial" w:hAnsi="Arial" w:cs="Arial"/>
          <w:noProof/>
          <w:sz w:val="16"/>
          <w:szCs w:val="16"/>
          <w:lang w:eastAsia="ru-RU"/>
        </w:rPr>
        <mc:AlternateContent>
          <mc:Choice Requires="wps">
            <w:drawing>
              <wp:anchor distT="0" distB="0" distL="0" distR="0" simplePos="0" relativeHeight="251896832" behindDoc="0" locked="0" layoutInCell="1" allowOverlap="1" wp14:anchorId="4923DF70" wp14:editId="53FD6BA4">
                <wp:simplePos x="0" y="0"/>
                <wp:positionH relativeFrom="page">
                  <wp:posOffset>9090660</wp:posOffset>
                </wp:positionH>
                <wp:positionV relativeFrom="paragraph">
                  <wp:posOffset>57785</wp:posOffset>
                </wp:positionV>
                <wp:extent cx="243840" cy="152400"/>
                <wp:effectExtent l="0" t="0" r="0" b="0"/>
                <wp:wrapNone/>
                <wp:docPr id="67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152400"/>
                        </a:xfrm>
                        <a:prstGeom prst="rect">
                          <a:avLst/>
                        </a:prstGeom>
                      </wps:spPr>
                      <wps:txbx>
                        <w:txbxContent>
                          <w:p w14:paraId="0F72179E" w14:textId="77777777" w:rsidR="003A5FD0" w:rsidRPr="00CE7540" w:rsidRDefault="003A5FD0" w:rsidP="009B6B38">
                            <w:pPr>
                              <w:spacing w:before="15"/>
                              <w:rPr>
                                <w:sz w:val="18"/>
                                <w:szCs w:val="18"/>
                              </w:rPr>
                            </w:pPr>
                            <w:r>
                              <w:rPr>
                                <w:rStyle w:val="t286pc"/>
                                <w:sz w:val="18"/>
                                <w:szCs w:val="18"/>
                              </w:rPr>
                              <w:t>Да</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23DF70" id="_x0000_s1074" type="#_x0000_t202" style="position:absolute;left:0;text-align:left;margin-left:715.8pt;margin-top:4.55pt;width:19.2pt;height:12pt;z-index:25189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" filled="f" stroked="f">
                <v:textbox inset="0,0,0,0">
                  <w:txbxContent>
                    <w:p w14:paraId="0F72179E" w14:textId="77777777" w:rsidR="003A5FD0" w:rsidRPr="00CE7540" w:rsidRDefault="003A5FD0" w:rsidP="009B6B38">
                      <w:pPr>
                        <w:spacing w:before="15"/>
                        <w:rPr>
                          <w:sz w:val="18"/>
                          <w:szCs w:val="18"/>
                        </w:rPr>
                      </w:pPr>
                      <w:r>
                        <w:rPr>
                          <w:rStyle w:val="t286pc"/>
                          <w:sz w:val="18"/>
                          <w:szCs w:val="18"/>
                        </w:rPr>
                        <w:t>Да</w:t>
                      </w:r>
                      <w:r w:rsidRPr="00CE7540">
                        <w:rPr>
                          <w:rStyle w:val="t286pc"/>
                          <w:sz w:val="18"/>
                          <w:szCs w:val="18"/>
                        </w:rPr>
                        <w:t xml:space="preserve"> </w:t>
                      </w:r>
                    </w:p>
                  </w:txbxContent>
                </v:textbox>
                <w10:wrap anchorx="page"/>
              </v:shape>
            </w:pict>
          </mc:Fallback>
        </mc:AlternateContent>
      </w:r>
      <w:r w:rsidR="00A77CCB">
        <w:rPr>
          <w:rFonts w:ascii="Arial" w:hAnsi="Arial" w:cs="Arial"/>
          <w:noProof/>
          <w:color w:val="000000"/>
          <w:sz w:val="24"/>
          <w:szCs w:val="24"/>
          <w:lang w:eastAsia="ru-RU"/>
        </w:rPr>
        <mc:AlternateContent>
          <mc:Choice Requires="wps">
            <w:drawing>
              <wp:anchor distT="0" distB="0" distL="114300" distR="114300" simplePos="0" relativeHeight="251875328" behindDoc="0" locked="0" layoutInCell="1" allowOverlap="1" wp14:anchorId="4C5BF296" wp14:editId="295D0008">
                <wp:simplePos x="0" y="0"/>
                <wp:positionH relativeFrom="column">
                  <wp:posOffset>8340090</wp:posOffset>
                </wp:positionH>
                <wp:positionV relativeFrom="paragraph">
                  <wp:posOffset>210185</wp:posOffset>
                </wp:positionV>
                <wp:extent cx="304800" cy="0"/>
                <wp:effectExtent l="0" t="76200" r="19050" b="114300"/>
                <wp:wrapNone/>
                <wp:docPr id="652" name="Прямая со стрелкой 652"/>
                <wp:cNvGraphicFramePr/>
                <a:graphic xmlns:a="http://schemas.openxmlformats.org/drawingml/2006/main">
                  <a:graphicData uri="http://schemas.microsoft.com/office/word/2010/wordprocessingShape">
                    <wps:wsp>
                      <wps:cNvCnPr/>
                      <wps:spPr>
                        <a:xfrm>
                          <a:off x="0" y="0"/>
                          <a:ext cx="30480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2E128C" id="Прямая со стрелкой 652" o:spid="_x0000_s1026" type="#_x0000_t32" style="position:absolute;margin-left:656.7pt;margin-top:16.55pt;width:24pt;height:0;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" strokecolor="black [3213]" strokeweight="1pt">
                <v:stroke endarrow="open" joinstyle="miter"/>
              </v:shape>
            </w:pict>
          </mc:Fallback>
        </mc:AlternateContent>
      </w:r>
      <w:r w:rsidR="00543015">
        <w:rPr>
          <w:rFonts w:ascii="Arial" w:hAnsi="Arial" w:cs="Arial"/>
          <w:noProof/>
          <w:color w:val="000000"/>
          <w:sz w:val="24"/>
          <w:szCs w:val="24"/>
          <w:lang w:eastAsia="ru-RU"/>
        </w:rPr>
        <mc:AlternateContent>
          <mc:Choice Requires="wps">
            <w:drawing>
              <wp:anchor distT="0" distB="0" distL="114300" distR="114300" simplePos="0" relativeHeight="251857920" behindDoc="0" locked="0" layoutInCell="1" allowOverlap="1" wp14:anchorId="202F712F" wp14:editId="500CD3A6">
                <wp:simplePos x="0" y="0"/>
                <wp:positionH relativeFrom="column">
                  <wp:posOffset>659130</wp:posOffset>
                </wp:positionH>
                <wp:positionV relativeFrom="paragraph">
                  <wp:posOffset>111125</wp:posOffset>
                </wp:positionV>
                <wp:extent cx="1234440" cy="571500"/>
                <wp:effectExtent l="0" t="0" r="22860" b="19050"/>
                <wp:wrapNone/>
                <wp:docPr id="172" name="Скругленный прямоугольник 172"/>
                <wp:cNvGraphicFramePr/>
                <a:graphic xmlns:a="http://schemas.openxmlformats.org/drawingml/2006/main">
                  <a:graphicData uri="http://schemas.microsoft.com/office/word/2010/wordprocessingShape">
                    <wps:wsp>
                      <wps:cNvSpPr/>
                      <wps:spPr>
                        <a:xfrm>
                          <a:off x="0" y="0"/>
                          <a:ext cx="1234440" cy="5715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AB28F1" w14:textId="35AFFE73" w:rsidR="003A5FD0" w:rsidRPr="00543015" w:rsidRDefault="003A5FD0" w:rsidP="00543015">
                            <w:pPr>
                              <w:jc w:val="center"/>
                              <w:rPr>
                                <w:sz w:val="16"/>
                                <w:szCs w:val="16"/>
                              </w:rPr>
                            </w:pPr>
                            <w:r w:rsidRPr="00543015">
                              <w:rPr>
                                <w:sz w:val="16"/>
                                <w:szCs w:val="16"/>
                              </w:rPr>
                              <w:t>Дальнейшая оценка</w:t>
                            </w:r>
                            <w:r>
                              <w:t xml:space="preserve"> </w:t>
                            </w:r>
                            <w:r>
                              <w:rPr>
                                <w:sz w:val="16"/>
                                <w:szCs w:val="16"/>
                              </w:rPr>
                              <w:t>состояния порта корпуса не требуется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2F712F" id="Скругленный прямоугольник 172" o:spid="_x0000_s1075" style="position:absolute;left:0;text-align:left;margin-left:51.9pt;margin-top:8.75pt;width:97.2pt;height:45pt;z-index:251857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" fillcolor="white [3201]" strokecolor="black [3213]" strokeweight="1pt">
                <v:stroke joinstyle="miter"/>
                <v:textbox>
                  <w:txbxContent>
                    <w:p w14:paraId="07AB28F1" w14:textId="35AFFE73" w:rsidR="003A5FD0" w:rsidRPr="00543015" w:rsidRDefault="003A5FD0" w:rsidP="00543015">
                      <w:pPr>
                        <w:jc w:val="center"/>
                        <w:rPr>
                          <w:sz w:val="16"/>
                          <w:szCs w:val="16"/>
                        </w:rPr>
                      </w:pPr>
                      <w:r w:rsidRPr="00543015">
                        <w:rPr>
                          <w:sz w:val="16"/>
                          <w:szCs w:val="16"/>
                        </w:rPr>
                        <w:t>Дальнейшая оценка</w:t>
                      </w:r>
                      <w:r>
                        <w:t xml:space="preserve"> </w:t>
                      </w:r>
                      <w:r>
                        <w:rPr>
                          <w:sz w:val="16"/>
                          <w:szCs w:val="16"/>
                        </w:rPr>
                        <w:t>состояния порта корпуса не требуется</w:t>
                      </w:r>
                    </w:p>
                  </w:txbxContent>
                </v:textbox>
              </v:roundrect>
            </w:pict>
          </mc:Fallback>
        </mc:AlternateContent>
      </w:r>
    </w:p>
    <w:p w14:paraId="379B6ABD" w14:textId="1B0D99B7" w:rsidR="00C10779" w:rsidRDefault="00A77CCB"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80448" behindDoc="0" locked="0" layoutInCell="1" allowOverlap="1" wp14:anchorId="73CED3AD" wp14:editId="4C6515DC">
                <wp:simplePos x="0" y="0"/>
                <wp:positionH relativeFrom="column">
                  <wp:posOffset>9201150</wp:posOffset>
                </wp:positionH>
                <wp:positionV relativeFrom="paragraph">
                  <wp:posOffset>191135</wp:posOffset>
                </wp:positionV>
                <wp:extent cx="7620" cy="693420"/>
                <wp:effectExtent l="95250" t="38100" r="68580" b="11430"/>
                <wp:wrapNone/>
                <wp:docPr id="658" name="Прямая со стрелкой 658"/>
                <wp:cNvGraphicFramePr/>
                <a:graphic xmlns:a="http://schemas.openxmlformats.org/drawingml/2006/main">
                  <a:graphicData uri="http://schemas.microsoft.com/office/word/2010/wordprocessingShape">
                    <wps:wsp>
                      <wps:cNvCnPr/>
                      <wps:spPr>
                        <a:xfrm flipH="1" flipV="1">
                          <a:off x="0" y="0"/>
                          <a:ext cx="7620" cy="69342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39D531" id="Прямая со стрелкой 658" o:spid="_x0000_s1026" type="#_x0000_t32" style="position:absolute;margin-left:724.5pt;margin-top:15.05pt;width:.6pt;height:54.6pt;flip:x y;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" strokecolor="black [3213]" strokeweight="1pt">
                <v:stroke endarrow="open" joinstyle="miter"/>
              </v:shape>
            </w:pict>
          </mc:Fallback>
        </mc:AlternateContent>
      </w:r>
      <w:r>
        <w:rPr>
          <w:rFonts w:ascii="Arial" w:hAnsi="Arial" w:cs="Arial"/>
          <w:noProof/>
          <w:color w:val="000000"/>
          <w:sz w:val="24"/>
          <w:szCs w:val="24"/>
          <w:lang w:eastAsia="ru-RU"/>
        </w:rPr>
        <mc:AlternateContent>
          <mc:Choice Requires="wps">
            <w:drawing>
              <wp:anchor distT="0" distB="0" distL="114300" distR="114300" simplePos="0" relativeHeight="251870208" behindDoc="0" locked="0" layoutInCell="1" allowOverlap="1" wp14:anchorId="25CD6C97" wp14:editId="0FF83302">
                <wp:simplePos x="0" y="0"/>
                <wp:positionH relativeFrom="column">
                  <wp:posOffset>1893570</wp:posOffset>
                </wp:positionH>
                <wp:positionV relativeFrom="paragraph">
                  <wp:posOffset>114935</wp:posOffset>
                </wp:positionV>
                <wp:extent cx="426720" cy="7620"/>
                <wp:effectExtent l="38100" t="76200" r="0" b="106680"/>
                <wp:wrapNone/>
                <wp:docPr id="647" name="Прямая со стрелкой 647"/>
                <wp:cNvGraphicFramePr/>
                <a:graphic xmlns:a="http://schemas.openxmlformats.org/drawingml/2006/main">
                  <a:graphicData uri="http://schemas.microsoft.com/office/word/2010/wordprocessingShape">
                    <wps:wsp>
                      <wps:cNvCnPr/>
                      <wps:spPr>
                        <a:xfrm flipH="1" flipV="1">
                          <a:off x="0" y="0"/>
                          <a:ext cx="426720" cy="762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3D9A80" id="Прямая со стрелкой 647" o:spid="_x0000_s1026" type="#_x0000_t32" style="position:absolute;margin-left:149.1pt;margin-top:9.05pt;width:33.6pt;height:.6pt;flip:x y;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" strokecolor="black [3213]" strokeweight="1pt">
                <v:stroke endarrow="open" joinstyle="miter"/>
              </v:shape>
            </w:pict>
          </mc:Fallback>
        </mc:AlternateContent>
      </w:r>
    </w:p>
    <w:p w14:paraId="605AA5F5" w14:textId="3B78594E" w:rsidR="00C10779" w:rsidRDefault="003A5FD0"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915264" behindDoc="0" locked="0" layoutInCell="1" allowOverlap="1" wp14:anchorId="26D72F3D" wp14:editId="339773D8">
                <wp:simplePos x="0" y="0"/>
                <wp:positionH relativeFrom="page">
                  <wp:posOffset>7871460</wp:posOffset>
                </wp:positionH>
                <wp:positionV relativeFrom="paragraph">
                  <wp:posOffset>187325</wp:posOffset>
                </wp:positionV>
                <wp:extent cx="182880" cy="152400"/>
                <wp:effectExtent l="0" t="0" r="0" b="0"/>
                <wp:wrapNone/>
                <wp:docPr id="47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4725BBDF"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D72F3D" id="_x0000_s1076" type="#_x0000_t202" style="position:absolute;left:0;text-align:left;margin-left:619.8pt;margin-top:14.75pt;width:14.4pt;height:12pt;z-index:251915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" filled="f" stroked="f">
                <v:textbox inset="0,0,0,0">
                  <w:txbxContent>
                    <w:p w14:paraId="4725BBDF"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v:textbox>
                <w10:wrap anchorx="page"/>
              </v:shape>
            </w:pict>
          </mc:Fallback>
        </mc:AlternateContent>
      </w:r>
      <w:r w:rsidR="00A77CCB">
        <w:rPr>
          <w:rFonts w:ascii="Arial" w:hAnsi="Arial" w:cs="Arial"/>
          <w:noProof/>
          <w:color w:val="000000"/>
          <w:sz w:val="24"/>
          <w:szCs w:val="24"/>
          <w:lang w:eastAsia="ru-RU"/>
        </w:rPr>
        <mc:AlternateContent>
          <mc:Choice Requires="wps">
            <w:drawing>
              <wp:anchor distT="0" distB="0" distL="114300" distR="114300" simplePos="0" relativeHeight="251877376" behindDoc="0" locked="0" layoutInCell="1" allowOverlap="1" wp14:anchorId="2349B7E3" wp14:editId="09CF1179">
                <wp:simplePos x="0" y="0"/>
                <wp:positionH relativeFrom="column">
                  <wp:posOffset>7448550</wp:posOffset>
                </wp:positionH>
                <wp:positionV relativeFrom="paragraph">
                  <wp:posOffset>164465</wp:posOffset>
                </wp:positionV>
                <wp:extent cx="0" cy="182880"/>
                <wp:effectExtent l="95250" t="0" r="57150" b="64770"/>
                <wp:wrapNone/>
                <wp:docPr id="654" name="Прямая со стрелкой 654"/>
                <wp:cNvGraphicFramePr/>
                <a:graphic xmlns:a="http://schemas.openxmlformats.org/drawingml/2006/main">
                  <a:graphicData uri="http://schemas.microsoft.com/office/word/2010/wordprocessingShape">
                    <wps:wsp>
                      <wps:cNvCnPr/>
                      <wps:spPr>
                        <a:xfrm>
                          <a:off x="0" y="0"/>
                          <a:ext cx="0" cy="1828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794516" id="Прямая со стрелкой 654" o:spid="_x0000_s1026" type="#_x0000_t32" style="position:absolute;margin-left:586.5pt;margin-top:12.95pt;width:0;height:14.4pt;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" strokecolor="black [3213]" strokeweight="1pt">
                <v:stroke endarrow="open" joinstyle="miter"/>
              </v:shape>
            </w:pict>
          </mc:Fallback>
        </mc:AlternateContent>
      </w:r>
    </w:p>
    <w:p w14:paraId="109D84EB" w14:textId="1306E014" w:rsidR="00C10779" w:rsidRDefault="0045078A"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892736" behindDoc="0" locked="0" layoutInCell="1" allowOverlap="1" wp14:anchorId="6AC3466B" wp14:editId="67DDF6E4">
                <wp:simplePos x="0" y="0"/>
                <wp:positionH relativeFrom="page">
                  <wp:posOffset>5905500</wp:posOffset>
                </wp:positionH>
                <wp:positionV relativeFrom="paragraph">
                  <wp:posOffset>244475</wp:posOffset>
                </wp:positionV>
                <wp:extent cx="198120" cy="152400"/>
                <wp:effectExtent l="0" t="0" r="0" b="0"/>
                <wp:wrapNone/>
                <wp:docPr id="67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52400"/>
                        </a:xfrm>
                        <a:prstGeom prst="rect">
                          <a:avLst/>
                        </a:prstGeom>
                      </wps:spPr>
                      <wps:txbx>
                        <w:txbxContent>
                          <w:p w14:paraId="320BCA75" w14:textId="77777777"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AC3466B" id="_x0000_s1077" type="#_x0000_t202" style="position:absolute;left:0;text-align:left;margin-left:465pt;margin-top:19.25pt;width:15.6pt;height:12pt;z-index:251892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" filled="f" stroked="f">
                <v:textbox inset="0,0,0,0">
                  <w:txbxContent>
                    <w:p w14:paraId="320BCA75" w14:textId="77777777"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v:textbox>
                <w10:wrap anchorx="page"/>
              </v:shape>
            </w:pict>
          </mc:Fallback>
        </mc:AlternateContent>
      </w:r>
      <w:r>
        <w:rPr>
          <w:rFonts w:ascii="Arial" w:hAnsi="Arial" w:cs="Arial"/>
          <w:noProof/>
          <w:color w:val="000000"/>
          <w:sz w:val="24"/>
          <w:szCs w:val="24"/>
          <w:lang w:eastAsia="ru-RU"/>
        </w:rPr>
        <mc:AlternateContent>
          <mc:Choice Requires="wps">
            <w:drawing>
              <wp:anchor distT="0" distB="0" distL="114300" distR="114300" simplePos="0" relativeHeight="251872256" behindDoc="0" locked="0" layoutInCell="1" allowOverlap="1" wp14:anchorId="22444BEE" wp14:editId="26509BAC">
                <wp:simplePos x="0" y="0"/>
                <wp:positionH relativeFrom="column">
                  <wp:posOffset>5474970</wp:posOffset>
                </wp:positionH>
                <wp:positionV relativeFrom="paragraph">
                  <wp:posOffset>244475</wp:posOffset>
                </wp:positionV>
                <wp:extent cx="0" cy="198120"/>
                <wp:effectExtent l="95250" t="0" r="76200" b="49530"/>
                <wp:wrapNone/>
                <wp:docPr id="649" name="Прямая со стрелкой 649"/>
                <wp:cNvGraphicFramePr/>
                <a:graphic xmlns:a="http://schemas.openxmlformats.org/drawingml/2006/main">
                  <a:graphicData uri="http://schemas.microsoft.com/office/word/2010/wordprocessingShape">
                    <wps:wsp>
                      <wps:cNvCnPr/>
                      <wps:spPr>
                        <a:xfrm>
                          <a:off x="0" y="0"/>
                          <a:ext cx="0" cy="19812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F55C8C" id="Прямая со стрелкой 649" o:spid="_x0000_s1026" type="#_x0000_t32" style="position:absolute;margin-left:431.1pt;margin-top:19.25pt;width:0;height:15.6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" strokecolor="black [3213]" strokeweight="1pt">
                <v:stroke endarrow="open" joinstyle="miter"/>
              </v:shape>
            </w:pict>
          </mc:Fallback>
        </mc:AlternateContent>
      </w:r>
      <w:r w:rsidR="003A5FD0" w:rsidRPr="002546AB">
        <w:rPr>
          <w:rFonts w:ascii="Arial" w:eastAsia="Arial" w:hAnsi="Arial" w:cs="Arial"/>
          <w:noProof/>
          <w:sz w:val="16"/>
          <w:szCs w:val="16"/>
          <w:lang w:eastAsia="ru-RU"/>
        </w:rPr>
        <mc:AlternateContent>
          <mc:Choice Requires="wps">
            <w:drawing>
              <wp:anchor distT="0" distB="0" distL="0" distR="0" simplePos="0" relativeHeight="251911168" behindDoc="0" locked="0" layoutInCell="1" allowOverlap="1" wp14:anchorId="685ABB29" wp14:editId="1A4A4EBA">
                <wp:simplePos x="0" y="0"/>
                <wp:positionH relativeFrom="page">
                  <wp:posOffset>9159240</wp:posOffset>
                </wp:positionH>
                <wp:positionV relativeFrom="paragraph">
                  <wp:posOffset>137795</wp:posOffset>
                </wp:positionV>
                <wp:extent cx="182880" cy="152400"/>
                <wp:effectExtent l="0" t="0" r="0" b="0"/>
                <wp:wrapNone/>
                <wp:docPr id="47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 cy="152400"/>
                        </a:xfrm>
                        <a:prstGeom prst="rect">
                          <a:avLst/>
                        </a:prstGeom>
                      </wps:spPr>
                      <wps:txbx>
                        <w:txbxContent>
                          <w:p w14:paraId="6BB70E43"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85ABB29" id="_x0000_s1078" type="#_x0000_t202" style="position:absolute;left:0;text-align:left;margin-left:721.2pt;margin-top:10.85pt;width:14.4pt;height:12pt;z-index:25191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" filled="f" stroked="f">
                <v:textbox inset="0,0,0,0">
                  <w:txbxContent>
                    <w:p w14:paraId="6BB70E43" w14:textId="77777777" w:rsidR="003A5FD0" w:rsidRPr="00CE7540" w:rsidRDefault="003A5FD0" w:rsidP="003A5FD0">
                      <w:pPr>
                        <w:spacing w:before="15"/>
                        <w:rPr>
                          <w:sz w:val="18"/>
                          <w:szCs w:val="18"/>
                        </w:rPr>
                      </w:pPr>
                      <w:r>
                        <w:rPr>
                          <w:rStyle w:val="t286pc"/>
                          <w:sz w:val="18"/>
                          <w:szCs w:val="18"/>
                        </w:rPr>
                        <w:t>Нет</w:t>
                      </w:r>
                      <w:r w:rsidRPr="00CE7540">
                        <w:rPr>
                          <w:rStyle w:val="t286pc"/>
                          <w:sz w:val="18"/>
                          <w:szCs w:val="18"/>
                        </w:rPr>
                        <w:t xml:space="preserve"> </w:t>
                      </w:r>
                    </w:p>
                  </w:txbxContent>
                </v:textbox>
                <w10:wrap anchorx="page"/>
              </v:shape>
            </w:pict>
          </mc:Fallback>
        </mc:AlternateContent>
      </w:r>
      <w:r w:rsidR="00624E46" w:rsidRPr="002546AB">
        <w:rPr>
          <w:rFonts w:ascii="Arial" w:eastAsia="Arial" w:hAnsi="Arial" w:cs="Arial"/>
          <w:noProof/>
          <w:sz w:val="16"/>
          <w:szCs w:val="16"/>
          <w:lang w:eastAsia="ru-RU"/>
        </w:rPr>
        <mc:AlternateContent>
          <mc:Choice Requires="wps">
            <w:drawing>
              <wp:anchor distT="0" distB="0" distL="0" distR="0" simplePos="0" relativeHeight="251890688" behindDoc="0" locked="0" layoutInCell="1" allowOverlap="1" wp14:anchorId="6F9FACAF" wp14:editId="7132A75E">
                <wp:simplePos x="0" y="0"/>
                <wp:positionH relativeFrom="page">
                  <wp:posOffset>3802380</wp:posOffset>
                </wp:positionH>
                <wp:positionV relativeFrom="paragraph">
                  <wp:posOffset>84455</wp:posOffset>
                </wp:positionV>
                <wp:extent cx="167640" cy="213360"/>
                <wp:effectExtent l="0" t="0" r="0" b="0"/>
                <wp:wrapNone/>
                <wp:docPr id="66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213360"/>
                        </a:xfrm>
                        <a:prstGeom prst="rect">
                          <a:avLst/>
                        </a:prstGeom>
                      </wps:spPr>
                      <wps:txbx>
                        <w:txbxContent>
                          <w:p w14:paraId="70EE4C68" w14:textId="77777777"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F9FACAF" id="_x0000_s1079" type="#_x0000_t202" style="position:absolute;left:0;text-align:left;margin-left:299.4pt;margin-top:6.65pt;width:13.2pt;height:16.8pt;z-index:25189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" filled="f" stroked="f">
                <v:textbox inset="0,0,0,0">
                  <w:txbxContent>
                    <w:p w14:paraId="70EE4C68" w14:textId="77777777"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v:textbox>
                <w10:wrap anchorx="page"/>
              </v:shape>
            </w:pict>
          </mc:Fallback>
        </mc:AlternateContent>
      </w:r>
      <w:r w:rsidR="00A77CCB" w:rsidRPr="00EC4E4F">
        <w:rPr>
          <w:rFonts w:cstheme="minorHAnsi"/>
          <w:noProof/>
          <w:color w:val="000000"/>
          <w:sz w:val="12"/>
          <w:szCs w:val="12"/>
          <w:lang w:eastAsia="ru-RU"/>
        </w:rPr>
        <mc:AlternateContent>
          <mc:Choice Requires="wps">
            <w:drawing>
              <wp:anchor distT="0" distB="0" distL="114300" distR="114300" simplePos="0" relativeHeight="251865088" behindDoc="0" locked="0" layoutInCell="1" allowOverlap="1" wp14:anchorId="0E174283" wp14:editId="42D5D8FF">
                <wp:simplePos x="0" y="0"/>
                <wp:positionH relativeFrom="column">
                  <wp:posOffset>6610350</wp:posOffset>
                </wp:positionH>
                <wp:positionV relativeFrom="paragraph">
                  <wp:posOffset>76835</wp:posOffset>
                </wp:positionV>
                <wp:extent cx="1706880" cy="548640"/>
                <wp:effectExtent l="38100" t="19050" r="45720" b="41910"/>
                <wp:wrapNone/>
                <wp:docPr id="182" name="Ромб 182"/>
                <wp:cNvGraphicFramePr/>
                <a:graphic xmlns:a="http://schemas.openxmlformats.org/drawingml/2006/main">
                  <a:graphicData uri="http://schemas.microsoft.com/office/word/2010/wordprocessingShape">
                    <wps:wsp>
                      <wps:cNvSpPr/>
                      <wps:spPr>
                        <a:xfrm>
                          <a:off x="0" y="0"/>
                          <a:ext cx="1706880" cy="548640"/>
                        </a:xfrm>
                        <a:prstGeom prst="diamond">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EC6781" w14:textId="77777777" w:rsidR="003A5FD0" w:rsidRDefault="003A5FD0" w:rsidP="00EC4E4F">
                            <w:pPr>
                              <w:spacing w:after="0" w:line="240" w:lineRule="auto"/>
                              <w:jc w:val="center"/>
                              <w:rPr>
                                <w:sz w:val="12"/>
                                <w:szCs w:val="12"/>
                              </w:rPr>
                            </w:pPr>
                            <w:r w:rsidRPr="00EC4E4F">
                              <w:rPr>
                                <w:sz w:val="12"/>
                                <w:szCs w:val="12"/>
                              </w:rPr>
                              <w:t>Длина интерфейса</w:t>
                            </w:r>
                          </w:p>
                          <w:p w14:paraId="45DCAF92" w14:textId="1A4B95BC" w:rsidR="003A5FD0" w:rsidRPr="00EC4E4F" w:rsidRDefault="003A5FD0" w:rsidP="00EC4E4F">
                            <w:pPr>
                              <w:spacing w:after="0" w:line="240" w:lineRule="auto"/>
                              <w:jc w:val="center"/>
                              <w:rPr>
                                <w:sz w:val="12"/>
                                <w:szCs w:val="12"/>
                              </w:rPr>
                            </w:pPr>
                            <w:r>
                              <w:rPr>
                                <w:rFonts w:cstheme="minorHAnsi"/>
                                <w:sz w:val="12"/>
                                <w:szCs w:val="12"/>
                              </w:rPr>
                              <w:t>&lt;</w:t>
                            </w:r>
                            <w:r>
                              <w:rPr>
                                <w:sz w:val="12"/>
                                <w:szCs w:val="12"/>
                              </w:rPr>
                              <w:t xml:space="preserve"> 3 м?</w:t>
                            </w:r>
                            <w:r w:rsidRPr="00EC4E4F">
                              <w:rPr>
                                <w:sz w:val="12"/>
                                <w:szCs w:val="12"/>
                              </w:rPr>
                              <w:t xml:space="preserve"> (5.3.3)</w:t>
                            </w:r>
                          </w:p>
                          <w:p w14:paraId="4218F673" w14:textId="18EB5291" w:rsidR="003A5FD0" w:rsidRPr="00EC4E4F" w:rsidRDefault="003A5FD0" w:rsidP="00EC4E4F">
                            <w:pPr>
                              <w:jc w:val="center"/>
                              <w:rPr>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74283" id="Ромб 182" o:spid="_x0000_s1080" type="#_x0000_t4" style="position:absolute;left:0;text-align:left;margin-left:520.5pt;margin-top:6.05pt;width:134.4pt;height:43.2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" fillcolor="white [3201]" strokecolor="black [3213]" strokeweight="1pt">
                <v:textbox>
                  <w:txbxContent>
                    <w:p w14:paraId="3AEC6781" w14:textId="77777777" w:rsidR="003A5FD0" w:rsidRDefault="003A5FD0" w:rsidP="00EC4E4F">
                      <w:pPr>
                        <w:spacing w:after="0" w:line="240" w:lineRule="auto"/>
                        <w:jc w:val="center"/>
                        <w:rPr>
                          <w:sz w:val="12"/>
                          <w:szCs w:val="12"/>
                        </w:rPr>
                      </w:pPr>
                      <w:r w:rsidRPr="00EC4E4F">
                        <w:rPr>
                          <w:sz w:val="12"/>
                          <w:szCs w:val="12"/>
                        </w:rPr>
                        <w:t>Длина интерфейса</w:t>
                      </w:r>
                    </w:p>
                    <w:p w14:paraId="45DCAF92" w14:textId="1A4B95BC" w:rsidR="003A5FD0" w:rsidRPr="00EC4E4F" w:rsidRDefault="003A5FD0" w:rsidP="00EC4E4F">
                      <w:pPr>
                        <w:spacing w:after="0" w:line="240" w:lineRule="auto"/>
                        <w:jc w:val="center"/>
                        <w:rPr>
                          <w:sz w:val="12"/>
                          <w:szCs w:val="12"/>
                        </w:rPr>
                      </w:pPr>
                      <w:r>
                        <w:rPr>
                          <w:rFonts w:cstheme="minorHAnsi"/>
                          <w:sz w:val="12"/>
                          <w:szCs w:val="12"/>
                        </w:rPr>
                        <w:t>&lt;</w:t>
                      </w:r>
                      <w:r>
                        <w:rPr>
                          <w:sz w:val="12"/>
                          <w:szCs w:val="12"/>
                        </w:rPr>
                        <w:t xml:space="preserve"> 3 м?</w:t>
                      </w:r>
                      <w:r w:rsidRPr="00EC4E4F">
                        <w:rPr>
                          <w:sz w:val="12"/>
                          <w:szCs w:val="12"/>
                        </w:rPr>
                        <w:t xml:space="preserve"> (5.3.3)</w:t>
                      </w:r>
                    </w:p>
                    <w:p w14:paraId="4218F673" w14:textId="18EB5291" w:rsidR="003A5FD0" w:rsidRPr="00EC4E4F" w:rsidRDefault="003A5FD0" w:rsidP="00EC4E4F">
                      <w:pPr>
                        <w:jc w:val="center"/>
                        <w:rPr>
                          <w:sz w:val="12"/>
                          <w:szCs w:val="12"/>
                        </w:rPr>
                      </w:pPr>
                    </w:p>
                  </w:txbxContent>
                </v:textbox>
              </v:shape>
            </w:pict>
          </mc:Fallback>
        </mc:AlternateContent>
      </w:r>
      <w:r w:rsidR="00A77CCB">
        <w:rPr>
          <w:rFonts w:cstheme="minorHAnsi"/>
          <w:noProof/>
          <w:color w:val="000000"/>
          <w:sz w:val="12"/>
          <w:szCs w:val="12"/>
          <w:lang w:eastAsia="ru-RU"/>
        </w:rPr>
        <mc:AlternateContent>
          <mc:Choice Requires="wps">
            <w:drawing>
              <wp:anchor distT="0" distB="0" distL="114300" distR="114300" simplePos="0" relativeHeight="251869184" behindDoc="0" locked="0" layoutInCell="1" allowOverlap="1" wp14:anchorId="29801946" wp14:editId="2708B875">
                <wp:simplePos x="0" y="0"/>
                <wp:positionH relativeFrom="column">
                  <wp:posOffset>3288030</wp:posOffset>
                </wp:positionH>
                <wp:positionV relativeFrom="paragraph">
                  <wp:posOffset>145415</wp:posOffset>
                </wp:positionV>
                <wp:extent cx="0" cy="160020"/>
                <wp:effectExtent l="95250" t="0" r="76200" b="49530"/>
                <wp:wrapNone/>
                <wp:docPr id="646" name="Прямая со стрелкой 646"/>
                <wp:cNvGraphicFramePr/>
                <a:graphic xmlns:a="http://schemas.openxmlformats.org/drawingml/2006/main">
                  <a:graphicData uri="http://schemas.microsoft.com/office/word/2010/wordprocessingShape">
                    <wps:wsp>
                      <wps:cNvCnPr/>
                      <wps:spPr>
                        <a:xfrm>
                          <a:off x="0" y="0"/>
                          <a:ext cx="0" cy="16002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0CE603" id="Прямая со стрелкой 646" o:spid="_x0000_s1026" type="#_x0000_t32" style="position:absolute;margin-left:258.9pt;margin-top:11.45pt;width:0;height:12.6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" strokecolor="black [3213]" strokeweight="1pt">
                <v:stroke endarrow="open" joinstyle="miter"/>
              </v:shape>
            </w:pict>
          </mc:Fallback>
        </mc:AlternateContent>
      </w:r>
    </w:p>
    <w:p w14:paraId="0600E7D8" w14:textId="50114D78" w:rsidR="00C10779" w:rsidRDefault="0045078A" w:rsidP="00F639C5">
      <w:pPr>
        <w:shd w:val="clear" w:color="auto" w:fill="FFFFFF"/>
        <w:spacing w:after="0" w:line="360" w:lineRule="auto"/>
        <w:jc w:val="center"/>
        <w:rPr>
          <w:rFonts w:ascii="Arial" w:hAnsi="Arial" w:cs="Arial"/>
          <w:color w:val="000000"/>
          <w:sz w:val="24"/>
          <w:szCs w:val="24"/>
          <w:highlight w:val="yellow"/>
        </w:rPr>
      </w:pPr>
      <w:r>
        <w:rPr>
          <w:rFonts w:ascii="Arial" w:hAnsi="Arial" w:cs="Arial"/>
          <w:noProof/>
          <w:color w:val="000000"/>
          <w:sz w:val="24"/>
          <w:szCs w:val="24"/>
          <w:lang w:eastAsia="ru-RU"/>
        </w:rPr>
        <mc:AlternateContent>
          <mc:Choice Requires="wps">
            <w:drawing>
              <wp:anchor distT="0" distB="0" distL="114300" distR="114300" simplePos="0" relativeHeight="251862016" behindDoc="0" locked="0" layoutInCell="1" allowOverlap="1" wp14:anchorId="41D88EE9" wp14:editId="20F297C3">
                <wp:simplePos x="0" y="0"/>
                <wp:positionH relativeFrom="column">
                  <wp:posOffset>4842510</wp:posOffset>
                </wp:positionH>
                <wp:positionV relativeFrom="paragraph">
                  <wp:posOffset>172085</wp:posOffset>
                </wp:positionV>
                <wp:extent cx="1272540" cy="320040"/>
                <wp:effectExtent l="0" t="0" r="22860" b="22860"/>
                <wp:wrapNone/>
                <wp:docPr id="179" name="Скругленный прямоугольник 179"/>
                <wp:cNvGraphicFramePr/>
                <a:graphic xmlns:a="http://schemas.openxmlformats.org/drawingml/2006/main">
                  <a:graphicData uri="http://schemas.microsoft.com/office/word/2010/wordprocessingShape">
                    <wps:wsp>
                      <wps:cNvSpPr/>
                      <wps:spPr>
                        <a:xfrm>
                          <a:off x="0" y="0"/>
                          <a:ext cx="1272540" cy="32004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1CA9AD" w14:textId="78CB983C" w:rsidR="003A5FD0" w:rsidRPr="00243BDA" w:rsidRDefault="003A5FD0" w:rsidP="00243BDA">
                            <w:pPr>
                              <w:jc w:val="center"/>
                              <w:rPr>
                                <w:sz w:val="12"/>
                                <w:szCs w:val="12"/>
                              </w:rPr>
                            </w:pPr>
                            <w:r w:rsidRPr="00243BDA">
                              <w:rPr>
                                <w:sz w:val="12"/>
                                <w:szCs w:val="12"/>
                              </w:rPr>
                              <w:t xml:space="preserve">Применение норм </w:t>
                            </w:r>
                            <w:r>
                              <w:rPr>
                                <w:sz w:val="12"/>
                                <w:szCs w:val="12"/>
                              </w:rPr>
                              <w:t xml:space="preserve">для </w:t>
                            </w:r>
                            <w:r w:rsidRPr="00243BDA">
                              <w:rPr>
                                <w:sz w:val="12"/>
                                <w:szCs w:val="12"/>
                              </w:rPr>
                              <w:t>сетевого</w:t>
                            </w:r>
                            <w:r>
                              <w:t xml:space="preserve"> </w:t>
                            </w:r>
                            <w:r w:rsidRPr="00243BDA">
                              <w:rPr>
                                <w:sz w:val="12"/>
                                <w:szCs w:val="12"/>
                              </w:rPr>
                              <w:t>порта (примечания 1 и</w:t>
                            </w:r>
                            <w:r>
                              <w:t xml:space="preserve"> </w:t>
                            </w:r>
                            <w:r w:rsidRPr="00243BDA">
                              <w:rPr>
                                <w:sz w:val="12"/>
                                <w:szCs w:val="1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D88EE9" id="Скругленный прямоугольник 179" o:spid="_x0000_s1081" style="position:absolute;left:0;text-align:left;margin-left:381.3pt;margin-top:13.55pt;width:100.2pt;height:25.2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" fillcolor="white [3201]" strokecolor="black [3213]" strokeweight="1pt">
                <v:stroke joinstyle="miter"/>
                <v:textbox>
                  <w:txbxContent>
                    <w:p w14:paraId="1B1CA9AD" w14:textId="78CB983C" w:rsidR="003A5FD0" w:rsidRPr="00243BDA" w:rsidRDefault="003A5FD0" w:rsidP="00243BDA">
                      <w:pPr>
                        <w:jc w:val="center"/>
                        <w:rPr>
                          <w:sz w:val="12"/>
                          <w:szCs w:val="12"/>
                        </w:rPr>
                      </w:pPr>
                      <w:r w:rsidRPr="00243BDA">
                        <w:rPr>
                          <w:sz w:val="12"/>
                          <w:szCs w:val="12"/>
                        </w:rPr>
                        <w:t xml:space="preserve">Применение норм </w:t>
                      </w:r>
                      <w:r>
                        <w:rPr>
                          <w:sz w:val="12"/>
                          <w:szCs w:val="12"/>
                        </w:rPr>
                        <w:t xml:space="preserve">для </w:t>
                      </w:r>
                      <w:r w:rsidRPr="00243BDA">
                        <w:rPr>
                          <w:sz w:val="12"/>
                          <w:szCs w:val="12"/>
                        </w:rPr>
                        <w:t>сетевого</w:t>
                      </w:r>
                      <w:r>
                        <w:t xml:space="preserve"> </w:t>
                      </w:r>
                      <w:r w:rsidRPr="00243BDA">
                        <w:rPr>
                          <w:sz w:val="12"/>
                          <w:szCs w:val="12"/>
                        </w:rPr>
                        <w:t>порта (примечания 1 и</w:t>
                      </w:r>
                      <w:r>
                        <w:t xml:space="preserve"> </w:t>
                      </w:r>
                      <w:r w:rsidRPr="00243BDA">
                        <w:rPr>
                          <w:sz w:val="12"/>
                          <w:szCs w:val="12"/>
                        </w:rPr>
                        <w:t>2)</w:t>
                      </w:r>
                    </w:p>
                  </w:txbxContent>
                </v:textbox>
              </v:roundrect>
            </w:pict>
          </mc:Fallback>
        </mc:AlternateContent>
      </w:r>
      <w:r w:rsidR="00A77CCB">
        <w:rPr>
          <w:rFonts w:ascii="Arial" w:hAnsi="Arial" w:cs="Arial"/>
          <w:noProof/>
          <w:color w:val="000000"/>
          <w:sz w:val="24"/>
          <w:szCs w:val="24"/>
          <w:lang w:eastAsia="ru-RU"/>
        </w:rPr>
        <mc:AlternateContent>
          <mc:Choice Requires="wps">
            <w:drawing>
              <wp:anchor distT="0" distB="0" distL="114300" distR="114300" simplePos="0" relativeHeight="251879424" behindDoc="0" locked="0" layoutInCell="1" allowOverlap="1" wp14:anchorId="7F8A8A78" wp14:editId="4B3F8F19">
                <wp:simplePos x="0" y="0"/>
                <wp:positionH relativeFrom="column">
                  <wp:posOffset>8340090</wp:posOffset>
                </wp:positionH>
                <wp:positionV relativeFrom="paragraph">
                  <wp:posOffset>95885</wp:posOffset>
                </wp:positionV>
                <wp:extent cx="868680" cy="0"/>
                <wp:effectExtent l="0" t="0" r="26670" b="19050"/>
                <wp:wrapNone/>
                <wp:docPr id="657" name="Прямая соединительная линия 657"/>
                <wp:cNvGraphicFramePr/>
                <a:graphic xmlns:a="http://schemas.openxmlformats.org/drawingml/2006/main">
                  <a:graphicData uri="http://schemas.microsoft.com/office/word/2010/wordprocessingShape">
                    <wps:wsp>
                      <wps:cNvCnPr/>
                      <wps:spPr>
                        <a:xfrm>
                          <a:off x="0" y="0"/>
                          <a:ext cx="8686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CE3D48" id="Прямая соединительная линия 657" o:spid="_x0000_s1026" style="position:absolute;z-index:251879424;visibility:visible;mso-wrap-style:square;mso-wrap-distance-left:9pt;mso-wrap-distance-top:0;mso-wrap-distance-right:9pt;mso-wrap-distance-bottom:0;mso-position-horizontal:absolute;mso-position-horizontal-relative:text;mso-position-vertical:absolute;mso-position-vertical-relative:text" from="656.7pt,7.55pt" to="725.1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" strokecolor="black [3213]" strokeweight="1pt">
                <v:stroke joinstyle="miter"/>
              </v:line>
            </w:pict>
          </mc:Fallback>
        </mc:AlternateContent>
      </w:r>
      <w:r w:rsidR="00D80F34">
        <w:rPr>
          <w:rFonts w:ascii="Arial" w:hAnsi="Arial" w:cs="Arial"/>
          <w:noProof/>
          <w:color w:val="000000"/>
          <w:sz w:val="24"/>
          <w:szCs w:val="24"/>
          <w:lang w:eastAsia="ru-RU"/>
        </w:rPr>
        <mc:AlternateContent>
          <mc:Choice Requires="wps">
            <w:drawing>
              <wp:anchor distT="0" distB="0" distL="114300" distR="114300" simplePos="0" relativeHeight="251858944" behindDoc="0" locked="0" layoutInCell="1" allowOverlap="1" wp14:anchorId="6F542ABC" wp14:editId="5FC6493E">
                <wp:simplePos x="0" y="0"/>
                <wp:positionH relativeFrom="column">
                  <wp:posOffset>2724150</wp:posOffset>
                </wp:positionH>
                <wp:positionV relativeFrom="paragraph">
                  <wp:posOffset>42545</wp:posOffset>
                </wp:positionV>
                <wp:extent cx="1181100" cy="434340"/>
                <wp:effectExtent l="0" t="0" r="19050" b="22860"/>
                <wp:wrapNone/>
                <wp:docPr id="173" name="Скругленный прямоугольник 173"/>
                <wp:cNvGraphicFramePr/>
                <a:graphic xmlns:a="http://schemas.openxmlformats.org/drawingml/2006/main">
                  <a:graphicData uri="http://schemas.microsoft.com/office/word/2010/wordprocessingShape">
                    <wps:wsp>
                      <wps:cNvSpPr/>
                      <wps:spPr>
                        <a:xfrm>
                          <a:off x="0" y="0"/>
                          <a:ext cx="1181100" cy="43434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930DC1" w14:textId="32E17501" w:rsidR="003A5FD0" w:rsidRPr="00D80F34" w:rsidRDefault="003A5FD0" w:rsidP="00D80F34">
                            <w:pPr>
                              <w:jc w:val="center"/>
                              <w:rPr>
                                <w:sz w:val="12"/>
                                <w:szCs w:val="12"/>
                              </w:rPr>
                            </w:pPr>
                            <w:r w:rsidRPr="00D80F34">
                              <w:rPr>
                                <w:sz w:val="12"/>
                                <w:szCs w:val="12"/>
                              </w:rPr>
                              <w:t xml:space="preserve">Примените также проверку порта корпуса на частоте </w:t>
                            </w:r>
                            <w:r w:rsidRPr="00D80F34">
                              <w:rPr>
                                <w:rFonts w:cstheme="minorHAnsi"/>
                                <w:sz w:val="12"/>
                                <w:szCs w:val="12"/>
                              </w:rPr>
                              <w:t>&lt;</w:t>
                            </w:r>
                            <w:r w:rsidRPr="00D80F34">
                              <w:rPr>
                                <w:sz w:val="12"/>
                                <w:szCs w:val="12"/>
                              </w:rPr>
                              <w:t xml:space="preserve"> 30 МГц (</w:t>
                            </w:r>
                            <w:r>
                              <w:rPr>
                                <w:sz w:val="12"/>
                                <w:szCs w:val="12"/>
                              </w:rPr>
                              <w:t>примечание 1</w:t>
                            </w:r>
                            <w:r w:rsidRPr="00D80F34">
                              <w:rPr>
                                <w:sz w:val="12"/>
                                <w:szCs w:val="1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542ABC" id="Скругленный прямоугольник 173" o:spid="_x0000_s1082" style="position:absolute;left:0;text-align:left;margin-left:214.5pt;margin-top:3.35pt;width:93pt;height:34.2pt;z-index:251858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" fillcolor="white [3201]" strokecolor="black [3213]" strokeweight="1pt">
                <v:stroke joinstyle="miter"/>
                <v:textbox>
                  <w:txbxContent>
                    <w:p w14:paraId="11930DC1" w14:textId="32E17501" w:rsidR="003A5FD0" w:rsidRPr="00D80F34" w:rsidRDefault="003A5FD0" w:rsidP="00D80F34">
                      <w:pPr>
                        <w:jc w:val="center"/>
                        <w:rPr>
                          <w:sz w:val="12"/>
                          <w:szCs w:val="12"/>
                        </w:rPr>
                      </w:pPr>
                      <w:r w:rsidRPr="00D80F34">
                        <w:rPr>
                          <w:sz w:val="12"/>
                          <w:szCs w:val="12"/>
                        </w:rPr>
                        <w:t xml:space="preserve">Примените также проверку порта корпуса на частоте </w:t>
                      </w:r>
                      <w:r w:rsidRPr="00D80F34">
                        <w:rPr>
                          <w:rFonts w:cstheme="minorHAnsi"/>
                          <w:sz w:val="12"/>
                          <w:szCs w:val="12"/>
                        </w:rPr>
                        <w:t>&lt;</w:t>
                      </w:r>
                      <w:r w:rsidRPr="00D80F34">
                        <w:rPr>
                          <w:sz w:val="12"/>
                          <w:szCs w:val="12"/>
                        </w:rPr>
                        <w:t xml:space="preserve"> 30 МГц (</w:t>
                      </w:r>
                      <w:r>
                        <w:rPr>
                          <w:sz w:val="12"/>
                          <w:szCs w:val="12"/>
                        </w:rPr>
                        <w:t>примечание 1</w:t>
                      </w:r>
                      <w:r w:rsidRPr="00D80F34">
                        <w:rPr>
                          <w:sz w:val="12"/>
                          <w:szCs w:val="12"/>
                        </w:rPr>
                        <w:t xml:space="preserve">) </w:t>
                      </w:r>
                    </w:p>
                  </w:txbxContent>
                </v:textbox>
              </v:roundrect>
            </w:pict>
          </mc:Fallback>
        </mc:AlternateContent>
      </w:r>
    </w:p>
    <w:p w14:paraId="6BCAECFB" w14:textId="0DDEFAE8" w:rsidR="00C10779" w:rsidRDefault="00624E46"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894784" behindDoc="0" locked="0" layoutInCell="1" allowOverlap="1" wp14:anchorId="11FED3A3" wp14:editId="0F858B5A">
                <wp:simplePos x="0" y="0"/>
                <wp:positionH relativeFrom="page">
                  <wp:posOffset>7871460</wp:posOffset>
                </wp:positionH>
                <wp:positionV relativeFrom="paragraph">
                  <wp:posOffset>38735</wp:posOffset>
                </wp:positionV>
                <wp:extent cx="243840" cy="152400"/>
                <wp:effectExtent l="0" t="0" r="0" b="0"/>
                <wp:wrapNone/>
                <wp:docPr id="6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152400"/>
                        </a:xfrm>
                        <a:prstGeom prst="rect">
                          <a:avLst/>
                        </a:prstGeom>
                      </wps:spPr>
                      <wps:txbx>
                        <w:txbxContent>
                          <w:p w14:paraId="4E43707D" w14:textId="77777777"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1FED3A3" id="_x0000_s1083" type="#_x0000_t202" style="position:absolute;left:0;text-align:left;margin-left:619.8pt;margin-top:3.05pt;width:19.2pt;height:12pt;z-index:25189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" filled="f" stroked="f">
                <v:textbox inset="0,0,0,0">
                  <w:txbxContent>
                    <w:p w14:paraId="4E43707D" w14:textId="77777777" w:rsidR="003A5FD0" w:rsidRPr="00CE7540" w:rsidRDefault="003A5FD0" w:rsidP="00624E46">
                      <w:pPr>
                        <w:spacing w:before="15"/>
                        <w:rPr>
                          <w:sz w:val="18"/>
                          <w:szCs w:val="18"/>
                        </w:rPr>
                      </w:pPr>
                      <w:r>
                        <w:rPr>
                          <w:rStyle w:val="t286pc"/>
                          <w:sz w:val="18"/>
                          <w:szCs w:val="18"/>
                        </w:rPr>
                        <w:t>Да</w:t>
                      </w:r>
                      <w:r w:rsidRPr="00CE7540">
                        <w:rPr>
                          <w:rStyle w:val="t286pc"/>
                          <w:sz w:val="18"/>
                          <w:szCs w:val="18"/>
                        </w:rPr>
                        <w:t xml:space="preserve"> </w:t>
                      </w:r>
                    </w:p>
                  </w:txbxContent>
                </v:textbox>
                <w10:wrap anchorx="page"/>
              </v:shape>
            </w:pict>
          </mc:Fallback>
        </mc:AlternateContent>
      </w:r>
      <w:r w:rsidR="00A77CCB">
        <w:rPr>
          <w:rFonts w:ascii="Arial" w:hAnsi="Arial" w:cs="Arial"/>
          <w:noProof/>
          <w:color w:val="000000"/>
          <w:sz w:val="24"/>
          <w:szCs w:val="24"/>
          <w:lang w:eastAsia="ru-RU"/>
        </w:rPr>
        <mc:AlternateContent>
          <mc:Choice Requires="wps">
            <w:drawing>
              <wp:anchor distT="0" distB="0" distL="114300" distR="114300" simplePos="0" relativeHeight="251878400" behindDoc="0" locked="0" layoutInCell="1" allowOverlap="1" wp14:anchorId="430F1672" wp14:editId="1D179E9F">
                <wp:simplePos x="0" y="0"/>
                <wp:positionH relativeFrom="column">
                  <wp:posOffset>7448550</wp:posOffset>
                </wp:positionH>
                <wp:positionV relativeFrom="paragraph">
                  <wp:posOffset>107315</wp:posOffset>
                </wp:positionV>
                <wp:extent cx="0" cy="106680"/>
                <wp:effectExtent l="76200" t="0" r="114300" b="64770"/>
                <wp:wrapNone/>
                <wp:docPr id="656" name="Прямая со стрелкой 656"/>
                <wp:cNvGraphicFramePr/>
                <a:graphic xmlns:a="http://schemas.openxmlformats.org/drawingml/2006/main">
                  <a:graphicData uri="http://schemas.microsoft.com/office/word/2010/wordprocessingShape">
                    <wps:wsp>
                      <wps:cNvCnPr/>
                      <wps:spPr>
                        <a:xfrm>
                          <a:off x="0" y="0"/>
                          <a:ext cx="0" cy="1066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C6F2D42" id="Прямая со стрелкой 656" o:spid="_x0000_s1026" type="#_x0000_t32" style="position:absolute;margin-left:586.5pt;margin-top:8.45pt;width:0;height:8.4pt;z-index:251878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" strokecolor="black [3213]" strokeweight="1pt">
                <v:stroke endarrow="open" joinstyle="miter"/>
              </v:shape>
            </w:pict>
          </mc:Fallback>
        </mc:AlternateContent>
      </w:r>
      <w:r w:rsidR="00EC4E4F">
        <w:rPr>
          <w:rFonts w:ascii="Arial" w:hAnsi="Arial" w:cs="Arial"/>
          <w:noProof/>
          <w:color w:val="000000"/>
          <w:sz w:val="24"/>
          <w:szCs w:val="24"/>
          <w:lang w:eastAsia="ru-RU"/>
        </w:rPr>
        <mc:AlternateContent>
          <mc:Choice Requires="wps">
            <w:drawing>
              <wp:anchor distT="0" distB="0" distL="114300" distR="114300" simplePos="0" relativeHeight="251866112" behindDoc="0" locked="0" layoutInCell="1" allowOverlap="1" wp14:anchorId="137DE5F6" wp14:editId="700FD5FB">
                <wp:simplePos x="0" y="0"/>
                <wp:positionH relativeFrom="column">
                  <wp:posOffset>6610350</wp:posOffset>
                </wp:positionH>
                <wp:positionV relativeFrom="paragraph">
                  <wp:posOffset>213995</wp:posOffset>
                </wp:positionV>
                <wp:extent cx="1729740" cy="487680"/>
                <wp:effectExtent l="0" t="0" r="22860" b="26670"/>
                <wp:wrapNone/>
                <wp:docPr id="183" name="Скругленный прямоугольник 183"/>
                <wp:cNvGraphicFramePr/>
                <a:graphic xmlns:a="http://schemas.openxmlformats.org/drawingml/2006/main">
                  <a:graphicData uri="http://schemas.microsoft.com/office/word/2010/wordprocessingShape">
                    <wps:wsp>
                      <wps:cNvSpPr/>
                      <wps:spPr>
                        <a:xfrm>
                          <a:off x="0" y="0"/>
                          <a:ext cx="1729740" cy="4876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603ECFE" w14:textId="6AA00CF1" w:rsidR="003A5FD0" w:rsidRPr="00EC4E4F" w:rsidRDefault="003A5FD0" w:rsidP="00EC4E4F">
                            <w:pPr>
                              <w:jc w:val="center"/>
                              <w:rPr>
                                <w:sz w:val="12"/>
                                <w:szCs w:val="12"/>
                              </w:rPr>
                            </w:pPr>
                            <w:r w:rsidRPr="00EC4E4F">
                              <w:rPr>
                                <w:sz w:val="12"/>
                                <w:szCs w:val="12"/>
                              </w:rPr>
                              <w:t>Испытание локального проводного</w:t>
                            </w:r>
                            <w:r>
                              <w:rPr>
                                <w:sz w:val="12"/>
                                <w:szCs w:val="12"/>
                              </w:rPr>
                              <w:t xml:space="preserve"> порта  не требуется: помехи не измеряют при испытании порта корпуса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7DE5F6" id="Скругленный прямоугольник 183" o:spid="_x0000_s1084" style="position:absolute;left:0;text-align:left;margin-left:520.5pt;margin-top:16.85pt;width:136.2pt;height:38.4pt;z-index:25186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" fillcolor="white [3201]" strokecolor="black [3213]" strokeweight="1pt">
                <v:stroke joinstyle="miter"/>
                <v:textbox>
                  <w:txbxContent>
                    <w:p w14:paraId="1603ECFE" w14:textId="6AA00CF1" w:rsidR="003A5FD0" w:rsidRPr="00EC4E4F" w:rsidRDefault="003A5FD0" w:rsidP="00EC4E4F">
                      <w:pPr>
                        <w:jc w:val="center"/>
                        <w:rPr>
                          <w:sz w:val="12"/>
                          <w:szCs w:val="12"/>
                        </w:rPr>
                      </w:pPr>
                      <w:r w:rsidRPr="00EC4E4F">
                        <w:rPr>
                          <w:sz w:val="12"/>
                          <w:szCs w:val="12"/>
                        </w:rPr>
                        <w:t>Испытание локального проводного</w:t>
                      </w:r>
                      <w:r>
                        <w:rPr>
                          <w:sz w:val="12"/>
                          <w:szCs w:val="12"/>
                        </w:rPr>
                        <w:t xml:space="preserve"> порта  не требуется: помехи не измеряют при испытании порта корпуса</w:t>
                      </w:r>
                    </w:p>
                  </w:txbxContent>
                </v:textbox>
              </v:roundrect>
            </w:pict>
          </mc:Fallback>
        </mc:AlternateContent>
      </w:r>
    </w:p>
    <w:p w14:paraId="62F25D21" w14:textId="3E4C487C" w:rsidR="00C10779" w:rsidRDefault="00F52FC7" w:rsidP="00F639C5">
      <w:pPr>
        <w:shd w:val="clear" w:color="auto" w:fill="FFFFFF"/>
        <w:spacing w:after="0" w:line="360" w:lineRule="auto"/>
        <w:jc w:val="center"/>
        <w:rPr>
          <w:rFonts w:ascii="Arial" w:hAnsi="Arial" w:cs="Arial"/>
          <w:color w:val="000000"/>
          <w:sz w:val="24"/>
          <w:szCs w:val="24"/>
          <w:highlight w:val="yellow"/>
        </w:rPr>
      </w:pPr>
      <w:r w:rsidRPr="002546AB">
        <w:rPr>
          <w:rFonts w:ascii="Arial" w:eastAsia="Arial" w:hAnsi="Arial" w:cs="Arial"/>
          <w:noProof/>
          <w:sz w:val="16"/>
          <w:szCs w:val="16"/>
          <w:lang w:eastAsia="ru-RU"/>
        </w:rPr>
        <mc:AlternateContent>
          <mc:Choice Requires="wps">
            <w:drawing>
              <wp:anchor distT="0" distB="0" distL="0" distR="0" simplePos="0" relativeHeight="251925504" behindDoc="0" locked="0" layoutInCell="1" allowOverlap="1" wp14:anchorId="5EDCA188" wp14:editId="113FA80E">
                <wp:simplePos x="0" y="0"/>
                <wp:positionH relativeFrom="page">
                  <wp:posOffset>1295400</wp:posOffset>
                </wp:positionH>
                <wp:positionV relativeFrom="paragraph">
                  <wp:posOffset>133985</wp:posOffset>
                </wp:positionV>
                <wp:extent cx="960120" cy="304800"/>
                <wp:effectExtent l="0" t="0" r="0" b="0"/>
                <wp:wrapNone/>
                <wp:docPr id="66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 cy="304800"/>
                        </a:xfrm>
                        <a:prstGeom prst="rect">
                          <a:avLst/>
                        </a:prstGeom>
                      </wps:spPr>
                      <wps:txbx>
                        <w:txbxContent>
                          <w:p w14:paraId="1353C889" w14:textId="4E7E7805" w:rsidR="002D04BD" w:rsidRPr="002D04BD" w:rsidRDefault="002D04BD" w:rsidP="002D04BD">
                            <w:pPr>
                              <w:spacing w:before="15" w:line="240" w:lineRule="auto"/>
                              <w:rPr>
                                <w:b/>
                                <w:sz w:val="18"/>
                                <w:szCs w:val="18"/>
                              </w:rPr>
                            </w:pPr>
                            <w:r w:rsidRPr="002D04BD">
                              <w:rPr>
                                <w:rStyle w:val="t286pc"/>
                                <w:b/>
                                <w:sz w:val="18"/>
                                <w:szCs w:val="18"/>
                              </w:rPr>
                              <w:t>Оценка порта корпуса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EDCA188" id="_x0000_s1085" type="#_x0000_t202" style="position:absolute;left:0;text-align:left;margin-left:102pt;margin-top:10.55pt;width:75.6pt;height:24pt;z-index:25192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" filled="f" stroked="f">
                <v:textbox inset="0,0,0,0">
                  <w:txbxContent>
                    <w:p w14:paraId="1353C889" w14:textId="4E7E7805" w:rsidR="002D04BD" w:rsidRPr="002D04BD" w:rsidRDefault="002D04BD" w:rsidP="002D04BD">
                      <w:pPr>
                        <w:spacing w:before="15" w:line="240" w:lineRule="auto"/>
                        <w:rPr>
                          <w:b/>
                          <w:sz w:val="18"/>
                          <w:szCs w:val="18"/>
                        </w:rPr>
                      </w:pPr>
                      <w:r w:rsidRPr="002D04BD">
                        <w:rPr>
                          <w:rStyle w:val="t286pc"/>
                          <w:b/>
                          <w:sz w:val="18"/>
                          <w:szCs w:val="18"/>
                        </w:rPr>
                        <w:t>Оценка порта корпуса</w:t>
                      </w:r>
                    </w:p>
                  </w:txbxContent>
                </v:textbox>
                <w10:wrap anchorx="page"/>
              </v:shape>
            </w:pict>
          </mc:Fallback>
        </mc:AlternateContent>
      </w:r>
      <w:r w:rsidR="0045078A" w:rsidRPr="002546AB">
        <w:rPr>
          <w:rFonts w:ascii="Arial" w:eastAsia="Arial" w:hAnsi="Arial" w:cs="Arial"/>
          <w:noProof/>
          <w:sz w:val="16"/>
          <w:szCs w:val="16"/>
          <w:lang w:eastAsia="ru-RU"/>
        </w:rPr>
        <mc:AlternateContent>
          <mc:Choice Requires="wps">
            <w:drawing>
              <wp:anchor distT="0" distB="0" distL="0" distR="0" simplePos="0" relativeHeight="251927552" behindDoc="0" locked="0" layoutInCell="1" allowOverlap="1" wp14:anchorId="50AB62C5" wp14:editId="5CBD3567">
                <wp:simplePos x="0" y="0"/>
                <wp:positionH relativeFrom="page">
                  <wp:posOffset>5326380</wp:posOffset>
                </wp:positionH>
                <wp:positionV relativeFrom="paragraph">
                  <wp:posOffset>80645</wp:posOffset>
                </wp:positionV>
                <wp:extent cx="960120" cy="304800"/>
                <wp:effectExtent l="0" t="0" r="0" b="0"/>
                <wp:wrapNone/>
                <wp:docPr id="66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 cy="304800"/>
                        </a:xfrm>
                        <a:prstGeom prst="rect">
                          <a:avLst/>
                        </a:prstGeom>
                      </wps:spPr>
                      <wps:txbx>
                        <w:txbxContent>
                          <w:p w14:paraId="18E885B8" w14:textId="120FB8E9" w:rsidR="002D04BD" w:rsidRPr="002D04BD" w:rsidRDefault="002D04BD" w:rsidP="002D04BD">
                            <w:pPr>
                              <w:spacing w:before="15" w:line="240" w:lineRule="auto"/>
                              <w:rPr>
                                <w:b/>
                                <w:sz w:val="18"/>
                                <w:szCs w:val="18"/>
                              </w:rPr>
                            </w:pPr>
                            <w:r w:rsidRPr="002D04BD">
                              <w:rPr>
                                <w:rStyle w:val="t286pc"/>
                                <w:b/>
                                <w:sz w:val="18"/>
                                <w:szCs w:val="18"/>
                              </w:rPr>
                              <w:t xml:space="preserve">Оценка </w:t>
                            </w:r>
                            <w:r>
                              <w:rPr>
                                <w:rStyle w:val="t286pc"/>
                                <w:b/>
                                <w:sz w:val="18"/>
                                <w:szCs w:val="18"/>
                              </w:rPr>
                              <w:t xml:space="preserve">сетевого </w:t>
                            </w:r>
                            <w:r w:rsidRPr="002D04BD">
                              <w:rPr>
                                <w:rStyle w:val="t286pc"/>
                                <w:b/>
                                <w:sz w:val="18"/>
                                <w:szCs w:val="18"/>
                              </w:rPr>
                              <w:t>порта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0AB62C5" id="_x0000_s1086" type="#_x0000_t202" style="position:absolute;left:0;text-align:left;margin-left:419.4pt;margin-top:6.35pt;width:75.6pt;height:24pt;z-index:251927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" filled="f" stroked="f">
                <v:textbox inset="0,0,0,0">
                  <w:txbxContent>
                    <w:p w14:paraId="18E885B8" w14:textId="120FB8E9" w:rsidR="002D04BD" w:rsidRPr="002D04BD" w:rsidRDefault="002D04BD" w:rsidP="002D04BD">
                      <w:pPr>
                        <w:spacing w:before="15" w:line="240" w:lineRule="auto"/>
                        <w:rPr>
                          <w:b/>
                          <w:sz w:val="18"/>
                          <w:szCs w:val="18"/>
                        </w:rPr>
                      </w:pPr>
                      <w:r w:rsidRPr="002D04BD">
                        <w:rPr>
                          <w:rStyle w:val="t286pc"/>
                          <w:b/>
                          <w:sz w:val="18"/>
                          <w:szCs w:val="18"/>
                        </w:rPr>
                        <w:t xml:space="preserve">Оценка </w:t>
                      </w:r>
                      <w:r>
                        <w:rPr>
                          <w:rStyle w:val="t286pc"/>
                          <w:b/>
                          <w:sz w:val="18"/>
                          <w:szCs w:val="18"/>
                        </w:rPr>
                        <w:t xml:space="preserve">сетевого </w:t>
                      </w:r>
                      <w:r w:rsidRPr="002D04BD">
                        <w:rPr>
                          <w:rStyle w:val="t286pc"/>
                          <w:b/>
                          <w:sz w:val="18"/>
                          <w:szCs w:val="18"/>
                        </w:rPr>
                        <w:t>порта</w:t>
                      </w:r>
                    </w:p>
                  </w:txbxContent>
                </v:textbox>
                <w10:wrap anchorx="page"/>
              </v:shape>
            </w:pict>
          </mc:Fallback>
        </mc:AlternateContent>
      </w:r>
      <w:r w:rsidR="002D04BD" w:rsidRPr="002546AB">
        <w:rPr>
          <w:rFonts w:ascii="Arial" w:eastAsia="Arial" w:hAnsi="Arial" w:cs="Arial"/>
          <w:noProof/>
          <w:sz w:val="16"/>
          <w:szCs w:val="16"/>
          <w:lang w:eastAsia="ru-RU"/>
        </w:rPr>
        <mc:AlternateContent>
          <mc:Choice Requires="wps">
            <w:drawing>
              <wp:anchor distT="0" distB="0" distL="0" distR="0" simplePos="0" relativeHeight="251929600" behindDoc="0" locked="0" layoutInCell="1" allowOverlap="1" wp14:anchorId="545DB28E" wp14:editId="5306BCB0">
                <wp:simplePos x="0" y="0"/>
                <wp:positionH relativeFrom="page">
                  <wp:posOffset>9403080</wp:posOffset>
                </wp:positionH>
                <wp:positionV relativeFrom="paragraph">
                  <wp:posOffset>126365</wp:posOffset>
                </wp:positionV>
                <wp:extent cx="1043940" cy="312420"/>
                <wp:effectExtent l="0" t="0" r="0" b="0"/>
                <wp:wrapNone/>
                <wp:docPr id="67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312420"/>
                        </a:xfrm>
                        <a:prstGeom prst="rect">
                          <a:avLst/>
                        </a:prstGeom>
                      </wps:spPr>
                      <wps:txbx>
                        <w:txbxContent>
                          <w:p w14:paraId="242FD348" w14:textId="13524355" w:rsidR="002D04BD" w:rsidRPr="002D04BD" w:rsidRDefault="002D04BD" w:rsidP="002D04BD">
                            <w:pPr>
                              <w:spacing w:before="15" w:line="240" w:lineRule="auto"/>
                              <w:rPr>
                                <w:b/>
                                <w:sz w:val="18"/>
                                <w:szCs w:val="18"/>
                              </w:rPr>
                            </w:pPr>
                            <w:r w:rsidRPr="002D04BD">
                              <w:rPr>
                                <w:rStyle w:val="t286pc"/>
                                <w:b/>
                                <w:sz w:val="18"/>
                                <w:szCs w:val="18"/>
                              </w:rPr>
                              <w:t xml:space="preserve">Оценка </w:t>
                            </w:r>
                            <w:r>
                              <w:rPr>
                                <w:rStyle w:val="t286pc"/>
                                <w:b/>
                                <w:sz w:val="18"/>
                                <w:szCs w:val="18"/>
                              </w:rPr>
                              <w:t>локального проводного порта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45DB28E" id="_x0000_s1087" type="#_x0000_t202" style="position:absolute;left:0;text-align:left;margin-left:740.4pt;margin-top:9.95pt;width:82.2pt;height:24.6pt;z-index:25192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" filled="f" stroked="f">
                <v:textbox inset="0,0,0,0">
                  <w:txbxContent>
                    <w:p w14:paraId="242FD348" w14:textId="13524355" w:rsidR="002D04BD" w:rsidRPr="002D04BD" w:rsidRDefault="002D04BD" w:rsidP="002D04BD">
                      <w:pPr>
                        <w:spacing w:before="15" w:line="240" w:lineRule="auto"/>
                        <w:rPr>
                          <w:b/>
                          <w:sz w:val="18"/>
                          <w:szCs w:val="18"/>
                        </w:rPr>
                      </w:pPr>
                      <w:r w:rsidRPr="002D04BD">
                        <w:rPr>
                          <w:rStyle w:val="t286pc"/>
                          <w:b/>
                          <w:sz w:val="18"/>
                          <w:szCs w:val="18"/>
                        </w:rPr>
                        <w:t xml:space="preserve">Оценка </w:t>
                      </w:r>
                      <w:r>
                        <w:rPr>
                          <w:rStyle w:val="t286pc"/>
                          <w:b/>
                          <w:sz w:val="18"/>
                          <w:szCs w:val="18"/>
                        </w:rPr>
                        <w:t>локального проводного порта</w:t>
                      </w:r>
                    </w:p>
                  </w:txbxContent>
                </v:textbox>
                <w10:wrap anchorx="page"/>
              </v:shape>
            </w:pict>
          </mc:Fallback>
        </mc:AlternateContent>
      </w:r>
    </w:p>
    <w:p w14:paraId="06EBB640" w14:textId="55BA0645" w:rsidR="00C10779" w:rsidRDefault="00C10779" w:rsidP="00F639C5">
      <w:pPr>
        <w:shd w:val="clear" w:color="auto" w:fill="FFFFFF"/>
        <w:spacing w:after="0" w:line="360" w:lineRule="auto"/>
        <w:jc w:val="center"/>
        <w:rPr>
          <w:rFonts w:ascii="Arial" w:hAnsi="Arial" w:cs="Arial"/>
          <w:color w:val="000000"/>
          <w:sz w:val="24"/>
          <w:szCs w:val="24"/>
          <w:highlight w:val="yellow"/>
        </w:rPr>
      </w:pPr>
    </w:p>
    <w:p w14:paraId="0E8BB8DC" w14:textId="5931A88E" w:rsidR="00FB1D92" w:rsidRDefault="00FB1D92" w:rsidP="00F639C5">
      <w:pPr>
        <w:shd w:val="clear" w:color="auto" w:fill="FFFFFF"/>
        <w:spacing w:after="0" w:line="360" w:lineRule="auto"/>
        <w:jc w:val="center"/>
        <w:rPr>
          <w:rFonts w:ascii="Arial" w:hAnsi="Arial" w:cs="Arial"/>
          <w:color w:val="000000"/>
          <w:sz w:val="24"/>
          <w:szCs w:val="24"/>
        </w:rPr>
      </w:pPr>
      <w:r w:rsidRPr="00624E46">
        <w:rPr>
          <w:rFonts w:ascii="Arial" w:hAnsi="Arial" w:cs="Arial"/>
          <w:color w:val="000000"/>
          <w:sz w:val="24"/>
          <w:szCs w:val="24"/>
        </w:rPr>
        <w:t xml:space="preserve">Рисунок 4 ─ Процесс принятия </w:t>
      </w:r>
      <w:r w:rsidR="00624E46">
        <w:rPr>
          <w:rFonts w:ascii="Arial" w:hAnsi="Arial" w:cs="Arial"/>
          <w:color w:val="000000"/>
          <w:sz w:val="24"/>
          <w:szCs w:val="24"/>
        </w:rPr>
        <w:t>решений о применении норм</w:t>
      </w:r>
      <w:r w:rsidRPr="00624E46">
        <w:rPr>
          <w:rFonts w:ascii="Arial" w:hAnsi="Arial" w:cs="Arial"/>
          <w:color w:val="000000"/>
          <w:sz w:val="24"/>
          <w:szCs w:val="24"/>
        </w:rPr>
        <w:t xml:space="preserve"> к EUT</w:t>
      </w:r>
    </w:p>
    <w:p w14:paraId="6C2CE2B2" w14:textId="77777777" w:rsidR="003B3D90" w:rsidRDefault="003B3D90">
      <w:pPr>
        <w:rPr>
          <w:rFonts w:ascii="Arial" w:hAnsi="Arial" w:cs="Arial"/>
          <w:color w:val="000000"/>
          <w:sz w:val="24"/>
          <w:szCs w:val="24"/>
        </w:rPr>
        <w:sectPr w:rsidR="003B3D90" w:rsidSect="003B3D90">
          <w:footerReference w:type="first" r:id="rId21"/>
          <w:footnotePr>
            <w:numRestart w:val="eachPage"/>
          </w:footnotePr>
          <w:pgSz w:w="16838" w:h="11906" w:orient="landscape"/>
          <w:pgMar w:top="1134" w:right="1134" w:bottom="851" w:left="1134" w:header="708" w:footer="708" w:gutter="0"/>
          <w:cols w:space="708"/>
          <w:titlePg/>
          <w:docGrid w:linePitch="360"/>
        </w:sectPr>
      </w:pPr>
    </w:p>
    <w:p w14:paraId="37C4AD1E" w14:textId="1F2F639B" w:rsidR="003B3D90" w:rsidRDefault="007D7F82">
      <w:pPr>
        <w:rPr>
          <w:rFonts w:ascii="Arial" w:hAnsi="Arial" w:cs="Arial"/>
          <w:color w:val="000000"/>
          <w:sz w:val="24"/>
          <w:szCs w:val="24"/>
        </w:rPr>
      </w:pPr>
      <w:r>
        <w:rPr>
          <w:b/>
          <w:noProof/>
          <w:lang w:eastAsia="ru-RU"/>
        </w:rPr>
        <mc:AlternateContent>
          <mc:Choice Requires="wpg">
            <w:drawing>
              <wp:anchor distT="0" distB="0" distL="0" distR="0" simplePos="0" relativeHeight="251659264" behindDoc="1" locked="0" layoutInCell="1" allowOverlap="1" wp14:anchorId="7575A590" wp14:editId="4184ABF3">
                <wp:simplePos x="0" y="0"/>
                <wp:positionH relativeFrom="page">
                  <wp:posOffset>1409700</wp:posOffset>
                </wp:positionH>
                <wp:positionV relativeFrom="paragraph">
                  <wp:posOffset>628650</wp:posOffset>
                </wp:positionV>
                <wp:extent cx="4985385" cy="3039745"/>
                <wp:effectExtent l="0" t="0" r="24765" b="27305"/>
                <wp:wrapTopAndBottom/>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5385" cy="3039745"/>
                          <a:chOff x="4762" y="4762"/>
                          <a:chExt cx="4986322" cy="3041015"/>
                        </a:xfrm>
                      </wpg:grpSpPr>
                      <wps:wsp>
                        <wps:cNvPr id="3" name="Graphic 2"/>
                        <wps:cNvSpPr/>
                        <wps:spPr>
                          <a:xfrm>
                            <a:off x="4762" y="151447"/>
                            <a:ext cx="1737360" cy="2893060"/>
                          </a:xfrm>
                          <a:custGeom>
                            <a:avLst/>
                            <a:gdLst/>
                            <a:ahLst/>
                            <a:cxnLst/>
                            <a:rect l="l" t="t" r="r" b="b"/>
                            <a:pathLst>
                              <a:path w="1737360" h="2893060">
                                <a:moveTo>
                                  <a:pt x="0" y="0"/>
                                </a:moveTo>
                                <a:lnTo>
                                  <a:pt x="12065" y="2893060"/>
                                </a:lnTo>
                              </a:path>
                              <a:path w="1737360" h="2893060">
                                <a:moveTo>
                                  <a:pt x="0" y="0"/>
                                </a:moveTo>
                                <a:lnTo>
                                  <a:pt x="1737360" y="635"/>
                                </a:lnTo>
                              </a:path>
                            </a:pathLst>
                          </a:custGeom>
                          <a:ln w="9525">
                            <a:solidFill>
                              <a:srgbClr val="000000"/>
                            </a:solidFill>
                            <a:prstDash val="solid"/>
                          </a:ln>
                        </wps:spPr>
                        <wps:bodyPr wrap="square" lIns="0" tIns="0" rIns="0" bIns="0" rtlCol="0">
                          <a:prstTxWarp prst="textNoShape">
                            <a:avLst/>
                          </a:prstTxWarp>
                          <a:noAutofit/>
                        </wps:bodyPr>
                      </wps:wsp>
                      <wps:wsp>
                        <wps:cNvPr id="4" name="Graphic 3"/>
                        <wps:cNvSpPr/>
                        <wps:spPr>
                          <a:xfrm>
                            <a:off x="16827" y="3044507"/>
                            <a:ext cx="1737360" cy="1270"/>
                          </a:xfrm>
                          <a:custGeom>
                            <a:avLst/>
                            <a:gdLst/>
                            <a:ahLst/>
                            <a:cxnLst/>
                            <a:rect l="l" t="t" r="r" b="b"/>
                            <a:pathLst>
                              <a:path w="1737360" h="635">
                                <a:moveTo>
                                  <a:pt x="0" y="0"/>
                                </a:moveTo>
                                <a:lnTo>
                                  <a:pt x="1737360" y="635"/>
                                </a:lnTo>
                              </a:path>
                            </a:pathLst>
                          </a:custGeom>
                          <a:ln w="9525">
                            <a:solidFill>
                              <a:srgbClr val="000000"/>
                            </a:solidFill>
                            <a:prstDash val="solid"/>
                          </a:ln>
                        </wps:spPr>
                        <wps:bodyPr wrap="square" lIns="0" tIns="0" rIns="0" bIns="0" rtlCol="0">
                          <a:prstTxWarp prst="textNoShape">
                            <a:avLst/>
                          </a:prstTxWarp>
                          <a:noAutofit/>
                        </wps:bodyPr>
                      </wps:wsp>
                      <wps:wsp>
                        <wps:cNvPr id="5" name="Graphic 4"/>
                        <wps:cNvSpPr/>
                        <wps:spPr>
                          <a:xfrm>
                            <a:off x="1742122" y="151447"/>
                            <a:ext cx="1270" cy="547370"/>
                          </a:xfrm>
                          <a:custGeom>
                            <a:avLst/>
                            <a:gdLst/>
                            <a:ahLst/>
                            <a:cxnLst/>
                            <a:rect l="l" t="t" r="r" b="b"/>
                            <a:pathLst>
                              <a:path w="635" h="547370">
                                <a:moveTo>
                                  <a:pt x="0" y="0"/>
                                </a:moveTo>
                                <a:lnTo>
                                  <a:pt x="635" y="547370"/>
                                </a:lnTo>
                              </a:path>
                            </a:pathLst>
                          </a:custGeom>
                          <a:ln w="9525">
                            <a:solidFill>
                              <a:srgbClr val="000000"/>
                            </a:solidFill>
                            <a:prstDash val="solid"/>
                          </a:ln>
                        </wps:spPr>
                        <wps:bodyPr wrap="square" lIns="0" tIns="0" rIns="0" bIns="0" rtlCol="0">
                          <a:prstTxWarp prst="textNoShape">
                            <a:avLst/>
                          </a:prstTxWarp>
                          <a:noAutofit/>
                        </wps:bodyPr>
                      </wps:wsp>
                      <wps:wsp>
                        <wps:cNvPr id="6" name="Graphic 5"/>
                        <wps:cNvSpPr/>
                        <wps:spPr>
                          <a:xfrm>
                            <a:off x="919162" y="698817"/>
                            <a:ext cx="814069" cy="1270"/>
                          </a:xfrm>
                          <a:custGeom>
                            <a:avLst/>
                            <a:gdLst/>
                            <a:ahLst/>
                            <a:cxnLst/>
                            <a:rect l="l" t="t" r="r" b="b"/>
                            <a:pathLst>
                              <a:path w="814069" h="635">
                                <a:moveTo>
                                  <a:pt x="0" y="0"/>
                                </a:moveTo>
                                <a:lnTo>
                                  <a:pt x="814069" y="635"/>
                                </a:lnTo>
                              </a:path>
                            </a:pathLst>
                          </a:custGeom>
                          <a:ln w="9525">
                            <a:solidFill>
                              <a:srgbClr val="000000"/>
                            </a:solidFill>
                            <a:prstDash val="solid"/>
                          </a:ln>
                        </wps:spPr>
                        <wps:bodyPr wrap="square" lIns="0" tIns="0" rIns="0" bIns="0" rtlCol="0">
                          <a:prstTxWarp prst="textNoShape">
                            <a:avLst/>
                          </a:prstTxWarp>
                          <a:noAutofit/>
                        </wps:bodyPr>
                      </wps:wsp>
                      <wps:wsp>
                        <wps:cNvPr id="7" name="Graphic 6"/>
                        <wps:cNvSpPr/>
                        <wps:spPr>
                          <a:xfrm>
                            <a:off x="919162" y="1154747"/>
                            <a:ext cx="814069" cy="1270"/>
                          </a:xfrm>
                          <a:custGeom>
                            <a:avLst/>
                            <a:gdLst/>
                            <a:ahLst/>
                            <a:cxnLst/>
                            <a:rect l="l" t="t" r="r" b="b"/>
                            <a:pathLst>
                              <a:path w="814069" h="635">
                                <a:moveTo>
                                  <a:pt x="0" y="0"/>
                                </a:moveTo>
                                <a:lnTo>
                                  <a:pt x="814069" y="635"/>
                                </a:lnTo>
                              </a:path>
                            </a:pathLst>
                          </a:custGeom>
                          <a:ln w="9525">
                            <a:solidFill>
                              <a:srgbClr val="000000"/>
                            </a:solidFill>
                            <a:prstDash val="solid"/>
                          </a:ln>
                        </wps:spPr>
                        <wps:bodyPr wrap="square" lIns="0" tIns="0" rIns="0" bIns="0" rtlCol="0">
                          <a:prstTxWarp prst="textNoShape">
                            <a:avLst/>
                          </a:prstTxWarp>
                          <a:noAutofit/>
                        </wps:bodyPr>
                      </wps:wsp>
                      <wps:wsp>
                        <wps:cNvPr id="8" name="Graphic 7"/>
                        <wps:cNvSpPr/>
                        <wps:spPr>
                          <a:xfrm>
                            <a:off x="1748154" y="1149985"/>
                            <a:ext cx="1270" cy="802005"/>
                          </a:xfrm>
                          <a:custGeom>
                            <a:avLst/>
                            <a:gdLst/>
                            <a:ahLst/>
                            <a:cxnLst/>
                            <a:rect l="l" t="t" r="r" b="b"/>
                            <a:pathLst>
                              <a:path h="802005">
                                <a:moveTo>
                                  <a:pt x="0" y="704532"/>
                                </a:moveTo>
                                <a:lnTo>
                                  <a:pt x="0" y="802004"/>
                                </a:lnTo>
                              </a:path>
                              <a:path h="802005">
                                <a:moveTo>
                                  <a:pt x="0" y="370522"/>
                                </a:moveTo>
                                <a:lnTo>
                                  <a:pt x="0" y="430847"/>
                                </a:lnTo>
                              </a:path>
                              <a:path h="802005">
                                <a:moveTo>
                                  <a:pt x="0" y="0"/>
                                </a:moveTo>
                                <a:lnTo>
                                  <a:pt x="0" y="96202"/>
                                </a:lnTo>
                              </a:path>
                            </a:pathLst>
                          </a:custGeom>
                          <a:ln w="21589">
                            <a:solidFill>
                              <a:srgbClr val="000000"/>
                            </a:solidFill>
                            <a:prstDash val="solid"/>
                          </a:ln>
                        </wps:spPr>
                        <wps:bodyPr wrap="square" lIns="0" tIns="0" rIns="0" bIns="0" rtlCol="0">
                          <a:prstTxWarp prst="textNoShape">
                            <a:avLst/>
                          </a:prstTxWarp>
                          <a:noAutofit/>
                        </wps:bodyPr>
                      </wps:wsp>
                      <wps:wsp>
                        <wps:cNvPr id="9" name="Graphic 8"/>
                        <wps:cNvSpPr/>
                        <wps:spPr>
                          <a:xfrm>
                            <a:off x="919162" y="698817"/>
                            <a:ext cx="1270" cy="455930"/>
                          </a:xfrm>
                          <a:custGeom>
                            <a:avLst/>
                            <a:gdLst/>
                            <a:ahLst/>
                            <a:cxnLst/>
                            <a:rect l="l" t="t" r="r" b="b"/>
                            <a:pathLst>
                              <a:path w="635" h="455930">
                                <a:moveTo>
                                  <a:pt x="0" y="0"/>
                                </a:moveTo>
                                <a:lnTo>
                                  <a:pt x="635" y="455930"/>
                                </a:lnTo>
                              </a:path>
                            </a:pathLst>
                          </a:custGeom>
                          <a:ln w="9525">
                            <a:solidFill>
                              <a:srgbClr val="000000"/>
                            </a:solidFill>
                            <a:prstDash val="solid"/>
                          </a:ln>
                        </wps:spPr>
                        <wps:bodyPr wrap="square" lIns="0" tIns="0" rIns="0" bIns="0" rtlCol="0">
                          <a:prstTxWarp prst="textNoShape">
                            <a:avLst/>
                          </a:prstTxWarp>
                          <a:noAutofit/>
                        </wps:bodyPr>
                      </wps:wsp>
                      <wps:wsp>
                        <wps:cNvPr id="10" name="Graphic 9"/>
                        <wps:cNvSpPr/>
                        <wps:spPr>
                          <a:xfrm>
                            <a:off x="1862137" y="881380"/>
                            <a:ext cx="1986280" cy="1270"/>
                          </a:xfrm>
                          <a:custGeom>
                            <a:avLst/>
                            <a:gdLst/>
                            <a:ahLst/>
                            <a:cxnLst/>
                            <a:rect l="l" t="t" r="r" b="b"/>
                            <a:pathLst>
                              <a:path w="1986280">
                                <a:moveTo>
                                  <a:pt x="0" y="0"/>
                                </a:moveTo>
                                <a:lnTo>
                                  <a:pt x="1985962" y="0"/>
                                </a:lnTo>
                              </a:path>
                            </a:pathLst>
                          </a:custGeom>
                          <a:ln w="10159">
                            <a:solidFill>
                              <a:srgbClr val="000000"/>
                            </a:solidFill>
                            <a:prstDash val="solid"/>
                          </a:ln>
                        </wps:spPr>
                        <wps:bodyPr wrap="square" lIns="0" tIns="0" rIns="0" bIns="0" rtlCol="0">
                          <a:prstTxWarp prst="textNoShape">
                            <a:avLst/>
                          </a:prstTxWarp>
                          <a:noAutofit/>
                        </wps:bodyPr>
                      </wps:wsp>
                      <wps:wsp>
                        <wps:cNvPr id="11" name="Graphic 10"/>
                        <wps:cNvSpPr/>
                        <wps:spPr>
                          <a:xfrm>
                            <a:off x="1861502" y="1387792"/>
                            <a:ext cx="1590675" cy="1270"/>
                          </a:xfrm>
                          <a:custGeom>
                            <a:avLst/>
                            <a:gdLst/>
                            <a:ahLst/>
                            <a:cxnLst/>
                            <a:rect l="l" t="t" r="r" b="b"/>
                            <a:pathLst>
                              <a:path w="1590675" h="1270">
                                <a:moveTo>
                                  <a:pt x="0" y="0"/>
                                </a:moveTo>
                                <a:lnTo>
                                  <a:pt x="1590675" y="1270"/>
                                </a:lnTo>
                              </a:path>
                            </a:pathLst>
                          </a:custGeom>
                          <a:ln w="9525">
                            <a:solidFill>
                              <a:srgbClr val="000000"/>
                            </a:solidFill>
                            <a:prstDash val="solid"/>
                          </a:ln>
                        </wps:spPr>
                        <wps:bodyPr wrap="square" lIns="0" tIns="0" rIns="0" bIns="0" rtlCol="0">
                          <a:prstTxWarp prst="textNoShape">
                            <a:avLst/>
                          </a:prstTxWarp>
                          <a:noAutofit/>
                        </wps:bodyPr>
                      </wps:wsp>
                      <wps:wsp>
                        <wps:cNvPr id="12" name="Graphic 11"/>
                        <wps:cNvSpPr/>
                        <wps:spPr>
                          <a:xfrm>
                            <a:off x="656907" y="2953067"/>
                            <a:ext cx="3475354" cy="1270"/>
                          </a:xfrm>
                          <a:custGeom>
                            <a:avLst/>
                            <a:gdLst/>
                            <a:ahLst/>
                            <a:cxnLst/>
                            <a:rect l="l" t="t" r="r" b="b"/>
                            <a:pathLst>
                              <a:path w="3475354" h="635">
                                <a:moveTo>
                                  <a:pt x="0" y="0"/>
                                </a:moveTo>
                                <a:lnTo>
                                  <a:pt x="3475354" y="635"/>
                                </a:lnTo>
                              </a:path>
                            </a:pathLst>
                          </a:custGeom>
                          <a:ln w="9525">
                            <a:solidFill>
                              <a:srgbClr val="000000"/>
                            </a:solidFill>
                            <a:prstDash val="solid"/>
                          </a:ln>
                        </wps:spPr>
                        <wps:bodyPr wrap="square" lIns="0" tIns="0" rIns="0" bIns="0" rtlCol="0">
                          <a:prstTxWarp prst="textNoShape">
                            <a:avLst/>
                          </a:prstTxWarp>
                          <a:noAutofit/>
                        </wps:bodyPr>
                      </wps:wsp>
                      <wps:wsp>
                        <wps:cNvPr id="13" name="Graphic 12"/>
                        <wps:cNvSpPr/>
                        <wps:spPr>
                          <a:xfrm>
                            <a:off x="656907" y="2862262"/>
                            <a:ext cx="1270" cy="90805"/>
                          </a:xfrm>
                          <a:custGeom>
                            <a:avLst/>
                            <a:gdLst/>
                            <a:ahLst/>
                            <a:cxnLst/>
                            <a:rect l="l" t="t" r="r" b="b"/>
                            <a:pathLst>
                              <a:path w="635" h="90805">
                                <a:moveTo>
                                  <a:pt x="635" y="0"/>
                                </a:moveTo>
                                <a:lnTo>
                                  <a:pt x="0" y="90805"/>
                                </a:lnTo>
                              </a:path>
                            </a:pathLst>
                          </a:custGeom>
                          <a:ln w="9525">
                            <a:solidFill>
                              <a:srgbClr val="000000"/>
                            </a:solidFill>
                            <a:prstDash val="solid"/>
                          </a:ln>
                        </wps:spPr>
                        <wps:bodyPr wrap="square" lIns="0" tIns="0" rIns="0" bIns="0" rtlCol="0">
                          <a:prstTxWarp prst="textNoShape">
                            <a:avLst/>
                          </a:prstTxWarp>
                          <a:noAutofit/>
                        </wps:bodyPr>
                      </wps:wsp>
                      <wps:wsp>
                        <wps:cNvPr id="14" name="Graphic 13"/>
                        <wps:cNvSpPr/>
                        <wps:spPr>
                          <a:xfrm>
                            <a:off x="3481386" y="1238567"/>
                            <a:ext cx="1509698" cy="342265"/>
                          </a:xfrm>
                          <a:custGeom>
                            <a:avLst/>
                            <a:gdLst/>
                            <a:ahLst/>
                            <a:cxnLst/>
                            <a:rect l="l" t="t" r="r" b="b"/>
                            <a:pathLst>
                              <a:path w="1280160" h="342265">
                                <a:moveTo>
                                  <a:pt x="0" y="342265"/>
                                </a:moveTo>
                                <a:lnTo>
                                  <a:pt x="1280160" y="342265"/>
                                </a:lnTo>
                                <a:lnTo>
                                  <a:pt x="1280160" y="0"/>
                                </a:lnTo>
                                <a:lnTo>
                                  <a:pt x="0" y="0"/>
                                </a:lnTo>
                                <a:lnTo>
                                  <a:pt x="0" y="342265"/>
                                </a:lnTo>
                                <a:close/>
                              </a:path>
                            </a:pathLst>
                          </a:custGeom>
                          <a:ln w="12700">
                            <a:solidFill>
                              <a:srgbClr val="000000"/>
                            </a:solidFill>
                            <a:prstDash val="solid"/>
                          </a:ln>
                        </wps:spPr>
                        <wps:bodyPr wrap="square" lIns="0" tIns="0" rIns="0" bIns="0" rtlCol="0">
                          <a:prstTxWarp prst="textNoShape">
                            <a:avLst/>
                          </a:prstTxWarp>
                          <a:noAutofit/>
                        </wps:bodyPr>
                      </wps:wsp>
                      <wps:wsp>
                        <wps:cNvPr id="15" name="Graphic 14"/>
                        <wps:cNvSpPr/>
                        <wps:spPr>
                          <a:xfrm>
                            <a:off x="1818220" y="333057"/>
                            <a:ext cx="1056640" cy="60960"/>
                          </a:xfrm>
                          <a:custGeom>
                            <a:avLst/>
                            <a:gdLst/>
                            <a:ahLst/>
                            <a:cxnLst/>
                            <a:rect l="l" t="t" r="r" b="b"/>
                            <a:pathLst>
                              <a:path w="1056640" h="60960">
                                <a:moveTo>
                                  <a:pt x="0" y="60502"/>
                                </a:moveTo>
                                <a:lnTo>
                                  <a:pt x="1056106" y="0"/>
                                </a:lnTo>
                              </a:path>
                            </a:pathLst>
                          </a:custGeom>
                          <a:ln w="12700">
                            <a:solidFill>
                              <a:srgbClr val="000000"/>
                            </a:solidFill>
                            <a:prstDash val="solid"/>
                          </a:ln>
                        </wps:spPr>
                        <wps:bodyPr wrap="square" lIns="0" tIns="0" rIns="0" bIns="0" rtlCol="0">
                          <a:prstTxWarp prst="textNoShape">
                            <a:avLst/>
                          </a:prstTxWarp>
                          <a:noAutofit/>
                        </wps:bodyPr>
                      </wps:wsp>
                      <wps:wsp>
                        <wps:cNvPr id="16" name="Graphic 15"/>
                        <wps:cNvSpPr/>
                        <wps:spPr>
                          <a:xfrm>
                            <a:off x="1754822" y="367474"/>
                            <a:ext cx="78105" cy="50800"/>
                          </a:xfrm>
                          <a:custGeom>
                            <a:avLst/>
                            <a:gdLst/>
                            <a:ahLst/>
                            <a:cxnLst/>
                            <a:rect l="l" t="t" r="r" b="b"/>
                            <a:pathLst>
                              <a:path w="78105" h="50800">
                                <a:moveTo>
                                  <a:pt x="74625" y="0"/>
                                </a:moveTo>
                                <a:lnTo>
                                  <a:pt x="0" y="29718"/>
                                </a:lnTo>
                                <a:lnTo>
                                  <a:pt x="77533" y="50711"/>
                                </a:lnTo>
                                <a:lnTo>
                                  <a:pt x="74625" y="0"/>
                                </a:lnTo>
                                <a:close/>
                              </a:path>
                            </a:pathLst>
                          </a:custGeom>
                          <a:solidFill>
                            <a:srgbClr val="000000"/>
                          </a:solidFill>
                        </wps:spPr>
                        <wps:bodyPr wrap="square" lIns="0" tIns="0" rIns="0" bIns="0" rtlCol="0">
                          <a:prstTxWarp prst="textNoShape">
                            <a:avLst/>
                          </a:prstTxWarp>
                          <a:noAutofit/>
                        </wps:bodyPr>
                      </wps:wsp>
                      <wps:wsp>
                        <wps:cNvPr id="17" name="Graphic 16"/>
                        <wps:cNvSpPr/>
                        <wps:spPr>
                          <a:xfrm>
                            <a:off x="2612491" y="968286"/>
                            <a:ext cx="341630" cy="612775"/>
                          </a:xfrm>
                          <a:custGeom>
                            <a:avLst/>
                            <a:gdLst/>
                            <a:ahLst/>
                            <a:cxnLst/>
                            <a:rect l="l" t="t" r="r" b="b"/>
                            <a:pathLst>
                              <a:path w="341630" h="612775">
                                <a:moveTo>
                                  <a:pt x="0" y="0"/>
                                </a:moveTo>
                                <a:lnTo>
                                  <a:pt x="341210" y="612546"/>
                                </a:lnTo>
                              </a:path>
                            </a:pathLst>
                          </a:custGeom>
                          <a:ln w="12700">
                            <a:solidFill>
                              <a:srgbClr val="000000"/>
                            </a:solidFill>
                            <a:prstDash val="solid"/>
                          </a:ln>
                        </wps:spPr>
                        <wps:bodyPr wrap="square" lIns="0" tIns="0" rIns="0" bIns="0" rtlCol="0">
                          <a:prstTxWarp prst="textNoShape">
                            <a:avLst/>
                          </a:prstTxWarp>
                          <a:noAutofit/>
                        </wps:bodyPr>
                      </wps:wsp>
                      <wps:wsp>
                        <wps:cNvPr id="18" name="Graphic 17"/>
                        <wps:cNvSpPr/>
                        <wps:spPr>
                          <a:xfrm>
                            <a:off x="2581592" y="912812"/>
                            <a:ext cx="59690" cy="79375"/>
                          </a:xfrm>
                          <a:custGeom>
                            <a:avLst/>
                            <a:gdLst/>
                            <a:ahLst/>
                            <a:cxnLst/>
                            <a:rect l="l" t="t" r="r" b="b"/>
                            <a:pathLst>
                              <a:path w="59690" h="79375">
                                <a:moveTo>
                                  <a:pt x="0" y="0"/>
                                </a:moveTo>
                                <a:lnTo>
                                  <a:pt x="14897" y="78930"/>
                                </a:lnTo>
                                <a:lnTo>
                                  <a:pt x="59270" y="54203"/>
                                </a:lnTo>
                                <a:lnTo>
                                  <a:pt x="0" y="0"/>
                                </a:lnTo>
                                <a:close/>
                              </a:path>
                            </a:pathLst>
                          </a:custGeom>
                          <a:solidFill>
                            <a:srgbClr val="000000"/>
                          </a:solidFill>
                        </wps:spPr>
                        <wps:bodyPr wrap="square" lIns="0" tIns="0" rIns="0" bIns="0" rtlCol="0">
                          <a:prstTxWarp prst="textNoShape">
                            <a:avLst/>
                          </a:prstTxWarp>
                          <a:noAutofit/>
                        </wps:bodyPr>
                      </wps:wsp>
                      <wps:wsp>
                        <wps:cNvPr id="19" name="Graphic 18"/>
                        <wps:cNvSpPr/>
                        <wps:spPr>
                          <a:xfrm>
                            <a:off x="2259393" y="1449641"/>
                            <a:ext cx="621030" cy="212725"/>
                          </a:xfrm>
                          <a:custGeom>
                            <a:avLst/>
                            <a:gdLst/>
                            <a:ahLst/>
                            <a:cxnLst/>
                            <a:rect l="l" t="t" r="r" b="b"/>
                            <a:pathLst>
                              <a:path w="621030" h="212725">
                                <a:moveTo>
                                  <a:pt x="0" y="0"/>
                                </a:moveTo>
                                <a:lnTo>
                                  <a:pt x="620649" y="212483"/>
                                </a:lnTo>
                              </a:path>
                            </a:pathLst>
                          </a:custGeom>
                          <a:ln w="12700">
                            <a:solidFill>
                              <a:srgbClr val="000000"/>
                            </a:solidFill>
                            <a:prstDash val="solid"/>
                          </a:ln>
                        </wps:spPr>
                        <wps:bodyPr wrap="square" lIns="0" tIns="0" rIns="0" bIns="0" rtlCol="0">
                          <a:prstTxWarp prst="textNoShape">
                            <a:avLst/>
                          </a:prstTxWarp>
                          <a:noAutofit/>
                        </wps:bodyPr>
                      </wps:wsp>
                      <wps:wsp>
                        <wps:cNvPr id="20" name="Graphic 19"/>
                        <wps:cNvSpPr/>
                        <wps:spPr>
                          <a:xfrm>
                            <a:off x="2199322" y="1429067"/>
                            <a:ext cx="80645" cy="48895"/>
                          </a:xfrm>
                          <a:custGeom>
                            <a:avLst/>
                            <a:gdLst/>
                            <a:ahLst/>
                            <a:cxnLst/>
                            <a:rect l="l" t="t" r="r" b="b"/>
                            <a:pathLst>
                              <a:path w="80645" h="48895">
                                <a:moveTo>
                                  <a:pt x="0" y="0"/>
                                </a:moveTo>
                                <a:lnTo>
                                  <a:pt x="63868" y="48704"/>
                                </a:lnTo>
                                <a:lnTo>
                                  <a:pt x="80314" y="647"/>
                                </a:lnTo>
                                <a:lnTo>
                                  <a:pt x="0" y="0"/>
                                </a:lnTo>
                                <a:close/>
                              </a:path>
                            </a:pathLst>
                          </a:custGeom>
                          <a:solidFill>
                            <a:srgbClr val="000000"/>
                          </a:solidFill>
                        </wps:spPr>
                        <wps:bodyPr wrap="square" lIns="0" tIns="0" rIns="0" bIns="0" rtlCol="0">
                          <a:prstTxWarp prst="textNoShape">
                            <a:avLst/>
                          </a:prstTxWarp>
                          <a:noAutofit/>
                        </wps:bodyPr>
                      </wps:wsp>
                      <wps:wsp>
                        <wps:cNvPr id="21" name="Graphic 20"/>
                        <wps:cNvSpPr/>
                        <wps:spPr>
                          <a:xfrm>
                            <a:off x="2372423" y="1798637"/>
                            <a:ext cx="581660" cy="1074420"/>
                          </a:xfrm>
                          <a:custGeom>
                            <a:avLst/>
                            <a:gdLst/>
                            <a:ahLst/>
                            <a:cxnLst/>
                            <a:rect l="l" t="t" r="r" b="b"/>
                            <a:pathLst>
                              <a:path w="581660" h="1074420">
                                <a:moveTo>
                                  <a:pt x="0" y="1073823"/>
                                </a:moveTo>
                                <a:lnTo>
                                  <a:pt x="581279" y="0"/>
                                </a:lnTo>
                              </a:path>
                            </a:pathLst>
                          </a:custGeom>
                          <a:ln w="12700">
                            <a:solidFill>
                              <a:srgbClr val="000000"/>
                            </a:solidFill>
                            <a:prstDash val="solid"/>
                          </a:ln>
                        </wps:spPr>
                        <wps:bodyPr wrap="square" lIns="0" tIns="0" rIns="0" bIns="0" rtlCol="0">
                          <a:prstTxWarp prst="textNoShape">
                            <a:avLst/>
                          </a:prstTxWarp>
                          <a:noAutofit/>
                        </wps:bodyPr>
                      </wps:wsp>
                      <wps:wsp>
                        <wps:cNvPr id="22" name="Graphic 21"/>
                        <wps:cNvSpPr/>
                        <wps:spPr>
                          <a:xfrm>
                            <a:off x="2342197" y="2849194"/>
                            <a:ext cx="59055" cy="79375"/>
                          </a:xfrm>
                          <a:custGeom>
                            <a:avLst/>
                            <a:gdLst/>
                            <a:ahLst/>
                            <a:cxnLst/>
                            <a:rect l="l" t="t" r="r" b="b"/>
                            <a:pathLst>
                              <a:path w="59055" h="79375">
                                <a:moveTo>
                                  <a:pt x="13931" y="0"/>
                                </a:moveTo>
                                <a:lnTo>
                                  <a:pt x="0" y="79108"/>
                                </a:lnTo>
                                <a:lnTo>
                                  <a:pt x="58610" y="24180"/>
                                </a:lnTo>
                                <a:lnTo>
                                  <a:pt x="13931" y="0"/>
                                </a:lnTo>
                                <a:close/>
                              </a:path>
                            </a:pathLst>
                          </a:custGeom>
                          <a:solidFill>
                            <a:srgbClr val="000000"/>
                          </a:solidFill>
                        </wps:spPr>
                        <wps:bodyPr wrap="square" lIns="0" tIns="0" rIns="0" bIns="0" rtlCol="0">
                          <a:prstTxWarp prst="textNoShape">
                            <a:avLst/>
                          </a:prstTxWarp>
                          <a:noAutofit/>
                        </wps:bodyPr>
                      </wps:wsp>
                      <wps:wsp>
                        <wps:cNvPr id="23" name="Graphic 22"/>
                        <wps:cNvSpPr/>
                        <wps:spPr>
                          <a:xfrm>
                            <a:off x="919797" y="1995487"/>
                            <a:ext cx="1211580" cy="532765"/>
                          </a:xfrm>
                          <a:custGeom>
                            <a:avLst/>
                            <a:gdLst/>
                            <a:ahLst/>
                            <a:cxnLst/>
                            <a:rect l="l" t="t" r="r" b="b"/>
                            <a:pathLst>
                              <a:path w="1211580" h="532765">
                                <a:moveTo>
                                  <a:pt x="1211580" y="0"/>
                                </a:moveTo>
                                <a:lnTo>
                                  <a:pt x="1211580" y="532765"/>
                                </a:lnTo>
                                <a:lnTo>
                                  <a:pt x="0" y="425221"/>
                                </a:lnTo>
                                <a:lnTo>
                                  <a:pt x="0" y="107543"/>
                                </a:lnTo>
                                <a:lnTo>
                                  <a:pt x="1211580" y="0"/>
                                </a:lnTo>
                                <a:close/>
                              </a:path>
                            </a:pathLst>
                          </a:custGeom>
                          <a:ln w="12700">
                            <a:solidFill>
                              <a:srgbClr val="000000"/>
                            </a:solidFill>
                            <a:prstDash val="solid"/>
                          </a:ln>
                        </wps:spPr>
                        <wps:bodyPr wrap="square" lIns="0" tIns="0" rIns="0" bIns="0" rtlCol="0">
                          <a:prstTxWarp prst="textNoShape">
                            <a:avLst/>
                          </a:prstTxWarp>
                          <a:noAutofit/>
                        </wps:bodyPr>
                      </wps:wsp>
                      <wps:wsp>
                        <wps:cNvPr id="24" name="Graphic 23"/>
                        <wps:cNvSpPr/>
                        <wps:spPr>
                          <a:xfrm>
                            <a:off x="919162" y="1947227"/>
                            <a:ext cx="826135" cy="142875"/>
                          </a:xfrm>
                          <a:custGeom>
                            <a:avLst/>
                            <a:gdLst/>
                            <a:ahLst/>
                            <a:cxnLst/>
                            <a:rect l="l" t="t" r="r" b="b"/>
                            <a:pathLst>
                              <a:path w="826135" h="142875">
                                <a:moveTo>
                                  <a:pt x="0" y="142875"/>
                                </a:moveTo>
                                <a:lnTo>
                                  <a:pt x="826135" y="0"/>
                                </a:lnTo>
                              </a:path>
                            </a:pathLst>
                          </a:custGeom>
                          <a:ln w="9525">
                            <a:solidFill>
                              <a:srgbClr val="000000"/>
                            </a:solidFill>
                            <a:prstDash val="solid"/>
                          </a:ln>
                        </wps:spPr>
                        <wps:bodyPr wrap="square" lIns="0" tIns="0" rIns="0" bIns="0" rtlCol="0">
                          <a:prstTxWarp prst="textNoShape">
                            <a:avLst/>
                          </a:prstTxWarp>
                          <a:noAutofit/>
                        </wps:bodyPr>
                      </wps:wsp>
                      <wps:wsp>
                        <wps:cNvPr id="25" name="Graphic 24"/>
                        <wps:cNvSpPr/>
                        <wps:spPr>
                          <a:xfrm>
                            <a:off x="918527" y="2433002"/>
                            <a:ext cx="836294" cy="154305"/>
                          </a:xfrm>
                          <a:custGeom>
                            <a:avLst/>
                            <a:gdLst/>
                            <a:ahLst/>
                            <a:cxnLst/>
                            <a:rect l="l" t="t" r="r" b="b"/>
                            <a:pathLst>
                              <a:path w="836294" h="154305">
                                <a:moveTo>
                                  <a:pt x="0" y="0"/>
                                </a:moveTo>
                                <a:lnTo>
                                  <a:pt x="836294" y="154305"/>
                                </a:lnTo>
                              </a:path>
                            </a:pathLst>
                          </a:custGeom>
                          <a:ln w="9524">
                            <a:solidFill>
                              <a:srgbClr val="000000"/>
                            </a:solidFill>
                            <a:prstDash val="solid"/>
                          </a:ln>
                        </wps:spPr>
                        <wps:bodyPr wrap="square" lIns="0" tIns="0" rIns="0" bIns="0" rtlCol="0">
                          <a:prstTxWarp prst="textNoShape">
                            <a:avLst/>
                          </a:prstTxWarp>
                          <a:noAutofit/>
                        </wps:bodyPr>
                      </wps:wsp>
                      <wps:wsp>
                        <wps:cNvPr id="26" name="Graphic 25"/>
                        <wps:cNvSpPr/>
                        <wps:spPr>
                          <a:xfrm>
                            <a:off x="917892" y="2090102"/>
                            <a:ext cx="1905" cy="342900"/>
                          </a:xfrm>
                          <a:custGeom>
                            <a:avLst/>
                            <a:gdLst/>
                            <a:ahLst/>
                            <a:cxnLst/>
                            <a:rect l="l" t="t" r="r" b="b"/>
                            <a:pathLst>
                              <a:path w="1905" h="342900">
                                <a:moveTo>
                                  <a:pt x="0" y="0"/>
                                </a:moveTo>
                                <a:lnTo>
                                  <a:pt x="1905" y="342900"/>
                                </a:lnTo>
                              </a:path>
                            </a:pathLst>
                          </a:custGeom>
                          <a:ln w="9525">
                            <a:solidFill>
                              <a:srgbClr val="000000"/>
                            </a:solidFill>
                            <a:prstDash val="solid"/>
                          </a:ln>
                        </wps:spPr>
                        <wps:bodyPr wrap="square" lIns="0" tIns="0" rIns="0" bIns="0" rtlCol="0">
                          <a:prstTxWarp prst="textNoShape">
                            <a:avLst/>
                          </a:prstTxWarp>
                          <a:noAutofit/>
                        </wps:bodyPr>
                      </wps:wsp>
                      <wps:wsp>
                        <wps:cNvPr id="27" name="Graphic 26"/>
                        <wps:cNvSpPr/>
                        <wps:spPr>
                          <a:xfrm>
                            <a:off x="1754822" y="2587307"/>
                            <a:ext cx="1270" cy="457200"/>
                          </a:xfrm>
                          <a:custGeom>
                            <a:avLst/>
                            <a:gdLst/>
                            <a:ahLst/>
                            <a:cxnLst/>
                            <a:rect l="l" t="t" r="r" b="b"/>
                            <a:pathLst>
                              <a:path w="635" h="457200">
                                <a:moveTo>
                                  <a:pt x="0" y="0"/>
                                </a:moveTo>
                                <a:lnTo>
                                  <a:pt x="635" y="457200"/>
                                </a:lnTo>
                              </a:path>
                            </a:pathLst>
                          </a:custGeom>
                          <a:ln w="9525">
                            <a:solidFill>
                              <a:srgbClr val="000000"/>
                            </a:solidFill>
                            <a:prstDash val="solid"/>
                          </a:ln>
                        </wps:spPr>
                        <wps:bodyPr wrap="square" lIns="0" tIns="0" rIns="0" bIns="0" rtlCol="0">
                          <a:prstTxWarp prst="textNoShape">
                            <a:avLst/>
                          </a:prstTxWarp>
                          <a:noAutofit/>
                        </wps:bodyPr>
                      </wps:wsp>
                      <wps:wsp>
                        <wps:cNvPr id="28" name="Graphic 27"/>
                        <wps:cNvSpPr/>
                        <wps:spPr>
                          <a:xfrm>
                            <a:off x="2885122" y="2378392"/>
                            <a:ext cx="1194435" cy="351155"/>
                          </a:xfrm>
                          <a:custGeom>
                            <a:avLst/>
                            <a:gdLst/>
                            <a:ahLst/>
                            <a:cxnLst/>
                            <a:rect l="l" t="t" r="r" b="b"/>
                            <a:pathLst>
                              <a:path w="1194435" h="351155">
                                <a:moveTo>
                                  <a:pt x="1194435" y="0"/>
                                </a:moveTo>
                                <a:lnTo>
                                  <a:pt x="0" y="0"/>
                                </a:lnTo>
                                <a:lnTo>
                                  <a:pt x="0" y="351154"/>
                                </a:lnTo>
                                <a:lnTo>
                                  <a:pt x="1194435" y="351154"/>
                                </a:lnTo>
                                <a:lnTo>
                                  <a:pt x="1194435" y="0"/>
                                </a:lnTo>
                                <a:close/>
                              </a:path>
                            </a:pathLst>
                          </a:custGeom>
                          <a:solidFill>
                            <a:srgbClr val="FFFFFF"/>
                          </a:solidFill>
                        </wps:spPr>
                        <wps:bodyPr wrap="square" lIns="0" tIns="0" rIns="0" bIns="0" rtlCol="0">
                          <a:prstTxWarp prst="textNoShape">
                            <a:avLst/>
                          </a:prstTxWarp>
                          <a:noAutofit/>
                        </wps:bodyPr>
                      </wps:wsp>
                      <wps:wsp>
                        <wps:cNvPr id="29" name="Graphic 28"/>
                        <wps:cNvSpPr/>
                        <wps:spPr>
                          <a:xfrm>
                            <a:off x="919162" y="4762"/>
                            <a:ext cx="3160395" cy="1270"/>
                          </a:xfrm>
                          <a:custGeom>
                            <a:avLst/>
                            <a:gdLst/>
                            <a:ahLst/>
                            <a:cxnLst/>
                            <a:rect l="l" t="t" r="r" b="b"/>
                            <a:pathLst>
                              <a:path w="3160395" h="635">
                                <a:moveTo>
                                  <a:pt x="0" y="0"/>
                                </a:moveTo>
                                <a:lnTo>
                                  <a:pt x="3160395" y="635"/>
                                </a:lnTo>
                              </a:path>
                            </a:pathLst>
                          </a:custGeom>
                          <a:ln w="9525">
                            <a:solidFill>
                              <a:srgbClr val="000000"/>
                            </a:solidFill>
                            <a:prstDash val="solid"/>
                          </a:ln>
                        </wps:spPr>
                        <wps:bodyPr wrap="square" lIns="0" tIns="0" rIns="0" bIns="0" rtlCol="0">
                          <a:prstTxWarp prst="textNoShape">
                            <a:avLst/>
                          </a:prstTxWarp>
                          <a:noAutofit/>
                        </wps:bodyPr>
                      </wps:wsp>
                      <wps:wsp>
                        <wps:cNvPr id="30" name="Graphic 29"/>
                        <wps:cNvSpPr/>
                        <wps:spPr>
                          <a:xfrm>
                            <a:off x="918527" y="5397"/>
                            <a:ext cx="1270" cy="146685"/>
                          </a:xfrm>
                          <a:custGeom>
                            <a:avLst/>
                            <a:gdLst/>
                            <a:ahLst/>
                            <a:cxnLst/>
                            <a:rect l="l" t="t" r="r" b="b"/>
                            <a:pathLst>
                              <a:path w="635" h="146685">
                                <a:moveTo>
                                  <a:pt x="635" y="0"/>
                                </a:moveTo>
                                <a:lnTo>
                                  <a:pt x="0" y="146685"/>
                                </a:lnTo>
                              </a:path>
                            </a:pathLst>
                          </a:custGeom>
                          <a:ln w="9525">
                            <a:solidFill>
                              <a:srgbClr val="000000"/>
                            </a:solidFill>
                            <a:prstDash val="solid"/>
                          </a:ln>
                        </wps:spPr>
                        <wps:bodyPr wrap="square" lIns="0" tIns="0" rIns="0" bIns="0" rtlCol="0">
                          <a:prstTxWarp prst="textNoShape">
                            <a:avLst/>
                          </a:prstTxWarp>
                          <a:noAutofit/>
                        </wps:bodyPr>
                      </wps:wsp>
                      <wps:wsp>
                        <wps:cNvPr id="31" name="Graphic 30"/>
                        <wps:cNvSpPr/>
                        <wps:spPr>
                          <a:xfrm>
                            <a:off x="3027362" y="133680"/>
                            <a:ext cx="503555" cy="1390650"/>
                          </a:xfrm>
                          <a:custGeom>
                            <a:avLst/>
                            <a:gdLst/>
                            <a:ahLst/>
                            <a:cxnLst/>
                            <a:rect l="l" t="t" r="r" b="b"/>
                            <a:pathLst>
                              <a:path w="503555" h="1390650">
                                <a:moveTo>
                                  <a:pt x="503529" y="0"/>
                                </a:moveTo>
                                <a:lnTo>
                                  <a:pt x="0" y="1390637"/>
                                </a:lnTo>
                              </a:path>
                            </a:pathLst>
                          </a:custGeom>
                          <a:ln w="12700">
                            <a:solidFill>
                              <a:srgbClr val="000000"/>
                            </a:solidFill>
                            <a:prstDash val="solid"/>
                          </a:ln>
                        </wps:spPr>
                        <wps:bodyPr wrap="square" lIns="0" tIns="0" rIns="0" bIns="0" rtlCol="0">
                          <a:prstTxWarp prst="textNoShape">
                            <a:avLst/>
                          </a:prstTxWarp>
                          <a:noAutofit/>
                        </wps:bodyPr>
                      </wps:wsp>
                      <wps:wsp>
                        <wps:cNvPr id="32" name="Graphic 31"/>
                        <wps:cNvSpPr/>
                        <wps:spPr>
                          <a:xfrm>
                            <a:off x="3502672" y="73964"/>
                            <a:ext cx="50165" cy="80645"/>
                          </a:xfrm>
                          <a:custGeom>
                            <a:avLst/>
                            <a:gdLst/>
                            <a:ahLst/>
                            <a:cxnLst/>
                            <a:rect l="l" t="t" r="r" b="b"/>
                            <a:pathLst>
                              <a:path w="50165" h="80645">
                                <a:moveTo>
                                  <a:pt x="49822" y="0"/>
                                </a:moveTo>
                                <a:lnTo>
                                  <a:pt x="0" y="63004"/>
                                </a:lnTo>
                                <a:lnTo>
                                  <a:pt x="47764" y="80302"/>
                                </a:lnTo>
                                <a:lnTo>
                                  <a:pt x="49822" y="0"/>
                                </a:lnTo>
                                <a:close/>
                              </a:path>
                            </a:pathLst>
                          </a:custGeom>
                          <a:solidFill>
                            <a:srgbClr val="000000"/>
                          </a:solidFill>
                        </wps:spPr>
                        <wps:bodyPr wrap="square" lIns="0" tIns="0" rIns="0" bIns="0" rtlCol="0">
                          <a:prstTxWarp prst="textNoShape">
                            <a:avLst/>
                          </a:prstTxWarp>
                          <a:noAutofit/>
                        </wps:bodyPr>
                      </wps:wsp>
                      <wps:wsp>
                        <wps:cNvPr id="33" name="Textbox 32"/>
                        <wps:cNvSpPr txBox="1"/>
                        <wps:spPr>
                          <a:xfrm>
                            <a:off x="2926397" y="244582"/>
                            <a:ext cx="288925" cy="141605"/>
                          </a:xfrm>
                          <a:prstGeom prst="rect">
                            <a:avLst/>
                          </a:prstGeom>
                        </wps:spPr>
                        <wps:txbx>
                          <w:txbxContent>
                            <w:p w14:paraId="72D4E870" w14:textId="77777777" w:rsidR="003A5FD0" w:rsidRDefault="003A5FD0" w:rsidP="006D12D2">
                              <w:pPr>
                                <w:spacing w:after="0" w:line="223" w:lineRule="exact"/>
                                <w:jc w:val="center"/>
                                <w:rPr>
                                  <w:sz w:val="20"/>
                                </w:rPr>
                              </w:pPr>
                              <w:r w:rsidRPr="00381385">
                                <w:rPr>
                                  <w:spacing w:val="-4"/>
                                  <w:sz w:val="20"/>
                                </w:rPr>
                                <w:t>Узел</w:t>
                              </w:r>
                            </w:p>
                          </w:txbxContent>
                        </wps:txbx>
                        <wps:bodyPr wrap="square" lIns="0" tIns="0" rIns="0" bIns="0" rtlCol="0">
                          <a:noAutofit/>
                        </wps:bodyPr>
                      </wps:wsp>
                      <wps:wsp>
                        <wps:cNvPr id="34" name="Textbox 33"/>
                        <wps:cNvSpPr txBox="1"/>
                        <wps:spPr>
                          <a:xfrm>
                            <a:off x="2921825" y="1607038"/>
                            <a:ext cx="431165" cy="141605"/>
                          </a:xfrm>
                          <a:prstGeom prst="rect">
                            <a:avLst/>
                          </a:prstGeom>
                        </wps:spPr>
                        <wps:txbx>
                          <w:txbxContent>
                            <w:p w14:paraId="4E0C5010" w14:textId="77777777" w:rsidR="003A5FD0" w:rsidRDefault="003A5FD0" w:rsidP="006D12D2">
                              <w:pPr>
                                <w:spacing w:after="0" w:line="223" w:lineRule="exact"/>
                                <w:jc w:val="center"/>
                                <w:rPr>
                                  <w:sz w:val="20"/>
                                </w:rPr>
                              </w:pPr>
                              <w:r w:rsidRPr="00381385">
                                <w:rPr>
                                  <w:spacing w:val="-2"/>
                                  <w:sz w:val="20"/>
                                </w:rPr>
                                <w:t>Кабели</w:t>
                              </w:r>
                            </w:p>
                          </w:txbxContent>
                        </wps:txbx>
                        <wps:bodyPr wrap="square" lIns="0" tIns="0" rIns="0" bIns="0" rtlCol="0">
                          <a:noAutofit/>
                        </wps:bodyPr>
                      </wps:wsp>
                      <wps:wsp>
                        <wps:cNvPr id="35" name="Textbox 34"/>
                        <wps:cNvSpPr txBox="1"/>
                        <wps:spPr>
                          <a:xfrm>
                            <a:off x="1015301" y="2165560"/>
                            <a:ext cx="1116076" cy="267442"/>
                          </a:xfrm>
                          <a:prstGeom prst="rect">
                            <a:avLst/>
                          </a:prstGeom>
                        </wps:spPr>
                        <wps:txbx>
                          <w:txbxContent>
                            <w:p w14:paraId="44D2682A" w14:textId="77777777" w:rsidR="003A5FD0" w:rsidRDefault="003A5FD0" w:rsidP="006D12D2">
                              <w:pPr>
                                <w:spacing w:after="0"/>
                                <w:ind w:left="142" w:right="219"/>
                                <w:jc w:val="center"/>
                                <w:rPr>
                                  <w:sz w:val="16"/>
                                </w:rPr>
                              </w:pPr>
                              <w:r w:rsidRPr="00381385">
                                <w:rPr>
                                  <w:spacing w:val="-2"/>
                                  <w:sz w:val="16"/>
                                </w:rPr>
                                <w:t>Сменный модуль</w:t>
                              </w:r>
                            </w:p>
                          </w:txbxContent>
                        </wps:txbx>
                        <wps:bodyPr wrap="square" lIns="0" tIns="0" rIns="0" bIns="0" rtlCol="0">
                          <a:noAutofit/>
                        </wps:bodyPr>
                      </wps:wsp>
                      <wps:wsp>
                        <wps:cNvPr id="36" name="Textbox 36"/>
                        <wps:cNvSpPr txBox="1"/>
                        <wps:spPr>
                          <a:xfrm>
                            <a:off x="96202" y="2587307"/>
                            <a:ext cx="1371600" cy="273685"/>
                          </a:xfrm>
                          <a:prstGeom prst="rect">
                            <a:avLst/>
                          </a:prstGeom>
                          <a:ln w="12700">
                            <a:solidFill>
                              <a:srgbClr val="000000"/>
                            </a:solidFill>
                            <a:prstDash val="solid"/>
                          </a:ln>
                        </wps:spPr>
                        <wps:txbx>
                          <w:txbxContent>
                            <w:p w14:paraId="3F2B7904" w14:textId="77777777" w:rsidR="003A5FD0" w:rsidRDefault="003A5FD0" w:rsidP="006D12D2">
                              <w:pPr>
                                <w:spacing w:after="0"/>
                                <w:jc w:val="center"/>
                                <w:rPr>
                                  <w:sz w:val="16"/>
                                </w:rPr>
                              </w:pPr>
                              <w:r w:rsidRPr="00381385">
                                <w:rPr>
                                  <w:sz w:val="16"/>
                                </w:rPr>
                                <w:t>Внутренний модуль</w:t>
                              </w:r>
                            </w:p>
                          </w:txbxContent>
                        </wps:txbx>
                        <wps:bodyPr wrap="square" lIns="0" tIns="0" rIns="0" bIns="0" rtlCol="0">
                          <a:noAutofit/>
                        </wps:bodyPr>
                      </wps:wsp>
                      <wps:wsp>
                        <wps:cNvPr id="37" name="Textbox 37"/>
                        <wps:cNvSpPr txBox="1"/>
                        <wps:spPr>
                          <a:xfrm>
                            <a:off x="767715" y="1580832"/>
                            <a:ext cx="1097280" cy="273685"/>
                          </a:xfrm>
                          <a:prstGeom prst="rect">
                            <a:avLst/>
                          </a:prstGeom>
                          <a:ln w="12700">
                            <a:solidFill>
                              <a:srgbClr val="000000"/>
                            </a:solidFill>
                            <a:prstDash val="solid"/>
                          </a:ln>
                        </wps:spPr>
                        <wps:txbx>
                          <w:txbxContent>
                            <w:p w14:paraId="64956D29" w14:textId="77777777" w:rsidR="003A5FD0" w:rsidRDefault="003A5FD0" w:rsidP="006D12D2">
                              <w:pPr>
                                <w:spacing w:after="0"/>
                                <w:ind w:left="198"/>
                                <w:jc w:val="center"/>
                                <w:rPr>
                                  <w:sz w:val="16"/>
                                </w:rPr>
                              </w:pPr>
                              <w:r w:rsidRPr="00381385">
                                <w:rPr>
                                  <w:sz w:val="16"/>
                                </w:rPr>
                                <w:t>Установленный модуль</w:t>
                              </w:r>
                            </w:p>
                          </w:txbxContent>
                        </wps:txbx>
                        <wps:bodyPr wrap="square" lIns="0" tIns="0" rIns="0" bIns="0" rtlCol="0">
                          <a:noAutofit/>
                        </wps:bodyPr>
                      </wps:wsp>
                      <wps:wsp>
                        <wps:cNvPr id="38" name="Textbox 38"/>
                        <wps:cNvSpPr txBox="1"/>
                        <wps:spPr>
                          <a:xfrm>
                            <a:off x="3481386" y="1249744"/>
                            <a:ext cx="1509698" cy="325755"/>
                          </a:xfrm>
                          <a:prstGeom prst="rect">
                            <a:avLst/>
                          </a:prstGeom>
                          <a:ln>
                            <a:noFill/>
                            <a:prstDash val="solid"/>
                          </a:ln>
                        </wps:spPr>
                        <wps:txbx>
                          <w:txbxContent>
                            <w:p w14:paraId="633B1131" w14:textId="77777777" w:rsidR="003A5FD0" w:rsidRDefault="003A5FD0" w:rsidP="006D12D2">
                              <w:pPr>
                                <w:spacing w:after="0"/>
                                <w:ind w:left="142" w:right="302"/>
                                <w:jc w:val="center"/>
                                <w:rPr>
                                  <w:sz w:val="16"/>
                                </w:rPr>
                              </w:pPr>
                              <w:r w:rsidRPr="00381385">
                                <w:rPr>
                                  <w:sz w:val="16"/>
                                </w:rPr>
                                <w:t>Внешний модуль (подключенный кабелем)</w:t>
                              </w:r>
                            </w:p>
                          </w:txbxContent>
                        </wps:txbx>
                        <wps:bodyPr wrap="square" lIns="0" tIns="0" rIns="0" bIns="0" rtlCol="0">
                          <a:noAutofit/>
                        </wps:bodyPr>
                      </wps:wsp>
                      <wps:wsp>
                        <wps:cNvPr id="39" name="Textbox 39"/>
                        <wps:cNvSpPr txBox="1"/>
                        <wps:spPr>
                          <a:xfrm>
                            <a:off x="767715" y="1242377"/>
                            <a:ext cx="1097280" cy="278130"/>
                          </a:xfrm>
                          <a:prstGeom prst="rect">
                            <a:avLst/>
                          </a:prstGeom>
                          <a:ln w="12700">
                            <a:solidFill>
                              <a:srgbClr val="000000"/>
                            </a:solidFill>
                            <a:prstDash val="solid"/>
                          </a:ln>
                        </wps:spPr>
                        <wps:txbx>
                          <w:txbxContent>
                            <w:p w14:paraId="25BF9EF7" w14:textId="77777777" w:rsidR="003A5FD0" w:rsidRDefault="003A5FD0" w:rsidP="006D12D2">
                              <w:pPr>
                                <w:spacing w:after="0"/>
                                <w:ind w:left="210"/>
                                <w:jc w:val="center"/>
                                <w:rPr>
                                  <w:sz w:val="16"/>
                                </w:rPr>
                              </w:pPr>
                              <w:r w:rsidRPr="00381385">
                                <w:rPr>
                                  <w:sz w:val="16"/>
                                </w:rPr>
                                <w:t>Установленный модуль</w:t>
                              </w:r>
                            </w:p>
                          </w:txbxContent>
                        </wps:txbx>
                        <wps:bodyPr wrap="square" lIns="0" tIns="0" rIns="0" bIns="0" rtlCol="0">
                          <a:noAutofit/>
                        </wps:bodyPr>
                      </wps:wsp>
                      <wps:wsp>
                        <wps:cNvPr id="40" name="Textbox 40"/>
                        <wps:cNvSpPr txBox="1"/>
                        <wps:spPr>
                          <a:xfrm>
                            <a:off x="959167" y="740727"/>
                            <a:ext cx="902969" cy="374015"/>
                          </a:xfrm>
                          <a:prstGeom prst="rect">
                            <a:avLst/>
                          </a:prstGeom>
                          <a:ln w="6350">
                            <a:solidFill>
                              <a:srgbClr val="000000"/>
                            </a:solidFill>
                            <a:prstDash val="solid"/>
                          </a:ln>
                        </wps:spPr>
                        <wps:txbx>
                          <w:txbxContent>
                            <w:p w14:paraId="5EEAD7EF" w14:textId="77777777" w:rsidR="003A5FD0" w:rsidRDefault="003A5FD0" w:rsidP="006D12D2">
                              <w:pPr>
                                <w:spacing w:after="0"/>
                                <w:ind w:left="142" w:right="219"/>
                                <w:jc w:val="center"/>
                                <w:rPr>
                                  <w:sz w:val="16"/>
                                </w:rPr>
                              </w:pPr>
                              <w:r w:rsidRPr="00381385">
                                <w:rPr>
                                  <w:spacing w:val="-2"/>
                                  <w:sz w:val="16"/>
                                </w:rPr>
                                <w:t>Сменный модуль</w:t>
                              </w:r>
                            </w:p>
                          </w:txbxContent>
                        </wps:txbx>
                        <wps:bodyPr wrap="square" lIns="0" tIns="0" rIns="0" bIns="0" rtlCol="0">
                          <a:noAutofit/>
                        </wps:bodyPr>
                      </wps:wsp>
                      <wps:wsp>
                        <wps:cNvPr id="41" name="Textbox 41"/>
                        <wps:cNvSpPr txBox="1"/>
                        <wps:spPr>
                          <a:xfrm>
                            <a:off x="2885121" y="2378392"/>
                            <a:ext cx="1247140" cy="351155"/>
                          </a:xfrm>
                          <a:prstGeom prst="rect">
                            <a:avLst/>
                          </a:prstGeom>
                          <a:ln w="12700">
                            <a:solidFill>
                              <a:srgbClr val="000000"/>
                            </a:solidFill>
                            <a:prstDash val="solid"/>
                          </a:ln>
                        </wps:spPr>
                        <wps:txbx>
                          <w:txbxContent>
                            <w:p w14:paraId="09CE2727" w14:textId="77777777" w:rsidR="003A5FD0" w:rsidRDefault="003A5FD0" w:rsidP="006D12D2">
                              <w:pPr>
                                <w:spacing w:after="0"/>
                                <w:ind w:left="284" w:right="298" w:firstLine="8"/>
                                <w:jc w:val="center"/>
                                <w:rPr>
                                  <w:sz w:val="16"/>
                                </w:rPr>
                              </w:pPr>
                              <w:r w:rsidRPr="00381385">
                                <w:rPr>
                                  <w:sz w:val="16"/>
                                </w:rPr>
                                <w:t>Внешний модуль (беспроводной)</w:t>
                              </w:r>
                            </w:p>
                          </w:txbxContent>
                        </wps:txbx>
                        <wps:bodyPr wrap="square" lIns="0" tIns="0" rIns="0" bIns="0" rtlCol="0">
                          <a:noAutofit/>
                        </wps:bodyPr>
                      </wps:wsp>
                      <wps:wsp>
                        <wps:cNvPr id="42" name="Textbox 42"/>
                        <wps:cNvSpPr txBox="1"/>
                        <wps:spPr>
                          <a:xfrm>
                            <a:off x="96202" y="242887"/>
                            <a:ext cx="1371600" cy="247015"/>
                          </a:xfrm>
                          <a:prstGeom prst="rect">
                            <a:avLst/>
                          </a:prstGeom>
                          <a:ln w="12700">
                            <a:solidFill>
                              <a:srgbClr val="000000"/>
                            </a:solidFill>
                            <a:prstDash val="solid"/>
                          </a:ln>
                        </wps:spPr>
                        <wps:txbx>
                          <w:txbxContent>
                            <w:p w14:paraId="2EA4BB34" w14:textId="77777777" w:rsidR="003A5FD0" w:rsidRDefault="003A5FD0" w:rsidP="006D12D2">
                              <w:pPr>
                                <w:spacing w:after="0"/>
                                <w:jc w:val="center"/>
                                <w:rPr>
                                  <w:sz w:val="16"/>
                                </w:rPr>
                              </w:pPr>
                              <w:r w:rsidRPr="00381385">
                                <w:rPr>
                                  <w:sz w:val="16"/>
                                </w:rPr>
                                <w:t>Внутренний модуль</w:t>
                              </w:r>
                            </w:p>
                          </w:txbxContent>
                        </wps:txbx>
                        <wps:bodyPr wrap="square" lIns="0" tIns="0" rIns="0" bIns="0" rtlCol="0">
                          <a:noAutofit/>
                        </wps:bodyPr>
                      </wps:wsp>
                      <wps:wsp>
                        <wps:cNvPr id="616" name="Textbox 33"/>
                        <wps:cNvSpPr txBox="1"/>
                        <wps:spPr>
                          <a:xfrm>
                            <a:off x="3074254" y="1759502"/>
                            <a:ext cx="431165" cy="141605"/>
                          </a:xfrm>
                          <a:prstGeom prst="rect">
                            <a:avLst/>
                          </a:prstGeom>
                        </wps:spPr>
                        <wps:txbx>
                          <w:txbxContent>
                            <w:p w14:paraId="54D20AEB" w14:textId="77777777" w:rsidR="003A5FD0" w:rsidRDefault="003A5FD0" w:rsidP="006D12D2">
                              <w:pPr>
                                <w:spacing w:after="0" w:line="223" w:lineRule="exact"/>
                                <w:jc w:val="center"/>
                                <w:rPr>
                                  <w:sz w:val="20"/>
                                </w:rPr>
                              </w:pPr>
                              <w:r w:rsidRPr="00381385">
                                <w:rPr>
                                  <w:spacing w:val="-2"/>
                                  <w:sz w:val="20"/>
                                </w:rPr>
                                <w:t>Кабели</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575A590" id="_x0000_s1088" style="position:absolute;margin-left:111pt;margin-top:49.5pt;width:392.55pt;height:239.35pt;z-index:-251657216;mso-wrap-distance-left:0;mso-wrap-distance-right:0;mso-position-horizontal-relative:page;mso-position-vertical-relative:text;mso-width-relative:margin;mso-height-relative:margin" coordorigin="47,47" coordsize="49863,3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">
                <v:shape id="Graphic 2" o:spid="_x0000_s1089" style="position:absolute;left:47;top:1514;width:17374;height:28931;visibility:visible;mso-wrap-style:square;v-text-anchor:top" coordsize="1737360,289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" path="m,l12065,2893060em,l1737360,635e" filled="f">
                  <v:path arrowok="t"/>
                </v:shape>
                <v:shape id="Graphic 3" o:spid="_x0000_s1090" style="position:absolute;left:168;top:30445;width:17373;height:12;visibility:visible;mso-wrap-style:square;v-text-anchor:top" coordsize="173736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" path="m,l1737360,635e" filled="f">
                  <v:path arrowok="t"/>
                </v:shape>
                <v:shape id="Graphic 4" o:spid="_x0000_s1091" style="position:absolute;left:17421;top:1514;width:12;height:5474;visibility:visible;mso-wrap-style:square;v-text-anchor:top" coordsize="635,5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" path="m,l635,547370e" filled="f">
                  <v:path arrowok="t"/>
                </v:shape>
                <v:shape id="Graphic 5" o:spid="_x0000_s1092" style="position:absolute;left:9191;top:6988;width:8141;height:12;visibility:visible;mso-wrap-style:square;v-text-anchor:top" coordsize="81406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" path="m,l814069,635e" filled="f">
                  <v:path arrowok="t"/>
                </v:shape>
                <v:shape id="Graphic 6" o:spid="_x0000_s1093" style="position:absolute;left:9191;top:11547;width:8141;height:13;visibility:visible;mso-wrap-style:square;v-text-anchor:top" coordsize="81406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" path="m,l814069,635e" filled="f">
                  <v:path arrowok="t"/>
                </v:shape>
                <v:shape id="Graphic 7" o:spid="_x0000_s1094" style="position:absolute;left:17481;top:11499;width:13;height:8020;visibility:visible;mso-wrap-style:square;v-text-anchor:top" coordsize="1270,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" path="m,704532r,97472em,370522r,60325em,l,96202e" filled="f" strokeweight=".59969mm">
                  <v:path arrowok="t"/>
                </v:shape>
                <v:shape id="Graphic 8" o:spid="_x0000_s1095" style="position:absolute;left:9191;top:6988;width:13;height:4559;visibility:visible;mso-wrap-style:square;v-text-anchor:top" coordsize="635,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" path="m,l635,455930e" filled="f">
                  <v:path arrowok="t"/>
                </v:shape>
                <v:shape id="Graphic 9" o:spid="_x0000_s1096" style="position:absolute;left:18621;top:8813;width:19863;height:13;visibility:visible;mso-wrap-style:square;v-text-anchor:top" coordsize="1986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" path="m,l1985962,e" filled="f" strokeweight=".28219mm">
                  <v:path arrowok="t"/>
                </v:shape>
                <v:shape id="Graphic 10" o:spid="_x0000_s1097" style="position:absolute;left:18615;top:13877;width:15906;height:13;visibility:visible;mso-wrap-style:square;v-text-anchor:top" coordsize="1590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" path="m,l1590675,1270e" filled="f">
                  <v:path arrowok="t"/>
                </v:shape>
                <v:shape id="Graphic 11" o:spid="_x0000_s1098" style="position:absolute;left:6569;top:29530;width:34753;height:13;visibility:visible;mso-wrap-style:square;v-text-anchor:top" coordsize="34753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" path="m,l3475354,635e" filled="f">
                  <v:path arrowok="t"/>
                </v:shape>
                <v:shape id="Graphic 12" o:spid="_x0000_s1099" style="position:absolute;left:6569;top:28622;width:12;height:908;visibility:visible;mso-wrap-style:square;v-text-anchor:top" coordsize="63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" path="m635,l,90805e" filled="f">
                  <v:path arrowok="t"/>
                </v:shape>
                <v:shape id="Graphic 13" o:spid="_x0000_s1100" style="position:absolute;left:34813;top:12385;width:15097;height:3423;visibility:visible;mso-wrap-style:square;v-text-anchor:top" coordsize="1280160,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" path="m,342265r1280160,l1280160,,,,,342265xe" filled="f" strokeweight="1pt">
                  <v:path arrowok="t"/>
                </v:shape>
                <v:shape id="Graphic 14" o:spid="_x0000_s1101" style="position:absolute;left:18182;top:3330;width:10566;height:610;visibility:visible;mso-wrap-style:square;v-text-anchor:top" coordsize="105664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" path="m,60502l1056106,e" filled="f" strokeweight="1pt">
                  <v:path arrowok="t"/>
                </v:shape>
                <v:shape id="Graphic 15" o:spid="_x0000_s1102" style="position:absolute;left:17548;top:3674;width:781;height:508;visibility:visible;mso-wrap-style:square;v-text-anchor:top" coordsize="78105,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" path="m74625,l,29718,77533,50711,74625,xe" fillcolor="black" stroked="f">
                  <v:path arrowok="t"/>
                </v:shape>
                <v:shape id="Graphic 16" o:spid="_x0000_s1103" style="position:absolute;left:26124;top:9682;width:3417;height:6128;visibility:visible;mso-wrap-style:square;v-text-anchor:top" coordsize="341630,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" path="m,l341210,612546e" filled="f" strokeweight="1pt">
                  <v:path arrowok="t"/>
                </v:shape>
                <v:shape id="Graphic 17" o:spid="_x0000_s1104" style="position:absolute;left:25815;top:9128;width:597;height:793;visibility:visible;mso-wrap-style:square;v-text-anchor:top" coordsize="5969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" path="m,l14897,78930,59270,54203,,xe" fillcolor="black" stroked="f">
                  <v:path arrowok="t"/>
                </v:shape>
                <v:shape id="Graphic 18" o:spid="_x0000_s1105" style="position:absolute;left:22593;top:14496;width:6211;height:2127;visibility:visible;mso-wrap-style:square;v-text-anchor:top" coordsize="621030,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" path="m,l620649,212483e" filled="f" strokeweight="1pt">
                  <v:path arrowok="t"/>
                </v:shape>
                <v:shape id="Graphic 19" o:spid="_x0000_s1106" style="position:absolute;left:21993;top:14290;width:806;height:489;visibility:visible;mso-wrap-style:square;v-text-anchor:top" coordsize="80645,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" path="m,l63868,48704,80314,647,,xe" fillcolor="black" stroked="f">
                  <v:path arrowok="t"/>
                </v:shape>
                <v:shape id="Graphic 20" o:spid="_x0000_s1107" style="position:absolute;left:23724;top:17986;width:5816;height:10744;visibility:visible;mso-wrap-style:square;v-text-anchor:top" coordsize="581660,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" path="m,1073823l581279,e" filled="f" strokeweight="1pt">
                  <v:path arrowok="t"/>
                </v:shape>
                <v:shape id="Graphic 21" o:spid="_x0000_s1108" style="position:absolute;left:23421;top:28491;width:591;height:794;visibility:visible;mso-wrap-style:square;v-text-anchor:top" coordsize="5905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" path="m13931,l,79108,58610,24180,13931,xe" fillcolor="black" stroked="f">
                  <v:path arrowok="t"/>
                </v:shape>
                <v:shape id="Graphic 22" o:spid="_x0000_s1109" style="position:absolute;left:9197;top:19954;width:12116;height:5328;visibility:visible;mso-wrap-style:square;v-text-anchor:top" coordsize="121158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" path="m1211580,r,532765l,425221,,107543,1211580,xe" filled="f" strokeweight="1pt">
                  <v:path arrowok="t"/>
                </v:shape>
                <v:shape id="Graphic 23" o:spid="_x0000_s1110" style="position:absolute;left:9191;top:19472;width:8261;height:1429;visibility:visible;mso-wrap-style:square;v-text-anchor:top" coordsize="82613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" path="m,142875l826135,e" filled="f">
                  <v:path arrowok="t"/>
                </v:shape>
                <v:shape id="Graphic 24" o:spid="_x0000_s1111" style="position:absolute;left:9185;top:24330;width:8363;height:1543;visibility:visible;mso-wrap-style:square;v-text-anchor:top" coordsize="836294,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" path="m,l836294,154305e" filled="f" strokeweight=".26456mm">
                  <v:path arrowok="t"/>
                </v:shape>
                <v:shape id="Graphic 25" o:spid="_x0000_s1112" style="position:absolute;left:9178;top:20901;width:19;height:3429;visibility:visible;mso-wrap-style:square;v-text-anchor:top" coordsize="190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" path="m,l1905,342900e" filled="f">
                  <v:path arrowok="t"/>
                </v:shape>
                <v:shape id="Graphic 26" o:spid="_x0000_s1113" style="position:absolute;left:17548;top:25873;width:12;height:4572;visibility:visible;mso-wrap-style:square;v-text-anchor:top" coordsize="63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" path="m,l635,457200e" filled="f">
                  <v:path arrowok="t"/>
                </v:shape>
                <v:shape id="Graphic 27" o:spid="_x0000_s1114" style="position:absolute;left:28851;top:23783;width:11944;height:3512;visibility:visible;mso-wrap-style:square;v-text-anchor:top" coordsize="119443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" path="m1194435,l,,,351154r1194435,l1194435,xe" stroked="f">
                  <v:path arrowok="t"/>
                </v:shape>
                <v:shape id="Graphic 28" o:spid="_x0000_s1115" style="position:absolute;left:9191;top:47;width:31604;height:13;visibility:visible;mso-wrap-style:square;v-text-anchor:top" coordsize="316039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" path="m,l3160395,635e" filled="f">
                  <v:path arrowok="t"/>
                </v:shape>
                <v:shape id="Graphic 29" o:spid="_x0000_s1116" style="position:absolute;left:9185;top:53;width:12;height:1467;visibility:visible;mso-wrap-style:square;v-text-anchor:top" coordsize="63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" path="m635,l,146685e" filled="f">
                  <v:path arrowok="t"/>
                </v:shape>
                <v:shape id="Graphic 30" o:spid="_x0000_s1117" style="position:absolute;left:30273;top:1336;width:5036;height:13907;visibility:visible;mso-wrap-style:square;v-text-anchor:top" coordsize="503555,139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" path="m503529,l,1390637e" filled="f" strokeweight="1pt">
                  <v:path arrowok="t"/>
                </v:shape>
                <v:shape id="Graphic 31" o:spid="_x0000_s1118" style="position:absolute;left:35026;top:739;width:502;height:807;visibility:visible;mso-wrap-style:square;v-text-anchor:top" coordsize="5016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" path="m49822,l,63004,47764,80302,49822,xe" fillcolor="black" stroked="f">
                  <v:path arrowok="t"/>
                </v:shape>
                <v:shape id="Textbox 32" o:spid="_x0000_s1119" type="#_x0000_t202" style="position:absolute;left:29263;top:2445;width:289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72D4E870" w14:textId="77777777" w:rsidR="003A5FD0" w:rsidRDefault="003A5FD0" w:rsidP="006D12D2">
                        <w:pPr>
                          <w:spacing w:after="0" w:line="223" w:lineRule="exact"/>
                          <w:jc w:val="center"/>
                          <w:rPr>
                            <w:sz w:val="20"/>
                          </w:rPr>
                        </w:pPr>
                        <w:r w:rsidRPr="00381385">
                          <w:rPr>
                            <w:spacing w:val="-4"/>
                            <w:sz w:val="20"/>
                          </w:rPr>
                          <w:t>Узел</w:t>
                        </w:r>
                      </w:p>
                    </w:txbxContent>
                  </v:textbox>
                </v:shape>
                <v:shape id="Textbox 33" o:spid="_x0000_s1120" type="#_x0000_t202" style="position:absolute;left:29218;top:16070;width:431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E0C5010" w14:textId="77777777" w:rsidR="003A5FD0" w:rsidRDefault="003A5FD0" w:rsidP="006D12D2">
                        <w:pPr>
                          <w:spacing w:after="0" w:line="223" w:lineRule="exact"/>
                          <w:jc w:val="center"/>
                          <w:rPr>
                            <w:sz w:val="20"/>
                          </w:rPr>
                        </w:pPr>
                        <w:r w:rsidRPr="00381385">
                          <w:rPr>
                            <w:spacing w:val="-2"/>
                            <w:sz w:val="20"/>
                          </w:rPr>
                          <w:t>Кабели</w:t>
                        </w:r>
                      </w:p>
                    </w:txbxContent>
                  </v:textbox>
                </v:shape>
                <v:shape id="Textbox 34" o:spid="_x0000_s1121" type="#_x0000_t202" style="position:absolute;left:10153;top:21655;width:11160;height: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4D2682A" w14:textId="77777777" w:rsidR="003A5FD0" w:rsidRDefault="003A5FD0" w:rsidP="006D12D2">
                        <w:pPr>
                          <w:spacing w:after="0"/>
                          <w:ind w:left="142" w:right="219"/>
                          <w:jc w:val="center"/>
                          <w:rPr>
                            <w:sz w:val="16"/>
                          </w:rPr>
                        </w:pPr>
                        <w:r w:rsidRPr="00381385">
                          <w:rPr>
                            <w:spacing w:val="-2"/>
                            <w:sz w:val="16"/>
                          </w:rPr>
                          <w:t>Сменный модуль</w:t>
                        </w:r>
                      </w:p>
                    </w:txbxContent>
                  </v:textbox>
                </v:shape>
                <v:shape id="Textbox 36" o:spid="_x0000_s1122" type="#_x0000_t202" style="position:absolute;left:962;top:25873;width:13716;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" filled="f" strokeweight="1pt">
                  <v:textbox inset="0,0,0,0">
                    <w:txbxContent>
                      <w:p w14:paraId="3F2B7904" w14:textId="77777777" w:rsidR="003A5FD0" w:rsidRDefault="003A5FD0" w:rsidP="006D12D2">
                        <w:pPr>
                          <w:spacing w:after="0"/>
                          <w:jc w:val="center"/>
                          <w:rPr>
                            <w:sz w:val="16"/>
                          </w:rPr>
                        </w:pPr>
                        <w:r w:rsidRPr="00381385">
                          <w:rPr>
                            <w:sz w:val="16"/>
                          </w:rPr>
                          <w:t>Внутренний модуль</w:t>
                        </w:r>
                      </w:p>
                    </w:txbxContent>
                  </v:textbox>
                </v:shape>
                <v:shape id="Textbox 37" o:spid="_x0000_s1123" type="#_x0000_t202" style="position:absolute;left:7677;top:15808;width:10972;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" filled="f" strokeweight="1pt">
                  <v:textbox inset="0,0,0,0">
                    <w:txbxContent>
                      <w:p w14:paraId="64956D29" w14:textId="77777777" w:rsidR="003A5FD0" w:rsidRDefault="003A5FD0" w:rsidP="006D12D2">
                        <w:pPr>
                          <w:spacing w:after="0"/>
                          <w:ind w:left="198"/>
                          <w:jc w:val="center"/>
                          <w:rPr>
                            <w:sz w:val="16"/>
                          </w:rPr>
                        </w:pPr>
                        <w:r w:rsidRPr="00381385">
                          <w:rPr>
                            <w:sz w:val="16"/>
                          </w:rPr>
                          <w:t>Установленный модуль</w:t>
                        </w:r>
                      </w:p>
                    </w:txbxContent>
                  </v:textbox>
                </v:shape>
                <v:shape id="Textbox 38" o:spid="_x0000_s1124" type="#_x0000_t202" style="position:absolute;left:34813;top:12497;width:15097;height: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633B1131" w14:textId="77777777" w:rsidR="003A5FD0" w:rsidRDefault="003A5FD0" w:rsidP="006D12D2">
                        <w:pPr>
                          <w:spacing w:after="0"/>
                          <w:ind w:left="142" w:right="302"/>
                          <w:jc w:val="center"/>
                          <w:rPr>
                            <w:sz w:val="16"/>
                          </w:rPr>
                        </w:pPr>
                        <w:r w:rsidRPr="00381385">
                          <w:rPr>
                            <w:sz w:val="16"/>
                          </w:rPr>
                          <w:t>Внешний модуль (подключенный кабелем)</w:t>
                        </w:r>
                      </w:p>
                    </w:txbxContent>
                  </v:textbox>
                </v:shape>
                <v:shape id="Textbox 39" o:spid="_x0000_s1125" type="#_x0000_t202" style="position:absolute;left:7677;top:12423;width:10972;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" filled="f" strokeweight="1pt">
                  <v:textbox inset="0,0,0,0">
                    <w:txbxContent>
                      <w:p w14:paraId="25BF9EF7" w14:textId="77777777" w:rsidR="003A5FD0" w:rsidRDefault="003A5FD0" w:rsidP="006D12D2">
                        <w:pPr>
                          <w:spacing w:after="0"/>
                          <w:ind w:left="210"/>
                          <w:jc w:val="center"/>
                          <w:rPr>
                            <w:sz w:val="16"/>
                          </w:rPr>
                        </w:pPr>
                        <w:r w:rsidRPr="00381385">
                          <w:rPr>
                            <w:sz w:val="16"/>
                          </w:rPr>
                          <w:t>Установленный модуль</w:t>
                        </w:r>
                      </w:p>
                    </w:txbxContent>
                  </v:textbox>
                </v:shape>
                <v:shape id="Textbox 40" o:spid="_x0000_s1126" type="#_x0000_t202" style="position:absolute;left:9591;top:7407;width:9030;height:3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" filled="f" strokeweight=".5pt">
                  <v:textbox inset="0,0,0,0">
                    <w:txbxContent>
                      <w:p w14:paraId="5EEAD7EF" w14:textId="77777777" w:rsidR="003A5FD0" w:rsidRDefault="003A5FD0" w:rsidP="006D12D2">
                        <w:pPr>
                          <w:spacing w:after="0"/>
                          <w:ind w:left="142" w:right="219"/>
                          <w:jc w:val="center"/>
                          <w:rPr>
                            <w:sz w:val="16"/>
                          </w:rPr>
                        </w:pPr>
                        <w:r w:rsidRPr="00381385">
                          <w:rPr>
                            <w:spacing w:val="-2"/>
                            <w:sz w:val="16"/>
                          </w:rPr>
                          <w:t>Сменный модуль</w:t>
                        </w:r>
                      </w:p>
                    </w:txbxContent>
                  </v:textbox>
                </v:shape>
                <v:shape id="Textbox 41" o:spid="_x0000_s1127" type="#_x0000_t202" style="position:absolute;left:28851;top:23783;width:12471;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" filled="f" strokeweight="1pt">
                  <v:textbox inset="0,0,0,0">
                    <w:txbxContent>
                      <w:p w14:paraId="09CE2727" w14:textId="77777777" w:rsidR="003A5FD0" w:rsidRDefault="003A5FD0" w:rsidP="006D12D2">
                        <w:pPr>
                          <w:spacing w:after="0"/>
                          <w:ind w:left="284" w:right="298" w:firstLine="8"/>
                          <w:jc w:val="center"/>
                          <w:rPr>
                            <w:sz w:val="16"/>
                          </w:rPr>
                        </w:pPr>
                        <w:r w:rsidRPr="00381385">
                          <w:rPr>
                            <w:sz w:val="16"/>
                          </w:rPr>
                          <w:t>Внешний модуль (беспроводной)</w:t>
                        </w:r>
                      </w:p>
                    </w:txbxContent>
                  </v:textbox>
                </v:shape>
                <v:shape id="Textbox 42" o:spid="_x0000_s1128" type="#_x0000_t202" style="position:absolute;left:962;top:2428;width:13716;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" filled="f" strokeweight="1pt">
                  <v:textbox inset="0,0,0,0">
                    <w:txbxContent>
                      <w:p w14:paraId="2EA4BB34" w14:textId="77777777" w:rsidR="003A5FD0" w:rsidRDefault="003A5FD0" w:rsidP="006D12D2">
                        <w:pPr>
                          <w:spacing w:after="0"/>
                          <w:jc w:val="center"/>
                          <w:rPr>
                            <w:sz w:val="16"/>
                          </w:rPr>
                        </w:pPr>
                        <w:r w:rsidRPr="00381385">
                          <w:rPr>
                            <w:sz w:val="16"/>
                          </w:rPr>
                          <w:t>Внутренний модуль</w:t>
                        </w:r>
                      </w:p>
                    </w:txbxContent>
                  </v:textbox>
                </v:shape>
                <v:shape id="Textbox 33" o:spid="_x0000_s1129" type="#_x0000_t202" style="position:absolute;left:30742;top:17595;width:431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" filled="f" stroked="f">
                  <v:textbox inset="0,0,0,0">
                    <w:txbxContent>
                      <w:p w14:paraId="54D20AEB" w14:textId="77777777" w:rsidR="003A5FD0" w:rsidRDefault="003A5FD0" w:rsidP="006D12D2">
                        <w:pPr>
                          <w:spacing w:after="0" w:line="223" w:lineRule="exact"/>
                          <w:jc w:val="center"/>
                          <w:rPr>
                            <w:sz w:val="20"/>
                          </w:rPr>
                        </w:pPr>
                        <w:r w:rsidRPr="00381385">
                          <w:rPr>
                            <w:spacing w:val="-2"/>
                            <w:sz w:val="20"/>
                          </w:rPr>
                          <w:t>Кабели</w:t>
                        </w:r>
                      </w:p>
                    </w:txbxContent>
                  </v:textbox>
                </v:shape>
                <w10:wrap type="topAndBottom" anchorx="page"/>
              </v:group>
            </w:pict>
          </mc:Fallback>
        </mc:AlternateContent>
      </w:r>
    </w:p>
    <w:p w14:paraId="64D36438" w14:textId="6613C311" w:rsidR="004C17A5" w:rsidRDefault="004C17A5" w:rsidP="004C17A5">
      <w:pPr>
        <w:pStyle w:val="a4"/>
        <w:spacing w:before="191"/>
        <w:rPr>
          <w:b/>
        </w:rPr>
      </w:pPr>
    </w:p>
    <w:p w14:paraId="1CB8B7F3" w14:textId="77777777" w:rsidR="004C17A5" w:rsidRDefault="004C17A5" w:rsidP="007D7F82">
      <w:pPr>
        <w:pStyle w:val="a4"/>
        <w:spacing w:before="120"/>
        <w:ind w:left="125"/>
        <w:jc w:val="center"/>
        <w:rPr>
          <w:spacing w:val="-2"/>
          <w:sz w:val="24"/>
          <w:szCs w:val="24"/>
        </w:rPr>
      </w:pPr>
      <w:bookmarkStart w:id="2" w:name="Figure_5_–_Example_of_a_host_system_with"/>
      <w:bookmarkEnd w:id="2"/>
      <w:r w:rsidRPr="004C17A5">
        <w:rPr>
          <w:spacing w:val="-2"/>
          <w:sz w:val="24"/>
          <w:szCs w:val="24"/>
        </w:rPr>
        <w:t>Рисунок 5 — Пример хост-системы с различными типами модулей</w:t>
      </w:r>
    </w:p>
    <w:p w14:paraId="0ED237B5" w14:textId="77777777" w:rsidR="009B6B38" w:rsidRDefault="009B6B38" w:rsidP="007D7F82">
      <w:pPr>
        <w:pStyle w:val="a4"/>
        <w:spacing w:before="120"/>
        <w:ind w:left="125"/>
        <w:jc w:val="center"/>
        <w:rPr>
          <w:spacing w:val="-2"/>
          <w:sz w:val="24"/>
          <w:szCs w:val="24"/>
        </w:rPr>
      </w:pPr>
    </w:p>
    <w:p w14:paraId="31AFC131" w14:textId="77777777" w:rsidR="009B6B38" w:rsidRDefault="009B6B38" w:rsidP="007D7F82">
      <w:pPr>
        <w:pStyle w:val="a4"/>
        <w:spacing w:before="120"/>
        <w:ind w:left="125"/>
        <w:jc w:val="center"/>
        <w:rPr>
          <w:spacing w:val="-2"/>
          <w:sz w:val="24"/>
          <w:szCs w:val="24"/>
        </w:rPr>
      </w:pPr>
    </w:p>
    <w:p w14:paraId="3E93559C" w14:textId="77777777" w:rsidR="009B6B38" w:rsidRDefault="009B6B38" w:rsidP="007D7F82">
      <w:pPr>
        <w:pStyle w:val="a4"/>
        <w:spacing w:before="120"/>
        <w:ind w:left="125"/>
        <w:jc w:val="center"/>
        <w:rPr>
          <w:spacing w:val="-2"/>
          <w:sz w:val="24"/>
          <w:szCs w:val="24"/>
        </w:rPr>
      </w:pPr>
    </w:p>
    <w:p w14:paraId="35480F39" w14:textId="04B499CB" w:rsidR="009B6B38" w:rsidRPr="004C17A5" w:rsidRDefault="009B6B38" w:rsidP="007D7F82">
      <w:pPr>
        <w:pStyle w:val="a4"/>
        <w:spacing w:before="120"/>
        <w:ind w:left="125"/>
        <w:jc w:val="center"/>
        <w:rPr>
          <w:sz w:val="24"/>
          <w:szCs w:val="24"/>
        </w:rPr>
      </w:pPr>
    </w:p>
    <w:p w14:paraId="7DB9FE61" w14:textId="77777777" w:rsidR="004C17A5" w:rsidRDefault="004C17A5" w:rsidP="00FB1D92">
      <w:pPr>
        <w:shd w:val="clear" w:color="auto" w:fill="FFFFFF"/>
        <w:spacing w:after="0" w:line="360" w:lineRule="auto"/>
        <w:ind w:firstLine="567"/>
        <w:jc w:val="center"/>
        <w:rPr>
          <w:rFonts w:ascii="Arial" w:hAnsi="Arial" w:cs="Arial"/>
          <w:color w:val="000000"/>
          <w:sz w:val="24"/>
          <w:szCs w:val="24"/>
          <w:highlight w:val="yellow"/>
        </w:rPr>
      </w:pPr>
    </w:p>
    <w:p w14:paraId="075584EC" w14:textId="70C7C98C" w:rsidR="00F62353" w:rsidRDefault="00F62353">
      <w:pPr>
        <w:rPr>
          <w:rFonts w:ascii="Arial" w:eastAsia="Times New Roman" w:hAnsi="Arial" w:cs="Arial"/>
          <w:sz w:val="24"/>
          <w:szCs w:val="24"/>
          <w:highlight w:val="yellow"/>
          <w:lang w:eastAsia="ar-SA"/>
        </w:rPr>
      </w:pPr>
      <w:r>
        <w:rPr>
          <w:rFonts w:ascii="Arial" w:eastAsia="Times New Roman" w:hAnsi="Arial" w:cs="Arial"/>
          <w:sz w:val="24"/>
          <w:szCs w:val="24"/>
          <w:highlight w:val="yellow"/>
          <w:lang w:eastAsia="ar-SA"/>
        </w:rPr>
        <w:br w:type="page"/>
      </w:r>
    </w:p>
    <w:p w14:paraId="2D844AF0" w14:textId="08C7F4AC" w:rsidR="005A18EA" w:rsidRPr="005B63D7" w:rsidRDefault="005A18EA" w:rsidP="005A18EA">
      <w:pPr>
        <w:spacing w:after="0" w:line="360" w:lineRule="auto"/>
        <w:jc w:val="center"/>
        <w:rPr>
          <w:rFonts w:ascii="Arial" w:eastAsia="Times New Roman" w:hAnsi="Arial" w:cs="Times New Roman"/>
          <w:b/>
          <w:sz w:val="28"/>
          <w:szCs w:val="28"/>
          <w:lang w:eastAsia="ar-SA"/>
        </w:rPr>
      </w:pPr>
      <w:r>
        <w:rPr>
          <w:rFonts w:ascii="Arial" w:eastAsia="Times New Roman" w:hAnsi="Arial" w:cs="Times New Roman"/>
          <w:b/>
          <w:sz w:val="28"/>
          <w:szCs w:val="28"/>
          <w:lang w:eastAsia="ar-SA"/>
        </w:rPr>
        <w:t xml:space="preserve">Приложение </w:t>
      </w:r>
      <w:r w:rsidRPr="005B63D7">
        <w:rPr>
          <w:rFonts w:ascii="Arial" w:eastAsia="Times New Roman" w:hAnsi="Arial" w:cs="Times New Roman"/>
          <w:b/>
          <w:sz w:val="28"/>
          <w:szCs w:val="28"/>
          <w:lang w:eastAsia="ar-SA"/>
        </w:rPr>
        <w:t>А</w:t>
      </w:r>
    </w:p>
    <w:p w14:paraId="473B9A26" w14:textId="312775D9" w:rsidR="005A18EA" w:rsidRDefault="005A18EA" w:rsidP="005A18EA">
      <w:pPr>
        <w:spacing w:after="0" w:line="360" w:lineRule="auto"/>
        <w:jc w:val="center"/>
        <w:rPr>
          <w:rFonts w:ascii="Arial" w:eastAsia="Times New Roman" w:hAnsi="Arial" w:cs="Times New Roman"/>
          <w:b/>
          <w:sz w:val="28"/>
          <w:szCs w:val="28"/>
          <w:lang w:eastAsia="ar-SA"/>
        </w:rPr>
      </w:pPr>
      <w:r>
        <w:rPr>
          <w:rFonts w:ascii="Arial" w:eastAsia="Times New Roman" w:hAnsi="Arial" w:cs="Times New Roman"/>
          <w:b/>
          <w:sz w:val="28"/>
          <w:szCs w:val="28"/>
          <w:lang w:eastAsia="ar-SA"/>
        </w:rPr>
        <w:t>(обязательное</w:t>
      </w:r>
      <w:r w:rsidRPr="005B63D7">
        <w:rPr>
          <w:rFonts w:ascii="Arial" w:eastAsia="Times New Roman" w:hAnsi="Arial" w:cs="Times New Roman"/>
          <w:b/>
          <w:sz w:val="28"/>
          <w:szCs w:val="28"/>
          <w:lang w:eastAsia="ar-SA"/>
        </w:rPr>
        <w:t>)</w:t>
      </w:r>
    </w:p>
    <w:p w14:paraId="51E0C5BF" w14:textId="6A701251" w:rsidR="005A18EA" w:rsidRDefault="002360C4" w:rsidP="005B1DFB">
      <w:pPr>
        <w:spacing w:after="120" w:line="360" w:lineRule="auto"/>
        <w:jc w:val="center"/>
        <w:rPr>
          <w:rFonts w:ascii="Arial" w:eastAsia="Times New Roman" w:hAnsi="Arial" w:cs="Times New Roman"/>
          <w:b/>
          <w:sz w:val="28"/>
          <w:szCs w:val="28"/>
          <w:lang w:eastAsia="ar-SA"/>
        </w:rPr>
      </w:pPr>
      <w:r w:rsidRPr="002360C4">
        <w:rPr>
          <w:rFonts w:ascii="Arial" w:eastAsia="Times New Roman" w:hAnsi="Arial" w:cs="Times New Roman"/>
          <w:b/>
          <w:sz w:val="28"/>
          <w:szCs w:val="28"/>
          <w:lang w:eastAsia="ar-SA"/>
        </w:rPr>
        <w:t>Примечания к применению, специфичные для конкретного продукта, касающиеся конкретных</w:t>
      </w:r>
      <w:r>
        <w:rPr>
          <w:rFonts w:ascii="Arial" w:eastAsia="Times New Roman" w:hAnsi="Arial" w:cs="Times New Roman"/>
          <w:b/>
          <w:sz w:val="28"/>
          <w:szCs w:val="28"/>
          <w:lang w:eastAsia="ar-SA"/>
        </w:rPr>
        <w:t xml:space="preserve"> </w:t>
      </w:r>
      <w:r w:rsidRPr="002360C4">
        <w:rPr>
          <w:rFonts w:ascii="Arial" w:eastAsia="Times New Roman" w:hAnsi="Arial" w:cs="Times New Roman"/>
          <w:b/>
          <w:sz w:val="28"/>
          <w:szCs w:val="28"/>
          <w:lang w:eastAsia="ar-SA"/>
        </w:rPr>
        <w:t>настроек изм</w:t>
      </w:r>
      <w:r>
        <w:rPr>
          <w:rFonts w:ascii="Arial" w:eastAsia="Times New Roman" w:hAnsi="Arial" w:cs="Times New Roman"/>
          <w:b/>
          <w:sz w:val="28"/>
          <w:szCs w:val="28"/>
          <w:lang w:eastAsia="ar-SA"/>
        </w:rPr>
        <w:t>ерения или условий эксплуатации</w:t>
      </w:r>
    </w:p>
    <w:p w14:paraId="5476A1C2" w14:textId="3B57EBA0" w:rsidR="00071D00" w:rsidRPr="005B1DFB" w:rsidRDefault="00071D00" w:rsidP="007656EA">
      <w:pPr>
        <w:spacing w:before="240" w:after="12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 xml:space="preserve">A.1 Одноцокольные лампы </w:t>
      </w:r>
      <w:r w:rsidRPr="005B1DFB">
        <w:rPr>
          <w:rFonts w:ascii="Arial" w:hAnsi="Arial" w:cs="Arial"/>
          <w:b/>
          <w:color w:val="000000"/>
        </w:rPr>
        <w:t>со встроенным пускорегулирующим аппаратом</w:t>
      </w:r>
    </w:p>
    <w:p w14:paraId="6628784D" w14:textId="77777777" w:rsidR="00071D00" w:rsidRPr="005B1DFB" w:rsidRDefault="00071D00" w:rsidP="00071D00">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A.1.1 Схема для измерения кондуктивных помех</w:t>
      </w:r>
    </w:p>
    <w:p w14:paraId="30C1C49B" w14:textId="1E52B4D4" w:rsidR="00071D00" w:rsidRPr="005B1DFB" w:rsidRDefault="00071D00" w:rsidP="00071D00">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Схема измерения н</w:t>
      </w:r>
      <w:r w:rsidR="009A22D9" w:rsidRPr="005B1DFB">
        <w:rPr>
          <w:rFonts w:ascii="Arial" w:eastAsia="Times New Roman" w:hAnsi="Arial" w:cs="Times New Roman"/>
          <w:lang w:eastAsia="ar-SA"/>
        </w:rPr>
        <w:t>апряжения помех для одноцокольной</w:t>
      </w:r>
      <w:r w:rsidRPr="005B1DFB">
        <w:rPr>
          <w:rFonts w:ascii="Arial" w:eastAsia="Times New Roman" w:hAnsi="Arial" w:cs="Times New Roman"/>
          <w:lang w:eastAsia="ar-SA"/>
        </w:rPr>
        <w:t xml:space="preserve"> лампы показана на рисунке B.1c.</w:t>
      </w:r>
    </w:p>
    <w:p w14:paraId="2FC80BFB" w14:textId="183AC173" w:rsidR="005A18EA" w:rsidRPr="005B1DFB" w:rsidRDefault="00071D00" w:rsidP="00071D00">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Лампа должна быть установлена в соответствующий патрон и смонтирована в коническом эталонном корпусе, как показано на рисунке A.2. Конический корпус должен быть расположен на столе таким образом, что ближайшая часть конуса находится на расстоянии 40 см от RGP (см. рисунок B.3). Горизонтальный RGP закреплен на расстоянии 40 см от трубки (Т). Интерфейс питания (EPSI) проложен горизонтально таким образом, чтобы поддерживалось фиксированное расстояние до горизонтального RGP. Вертикальный RGP (если присутствует) находится на расстоянии ≥ 80 см от края установки. Лампа в эталонном корпусе должна измеряться аналогично светильникам, в которых оптическое окно расположено, как показано на рисунке B.3. Лампы </w:t>
      </w:r>
      <w:r w:rsidRPr="005B1DFB">
        <w:rPr>
          <w:rFonts w:ascii="Arial" w:hAnsi="Arial" w:cs="Arial"/>
          <w:color w:val="000000"/>
        </w:rPr>
        <w:t>со встроенным пускорегулирующим аппаратом</w:t>
      </w:r>
      <w:r w:rsidRPr="005B1DFB">
        <w:rPr>
          <w:rFonts w:ascii="Arial" w:eastAsia="Times New Roman" w:hAnsi="Arial" w:cs="Times New Roman"/>
          <w:lang w:eastAsia="ar-SA"/>
        </w:rPr>
        <w:t xml:space="preserve"> с байонетным цоколем GU10 (IEC 60061-1) следует установить в электропроводящий светильник с хомутом, который контактирует с окружностью корпуса (проводящего или непроводящего) лампы GU10 вблизи ободка, как показано на рисунке A.5. Хомут должен иметь ширину (9 ± 1) мм. Проводящий хомут вместе с соответствующим патроном лампы служит эталонным светильником для ламп GU10.</w:t>
      </w:r>
    </w:p>
    <w:p w14:paraId="5304485E" w14:textId="77777777" w:rsidR="00071D00" w:rsidRPr="005B1DFB" w:rsidRDefault="00071D00" w:rsidP="00071D00">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Кабель питания, соединяющий клеммы конического корпуса или хомута лампы GU10 с AMN, должен иметь длину 1 м. Конический эталонный металлический корпус или хомут лампы GU10 должны быть подключены к заземляющей клемме AMN.</w:t>
      </w:r>
    </w:p>
    <w:p w14:paraId="016B4A82" w14:textId="024D1250" w:rsidR="00071D00" w:rsidRPr="005B1DFB" w:rsidRDefault="00071D00" w:rsidP="00071D00">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Одноцокольные лампы </w:t>
      </w:r>
      <w:r w:rsidRPr="005B1DFB">
        <w:rPr>
          <w:rFonts w:ascii="Arial" w:hAnsi="Arial" w:cs="Arial"/>
          <w:color w:val="000000"/>
        </w:rPr>
        <w:t>со встроенным пускорегулирующим аппаратом</w:t>
      </w:r>
      <w:r w:rsidRPr="005B1DFB">
        <w:rPr>
          <w:rFonts w:ascii="Arial" w:eastAsia="Times New Roman" w:hAnsi="Arial" w:cs="Times New Roman"/>
          <w:lang w:eastAsia="ar-SA"/>
        </w:rPr>
        <w:t>, имеющие особую форму, не помещающуюся в конический корпус, следует измерять с использованием эталонного корпуса (эталонного светильника), удовлетворяющего требованиям к основной системе, приведенным в пункте 6.4.1.</w:t>
      </w:r>
    </w:p>
    <w:p w14:paraId="4FAE3A82" w14:textId="77777777" w:rsidR="00071D00" w:rsidRPr="005B1DFB" w:rsidRDefault="00071D00" w:rsidP="00071D00">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А.1.2 Схема измерения излучаемых помех</w:t>
      </w:r>
    </w:p>
    <w:p w14:paraId="211C182B" w14:textId="6A07772C" w:rsidR="00071D00" w:rsidRPr="005B1DFB" w:rsidRDefault="00071D00" w:rsidP="00071D00">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Измерения следует проводить для лампы с одним цоколем, установленной в соответствующий патрон.</w:t>
      </w:r>
    </w:p>
    <w:p w14:paraId="326B8501" w14:textId="77777777" w:rsidR="005B1DFB" w:rsidRDefault="005B1DFB" w:rsidP="007656EA">
      <w:pPr>
        <w:spacing w:before="240" w:after="120" w:line="360" w:lineRule="auto"/>
        <w:ind w:firstLine="567"/>
        <w:jc w:val="both"/>
        <w:rPr>
          <w:rFonts w:ascii="Arial" w:eastAsia="Times New Roman" w:hAnsi="Arial" w:cs="Times New Roman"/>
          <w:b/>
          <w:lang w:eastAsia="ar-SA"/>
        </w:rPr>
      </w:pPr>
    </w:p>
    <w:p w14:paraId="7A0185B0" w14:textId="77777777" w:rsidR="00071D00" w:rsidRPr="005B1DFB" w:rsidRDefault="00071D00" w:rsidP="007656EA">
      <w:pPr>
        <w:spacing w:before="240" w:after="12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A.2 Полусветильники</w:t>
      </w:r>
    </w:p>
    <w:p w14:paraId="3B73CD0B" w14:textId="60F9D13C" w:rsidR="00071D00" w:rsidRPr="005B1DFB" w:rsidRDefault="00071D00" w:rsidP="00071D00">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Измерения полусветильников следует проводить с использованием подходящей лампы, имеющей максимально допустимую мощность. Комбинация полусветильника (</w:t>
      </w:r>
      <w:r w:rsidRPr="005B1DFB">
        <w:rPr>
          <w:rFonts w:ascii="Arial" w:hAnsi="Arial" w:cs="Arial"/>
          <w:color w:val="000000"/>
        </w:rPr>
        <w:t>EUT</w:t>
      </w:r>
      <w:r w:rsidRPr="005B1DFB">
        <w:rPr>
          <w:rFonts w:ascii="Arial" w:eastAsia="Times New Roman" w:hAnsi="Arial" w:cs="Times New Roman"/>
          <w:lang w:eastAsia="ar-SA"/>
        </w:rPr>
        <w:t xml:space="preserve">) и лампы </w:t>
      </w:r>
      <w:r w:rsidRPr="005B1DFB">
        <w:rPr>
          <w:rFonts w:ascii="Arial" w:eastAsia="Times New Roman" w:hAnsi="Arial" w:cs="Arial"/>
          <w:lang w:eastAsia="ar-SA"/>
        </w:rPr>
        <w:t>(</w:t>
      </w:r>
      <w:r w:rsidRPr="005B1DFB">
        <w:rPr>
          <w:rFonts w:ascii="Arial" w:hAnsi="Arial" w:cs="Arial"/>
        </w:rPr>
        <w:t>AuxEq</w:t>
      </w:r>
      <w:r w:rsidRPr="005B1DFB">
        <w:rPr>
          <w:rFonts w:ascii="Arial" w:eastAsia="Times New Roman" w:hAnsi="Arial" w:cs="Arial"/>
          <w:lang w:eastAsia="ar-SA"/>
        </w:rPr>
        <w:t>)</w:t>
      </w:r>
      <w:r w:rsidRPr="005B1DFB">
        <w:rPr>
          <w:rFonts w:ascii="Arial" w:eastAsia="Times New Roman" w:hAnsi="Arial" w:cs="Times New Roman"/>
          <w:lang w:eastAsia="ar-SA"/>
        </w:rPr>
        <w:t xml:space="preserve"> является системой, подлежащей испытанию, и эта комбинация должна быть испытана как единая лампа с цоколем в соответствии с пунктом A.1.</w:t>
      </w:r>
    </w:p>
    <w:p w14:paraId="07D853C8" w14:textId="5D24A947" w:rsidR="00DB34AE" w:rsidRPr="005B1DFB" w:rsidRDefault="00654E76" w:rsidP="007656EA">
      <w:pPr>
        <w:spacing w:before="240" w:after="12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A.3 Световые шнуры</w:t>
      </w:r>
    </w:p>
    <w:p w14:paraId="1112D78E" w14:textId="5F3FD7A8" w:rsidR="00DB34AE" w:rsidRPr="005B1DFB" w:rsidRDefault="00DB34AE" w:rsidP="00DB34AE">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A.3.1 Подготовка EUT</w:t>
      </w:r>
    </w:p>
    <w:p w14:paraId="69C3825A" w14:textId="154FD68D" w:rsidR="00DB34AE" w:rsidRPr="005B1DFB" w:rsidRDefault="00654E76" w:rsidP="00DB34AE">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Световой шнур</w:t>
      </w:r>
      <w:r w:rsidR="00DB34AE" w:rsidRPr="005B1DFB">
        <w:rPr>
          <w:rFonts w:ascii="Arial" w:eastAsia="Times New Roman" w:hAnsi="Arial" w:cs="Times New Roman"/>
          <w:lang w:eastAsia="ar-SA"/>
        </w:rPr>
        <w:t xml:space="preserve"> (без сетевого шну</w:t>
      </w:r>
      <w:r w:rsidRPr="005B1DFB">
        <w:rPr>
          <w:rFonts w:ascii="Arial" w:eastAsia="Times New Roman" w:hAnsi="Arial" w:cs="Times New Roman"/>
          <w:lang w:eastAsia="ar-SA"/>
        </w:rPr>
        <w:t xml:space="preserve">ра, если таковой имеется) должен быть сложен </w:t>
      </w:r>
      <w:r w:rsidR="00DB34AE" w:rsidRPr="005B1DFB">
        <w:rPr>
          <w:rFonts w:ascii="Arial" w:eastAsia="Times New Roman" w:hAnsi="Arial" w:cs="Times New Roman"/>
          <w:lang w:eastAsia="ar-SA"/>
        </w:rPr>
        <w:t xml:space="preserve">на изоляционной опорной пластине, как показано на рисунке A.6. Опорная пластина представляет собой квадратную изоляционную пластину размерами (1250 x 1250) мм и двумя рядами по 24 круглых изоляционных стержня, расположенных, как показано на рисунке A.6. Начальная </w:t>
      </w:r>
      <w:r w:rsidRPr="005B1DFB">
        <w:rPr>
          <w:rFonts w:ascii="Arial" w:eastAsia="Times New Roman" w:hAnsi="Arial" w:cs="Times New Roman"/>
          <w:lang w:eastAsia="ar-SA"/>
        </w:rPr>
        <w:t>точка (подключение к сети) шнура</w:t>
      </w:r>
      <w:r w:rsidR="00DB34AE" w:rsidRPr="005B1DFB">
        <w:rPr>
          <w:rFonts w:ascii="Arial" w:eastAsia="Times New Roman" w:hAnsi="Arial" w:cs="Times New Roman"/>
          <w:lang w:eastAsia="ar-SA"/>
        </w:rPr>
        <w:t xml:space="preserve"> находится посередине между двумя рядами с левой стороны пластин</w:t>
      </w:r>
      <w:r w:rsidRPr="005B1DFB">
        <w:rPr>
          <w:rFonts w:ascii="Arial" w:eastAsia="Times New Roman" w:hAnsi="Arial" w:cs="Times New Roman"/>
          <w:lang w:eastAsia="ar-SA"/>
        </w:rPr>
        <w:t>ы. Если длина светового шнура</w:t>
      </w:r>
      <w:r w:rsidR="00DB34AE" w:rsidRPr="005B1DFB">
        <w:rPr>
          <w:rFonts w:ascii="Arial" w:eastAsia="Times New Roman" w:hAnsi="Arial" w:cs="Times New Roman"/>
          <w:lang w:eastAsia="ar-SA"/>
        </w:rPr>
        <w:t xml:space="preserve"> (без сетевого шнура)</w:t>
      </w:r>
      <w:r w:rsidRPr="005B1DFB">
        <w:rPr>
          <w:rFonts w:ascii="Arial" w:eastAsia="Times New Roman" w:hAnsi="Arial" w:cs="Times New Roman"/>
          <w:lang w:eastAsia="ar-SA"/>
        </w:rPr>
        <w:t xml:space="preserve"> меньше 1,2 м, то сгибание шнура</w:t>
      </w:r>
      <w:r w:rsidR="00DB34AE" w:rsidRPr="005B1DFB">
        <w:rPr>
          <w:rFonts w:ascii="Arial" w:eastAsia="Times New Roman" w:hAnsi="Arial" w:cs="Times New Roman"/>
          <w:lang w:eastAsia="ar-SA"/>
        </w:rPr>
        <w:t xml:space="preserve"> на опорной пластине не</w:t>
      </w:r>
      <w:r w:rsidRPr="005B1DFB">
        <w:rPr>
          <w:rFonts w:ascii="Arial" w:eastAsia="Times New Roman" w:hAnsi="Arial" w:cs="Times New Roman"/>
          <w:lang w:eastAsia="ar-SA"/>
        </w:rPr>
        <w:t xml:space="preserve"> требуется, и световой шнур следует рассматривать</w:t>
      </w:r>
      <w:r w:rsidR="00DB34AE" w:rsidRPr="005B1DFB">
        <w:rPr>
          <w:rFonts w:ascii="Arial" w:eastAsia="Times New Roman" w:hAnsi="Arial" w:cs="Times New Roman"/>
          <w:lang w:eastAsia="ar-SA"/>
        </w:rPr>
        <w:t xml:space="preserve"> как светильник.</w:t>
      </w:r>
    </w:p>
    <w:p w14:paraId="05DF07EC" w14:textId="77777777" w:rsidR="003739BB" w:rsidRPr="005B1DFB" w:rsidRDefault="003739BB" w:rsidP="003739BB">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A.3.2 Схема проведения измерений кондуктивных помех</w:t>
      </w:r>
    </w:p>
    <w:p w14:paraId="1C080465" w14:textId="4E59872C" w:rsidR="003739BB" w:rsidRPr="005B1DFB" w:rsidRDefault="003739BB" w:rsidP="003739BB">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Изолирующая опора (AuxEq) со </w:t>
      </w:r>
      <w:r w:rsidR="00654E76" w:rsidRPr="005B1DFB">
        <w:rPr>
          <w:rFonts w:ascii="Arial" w:eastAsia="Times New Roman" w:hAnsi="Arial" w:cs="Times New Roman"/>
          <w:lang w:eastAsia="ar-SA"/>
        </w:rPr>
        <w:t>световыми шнурам</w:t>
      </w:r>
      <w:r w:rsidRPr="005B1DFB">
        <w:rPr>
          <w:rFonts w:ascii="Arial" w:eastAsia="Times New Roman" w:hAnsi="Arial" w:cs="Times New Roman"/>
          <w:lang w:eastAsia="ar-SA"/>
        </w:rPr>
        <w:t>и (EUT) считается светильником и должна быть расположена в соответствии с пунктом B.5.</w:t>
      </w:r>
    </w:p>
    <w:p w14:paraId="03CDB046" w14:textId="77777777" w:rsidR="003739BB" w:rsidRPr="005B1DFB" w:rsidRDefault="003739BB" w:rsidP="003739BB">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A.3.3 Схема проведения измерений излучаемых помех</w:t>
      </w:r>
    </w:p>
    <w:p w14:paraId="3C52B016" w14:textId="4F6483F8" w:rsidR="003739BB" w:rsidRPr="005B1DFB" w:rsidRDefault="003739BB" w:rsidP="003739BB">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Изолирующая опора (AuxEq) с</w:t>
      </w:r>
      <w:r w:rsidR="00654E76" w:rsidRPr="005B1DFB">
        <w:rPr>
          <w:rFonts w:ascii="Arial" w:eastAsia="Times New Roman" w:hAnsi="Arial" w:cs="Times New Roman"/>
          <w:lang w:eastAsia="ar-SA"/>
        </w:rPr>
        <w:t>о световыми шнурами</w:t>
      </w:r>
      <w:r w:rsidRPr="005B1DFB">
        <w:rPr>
          <w:rFonts w:ascii="Arial" w:eastAsia="Times New Roman" w:hAnsi="Arial" w:cs="Times New Roman"/>
          <w:lang w:eastAsia="ar-SA"/>
        </w:rPr>
        <w:t xml:space="preserve"> (EUT) считается светильником и должна быть расположена в соответствии с пунктом C.4.2.</w:t>
      </w:r>
    </w:p>
    <w:p w14:paraId="7CA085E6" w14:textId="77777777" w:rsidR="007656EA" w:rsidRPr="005B1DFB" w:rsidRDefault="007656EA" w:rsidP="007656EA">
      <w:pPr>
        <w:shd w:val="clear" w:color="auto" w:fill="F0F4F9"/>
        <w:spacing w:before="240" w:after="12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 xml:space="preserve">A.4 </w:t>
      </w:r>
      <w:r w:rsidRPr="005B1DFB">
        <w:rPr>
          <w:rFonts w:ascii="Arial" w:hAnsi="Arial" w:cs="Arial"/>
          <w:b/>
        </w:rPr>
        <w:t xml:space="preserve">Адаптеры </w:t>
      </w:r>
      <w:r w:rsidRPr="005B1DFB">
        <w:rPr>
          <w:rFonts w:ascii="Arial" w:eastAsia="Times New Roman" w:hAnsi="Arial" w:cs="Times New Roman"/>
          <w:b/>
          <w:lang w:eastAsia="ar-SA"/>
        </w:rPr>
        <w:t>для двухцокольных ламп, двухцокольные лампы со встроенным пускорегулирующим аппаратом, двухцокольные полусветильники и двухцокольные модифицированные лампы, используемые в люминесцентных светильниках</w:t>
      </w:r>
    </w:p>
    <w:p w14:paraId="68B7BD9C" w14:textId="77777777" w:rsidR="007656EA" w:rsidRPr="005B1DFB" w:rsidRDefault="007656EA" w:rsidP="007656EA">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A.4.1 Для применения в линейных светильниках с электромагнитным блоком управления</w:t>
      </w:r>
    </w:p>
    <w:p w14:paraId="7ED5C8A4" w14:textId="69BD1D2B" w:rsidR="003739BB" w:rsidRPr="005B1DFB" w:rsidRDefault="007656EA" w:rsidP="007656EA">
      <w:pPr>
        <w:spacing w:after="0" w:line="360" w:lineRule="auto"/>
        <w:ind w:firstLine="567"/>
        <w:jc w:val="both"/>
        <w:rPr>
          <w:rFonts w:ascii="Arial" w:eastAsia="Times New Roman" w:hAnsi="Arial" w:cs="Times New Roman"/>
          <w:lang w:eastAsia="ar-SA"/>
        </w:rPr>
      </w:pPr>
      <w:r w:rsidRPr="005B1DFB">
        <w:rPr>
          <w:rFonts w:ascii="Arial" w:hAnsi="Arial" w:cs="Arial"/>
        </w:rPr>
        <w:t xml:space="preserve">Адаптер </w:t>
      </w:r>
      <w:r w:rsidRPr="005B1DFB">
        <w:rPr>
          <w:rFonts w:ascii="Arial" w:eastAsia="Times New Roman" w:hAnsi="Arial" w:cs="Times New Roman"/>
          <w:lang w:eastAsia="ar-SA"/>
        </w:rPr>
        <w:t>для двухцокольных ламп, д</w:t>
      </w:r>
      <w:r w:rsidR="0023607D" w:rsidRPr="005B1DFB">
        <w:rPr>
          <w:rFonts w:ascii="Arial" w:eastAsia="Times New Roman" w:hAnsi="Arial" w:cs="Times New Roman"/>
          <w:lang w:eastAsia="ar-SA"/>
        </w:rPr>
        <w:t>вухцокольную лампу</w:t>
      </w:r>
      <w:r w:rsidRPr="005B1DFB">
        <w:rPr>
          <w:rFonts w:ascii="Arial" w:eastAsia="Times New Roman" w:hAnsi="Arial" w:cs="Times New Roman"/>
          <w:lang w:eastAsia="ar-SA"/>
        </w:rPr>
        <w:t xml:space="preserve"> со встроенным пускорегулирующим аппаратом, двухцокольный полусветильник и </w:t>
      </w:r>
      <w:r w:rsidR="0023607D" w:rsidRPr="005B1DFB">
        <w:rPr>
          <w:rFonts w:ascii="Arial" w:eastAsia="Times New Roman" w:hAnsi="Arial" w:cs="Times New Roman"/>
          <w:lang w:eastAsia="ar-SA"/>
        </w:rPr>
        <w:t>двухцокольную</w:t>
      </w:r>
      <w:r w:rsidRPr="005B1DFB">
        <w:rPr>
          <w:rFonts w:ascii="Arial" w:eastAsia="Times New Roman" w:hAnsi="Arial" w:cs="Times New Roman"/>
          <w:lang w:eastAsia="ar-SA"/>
        </w:rPr>
        <w:t xml:space="preserve"> </w:t>
      </w:r>
      <w:r w:rsidR="0023607D" w:rsidRPr="005B1DFB">
        <w:rPr>
          <w:rFonts w:ascii="Arial" w:eastAsia="Times New Roman" w:hAnsi="Arial" w:cs="Times New Roman"/>
          <w:lang w:eastAsia="ar-SA"/>
        </w:rPr>
        <w:t>модифицированную лампу</w:t>
      </w:r>
      <w:r w:rsidRPr="005B1DFB">
        <w:rPr>
          <w:rFonts w:ascii="Arial" w:eastAsia="Times New Roman" w:hAnsi="Arial" w:cs="Times New Roman"/>
          <w:lang w:eastAsia="ar-SA"/>
        </w:rPr>
        <w:t xml:space="preserve"> </w:t>
      </w:r>
      <w:r w:rsidR="0023607D" w:rsidRPr="005B1DFB">
        <w:rPr>
          <w:rFonts w:ascii="Arial" w:eastAsia="Times New Roman" w:hAnsi="Arial" w:cs="Times New Roman"/>
          <w:lang w:eastAsia="ar-SA"/>
        </w:rPr>
        <w:t>следует измерять</w:t>
      </w:r>
      <w:r w:rsidRPr="005B1DFB">
        <w:rPr>
          <w:rFonts w:ascii="Arial" w:eastAsia="Times New Roman" w:hAnsi="Arial" w:cs="Times New Roman"/>
          <w:lang w:eastAsia="ar-SA"/>
        </w:rPr>
        <w:t xml:space="preserve"> с помощью </w:t>
      </w:r>
      <w:r w:rsidR="001D4933" w:rsidRPr="005B1DFB">
        <w:rPr>
          <w:rFonts w:ascii="Arial" w:eastAsia="Times New Roman" w:hAnsi="Arial" w:cs="Times New Roman"/>
          <w:lang w:eastAsia="ar-SA"/>
        </w:rPr>
        <w:t>дополнительного</w:t>
      </w:r>
      <w:r w:rsidRPr="005B1DFB">
        <w:rPr>
          <w:rFonts w:ascii="Arial" w:eastAsia="Times New Roman" w:hAnsi="Arial" w:cs="Times New Roman"/>
          <w:lang w:eastAsia="ar-SA"/>
        </w:rPr>
        <w:t xml:space="preserve"> оборудования, указанного на рисунке A.1. </w:t>
      </w:r>
      <w:r w:rsidR="0023607D" w:rsidRPr="005B1DFB">
        <w:rPr>
          <w:rFonts w:ascii="Arial" w:eastAsia="Times New Roman" w:hAnsi="Arial" w:cs="Times New Roman"/>
          <w:lang w:eastAsia="ar-SA"/>
        </w:rPr>
        <w:t xml:space="preserve">EUT </w:t>
      </w:r>
      <w:r w:rsidRPr="005B1DFB">
        <w:rPr>
          <w:rFonts w:ascii="Arial" w:eastAsia="Times New Roman" w:hAnsi="Arial" w:cs="Times New Roman"/>
          <w:lang w:eastAsia="ar-SA"/>
        </w:rPr>
        <w:t>устанавливается в линейный эталонный светильник, как указано на рисунке A.1. Существующий магнитный блок управления лампой закорочен, если это указано в инструкции по применению. Высота патронов ламп должна быть такой, чтобы расстояние между наружной поверхностью лампы и металлической пластиной составляло (9 ± 1) мм для ламп с номинальным диаметром трубки меньше или равным 25 мм и (20 ± 1) мм</w:t>
      </w:r>
      <w:r w:rsidR="0023607D" w:rsidRPr="005B1DFB">
        <w:rPr>
          <w:rFonts w:ascii="Arial" w:eastAsia="Times New Roman" w:hAnsi="Arial" w:cs="Times New Roman"/>
          <w:lang w:eastAsia="ar-SA"/>
        </w:rPr>
        <w:t>,</w:t>
      </w:r>
      <w:r w:rsidRPr="005B1DFB">
        <w:rPr>
          <w:rFonts w:ascii="Arial" w:eastAsia="Times New Roman" w:hAnsi="Arial" w:cs="Times New Roman"/>
          <w:lang w:eastAsia="ar-SA"/>
        </w:rPr>
        <w:t xml:space="preserve"> для ламп с номинальным диаметром трубки больше 25 мм.</w:t>
      </w:r>
    </w:p>
    <w:p w14:paraId="08DE99C0" w14:textId="5F899E39" w:rsidR="0023607D" w:rsidRPr="005B1DFB" w:rsidRDefault="0023607D" w:rsidP="0023607D">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Измерения </w:t>
      </w:r>
      <w:r w:rsidR="001C0CC1" w:rsidRPr="005B1DFB">
        <w:rPr>
          <w:rFonts w:ascii="Arial" w:eastAsia="Times New Roman" w:hAnsi="Arial" w:cs="Times New Roman"/>
          <w:lang w:eastAsia="ar-SA"/>
        </w:rPr>
        <w:t>EUT</w:t>
      </w:r>
      <w:r w:rsidRPr="005B1DFB">
        <w:rPr>
          <w:rFonts w:ascii="Arial" w:eastAsia="Times New Roman" w:hAnsi="Arial" w:cs="Times New Roman"/>
          <w:lang w:eastAsia="ar-SA"/>
        </w:rPr>
        <w:t xml:space="preserve"> должны проводиться в том виде, в котором они были изготовлены. Для </w:t>
      </w:r>
      <w:r w:rsidRPr="005B1DFB">
        <w:rPr>
          <w:rFonts w:ascii="Arial" w:hAnsi="Arial" w:cs="Arial"/>
        </w:rPr>
        <w:t xml:space="preserve">адаптеров </w:t>
      </w:r>
      <w:r w:rsidRPr="005B1DFB">
        <w:rPr>
          <w:rFonts w:ascii="Arial" w:eastAsia="Times New Roman" w:hAnsi="Arial" w:cs="Times New Roman"/>
          <w:lang w:eastAsia="ar-SA"/>
        </w:rPr>
        <w:t>двухцокольных ламп и двухцокольных полусветильников следует использовать подходящие лампы с максимально допустимой мощностью.</w:t>
      </w:r>
    </w:p>
    <w:p w14:paraId="707C4D98" w14:textId="17BA8305" w:rsidR="0023607D" w:rsidRPr="005B1DFB" w:rsidRDefault="0023607D" w:rsidP="0023607D">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Если в инструкции по эксплуатации требуется использование магнитного контрольного устройства, то это устройство должно соответствовать стандарту IEC 60921, а паразитная емкость между линией и землей должна быть менее 2 нФ, измеренная на частоте не выше 1 кГц. Магнитное контрольное устройство для ламп в измерительной установке на рисунке A.1 должно быть закорочено, если использование магнитного контрольного устройства не требуется в инструкции по эксплуатации. Для измерения кондуктивных помех кабель, соединяющий клеммы эталонного светильника с AMN, должен соответствовать требованиям, указанным в B.2.1, а клемма заземления эталонного светильника должна быть подключена к клемме заземления AMN.</w:t>
      </w:r>
    </w:p>
    <w:p w14:paraId="63883418" w14:textId="77777777" w:rsidR="004E0668" w:rsidRPr="005B1DFB" w:rsidRDefault="004E0668" w:rsidP="004E0668">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A.4.2 Для применения в линейных светильниках с электронными устройствами управления</w:t>
      </w:r>
    </w:p>
    <w:p w14:paraId="704D3F4F" w14:textId="0A52E039" w:rsidR="004E0668" w:rsidRPr="005B1DFB" w:rsidRDefault="004E0668" w:rsidP="004E0668">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Для применения </w:t>
      </w:r>
      <w:r w:rsidRPr="005B1DFB">
        <w:rPr>
          <w:rFonts w:ascii="Arial" w:hAnsi="Arial" w:cs="Arial"/>
        </w:rPr>
        <w:t xml:space="preserve">адаптеров </w:t>
      </w:r>
      <w:r w:rsidRPr="005B1DFB">
        <w:rPr>
          <w:rFonts w:ascii="Arial" w:eastAsia="Times New Roman" w:hAnsi="Arial" w:cs="Times New Roman"/>
          <w:lang w:eastAsia="ar-SA"/>
        </w:rPr>
        <w:t>двухцокольных ламп, двухцокольных ламп со встроенным пускорегулирующим аппаратом, двухцокольных полусветильников и двухцокольных модифицированных ламп в светильниках с работающими электронными устройствами управления требования должны быть испытаны с использованием типового светильника или эталонного светильника CISPR TR 30-1, соответствующего данному документу.</w:t>
      </w:r>
    </w:p>
    <w:p w14:paraId="620C1019" w14:textId="77777777" w:rsidR="005115A6" w:rsidRPr="005B1DFB" w:rsidRDefault="005115A6" w:rsidP="005115A6">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A.4.3 Для применения в светильниках, отличных от линейных</w:t>
      </w:r>
    </w:p>
    <w:p w14:paraId="287092F2" w14:textId="503CB814" w:rsidR="005115A6" w:rsidRPr="005B1DFB" w:rsidRDefault="005115A6" w:rsidP="005115A6">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Двухцокольные лампы со встроенным пускорегулирующим аппаратом, имеющие особую форму (например, U-образную), которые не подходят для эталонного светильника на рисунке A.1, следует измерять с использованием эталонного корпуса, удовлетворяющего требованиям к несущей системе, указанным в пункте 6.4.1.</w:t>
      </w:r>
    </w:p>
    <w:p w14:paraId="3D5EA6E3" w14:textId="77777777" w:rsidR="005115A6" w:rsidRPr="005B1DFB" w:rsidRDefault="005115A6" w:rsidP="005115A6">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A.4.4 Методы измерения</w:t>
      </w:r>
    </w:p>
    <w:p w14:paraId="446EAB43" w14:textId="015A1F01" w:rsidR="005115A6" w:rsidRPr="005B1DFB" w:rsidRDefault="005115A6" w:rsidP="005115A6">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EUT в эталонном светильнике (AuxEq) испытывают как светильник. Испытуемая система, включая EUT, как показано на рисунке A.1, должна использоваться как для измерения возмущающи</w:t>
      </w:r>
      <w:r w:rsidR="001914DD" w:rsidRPr="005B1DFB">
        <w:rPr>
          <w:rFonts w:ascii="Arial" w:eastAsia="Times New Roman" w:hAnsi="Arial" w:cs="Times New Roman"/>
          <w:lang w:eastAsia="ar-SA"/>
        </w:rPr>
        <w:t>х напряжений, описанных в разделе</w:t>
      </w:r>
      <w:r w:rsidRPr="005B1DFB">
        <w:rPr>
          <w:rFonts w:ascii="Arial" w:eastAsia="Times New Roman" w:hAnsi="Arial" w:cs="Times New Roman"/>
          <w:lang w:eastAsia="ar-SA"/>
        </w:rPr>
        <w:t xml:space="preserve"> 8, так и для измерения излучаемых электромаг</w:t>
      </w:r>
      <w:r w:rsidR="001914DD" w:rsidRPr="005B1DFB">
        <w:rPr>
          <w:rFonts w:ascii="Arial" w:eastAsia="Times New Roman" w:hAnsi="Arial" w:cs="Times New Roman"/>
          <w:lang w:eastAsia="ar-SA"/>
        </w:rPr>
        <w:t>нитных помех, описанных в разделе</w:t>
      </w:r>
      <w:r w:rsidRPr="005B1DFB">
        <w:rPr>
          <w:rFonts w:ascii="Arial" w:eastAsia="Times New Roman" w:hAnsi="Arial" w:cs="Times New Roman"/>
          <w:lang w:eastAsia="ar-SA"/>
        </w:rPr>
        <w:t xml:space="preserve"> 9.</w:t>
      </w:r>
    </w:p>
    <w:p w14:paraId="522ECC14" w14:textId="5DCA9451" w:rsidR="005115A6" w:rsidRPr="005B1DFB" w:rsidRDefault="005115A6" w:rsidP="005115A6">
      <w:pPr>
        <w:spacing w:before="240" w:after="12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 xml:space="preserve">A.5 Лампы </w:t>
      </w:r>
      <w:r w:rsidRPr="005B1DFB">
        <w:rPr>
          <w:rFonts w:ascii="Arial" w:eastAsia="Times New Roman" w:hAnsi="Arial" w:cs="Times New Roman"/>
          <w:b/>
          <w:lang w:val="en-US" w:eastAsia="ar-SA"/>
        </w:rPr>
        <w:t>ELV</w:t>
      </w:r>
      <w:r w:rsidRPr="005B1DFB">
        <w:rPr>
          <w:rFonts w:ascii="Arial" w:eastAsia="Times New Roman" w:hAnsi="Arial" w:cs="Times New Roman"/>
          <w:b/>
          <w:lang w:eastAsia="ar-SA"/>
        </w:rPr>
        <w:t xml:space="preserve"> </w:t>
      </w:r>
    </w:p>
    <w:p w14:paraId="11F857C2" w14:textId="77777777" w:rsidR="005115A6" w:rsidRPr="005B1DFB" w:rsidRDefault="005115A6" w:rsidP="005115A6">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 xml:space="preserve">A.5.1 Испытание на кондуктивные помехи </w:t>
      </w:r>
    </w:p>
    <w:p w14:paraId="454060A3" w14:textId="77777777" w:rsidR="00952184" w:rsidRPr="005B1DFB" w:rsidRDefault="005115A6" w:rsidP="00952184">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Испытания ламп </w:t>
      </w:r>
      <w:r w:rsidRPr="005B1DFB">
        <w:rPr>
          <w:rFonts w:ascii="Arial" w:eastAsia="Times New Roman" w:hAnsi="Arial" w:cs="Times New Roman"/>
          <w:lang w:val="en-US" w:eastAsia="ar-SA"/>
        </w:rPr>
        <w:t>ELV</w:t>
      </w:r>
      <w:r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 xml:space="preserve">следует проводить следующим образом: </w:t>
      </w:r>
    </w:p>
    <w:p w14:paraId="06A614BA" w14:textId="0DB23BC9" w:rsidR="00952184" w:rsidRPr="005B1DFB" w:rsidRDefault="005115A6" w:rsidP="00952184">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a) </w:t>
      </w:r>
      <w:r w:rsidR="00952184" w:rsidRPr="005B1DFB">
        <w:rPr>
          <w:rFonts w:ascii="Arial" w:eastAsia="Times New Roman" w:hAnsi="Arial" w:cs="Times New Roman"/>
          <w:lang w:eastAsia="ar-SA"/>
        </w:rPr>
        <w:t xml:space="preserve">Лампы </w:t>
      </w:r>
      <w:r w:rsidR="00952184" w:rsidRPr="005B1DFB">
        <w:rPr>
          <w:rFonts w:ascii="Arial" w:eastAsia="Times New Roman" w:hAnsi="Arial" w:cs="Times New Roman"/>
          <w:lang w:val="en-US" w:eastAsia="ar-SA"/>
        </w:rPr>
        <w:t>ELV</w:t>
      </w:r>
      <w:r w:rsidR="00952184"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 xml:space="preserve">без ограничений: </w:t>
      </w:r>
      <w:r w:rsidR="00952184" w:rsidRPr="005B1DFB">
        <w:rPr>
          <w:rFonts w:ascii="Arial" w:eastAsia="Times New Roman" w:hAnsi="Arial" w:cs="Times New Roman"/>
          <w:lang w:eastAsia="ar-SA"/>
        </w:rPr>
        <w:t>к</w:t>
      </w:r>
      <w:r w:rsidRPr="005B1DFB">
        <w:rPr>
          <w:rFonts w:ascii="Arial" w:eastAsia="Times New Roman" w:hAnsi="Arial" w:cs="Times New Roman"/>
          <w:lang w:eastAsia="ar-SA"/>
        </w:rPr>
        <w:t xml:space="preserve">леммы </w:t>
      </w:r>
      <w:r w:rsidR="00952184" w:rsidRPr="005B1DFB">
        <w:rPr>
          <w:rFonts w:ascii="Arial" w:eastAsia="Times New Roman" w:hAnsi="Arial" w:cs="Times New Roman"/>
          <w:lang w:eastAsia="ar-SA"/>
        </w:rPr>
        <w:t xml:space="preserve">лампы </w:t>
      </w:r>
      <w:r w:rsidR="00952184" w:rsidRPr="005B1DFB">
        <w:rPr>
          <w:rFonts w:ascii="Arial" w:eastAsia="Times New Roman" w:hAnsi="Arial" w:cs="Times New Roman"/>
          <w:lang w:val="en-US" w:eastAsia="ar-SA"/>
        </w:rPr>
        <w:t>ELV</w:t>
      </w:r>
      <w:r w:rsidR="00952184"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 xml:space="preserve">должны быть подключены к AMN. Входная сторона AMN, подключенная к сети, подключается к выходу подходящего магнитного трансформатора. См. рисунок A.3. </w:t>
      </w:r>
    </w:p>
    <w:p w14:paraId="4085707F" w14:textId="29FC4ECA" w:rsidR="00952184" w:rsidRPr="005B1DFB" w:rsidRDefault="005115A6" w:rsidP="00952184">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b) </w:t>
      </w:r>
      <w:r w:rsidR="004743F9" w:rsidRPr="005B1DFB">
        <w:rPr>
          <w:rFonts w:ascii="Arial" w:eastAsia="Times New Roman" w:hAnsi="Arial" w:cs="Times New Roman"/>
          <w:lang w:eastAsia="ar-SA"/>
        </w:rPr>
        <w:t xml:space="preserve">Лампы </w:t>
      </w:r>
      <w:r w:rsidR="004743F9" w:rsidRPr="005B1DFB">
        <w:rPr>
          <w:rFonts w:ascii="Arial" w:eastAsia="Times New Roman" w:hAnsi="Arial" w:cs="Times New Roman"/>
          <w:lang w:val="en-US" w:eastAsia="ar-SA"/>
        </w:rPr>
        <w:t>ELV</w:t>
      </w:r>
      <w:r w:rsidR="004743F9"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 xml:space="preserve">с ограничениями: </w:t>
      </w:r>
      <w:r w:rsidR="004743F9" w:rsidRPr="005B1DFB">
        <w:rPr>
          <w:rFonts w:ascii="Arial" w:eastAsia="Times New Roman" w:hAnsi="Arial" w:cs="Times New Roman"/>
          <w:lang w:eastAsia="ar-SA"/>
        </w:rPr>
        <w:t xml:space="preserve">лампа </w:t>
      </w:r>
      <w:r w:rsidR="004743F9" w:rsidRPr="005B1DFB">
        <w:rPr>
          <w:rFonts w:ascii="Arial" w:eastAsia="Times New Roman" w:hAnsi="Arial" w:cs="Times New Roman"/>
          <w:lang w:val="en-US" w:eastAsia="ar-SA"/>
        </w:rPr>
        <w:t>ELV</w:t>
      </w:r>
      <w:r w:rsidR="004743F9"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 xml:space="preserve">должна быть подключена к источнику питания той же модели/типа, что указана в инструкции по применению. Комбинация должна быть измерена с использованием схемы, показанной на рисунке A.4. </w:t>
      </w:r>
    </w:p>
    <w:p w14:paraId="72ECFD02" w14:textId="0D62467D" w:rsidR="005115A6" w:rsidRPr="005B1DFB" w:rsidRDefault="004743F9" w:rsidP="00952184">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В обоих случаях лампа </w:t>
      </w:r>
      <w:r w:rsidRPr="005B1DFB">
        <w:rPr>
          <w:rFonts w:ascii="Arial" w:eastAsia="Times New Roman" w:hAnsi="Arial" w:cs="Times New Roman"/>
          <w:lang w:val="en-US" w:eastAsia="ar-SA"/>
        </w:rPr>
        <w:t>ELV</w:t>
      </w:r>
      <w:r w:rsidRPr="005B1DFB">
        <w:rPr>
          <w:rFonts w:ascii="Arial" w:eastAsia="Times New Roman" w:hAnsi="Arial" w:cs="Times New Roman"/>
          <w:lang w:eastAsia="ar-SA"/>
        </w:rPr>
        <w:t xml:space="preserve"> устанавливается согласно</w:t>
      </w:r>
      <w:r w:rsidR="005115A6" w:rsidRPr="005B1DFB">
        <w:rPr>
          <w:rFonts w:ascii="Arial" w:eastAsia="Times New Roman" w:hAnsi="Arial" w:cs="Times New Roman"/>
          <w:lang w:eastAsia="ar-SA"/>
        </w:rPr>
        <w:t xml:space="preserve"> A.1.1. В любом случае, соединительная лента AMN должна соответствовать требованиям пункта 5.3 CISPR 16-2-1:2014.</w:t>
      </w:r>
    </w:p>
    <w:p w14:paraId="60E29964" w14:textId="77777777" w:rsidR="00DE23EE" w:rsidRPr="005B1DFB" w:rsidRDefault="00DE23EE" w:rsidP="00DE23EE">
      <w:pPr>
        <w:spacing w:after="0" w:line="360" w:lineRule="auto"/>
        <w:ind w:firstLine="567"/>
        <w:jc w:val="both"/>
        <w:rPr>
          <w:rFonts w:ascii="Arial" w:eastAsia="Times New Roman" w:hAnsi="Arial" w:cs="Times New Roman"/>
          <w:b/>
          <w:lang w:eastAsia="ar-SA"/>
        </w:rPr>
      </w:pPr>
      <w:r w:rsidRPr="005B1DFB">
        <w:rPr>
          <w:rFonts w:ascii="Arial" w:eastAsia="Times New Roman" w:hAnsi="Arial" w:cs="Times New Roman"/>
          <w:b/>
          <w:lang w:eastAsia="ar-SA"/>
        </w:rPr>
        <w:t>A.5.2 Испытания на излучаемые помехи</w:t>
      </w:r>
    </w:p>
    <w:p w14:paraId="62D056EE" w14:textId="0EF9DD88" w:rsidR="00DE23EE" w:rsidRPr="005B1DFB" w:rsidRDefault="00DE23EE" w:rsidP="00DE23EE">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Измерения излучаемых помех лампа </w:t>
      </w:r>
      <w:r w:rsidRPr="005B1DFB">
        <w:rPr>
          <w:rFonts w:ascii="Arial" w:eastAsia="Times New Roman" w:hAnsi="Arial" w:cs="Times New Roman"/>
          <w:lang w:val="en-US" w:eastAsia="ar-SA"/>
        </w:rPr>
        <w:t>ELV</w:t>
      </w:r>
      <w:r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(в зависимости от случая; см. 6.4.7) следует выполнять</w:t>
      </w:r>
      <w:r w:rsidR="001914DD" w:rsidRPr="005B1DFB">
        <w:rPr>
          <w:rFonts w:ascii="Arial" w:eastAsia="Times New Roman" w:hAnsi="Arial" w:cs="Times New Roman"/>
          <w:lang w:eastAsia="ar-SA"/>
        </w:rPr>
        <w:t xml:space="preserve"> в соответствии с разделом</w:t>
      </w:r>
      <w:r w:rsidRPr="005B1DFB">
        <w:rPr>
          <w:rFonts w:ascii="Arial" w:eastAsia="Times New Roman" w:hAnsi="Arial" w:cs="Times New Roman"/>
          <w:lang w:eastAsia="ar-SA"/>
        </w:rPr>
        <w:t xml:space="preserve"> 9. Однако лампа не должна быть установлена в коническом металлическом корпусе.</w:t>
      </w:r>
    </w:p>
    <w:p w14:paraId="6DA3E032" w14:textId="77777777" w:rsidR="00DE23EE" w:rsidRPr="005B1DFB" w:rsidRDefault="00DE23EE" w:rsidP="00DE23EE">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Для любого метода оценки излучаемых помех действуют следующие правила:</w:t>
      </w:r>
    </w:p>
    <w:p w14:paraId="42DCC20B" w14:textId="4A286233" w:rsidR="00DE23EE" w:rsidRPr="005B1DFB" w:rsidRDefault="00DE23EE" w:rsidP="00DE23EE">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 для ламп </w:t>
      </w:r>
      <w:r w:rsidRPr="005B1DFB">
        <w:rPr>
          <w:rFonts w:ascii="Arial" w:eastAsia="Times New Roman" w:hAnsi="Arial" w:cs="Times New Roman"/>
          <w:lang w:val="en-US" w:eastAsia="ar-SA"/>
        </w:rPr>
        <w:t>ELV</w:t>
      </w:r>
      <w:r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без ограничений оценивают только саму лампу;</w:t>
      </w:r>
    </w:p>
    <w:p w14:paraId="6ABC246A" w14:textId="640B78CB" w:rsidR="005115A6" w:rsidRPr="005B1DFB" w:rsidRDefault="00DE23EE" w:rsidP="00DE23EE">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 для ламп </w:t>
      </w:r>
      <w:r w:rsidRPr="005B1DFB">
        <w:rPr>
          <w:rFonts w:ascii="Arial" w:eastAsia="Times New Roman" w:hAnsi="Arial" w:cs="Times New Roman"/>
          <w:lang w:val="en-US" w:eastAsia="ar-SA"/>
        </w:rPr>
        <w:t>ELV</w:t>
      </w:r>
      <w:r w:rsidRPr="005B1DFB">
        <w:rPr>
          <w:rFonts w:ascii="Arial" w:eastAsia="Times New Roman" w:hAnsi="Arial" w:cs="Times New Roman"/>
          <w:b/>
          <w:lang w:eastAsia="ar-SA"/>
        </w:rPr>
        <w:t xml:space="preserve"> </w:t>
      </w:r>
      <w:r w:rsidRPr="005B1DFB">
        <w:rPr>
          <w:rFonts w:ascii="Arial" w:eastAsia="Times New Roman" w:hAnsi="Arial" w:cs="Times New Roman"/>
          <w:lang w:eastAsia="ar-SA"/>
        </w:rPr>
        <w:t>с ограничениями оценивают как саму лампу, так и конкретный источник питания.</w:t>
      </w:r>
    </w:p>
    <w:p w14:paraId="25B1C8F5" w14:textId="53B6DE8B" w:rsidR="00FB525D" w:rsidRPr="005B1DFB" w:rsidRDefault="00DE23EE" w:rsidP="00FB525D">
      <w:pPr>
        <w:pStyle w:val="headertext"/>
        <w:spacing w:after="240" w:afterAutospacing="0"/>
        <w:ind w:firstLine="567"/>
        <w:rPr>
          <w:rFonts w:ascii="Arial" w:hAnsi="Arial" w:cs="Arial"/>
          <w:sz w:val="22"/>
          <w:szCs w:val="22"/>
        </w:rPr>
      </w:pPr>
      <w:r w:rsidRPr="005B1DFB">
        <w:rPr>
          <w:rFonts w:ascii="Arial" w:hAnsi="Arial" w:cs="Arial"/>
          <w:b/>
          <w:sz w:val="22"/>
          <w:szCs w:val="22"/>
          <w:lang w:eastAsia="ar-SA"/>
        </w:rPr>
        <w:t xml:space="preserve">A.6 </w:t>
      </w:r>
      <w:r w:rsidR="00FB525D" w:rsidRPr="005B1DFB">
        <w:rPr>
          <w:rFonts w:ascii="Arial" w:hAnsi="Arial" w:cs="Arial"/>
          <w:b/>
          <w:sz w:val="22"/>
          <w:szCs w:val="22"/>
          <w:lang w:eastAsia="ar-SA"/>
        </w:rPr>
        <w:t xml:space="preserve">Независимые </w:t>
      </w:r>
      <w:r w:rsidR="00FB525D" w:rsidRPr="005B1DFB">
        <w:rPr>
          <w:rFonts w:ascii="Arial" w:hAnsi="Arial" w:cs="Arial"/>
          <w:b/>
          <w:bCs/>
          <w:sz w:val="22"/>
          <w:szCs w:val="22"/>
        </w:rPr>
        <w:t>зажигающие устройства</w:t>
      </w:r>
    </w:p>
    <w:p w14:paraId="2EFED6FD" w14:textId="150432C3" w:rsidR="00DE23EE" w:rsidRPr="005B1DFB" w:rsidRDefault="00DE23EE" w:rsidP="00DE23EE">
      <w:pPr>
        <w:spacing w:after="0" w:line="360" w:lineRule="auto"/>
        <w:ind w:firstLine="567"/>
        <w:jc w:val="both"/>
        <w:rPr>
          <w:rFonts w:ascii="Arial" w:eastAsia="Times New Roman" w:hAnsi="Arial" w:cs="Times New Roman"/>
          <w:lang w:eastAsia="ar-SA"/>
        </w:rPr>
      </w:pPr>
      <w:r w:rsidRPr="005B1DFB">
        <w:rPr>
          <w:rFonts w:ascii="Arial" w:eastAsia="Times New Roman" w:hAnsi="Arial" w:cs="Times New Roman"/>
          <w:lang w:eastAsia="ar-SA"/>
        </w:rPr>
        <w:t xml:space="preserve">Независимые </w:t>
      </w:r>
      <w:r w:rsidR="00FB525D" w:rsidRPr="005B1DFB">
        <w:rPr>
          <w:rFonts w:ascii="Arial" w:eastAsia="Times New Roman" w:hAnsi="Arial" w:cs="Times New Roman"/>
          <w:lang w:eastAsia="ar-SA"/>
        </w:rPr>
        <w:t xml:space="preserve">зажигающие устройства </w:t>
      </w:r>
      <w:r w:rsidRPr="005B1DFB">
        <w:rPr>
          <w:rFonts w:ascii="Arial" w:eastAsia="Times New Roman" w:hAnsi="Arial" w:cs="Times New Roman"/>
          <w:lang w:eastAsia="ar-SA"/>
        </w:rPr>
        <w:t>измеряют в соответствующей цепи лампа ─ встроенный пускорегулирующий аппарат</w:t>
      </w:r>
      <w:r w:rsidR="00FB525D" w:rsidRPr="005B1DFB">
        <w:rPr>
          <w:rFonts w:ascii="Arial" w:eastAsia="Times New Roman" w:hAnsi="Arial" w:cs="Times New Roman"/>
          <w:lang w:eastAsia="ar-SA"/>
        </w:rPr>
        <w:t>. Зажигающее устройство должно</w:t>
      </w:r>
      <w:r w:rsidRPr="005B1DFB">
        <w:rPr>
          <w:rFonts w:ascii="Arial" w:eastAsia="Times New Roman" w:hAnsi="Arial" w:cs="Times New Roman"/>
          <w:lang w:eastAsia="ar-SA"/>
        </w:rPr>
        <w:t xml:space="preserve"> быть установлен</w:t>
      </w:r>
      <w:r w:rsidR="00FB525D" w:rsidRPr="005B1DFB">
        <w:rPr>
          <w:rFonts w:ascii="Arial" w:eastAsia="Times New Roman" w:hAnsi="Arial" w:cs="Times New Roman"/>
          <w:lang w:eastAsia="ar-SA"/>
        </w:rPr>
        <w:t>о</w:t>
      </w:r>
      <w:r w:rsidRPr="005B1DFB">
        <w:rPr>
          <w:rFonts w:ascii="Arial" w:eastAsia="Times New Roman" w:hAnsi="Arial" w:cs="Times New Roman"/>
          <w:lang w:eastAsia="ar-SA"/>
        </w:rPr>
        <w:t xml:space="preserve"> вместе с подходящей лампой и встроенным пускорегулирующим аппаратом</w:t>
      </w:r>
      <w:r w:rsidR="00326858" w:rsidRPr="005B1DFB">
        <w:rPr>
          <w:rFonts w:ascii="Arial" w:eastAsia="Times New Roman" w:hAnsi="Arial" w:cs="Times New Roman"/>
          <w:lang w:eastAsia="ar-SA"/>
        </w:rPr>
        <w:t xml:space="preserve"> на пластине</w:t>
      </w:r>
      <w:r w:rsidRPr="005B1DFB">
        <w:rPr>
          <w:rFonts w:ascii="Arial" w:eastAsia="Times New Roman" w:hAnsi="Arial" w:cs="Times New Roman"/>
          <w:lang w:eastAsia="ar-SA"/>
        </w:rPr>
        <w:t xml:space="preserve"> </w:t>
      </w:r>
      <w:r w:rsidR="00326858" w:rsidRPr="005B1DFB">
        <w:rPr>
          <w:rFonts w:ascii="Arial" w:eastAsia="Times New Roman" w:hAnsi="Arial" w:cs="Times New Roman"/>
          <w:lang w:eastAsia="ar-SA"/>
        </w:rPr>
        <w:t xml:space="preserve">из </w:t>
      </w:r>
      <w:r w:rsidRPr="005B1DFB">
        <w:rPr>
          <w:rFonts w:ascii="Arial" w:eastAsia="Times New Roman" w:hAnsi="Arial" w:cs="Times New Roman"/>
          <w:lang w:eastAsia="ar-SA"/>
        </w:rPr>
        <w:t xml:space="preserve">изоляционного материала толщиной </w:t>
      </w:r>
      <w:r w:rsidR="00326858" w:rsidRPr="005B1DFB">
        <w:rPr>
          <w:rFonts w:ascii="Arial" w:eastAsia="Times New Roman" w:hAnsi="Arial" w:cs="Times New Roman"/>
          <w:lang w:eastAsia="ar-SA"/>
        </w:rPr>
        <w:t>(12 ± 2) мм, которая должна</w:t>
      </w:r>
      <w:r w:rsidRPr="005B1DFB">
        <w:rPr>
          <w:rFonts w:ascii="Arial" w:eastAsia="Times New Roman" w:hAnsi="Arial" w:cs="Times New Roman"/>
          <w:lang w:eastAsia="ar-SA"/>
        </w:rPr>
        <w:t xml:space="preserve"> быть размещен</w:t>
      </w:r>
      <w:r w:rsidR="00326858" w:rsidRPr="005B1DFB">
        <w:rPr>
          <w:rFonts w:ascii="Arial" w:eastAsia="Times New Roman" w:hAnsi="Arial" w:cs="Times New Roman"/>
          <w:lang w:eastAsia="ar-SA"/>
        </w:rPr>
        <w:t>а</w:t>
      </w:r>
      <w:r w:rsidRPr="005B1DFB">
        <w:rPr>
          <w:rFonts w:ascii="Arial" w:eastAsia="Times New Roman" w:hAnsi="Arial" w:cs="Times New Roman"/>
          <w:lang w:eastAsia="ar-SA"/>
        </w:rPr>
        <w:t xml:space="preserve"> на металлической пластине размера</w:t>
      </w:r>
      <w:r w:rsidR="00326858" w:rsidRPr="005B1DFB">
        <w:rPr>
          <w:rFonts w:ascii="Arial" w:eastAsia="Times New Roman" w:hAnsi="Arial" w:cs="Times New Roman"/>
          <w:lang w:eastAsia="ar-SA"/>
        </w:rPr>
        <w:t xml:space="preserve"> более</w:t>
      </w:r>
      <w:r w:rsidRPr="005B1DFB">
        <w:rPr>
          <w:rFonts w:ascii="Arial" w:eastAsia="Times New Roman" w:hAnsi="Arial" w:cs="Times New Roman"/>
          <w:lang w:eastAsia="ar-SA"/>
        </w:rPr>
        <w:t xml:space="preserve">, чем </w:t>
      </w:r>
      <w:r w:rsidR="00326858" w:rsidRPr="005B1DFB">
        <w:rPr>
          <w:rFonts w:ascii="Arial" w:eastAsia="Times New Roman" w:hAnsi="Arial" w:cs="Times New Roman"/>
          <w:lang w:eastAsia="ar-SA"/>
        </w:rPr>
        <w:t>пластина</w:t>
      </w:r>
      <w:r w:rsidRPr="005B1DFB">
        <w:rPr>
          <w:rFonts w:ascii="Arial" w:eastAsia="Times New Roman" w:hAnsi="Arial" w:cs="Times New Roman"/>
          <w:lang w:eastAsia="ar-SA"/>
        </w:rPr>
        <w:t xml:space="preserve"> изоляционного материала. Пластина должна быть подключена к опорному заземлению AMN. Если устройство или встроенный пускорегулирующий аппарат </w:t>
      </w:r>
      <w:r w:rsidR="00326858" w:rsidRPr="005B1DFB">
        <w:rPr>
          <w:rFonts w:ascii="Arial" w:eastAsia="Times New Roman" w:hAnsi="Arial" w:cs="Times New Roman"/>
          <w:lang w:eastAsia="ar-SA"/>
        </w:rPr>
        <w:t>снабжены заземляющим зажимом</w:t>
      </w:r>
      <w:r w:rsidRPr="005B1DFB">
        <w:rPr>
          <w:rFonts w:ascii="Arial" w:eastAsia="Times New Roman" w:hAnsi="Arial" w:cs="Times New Roman"/>
          <w:lang w:eastAsia="ar-SA"/>
        </w:rPr>
        <w:t>, он также должен быть подключен к этому опорному заземлению</w:t>
      </w:r>
      <w:r w:rsidR="001914DD" w:rsidRPr="005B1DFB">
        <w:rPr>
          <w:rFonts w:ascii="Arial" w:eastAsia="Times New Roman" w:hAnsi="Arial" w:cs="Times New Roman"/>
          <w:lang w:eastAsia="ar-SA"/>
        </w:rPr>
        <w:t>. Затем лампа запускается. По</w:t>
      </w:r>
      <w:r w:rsidRPr="005B1DFB">
        <w:rPr>
          <w:rFonts w:ascii="Arial" w:eastAsia="Times New Roman" w:hAnsi="Arial" w:cs="Times New Roman"/>
          <w:lang w:eastAsia="ar-SA"/>
        </w:rPr>
        <w:t xml:space="preserve"> </w:t>
      </w:r>
      <w:r w:rsidR="00326858" w:rsidRPr="005B1DFB">
        <w:rPr>
          <w:rFonts w:ascii="Arial" w:eastAsia="Times New Roman" w:hAnsi="Arial" w:cs="Times New Roman"/>
          <w:lang w:eastAsia="ar-SA"/>
        </w:rPr>
        <w:t xml:space="preserve">истечении </w:t>
      </w:r>
      <w:r w:rsidRPr="005B1DFB">
        <w:rPr>
          <w:rFonts w:ascii="Arial" w:eastAsia="Times New Roman" w:hAnsi="Arial" w:cs="Times New Roman"/>
          <w:lang w:eastAsia="ar-SA"/>
        </w:rPr>
        <w:t>времени стабилизации измеряют</w:t>
      </w:r>
      <w:r w:rsidR="00326858" w:rsidRPr="005B1DFB">
        <w:rPr>
          <w:rFonts w:ascii="Arial" w:eastAsia="Times New Roman" w:hAnsi="Arial" w:cs="Times New Roman"/>
          <w:lang w:eastAsia="ar-SA"/>
        </w:rPr>
        <w:t xml:space="preserve"> напряжение на зажимах</w:t>
      </w:r>
      <w:r w:rsidRPr="005B1DFB">
        <w:rPr>
          <w:rFonts w:ascii="Arial" w:eastAsia="Times New Roman" w:hAnsi="Arial" w:cs="Times New Roman"/>
          <w:lang w:eastAsia="ar-SA"/>
        </w:rPr>
        <w:t>.</w:t>
      </w:r>
    </w:p>
    <w:p w14:paraId="17844B99" w14:textId="0B7E1F00" w:rsidR="00326858" w:rsidRDefault="00326858">
      <w:pPr>
        <w:rPr>
          <w:rFonts w:ascii="Arial" w:eastAsia="Times New Roman" w:hAnsi="Arial" w:cs="Times New Roman"/>
          <w:sz w:val="24"/>
          <w:szCs w:val="24"/>
          <w:lang w:eastAsia="ar-SA"/>
        </w:rPr>
      </w:pPr>
      <w:r>
        <w:rPr>
          <w:rFonts w:ascii="Arial" w:eastAsia="Times New Roman" w:hAnsi="Arial" w:cs="Times New Roman"/>
          <w:sz w:val="24"/>
          <w:szCs w:val="24"/>
          <w:lang w:eastAsia="ar-SA"/>
        </w:rPr>
        <w:br w:type="page"/>
      </w:r>
    </w:p>
    <w:tbl>
      <w:tblPr>
        <w:tblStyle w:val="TableNormal1"/>
        <w:tblpPr w:leftFromText="180" w:rightFromText="180" w:vertAnchor="text" w:horzAnchor="page" w:tblpX="9328" w:tblpY="10893"/>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38"/>
        <w:gridCol w:w="237"/>
        <w:gridCol w:w="238"/>
      </w:tblGrid>
      <w:tr w:rsidR="007F4BA7" w:rsidRPr="007F4BA7" w14:paraId="6B2C1655" w14:textId="77777777" w:rsidTr="007F4BA7">
        <w:trPr>
          <w:trHeight w:val="336"/>
        </w:trPr>
        <w:tc>
          <w:tcPr>
            <w:tcW w:w="238" w:type="dxa"/>
          </w:tcPr>
          <w:p w14:paraId="1FF7632A" w14:textId="77777777" w:rsidR="007F4BA7" w:rsidRPr="004E095B" w:rsidRDefault="007F4BA7" w:rsidP="007F4BA7">
            <w:pPr>
              <w:rPr>
                <w:rFonts w:ascii="Times New Roman" w:eastAsia="Times New Roman" w:hAnsi="Times New Roman" w:cs="Times New Roman"/>
                <w:sz w:val="16"/>
                <w:lang w:val="ru-RU"/>
              </w:rPr>
            </w:pPr>
          </w:p>
        </w:tc>
        <w:tc>
          <w:tcPr>
            <w:tcW w:w="237" w:type="dxa"/>
          </w:tcPr>
          <w:p w14:paraId="70A41367" w14:textId="77777777" w:rsidR="007F4BA7" w:rsidRPr="004E095B" w:rsidRDefault="007F4BA7" w:rsidP="007F4BA7">
            <w:pPr>
              <w:rPr>
                <w:rFonts w:ascii="Times New Roman" w:eastAsia="Times New Roman" w:hAnsi="Times New Roman" w:cs="Times New Roman"/>
                <w:sz w:val="16"/>
                <w:lang w:val="ru-RU"/>
              </w:rPr>
            </w:pPr>
          </w:p>
        </w:tc>
        <w:tc>
          <w:tcPr>
            <w:tcW w:w="238" w:type="dxa"/>
          </w:tcPr>
          <w:p w14:paraId="61894BC1" w14:textId="77777777" w:rsidR="007F4BA7" w:rsidRPr="004E095B" w:rsidRDefault="007F4BA7" w:rsidP="007F4BA7">
            <w:pPr>
              <w:rPr>
                <w:rFonts w:ascii="Times New Roman" w:eastAsia="Times New Roman" w:hAnsi="Times New Roman" w:cs="Times New Roman"/>
                <w:sz w:val="16"/>
                <w:lang w:val="ru-RU"/>
              </w:rPr>
            </w:pPr>
          </w:p>
        </w:tc>
      </w:tr>
    </w:tbl>
    <w:p w14:paraId="1561B850" w14:textId="71320160" w:rsidR="007F4BA7" w:rsidRPr="004E095B" w:rsidRDefault="007F4BA7" w:rsidP="007F4BA7">
      <w:pPr>
        <w:widowControl w:val="0"/>
        <w:autoSpaceDE w:val="0"/>
        <w:autoSpaceDN w:val="0"/>
        <w:spacing w:before="55" w:after="0" w:line="476" w:lineRule="exact"/>
        <w:ind w:right="1357"/>
        <w:rPr>
          <w:rFonts w:ascii="Arial" w:eastAsia="Arial" w:hAnsi="Arial" w:cs="Arial"/>
          <w:sz w:val="16"/>
          <w:szCs w:val="16"/>
        </w:rPr>
      </w:pPr>
      <w:r w:rsidRPr="007F4BA7">
        <w:rPr>
          <w:rFonts w:ascii="Arial" w:eastAsia="Arial" w:hAnsi="Arial" w:cs="Arial"/>
          <w:noProof/>
          <w:sz w:val="16"/>
          <w:szCs w:val="16"/>
          <w:lang w:eastAsia="ru-RU"/>
        </w:rPr>
        <mc:AlternateContent>
          <mc:Choice Requires="wps">
            <w:drawing>
              <wp:anchor distT="0" distB="0" distL="114300" distR="114300" simplePos="0" relativeHeight="251687936" behindDoc="0" locked="0" layoutInCell="1" allowOverlap="1" wp14:anchorId="78596C07" wp14:editId="19924719">
                <wp:simplePos x="0" y="0"/>
                <wp:positionH relativeFrom="column">
                  <wp:posOffset>3990502</wp:posOffset>
                </wp:positionH>
                <wp:positionV relativeFrom="paragraph">
                  <wp:posOffset>138430</wp:posOffset>
                </wp:positionV>
                <wp:extent cx="2374265" cy="1403985"/>
                <wp:effectExtent l="0" t="0" r="1905" b="5715"/>
                <wp:wrapNone/>
                <wp:docPr id="48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5094A6A7" w14:textId="77777777" w:rsidR="003A5FD0" w:rsidRPr="00AB44B7" w:rsidRDefault="003A5FD0" w:rsidP="007F4BA7">
                            <w:pPr>
                              <w:rPr>
                                <w:rFonts w:ascii="Arial" w:hAnsi="Arial" w:cs="Arial"/>
                                <w:sz w:val="20"/>
                                <w:szCs w:val="20"/>
                              </w:rPr>
                            </w:pPr>
                            <w:r w:rsidRPr="00AB44B7">
                              <w:rPr>
                                <w:rFonts w:ascii="Arial" w:hAnsi="Arial" w:cs="Arial"/>
                                <w:sz w:val="20"/>
                                <w:szCs w:val="20"/>
                              </w:rPr>
                              <w:t>Изоляционный материал</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596C07" id="Надпись 2" o:spid="_x0000_s1130" type="#_x0000_t202" style="position:absolute;margin-left:314.2pt;margin-top:10.9pt;width:186.95pt;height:110.55pt;z-index:2516879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" stroked="f">
                <v:textbox style="mso-fit-shape-to-text:t">
                  <w:txbxContent>
                    <w:p w14:paraId="5094A6A7" w14:textId="77777777" w:rsidR="003A5FD0" w:rsidRPr="00AB44B7" w:rsidRDefault="003A5FD0" w:rsidP="007F4BA7">
                      <w:pPr>
                        <w:rPr>
                          <w:rFonts w:ascii="Arial" w:hAnsi="Arial" w:cs="Arial"/>
                          <w:sz w:val="20"/>
                          <w:szCs w:val="20"/>
                        </w:rPr>
                      </w:pPr>
                      <w:r w:rsidRPr="00AB44B7">
                        <w:rPr>
                          <w:rFonts w:ascii="Arial" w:hAnsi="Arial" w:cs="Arial"/>
                          <w:sz w:val="20"/>
                          <w:szCs w:val="20"/>
                        </w:rPr>
                        <w:t>Изоляционный материал</w:t>
                      </w:r>
                    </w:p>
                  </w:txbxContent>
                </v:textbox>
              </v:shape>
            </w:pict>
          </mc:Fallback>
        </mc:AlternateContent>
      </w:r>
      <w:r w:rsidRPr="007F4BA7">
        <w:rPr>
          <w:rFonts w:ascii="Arial" w:eastAsia="Arial" w:hAnsi="Arial" w:cs="Arial"/>
          <w:noProof/>
          <w:position w:val="3"/>
          <w:sz w:val="16"/>
          <w:szCs w:val="16"/>
          <w:lang w:eastAsia="ru-RU"/>
        </w:rPr>
        <mc:AlternateContent>
          <mc:Choice Requires="wpg">
            <w:drawing>
              <wp:anchor distT="0" distB="0" distL="0" distR="0" simplePos="0" relativeHeight="251680768" behindDoc="1" locked="0" layoutInCell="1" allowOverlap="1" wp14:anchorId="1BBE5BFB" wp14:editId="70DB741D">
                <wp:simplePos x="0" y="0"/>
                <wp:positionH relativeFrom="page">
                  <wp:posOffset>1362623</wp:posOffset>
                </wp:positionH>
                <wp:positionV relativeFrom="paragraph">
                  <wp:posOffset>7175972</wp:posOffset>
                </wp:positionV>
                <wp:extent cx="1850389" cy="798195"/>
                <wp:effectExtent l="0" t="0" r="17145" b="1905"/>
                <wp:wrapNone/>
                <wp:docPr id="509"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0389" cy="798195"/>
                          <a:chOff x="0" y="0"/>
                          <a:chExt cx="1850389" cy="798195"/>
                        </a:xfrm>
                      </wpg:grpSpPr>
                      <wps:wsp>
                        <wps:cNvPr id="510" name="Graphic 179"/>
                        <wps:cNvSpPr/>
                        <wps:spPr>
                          <a:xfrm>
                            <a:off x="910589" y="236150"/>
                            <a:ext cx="1270" cy="361315"/>
                          </a:xfrm>
                          <a:custGeom>
                            <a:avLst/>
                            <a:gdLst/>
                            <a:ahLst/>
                            <a:cxnLst/>
                            <a:rect l="l" t="t" r="r" b="b"/>
                            <a:pathLst>
                              <a:path w="635" h="361315">
                                <a:moveTo>
                                  <a:pt x="0" y="0"/>
                                </a:moveTo>
                                <a:lnTo>
                                  <a:pt x="635" y="361315"/>
                                </a:lnTo>
                              </a:path>
                            </a:pathLst>
                          </a:custGeom>
                          <a:ln w="31749">
                            <a:solidFill>
                              <a:srgbClr val="000000"/>
                            </a:solidFill>
                            <a:prstDash val="solid"/>
                          </a:ln>
                        </wps:spPr>
                        <wps:bodyPr wrap="square" lIns="0" tIns="0" rIns="0" bIns="0" rtlCol="0">
                          <a:prstTxWarp prst="textNoShape">
                            <a:avLst/>
                          </a:prstTxWarp>
                          <a:noAutofit/>
                        </wps:bodyPr>
                      </wps:wsp>
                      <wps:wsp>
                        <wps:cNvPr id="511" name="Graphic 180"/>
                        <wps:cNvSpPr/>
                        <wps:spPr>
                          <a:xfrm>
                            <a:off x="125729" y="603180"/>
                            <a:ext cx="362585" cy="1270"/>
                          </a:xfrm>
                          <a:custGeom>
                            <a:avLst/>
                            <a:gdLst/>
                            <a:ahLst/>
                            <a:cxnLst/>
                            <a:rect l="l" t="t" r="r" b="b"/>
                            <a:pathLst>
                              <a:path w="362585" h="635">
                                <a:moveTo>
                                  <a:pt x="362584" y="0"/>
                                </a:moveTo>
                                <a:lnTo>
                                  <a:pt x="0" y="634"/>
                                </a:lnTo>
                              </a:path>
                            </a:pathLst>
                          </a:custGeom>
                          <a:ln w="31749">
                            <a:solidFill>
                              <a:srgbClr val="000000"/>
                            </a:solidFill>
                            <a:prstDash val="solid"/>
                          </a:ln>
                        </wps:spPr>
                        <wps:bodyPr wrap="square" lIns="0" tIns="0" rIns="0" bIns="0" rtlCol="0">
                          <a:prstTxWarp prst="textNoShape">
                            <a:avLst/>
                          </a:prstTxWarp>
                          <a:noAutofit/>
                        </wps:bodyPr>
                      </wps:wsp>
                      <wps:wsp>
                        <wps:cNvPr id="512" name="Graphic 181"/>
                        <wps:cNvSpPr/>
                        <wps:spPr>
                          <a:xfrm>
                            <a:off x="910589" y="596830"/>
                            <a:ext cx="361950" cy="1270"/>
                          </a:xfrm>
                          <a:custGeom>
                            <a:avLst/>
                            <a:gdLst/>
                            <a:ahLst/>
                            <a:cxnLst/>
                            <a:rect l="l" t="t" r="r" b="b"/>
                            <a:pathLst>
                              <a:path w="361950" h="635">
                                <a:moveTo>
                                  <a:pt x="0" y="0"/>
                                </a:moveTo>
                                <a:lnTo>
                                  <a:pt x="361950" y="634"/>
                                </a:lnTo>
                              </a:path>
                            </a:pathLst>
                          </a:custGeom>
                          <a:ln w="31749">
                            <a:solidFill>
                              <a:srgbClr val="000000"/>
                            </a:solidFill>
                            <a:prstDash val="solid"/>
                          </a:ln>
                        </wps:spPr>
                        <wps:bodyPr wrap="square" lIns="0" tIns="0" rIns="0" bIns="0" rtlCol="0">
                          <a:prstTxWarp prst="textNoShape">
                            <a:avLst/>
                          </a:prstTxWarp>
                          <a:noAutofit/>
                        </wps:bodyPr>
                      </wps:wsp>
                      <wps:wsp>
                        <wps:cNvPr id="513" name="Graphic 182"/>
                        <wps:cNvSpPr/>
                        <wps:spPr>
                          <a:xfrm>
                            <a:off x="488950" y="242500"/>
                            <a:ext cx="1270" cy="361315"/>
                          </a:xfrm>
                          <a:custGeom>
                            <a:avLst/>
                            <a:gdLst/>
                            <a:ahLst/>
                            <a:cxnLst/>
                            <a:rect l="l" t="t" r="r" b="b"/>
                            <a:pathLst>
                              <a:path w="635" h="361315">
                                <a:moveTo>
                                  <a:pt x="0" y="0"/>
                                </a:moveTo>
                                <a:lnTo>
                                  <a:pt x="635" y="361315"/>
                                </a:lnTo>
                              </a:path>
                            </a:pathLst>
                          </a:custGeom>
                          <a:ln w="317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4" name="Image 183"/>
                          <pic:cNvPicPr/>
                        </pic:nvPicPr>
                        <pic:blipFill>
                          <a:blip r:embed="rId22" cstate="print"/>
                          <a:stretch>
                            <a:fillRect/>
                          </a:stretch>
                        </pic:blipFill>
                        <pic:spPr>
                          <a:xfrm>
                            <a:off x="596900" y="283775"/>
                            <a:ext cx="205739" cy="205104"/>
                          </a:xfrm>
                          <a:prstGeom prst="rect">
                            <a:avLst/>
                          </a:prstGeom>
                        </pic:spPr>
                      </pic:pic>
                      <wps:wsp>
                        <wps:cNvPr id="515" name="Graphic 184"/>
                        <wps:cNvSpPr/>
                        <wps:spPr>
                          <a:xfrm>
                            <a:off x="5080" y="596195"/>
                            <a:ext cx="1840230" cy="1270"/>
                          </a:xfrm>
                          <a:custGeom>
                            <a:avLst/>
                            <a:gdLst/>
                            <a:ahLst/>
                            <a:cxnLst/>
                            <a:rect l="l" t="t" r="r" b="b"/>
                            <a:pathLst>
                              <a:path w="1840230" h="635">
                                <a:moveTo>
                                  <a:pt x="0" y="0"/>
                                </a:moveTo>
                                <a:lnTo>
                                  <a:pt x="1840230" y="635"/>
                                </a:lnTo>
                              </a:path>
                            </a:pathLst>
                          </a:custGeom>
                          <a:ln w="10160">
                            <a:solidFill>
                              <a:srgbClr val="000000"/>
                            </a:solidFill>
                            <a:prstDash val="solid"/>
                          </a:ln>
                        </wps:spPr>
                        <wps:bodyPr wrap="square" lIns="0" tIns="0" rIns="0" bIns="0" rtlCol="0">
                          <a:prstTxWarp prst="textNoShape">
                            <a:avLst/>
                          </a:prstTxWarp>
                          <a:noAutofit/>
                        </wps:bodyPr>
                      </wps:wsp>
                      <wps:wsp>
                        <wps:cNvPr id="516" name="Graphic 185"/>
                        <wps:cNvSpPr/>
                        <wps:spPr>
                          <a:xfrm>
                            <a:off x="909955" y="235515"/>
                            <a:ext cx="920115" cy="1270"/>
                          </a:xfrm>
                          <a:custGeom>
                            <a:avLst/>
                            <a:gdLst/>
                            <a:ahLst/>
                            <a:cxnLst/>
                            <a:rect l="l" t="t" r="r" b="b"/>
                            <a:pathLst>
                              <a:path w="920115" h="635">
                                <a:moveTo>
                                  <a:pt x="0" y="0"/>
                                </a:moveTo>
                                <a:lnTo>
                                  <a:pt x="920115" y="634"/>
                                </a:lnTo>
                              </a:path>
                            </a:pathLst>
                          </a:custGeom>
                          <a:ln w="7620">
                            <a:solidFill>
                              <a:srgbClr val="000000"/>
                            </a:solidFill>
                            <a:prstDash val="solid"/>
                          </a:ln>
                        </wps:spPr>
                        <wps:bodyPr wrap="square" lIns="0" tIns="0" rIns="0" bIns="0" rtlCol="0">
                          <a:prstTxWarp prst="textNoShape">
                            <a:avLst/>
                          </a:prstTxWarp>
                          <a:noAutofit/>
                        </wps:bodyPr>
                      </wps:wsp>
                      <wps:wsp>
                        <wps:cNvPr id="517" name="Graphic 186"/>
                        <wps:cNvSpPr/>
                        <wps:spPr>
                          <a:xfrm>
                            <a:off x="488315" y="19615"/>
                            <a:ext cx="1270" cy="275590"/>
                          </a:xfrm>
                          <a:custGeom>
                            <a:avLst/>
                            <a:gdLst/>
                            <a:ahLst/>
                            <a:cxnLst/>
                            <a:rect l="l" t="t" r="r" b="b"/>
                            <a:pathLst>
                              <a:path w="635" h="275590">
                                <a:moveTo>
                                  <a:pt x="0" y="0"/>
                                </a:moveTo>
                                <a:lnTo>
                                  <a:pt x="635" y="275589"/>
                                </a:lnTo>
                              </a:path>
                            </a:pathLst>
                          </a:custGeom>
                          <a:ln w="762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8" name="Image 187"/>
                          <pic:cNvPicPr/>
                        </pic:nvPicPr>
                        <pic:blipFill>
                          <a:blip r:embed="rId23" cstate="print"/>
                          <a:stretch>
                            <a:fillRect/>
                          </a:stretch>
                        </pic:blipFill>
                        <pic:spPr>
                          <a:xfrm>
                            <a:off x="607568" y="14408"/>
                            <a:ext cx="182499" cy="84709"/>
                          </a:xfrm>
                          <a:prstGeom prst="rect">
                            <a:avLst/>
                          </a:prstGeom>
                        </pic:spPr>
                      </pic:pic>
                      <pic:pic xmlns:pic="http://schemas.openxmlformats.org/drawingml/2006/picture">
                        <pic:nvPicPr>
                          <pic:cNvPr id="519" name="Image 188"/>
                          <pic:cNvPicPr/>
                        </pic:nvPicPr>
                        <pic:blipFill>
                          <a:blip r:embed="rId24" cstate="print"/>
                          <a:stretch>
                            <a:fillRect/>
                          </a:stretch>
                        </pic:blipFill>
                        <pic:spPr>
                          <a:xfrm>
                            <a:off x="305943" y="14408"/>
                            <a:ext cx="183134" cy="84709"/>
                          </a:xfrm>
                          <a:prstGeom prst="rect">
                            <a:avLst/>
                          </a:prstGeom>
                        </pic:spPr>
                      </pic:pic>
                      <wps:wsp>
                        <wps:cNvPr id="520" name="Graphic 189"/>
                        <wps:cNvSpPr/>
                        <wps:spPr>
                          <a:xfrm>
                            <a:off x="695325" y="686988"/>
                            <a:ext cx="7620" cy="10160"/>
                          </a:xfrm>
                          <a:custGeom>
                            <a:avLst/>
                            <a:gdLst/>
                            <a:ahLst/>
                            <a:cxnLst/>
                            <a:rect l="l" t="t" r="r" b="b"/>
                            <a:pathLst>
                              <a:path w="7620" h="10160">
                                <a:moveTo>
                                  <a:pt x="7619" y="0"/>
                                </a:moveTo>
                                <a:lnTo>
                                  <a:pt x="0" y="0"/>
                                </a:lnTo>
                                <a:lnTo>
                                  <a:pt x="0" y="9537"/>
                                </a:lnTo>
                                <a:lnTo>
                                  <a:pt x="7619" y="9537"/>
                                </a:lnTo>
                                <a:lnTo>
                                  <a:pt x="7619" y="0"/>
                                </a:lnTo>
                                <a:close/>
                              </a:path>
                            </a:pathLst>
                          </a:custGeom>
                          <a:solidFill>
                            <a:srgbClr val="000000"/>
                          </a:solidFill>
                        </wps:spPr>
                        <wps:bodyPr wrap="square" lIns="0" tIns="0" rIns="0" bIns="0" rtlCol="0">
                          <a:prstTxWarp prst="textNoShape">
                            <a:avLst/>
                          </a:prstTxWarp>
                          <a:noAutofit/>
                        </wps:bodyPr>
                      </wps:wsp>
                      <wps:wsp>
                        <wps:cNvPr id="521" name="Graphic 190"/>
                        <wps:cNvSpPr/>
                        <wps:spPr>
                          <a:xfrm>
                            <a:off x="695325" y="181540"/>
                            <a:ext cx="7620" cy="61594"/>
                          </a:xfrm>
                          <a:custGeom>
                            <a:avLst/>
                            <a:gdLst/>
                            <a:ahLst/>
                            <a:cxnLst/>
                            <a:rect l="l" t="t" r="r" b="b"/>
                            <a:pathLst>
                              <a:path w="7620" h="61594">
                                <a:moveTo>
                                  <a:pt x="7619" y="61594"/>
                                </a:moveTo>
                                <a:lnTo>
                                  <a:pt x="0" y="61594"/>
                                </a:lnTo>
                                <a:lnTo>
                                  <a:pt x="0" y="0"/>
                                </a:lnTo>
                                <a:lnTo>
                                  <a:pt x="7619" y="0"/>
                                </a:lnTo>
                                <a:lnTo>
                                  <a:pt x="7619" y="61594"/>
                                </a:lnTo>
                                <a:close/>
                              </a:path>
                            </a:pathLst>
                          </a:custGeom>
                          <a:ln w="1524">
                            <a:solidFill>
                              <a:srgbClr val="000000"/>
                            </a:solidFill>
                            <a:prstDash val="solid"/>
                          </a:ln>
                        </wps:spPr>
                        <wps:bodyPr wrap="square" lIns="0" tIns="0" rIns="0" bIns="0" rtlCol="0">
                          <a:prstTxWarp prst="textNoShape">
                            <a:avLst/>
                          </a:prstTxWarp>
                          <a:noAutofit/>
                        </wps:bodyPr>
                      </wps:wsp>
                      <wps:wsp>
                        <wps:cNvPr id="522" name="Graphic 191"/>
                        <wps:cNvSpPr/>
                        <wps:spPr>
                          <a:xfrm>
                            <a:off x="699134" y="265233"/>
                            <a:ext cx="1270" cy="432434"/>
                          </a:xfrm>
                          <a:custGeom>
                            <a:avLst/>
                            <a:gdLst/>
                            <a:ahLst/>
                            <a:cxnLst/>
                            <a:rect l="l" t="t" r="r" b="b"/>
                            <a:pathLst>
                              <a:path h="432434">
                                <a:moveTo>
                                  <a:pt x="0" y="0"/>
                                </a:moveTo>
                                <a:lnTo>
                                  <a:pt x="0" y="432054"/>
                                </a:lnTo>
                              </a:path>
                            </a:pathLst>
                          </a:custGeom>
                          <a:ln w="9143">
                            <a:solidFill>
                              <a:srgbClr val="000000"/>
                            </a:solidFill>
                            <a:prstDash val="sysDashDot"/>
                          </a:ln>
                        </wps:spPr>
                        <wps:bodyPr wrap="square" lIns="0" tIns="0" rIns="0" bIns="0" rtlCol="0">
                          <a:prstTxWarp prst="textNoShape">
                            <a:avLst/>
                          </a:prstTxWarp>
                          <a:noAutofit/>
                        </wps:bodyPr>
                      </wps:wsp>
                      <pic:pic xmlns:pic="http://schemas.openxmlformats.org/drawingml/2006/picture">
                        <pic:nvPicPr>
                          <pic:cNvPr id="523" name="Image 192"/>
                          <pic:cNvPicPr/>
                        </pic:nvPicPr>
                        <pic:blipFill>
                          <a:blip r:embed="rId25" cstate="print"/>
                          <a:stretch>
                            <a:fillRect/>
                          </a:stretch>
                        </pic:blipFill>
                        <pic:spPr>
                          <a:xfrm>
                            <a:off x="394843" y="421443"/>
                            <a:ext cx="211074" cy="110109"/>
                          </a:xfrm>
                          <a:prstGeom prst="rect">
                            <a:avLst/>
                          </a:prstGeom>
                        </pic:spPr>
                      </pic:pic>
                      <pic:pic xmlns:pic="http://schemas.openxmlformats.org/drawingml/2006/picture">
                        <pic:nvPicPr>
                          <pic:cNvPr id="524" name="Image 193"/>
                          <pic:cNvPicPr/>
                        </pic:nvPicPr>
                        <pic:blipFill>
                          <a:blip r:embed="rId26" cstate="print"/>
                          <a:stretch>
                            <a:fillRect/>
                          </a:stretch>
                        </pic:blipFill>
                        <pic:spPr>
                          <a:xfrm>
                            <a:off x="761873" y="199193"/>
                            <a:ext cx="211074" cy="124713"/>
                          </a:xfrm>
                          <a:prstGeom prst="rect">
                            <a:avLst/>
                          </a:prstGeom>
                        </pic:spPr>
                      </pic:pic>
                      <wps:wsp>
                        <wps:cNvPr id="525" name="Graphic 194"/>
                        <wps:cNvSpPr/>
                        <wps:spPr>
                          <a:xfrm>
                            <a:off x="970914" y="707955"/>
                            <a:ext cx="283210" cy="83185"/>
                          </a:xfrm>
                          <a:custGeom>
                            <a:avLst/>
                            <a:gdLst/>
                            <a:ahLst/>
                            <a:cxnLst/>
                            <a:rect l="l" t="t" r="r" b="b"/>
                            <a:pathLst>
                              <a:path w="283210" h="83185">
                                <a:moveTo>
                                  <a:pt x="71602" y="0"/>
                                </a:moveTo>
                                <a:lnTo>
                                  <a:pt x="69684" y="952"/>
                                </a:lnTo>
                                <a:lnTo>
                                  <a:pt x="0" y="41427"/>
                                </a:lnTo>
                                <a:lnTo>
                                  <a:pt x="69684" y="81914"/>
                                </a:lnTo>
                                <a:lnTo>
                                  <a:pt x="71602" y="83184"/>
                                </a:lnTo>
                                <a:lnTo>
                                  <a:pt x="73837" y="82549"/>
                                </a:lnTo>
                                <a:lnTo>
                                  <a:pt x="75120" y="80632"/>
                                </a:lnTo>
                                <a:lnTo>
                                  <a:pt x="76072" y="78727"/>
                                </a:lnTo>
                                <a:lnTo>
                                  <a:pt x="75437" y="76492"/>
                                </a:lnTo>
                                <a:lnTo>
                                  <a:pt x="73520" y="75539"/>
                                </a:lnTo>
                                <a:lnTo>
                                  <a:pt x="21604" y="45250"/>
                                </a:lnTo>
                                <a:lnTo>
                                  <a:pt x="7670" y="45250"/>
                                </a:lnTo>
                                <a:lnTo>
                                  <a:pt x="7670" y="37604"/>
                                </a:lnTo>
                                <a:lnTo>
                                  <a:pt x="22170" y="37604"/>
                                </a:lnTo>
                                <a:lnTo>
                                  <a:pt x="73520" y="7645"/>
                                </a:lnTo>
                                <a:lnTo>
                                  <a:pt x="75437" y="6692"/>
                                </a:lnTo>
                                <a:lnTo>
                                  <a:pt x="76072" y="4140"/>
                                </a:lnTo>
                                <a:lnTo>
                                  <a:pt x="75120" y="2552"/>
                                </a:lnTo>
                                <a:lnTo>
                                  <a:pt x="73837" y="634"/>
                                </a:lnTo>
                                <a:lnTo>
                                  <a:pt x="71602" y="0"/>
                                </a:lnTo>
                                <a:close/>
                              </a:path>
                              <a:path w="283210" h="83185">
                                <a:moveTo>
                                  <a:pt x="211607" y="0"/>
                                </a:moveTo>
                                <a:lnTo>
                                  <a:pt x="209372" y="634"/>
                                </a:lnTo>
                                <a:lnTo>
                                  <a:pt x="208089" y="2552"/>
                                </a:lnTo>
                                <a:lnTo>
                                  <a:pt x="207137" y="4140"/>
                                </a:lnTo>
                                <a:lnTo>
                                  <a:pt x="207771" y="6692"/>
                                </a:lnTo>
                                <a:lnTo>
                                  <a:pt x="209689" y="7645"/>
                                </a:lnTo>
                                <a:lnTo>
                                  <a:pt x="261039" y="37604"/>
                                </a:lnTo>
                                <a:lnTo>
                                  <a:pt x="275539" y="37604"/>
                                </a:lnTo>
                                <a:lnTo>
                                  <a:pt x="275539" y="45250"/>
                                </a:lnTo>
                                <a:lnTo>
                                  <a:pt x="261605" y="45250"/>
                                </a:lnTo>
                                <a:lnTo>
                                  <a:pt x="209689" y="75539"/>
                                </a:lnTo>
                                <a:lnTo>
                                  <a:pt x="207771" y="76492"/>
                                </a:lnTo>
                                <a:lnTo>
                                  <a:pt x="207137" y="78727"/>
                                </a:lnTo>
                                <a:lnTo>
                                  <a:pt x="208089" y="80632"/>
                                </a:lnTo>
                                <a:lnTo>
                                  <a:pt x="209372" y="82549"/>
                                </a:lnTo>
                                <a:lnTo>
                                  <a:pt x="211607" y="83184"/>
                                </a:lnTo>
                                <a:lnTo>
                                  <a:pt x="213525" y="81914"/>
                                </a:lnTo>
                                <a:lnTo>
                                  <a:pt x="283209" y="41427"/>
                                </a:lnTo>
                                <a:lnTo>
                                  <a:pt x="213525" y="952"/>
                                </a:lnTo>
                                <a:lnTo>
                                  <a:pt x="211607" y="0"/>
                                </a:lnTo>
                                <a:close/>
                              </a:path>
                              <a:path w="283210" h="83185">
                                <a:moveTo>
                                  <a:pt x="261039" y="37604"/>
                                </a:moveTo>
                                <a:lnTo>
                                  <a:pt x="22170" y="37604"/>
                                </a:lnTo>
                                <a:lnTo>
                                  <a:pt x="15335" y="41592"/>
                                </a:lnTo>
                                <a:lnTo>
                                  <a:pt x="21604" y="45250"/>
                                </a:lnTo>
                                <a:lnTo>
                                  <a:pt x="261605" y="45250"/>
                                </a:lnTo>
                                <a:lnTo>
                                  <a:pt x="267874" y="41592"/>
                                </a:lnTo>
                                <a:lnTo>
                                  <a:pt x="261039" y="37604"/>
                                </a:lnTo>
                                <a:close/>
                              </a:path>
                              <a:path w="283210" h="83185">
                                <a:moveTo>
                                  <a:pt x="9588" y="38239"/>
                                </a:moveTo>
                                <a:lnTo>
                                  <a:pt x="9588" y="44945"/>
                                </a:lnTo>
                                <a:lnTo>
                                  <a:pt x="15335" y="41592"/>
                                </a:lnTo>
                                <a:lnTo>
                                  <a:pt x="9588" y="38239"/>
                                </a:lnTo>
                                <a:close/>
                              </a:path>
                              <a:path w="283210" h="83185">
                                <a:moveTo>
                                  <a:pt x="273621" y="38239"/>
                                </a:moveTo>
                                <a:lnTo>
                                  <a:pt x="267874" y="41592"/>
                                </a:lnTo>
                                <a:lnTo>
                                  <a:pt x="273621" y="44945"/>
                                </a:lnTo>
                                <a:lnTo>
                                  <a:pt x="273621" y="38239"/>
                                </a:lnTo>
                                <a:close/>
                              </a:path>
                            </a:pathLst>
                          </a:custGeom>
                          <a:solidFill>
                            <a:srgbClr val="000000"/>
                          </a:solidFill>
                        </wps:spPr>
                        <wps:bodyPr wrap="square" lIns="0" tIns="0" rIns="0" bIns="0" rtlCol="0">
                          <a:prstTxWarp prst="textNoShape">
                            <a:avLst/>
                          </a:prstTxWarp>
                          <a:noAutofit/>
                        </wps:bodyPr>
                      </wps:wsp>
                      <wps:wsp>
                        <wps:cNvPr id="526" name="Graphic 195"/>
                        <wps:cNvSpPr/>
                        <wps:spPr>
                          <a:xfrm>
                            <a:off x="978585" y="745560"/>
                            <a:ext cx="267970" cy="8255"/>
                          </a:xfrm>
                          <a:custGeom>
                            <a:avLst/>
                            <a:gdLst/>
                            <a:ahLst/>
                            <a:cxnLst/>
                            <a:rect l="l" t="t" r="r" b="b"/>
                            <a:pathLst>
                              <a:path w="267970" h="8255">
                                <a:moveTo>
                                  <a:pt x="0" y="0"/>
                                </a:moveTo>
                                <a:lnTo>
                                  <a:pt x="267868" y="0"/>
                                </a:lnTo>
                                <a:lnTo>
                                  <a:pt x="267868" y="7645"/>
                                </a:lnTo>
                                <a:lnTo>
                                  <a:pt x="0" y="7645"/>
                                </a:lnTo>
                                <a:lnTo>
                                  <a:pt x="0" y="0"/>
                                </a:lnTo>
                                <a:close/>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7" name="Image 196"/>
                          <pic:cNvPicPr/>
                        </pic:nvPicPr>
                        <pic:blipFill>
                          <a:blip r:embed="rId27" cstate="print"/>
                          <a:stretch>
                            <a:fillRect/>
                          </a:stretch>
                        </pic:blipFill>
                        <pic:spPr>
                          <a:xfrm>
                            <a:off x="970152" y="707193"/>
                            <a:ext cx="77596" cy="84708"/>
                          </a:xfrm>
                          <a:prstGeom prst="rect">
                            <a:avLst/>
                          </a:prstGeom>
                        </pic:spPr>
                      </pic:pic>
                      <pic:pic xmlns:pic="http://schemas.openxmlformats.org/drawingml/2006/picture">
                        <pic:nvPicPr>
                          <pic:cNvPr id="528" name="Image 197"/>
                          <pic:cNvPicPr/>
                        </pic:nvPicPr>
                        <pic:blipFill>
                          <a:blip r:embed="rId28" cstate="print"/>
                          <a:stretch>
                            <a:fillRect/>
                          </a:stretch>
                        </pic:blipFill>
                        <pic:spPr>
                          <a:xfrm>
                            <a:off x="1177289" y="707193"/>
                            <a:ext cx="77596" cy="84708"/>
                          </a:xfrm>
                          <a:prstGeom prst="rect">
                            <a:avLst/>
                          </a:prstGeom>
                        </pic:spPr>
                      </pic:pic>
                      <wps:wsp>
                        <wps:cNvPr id="529" name="Graphic 198"/>
                        <wps:cNvSpPr/>
                        <wps:spPr>
                          <a:xfrm>
                            <a:off x="184785" y="713670"/>
                            <a:ext cx="283210" cy="83185"/>
                          </a:xfrm>
                          <a:custGeom>
                            <a:avLst/>
                            <a:gdLst/>
                            <a:ahLst/>
                            <a:cxnLst/>
                            <a:rect l="l" t="t" r="r" b="b"/>
                            <a:pathLst>
                              <a:path w="283210" h="83185">
                                <a:moveTo>
                                  <a:pt x="71602" y="0"/>
                                </a:moveTo>
                                <a:lnTo>
                                  <a:pt x="69684" y="952"/>
                                </a:lnTo>
                                <a:lnTo>
                                  <a:pt x="0" y="41427"/>
                                </a:lnTo>
                                <a:lnTo>
                                  <a:pt x="69684" y="81915"/>
                                </a:lnTo>
                                <a:lnTo>
                                  <a:pt x="71602" y="83185"/>
                                </a:lnTo>
                                <a:lnTo>
                                  <a:pt x="73837" y="82550"/>
                                </a:lnTo>
                                <a:lnTo>
                                  <a:pt x="75120" y="80632"/>
                                </a:lnTo>
                                <a:lnTo>
                                  <a:pt x="76072" y="78727"/>
                                </a:lnTo>
                                <a:lnTo>
                                  <a:pt x="75437" y="76492"/>
                                </a:lnTo>
                                <a:lnTo>
                                  <a:pt x="73520" y="75539"/>
                                </a:lnTo>
                                <a:lnTo>
                                  <a:pt x="21604" y="45250"/>
                                </a:lnTo>
                                <a:lnTo>
                                  <a:pt x="7670" y="45250"/>
                                </a:lnTo>
                                <a:lnTo>
                                  <a:pt x="7670" y="37604"/>
                                </a:lnTo>
                                <a:lnTo>
                                  <a:pt x="22152" y="37604"/>
                                </a:lnTo>
                                <a:lnTo>
                                  <a:pt x="73520" y="7645"/>
                                </a:lnTo>
                                <a:lnTo>
                                  <a:pt x="75437" y="6692"/>
                                </a:lnTo>
                                <a:lnTo>
                                  <a:pt x="76072" y="4140"/>
                                </a:lnTo>
                                <a:lnTo>
                                  <a:pt x="75120" y="2552"/>
                                </a:lnTo>
                                <a:lnTo>
                                  <a:pt x="73837" y="635"/>
                                </a:lnTo>
                                <a:lnTo>
                                  <a:pt x="71602" y="0"/>
                                </a:lnTo>
                                <a:close/>
                              </a:path>
                              <a:path w="283210" h="83185">
                                <a:moveTo>
                                  <a:pt x="211607" y="0"/>
                                </a:moveTo>
                                <a:lnTo>
                                  <a:pt x="209372" y="635"/>
                                </a:lnTo>
                                <a:lnTo>
                                  <a:pt x="208089" y="2552"/>
                                </a:lnTo>
                                <a:lnTo>
                                  <a:pt x="207137" y="4140"/>
                                </a:lnTo>
                                <a:lnTo>
                                  <a:pt x="207771" y="6692"/>
                                </a:lnTo>
                                <a:lnTo>
                                  <a:pt x="209689" y="7645"/>
                                </a:lnTo>
                                <a:lnTo>
                                  <a:pt x="261057" y="37604"/>
                                </a:lnTo>
                                <a:lnTo>
                                  <a:pt x="275539" y="37604"/>
                                </a:lnTo>
                                <a:lnTo>
                                  <a:pt x="275539" y="45250"/>
                                </a:lnTo>
                                <a:lnTo>
                                  <a:pt x="261605" y="45250"/>
                                </a:lnTo>
                                <a:lnTo>
                                  <a:pt x="209689" y="75539"/>
                                </a:lnTo>
                                <a:lnTo>
                                  <a:pt x="207771" y="76492"/>
                                </a:lnTo>
                                <a:lnTo>
                                  <a:pt x="207137" y="78727"/>
                                </a:lnTo>
                                <a:lnTo>
                                  <a:pt x="208089" y="80632"/>
                                </a:lnTo>
                                <a:lnTo>
                                  <a:pt x="209372" y="82550"/>
                                </a:lnTo>
                                <a:lnTo>
                                  <a:pt x="211607" y="83185"/>
                                </a:lnTo>
                                <a:lnTo>
                                  <a:pt x="213525" y="81915"/>
                                </a:lnTo>
                                <a:lnTo>
                                  <a:pt x="283209" y="41427"/>
                                </a:lnTo>
                                <a:lnTo>
                                  <a:pt x="213525" y="952"/>
                                </a:lnTo>
                                <a:lnTo>
                                  <a:pt x="211607" y="0"/>
                                </a:lnTo>
                                <a:close/>
                              </a:path>
                              <a:path w="283210" h="83185">
                                <a:moveTo>
                                  <a:pt x="261057" y="37604"/>
                                </a:moveTo>
                                <a:lnTo>
                                  <a:pt x="22152" y="37604"/>
                                </a:lnTo>
                                <a:lnTo>
                                  <a:pt x="15325" y="41586"/>
                                </a:lnTo>
                                <a:lnTo>
                                  <a:pt x="21604" y="45250"/>
                                </a:lnTo>
                                <a:lnTo>
                                  <a:pt x="261605" y="45250"/>
                                </a:lnTo>
                                <a:lnTo>
                                  <a:pt x="267884" y="41586"/>
                                </a:lnTo>
                                <a:lnTo>
                                  <a:pt x="261057" y="37604"/>
                                </a:lnTo>
                                <a:close/>
                              </a:path>
                              <a:path w="283210" h="83185">
                                <a:moveTo>
                                  <a:pt x="9588" y="38239"/>
                                </a:moveTo>
                                <a:lnTo>
                                  <a:pt x="9588" y="44932"/>
                                </a:lnTo>
                                <a:lnTo>
                                  <a:pt x="15325" y="41586"/>
                                </a:lnTo>
                                <a:lnTo>
                                  <a:pt x="9588" y="38239"/>
                                </a:lnTo>
                                <a:close/>
                              </a:path>
                              <a:path w="283210" h="83185">
                                <a:moveTo>
                                  <a:pt x="273621" y="38239"/>
                                </a:moveTo>
                                <a:lnTo>
                                  <a:pt x="267884" y="41586"/>
                                </a:lnTo>
                                <a:lnTo>
                                  <a:pt x="273621" y="44932"/>
                                </a:lnTo>
                                <a:lnTo>
                                  <a:pt x="273621" y="38239"/>
                                </a:lnTo>
                                <a:close/>
                              </a:path>
                            </a:pathLst>
                          </a:custGeom>
                          <a:solidFill>
                            <a:srgbClr val="000000"/>
                          </a:solidFill>
                        </wps:spPr>
                        <wps:bodyPr wrap="square" lIns="0" tIns="0" rIns="0" bIns="0" rtlCol="0">
                          <a:prstTxWarp prst="textNoShape">
                            <a:avLst/>
                          </a:prstTxWarp>
                          <a:noAutofit/>
                        </wps:bodyPr>
                      </wps:wsp>
                      <wps:wsp>
                        <wps:cNvPr id="530" name="Graphic 199"/>
                        <wps:cNvSpPr/>
                        <wps:spPr>
                          <a:xfrm>
                            <a:off x="192455" y="751275"/>
                            <a:ext cx="267970" cy="8255"/>
                          </a:xfrm>
                          <a:custGeom>
                            <a:avLst/>
                            <a:gdLst/>
                            <a:ahLst/>
                            <a:cxnLst/>
                            <a:rect l="l" t="t" r="r" b="b"/>
                            <a:pathLst>
                              <a:path w="267970" h="8255">
                                <a:moveTo>
                                  <a:pt x="0" y="0"/>
                                </a:moveTo>
                                <a:lnTo>
                                  <a:pt x="267868" y="0"/>
                                </a:lnTo>
                                <a:lnTo>
                                  <a:pt x="267868" y="7645"/>
                                </a:lnTo>
                                <a:lnTo>
                                  <a:pt x="0" y="7645"/>
                                </a:lnTo>
                                <a:lnTo>
                                  <a:pt x="0" y="0"/>
                                </a:lnTo>
                                <a:close/>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31" name="Image 200"/>
                          <pic:cNvPicPr/>
                        </pic:nvPicPr>
                        <pic:blipFill>
                          <a:blip r:embed="rId29" cstate="print"/>
                          <a:stretch>
                            <a:fillRect/>
                          </a:stretch>
                        </pic:blipFill>
                        <pic:spPr>
                          <a:xfrm>
                            <a:off x="184022" y="712908"/>
                            <a:ext cx="77596" cy="84709"/>
                          </a:xfrm>
                          <a:prstGeom prst="rect">
                            <a:avLst/>
                          </a:prstGeom>
                        </pic:spPr>
                      </pic:pic>
                      <pic:pic xmlns:pic="http://schemas.openxmlformats.org/drawingml/2006/picture">
                        <pic:nvPicPr>
                          <pic:cNvPr id="532" name="Image 201"/>
                          <pic:cNvPicPr/>
                        </pic:nvPicPr>
                        <pic:blipFill>
                          <a:blip r:embed="rId30" cstate="print"/>
                          <a:stretch>
                            <a:fillRect/>
                          </a:stretch>
                        </pic:blipFill>
                        <pic:spPr>
                          <a:xfrm>
                            <a:off x="391159" y="712908"/>
                            <a:ext cx="77596" cy="84709"/>
                          </a:xfrm>
                          <a:prstGeom prst="rect">
                            <a:avLst/>
                          </a:prstGeom>
                        </pic:spPr>
                      </pic:pic>
                      <wps:wsp>
                        <wps:cNvPr id="533" name="Graphic 202"/>
                        <wps:cNvSpPr/>
                        <wps:spPr>
                          <a:xfrm>
                            <a:off x="1102994" y="431730"/>
                            <a:ext cx="13335" cy="346075"/>
                          </a:xfrm>
                          <a:custGeom>
                            <a:avLst/>
                            <a:gdLst/>
                            <a:ahLst/>
                            <a:cxnLst/>
                            <a:rect l="l" t="t" r="r" b="b"/>
                            <a:pathLst>
                              <a:path w="13335" h="346075">
                                <a:moveTo>
                                  <a:pt x="7619" y="0"/>
                                </a:moveTo>
                                <a:lnTo>
                                  <a:pt x="0" y="634"/>
                                </a:lnTo>
                                <a:lnTo>
                                  <a:pt x="617" y="22859"/>
                                </a:lnTo>
                                <a:lnTo>
                                  <a:pt x="634" y="23494"/>
                                </a:lnTo>
                                <a:lnTo>
                                  <a:pt x="8254" y="22859"/>
                                </a:lnTo>
                                <a:lnTo>
                                  <a:pt x="7637" y="634"/>
                                </a:lnTo>
                                <a:lnTo>
                                  <a:pt x="7619" y="0"/>
                                </a:lnTo>
                                <a:close/>
                              </a:path>
                              <a:path w="13335" h="346075">
                                <a:moveTo>
                                  <a:pt x="8254" y="30479"/>
                                </a:moveTo>
                                <a:lnTo>
                                  <a:pt x="634" y="31114"/>
                                </a:lnTo>
                                <a:lnTo>
                                  <a:pt x="634" y="53974"/>
                                </a:lnTo>
                                <a:lnTo>
                                  <a:pt x="8254" y="53339"/>
                                </a:lnTo>
                                <a:lnTo>
                                  <a:pt x="8254" y="30479"/>
                                </a:lnTo>
                                <a:close/>
                              </a:path>
                              <a:path w="13335" h="346075">
                                <a:moveTo>
                                  <a:pt x="8889" y="61594"/>
                                </a:moveTo>
                                <a:lnTo>
                                  <a:pt x="1269" y="61594"/>
                                </a:lnTo>
                                <a:lnTo>
                                  <a:pt x="1269" y="84454"/>
                                </a:lnTo>
                                <a:lnTo>
                                  <a:pt x="8889" y="84454"/>
                                </a:lnTo>
                                <a:lnTo>
                                  <a:pt x="8889" y="61594"/>
                                </a:lnTo>
                                <a:close/>
                              </a:path>
                              <a:path w="13335" h="346075">
                                <a:moveTo>
                                  <a:pt x="8889" y="92074"/>
                                </a:moveTo>
                                <a:lnTo>
                                  <a:pt x="1269" y="92074"/>
                                </a:lnTo>
                                <a:lnTo>
                                  <a:pt x="1904" y="114934"/>
                                </a:lnTo>
                                <a:lnTo>
                                  <a:pt x="9524" y="114934"/>
                                </a:lnTo>
                                <a:lnTo>
                                  <a:pt x="8889" y="92074"/>
                                </a:lnTo>
                                <a:close/>
                              </a:path>
                              <a:path w="13335" h="346075">
                                <a:moveTo>
                                  <a:pt x="9524" y="122554"/>
                                </a:moveTo>
                                <a:lnTo>
                                  <a:pt x="1904" y="123189"/>
                                </a:lnTo>
                                <a:lnTo>
                                  <a:pt x="2522" y="145414"/>
                                </a:lnTo>
                                <a:lnTo>
                                  <a:pt x="2539" y="146049"/>
                                </a:lnTo>
                                <a:lnTo>
                                  <a:pt x="10159" y="145414"/>
                                </a:lnTo>
                                <a:lnTo>
                                  <a:pt x="9542" y="123189"/>
                                </a:lnTo>
                                <a:lnTo>
                                  <a:pt x="9524" y="122554"/>
                                </a:lnTo>
                                <a:close/>
                              </a:path>
                              <a:path w="13335" h="346075">
                                <a:moveTo>
                                  <a:pt x="10159" y="153034"/>
                                </a:moveTo>
                                <a:lnTo>
                                  <a:pt x="2539" y="153669"/>
                                </a:lnTo>
                                <a:lnTo>
                                  <a:pt x="2539" y="176529"/>
                                </a:lnTo>
                                <a:lnTo>
                                  <a:pt x="10159" y="175894"/>
                                </a:lnTo>
                                <a:lnTo>
                                  <a:pt x="10159" y="153034"/>
                                </a:lnTo>
                                <a:close/>
                              </a:path>
                              <a:path w="13335" h="346075">
                                <a:moveTo>
                                  <a:pt x="10794" y="184149"/>
                                </a:moveTo>
                                <a:lnTo>
                                  <a:pt x="3174" y="184149"/>
                                </a:lnTo>
                                <a:lnTo>
                                  <a:pt x="3174" y="207009"/>
                                </a:lnTo>
                                <a:lnTo>
                                  <a:pt x="10794" y="207009"/>
                                </a:lnTo>
                                <a:lnTo>
                                  <a:pt x="10794" y="184149"/>
                                </a:lnTo>
                                <a:close/>
                              </a:path>
                              <a:path w="13335" h="346075">
                                <a:moveTo>
                                  <a:pt x="10794" y="214629"/>
                                </a:moveTo>
                                <a:lnTo>
                                  <a:pt x="3174" y="214629"/>
                                </a:lnTo>
                                <a:lnTo>
                                  <a:pt x="3809" y="237489"/>
                                </a:lnTo>
                                <a:lnTo>
                                  <a:pt x="11429" y="237489"/>
                                </a:lnTo>
                                <a:lnTo>
                                  <a:pt x="10794" y="214629"/>
                                </a:lnTo>
                                <a:close/>
                              </a:path>
                              <a:path w="13335" h="346075">
                                <a:moveTo>
                                  <a:pt x="11429" y="245109"/>
                                </a:moveTo>
                                <a:lnTo>
                                  <a:pt x="3809" y="245109"/>
                                </a:lnTo>
                                <a:lnTo>
                                  <a:pt x="4427" y="267969"/>
                                </a:lnTo>
                                <a:lnTo>
                                  <a:pt x="4444" y="268604"/>
                                </a:lnTo>
                                <a:lnTo>
                                  <a:pt x="12064" y="267969"/>
                                </a:lnTo>
                                <a:lnTo>
                                  <a:pt x="11429" y="245109"/>
                                </a:lnTo>
                                <a:close/>
                              </a:path>
                              <a:path w="13335" h="346075">
                                <a:moveTo>
                                  <a:pt x="12064" y="275589"/>
                                </a:moveTo>
                                <a:lnTo>
                                  <a:pt x="4444" y="276224"/>
                                </a:lnTo>
                                <a:lnTo>
                                  <a:pt x="4444" y="299084"/>
                                </a:lnTo>
                                <a:lnTo>
                                  <a:pt x="12064" y="298449"/>
                                </a:lnTo>
                                <a:lnTo>
                                  <a:pt x="12064" y="275589"/>
                                </a:lnTo>
                                <a:close/>
                              </a:path>
                              <a:path w="13335" h="346075">
                                <a:moveTo>
                                  <a:pt x="12699" y="306069"/>
                                </a:moveTo>
                                <a:lnTo>
                                  <a:pt x="5079" y="306704"/>
                                </a:lnTo>
                                <a:lnTo>
                                  <a:pt x="5079" y="329564"/>
                                </a:lnTo>
                                <a:lnTo>
                                  <a:pt x="12699" y="329564"/>
                                </a:lnTo>
                                <a:lnTo>
                                  <a:pt x="12699" y="306069"/>
                                </a:lnTo>
                                <a:close/>
                              </a:path>
                              <a:path w="13335" h="346075">
                                <a:moveTo>
                                  <a:pt x="12699" y="337184"/>
                                </a:moveTo>
                                <a:lnTo>
                                  <a:pt x="5079" y="337184"/>
                                </a:lnTo>
                                <a:lnTo>
                                  <a:pt x="5714" y="346074"/>
                                </a:lnTo>
                                <a:lnTo>
                                  <a:pt x="13334" y="346074"/>
                                </a:lnTo>
                                <a:lnTo>
                                  <a:pt x="12699" y="337184"/>
                                </a:lnTo>
                                <a:close/>
                              </a:path>
                            </a:pathLst>
                          </a:custGeom>
                          <a:solidFill>
                            <a:srgbClr val="000000"/>
                          </a:solidFill>
                        </wps:spPr>
                        <wps:bodyPr wrap="square" lIns="0" tIns="0" rIns="0" bIns="0" rtlCol="0">
                          <a:prstTxWarp prst="textNoShape">
                            <a:avLst/>
                          </a:prstTxWarp>
                          <a:noAutofit/>
                        </wps:bodyPr>
                      </wps:wsp>
                      <wps:wsp>
                        <wps:cNvPr id="534" name="Graphic 203"/>
                        <wps:cNvSpPr/>
                        <wps:spPr>
                          <a:xfrm>
                            <a:off x="1102994" y="431730"/>
                            <a:ext cx="13335" cy="346075"/>
                          </a:xfrm>
                          <a:custGeom>
                            <a:avLst/>
                            <a:gdLst/>
                            <a:ahLst/>
                            <a:cxnLst/>
                            <a:rect l="l" t="t" r="r" b="b"/>
                            <a:pathLst>
                              <a:path w="13335" h="346075">
                                <a:moveTo>
                                  <a:pt x="7619" y="0"/>
                                </a:moveTo>
                                <a:lnTo>
                                  <a:pt x="8254" y="22859"/>
                                </a:lnTo>
                                <a:lnTo>
                                  <a:pt x="634" y="23494"/>
                                </a:lnTo>
                                <a:lnTo>
                                  <a:pt x="0" y="634"/>
                                </a:lnTo>
                                <a:lnTo>
                                  <a:pt x="7619" y="0"/>
                                </a:lnTo>
                                <a:close/>
                              </a:path>
                              <a:path w="13335" h="346075">
                                <a:moveTo>
                                  <a:pt x="8254" y="30479"/>
                                </a:moveTo>
                                <a:lnTo>
                                  <a:pt x="8254" y="53339"/>
                                </a:lnTo>
                                <a:lnTo>
                                  <a:pt x="634" y="53974"/>
                                </a:lnTo>
                                <a:lnTo>
                                  <a:pt x="634" y="31114"/>
                                </a:lnTo>
                                <a:lnTo>
                                  <a:pt x="8254" y="30479"/>
                                </a:lnTo>
                                <a:close/>
                              </a:path>
                              <a:path w="13335" h="346075">
                                <a:moveTo>
                                  <a:pt x="8889" y="84454"/>
                                </a:moveTo>
                                <a:lnTo>
                                  <a:pt x="1269" y="84454"/>
                                </a:lnTo>
                                <a:lnTo>
                                  <a:pt x="1269" y="61594"/>
                                </a:lnTo>
                                <a:lnTo>
                                  <a:pt x="8889" y="61594"/>
                                </a:lnTo>
                                <a:lnTo>
                                  <a:pt x="8889" y="84454"/>
                                </a:lnTo>
                                <a:close/>
                              </a:path>
                              <a:path w="13335" h="346075">
                                <a:moveTo>
                                  <a:pt x="8889" y="92074"/>
                                </a:moveTo>
                                <a:lnTo>
                                  <a:pt x="9524" y="114934"/>
                                </a:lnTo>
                                <a:lnTo>
                                  <a:pt x="1904" y="114934"/>
                                </a:lnTo>
                                <a:lnTo>
                                  <a:pt x="1269" y="92074"/>
                                </a:lnTo>
                                <a:lnTo>
                                  <a:pt x="8889" y="92074"/>
                                </a:lnTo>
                                <a:close/>
                              </a:path>
                              <a:path w="13335" h="346075">
                                <a:moveTo>
                                  <a:pt x="9524" y="122554"/>
                                </a:moveTo>
                                <a:lnTo>
                                  <a:pt x="10159" y="145414"/>
                                </a:lnTo>
                                <a:lnTo>
                                  <a:pt x="2539" y="146049"/>
                                </a:lnTo>
                                <a:lnTo>
                                  <a:pt x="1904" y="123189"/>
                                </a:lnTo>
                                <a:lnTo>
                                  <a:pt x="9524" y="122554"/>
                                </a:lnTo>
                                <a:close/>
                              </a:path>
                              <a:path w="13335" h="346075">
                                <a:moveTo>
                                  <a:pt x="10159" y="153034"/>
                                </a:moveTo>
                                <a:lnTo>
                                  <a:pt x="10159" y="175894"/>
                                </a:lnTo>
                                <a:lnTo>
                                  <a:pt x="2539" y="176529"/>
                                </a:lnTo>
                                <a:lnTo>
                                  <a:pt x="2539" y="153669"/>
                                </a:lnTo>
                                <a:lnTo>
                                  <a:pt x="10159" y="153034"/>
                                </a:lnTo>
                                <a:close/>
                              </a:path>
                              <a:path w="13335" h="346075">
                                <a:moveTo>
                                  <a:pt x="10794" y="207009"/>
                                </a:moveTo>
                                <a:lnTo>
                                  <a:pt x="3174" y="207009"/>
                                </a:lnTo>
                                <a:lnTo>
                                  <a:pt x="3174" y="184149"/>
                                </a:lnTo>
                                <a:lnTo>
                                  <a:pt x="10794" y="184149"/>
                                </a:lnTo>
                                <a:lnTo>
                                  <a:pt x="10794" y="207009"/>
                                </a:lnTo>
                                <a:close/>
                              </a:path>
                              <a:path w="13335" h="346075">
                                <a:moveTo>
                                  <a:pt x="10794" y="214629"/>
                                </a:moveTo>
                                <a:lnTo>
                                  <a:pt x="11429" y="237489"/>
                                </a:lnTo>
                                <a:lnTo>
                                  <a:pt x="3809" y="237489"/>
                                </a:lnTo>
                                <a:lnTo>
                                  <a:pt x="3174" y="214629"/>
                                </a:lnTo>
                                <a:lnTo>
                                  <a:pt x="10794" y="214629"/>
                                </a:lnTo>
                                <a:close/>
                              </a:path>
                              <a:path w="13335" h="346075">
                                <a:moveTo>
                                  <a:pt x="11429" y="245109"/>
                                </a:moveTo>
                                <a:lnTo>
                                  <a:pt x="12064" y="267969"/>
                                </a:lnTo>
                                <a:lnTo>
                                  <a:pt x="4444" y="268604"/>
                                </a:lnTo>
                                <a:lnTo>
                                  <a:pt x="3809" y="245109"/>
                                </a:lnTo>
                                <a:lnTo>
                                  <a:pt x="11429" y="245109"/>
                                </a:lnTo>
                                <a:close/>
                              </a:path>
                              <a:path w="13335" h="346075">
                                <a:moveTo>
                                  <a:pt x="12064" y="275589"/>
                                </a:moveTo>
                                <a:lnTo>
                                  <a:pt x="12064" y="298449"/>
                                </a:lnTo>
                                <a:lnTo>
                                  <a:pt x="4444" y="299084"/>
                                </a:lnTo>
                                <a:lnTo>
                                  <a:pt x="4444" y="276224"/>
                                </a:lnTo>
                                <a:lnTo>
                                  <a:pt x="12064" y="275589"/>
                                </a:lnTo>
                                <a:close/>
                              </a:path>
                              <a:path w="13335" h="346075">
                                <a:moveTo>
                                  <a:pt x="12699" y="306069"/>
                                </a:moveTo>
                                <a:lnTo>
                                  <a:pt x="12699" y="329564"/>
                                </a:lnTo>
                                <a:lnTo>
                                  <a:pt x="5079" y="329564"/>
                                </a:lnTo>
                                <a:lnTo>
                                  <a:pt x="5079" y="306704"/>
                                </a:lnTo>
                                <a:lnTo>
                                  <a:pt x="12699" y="306069"/>
                                </a:lnTo>
                                <a:close/>
                              </a:path>
                              <a:path w="13335" h="346075">
                                <a:moveTo>
                                  <a:pt x="12699" y="337184"/>
                                </a:moveTo>
                                <a:lnTo>
                                  <a:pt x="13334" y="346074"/>
                                </a:lnTo>
                                <a:lnTo>
                                  <a:pt x="5714" y="346074"/>
                                </a:lnTo>
                                <a:lnTo>
                                  <a:pt x="5079" y="337184"/>
                                </a:lnTo>
                                <a:lnTo>
                                  <a:pt x="12699" y="337184"/>
                                </a:lnTo>
                                <a:close/>
                              </a:path>
                            </a:pathLst>
                          </a:custGeom>
                          <a:ln w="1524">
                            <a:solidFill>
                              <a:srgbClr val="000000"/>
                            </a:solidFill>
                            <a:prstDash val="solid"/>
                          </a:ln>
                        </wps:spPr>
                        <wps:bodyPr wrap="square" lIns="0" tIns="0" rIns="0" bIns="0" rtlCol="0">
                          <a:prstTxWarp prst="textNoShape">
                            <a:avLst/>
                          </a:prstTxWarp>
                          <a:noAutofit/>
                        </wps:bodyPr>
                      </wps:wsp>
                      <wps:wsp>
                        <wps:cNvPr id="535" name="Graphic 204"/>
                        <wps:cNvSpPr/>
                        <wps:spPr>
                          <a:xfrm>
                            <a:off x="302895" y="416490"/>
                            <a:ext cx="13335" cy="346075"/>
                          </a:xfrm>
                          <a:custGeom>
                            <a:avLst/>
                            <a:gdLst/>
                            <a:ahLst/>
                            <a:cxnLst/>
                            <a:rect l="l" t="t" r="r" b="b"/>
                            <a:pathLst>
                              <a:path w="13335" h="346075">
                                <a:moveTo>
                                  <a:pt x="7619" y="0"/>
                                </a:moveTo>
                                <a:lnTo>
                                  <a:pt x="0" y="0"/>
                                </a:lnTo>
                                <a:lnTo>
                                  <a:pt x="617" y="22859"/>
                                </a:lnTo>
                                <a:lnTo>
                                  <a:pt x="634" y="23494"/>
                                </a:lnTo>
                                <a:lnTo>
                                  <a:pt x="8254" y="22859"/>
                                </a:lnTo>
                                <a:lnTo>
                                  <a:pt x="7619" y="0"/>
                                </a:lnTo>
                                <a:close/>
                              </a:path>
                              <a:path w="13335" h="346075">
                                <a:moveTo>
                                  <a:pt x="8254" y="30479"/>
                                </a:moveTo>
                                <a:lnTo>
                                  <a:pt x="634" y="31114"/>
                                </a:lnTo>
                                <a:lnTo>
                                  <a:pt x="634" y="53974"/>
                                </a:lnTo>
                                <a:lnTo>
                                  <a:pt x="8254" y="53339"/>
                                </a:lnTo>
                                <a:lnTo>
                                  <a:pt x="8254" y="30479"/>
                                </a:lnTo>
                                <a:close/>
                              </a:path>
                              <a:path w="13335" h="346075">
                                <a:moveTo>
                                  <a:pt x="8889" y="60959"/>
                                </a:moveTo>
                                <a:lnTo>
                                  <a:pt x="1269" y="61594"/>
                                </a:lnTo>
                                <a:lnTo>
                                  <a:pt x="1269" y="84454"/>
                                </a:lnTo>
                                <a:lnTo>
                                  <a:pt x="8889" y="84454"/>
                                </a:lnTo>
                                <a:lnTo>
                                  <a:pt x="8889" y="60959"/>
                                </a:lnTo>
                                <a:close/>
                              </a:path>
                              <a:path w="13335" h="346075">
                                <a:moveTo>
                                  <a:pt x="8889" y="92074"/>
                                </a:moveTo>
                                <a:lnTo>
                                  <a:pt x="1269" y="92074"/>
                                </a:lnTo>
                                <a:lnTo>
                                  <a:pt x="1904" y="114934"/>
                                </a:lnTo>
                                <a:lnTo>
                                  <a:pt x="9524" y="114934"/>
                                </a:lnTo>
                                <a:lnTo>
                                  <a:pt x="8889" y="92074"/>
                                </a:lnTo>
                                <a:close/>
                              </a:path>
                              <a:path w="13335" h="346075">
                                <a:moveTo>
                                  <a:pt x="9524" y="122554"/>
                                </a:moveTo>
                                <a:lnTo>
                                  <a:pt x="1904" y="122554"/>
                                </a:lnTo>
                                <a:lnTo>
                                  <a:pt x="2522" y="145414"/>
                                </a:lnTo>
                                <a:lnTo>
                                  <a:pt x="2539" y="146049"/>
                                </a:lnTo>
                                <a:lnTo>
                                  <a:pt x="10159" y="145414"/>
                                </a:lnTo>
                                <a:lnTo>
                                  <a:pt x="9524" y="122554"/>
                                </a:lnTo>
                                <a:close/>
                              </a:path>
                              <a:path w="13335" h="346075">
                                <a:moveTo>
                                  <a:pt x="10159" y="153034"/>
                                </a:moveTo>
                                <a:lnTo>
                                  <a:pt x="2539" y="153669"/>
                                </a:lnTo>
                                <a:lnTo>
                                  <a:pt x="2539" y="176529"/>
                                </a:lnTo>
                                <a:lnTo>
                                  <a:pt x="10159" y="175894"/>
                                </a:lnTo>
                                <a:lnTo>
                                  <a:pt x="10159" y="153034"/>
                                </a:lnTo>
                                <a:close/>
                              </a:path>
                              <a:path w="13335" h="346075">
                                <a:moveTo>
                                  <a:pt x="10794" y="183514"/>
                                </a:moveTo>
                                <a:lnTo>
                                  <a:pt x="3174" y="184149"/>
                                </a:lnTo>
                                <a:lnTo>
                                  <a:pt x="3174" y="207009"/>
                                </a:lnTo>
                                <a:lnTo>
                                  <a:pt x="10794" y="207009"/>
                                </a:lnTo>
                                <a:lnTo>
                                  <a:pt x="10794" y="183514"/>
                                </a:lnTo>
                                <a:close/>
                              </a:path>
                              <a:path w="13335" h="346075">
                                <a:moveTo>
                                  <a:pt x="10794" y="214629"/>
                                </a:moveTo>
                                <a:lnTo>
                                  <a:pt x="3174" y="214629"/>
                                </a:lnTo>
                                <a:lnTo>
                                  <a:pt x="3809" y="237489"/>
                                </a:lnTo>
                                <a:lnTo>
                                  <a:pt x="11429" y="237489"/>
                                </a:lnTo>
                                <a:lnTo>
                                  <a:pt x="10794" y="214629"/>
                                </a:lnTo>
                                <a:close/>
                              </a:path>
                              <a:path w="13335" h="346075">
                                <a:moveTo>
                                  <a:pt x="11429" y="245109"/>
                                </a:moveTo>
                                <a:lnTo>
                                  <a:pt x="3809" y="245109"/>
                                </a:lnTo>
                                <a:lnTo>
                                  <a:pt x="4427" y="267969"/>
                                </a:lnTo>
                                <a:lnTo>
                                  <a:pt x="4444" y="268604"/>
                                </a:lnTo>
                                <a:lnTo>
                                  <a:pt x="12064" y="267969"/>
                                </a:lnTo>
                                <a:lnTo>
                                  <a:pt x="11429" y="245109"/>
                                </a:lnTo>
                                <a:close/>
                              </a:path>
                              <a:path w="13335" h="346075">
                                <a:moveTo>
                                  <a:pt x="12064" y="275589"/>
                                </a:moveTo>
                                <a:lnTo>
                                  <a:pt x="4444" y="276224"/>
                                </a:lnTo>
                                <a:lnTo>
                                  <a:pt x="4444" y="299084"/>
                                </a:lnTo>
                                <a:lnTo>
                                  <a:pt x="12064" y="298449"/>
                                </a:lnTo>
                                <a:lnTo>
                                  <a:pt x="12064" y="275589"/>
                                </a:lnTo>
                                <a:close/>
                              </a:path>
                              <a:path w="13335" h="346075">
                                <a:moveTo>
                                  <a:pt x="12699" y="306069"/>
                                </a:moveTo>
                                <a:lnTo>
                                  <a:pt x="5079" y="306704"/>
                                </a:lnTo>
                                <a:lnTo>
                                  <a:pt x="5079" y="329564"/>
                                </a:lnTo>
                                <a:lnTo>
                                  <a:pt x="12699" y="329564"/>
                                </a:lnTo>
                                <a:lnTo>
                                  <a:pt x="12699" y="306069"/>
                                </a:lnTo>
                                <a:close/>
                              </a:path>
                              <a:path w="13335" h="346075">
                                <a:moveTo>
                                  <a:pt x="12699" y="337184"/>
                                </a:moveTo>
                                <a:lnTo>
                                  <a:pt x="5079" y="337184"/>
                                </a:lnTo>
                                <a:lnTo>
                                  <a:pt x="5714" y="346074"/>
                                </a:lnTo>
                                <a:lnTo>
                                  <a:pt x="13334" y="346074"/>
                                </a:lnTo>
                                <a:lnTo>
                                  <a:pt x="12699" y="337184"/>
                                </a:lnTo>
                                <a:close/>
                              </a:path>
                            </a:pathLst>
                          </a:custGeom>
                          <a:solidFill>
                            <a:srgbClr val="000000"/>
                          </a:solidFill>
                        </wps:spPr>
                        <wps:bodyPr wrap="square" lIns="0" tIns="0" rIns="0" bIns="0" rtlCol="0">
                          <a:prstTxWarp prst="textNoShape">
                            <a:avLst/>
                          </a:prstTxWarp>
                          <a:noAutofit/>
                        </wps:bodyPr>
                      </wps:wsp>
                      <wps:wsp>
                        <wps:cNvPr id="536" name="Graphic 205"/>
                        <wps:cNvSpPr/>
                        <wps:spPr>
                          <a:xfrm>
                            <a:off x="302895" y="416490"/>
                            <a:ext cx="13335" cy="346075"/>
                          </a:xfrm>
                          <a:custGeom>
                            <a:avLst/>
                            <a:gdLst/>
                            <a:ahLst/>
                            <a:cxnLst/>
                            <a:rect l="l" t="t" r="r" b="b"/>
                            <a:pathLst>
                              <a:path w="13335" h="346075">
                                <a:moveTo>
                                  <a:pt x="7619" y="0"/>
                                </a:moveTo>
                                <a:lnTo>
                                  <a:pt x="8254" y="22859"/>
                                </a:lnTo>
                                <a:lnTo>
                                  <a:pt x="634" y="23494"/>
                                </a:lnTo>
                                <a:lnTo>
                                  <a:pt x="0" y="0"/>
                                </a:lnTo>
                                <a:lnTo>
                                  <a:pt x="7619" y="0"/>
                                </a:lnTo>
                                <a:close/>
                              </a:path>
                              <a:path w="13335" h="346075">
                                <a:moveTo>
                                  <a:pt x="8254" y="30479"/>
                                </a:moveTo>
                                <a:lnTo>
                                  <a:pt x="8254" y="53339"/>
                                </a:lnTo>
                                <a:lnTo>
                                  <a:pt x="634" y="53974"/>
                                </a:lnTo>
                                <a:lnTo>
                                  <a:pt x="634" y="31114"/>
                                </a:lnTo>
                                <a:lnTo>
                                  <a:pt x="8254" y="30479"/>
                                </a:lnTo>
                                <a:close/>
                              </a:path>
                              <a:path w="13335" h="346075">
                                <a:moveTo>
                                  <a:pt x="8889" y="60959"/>
                                </a:moveTo>
                                <a:lnTo>
                                  <a:pt x="8889" y="84454"/>
                                </a:lnTo>
                                <a:lnTo>
                                  <a:pt x="1269" y="84454"/>
                                </a:lnTo>
                                <a:lnTo>
                                  <a:pt x="1269" y="61594"/>
                                </a:lnTo>
                                <a:lnTo>
                                  <a:pt x="8889" y="60959"/>
                                </a:lnTo>
                                <a:close/>
                              </a:path>
                              <a:path w="13335" h="346075">
                                <a:moveTo>
                                  <a:pt x="8889" y="92074"/>
                                </a:moveTo>
                                <a:lnTo>
                                  <a:pt x="9524" y="114934"/>
                                </a:lnTo>
                                <a:lnTo>
                                  <a:pt x="1904" y="114934"/>
                                </a:lnTo>
                                <a:lnTo>
                                  <a:pt x="1269" y="92074"/>
                                </a:lnTo>
                                <a:lnTo>
                                  <a:pt x="8889" y="92074"/>
                                </a:lnTo>
                                <a:close/>
                              </a:path>
                              <a:path w="13335" h="346075">
                                <a:moveTo>
                                  <a:pt x="9524" y="122554"/>
                                </a:moveTo>
                                <a:lnTo>
                                  <a:pt x="10159" y="145414"/>
                                </a:lnTo>
                                <a:lnTo>
                                  <a:pt x="2539" y="146049"/>
                                </a:lnTo>
                                <a:lnTo>
                                  <a:pt x="1904" y="122554"/>
                                </a:lnTo>
                                <a:lnTo>
                                  <a:pt x="9524" y="122554"/>
                                </a:lnTo>
                                <a:close/>
                              </a:path>
                              <a:path w="13335" h="346075">
                                <a:moveTo>
                                  <a:pt x="10159" y="153034"/>
                                </a:moveTo>
                                <a:lnTo>
                                  <a:pt x="10159" y="175894"/>
                                </a:lnTo>
                                <a:lnTo>
                                  <a:pt x="2539" y="176529"/>
                                </a:lnTo>
                                <a:lnTo>
                                  <a:pt x="2539" y="153669"/>
                                </a:lnTo>
                                <a:lnTo>
                                  <a:pt x="10159" y="153034"/>
                                </a:lnTo>
                                <a:close/>
                              </a:path>
                              <a:path w="13335" h="346075">
                                <a:moveTo>
                                  <a:pt x="10794" y="183514"/>
                                </a:moveTo>
                                <a:lnTo>
                                  <a:pt x="10794" y="207009"/>
                                </a:lnTo>
                                <a:lnTo>
                                  <a:pt x="3174" y="207009"/>
                                </a:lnTo>
                                <a:lnTo>
                                  <a:pt x="3174" y="184149"/>
                                </a:lnTo>
                                <a:lnTo>
                                  <a:pt x="10794" y="183514"/>
                                </a:lnTo>
                                <a:close/>
                              </a:path>
                              <a:path w="13335" h="346075">
                                <a:moveTo>
                                  <a:pt x="10794" y="214629"/>
                                </a:moveTo>
                                <a:lnTo>
                                  <a:pt x="11429" y="237489"/>
                                </a:lnTo>
                                <a:lnTo>
                                  <a:pt x="3809" y="237489"/>
                                </a:lnTo>
                                <a:lnTo>
                                  <a:pt x="3174" y="214629"/>
                                </a:lnTo>
                                <a:lnTo>
                                  <a:pt x="10794" y="214629"/>
                                </a:lnTo>
                                <a:close/>
                              </a:path>
                              <a:path w="13335" h="346075">
                                <a:moveTo>
                                  <a:pt x="11429" y="245109"/>
                                </a:moveTo>
                                <a:lnTo>
                                  <a:pt x="12064" y="267969"/>
                                </a:lnTo>
                                <a:lnTo>
                                  <a:pt x="4444" y="268604"/>
                                </a:lnTo>
                                <a:lnTo>
                                  <a:pt x="3809" y="245109"/>
                                </a:lnTo>
                                <a:lnTo>
                                  <a:pt x="11429" y="245109"/>
                                </a:lnTo>
                                <a:close/>
                              </a:path>
                              <a:path w="13335" h="346075">
                                <a:moveTo>
                                  <a:pt x="12064" y="275589"/>
                                </a:moveTo>
                                <a:lnTo>
                                  <a:pt x="12064" y="298449"/>
                                </a:lnTo>
                                <a:lnTo>
                                  <a:pt x="4444" y="299084"/>
                                </a:lnTo>
                                <a:lnTo>
                                  <a:pt x="4444" y="276224"/>
                                </a:lnTo>
                                <a:lnTo>
                                  <a:pt x="12064" y="275589"/>
                                </a:lnTo>
                                <a:close/>
                              </a:path>
                              <a:path w="13335" h="346075">
                                <a:moveTo>
                                  <a:pt x="12699" y="306069"/>
                                </a:moveTo>
                                <a:lnTo>
                                  <a:pt x="12699" y="329564"/>
                                </a:lnTo>
                                <a:lnTo>
                                  <a:pt x="5079" y="329564"/>
                                </a:lnTo>
                                <a:lnTo>
                                  <a:pt x="5079" y="306704"/>
                                </a:lnTo>
                                <a:lnTo>
                                  <a:pt x="12699" y="306069"/>
                                </a:lnTo>
                                <a:close/>
                              </a:path>
                              <a:path w="13335" h="346075">
                                <a:moveTo>
                                  <a:pt x="12699" y="337184"/>
                                </a:moveTo>
                                <a:lnTo>
                                  <a:pt x="13334" y="346074"/>
                                </a:lnTo>
                                <a:lnTo>
                                  <a:pt x="5714" y="346074"/>
                                </a:lnTo>
                                <a:lnTo>
                                  <a:pt x="5079" y="337184"/>
                                </a:lnTo>
                                <a:lnTo>
                                  <a:pt x="12699" y="337184"/>
                                </a:lnTo>
                                <a:close/>
                              </a:path>
                            </a:pathLst>
                          </a:custGeom>
                          <a:ln w="1524">
                            <a:solidFill>
                              <a:srgbClr val="000000"/>
                            </a:solidFill>
                            <a:prstDash val="solid"/>
                          </a:ln>
                        </wps:spPr>
                        <wps:bodyPr wrap="square" lIns="0" tIns="0" rIns="0" bIns="0" rtlCol="0">
                          <a:prstTxWarp prst="textNoShape">
                            <a:avLst/>
                          </a:prstTxWarp>
                          <a:noAutofit/>
                        </wps:bodyPr>
                      </wps:wsp>
                      <wps:wsp>
                        <wps:cNvPr id="537" name="Graphic 206"/>
                        <wps:cNvSpPr/>
                        <wps:spPr>
                          <a:xfrm>
                            <a:off x="699134" y="477450"/>
                            <a:ext cx="690245" cy="1270"/>
                          </a:xfrm>
                          <a:custGeom>
                            <a:avLst/>
                            <a:gdLst/>
                            <a:ahLst/>
                            <a:cxnLst/>
                            <a:rect l="l" t="t" r="r" b="b"/>
                            <a:pathLst>
                              <a:path w="690245" h="635">
                                <a:moveTo>
                                  <a:pt x="0" y="0"/>
                                </a:moveTo>
                                <a:lnTo>
                                  <a:pt x="690245" y="635"/>
                                </a:lnTo>
                              </a:path>
                            </a:pathLst>
                          </a:custGeom>
                          <a:ln w="7620">
                            <a:solidFill>
                              <a:srgbClr val="000000"/>
                            </a:solidFill>
                            <a:prstDash val="solid"/>
                          </a:ln>
                        </wps:spPr>
                        <wps:bodyPr wrap="square" lIns="0" tIns="0" rIns="0" bIns="0" rtlCol="0">
                          <a:prstTxWarp prst="textNoShape">
                            <a:avLst/>
                          </a:prstTxWarp>
                          <a:noAutofit/>
                        </wps:bodyPr>
                      </wps:wsp>
                      <wps:wsp>
                        <wps:cNvPr id="538" name="Graphic 207"/>
                        <wps:cNvSpPr/>
                        <wps:spPr>
                          <a:xfrm>
                            <a:off x="1714500" y="227260"/>
                            <a:ext cx="83185" cy="362585"/>
                          </a:xfrm>
                          <a:custGeom>
                            <a:avLst/>
                            <a:gdLst/>
                            <a:ahLst/>
                            <a:cxnLst/>
                            <a:rect l="l" t="t" r="r" b="b"/>
                            <a:pathLst>
                              <a:path w="83185" h="362585">
                                <a:moveTo>
                                  <a:pt x="4140" y="286550"/>
                                </a:moveTo>
                                <a:lnTo>
                                  <a:pt x="2552" y="287515"/>
                                </a:lnTo>
                                <a:lnTo>
                                  <a:pt x="635" y="288785"/>
                                </a:lnTo>
                                <a:lnTo>
                                  <a:pt x="0" y="291020"/>
                                </a:lnTo>
                                <a:lnTo>
                                  <a:pt x="952" y="292938"/>
                                </a:lnTo>
                                <a:lnTo>
                                  <a:pt x="41427" y="362584"/>
                                </a:lnTo>
                                <a:lnTo>
                                  <a:pt x="45921" y="354914"/>
                                </a:lnTo>
                                <a:lnTo>
                                  <a:pt x="37617" y="354914"/>
                                </a:lnTo>
                                <a:lnTo>
                                  <a:pt x="37617" y="340463"/>
                                </a:lnTo>
                                <a:lnTo>
                                  <a:pt x="7645" y="289115"/>
                                </a:lnTo>
                                <a:lnTo>
                                  <a:pt x="6692" y="287197"/>
                                </a:lnTo>
                                <a:lnTo>
                                  <a:pt x="4140" y="286550"/>
                                </a:lnTo>
                                <a:close/>
                              </a:path>
                              <a:path w="83185" h="362585">
                                <a:moveTo>
                                  <a:pt x="78727" y="286550"/>
                                </a:moveTo>
                                <a:lnTo>
                                  <a:pt x="76492" y="287197"/>
                                </a:lnTo>
                                <a:lnTo>
                                  <a:pt x="75539" y="289115"/>
                                </a:lnTo>
                                <a:lnTo>
                                  <a:pt x="45262" y="340968"/>
                                </a:lnTo>
                                <a:lnTo>
                                  <a:pt x="45262" y="354914"/>
                                </a:lnTo>
                                <a:lnTo>
                                  <a:pt x="45921" y="354914"/>
                                </a:lnTo>
                                <a:lnTo>
                                  <a:pt x="82232" y="292938"/>
                                </a:lnTo>
                                <a:lnTo>
                                  <a:pt x="83185" y="291020"/>
                                </a:lnTo>
                                <a:lnTo>
                                  <a:pt x="82643" y="289115"/>
                                </a:lnTo>
                                <a:lnTo>
                                  <a:pt x="82550" y="288785"/>
                                </a:lnTo>
                                <a:lnTo>
                                  <a:pt x="80632" y="287515"/>
                                </a:lnTo>
                                <a:lnTo>
                                  <a:pt x="78727" y="286550"/>
                                </a:lnTo>
                                <a:close/>
                              </a:path>
                              <a:path w="83185" h="362585">
                                <a:moveTo>
                                  <a:pt x="41586" y="347264"/>
                                </a:moveTo>
                                <a:lnTo>
                                  <a:pt x="38239" y="352996"/>
                                </a:lnTo>
                                <a:lnTo>
                                  <a:pt x="44932" y="352996"/>
                                </a:lnTo>
                                <a:lnTo>
                                  <a:pt x="41586" y="347264"/>
                                </a:lnTo>
                                <a:close/>
                              </a:path>
                              <a:path w="83185" h="362585">
                                <a:moveTo>
                                  <a:pt x="41586" y="15321"/>
                                </a:moveTo>
                                <a:lnTo>
                                  <a:pt x="37617" y="22123"/>
                                </a:lnTo>
                                <a:lnTo>
                                  <a:pt x="37617" y="340463"/>
                                </a:lnTo>
                                <a:lnTo>
                                  <a:pt x="41586" y="347264"/>
                                </a:lnTo>
                                <a:lnTo>
                                  <a:pt x="45262" y="340968"/>
                                </a:lnTo>
                                <a:lnTo>
                                  <a:pt x="45262" y="21618"/>
                                </a:lnTo>
                                <a:lnTo>
                                  <a:pt x="41586" y="15321"/>
                                </a:lnTo>
                                <a:close/>
                              </a:path>
                              <a:path w="83185" h="362585">
                                <a:moveTo>
                                  <a:pt x="41427" y="0"/>
                                </a:moveTo>
                                <a:lnTo>
                                  <a:pt x="952" y="69646"/>
                                </a:lnTo>
                                <a:lnTo>
                                  <a:pt x="0" y="71564"/>
                                </a:lnTo>
                                <a:lnTo>
                                  <a:pt x="544" y="73482"/>
                                </a:lnTo>
                                <a:lnTo>
                                  <a:pt x="635" y="73799"/>
                                </a:lnTo>
                                <a:lnTo>
                                  <a:pt x="2552" y="75069"/>
                                </a:lnTo>
                                <a:lnTo>
                                  <a:pt x="4140" y="76034"/>
                                </a:lnTo>
                                <a:lnTo>
                                  <a:pt x="6692" y="75387"/>
                                </a:lnTo>
                                <a:lnTo>
                                  <a:pt x="7645" y="73482"/>
                                </a:lnTo>
                                <a:lnTo>
                                  <a:pt x="37617" y="22123"/>
                                </a:lnTo>
                                <a:lnTo>
                                  <a:pt x="37617" y="7658"/>
                                </a:lnTo>
                                <a:lnTo>
                                  <a:pt x="45879" y="7658"/>
                                </a:lnTo>
                                <a:lnTo>
                                  <a:pt x="41427" y="0"/>
                                </a:lnTo>
                                <a:close/>
                              </a:path>
                              <a:path w="83185" h="362585">
                                <a:moveTo>
                                  <a:pt x="45879" y="7658"/>
                                </a:moveTo>
                                <a:lnTo>
                                  <a:pt x="45262" y="7658"/>
                                </a:lnTo>
                                <a:lnTo>
                                  <a:pt x="45262" y="21618"/>
                                </a:lnTo>
                                <a:lnTo>
                                  <a:pt x="75539" y="73482"/>
                                </a:lnTo>
                                <a:lnTo>
                                  <a:pt x="76492" y="75387"/>
                                </a:lnTo>
                                <a:lnTo>
                                  <a:pt x="78727" y="76034"/>
                                </a:lnTo>
                                <a:lnTo>
                                  <a:pt x="80632" y="75069"/>
                                </a:lnTo>
                                <a:lnTo>
                                  <a:pt x="82550" y="73799"/>
                                </a:lnTo>
                                <a:lnTo>
                                  <a:pt x="83185" y="71564"/>
                                </a:lnTo>
                                <a:lnTo>
                                  <a:pt x="81915" y="69646"/>
                                </a:lnTo>
                                <a:lnTo>
                                  <a:pt x="45879" y="7658"/>
                                </a:lnTo>
                                <a:close/>
                              </a:path>
                              <a:path w="83185" h="362585">
                                <a:moveTo>
                                  <a:pt x="44932" y="9588"/>
                                </a:moveTo>
                                <a:lnTo>
                                  <a:pt x="38239" y="9588"/>
                                </a:lnTo>
                                <a:lnTo>
                                  <a:pt x="41586" y="15321"/>
                                </a:lnTo>
                                <a:lnTo>
                                  <a:pt x="44932" y="9588"/>
                                </a:lnTo>
                                <a:close/>
                              </a:path>
                            </a:pathLst>
                          </a:custGeom>
                          <a:solidFill>
                            <a:srgbClr val="000000"/>
                          </a:solidFill>
                        </wps:spPr>
                        <wps:bodyPr wrap="square" lIns="0" tIns="0" rIns="0" bIns="0" rtlCol="0">
                          <a:prstTxWarp prst="textNoShape">
                            <a:avLst/>
                          </a:prstTxWarp>
                          <a:noAutofit/>
                        </wps:bodyPr>
                      </wps:wsp>
                      <wps:wsp>
                        <wps:cNvPr id="539" name="Graphic 208"/>
                        <wps:cNvSpPr/>
                        <wps:spPr>
                          <a:xfrm>
                            <a:off x="1752117" y="234918"/>
                            <a:ext cx="8255" cy="347345"/>
                          </a:xfrm>
                          <a:custGeom>
                            <a:avLst/>
                            <a:gdLst/>
                            <a:ahLst/>
                            <a:cxnLst/>
                            <a:rect l="l" t="t" r="r" b="b"/>
                            <a:pathLst>
                              <a:path w="8255" h="347345">
                                <a:moveTo>
                                  <a:pt x="7645" y="347256"/>
                                </a:moveTo>
                                <a:lnTo>
                                  <a:pt x="0" y="347256"/>
                                </a:lnTo>
                                <a:lnTo>
                                  <a:pt x="0" y="0"/>
                                </a:lnTo>
                                <a:lnTo>
                                  <a:pt x="7645" y="0"/>
                                </a:lnTo>
                                <a:lnTo>
                                  <a:pt x="7645" y="347256"/>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40" name="Image 209"/>
                          <pic:cNvPicPr/>
                        </pic:nvPicPr>
                        <pic:blipFill>
                          <a:blip r:embed="rId31" cstate="print"/>
                          <a:stretch>
                            <a:fillRect/>
                          </a:stretch>
                        </pic:blipFill>
                        <pic:spPr>
                          <a:xfrm>
                            <a:off x="1713738" y="226498"/>
                            <a:ext cx="84709" cy="77558"/>
                          </a:xfrm>
                          <a:prstGeom prst="rect">
                            <a:avLst/>
                          </a:prstGeom>
                        </pic:spPr>
                      </pic:pic>
                      <pic:pic xmlns:pic="http://schemas.openxmlformats.org/drawingml/2006/picture">
                        <pic:nvPicPr>
                          <pic:cNvPr id="541" name="Image 210"/>
                          <pic:cNvPicPr/>
                        </pic:nvPicPr>
                        <pic:blipFill>
                          <a:blip r:embed="rId32" cstate="print"/>
                          <a:stretch>
                            <a:fillRect/>
                          </a:stretch>
                        </pic:blipFill>
                        <pic:spPr>
                          <a:xfrm>
                            <a:off x="1713738" y="513048"/>
                            <a:ext cx="84709" cy="77558"/>
                          </a:xfrm>
                          <a:prstGeom prst="rect">
                            <a:avLst/>
                          </a:prstGeom>
                        </pic:spPr>
                      </pic:pic>
                      <pic:pic xmlns:pic="http://schemas.openxmlformats.org/drawingml/2006/picture">
                        <pic:nvPicPr>
                          <pic:cNvPr id="542" name="Image 211"/>
                          <pic:cNvPicPr/>
                        </pic:nvPicPr>
                        <pic:blipFill>
                          <a:blip r:embed="rId33" cstate="print"/>
                          <a:stretch>
                            <a:fillRect/>
                          </a:stretch>
                        </pic:blipFill>
                        <pic:spPr>
                          <a:xfrm>
                            <a:off x="1271142" y="595433"/>
                            <a:ext cx="85343" cy="155194"/>
                          </a:xfrm>
                          <a:prstGeom prst="rect">
                            <a:avLst/>
                          </a:prstGeom>
                        </pic:spPr>
                      </pic:pic>
                      <pic:pic xmlns:pic="http://schemas.openxmlformats.org/drawingml/2006/picture">
                        <pic:nvPicPr>
                          <pic:cNvPr id="543" name="Image 212"/>
                          <pic:cNvPicPr/>
                        </pic:nvPicPr>
                        <pic:blipFill>
                          <a:blip r:embed="rId34" cstate="print"/>
                          <a:stretch>
                            <a:fillRect/>
                          </a:stretch>
                        </pic:blipFill>
                        <pic:spPr>
                          <a:xfrm>
                            <a:off x="1271142" y="314763"/>
                            <a:ext cx="85343" cy="155194"/>
                          </a:xfrm>
                          <a:prstGeom prst="rect">
                            <a:avLst/>
                          </a:prstGeom>
                        </pic:spPr>
                      </pic:pic>
                      <wps:wsp>
                        <wps:cNvPr id="544" name="Graphic 213"/>
                        <wps:cNvSpPr/>
                        <wps:spPr>
                          <a:xfrm>
                            <a:off x="852805" y="125660"/>
                            <a:ext cx="58419" cy="139700"/>
                          </a:xfrm>
                          <a:custGeom>
                            <a:avLst/>
                            <a:gdLst/>
                            <a:ahLst/>
                            <a:cxnLst/>
                            <a:rect l="l" t="t" r="r" b="b"/>
                            <a:pathLst>
                              <a:path w="58419" h="139700">
                                <a:moveTo>
                                  <a:pt x="0" y="139699"/>
                                </a:moveTo>
                                <a:lnTo>
                                  <a:pt x="58419" y="0"/>
                                </a:lnTo>
                              </a:path>
                            </a:pathLst>
                          </a:custGeom>
                          <a:ln w="6350">
                            <a:solidFill>
                              <a:srgbClr val="000000"/>
                            </a:solidFill>
                            <a:prstDash val="solid"/>
                          </a:ln>
                        </wps:spPr>
                        <wps:bodyPr wrap="square" lIns="0" tIns="0" rIns="0" bIns="0" rtlCol="0">
                          <a:prstTxWarp prst="textNoShape">
                            <a:avLst/>
                          </a:prstTxWarp>
                          <a:noAutofit/>
                        </wps:bodyPr>
                      </wps:wsp>
                      <wps:wsp>
                        <wps:cNvPr id="545" name="Textbox 214"/>
                        <wps:cNvSpPr txBox="1"/>
                        <wps:spPr>
                          <a:xfrm>
                            <a:off x="873633" y="0"/>
                            <a:ext cx="97155" cy="139065"/>
                          </a:xfrm>
                          <a:prstGeom prst="rect">
                            <a:avLst/>
                          </a:prstGeom>
                        </wps:spPr>
                        <wps:txbx>
                          <w:txbxContent>
                            <w:p w14:paraId="71CA40A3" w14:textId="77777777" w:rsidR="003A5FD0" w:rsidRDefault="003A5FD0" w:rsidP="007F4BA7">
                              <w:pPr>
                                <w:spacing w:before="14"/>
                                <w:ind w:left="20"/>
                                <w:rPr>
                                  <w:rFonts w:ascii="Times New Roman"/>
                                  <w:i/>
                                  <w:sz w:val="16"/>
                                </w:rPr>
                              </w:pPr>
                              <w:r>
                                <w:rPr>
                                  <w:rFonts w:ascii="Times New Roman"/>
                                  <w:i/>
                                  <w:spacing w:val="-10"/>
                                  <w:sz w:val="16"/>
                                </w:rPr>
                                <w:t>d</w:t>
                              </w:r>
                            </w:p>
                          </w:txbxContent>
                        </wps:txbx>
                        <wps:bodyPr wrap="square" lIns="0" tIns="0" rIns="0" bIns="0" rtlCol="0">
                          <a:noAutofit/>
                        </wps:bodyPr>
                      </wps:wsp>
                    </wpg:wgp>
                  </a:graphicData>
                </a:graphic>
              </wp:anchor>
            </w:drawing>
          </mc:Choice>
          <mc:Fallback>
            <w:pict>
              <v:group w14:anchorId="1BBE5BFB" id="Group 178" o:spid="_x0000_s1131" style="position:absolute;margin-left:107.3pt;margin-top:565.05pt;width:145.7pt;height:62.85pt;z-index:-251635712;mso-wrap-distance-left:0;mso-wrap-distance-right:0;mso-position-horizontal-relative:page;mso-position-vertical-relative:text" coordsize="18503,7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">
                <v:shape id="Graphic 179" o:spid="_x0000_s1132" style="position:absolute;left:9105;top:2361;width:13;height:3613;visibility:visible;mso-wrap-style:square;v-text-anchor:top" coordsize="63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" path="m,l635,361315e" filled="f" strokeweight=".88192mm">
                  <v:path arrowok="t"/>
                </v:shape>
                <v:shape id="Graphic 180" o:spid="_x0000_s1133" style="position:absolute;left:1257;top:6031;width:3626;height:13;visibility:visible;mso-wrap-style:square;v-text-anchor:top" coordsize="36258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" path="m362584,l,634e" filled="f" strokeweight=".88192mm">
                  <v:path arrowok="t"/>
                </v:shape>
                <v:shape id="Graphic 181" o:spid="_x0000_s1134" style="position:absolute;left:9105;top:5968;width:3620;height:13;visibility:visible;mso-wrap-style:square;v-text-anchor:top" coordsize="36195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" path="m,l361950,634e" filled="f" strokeweight=".88192mm">
                  <v:path arrowok="t"/>
                </v:shape>
                <v:shape id="Graphic 182" o:spid="_x0000_s1135" style="position:absolute;left:4889;top:2425;width:13;height:3613;visibility:visible;mso-wrap-style:square;v-text-anchor:top" coordsize="63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" path="m,l635,361315e" filled="f" strokeweight=".88192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3" o:spid="_x0000_s1136" type="#_x0000_t75" style="position:absolute;left:5969;top:2837;width:2057;height:2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">
                  <v:imagedata r:id="rId35" o:title=""/>
                </v:shape>
                <v:shape id="Graphic 184" o:spid="_x0000_s1137" style="position:absolute;left:50;top:5961;width:18403;height:13;visibility:visible;mso-wrap-style:square;v-text-anchor:top" coordsize="184023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" path="m,l1840230,635e" filled="f" strokeweight=".8pt">
                  <v:path arrowok="t"/>
                </v:shape>
                <v:shape id="Graphic 185" o:spid="_x0000_s1138" style="position:absolute;left:9099;top:2355;width:9201;height:12;visibility:visible;mso-wrap-style:square;v-text-anchor:top" coordsize="92011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" path="m,l920115,634e" filled="f" strokeweight=".6pt">
                  <v:path arrowok="t"/>
                </v:shape>
                <v:shape id="Graphic 186" o:spid="_x0000_s1139" style="position:absolute;left:4883;top:196;width:12;height:2756;visibility:visible;mso-wrap-style:square;v-text-anchor:top" coordsize="635,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" path="m,l635,275589e" filled="f" strokeweight=".6pt">
                  <v:path arrowok="t"/>
                </v:shape>
                <v:shape id="Image 187" o:spid="_x0000_s1140" type="#_x0000_t75" style="position:absolute;left:6075;top:144;width:1825;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">
                  <v:imagedata r:id="rId36" o:title=""/>
                </v:shape>
                <v:shape id="Image 188" o:spid="_x0000_s1141" type="#_x0000_t75" style="position:absolute;left:3059;top:144;width:1831;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">
                  <v:imagedata r:id="rId37" o:title=""/>
                </v:shape>
                <v:shape id="Graphic 189" o:spid="_x0000_s1142" style="position:absolute;left:6953;top:6869;width:76;height:102;visibility:visible;mso-wrap-style:square;v-text-anchor:top" coordsize="762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" path="m7619,l,,,9537r7619,l7619,xe" fillcolor="black" stroked="f">
                  <v:path arrowok="t"/>
                </v:shape>
                <v:shape id="Graphic 190" o:spid="_x0000_s1143" style="position:absolute;left:6953;top:1815;width:76;height:616;visibility:visible;mso-wrap-style:square;v-text-anchor:top" coordsize="7620,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" path="m7619,61594l,61594,,,7619,r,61594xe" filled="f" strokeweight=".12pt">
                  <v:path arrowok="t"/>
                </v:shape>
                <v:shape id="Graphic 191" o:spid="_x0000_s1144" style="position:absolute;left:6991;top:2652;width:13;height:4324;visibility:visible;mso-wrap-style:square;v-text-anchor:top" coordsize="127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" path="m,l,432054e" filled="f" strokeweight=".25397mm">
                  <v:stroke dashstyle="3 1 1 1"/>
                  <v:path arrowok="t"/>
                </v:shape>
                <v:shape id="Image 192" o:spid="_x0000_s1145" type="#_x0000_t75" style="position:absolute;left:3948;top:4214;width:2111;height:1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">
                  <v:imagedata r:id="rId38" o:title=""/>
                </v:shape>
                <v:shape id="Image 193" o:spid="_x0000_s1146" type="#_x0000_t75" style="position:absolute;left:7618;top:1991;width:2111;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">
                  <v:imagedata r:id="rId39" o:title=""/>
                </v:shape>
                <v:shape id="Graphic 194" o:spid="_x0000_s1147" style="position:absolute;left:9709;top:7079;width:2832;height:832;visibility:visible;mso-wrap-style:square;v-text-anchor:top" coordsize="283210,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" path="m71602,l69684,952,,41427,69684,81914r1918,1270l73837,82549r1283,-1917l76072,78727r-635,-2235l73520,75539,21604,45250r-13934,l7670,37604r14500,l73520,7645r1917,-953l76072,4140,75120,2552,73837,634,71602,xem211607,r-2235,634l208089,2552r-952,1588l207771,6692r1918,953l261039,37604r14500,l275539,45250r-13934,l209689,75539r-1918,953l207137,78727r952,1905l209372,82549r2235,635l213525,81914,283209,41427,213525,952,211607,xem261039,37604r-238869,l15335,41592r6269,3658l261605,45250r6269,-3658l261039,37604xem9588,38239r,6706l15335,41592,9588,38239xem273621,38239r-5747,3353l273621,44945r,-6706xe" fillcolor="black" stroked="f">
                  <v:path arrowok="t"/>
                </v:shape>
                <v:shape id="Graphic 195" o:spid="_x0000_s1148" style="position:absolute;left:9785;top:7455;width:2680;height:83;visibility:visible;mso-wrap-style:square;v-text-anchor:top" coordsize="26797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" path="m,l267868,r,7645l,7645,,xe" filled="f" strokeweight=".04231mm">
                  <v:path arrowok="t"/>
                </v:shape>
                <v:shape id="Image 196" o:spid="_x0000_s1149" type="#_x0000_t75" style="position:absolute;left:9701;top:7071;width:776;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">
                  <v:imagedata r:id="rId40" o:title=""/>
                </v:shape>
                <v:shape id="Image 197" o:spid="_x0000_s1150" type="#_x0000_t75" style="position:absolute;left:11772;top:7071;width:776;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">
                  <v:imagedata r:id="rId41" o:title=""/>
                </v:shape>
                <v:shape id="Graphic 198" o:spid="_x0000_s1151" style="position:absolute;left:1847;top:7136;width:2832;height:832;visibility:visible;mso-wrap-style:square;v-text-anchor:top" coordsize="283210,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" path="m71602,l69684,952,,41427,69684,81915r1918,1270l73837,82550r1283,-1918l76072,78727r-635,-2235l73520,75539,21604,45250r-13934,l7670,37604r14482,l73520,7645r1917,-953l76072,4140,75120,2552,73837,635,71602,xem211607,r-2235,635l208089,2552r-952,1588l207771,6692r1918,953l261057,37604r14482,l275539,45250r-13934,l209689,75539r-1918,953l207137,78727r952,1905l209372,82550r2235,635l213525,81915,283209,41427,213525,952,211607,xem261057,37604r-238905,l15325,41586r6279,3664l261605,45250r6279,-3664l261057,37604xem9588,38239r,6693l15325,41586,9588,38239xem273621,38239r-5737,3347l273621,44932r,-6693xe" fillcolor="black" stroked="f">
                  <v:path arrowok="t"/>
                </v:shape>
                <v:shape id="Graphic 199" o:spid="_x0000_s1152" style="position:absolute;left:1924;top:7512;width:2680;height:83;visibility:visible;mso-wrap-style:square;v-text-anchor:top" coordsize="26797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" path="m,l267868,r,7645l,7645,,xe" filled="f" strokeweight=".04231mm">
                  <v:path arrowok="t"/>
                </v:shape>
                <v:shape id="Image 200" o:spid="_x0000_s1153" type="#_x0000_t75" style="position:absolute;left:1840;top:7129;width:776;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">
                  <v:imagedata r:id="rId42" o:title=""/>
                </v:shape>
                <v:shape id="Image 201" o:spid="_x0000_s1154" type="#_x0000_t75" style="position:absolute;left:3911;top:7129;width:776;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">
                  <v:imagedata r:id="rId43" o:title=""/>
                </v:shape>
                <v:shape id="Graphic 202" o:spid="_x0000_s1155" style="position:absolute;left:11029;top:4317;width:134;height:3461;visibility:visible;mso-wrap-style:square;v-text-anchor:top" coordsize="1333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" path="m7619,l,634,617,22859r17,635l8254,22859,7637,634,7619,xem8254,30479l634,31114r,22860l8254,53339r,-22860xem8889,61594r-7620,l1269,84454r7620,l8889,61594xem8889,92074r-7620,l1904,114934r7620,l8889,92074xem9524,122554r-7620,635l2522,145414r17,635l10159,145414,9542,123189r-18,-635xem10159,153034r-7620,635l2539,176529r7620,-635l10159,153034xem10794,184149r-7620,l3174,207009r7620,l10794,184149xem10794,214629r-7620,l3809,237489r7620,l10794,214629xem11429,245109r-7620,l4427,267969r17,635l12064,267969r-635,-22860xem12064,275589r-7620,635l4444,299084r7620,-635l12064,275589xem12699,306069r-7620,635l5079,329564r7620,l12699,306069xem12699,337184r-7620,l5714,346074r7620,l12699,337184xe" fillcolor="black" stroked="f">
                  <v:path arrowok="t"/>
                </v:shape>
                <v:shape id="Graphic 203" o:spid="_x0000_s1156" style="position:absolute;left:11029;top:4317;width:134;height:3461;visibility:visible;mso-wrap-style:square;v-text-anchor:top" coordsize="1333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" path="m7619,r635,22859l634,23494,,634,7619,xem8254,30479r,22860l634,53974r,-22860l8254,30479xem8889,84454r-7620,l1269,61594r7620,l8889,84454xem8889,92074r635,22860l1904,114934,1269,92074r7620,xem9524,122554r635,22860l2539,146049,1904,123189r7620,-635xem10159,153034r,22860l2539,176529r,-22860l10159,153034xem10794,207009r-7620,l3174,184149r7620,l10794,207009xem10794,214629r635,22860l3809,237489,3174,214629r7620,xem11429,245109r635,22860l4444,268604,3809,245109r7620,xem12064,275589r,22860l4444,299084r,-22860l12064,275589xem12699,306069r,23495l5079,329564r,-22860l12699,306069xem12699,337184r635,8890l5714,346074r-635,-8890l12699,337184xe" filled="f" strokeweight=".12pt">
                  <v:path arrowok="t"/>
                </v:shape>
                <v:shape id="Graphic 204" o:spid="_x0000_s1157" style="position:absolute;left:3028;top:4164;width:134;height:3461;visibility:visible;mso-wrap-style:square;v-text-anchor:top" coordsize="1333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" path="m7619,l,,617,22859r17,635l8254,22859,7619,xem8254,30479l634,31114r,22860l8254,53339r,-22860xem8889,60959r-7620,635l1269,84454r7620,l8889,60959xem8889,92074r-7620,l1904,114934r7620,l8889,92074xem9524,122554r-7620,l2522,145414r17,635l10159,145414,9524,122554xem10159,153034r-7620,635l2539,176529r7620,-635l10159,153034xem10794,183514r-7620,635l3174,207009r7620,l10794,183514xem10794,214629r-7620,l3809,237489r7620,l10794,214629xem11429,245109r-7620,l4427,267969r17,635l12064,267969r-635,-22860xem12064,275589r-7620,635l4444,299084r7620,-635l12064,275589xem12699,306069r-7620,635l5079,329564r7620,l12699,306069xem12699,337184r-7620,l5714,346074r7620,l12699,337184xe" fillcolor="black" stroked="f">
                  <v:path arrowok="t"/>
                </v:shape>
                <v:shape id="Graphic 205" o:spid="_x0000_s1158" style="position:absolute;left:3028;top:4164;width:134;height:3461;visibility:visible;mso-wrap-style:square;v-text-anchor:top" coordsize="13335,34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" path="m7619,r635,22859l634,23494,,,7619,xem8254,30479r,22860l634,53974r,-22860l8254,30479xem8889,60959r,23495l1269,84454r,-22860l8889,60959xem8889,92074r635,22860l1904,114934,1269,92074r7620,xem9524,122554r635,22860l2539,146049,1904,122554r7620,xem10159,153034r,22860l2539,176529r,-22860l10159,153034xem10794,183514r,23495l3174,207009r,-22860l10794,183514xem10794,214629r635,22860l3809,237489,3174,214629r7620,xem11429,245109r635,22860l4444,268604,3809,245109r7620,xem12064,275589r,22860l4444,299084r,-22860l12064,275589xem12699,306069r,23495l5079,329564r,-22860l12699,306069xem12699,337184r635,8890l5714,346074r-635,-8890l12699,337184xe" filled="f" strokeweight=".12pt">
                  <v:path arrowok="t"/>
                </v:shape>
                <v:shape id="Graphic 206" o:spid="_x0000_s1159" style="position:absolute;left:6991;top:4774;width:6902;height:13;visibility:visible;mso-wrap-style:square;v-text-anchor:top" coordsize="69024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" path="m,l690245,635e" filled="f" strokeweight=".6pt">
                  <v:path arrowok="t"/>
                </v:shape>
                <v:shape id="Graphic 207" o:spid="_x0000_s1160" style="position:absolute;left:17145;top:2272;width:831;height:3626;visibility:visible;mso-wrap-style:square;v-text-anchor:top" coordsize="8318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" path="m4140,286550r-1588,965l635,288785,,291020r952,1918l41427,362584r4494,-7670l37617,354914r,-14451l7645,289115r-953,-1918l4140,286550xem78727,286550r-2235,647l75539,289115,45262,340968r,13946l45921,354914,82232,292938r953,-1918l82643,289115r-93,-330l80632,287515r-1905,-965xem41586,347264r-3347,5732l44932,352996r-3346,-5732xem41586,15321r-3969,6802l37617,340463r3969,6801l45262,340968r,-319350l41586,15321xem41427,l952,69646,,71564r544,1918l635,73799r1917,1270l4140,76034r2552,-647l7645,73482,37617,22123r,-14465l45879,7658,41427,xem45879,7658r-617,l45262,21618,75539,73482r953,1905l78727,76034r1905,-965l82550,73799r635,-2235l81915,69646,45879,7658xem44932,9588r-6693,l41586,15321,44932,9588xe" fillcolor="black" stroked="f">
                  <v:path arrowok="t"/>
                </v:shape>
                <v:shape id="Graphic 208" o:spid="_x0000_s1161" style="position:absolute;left:17521;top:2349;width:82;height:3473;visibility:visible;mso-wrap-style:square;v-text-anchor:top" coordsize="8255,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" path="m7645,347256r-7645,l,,7645,r,347256xe" filled="f" strokeweight=".12pt">
                  <v:path arrowok="t"/>
                </v:shape>
                <v:shape id="Image 209" o:spid="_x0000_s1162" type="#_x0000_t75" style="position:absolute;left:17137;top:2264;width:847;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">
                  <v:imagedata r:id="rId44" o:title=""/>
                </v:shape>
                <v:shape id="Image 210" o:spid="_x0000_s1163" type="#_x0000_t75" style="position:absolute;left:17137;top:5130;width:847;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">
                  <v:imagedata r:id="rId45" o:title=""/>
                </v:shape>
                <v:shape id="Image 211" o:spid="_x0000_s1164" type="#_x0000_t75" style="position:absolute;left:12711;top:5954;width:853;height: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">
                  <v:imagedata r:id="rId46" o:title=""/>
                </v:shape>
                <v:shape id="Image 212" o:spid="_x0000_s1165" type="#_x0000_t75" style="position:absolute;left:12711;top:3147;width:853;height: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">
                  <v:imagedata r:id="rId47" o:title=""/>
                </v:shape>
                <v:shape id="Graphic 213" o:spid="_x0000_s1166" style="position:absolute;left:8528;top:1256;width:584;height:1397;visibility:visible;mso-wrap-style:square;v-text-anchor:top" coordsize="58419,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" path="m,139699l58419,e" filled="f" strokeweight=".5pt">
                  <v:path arrowok="t"/>
                </v:shape>
                <v:shape id="Textbox 214" o:spid="_x0000_s1167" type="#_x0000_t202" style="position:absolute;left:8736;width:971;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euxgAAANwAAAAPAAAAZHJzL2Rvd25yZXYueG1sRI9Ba8JA&#10;FITvhf6H5RW81U2L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EznrsYAAADcAAAA&#10;DwAAAAAAAAAAAAAAAAAHAgAAZHJzL2Rvd25yZXYueG1sUEsFBgAAAAADAAMAtwAAAPoCAAAAAA==&#10;" filled="f" stroked="f">
                  <v:textbox inset="0,0,0,0">
                    <w:txbxContent>
                      <w:p w14:paraId="71CA40A3" w14:textId="77777777" w:rsidR="003A5FD0" w:rsidRDefault="003A5FD0" w:rsidP="007F4BA7">
                        <w:pPr>
                          <w:spacing w:before="14"/>
                          <w:ind w:left="20"/>
                          <w:rPr>
                            <w:rFonts w:ascii="Times New Roman"/>
                            <w:i/>
                            <w:sz w:val="16"/>
                          </w:rPr>
                        </w:pPr>
                        <w:r>
                          <w:rPr>
                            <w:rFonts w:ascii="Times New Roman"/>
                            <w:i/>
                            <w:spacing w:val="-10"/>
                            <w:sz w:val="16"/>
                          </w:rPr>
                          <w:t>d</w:t>
                        </w:r>
                      </w:p>
                    </w:txbxContent>
                  </v:textbox>
                </v:shape>
                <w10:wrap anchorx="page"/>
              </v:group>
            </w:pict>
          </mc:Fallback>
        </mc:AlternateContent>
      </w:r>
      <w:r w:rsidRPr="007F4BA7">
        <w:rPr>
          <w:rFonts w:ascii="Arial" w:eastAsia="Arial" w:hAnsi="Arial" w:cs="Arial"/>
          <w:noProof/>
          <w:sz w:val="16"/>
          <w:szCs w:val="16"/>
          <w:lang w:eastAsia="ru-RU"/>
        </w:rPr>
        <mc:AlternateContent>
          <mc:Choice Requires="wpg">
            <w:drawing>
              <wp:anchor distT="0" distB="0" distL="0" distR="0" simplePos="0" relativeHeight="251679744" behindDoc="1" locked="0" layoutInCell="1" allowOverlap="1" wp14:anchorId="35E18921" wp14:editId="0C13EF47">
                <wp:simplePos x="0" y="0"/>
                <wp:positionH relativeFrom="page">
                  <wp:posOffset>1153160</wp:posOffset>
                </wp:positionH>
                <wp:positionV relativeFrom="paragraph">
                  <wp:posOffset>68360</wp:posOffset>
                </wp:positionV>
                <wp:extent cx="3691254" cy="6780530"/>
                <wp:effectExtent l="0" t="0" r="0" b="0"/>
                <wp:wrapNone/>
                <wp:docPr id="21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1254" cy="6780530"/>
                          <a:chOff x="0" y="0"/>
                          <a:chExt cx="3691254" cy="6780530"/>
                        </a:xfrm>
                      </wpg:grpSpPr>
                      <pic:pic xmlns:pic="http://schemas.openxmlformats.org/drawingml/2006/picture">
                        <pic:nvPicPr>
                          <pic:cNvPr id="216" name="Image 2"/>
                          <pic:cNvPicPr/>
                        </pic:nvPicPr>
                        <pic:blipFill>
                          <a:blip r:embed="rId48" cstate="print"/>
                          <a:stretch>
                            <a:fillRect/>
                          </a:stretch>
                        </pic:blipFill>
                        <pic:spPr>
                          <a:xfrm>
                            <a:off x="971550" y="5080"/>
                            <a:ext cx="2414269" cy="6030595"/>
                          </a:xfrm>
                          <a:prstGeom prst="rect">
                            <a:avLst/>
                          </a:prstGeom>
                        </pic:spPr>
                      </pic:pic>
                      <wps:wsp>
                        <wps:cNvPr id="217" name="Graphic 3"/>
                        <wps:cNvSpPr/>
                        <wps:spPr>
                          <a:xfrm>
                            <a:off x="971550" y="5080"/>
                            <a:ext cx="2414270" cy="6030595"/>
                          </a:xfrm>
                          <a:custGeom>
                            <a:avLst/>
                            <a:gdLst/>
                            <a:ahLst/>
                            <a:cxnLst/>
                            <a:rect l="l" t="t" r="r" b="b"/>
                            <a:pathLst>
                              <a:path w="2414270" h="6030595">
                                <a:moveTo>
                                  <a:pt x="0" y="6030595"/>
                                </a:moveTo>
                                <a:lnTo>
                                  <a:pt x="2414269" y="6030595"/>
                                </a:lnTo>
                                <a:lnTo>
                                  <a:pt x="2414269" y="0"/>
                                </a:lnTo>
                                <a:lnTo>
                                  <a:pt x="0" y="0"/>
                                </a:lnTo>
                                <a:lnTo>
                                  <a:pt x="0" y="6030595"/>
                                </a:lnTo>
                                <a:close/>
                              </a:path>
                            </a:pathLst>
                          </a:custGeom>
                          <a:ln w="10160">
                            <a:solidFill>
                              <a:srgbClr val="000000"/>
                            </a:solidFill>
                            <a:prstDash val="solid"/>
                          </a:ln>
                        </wps:spPr>
                        <wps:bodyPr wrap="square" lIns="0" tIns="0" rIns="0" bIns="0" rtlCol="0">
                          <a:prstTxWarp prst="textNoShape">
                            <a:avLst/>
                          </a:prstTxWarp>
                          <a:noAutofit/>
                        </wps:bodyPr>
                      </wps:wsp>
                      <wps:wsp>
                        <wps:cNvPr id="218" name="Graphic 4"/>
                        <wps:cNvSpPr/>
                        <wps:spPr>
                          <a:xfrm>
                            <a:off x="1052194" y="133350"/>
                            <a:ext cx="2166620" cy="5782945"/>
                          </a:xfrm>
                          <a:custGeom>
                            <a:avLst/>
                            <a:gdLst/>
                            <a:ahLst/>
                            <a:cxnLst/>
                            <a:rect l="l" t="t" r="r" b="b"/>
                            <a:pathLst>
                              <a:path w="2166620" h="5782945">
                                <a:moveTo>
                                  <a:pt x="2166620" y="0"/>
                                </a:moveTo>
                                <a:lnTo>
                                  <a:pt x="0" y="0"/>
                                </a:lnTo>
                                <a:lnTo>
                                  <a:pt x="0" y="5782945"/>
                                </a:lnTo>
                                <a:lnTo>
                                  <a:pt x="2166620" y="5782945"/>
                                </a:lnTo>
                                <a:lnTo>
                                  <a:pt x="2166620" y="0"/>
                                </a:lnTo>
                                <a:close/>
                              </a:path>
                            </a:pathLst>
                          </a:custGeom>
                          <a:solidFill>
                            <a:srgbClr val="D9D9D9"/>
                          </a:solidFill>
                        </wps:spPr>
                        <wps:bodyPr wrap="square" lIns="0" tIns="0" rIns="0" bIns="0" rtlCol="0">
                          <a:prstTxWarp prst="textNoShape">
                            <a:avLst/>
                          </a:prstTxWarp>
                          <a:noAutofit/>
                        </wps:bodyPr>
                      </wps:wsp>
                      <wps:wsp>
                        <wps:cNvPr id="219" name="Graphic 5"/>
                        <wps:cNvSpPr/>
                        <wps:spPr>
                          <a:xfrm>
                            <a:off x="1087755" y="118745"/>
                            <a:ext cx="2166620" cy="5782945"/>
                          </a:xfrm>
                          <a:custGeom>
                            <a:avLst/>
                            <a:gdLst/>
                            <a:ahLst/>
                            <a:cxnLst/>
                            <a:rect l="l" t="t" r="r" b="b"/>
                            <a:pathLst>
                              <a:path w="2166620" h="5782945">
                                <a:moveTo>
                                  <a:pt x="0" y="5782945"/>
                                </a:moveTo>
                                <a:lnTo>
                                  <a:pt x="2166619" y="5782945"/>
                                </a:lnTo>
                                <a:lnTo>
                                  <a:pt x="2166619" y="0"/>
                                </a:lnTo>
                                <a:lnTo>
                                  <a:pt x="0" y="0"/>
                                </a:lnTo>
                                <a:lnTo>
                                  <a:pt x="0" y="5782945"/>
                                </a:lnTo>
                                <a:close/>
                              </a:path>
                            </a:pathLst>
                          </a:custGeom>
                          <a:ln w="10160">
                            <a:solidFill>
                              <a:srgbClr val="000000"/>
                            </a:solidFill>
                            <a:prstDash val="solid"/>
                          </a:ln>
                        </wps:spPr>
                        <wps:bodyPr wrap="square" lIns="0" tIns="0" rIns="0" bIns="0" rtlCol="0">
                          <a:prstTxWarp prst="textNoShape">
                            <a:avLst/>
                          </a:prstTxWarp>
                          <a:noAutofit/>
                        </wps:bodyPr>
                      </wps:wsp>
                      <wps:wsp>
                        <wps:cNvPr id="220" name="Graphic 6"/>
                        <wps:cNvSpPr/>
                        <wps:spPr>
                          <a:xfrm>
                            <a:off x="1583055" y="838200"/>
                            <a:ext cx="121285" cy="4333875"/>
                          </a:xfrm>
                          <a:custGeom>
                            <a:avLst/>
                            <a:gdLst/>
                            <a:ahLst/>
                            <a:cxnLst/>
                            <a:rect l="l" t="t" r="r" b="b"/>
                            <a:pathLst>
                              <a:path w="121285" h="4333875">
                                <a:moveTo>
                                  <a:pt x="121285" y="0"/>
                                </a:moveTo>
                                <a:lnTo>
                                  <a:pt x="0" y="0"/>
                                </a:lnTo>
                                <a:lnTo>
                                  <a:pt x="0" y="4333874"/>
                                </a:lnTo>
                                <a:lnTo>
                                  <a:pt x="121285" y="4333874"/>
                                </a:lnTo>
                                <a:lnTo>
                                  <a:pt x="121285" y="0"/>
                                </a:lnTo>
                                <a:close/>
                              </a:path>
                            </a:pathLst>
                          </a:custGeom>
                          <a:solidFill>
                            <a:srgbClr val="FFFFFF"/>
                          </a:solidFill>
                        </wps:spPr>
                        <wps:bodyPr wrap="square" lIns="0" tIns="0" rIns="0" bIns="0" rtlCol="0">
                          <a:prstTxWarp prst="textNoShape">
                            <a:avLst/>
                          </a:prstTxWarp>
                          <a:noAutofit/>
                        </wps:bodyPr>
                      </wps:wsp>
                      <wps:wsp>
                        <wps:cNvPr id="221" name="Graphic 7"/>
                        <wps:cNvSpPr/>
                        <wps:spPr>
                          <a:xfrm>
                            <a:off x="1583055" y="838200"/>
                            <a:ext cx="121285" cy="4333875"/>
                          </a:xfrm>
                          <a:custGeom>
                            <a:avLst/>
                            <a:gdLst/>
                            <a:ahLst/>
                            <a:cxnLst/>
                            <a:rect l="l" t="t" r="r" b="b"/>
                            <a:pathLst>
                              <a:path w="121285" h="4333875">
                                <a:moveTo>
                                  <a:pt x="0" y="4333874"/>
                                </a:moveTo>
                                <a:lnTo>
                                  <a:pt x="121285" y="4333874"/>
                                </a:lnTo>
                                <a:lnTo>
                                  <a:pt x="121285" y="0"/>
                                </a:lnTo>
                                <a:lnTo>
                                  <a:pt x="0" y="0"/>
                                </a:lnTo>
                                <a:lnTo>
                                  <a:pt x="0" y="4333874"/>
                                </a:lnTo>
                                <a:close/>
                              </a:path>
                            </a:pathLst>
                          </a:custGeom>
                          <a:ln w="24130">
                            <a:solidFill>
                              <a:srgbClr val="000000"/>
                            </a:solidFill>
                            <a:prstDash val="solid"/>
                          </a:ln>
                        </wps:spPr>
                        <wps:bodyPr wrap="square" lIns="0" tIns="0" rIns="0" bIns="0" rtlCol="0">
                          <a:prstTxWarp prst="textNoShape">
                            <a:avLst/>
                          </a:prstTxWarp>
                          <a:noAutofit/>
                        </wps:bodyPr>
                      </wps:wsp>
                      <wps:wsp>
                        <wps:cNvPr id="222" name="Graphic 8"/>
                        <wps:cNvSpPr/>
                        <wps:spPr>
                          <a:xfrm>
                            <a:off x="1515110" y="729615"/>
                            <a:ext cx="241935" cy="93980"/>
                          </a:xfrm>
                          <a:custGeom>
                            <a:avLst/>
                            <a:gdLst/>
                            <a:ahLst/>
                            <a:cxnLst/>
                            <a:rect l="l" t="t" r="r" b="b"/>
                            <a:pathLst>
                              <a:path w="241935" h="93980">
                                <a:moveTo>
                                  <a:pt x="241935" y="0"/>
                                </a:moveTo>
                                <a:lnTo>
                                  <a:pt x="0" y="0"/>
                                </a:lnTo>
                                <a:lnTo>
                                  <a:pt x="0" y="93979"/>
                                </a:lnTo>
                                <a:lnTo>
                                  <a:pt x="241935" y="93979"/>
                                </a:lnTo>
                                <a:lnTo>
                                  <a:pt x="241935" y="0"/>
                                </a:lnTo>
                                <a:close/>
                              </a:path>
                            </a:pathLst>
                          </a:custGeom>
                          <a:solidFill>
                            <a:srgbClr val="FFFFFF"/>
                          </a:solidFill>
                        </wps:spPr>
                        <wps:bodyPr wrap="square" lIns="0" tIns="0" rIns="0" bIns="0" rtlCol="0">
                          <a:prstTxWarp prst="textNoShape">
                            <a:avLst/>
                          </a:prstTxWarp>
                          <a:noAutofit/>
                        </wps:bodyPr>
                      </wps:wsp>
                      <wps:wsp>
                        <wps:cNvPr id="223" name="Graphic 9"/>
                        <wps:cNvSpPr/>
                        <wps:spPr>
                          <a:xfrm>
                            <a:off x="1515110" y="729615"/>
                            <a:ext cx="241935" cy="93980"/>
                          </a:xfrm>
                          <a:custGeom>
                            <a:avLst/>
                            <a:gdLst/>
                            <a:ahLst/>
                            <a:cxnLst/>
                            <a:rect l="l" t="t" r="r" b="b"/>
                            <a:pathLst>
                              <a:path w="241935" h="93980">
                                <a:moveTo>
                                  <a:pt x="0" y="93979"/>
                                </a:moveTo>
                                <a:lnTo>
                                  <a:pt x="241935" y="93979"/>
                                </a:lnTo>
                                <a:lnTo>
                                  <a:pt x="241935" y="0"/>
                                </a:lnTo>
                                <a:lnTo>
                                  <a:pt x="0" y="0"/>
                                </a:lnTo>
                                <a:lnTo>
                                  <a:pt x="0" y="93979"/>
                                </a:lnTo>
                                <a:close/>
                              </a:path>
                            </a:pathLst>
                          </a:custGeom>
                          <a:ln w="24130">
                            <a:solidFill>
                              <a:srgbClr val="000000"/>
                            </a:solidFill>
                            <a:prstDash val="solid"/>
                          </a:ln>
                        </wps:spPr>
                        <wps:bodyPr wrap="square" lIns="0" tIns="0" rIns="0" bIns="0" rtlCol="0">
                          <a:prstTxWarp prst="textNoShape">
                            <a:avLst/>
                          </a:prstTxWarp>
                          <a:noAutofit/>
                        </wps:bodyPr>
                      </wps:wsp>
                      <wps:wsp>
                        <wps:cNvPr id="224" name="Graphic 10"/>
                        <wps:cNvSpPr/>
                        <wps:spPr>
                          <a:xfrm>
                            <a:off x="1515110" y="5219700"/>
                            <a:ext cx="241935" cy="92710"/>
                          </a:xfrm>
                          <a:custGeom>
                            <a:avLst/>
                            <a:gdLst/>
                            <a:ahLst/>
                            <a:cxnLst/>
                            <a:rect l="l" t="t" r="r" b="b"/>
                            <a:pathLst>
                              <a:path w="241935" h="92710">
                                <a:moveTo>
                                  <a:pt x="241935" y="0"/>
                                </a:moveTo>
                                <a:lnTo>
                                  <a:pt x="0" y="0"/>
                                </a:lnTo>
                                <a:lnTo>
                                  <a:pt x="0" y="92710"/>
                                </a:lnTo>
                                <a:lnTo>
                                  <a:pt x="241935" y="92710"/>
                                </a:lnTo>
                                <a:lnTo>
                                  <a:pt x="241935" y="0"/>
                                </a:lnTo>
                                <a:close/>
                              </a:path>
                            </a:pathLst>
                          </a:custGeom>
                          <a:solidFill>
                            <a:srgbClr val="FFFFFF"/>
                          </a:solidFill>
                        </wps:spPr>
                        <wps:bodyPr wrap="square" lIns="0" tIns="0" rIns="0" bIns="0" rtlCol="0">
                          <a:prstTxWarp prst="textNoShape">
                            <a:avLst/>
                          </a:prstTxWarp>
                          <a:noAutofit/>
                        </wps:bodyPr>
                      </wps:wsp>
                      <wps:wsp>
                        <wps:cNvPr id="225" name="Graphic 11"/>
                        <wps:cNvSpPr/>
                        <wps:spPr>
                          <a:xfrm>
                            <a:off x="1515110" y="5219700"/>
                            <a:ext cx="241935" cy="92710"/>
                          </a:xfrm>
                          <a:custGeom>
                            <a:avLst/>
                            <a:gdLst/>
                            <a:ahLst/>
                            <a:cxnLst/>
                            <a:rect l="l" t="t" r="r" b="b"/>
                            <a:pathLst>
                              <a:path w="241935" h="92710">
                                <a:moveTo>
                                  <a:pt x="0" y="92710"/>
                                </a:moveTo>
                                <a:lnTo>
                                  <a:pt x="241935" y="92710"/>
                                </a:lnTo>
                                <a:lnTo>
                                  <a:pt x="241935" y="0"/>
                                </a:lnTo>
                                <a:lnTo>
                                  <a:pt x="0" y="0"/>
                                </a:lnTo>
                                <a:lnTo>
                                  <a:pt x="0" y="92710"/>
                                </a:lnTo>
                                <a:close/>
                              </a:path>
                            </a:pathLst>
                          </a:custGeom>
                          <a:ln w="24130">
                            <a:solidFill>
                              <a:srgbClr val="000000"/>
                            </a:solidFill>
                            <a:prstDash val="solid"/>
                          </a:ln>
                        </wps:spPr>
                        <wps:bodyPr wrap="square" lIns="0" tIns="0" rIns="0" bIns="0" rtlCol="0">
                          <a:prstTxWarp prst="textNoShape">
                            <a:avLst/>
                          </a:prstTxWarp>
                          <a:noAutofit/>
                        </wps:bodyPr>
                      </wps:wsp>
                      <wps:wsp>
                        <wps:cNvPr id="226" name="Graphic 12"/>
                        <wps:cNvSpPr/>
                        <wps:spPr>
                          <a:xfrm>
                            <a:off x="1575435" y="5145404"/>
                            <a:ext cx="121285" cy="46990"/>
                          </a:xfrm>
                          <a:custGeom>
                            <a:avLst/>
                            <a:gdLst/>
                            <a:ahLst/>
                            <a:cxnLst/>
                            <a:rect l="l" t="t" r="r" b="b"/>
                            <a:pathLst>
                              <a:path w="121285" h="46990">
                                <a:moveTo>
                                  <a:pt x="121285" y="0"/>
                                </a:moveTo>
                                <a:lnTo>
                                  <a:pt x="0" y="0"/>
                                </a:lnTo>
                                <a:lnTo>
                                  <a:pt x="0" y="46989"/>
                                </a:lnTo>
                                <a:lnTo>
                                  <a:pt x="121285" y="46989"/>
                                </a:lnTo>
                                <a:lnTo>
                                  <a:pt x="121285" y="0"/>
                                </a:lnTo>
                                <a:close/>
                              </a:path>
                            </a:pathLst>
                          </a:custGeom>
                          <a:solidFill>
                            <a:srgbClr val="000000"/>
                          </a:solidFill>
                        </wps:spPr>
                        <wps:bodyPr wrap="square" lIns="0" tIns="0" rIns="0" bIns="0" rtlCol="0">
                          <a:prstTxWarp prst="textNoShape">
                            <a:avLst/>
                          </a:prstTxWarp>
                          <a:noAutofit/>
                        </wps:bodyPr>
                      </wps:wsp>
                      <wps:wsp>
                        <wps:cNvPr id="227" name="Graphic 13"/>
                        <wps:cNvSpPr/>
                        <wps:spPr>
                          <a:xfrm>
                            <a:off x="1584325" y="5145404"/>
                            <a:ext cx="121285" cy="46990"/>
                          </a:xfrm>
                          <a:custGeom>
                            <a:avLst/>
                            <a:gdLst/>
                            <a:ahLst/>
                            <a:cxnLst/>
                            <a:rect l="l" t="t" r="r" b="b"/>
                            <a:pathLst>
                              <a:path w="121285" h="46990">
                                <a:moveTo>
                                  <a:pt x="0" y="46989"/>
                                </a:moveTo>
                                <a:lnTo>
                                  <a:pt x="121285" y="46989"/>
                                </a:lnTo>
                                <a:lnTo>
                                  <a:pt x="121285" y="0"/>
                                </a:lnTo>
                                <a:lnTo>
                                  <a:pt x="0" y="0"/>
                                </a:lnTo>
                                <a:lnTo>
                                  <a:pt x="0" y="46989"/>
                                </a:lnTo>
                                <a:close/>
                              </a:path>
                            </a:pathLst>
                          </a:custGeom>
                          <a:ln w="24130">
                            <a:solidFill>
                              <a:srgbClr val="000000"/>
                            </a:solidFill>
                            <a:prstDash val="solid"/>
                          </a:ln>
                        </wps:spPr>
                        <wps:bodyPr wrap="square" lIns="0" tIns="0" rIns="0" bIns="0" rtlCol="0">
                          <a:prstTxWarp prst="textNoShape">
                            <a:avLst/>
                          </a:prstTxWarp>
                          <a:noAutofit/>
                        </wps:bodyPr>
                      </wps:wsp>
                      <wps:wsp>
                        <wps:cNvPr id="228" name="Graphic 14"/>
                        <wps:cNvSpPr/>
                        <wps:spPr>
                          <a:xfrm>
                            <a:off x="1578610" y="850900"/>
                            <a:ext cx="121285" cy="38100"/>
                          </a:xfrm>
                          <a:custGeom>
                            <a:avLst/>
                            <a:gdLst/>
                            <a:ahLst/>
                            <a:cxnLst/>
                            <a:rect l="l" t="t" r="r" b="b"/>
                            <a:pathLst>
                              <a:path w="121285" h="38100">
                                <a:moveTo>
                                  <a:pt x="121285" y="0"/>
                                </a:moveTo>
                                <a:lnTo>
                                  <a:pt x="0" y="0"/>
                                </a:lnTo>
                                <a:lnTo>
                                  <a:pt x="0" y="38100"/>
                                </a:lnTo>
                                <a:lnTo>
                                  <a:pt x="121285" y="38100"/>
                                </a:lnTo>
                                <a:lnTo>
                                  <a:pt x="121285" y="0"/>
                                </a:lnTo>
                                <a:close/>
                              </a:path>
                            </a:pathLst>
                          </a:custGeom>
                          <a:solidFill>
                            <a:srgbClr val="000000"/>
                          </a:solidFill>
                        </wps:spPr>
                        <wps:bodyPr wrap="square" lIns="0" tIns="0" rIns="0" bIns="0" rtlCol="0">
                          <a:prstTxWarp prst="textNoShape">
                            <a:avLst/>
                          </a:prstTxWarp>
                          <a:noAutofit/>
                        </wps:bodyPr>
                      </wps:wsp>
                      <wps:wsp>
                        <wps:cNvPr id="229" name="Graphic 15"/>
                        <wps:cNvSpPr/>
                        <wps:spPr>
                          <a:xfrm>
                            <a:off x="1581150" y="850900"/>
                            <a:ext cx="121285" cy="38100"/>
                          </a:xfrm>
                          <a:custGeom>
                            <a:avLst/>
                            <a:gdLst/>
                            <a:ahLst/>
                            <a:cxnLst/>
                            <a:rect l="l" t="t" r="r" b="b"/>
                            <a:pathLst>
                              <a:path w="121285" h="38100">
                                <a:moveTo>
                                  <a:pt x="0" y="38100"/>
                                </a:moveTo>
                                <a:lnTo>
                                  <a:pt x="121285" y="38100"/>
                                </a:lnTo>
                                <a:lnTo>
                                  <a:pt x="121285" y="0"/>
                                </a:lnTo>
                                <a:lnTo>
                                  <a:pt x="0" y="0"/>
                                </a:lnTo>
                                <a:lnTo>
                                  <a:pt x="0" y="38100"/>
                                </a:lnTo>
                                <a:close/>
                              </a:path>
                            </a:pathLst>
                          </a:custGeom>
                          <a:ln w="2413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0" name="Image 16"/>
                          <pic:cNvPicPr/>
                        </pic:nvPicPr>
                        <pic:blipFill>
                          <a:blip r:embed="rId49" cstate="print"/>
                          <a:stretch>
                            <a:fillRect/>
                          </a:stretch>
                        </pic:blipFill>
                        <pic:spPr>
                          <a:xfrm>
                            <a:off x="2469514" y="2888614"/>
                            <a:ext cx="205739" cy="205105"/>
                          </a:xfrm>
                          <a:prstGeom prst="rect">
                            <a:avLst/>
                          </a:prstGeom>
                        </pic:spPr>
                      </pic:pic>
                      <wps:wsp>
                        <wps:cNvPr id="231" name="Graphic 17"/>
                        <wps:cNvSpPr/>
                        <wps:spPr>
                          <a:xfrm>
                            <a:off x="2481579" y="3382645"/>
                            <a:ext cx="181610" cy="422909"/>
                          </a:xfrm>
                          <a:custGeom>
                            <a:avLst/>
                            <a:gdLst/>
                            <a:ahLst/>
                            <a:cxnLst/>
                            <a:rect l="l" t="t" r="r" b="b"/>
                            <a:pathLst>
                              <a:path w="181610" h="422909">
                                <a:moveTo>
                                  <a:pt x="181610" y="0"/>
                                </a:moveTo>
                                <a:lnTo>
                                  <a:pt x="0" y="0"/>
                                </a:lnTo>
                                <a:lnTo>
                                  <a:pt x="0" y="422910"/>
                                </a:lnTo>
                                <a:lnTo>
                                  <a:pt x="181610" y="422910"/>
                                </a:lnTo>
                                <a:lnTo>
                                  <a:pt x="181610" y="0"/>
                                </a:lnTo>
                                <a:close/>
                              </a:path>
                            </a:pathLst>
                          </a:custGeom>
                          <a:solidFill>
                            <a:srgbClr val="000000"/>
                          </a:solidFill>
                        </wps:spPr>
                        <wps:bodyPr wrap="square" lIns="0" tIns="0" rIns="0" bIns="0" rtlCol="0">
                          <a:prstTxWarp prst="textNoShape">
                            <a:avLst/>
                          </a:prstTxWarp>
                          <a:noAutofit/>
                        </wps:bodyPr>
                      </wps:wsp>
                      <wps:wsp>
                        <wps:cNvPr id="232" name="Graphic 18"/>
                        <wps:cNvSpPr/>
                        <wps:spPr>
                          <a:xfrm>
                            <a:off x="2481579" y="3382645"/>
                            <a:ext cx="181610" cy="422909"/>
                          </a:xfrm>
                          <a:custGeom>
                            <a:avLst/>
                            <a:gdLst/>
                            <a:ahLst/>
                            <a:cxnLst/>
                            <a:rect l="l" t="t" r="r" b="b"/>
                            <a:pathLst>
                              <a:path w="181610" h="422909">
                                <a:moveTo>
                                  <a:pt x="0" y="422910"/>
                                </a:moveTo>
                                <a:lnTo>
                                  <a:pt x="181610" y="422910"/>
                                </a:lnTo>
                                <a:lnTo>
                                  <a:pt x="181610" y="0"/>
                                </a:lnTo>
                                <a:lnTo>
                                  <a:pt x="0" y="0"/>
                                </a:lnTo>
                                <a:lnTo>
                                  <a:pt x="0" y="422910"/>
                                </a:lnTo>
                                <a:close/>
                              </a:path>
                            </a:pathLst>
                          </a:custGeom>
                          <a:ln w="21590">
                            <a:solidFill>
                              <a:srgbClr val="000000"/>
                            </a:solidFill>
                            <a:prstDash val="solid"/>
                          </a:ln>
                        </wps:spPr>
                        <wps:bodyPr wrap="square" lIns="0" tIns="0" rIns="0" bIns="0" rtlCol="0">
                          <a:prstTxWarp prst="textNoShape">
                            <a:avLst/>
                          </a:prstTxWarp>
                          <a:noAutofit/>
                        </wps:bodyPr>
                      </wps:wsp>
                      <wps:wsp>
                        <wps:cNvPr id="233" name="Graphic 19"/>
                        <wps:cNvSpPr/>
                        <wps:spPr>
                          <a:xfrm>
                            <a:off x="2723514" y="3382645"/>
                            <a:ext cx="1270" cy="422275"/>
                          </a:xfrm>
                          <a:custGeom>
                            <a:avLst/>
                            <a:gdLst/>
                            <a:ahLst/>
                            <a:cxnLst/>
                            <a:rect l="l" t="t" r="r" b="b"/>
                            <a:pathLst>
                              <a:path h="422275">
                                <a:moveTo>
                                  <a:pt x="0" y="0"/>
                                </a:moveTo>
                                <a:lnTo>
                                  <a:pt x="0" y="422275"/>
                                </a:lnTo>
                              </a:path>
                            </a:pathLst>
                          </a:custGeom>
                          <a:ln w="24130">
                            <a:solidFill>
                              <a:srgbClr val="000000"/>
                            </a:solidFill>
                            <a:prstDash val="solid"/>
                          </a:ln>
                        </wps:spPr>
                        <wps:bodyPr wrap="square" lIns="0" tIns="0" rIns="0" bIns="0" rtlCol="0">
                          <a:prstTxWarp prst="textNoShape">
                            <a:avLst/>
                          </a:prstTxWarp>
                          <a:noAutofit/>
                        </wps:bodyPr>
                      </wps:wsp>
                      <wps:wsp>
                        <wps:cNvPr id="234" name="Graphic 20"/>
                        <wps:cNvSpPr/>
                        <wps:spPr>
                          <a:xfrm>
                            <a:off x="1756410" y="847725"/>
                            <a:ext cx="301625" cy="4335145"/>
                          </a:xfrm>
                          <a:custGeom>
                            <a:avLst/>
                            <a:gdLst/>
                            <a:ahLst/>
                            <a:cxnLst/>
                            <a:rect l="l" t="t" r="r" b="b"/>
                            <a:pathLst>
                              <a:path w="301625" h="4335145">
                                <a:moveTo>
                                  <a:pt x="301625" y="0"/>
                                </a:moveTo>
                                <a:lnTo>
                                  <a:pt x="0" y="0"/>
                                </a:lnTo>
                                <a:lnTo>
                                  <a:pt x="0" y="4335145"/>
                                </a:lnTo>
                                <a:lnTo>
                                  <a:pt x="301625" y="4335145"/>
                                </a:lnTo>
                                <a:lnTo>
                                  <a:pt x="301625" y="0"/>
                                </a:lnTo>
                                <a:close/>
                              </a:path>
                            </a:pathLst>
                          </a:custGeom>
                          <a:solidFill>
                            <a:srgbClr val="BEBEBE"/>
                          </a:solidFill>
                        </wps:spPr>
                        <wps:bodyPr wrap="square" lIns="0" tIns="0" rIns="0" bIns="0" rtlCol="0">
                          <a:prstTxWarp prst="textNoShape">
                            <a:avLst/>
                          </a:prstTxWarp>
                          <a:noAutofit/>
                        </wps:bodyPr>
                      </wps:wsp>
                      <wps:wsp>
                        <wps:cNvPr id="235" name="Graphic 21"/>
                        <wps:cNvSpPr/>
                        <wps:spPr>
                          <a:xfrm>
                            <a:off x="1756410" y="847725"/>
                            <a:ext cx="301625" cy="4335145"/>
                          </a:xfrm>
                          <a:custGeom>
                            <a:avLst/>
                            <a:gdLst/>
                            <a:ahLst/>
                            <a:cxnLst/>
                            <a:rect l="l" t="t" r="r" b="b"/>
                            <a:pathLst>
                              <a:path w="301625" h="4335145">
                                <a:moveTo>
                                  <a:pt x="0" y="4335145"/>
                                </a:moveTo>
                                <a:lnTo>
                                  <a:pt x="301625" y="4335145"/>
                                </a:lnTo>
                                <a:lnTo>
                                  <a:pt x="301625" y="0"/>
                                </a:lnTo>
                                <a:lnTo>
                                  <a:pt x="0" y="0"/>
                                </a:lnTo>
                                <a:lnTo>
                                  <a:pt x="0" y="4335145"/>
                                </a:lnTo>
                                <a:close/>
                              </a:path>
                            </a:pathLst>
                          </a:custGeom>
                          <a:ln w="10160">
                            <a:solidFill>
                              <a:srgbClr val="000000"/>
                            </a:solidFill>
                            <a:prstDash val="solid"/>
                          </a:ln>
                        </wps:spPr>
                        <wps:bodyPr wrap="square" lIns="0" tIns="0" rIns="0" bIns="0" rtlCol="0">
                          <a:prstTxWarp prst="textNoShape">
                            <a:avLst/>
                          </a:prstTxWarp>
                          <a:noAutofit/>
                        </wps:bodyPr>
                      </wps:wsp>
                      <wps:wsp>
                        <wps:cNvPr id="236" name="Graphic 22"/>
                        <wps:cNvSpPr/>
                        <wps:spPr>
                          <a:xfrm>
                            <a:off x="1212850" y="850264"/>
                            <a:ext cx="301625" cy="4333875"/>
                          </a:xfrm>
                          <a:custGeom>
                            <a:avLst/>
                            <a:gdLst/>
                            <a:ahLst/>
                            <a:cxnLst/>
                            <a:rect l="l" t="t" r="r" b="b"/>
                            <a:pathLst>
                              <a:path w="301625" h="4333875">
                                <a:moveTo>
                                  <a:pt x="301625" y="0"/>
                                </a:moveTo>
                                <a:lnTo>
                                  <a:pt x="0" y="0"/>
                                </a:lnTo>
                                <a:lnTo>
                                  <a:pt x="0" y="4333875"/>
                                </a:lnTo>
                                <a:lnTo>
                                  <a:pt x="301625" y="4333875"/>
                                </a:lnTo>
                                <a:lnTo>
                                  <a:pt x="301625" y="0"/>
                                </a:lnTo>
                                <a:close/>
                              </a:path>
                            </a:pathLst>
                          </a:custGeom>
                          <a:solidFill>
                            <a:srgbClr val="BEBEBE"/>
                          </a:solidFill>
                        </wps:spPr>
                        <wps:bodyPr wrap="square" lIns="0" tIns="0" rIns="0" bIns="0" rtlCol="0">
                          <a:prstTxWarp prst="textNoShape">
                            <a:avLst/>
                          </a:prstTxWarp>
                          <a:noAutofit/>
                        </wps:bodyPr>
                      </wps:wsp>
                      <wps:wsp>
                        <wps:cNvPr id="237" name="Graphic 23"/>
                        <wps:cNvSpPr/>
                        <wps:spPr>
                          <a:xfrm>
                            <a:off x="1212850" y="850264"/>
                            <a:ext cx="301625" cy="4333875"/>
                          </a:xfrm>
                          <a:custGeom>
                            <a:avLst/>
                            <a:gdLst/>
                            <a:ahLst/>
                            <a:cxnLst/>
                            <a:rect l="l" t="t" r="r" b="b"/>
                            <a:pathLst>
                              <a:path w="301625" h="4333875">
                                <a:moveTo>
                                  <a:pt x="0" y="4333875"/>
                                </a:moveTo>
                                <a:lnTo>
                                  <a:pt x="301625" y="4333875"/>
                                </a:lnTo>
                                <a:lnTo>
                                  <a:pt x="301625" y="0"/>
                                </a:lnTo>
                                <a:lnTo>
                                  <a:pt x="0" y="0"/>
                                </a:lnTo>
                                <a:lnTo>
                                  <a:pt x="0" y="4333875"/>
                                </a:lnTo>
                                <a:close/>
                              </a:path>
                            </a:pathLst>
                          </a:custGeom>
                          <a:ln w="10160">
                            <a:solidFill>
                              <a:srgbClr val="000000"/>
                            </a:solidFill>
                            <a:prstDash val="solid"/>
                          </a:ln>
                        </wps:spPr>
                        <wps:bodyPr wrap="square" lIns="0" tIns="0" rIns="0" bIns="0" rtlCol="0">
                          <a:prstTxWarp prst="textNoShape">
                            <a:avLst/>
                          </a:prstTxWarp>
                          <a:noAutofit/>
                        </wps:bodyPr>
                      </wps:wsp>
                      <wps:wsp>
                        <wps:cNvPr id="238" name="Graphic 24"/>
                        <wps:cNvSpPr/>
                        <wps:spPr>
                          <a:xfrm>
                            <a:off x="1753235" y="850900"/>
                            <a:ext cx="14604" cy="4335145"/>
                          </a:xfrm>
                          <a:custGeom>
                            <a:avLst/>
                            <a:gdLst/>
                            <a:ahLst/>
                            <a:cxnLst/>
                            <a:rect l="l" t="t" r="r" b="b"/>
                            <a:pathLst>
                              <a:path w="14604" h="4335145">
                                <a:moveTo>
                                  <a:pt x="14605" y="0"/>
                                </a:moveTo>
                                <a:lnTo>
                                  <a:pt x="0" y="0"/>
                                </a:lnTo>
                                <a:lnTo>
                                  <a:pt x="0" y="4335145"/>
                                </a:lnTo>
                                <a:lnTo>
                                  <a:pt x="14605" y="4335145"/>
                                </a:lnTo>
                                <a:lnTo>
                                  <a:pt x="14605" y="0"/>
                                </a:lnTo>
                                <a:close/>
                              </a:path>
                            </a:pathLst>
                          </a:custGeom>
                          <a:solidFill>
                            <a:srgbClr val="000000"/>
                          </a:solidFill>
                        </wps:spPr>
                        <wps:bodyPr wrap="square" lIns="0" tIns="0" rIns="0" bIns="0" rtlCol="0">
                          <a:prstTxWarp prst="textNoShape">
                            <a:avLst/>
                          </a:prstTxWarp>
                          <a:noAutofit/>
                        </wps:bodyPr>
                      </wps:wsp>
                      <wps:wsp>
                        <wps:cNvPr id="239" name="Graphic 25"/>
                        <wps:cNvSpPr/>
                        <wps:spPr>
                          <a:xfrm>
                            <a:off x="1753235" y="850900"/>
                            <a:ext cx="14604" cy="4335145"/>
                          </a:xfrm>
                          <a:custGeom>
                            <a:avLst/>
                            <a:gdLst/>
                            <a:ahLst/>
                            <a:cxnLst/>
                            <a:rect l="l" t="t" r="r" b="b"/>
                            <a:pathLst>
                              <a:path w="14604" h="4335145">
                                <a:moveTo>
                                  <a:pt x="0" y="4335145"/>
                                </a:moveTo>
                                <a:lnTo>
                                  <a:pt x="14605" y="4335145"/>
                                </a:lnTo>
                                <a:lnTo>
                                  <a:pt x="14605" y="0"/>
                                </a:lnTo>
                                <a:lnTo>
                                  <a:pt x="0" y="0"/>
                                </a:lnTo>
                                <a:lnTo>
                                  <a:pt x="0" y="4335145"/>
                                </a:lnTo>
                                <a:close/>
                              </a:path>
                            </a:pathLst>
                          </a:custGeom>
                          <a:ln w="10160">
                            <a:solidFill>
                              <a:srgbClr val="000000"/>
                            </a:solidFill>
                            <a:prstDash val="solid"/>
                          </a:ln>
                        </wps:spPr>
                        <wps:bodyPr wrap="square" lIns="0" tIns="0" rIns="0" bIns="0" rtlCol="0">
                          <a:prstTxWarp prst="textNoShape">
                            <a:avLst/>
                          </a:prstTxWarp>
                          <a:noAutofit/>
                        </wps:bodyPr>
                      </wps:wsp>
                      <wps:wsp>
                        <wps:cNvPr id="240" name="Graphic 26"/>
                        <wps:cNvSpPr/>
                        <wps:spPr>
                          <a:xfrm>
                            <a:off x="1496694" y="850264"/>
                            <a:ext cx="13970" cy="4333875"/>
                          </a:xfrm>
                          <a:custGeom>
                            <a:avLst/>
                            <a:gdLst/>
                            <a:ahLst/>
                            <a:cxnLst/>
                            <a:rect l="l" t="t" r="r" b="b"/>
                            <a:pathLst>
                              <a:path w="13970" h="4333875">
                                <a:moveTo>
                                  <a:pt x="13969" y="0"/>
                                </a:moveTo>
                                <a:lnTo>
                                  <a:pt x="0" y="0"/>
                                </a:lnTo>
                                <a:lnTo>
                                  <a:pt x="0" y="4333875"/>
                                </a:lnTo>
                                <a:lnTo>
                                  <a:pt x="13969" y="4333875"/>
                                </a:lnTo>
                                <a:lnTo>
                                  <a:pt x="13969" y="0"/>
                                </a:lnTo>
                                <a:close/>
                              </a:path>
                            </a:pathLst>
                          </a:custGeom>
                          <a:solidFill>
                            <a:srgbClr val="000000"/>
                          </a:solidFill>
                        </wps:spPr>
                        <wps:bodyPr wrap="square" lIns="0" tIns="0" rIns="0" bIns="0" rtlCol="0">
                          <a:prstTxWarp prst="textNoShape">
                            <a:avLst/>
                          </a:prstTxWarp>
                          <a:noAutofit/>
                        </wps:bodyPr>
                      </wps:wsp>
                      <wps:wsp>
                        <wps:cNvPr id="241" name="Graphic 27"/>
                        <wps:cNvSpPr/>
                        <wps:spPr>
                          <a:xfrm>
                            <a:off x="1496694" y="850264"/>
                            <a:ext cx="13970" cy="4333875"/>
                          </a:xfrm>
                          <a:custGeom>
                            <a:avLst/>
                            <a:gdLst/>
                            <a:ahLst/>
                            <a:cxnLst/>
                            <a:rect l="l" t="t" r="r" b="b"/>
                            <a:pathLst>
                              <a:path w="13970" h="4333875">
                                <a:moveTo>
                                  <a:pt x="0" y="4333875"/>
                                </a:moveTo>
                                <a:lnTo>
                                  <a:pt x="13969" y="4333875"/>
                                </a:lnTo>
                                <a:lnTo>
                                  <a:pt x="13969" y="0"/>
                                </a:lnTo>
                                <a:lnTo>
                                  <a:pt x="0" y="0"/>
                                </a:lnTo>
                                <a:lnTo>
                                  <a:pt x="0" y="4333875"/>
                                </a:lnTo>
                                <a:close/>
                              </a:path>
                            </a:pathLst>
                          </a:custGeom>
                          <a:ln w="10160">
                            <a:solidFill>
                              <a:srgbClr val="000000"/>
                            </a:solidFill>
                            <a:prstDash val="solid"/>
                          </a:ln>
                        </wps:spPr>
                        <wps:bodyPr wrap="square" lIns="0" tIns="0" rIns="0" bIns="0" rtlCol="0">
                          <a:prstTxWarp prst="textNoShape">
                            <a:avLst/>
                          </a:prstTxWarp>
                          <a:noAutofit/>
                        </wps:bodyPr>
                      </wps:wsp>
                      <wps:wsp>
                        <wps:cNvPr id="242" name="Graphic 28"/>
                        <wps:cNvSpPr/>
                        <wps:spPr>
                          <a:xfrm>
                            <a:off x="1151889" y="2417457"/>
                            <a:ext cx="1026794" cy="1270"/>
                          </a:xfrm>
                          <a:custGeom>
                            <a:avLst/>
                            <a:gdLst/>
                            <a:ahLst/>
                            <a:cxnLst/>
                            <a:rect l="l" t="t" r="r" b="b"/>
                            <a:pathLst>
                              <a:path w="1026794">
                                <a:moveTo>
                                  <a:pt x="0" y="0"/>
                                </a:moveTo>
                                <a:lnTo>
                                  <a:pt x="1026794" y="0"/>
                                </a:lnTo>
                              </a:path>
                            </a:pathLst>
                          </a:custGeom>
                          <a:ln w="10159">
                            <a:solidFill>
                              <a:srgbClr val="4F81BC"/>
                            </a:solidFill>
                            <a:prstDash val="sysDash"/>
                          </a:ln>
                        </wps:spPr>
                        <wps:bodyPr wrap="square" lIns="0" tIns="0" rIns="0" bIns="0" rtlCol="0">
                          <a:prstTxWarp prst="textNoShape">
                            <a:avLst/>
                          </a:prstTxWarp>
                          <a:noAutofit/>
                        </wps:bodyPr>
                      </wps:wsp>
                      <wps:wsp>
                        <wps:cNvPr id="243" name="Graphic 29"/>
                        <wps:cNvSpPr/>
                        <wps:spPr>
                          <a:xfrm>
                            <a:off x="1847850" y="1777364"/>
                            <a:ext cx="150495" cy="38100"/>
                          </a:xfrm>
                          <a:custGeom>
                            <a:avLst/>
                            <a:gdLst/>
                            <a:ahLst/>
                            <a:cxnLst/>
                            <a:rect l="l" t="t" r="r" b="b"/>
                            <a:pathLst>
                              <a:path w="150495" h="38100">
                                <a:moveTo>
                                  <a:pt x="147701" y="0"/>
                                </a:moveTo>
                                <a:lnTo>
                                  <a:pt x="2870" y="0"/>
                                </a:lnTo>
                                <a:lnTo>
                                  <a:pt x="0" y="2857"/>
                                </a:lnTo>
                                <a:lnTo>
                                  <a:pt x="0" y="6350"/>
                                </a:lnTo>
                                <a:lnTo>
                                  <a:pt x="0" y="35318"/>
                                </a:lnTo>
                                <a:lnTo>
                                  <a:pt x="2870" y="38100"/>
                                </a:lnTo>
                                <a:lnTo>
                                  <a:pt x="147701" y="38100"/>
                                </a:lnTo>
                                <a:lnTo>
                                  <a:pt x="150495" y="35318"/>
                                </a:lnTo>
                                <a:lnTo>
                                  <a:pt x="150495" y="2857"/>
                                </a:lnTo>
                                <a:lnTo>
                                  <a:pt x="147701" y="0"/>
                                </a:lnTo>
                                <a:close/>
                              </a:path>
                            </a:pathLst>
                          </a:custGeom>
                          <a:solidFill>
                            <a:srgbClr val="FFFFFF"/>
                          </a:solidFill>
                        </wps:spPr>
                        <wps:bodyPr wrap="square" lIns="0" tIns="0" rIns="0" bIns="0" rtlCol="0">
                          <a:prstTxWarp prst="textNoShape">
                            <a:avLst/>
                          </a:prstTxWarp>
                          <a:noAutofit/>
                        </wps:bodyPr>
                      </wps:wsp>
                      <wps:wsp>
                        <wps:cNvPr id="244" name="Graphic 30"/>
                        <wps:cNvSpPr/>
                        <wps:spPr>
                          <a:xfrm>
                            <a:off x="1847850" y="1777364"/>
                            <a:ext cx="150495" cy="38100"/>
                          </a:xfrm>
                          <a:custGeom>
                            <a:avLst/>
                            <a:gdLst/>
                            <a:ahLst/>
                            <a:cxnLst/>
                            <a:rect l="l" t="t" r="r" b="b"/>
                            <a:pathLst>
                              <a:path w="150495" h="38100">
                                <a:moveTo>
                                  <a:pt x="0" y="6350"/>
                                </a:moveTo>
                                <a:lnTo>
                                  <a:pt x="0" y="2857"/>
                                </a:lnTo>
                                <a:lnTo>
                                  <a:pt x="2870" y="0"/>
                                </a:lnTo>
                                <a:lnTo>
                                  <a:pt x="6375" y="0"/>
                                </a:lnTo>
                                <a:lnTo>
                                  <a:pt x="144119" y="0"/>
                                </a:lnTo>
                                <a:lnTo>
                                  <a:pt x="147701" y="0"/>
                                </a:lnTo>
                                <a:lnTo>
                                  <a:pt x="150495" y="2857"/>
                                </a:lnTo>
                                <a:lnTo>
                                  <a:pt x="150495" y="6350"/>
                                </a:lnTo>
                                <a:lnTo>
                                  <a:pt x="150495" y="31750"/>
                                </a:lnTo>
                                <a:lnTo>
                                  <a:pt x="150495" y="35318"/>
                                </a:lnTo>
                                <a:lnTo>
                                  <a:pt x="147701" y="38100"/>
                                </a:lnTo>
                                <a:lnTo>
                                  <a:pt x="144119" y="38100"/>
                                </a:lnTo>
                                <a:lnTo>
                                  <a:pt x="6375" y="38100"/>
                                </a:lnTo>
                                <a:lnTo>
                                  <a:pt x="2870" y="38100"/>
                                </a:lnTo>
                                <a:lnTo>
                                  <a:pt x="0" y="35318"/>
                                </a:lnTo>
                                <a:lnTo>
                                  <a:pt x="0" y="31750"/>
                                </a:lnTo>
                                <a:lnTo>
                                  <a:pt x="0" y="6350"/>
                                </a:lnTo>
                                <a:close/>
                              </a:path>
                            </a:pathLst>
                          </a:custGeom>
                          <a:ln w="1524">
                            <a:solidFill>
                              <a:srgbClr val="000000"/>
                            </a:solidFill>
                            <a:prstDash val="solid"/>
                          </a:ln>
                        </wps:spPr>
                        <wps:bodyPr wrap="square" lIns="0" tIns="0" rIns="0" bIns="0" rtlCol="0">
                          <a:prstTxWarp prst="textNoShape">
                            <a:avLst/>
                          </a:prstTxWarp>
                          <a:noAutofit/>
                        </wps:bodyPr>
                      </wps:wsp>
                      <wps:wsp>
                        <wps:cNvPr id="245" name="Graphic 31"/>
                        <wps:cNvSpPr/>
                        <wps:spPr>
                          <a:xfrm>
                            <a:off x="1847850" y="1777364"/>
                            <a:ext cx="150495" cy="38100"/>
                          </a:xfrm>
                          <a:custGeom>
                            <a:avLst/>
                            <a:gdLst/>
                            <a:ahLst/>
                            <a:cxnLst/>
                            <a:rect l="l" t="t" r="r" b="b"/>
                            <a:pathLst>
                              <a:path w="150495" h="38100">
                                <a:moveTo>
                                  <a:pt x="0" y="6350"/>
                                </a:moveTo>
                                <a:lnTo>
                                  <a:pt x="0" y="2857"/>
                                </a:lnTo>
                                <a:lnTo>
                                  <a:pt x="2870" y="0"/>
                                </a:lnTo>
                                <a:lnTo>
                                  <a:pt x="6375" y="0"/>
                                </a:lnTo>
                                <a:lnTo>
                                  <a:pt x="144119" y="0"/>
                                </a:lnTo>
                                <a:lnTo>
                                  <a:pt x="147701" y="0"/>
                                </a:lnTo>
                                <a:lnTo>
                                  <a:pt x="150495" y="2857"/>
                                </a:lnTo>
                                <a:lnTo>
                                  <a:pt x="150495" y="6350"/>
                                </a:lnTo>
                                <a:lnTo>
                                  <a:pt x="150495" y="31750"/>
                                </a:lnTo>
                                <a:lnTo>
                                  <a:pt x="150495" y="35318"/>
                                </a:lnTo>
                                <a:lnTo>
                                  <a:pt x="147701" y="38100"/>
                                </a:lnTo>
                                <a:lnTo>
                                  <a:pt x="144119" y="38100"/>
                                </a:lnTo>
                                <a:lnTo>
                                  <a:pt x="6375" y="38100"/>
                                </a:lnTo>
                                <a:lnTo>
                                  <a:pt x="2870" y="38100"/>
                                </a:lnTo>
                                <a:lnTo>
                                  <a:pt x="0" y="35318"/>
                                </a:lnTo>
                                <a:lnTo>
                                  <a:pt x="0" y="31750"/>
                                </a:lnTo>
                                <a:lnTo>
                                  <a:pt x="0" y="6350"/>
                                </a:lnTo>
                                <a:close/>
                              </a:path>
                            </a:pathLst>
                          </a:custGeom>
                          <a:ln w="16510">
                            <a:solidFill>
                              <a:srgbClr val="000000"/>
                            </a:solidFill>
                            <a:prstDash val="solid"/>
                          </a:ln>
                        </wps:spPr>
                        <wps:bodyPr wrap="square" lIns="0" tIns="0" rIns="0" bIns="0" rtlCol="0">
                          <a:prstTxWarp prst="textNoShape">
                            <a:avLst/>
                          </a:prstTxWarp>
                          <a:noAutofit/>
                        </wps:bodyPr>
                      </wps:wsp>
                      <wps:wsp>
                        <wps:cNvPr id="246" name="Graphic 32"/>
                        <wps:cNvSpPr/>
                        <wps:spPr>
                          <a:xfrm>
                            <a:off x="1273810" y="1777364"/>
                            <a:ext cx="151130" cy="38100"/>
                          </a:xfrm>
                          <a:custGeom>
                            <a:avLst/>
                            <a:gdLst/>
                            <a:ahLst/>
                            <a:cxnLst/>
                            <a:rect l="l" t="t" r="r" b="b"/>
                            <a:pathLst>
                              <a:path w="151130" h="38100">
                                <a:moveTo>
                                  <a:pt x="148323" y="0"/>
                                </a:moveTo>
                                <a:lnTo>
                                  <a:pt x="2882" y="0"/>
                                </a:lnTo>
                                <a:lnTo>
                                  <a:pt x="0" y="2857"/>
                                </a:lnTo>
                                <a:lnTo>
                                  <a:pt x="0" y="6350"/>
                                </a:lnTo>
                                <a:lnTo>
                                  <a:pt x="0" y="35318"/>
                                </a:lnTo>
                                <a:lnTo>
                                  <a:pt x="2882" y="38100"/>
                                </a:lnTo>
                                <a:lnTo>
                                  <a:pt x="148323" y="38100"/>
                                </a:lnTo>
                                <a:lnTo>
                                  <a:pt x="151130" y="35318"/>
                                </a:lnTo>
                                <a:lnTo>
                                  <a:pt x="151130" y="2857"/>
                                </a:lnTo>
                                <a:lnTo>
                                  <a:pt x="148323" y="0"/>
                                </a:lnTo>
                                <a:close/>
                              </a:path>
                            </a:pathLst>
                          </a:custGeom>
                          <a:solidFill>
                            <a:srgbClr val="FFFFFF"/>
                          </a:solidFill>
                        </wps:spPr>
                        <wps:bodyPr wrap="square" lIns="0" tIns="0" rIns="0" bIns="0" rtlCol="0">
                          <a:prstTxWarp prst="textNoShape">
                            <a:avLst/>
                          </a:prstTxWarp>
                          <a:noAutofit/>
                        </wps:bodyPr>
                      </wps:wsp>
                      <wps:wsp>
                        <wps:cNvPr id="247" name="Graphic 33"/>
                        <wps:cNvSpPr/>
                        <wps:spPr>
                          <a:xfrm>
                            <a:off x="1273810" y="1777364"/>
                            <a:ext cx="151130" cy="38100"/>
                          </a:xfrm>
                          <a:custGeom>
                            <a:avLst/>
                            <a:gdLst/>
                            <a:ahLst/>
                            <a:cxnLst/>
                            <a:rect l="l" t="t" r="r" b="b"/>
                            <a:pathLst>
                              <a:path w="151130" h="38100">
                                <a:moveTo>
                                  <a:pt x="0" y="6350"/>
                                </a:moveTo>
                                <a:lnTo>
                                  <a:pt x="0" y="2857"/>
                                </a:lnTo>
                                <a:lnTo>
                                  <a:pt x="2882" y="0"/>
                                </a:lnTo>
                                <a:lnTo>
                                  <a:pt x="6400" y="0"/>
                                </a:lnTo>
                                <a:lnTo>
                                  <a:pt x="144729" y="0"/>
                                </a:lnTo>
                                <a:lnTo>
                                  <a:pt x="148323" y="0"/>
                                </a:lnTo>
                                <a:lnTo>
                                  <a:pt x="151130" y="2857"/>
                                </a:lnTo>
                                <a:lnTo>
                                  <a:pt x="151130" y="6350"/>
                                </a:lnTo>
                                <a:lnTo>
                                  <a:pt x="151130" y="31750"/>
                                </a:lnTo>
                                <a:lnTo>
                                  <a:pt x="151130" y="35318"/>
                                </a:lnTo>
                                <a:lnTo>
                                  <a:pt x="148323" y="38100"/>
                                </a:lnTo>
                                <a:lnTo>
                                  <a:pt x="144729" y="38100"/>
                                </a:lnTo>
                                <a:lnTo>
                                  <a:pt x="6400" y="38100"/>
                                </a:lnTo>
                                <a:lnTo>
                                  <a:pt x="2882" y="38100"/>
                                </a:lnTo>
                                <a:lnTo>
                                  <a:pt x="0" y="35318"/>
                                </a:lnTo>
                                <a:lnTo>
                                  <a:pt x="0" y="31750"/>
                                </a:lnTo>
                                <a:lnTo>
                                  <a:pt x="0" y="6350"/>
                                </a:lnTo>
                                <a:close/>
                              </a:path>
                            </a:pathLst>
                          </a:custGeom>
                          <a:ln w="1524">
                            <a:solidFill>
                              <a:srgbClr val="000000"/>
                            </a:solidFill>
                            <a:prstDash val="solid"/>
                          </a:ln>
                        </wps:spPr>
                        <wps:bodyPr wrap="square" lIns="0" tIns="0" rIns="0" bIns="0" rtlCol="0">
                          <a:prstTxWarp prst="textNoShape">
                            <a:avLst/>
                          </a:prstTxWarp>
                          <a:noAutofit/>
                        </wps:bodyPr>
                      </wps:wsp>
                      <wps:wsp>
                        <wps:cNvPr id="248" name="Graphic 34"/>
                        <wps:cNvSpPr/>
                        <wps:spPr>
                          <a:xfrm>
                            <a:off x="1273810" y="1777364"/>
                            <a:ext cx="151130" cy="38100"/>
                          </a:xfrm>
                          <a:custGeom>
                            <a:avLst/>
                            <a:gdLst/>
                            <a:ahLst/>
                            <a:cxnLst/>
                            <a:rect l="l" t="t" r="r" b="b"/>
                            <a:pathLst>
                              <a:path w="151130" h="38100">
                                <a:moveTo>
                                  <a:pt x="0" y="6350"/>
                                </a:moveTo>
                                <a:lnTo>
                                  <a:pt x="0" y="2857"/>
                                </a:lnTo>
                                <a:lnTo>
                                  <a:pt x="2882" y="0"/>
                                </a:lnTo>
                                <a:lnTo>
                                  <a:pt x="6400" y="0"/>
                                </a:lnTo>
                                <a:lnTo>
                                  <a:pt x="144729" y="0"/>
                                </a:lnTo>
                                <a:lnTo>
                                  <a:pt x="148323" y="0"/>
                                </a:lnTo>
                                <a:lnTo>
                                  <a:pt x="151130" y="2857"/>
                                </a:lnTo>
                                <a:lnTo>
                                  <a:pt x="151130" y="6350"/>
                                </a:lnTo>
                                <a:lnTo>
                                  <a:pt x="151130" y="31750"/>
                                </a:lnTo>
                                <a:lnTo>
                                  <a:pt x="151130" y="35318"/>
                                </a:lnTo>
                                <a:lnTo>
                                  <a:pt x="148323" y="38100"/>
                                </a:lnTo>
                                <a:lnTo>
                                  <a:pt x="144729" y="38100"/>
                                </a:lnTo>
                                <a:lnTo>
                                  <a:pt x="6400" y="38100"/>
                                </a:lnTo>
                                <a:lnTo>
                                  <a:pt x="2882" y="38100"/>
                                </a:lnTo>
                                <a:lnTo>
                                  <a:pt x="0" y="35318"/>
                                </a:lnTo>
                                <a:lnTo>
                                  <a:pt x="0" y="31750"/>
                                </a:lnTo>
                                <a:lnTo>
                                  <a:pt x="0" y="6350"/>
                                </a:lnTo>
                                <a:close/>
                              </a:path>
                            </a:pathLst>
                          </a:custGeom>
                          <a:ln w="16510">
                            <a:solidFill>
                              <a:srgbClr val="000000"/>
                            </a:solidFill>
                            <a:prstDash val="solid"/>
                          </a:ln>
                        </wps:spPr>
                        <wps:bodyPr wrap="square" lIns="0" tIns="0" rIns="0" bIns="0" rtlCol="0">
                          <a:prstTxWarp prst="textNoShape">
                            <a:avLst/>
                          </a:prstTxWarp>
                          <a:noAutofit/>
                        </wps:bodyPr>
                      </wps:wsp>
                      <wps:wsp>
                        <wps:cNvPr id="249" name="Graphic 35"/>
                        <wps:cNvSpPr/>
                        <wps:spPr>
                          <a:xfrm>
                            <a:off x="1273810" y="4227829"/>
                            <a:ext cx="151130" cy="38100"/>
                          </a:xfrm>
                          <a:custGeom>
                            <a:avLst/>
                            <a:gdLst/>
                            <a:ahLst/>
                            <a:cxnLst/>
                            <a:rect l="l" t="t" r="r" b="b"/>
                            <a:pathLst>
                              <a:path w="151130" h="38100">
                                <a:moveTo>
                                  <a:pt x="148412" y="0"/>
                                </a:moveTo>
                                <a:lnTo>
                                  <a:pt x="2882" y="0"/>
                                </a:lnTo>
                                <a:lnTo>
                                  <a:pt x="0" y="2857"/>
                                </a:lnTo>
                                <a:lnTo>
                                  <a:pt x="0" y="6350"/>
                                </a:lnTo>
                                <a:lnTo>
                                  <a:pt x="0" y="35407"/>
                                </a:lnTo>
                                <a:lnTo>
                                  <a:pt x="2882" y="38100"/>
                                </a:lnTo>
                                <a:lnTo>
                                  <a:pt x="148412" y="38100"/>
                                </a:lnTo>
                                <a:lnTo>
                                  <a:pt x="151130" y="35407"/>
                                </a:lnTo>
                                <a:lnTo>
                                  <a:pt x="151130" y="2857"/>
                                </a:lnTo>
                                <a:lnTo>
                                  <a:pt x="148412" y="0"/>
                                </a:lnTo>
                                <a:close/>
                              </a:path>
                            </a:pathLst>
                          </a:custGeom>
                          <a:solidFill>
                            <a:srgbClr val="FFFFFF"/>
                          </a:solidFill>
                        </wps:spPr>
                        <wps:bodyPr wrap="square" lIns="0" tIns="0" rIns="0" bIns="0" rtlCol="0">
                          <a:prstTxWarp prst="textNoShape">
                            <a:avLst/>
                          </a:prstTxWarp>
                          <a:noAutofit/>
                        </wps:bodyPr>
                      </wps:wsp>
                      <wps:wsp>
                        <wps:cNvPr id="250" name="Graphic 36"/>
                        <wps:cNvSpPr/>
                        <wps:spPr>
                          <a:xfrm>
                            <a:off x="1273810" y="4227829"/>
                            <a:ext cx="151130" cy="38100"/>
                          </a:xfrm>
                          <a:custGeom>
                            <a:avLst/>
                            <a:gdLst/>
                            <a:ahLst/>
                            <a:cxnLst/>
                            <a:rect l="l" t="t" r="r" b="b"/>
                            <a:pathLst>
                              <a:path w="151130" h="38100">
                                <a:moveTo>
                                  <a:pt x="0" y="6350"/>
                                </a:moveTo>
                                <a:lnTo>
                                  <a:pt x="0" y="2857"/>
                                </a:lnTo>
                                <a:lnTo>
                                  <a:pt x="2882" y="0"/>
                                </a:lnTo>
                                <a:lnTo>
                                  <a:pt x="6400" y="0"/>
                                </a:lnTo>
                                <a:lnTo>
                                  <a:pt x="144729" y="0"/>
                                </a:lnTo>
                                <a:lnTo>
                                  <a:pt x="148412" y="0"/>
                                </a:lnTo>
                                <a:lnTo>
                                  <a:pt x="151130" y="2857"/>
                                </a:lnTo>
                                <a:lnTo>
                                  <a:pt x="151130" y="6350"/>
                                </a:lnTo>
                                <a:lnTo>
                                  <a:pt x="151130" y="31750"/>
                                </a:lnTo>
                                <a:lnTo>
                                  <a:pt x="151130" y="35407"/>
                                </a:lnTo>
                                <a:lnTo>
                                  <a:pt x="148412" y="38100"/>
                                </a:lnTo>
                                <a:lnTo>
                                  <a:pt x="144729" y="38100"/>
                                </a:lnTo>
                                <a:lnTo>
                                  <a:pt x="6400" y="38100"/>
                                </a:lnTo>
                                <a:lnTo>
                                  <a:pt x="2882" y="38100"/>
                                </a:lnTo>
                                <a:lnTo>
                                  <a:pt x="0" y="35407"/>
                                </a:lnTo>
                                <a:lnTo>
                                  <a:pt x="0" y="31750"/>
                                </a:lnTo>
                                <a:lnTo>
                                  <a:pt x="0" y="6350"/>
                                </a:lnTo>
                                <a:close/>
                              </a:path>
                            </a:pathLst>
                          </a:custGeom>
                          <a:ln w="1524">
                            <a:solidFill>
                              <a:srgbClr val="000000"/>
                            </a:solidFill>
                            <a:prstDash val="solid"/>
                          </a:ln>
                        </wps:spPr>
                        <wps:bodyPr wrap="square" lIns="0" tIns="0" rIns="0" bIns="0" rtlCol="0">
                          <a:prstTxWarp prst="textNoShape">
                            <a:avLst/>
                          </a:prstTxWarp>
                          <a:noAutofit/>
                        </wps:bodyPr>
                      </wps:wsp>
                      <wps:wsp>
                        <wps:cNvPr id="251" name="Graphic 37"/>
                        <wps:cNvSpPr/>
                        <wps:spPr>
                          <a:xfrm>
                            <a:off x="1273810" y="4227829"/>
                            <a:ext cx="151130" cy="38100"/>
                          </a:xfrm>
                          <a:custGeom>
                            <a:avLst/>
                            <a:gdLst/>
                            <a:ahLst/>
                            <a:cxnLst/>
                            <a:rect l="l" t="t" r="r" b="b"/>
                            <a:pathLst>
                              <a:path w="151130" h="38100">
                                <a:moveTo>
                                  <a:pt x="0" y="6350"/>
                                </a:moveTo>
                                <a:lnTo>
                                  <a:pt x="0" y="2857"/>
                                </a:lnTo>
                                <a:lnTo>
                                  <a:pt x="2882" y="0"/>
                                </a:lnTo>
                                <a:lnTo>
                                  <a:pt x="6400" y="0"/>
                                </a:lnTo>
                                <a:lnTo>
                                  <a:pt x="144729" y="0"/>
                                </a:lnTo>
                                <a:lnTo>
                                  <a:pt x="148412" y="0"/>
                                </a:lnTo>
                                <a:lnTo>
                                  <a:pt x="151130" y="2857"/>
                                </a:lnTo>
                                <a:lnTo>
                                  <a:pt x="151130" y="6350"/>
                                </a:lnTo>
                                <a:lnTo>
                                  <a:pt x="151130" y="31750"/>
                                </a:lnTo>
                                <a:lnTo>
                                  <a:pt x="151130" y="35407"/>
                                </a:lnTo>
                                <a:lnTo>
                                  <a:pt x="148412" y="38100"/>
                                </a:lnTo>
                                <a:lnTo>
                                  <a:pt x="144729" y="38100"/>
                                </a:lnTo>
                                <a:lnTo>
                                  <a:pt x="6400" y="38100"/>
                                </a:lnTo>
                                <a:lnTo>
                                  <a:pt x="2882" y="38100"/>
                                </a:lnTo>
                                <a:lnTo>
                                  <a:pt x="0" y="35407"/>
                                </a:lnTo>
                                <a:lnTo>
                                  <a:pt x="0" y="31750"/>
                                </a:lnTo>
                                <a:lnTo>
                                  <a:pt x="0" y="6350"/>
                                </a:lnTo>
                                <a:close/>
                              </a:path>
                            </a:pathLst>
                          </a:custGeom>
                          <a:ln w="16510">
                            <a:solidFill>
                              <a:srgbClr val="000000"/>
                            </a:solidFill>
                            <a:prstDash val="solid"/>
                          </a:ln>
                        </wps:spPr>
                        <wps:bodyPr wrap="square" lIns="0" tIns="0" rIns="0" bIns="0" rtlCol="0">
                          <a:prstTxWarp prst="textNoShape">
                            <a:avLst/>
                          </a:prstTxWarp>
                          <a:noAutofit/>
                        </wps:bodyPr>
                      </wps:wsp>
                      <wps:wsp>
                        <wps:cNvPr id="252" name="Graphic 38"/>
                        <wps:cNvSpPr/>
                        <wps:spPr>
                          <a:xfrm>
                            <a:off x="1847850" y="4227829"/>
                            <a:ext cx="150495" cy="38100"/>
                          </a:xfrm>
                          <a:custGeom>
                            <a:avLst/>
                            <a:gdLst/>
                            <a:ahLst/>
                            <a:cxnLst/>
                            <a:rect l="l" t="t" r="r" b="b"/>
                            <a:pathLst>
                              <a:path w="150495" h="38100">
                                <a:moveTo>
                                  <a:pt x="147789" y="0"/>
                                </a:moveTo>
                                <a:lnTo>
                                  <a:pt x="2870" y="0"/>
                                </a:lnTo>
                                <a:lnTo>
                                  <a:pt x="0" y="2857"/>
                                </a:lnTo>
                                <a:lnTo>
                                  <a:pt x="0" y="6350"/>
                                </a:lnTo>
                                <a:lnTo>
                                  <a:pt x="0" y="35407"/>
                                </a:lnTo>
                                <a:lnTo>
                                  <a:pt x="2870" y="38100"/>
                                </a:lnTo>
                                <a:lnTo>
                                  <a:pt x="147789" y="38100"/>
                                </a:lnTo>
                                <a:lnTo>
                                  <a:pt x="150495" y="35407"/>
                                </a:lnTo>
                                <a:lnTo>
                                  <a:pt x="150495" y="2857"/>
                                </a:lnTo>
                                <a:lnTo>
                                  <a:pt x="147789" y="0"/>
                                </a:lnTo>
                                <a:close/>
                              </a:path>
                            </a:pathLst>
                          </a:custGeom>
                          <a:solidFill>
                            <a:srgbClr val="FFFFFF"/>
                          </a:solidFill>
                        </wps:spPr>
                        <wps:bodyPr wrap="square" lIns="0" tIns="0" rIns="0" bIns="0" rtlCol="0">
                          <a:prstTxWarp prst="textNoShape">
                            <a:avLst/>
                          </a:prstTxWarp>
                          <a:noAutofit/>
                        </wps:bodyPr>
                      </wps:wsp>
                      <wps:wsp>
                        <wps:cNvPr id="253" name="Graphic 39"/>
                        <wps:cNvSpPr/>
                        <wps:spPr>
                          <a:xfrm>
                            <a:off x="1847850" y="4227829"/>
                            <a:ext cx="150495" cy="38100"/>
                          </a:xfrm>
                          <a:custGeom>
                            <a:avLst/>
                            <a:gdLst/>
                            <a:ahLst/>
                            <a:cxnLst/>
                            <a:rect l="l" t="t" r="r" b="b"/>
                            <a:pathLst>
                              <a:path w="150495" h="38100">
                                <a:moveTo>
                                  <a:pt x="0" y="6350"/>
                                </a:moveTo>
                                <a:lnTo>
                                  <a:pt x="0" y="2857"/>
                                </a:lnTo>
                                <a:lnTo>
                                  <a:pt x="2870" y="0"/>
                                </a:lnTo>
                                <a:lnTo>
                                  <a:pt x="6375" y="0"/>
                                </a:lnTo>
                                <a:lnTo>
                                  <a:pt x="144119" y="0"/>
                                </a:lnTo>
                                <a:lnTo>
                                  <a:pt x="147789" y="0"/>
                                </a:lnTo>
                                <a:lnTo>
                                  <a:pt x="150495" y="2857"/>
                                </a:lnTo>
                                <a:lnTo>
                                  <a:pt x="150495" y="6350"/>
                                </a:lnTo>
                                <a:lnTo>
                                  <a:pt x="150495" y="31750"/>
                                </a:lnTo>
                                <a:lnTo>
                                  <a:pt x="150495" y="35407"/>
                                </a:lnTo>
                                <a:lnTo>
                                  <a:pt x="147789" y="38100"/>
                                </a:lnTo>
                                <a:lnTo>
                                  <a:pt x="144119" y="38100"/>
                                </a:lnTo>
                                <a:lnTo>
                                  <a:pt x="6375" y="38100"/>
                                </a:lnTo>
                                <a:lnTo>
                                  <a:pt x="2870" y="38100"/>
                                </a:lnTo>
                                <a:lnTo>
                                  <a:pt x="0" y="35407"/>
                                </a:lnTo>
                                <a:lnTo>
                                  <a:pt x="0" y="31750"/>
                                </a:lnTo>
                                <a:lnTo>
                                  <a:pt x="0" y="6350"/>
                                </a:lnTo>
                                <a:close/>
                              </a:path>
                            </a:pathLst>
                          </a:custGeom>
                          <a:ln w="1524">
                            <a:solidFill>
                              <a:srgbClr val="000000"/>
                            </a:solidFill>
                            <a:prstDash val="solid"/>
                          </a:ln>
                        </wps:spPr>
                        <wps:bodyPr wrap="square" lIns="0" tIns="0" rIns="0" bIns="0" rtlCol="0">
                          <a:prstTxWarp prst="textNoShape">
                            <a:avLst/>
                          </a:prstTxWarp>
                          <a:noAutofit/>
                        </wps:bodyPr>
                      </wps:wsp>
                      <wps:wsp>
                        <wps:cNvPr id="254" name="Graphic 40"/>
                        <wps:cNvSpPr/>
                        <wps:spPr>
                          <a:xfrm>
                            <a:off x="1847850" y="4227829"/>
                            <a:ext cx="150495" cy="38100"/>
                          </a:xfrm>
                          <a:custGeom>
                            <a:avLst/>
                            <a:gdLst/>
                            <a:ahLst/>
                            <a:cxnLst/>
                            <a:rect l="l" t="t" r="r" b="b"/>
                            <a:pathLst>
                              <a:path w="150495" h="38100">
                                <a:moveTo>
                                  <a:pt x="0" y="6350"/>
                                </a:moveTo>
                                <a:lnTo>
                                  <a:pt x="0" y="2857"/>
                                </a:lnTo>
                                <a:lnTo>
                                  <a:pt x="2870" y="0"/>
                                </a:lnTo>
                                <a:lnTo>
                                  <a:pt x="6375" y="0"/>
                                </a:lnTo>
                                <a:lnTo>
                                  <a:pt x="144119" y="0"/>
                                </a:lnTo>
                                <a:lnTo>
                                  <a:pt x="147789" y="0"/>
                                </a:lnTo>
                                <a:lnTo>
                                  <a:pt x="150495" y="2857"/>
                                </a:lnTo>
                                <a:lnTo>
                                  <a:pt x="150495" y="6350"/>
                                </a:lnTo>
                                <a:lnTo>
                                  <a:pt x="150495" y="31750"/>
                                </a:lnTo>
                                <a:lnTo>
                                  <a:pt x="150495" y="35407"/>
                                </a:lnTo>
                                <a:lnTo>
                                  <a:pt x="147789" y="38100"/>
                                </a:lnTo>
                                <a:lnTo>
                                  <a:pt x="144119" y="38100"/>
                                </a:lnTo>
                                <a:lnTo>
                                  <a:pt x="6375" y="38100"/>
                                </a:lnTo>
                                <a:lnTo>
                                  <a:pt x="2870" y="38100"/>
                                </a:lnTo>
                                <a:lnTo>
                                  <a:pt x="0" y="35407"/>
                                </a:lnTo>
                                <a:lnTo>
                                  <a:pt x="0" y="31750"/>
                                </a:lnTo>
                                <a:lnTo>
                                  <a:pt x="0" y="6350"/>
                                </a:lnTo>
                                <a:close/>
                              </a:path>
                            </a:pathLst>
                          </a:custGeom>
                          <a:ln w="16510">
                            <a:solidFill>
                              <a:srgbClr val="000000"/>
                            </a:solidFill>
                            <a:prstDash val="solid"/>
                          </a:ln>
                        </wps:spPr>
                        <wps:bodyPr wrap="square" lIns="0" tIns="0" rIns="0" bIns="0" rtlCol="0">
                          <a:prstTxWarp prst="textNoShape">
                            <a:avLst/>
                          </a:prstTxWarp>
                          <a:noAutofit/>
                        </wps:bodyPr>
                      </wps:wsp>
                      <wps:wsp>
                        <wps:cNvPr id="255" name="Graphic 41"/>
                        <wps:cNvSpPr/>
                        <wps:spPr>
                          <a:xfrm>
                            <a:off x="1899920" y="1777364"/>
                            <a:ext cx="38735" cy="38100"/>
                          </a:xfrm>
                          <a:custGeom>
                            <a:avLst/>
                            <a:gdLst/>
                            <a:ahLst/>
                            <a:cxnLst/>
                            <a:rect l="l" t="t" r="r" b="b"/>
                            <a:pathLst>
                              <a:path w="38735" h="38100">
                                <a:moveTo>
                                  <a:pt x="19367" y="0"/>
                                </a:moveTo>
                                <a:lnTo>
                                  <a:pt x="11830" y="1497"/>
                                </a:lnTo>
                                <a:lnTo>
                                  <a:pt x="5673" y="5581"/>
                                </a:lnTo>
                                <a:lnTo>
                                  <a:pt x="1522" y="11637"/>
                                </a:lnTo>
                                <a:lnTo>
                                  <a:pt x="0" y="19050"/>
                                </a:lnTo>
                                <a:lnTo>
                                  <a:pt x="1522" y="26462"/>
                                </a:lnTo>
                                <a:lnTo>
                                  <a:pt x="5673" y="32518"/>
                                </a:lnTo>
                                <a:lnTo>
                                  <a:pt x="11830" y="36602"/>
                                </a:lnTo>
                                <a:lnTo>
                                  <a:pt x="19367" y="38100"/>
                                </a:lnTo>
                                <a:lnTo>
                                  <a:pt x="26904" y="36602"/>
                                </a:lnTo>
                                <a:lnTo>
                                  <a:pt x="33061" y="32518"/>
                                </a:lnTo>
                                <a:lnTo>
                                  <a:pt x="37212" y="26462"/>
                                </a:lnTo>
                                <a:lnTo>
                                  <a:pt x="38735" y="19050"/>
                                </a:lnTo>
                                <a:lnTo>
                                  <a:pt x="37212" y="11637"/>
                                </a:lnTo>
                                <a:lnTo>
                                  <a:pt x="33061" y="5581"/>
                                </a:lnTo>
                                <a:lnTo>
                                  <a:pt x="26904" y="1497"/>
                                </a:lnTo>
                                <a:lnTo>
                                  <a:pt x="19367" y="0"/>
                                </a:lnTo>
                                <a:close/>
                              </a:path>
                            </a:pathLst>
                          </a:custGeom>
                          <a:solidFill>
                            <a:srgbClr val="000000"/>
                          </a:solidFill>
                        </wps:spPr>
                        <wps:bodyPr wrap="square" lIns="0" tIns="0" rIns="0" bIns="0" rtlCol="0">
                          <a:prstTxWarp prst="textNoShape">
                            <a:avLst/>
                          </a:prstTxWarp>
                          <a:noAutofit/>
                        </wps:bodyPr>
                      </wps:wsp>
                      <wps:wsp>
                        <wps:cNvPr id="256" name="Graphic 42"/>
                        <wps:cNvSpPr/>
                        <wps:spPr>
                          <a:xfrm>
                            <a:off x="1899920" y="1777364"/>
                            <a:ext cx="38735" cy="38100"/>
                          </a:xfrm>
                          <a:custGeom>
                            <a:avLst/>
                            <a:gdLst/>
                            <a:ahLst/>
                            <a:cxnLst/>
                            <a:rect l="l" t="t" r="r" b="b"/>
                            <a:pathLst>
                              <a:path w="38735" h="38100">
                                <a:moveTo>
                                  <a:pt x="19367" y="0"/>
                                </a:moveTo>
                                <a:lnTo>
                                  <a:pt x="11830" y="1497"/>
                                </a:lnTo>
                                <a:lnTo>
                                  <a:pt x="5673" y="5581"/>
                                </a:lnTo>
                                <a:lnTo>
                                  <a:pt x="1522" y="11637"/>
                                </a:lnTo>
                                <a:lnTo>
                                  <a:pt x="0" y="19050"/>
                                </a:lnTo>
                                <a:lnTo>
                                  <a:pt x="1522" y="26462"/>
                                </a:lnTo>
                                <a:lnTo>
                                  <a:pt x="5673" y="32518"/>
                                </a:lnTo>
                                <a:lnTo>
                                  <a:pt x="11830" y="36602"/>
                                </a:lnTo>
                                <a:lnTo>
                                  <a:pt x="19367" y="38100"/>
                                </a:lnTo>
                                <a:lnTo>
                                  <a:pt x="26904" y="36602"/>
                                </a:lnTo>
                                <a:lnTo>
                                  <a:pt x="33061" y="32518"/>
                                </a:lnTo>
                                <a:lnTo>
                                  <a:pt x="37212" y="26462"/>
                                </a:lnTo>
                                <a:lnTo>
                                  <a:pt x="38735" y="19050"/>
                                </a:lnTo>
                                <a:lnTo>
                                  <a:pt x="37212" y="11637"/>
                                </a:lnTo>
                                <a:lnTo>
                                  <a:pt x="33061" y="5581"/>
                                </a:lnTo>
                                <a:lnTo>
                                  <a:pt x="26904" y="1497"/>
                                </a:lnTo>
                                <a:lnTo>
                                  <a:pt x="19367" y="0"/>
                                </a:lnTo>
                                <a:close/>
                              </a:path>
                            </a:pathLst>
                          </a:custGeom>
                          <a:ln w="1524">
                            <a:solidFill>
                              <a:srgbClr val="000000"/>
                            </a:solidFill>
                            <a:prstDash val="solid"/>
                          </a:ln>
                        </wps:spPr>
                        <wps:bodyPr wrap="square" lIns="0" tIns="0" rIns="0" bIns="0" rtlCol="0">
                          <a:prstTxWarp prst="textNoShape">
                            <a:avLst/>
                          </a:prstTxWarp>
                          <a:noAutofit/>
                        </wps:bodyPr>
                      </wps:wsp>
                      <wps:wsp>
                        <wps:cNvPr id="257" name="Graphic 43"/>
                        <wps:cNvSpPr/>
                        <wps:spPr>
                          <a:xfrm>
                            <a:off x="1899920" y="1777364"/>
                            <a:ext cx="38735" cy="38100"/>
                          </a:xfrm>
                          <a:custGeom>
                            <a:avLst/>
                            <a:gdLst/>
                            <a:ahLst/>
                            <a:cxnLst/>
                            <a:rect l="l" t="t" r="r" b="b"/>
                            <a:pathLst>
                              <a:path w="38735" h="38100">
                                <a:moveTo>
                                  <a:pt x="19367" y="0"/>
                                </a:moveTo>
                                <a:lnTo>
                                  <a:pt x="11830" y="1497"/>
                                </a:lnTo>
                                <a:lnTo>
                                  <a:pt x="5673" y="5581"/>
                                </a:lnTo>
                                <a:lnTo>
                                  <a:pt x="1522" y="11637"/>
                                </a:lnTo>
                                <a:lnTo>
                                  <a:pt x="0" y="19050"/>
                                </a:lnTo>
                                <a:lnTo>
                                  <a:pt x="1522" y="26462"/>
                                </a:lnTo>
                                <a:lnTo>
                                  <a:pt x="5673" y="32518"/>
                                </a:lnTo>
                                <a:lnTo>
                                  <a:pt x="11830" y="36602"/>
                                </a:lnTo>
                                <a:lnTo>
                                  <a:pt x="19367" y="38100"/>
                                </a:lnTo>
                                <a:lnTo>
                                  <a:pt x="26904" y="36602"/>
                                </a:lnTo>
                                <a:lnTo>
                                  <a:pt x="33061" y="32518"/>
                                </a:lnTo>
                                <a:lnTo>
                                  <a:pt x="37212" y="26462"/>
                                </a:lnTo>
                                <a:lnTo>
                                  <a:pt x="38735" y="19050"/>
                                </a:lnTo>
                                <a:lnTo>
                                  <a:pt x="37212" y="11637"/>
                                </a:lnTo>
                                <a:lnTo>
                                  <a:pt x="33061" y="5581"/>
                                </a:lnTo>
                                <a:lnTo>
                                  <a:pt x="26904" y="1497"/>
                                </a:lnTo>
                                <a:lnTo>
                                  <a:pt x="19367" y="0"/>
                                </a:lnTo>
                                <a:close/>
                              </a:path>
                            </a:pathLst>
                          </a:custGeom>
                          <a:ln w="21590">
                            <a:solidFill>
                              <a:srgbClr val="000000"/>
                            </a:solidFill>
                            <a:prstDash val="solid"/>
                          </a:ln>
                        </wps:spPr>
                        <wps:bodyPr wrap="square" lIns="0" tIns="0" rIns="0" bIns="0" rtlCol="0">
                          <a:prstTxWarp prst="textNoShape">
                            <a:avLst/>
                          </a:prstTxWarp>
                          <a:noAutofit/>
                        </wps:bodyPr>
                      </wps:wsp>
                      <wps:wsp>
                        <wps:cNvPr id="258" name="Graphic 44"/>
                        <wps:cNvSpPr/>
                        <wps:spPr>
                          <a:xfrm>
                            <a:off x="1899920" y="4227829"/>
                            <a:ext cx="38735" cy="38100"/>
                          </a:xfrm>
                          <a:custGeom>
                            <a:avLst/>
                            <a:gdLst/>
                            <a:ahLst/>
                            <a:cxnLst/>
                            <a:rect l="l" t="t" r="r" b="b"/>
                            <a:pathLst>
                              <a:path w="38735" h="38100">
                                <a:moveTo>
                                  <a:pt x="19367" y="0"/>
                                </a:moveTo>
                                <a:lnTo>
                                  <a:pt x="11830" y="1497"/>
                                </a:lnTo>
                                <a:lnTo>
                                  <a:pt x="5673" y="5581"/>
                                </a:lnTo>
                                <a:lnTo>
                                  <a:pt x="1522" y="11637"/>
                                </a:lnTo>
                                <a:lnTo>
                                  <a:pt x="0" y="19050"/>
                                </a:lnTo>
                                <a:lnTo>
                                  <a:pt x="1522" y="26462"/>
                                </a:lnTo>
                                <a:lnTo>
                                  <a:pt x="5673" y="32518"/>
                                </a:lnTo>
                                <a:lnTo>
                                  <a:pt x="11830" y="36602"/>
                                </a:lnTo>
                                <a:lnTo>
                                  <a:pt x="19367" y="38100"/>
                                </a:lnTo>
                                <a:lnTo>
                                  <a:pt x="26904" y="36602"/>
                                </a:lnTo>
                                <a:lnTo>
                                  <a:pt x="33061" y="32518"/>
                                </a:lnTo>
                                <a:lnTo>
                                  <a:pt x="37212" y="26462"/>
                                </a:lnTo>
                                <a:lnTo>
                                  <a:pt x="38735" y="19050"/>
                                </a:lnTo>
                                <a:lnTo>
                                  <a:pt x="37212" y="11637"/>
                                </a:lnTo>
                                <a:lnTo>
                                  <a:pt x="33061" y="5581"/>
                                </a:lnTo>
                                <a:lnTo>
                                  <a:pt x="26904" y="1497"/>
                                </a:lnTo>
                                <a:lnTo>
                                  <a:pt x="19367" y="0"/>
                                </a:lnTo>
                                <a:close/>
                              </a:path>
                            </a:pathLst>
                          </a:custGeom>
                          <a:solidFill>
                            <a:srgbClr val="000000"/>
                          </a:solidFill>
                        </wps:spPr>
                        <wps:bodyPr wrap="square" lIns="0" tIns="0" rIns="0" bIns="0" rtlCol="0">
                          <a:prstTxWarp prst="textNoShape">
                            <a:avLst/>
                          </a:prstTxWarp>
                          <a:noAutofit/>
                        </wps:bodyPr>
                      </wps:wsp>
                      <wps:wsp>
                        <wps:cNvPr id="259" name="Graphic 45"/>
                        <wps:cNvSpPr/>
                        <wps:spPr>
                          <a:xfrm>
                            <a:off x="1899920" y="4227829"/>
                            <a:ext cx="38735" cy="38100"/>
                          </a:xfrm>
                          <a:custGeom>
                            <a:avLst/>
                            <a:gdLst/>
                            <a:ahLst/>
                            <a:cxnLst/>
                            <a:rect l="l" t="t" r="r" b="b"/>
                            <a:pathLst>
                              <a:path w="38735" h="38100">
                                <a:moveTo>
                                  <a:pt x="19367" y="0"/>
                                </a:moveTo>
                                <a:lnTo>
                                  <a:pt x="11830" y="1497"/>
                                </a:lnTo>
                                <a:lnTo>
                                  <a:pt x="5673" y="5581"/>
                                </a:lnTo>
                                <a:lnTo>
                                  <a:pt x="1522" y="11637"/>
                                </a:lnTo>
                                <a:lnTo>
                                  <a:pt x="0" y="19050"/>
                                </a:lnTo>
                                <a:lnTo>
                                  <a:pt x="1522" y="26462"/>
                                </a:lnTo>
                                <a:lnTo>
                                  <a:pt x="5673" y="32518"/>
                                </a:lnTo>
                                <a:lnTo>
                                  <a:pt x="11830" y="36602"/>
                                </a:lnTo>
                                <a:lnTo>
                                  <a:pt x="19367" y="38100"/>
                                </a:lnTo>
                                <a:lnTo>
                                  <a:pt x="26904" y="36602"/>
                                </a:lnTo>
                                <a:lnTo>
                                  <a:pt x="33061" y="32518"/>
                                </a:lnTo>
                                <a:lnTo>
                                  <a:pt x="37212" y="26462"/>
                                </a:lnTo>
                                <a:lnTo>
                                  <a:pt x="38735" y="19050"/>
                                </a:lnTo>
                                <a:lnTo>
                                  <a:pt x="37212" y="11637"/>
                                </a:lnTo>
                                <a:lnTo>
                                  <a:pt x="33061" y="5581"/>
                                </a:lnTo>
                                <a:lnTo>
                                  <a:pt x="26904" y="1497"/>
                                </a:lnTo>
                                <a:lnTo>
                                  <a:pt x="19367" y="0"/>
                                </a:lnTo>
                                <a:close/>
                              </a:path>
                            </a:pathLst>
                          </a:custGeom>
                          <a:ln w="1524">
                            <a:solidFill>
                              <a:srgbClr val="000000"/>
                            </a:solidFill>
                            <a:prstDash val="solid"/>
                          </a:ln>
                        </wps:spPr>
                        <wps:bodyPr wrap="square" lIns="0" tIns="0" rIns="0" bIns="0" rtlCol="0">
                          <a:prstTxWarp prst="textNoShape">
                            <a:avLst/>
                          </a:prstTxWarp>
                          <a:noAutofit/>
                        </wps:bodyPr>
                      </wps:wsp>
                      <wps:wsp>
                        <wps:cNvPr id="260" name="Graphic 46"/>
                        <wps:cNvSpPr/>
                        <wps:spPr>
                          <a:xfrm>
                            <a:off x="1899920" y="4227829"/>
                            <a:ext cx="38735" cy="38100"/>
                          </a:xfrm>
                          <a:custGeom>
                            <a:avLst/>
                            <a:gdLst/>
                            <a:ahLst/>
                            <a:cxnLst/>
                            <a:rect l="l" t="t" r="r" b="b"/>
                            <a:pathLst>
                              <a:path w="38735" h="38100">
                                <a:moveTo>
                                  <a:pt x="19367" y="0"/>
                                </a:moveTo>
                                <a:lnTo>
                                  <a:pt x="11830" y="1497"/>
                                </a:lnTo>
                                <a:lnTo>
                                  <a:pt x="5673" y="5581"/>
                                </a:lnTo>
                                <a:lnTo>
                                  <a:pt x="1522" y="11637"/>
                                </a:lnTo>
                                <a:lnTo>
                                  <a:pt x="0" y="19050"/>
                                </a:lnTo>
                                <a:lnTo>
                                  <a:pt x="1522" y="26462"/>
                                </a:lnTo>
                                <a:lnTo>
                                  <a:pt x="5673" y="32518"/>
                                </a:lnTo>
                                <a:lnTo>
                                  <a:pt x="11830" y="36602"/>
                                </a:lnTo>
                                <a:lnTo>
                                  <a:pt x="19367" y="38100"/>
                                </a:lnTo>
                                <a:lnTo>
                                  <a:pt x="26904" y="36602"/>
                                </a:lnTo>
                                <a:lnTo>
                                  <a:pt x="33061" y="32518"/>
                                </a:lnTo>
                                <a:lnTo>
                                  <a:pt x="37212" y="26462"/>
                                </a:lnTo>
                                <a:lnTo>
                                  <a:pt x="38735" y="19050"/>
                                </a:lnTo>
                                <a:lnTo>
                                  <a:pt x="37212" y="11637"/>
                                </a:lnTo>
                                <a:lnTo>
                                  <a:pt x="33061" y="5581"/>
                                </a:lnTo>
                                <a:lnTo>
                                  <a:pt x="26904" y="1497"/>
                                </a:lnTo>
                                <a:lnTo>
                                  <a:pt x="19367" y="0"/>
                                </a:lnTo>
                                <a:close/>
                              </a:path>
                            </a:pathLst>
                          </a:custGeom>
                          <a:ln w="21590">
                            <a:solidFill>
                              <a:srgbClr val="000000"/>
                            </a:solidFill>
                            <a:prstDash val="solid"/>
                          </a:ln>
                        </wps:spPr>
                        <wps:bodyPr wrap="square" lIns="0" tIns="0" rIns="0" bIns="0" rtlCol="0">
                          <a:prstTxWarp prst="textNoShape">
                            <a:avLst/>
                          </a:prstTxWarp>
                          <a:noAutofit/>
                        </wps:bodyPr>
                      </wps:wsp>
                      <wps:wsp>
                        <wps:cNvPr id="261" name="Graphic 47"/>
                        <wps:cNvSpPr/>
                        <wps:spPr>
                          <a:xfrm>
                            <a:off x="1334135" y="1777364"/>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solidFill>
                            <a:srgbClr val="000000"/>
                          </a:solidFill>
                        </wps:spPr>
                        <wps:bodyPr wrap="square" lIns="0" tIns="0" rIns="0" bIns="0" rtlCol="0">
                          <a:prstTxWarp prst="textNoShape">
                            <a:avLst/>
                          </a:prstTxWarp>
                          <a:noAutofit/>
                        </wps:bodyPr>
                      </wps:wsp>
                      <wps:wsp>
                        <wps:cNvPr id="262" name="Graphic 48"/>
                        <wps:cNvSpPr/>
                        <wps:spPr>
                          <a:xfrm>
                            <a:off x="1334135" y="1777364"/>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ln w="1524">
                            <a:solidFill>
                              <a:srgbClr val="000000"/>
                            </a:solidFill>
                            <a:prstDash val="solid"/>
                          </a:ln>
                        </wps:spPr>
                        <wps:bodyPr wrap="square" lIns="0" tIns="0" rIns="0" bIns="0" rtlCol="0">
                          <a:prstTxWarp prst="textNoShape">
                            <a:avLst/>
                          </a:prstTxWarp>
                          <a:noAutofit/>
                        </wps:bodyPr>
                      </wps:wsp>
                      <wps:wsp>
                        <wps:cNvPr id="263" name="Graphic 49"/>
                        <wps:cNvSpPr/>
                        <wps:spPr>
                          <a:xfrm>
                            <a:off x="1334135" y="1777364"/>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ln w="21590">
                            <a:solidFill>
                              <a:srgbClr val="000000"/>
                            </a:solidFill>
                            <a:prstDash val="solid"/>
                          </a:ln>
                        </wps:spPr>
                        <wps:bodyPr wrap="square" lIns="0" tIns="0" rIns="0" bIns="0" rtlCol="0">
                          <a:prstTxWarp prst="textNoShape">
                            <a:avLst/>
                          </a:prstTxWarp>
                          <a:noAutofit/>
                        </wps:bodyPr>
                      </wps:wsp>
                      <wps:wsp>
                        <wps:cNvPr id="264" name="Graphic 50"/>
                        <wps:cNvSpPr/>
                        <wps:spPr>
                          <a:xfrm>
                            <a:off x="1334135" y="4227829"/>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solidFill>
                            <a:srgbClr val="000000"/>
                          </a:solidFill>
                        </wps:spPr>
                        <wps:bodyPr wrap="square" lIns="0" tIns="0" rIns="0" bIns="0" rtlCol="0">
                          <a:prstTxWarp prst="textNoShape">
                            <a:avLst/>
                          </a:prstTxWarp>
                          <a:noAutofit/>
                        </wps:bodyPr>
                      </wps:wsp>
                      <wps:wsp>
                        <wps:cNvPr id="265" name="Graphic 51"/>
                        <wps:cNvSpPr/>
                        <wps:spPr>
                          <a:xfrm>
                            <a:off x="1334135" y="4227829"/>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ln w="1524">
                            <a:solidFill>
                              <a:srgbClr val="000000"/>
                            </a:solidFill>
                            <a:prstDash val="solid"/>
                          </a:ln>
                        </wps:spPr>
                        <wps:bodyPr wrap="square" lIns="0" tIns="0" rIns="0" bIns="0" rtlCol="0">
                          <a:prstTxWarp prst="textNoShape">
                            <a:avLst/>
                          </a:prstTxWarp>
                          <a:noAutofit/>
                        </wps:bodyPr>
                      </wps:wsp>
                      <wps:wsp>
                        <wps:cNvPr id="266" name="Graphic 52"/>
                        <wps:cNvSpPr/>
                        <wps:spPr>
                          <a:xfrm>
                            <a:off x="1334135" y="4227829"/>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ln w="21590">
                            <a:solidFill>
                              <a:srgbClr val="000000"/>
                            </a:solidFill>
                            <a:prstDash val="solid"/>
                          </a:ln>
                        </wps:spPr>
                        <wps:bodyPr wrap="square" lIns="0" tIns="0" rIns="0" bIns="0" rtlCol="0">
                          <a:prstTxWarp prst="textNoShape">
                            <a:avLst/>
                          </a:prstTxWarp>
                          <a:noAutofit/>
                        </wps:bodyPr>
                      </wps:wsp>
                      <wps:wsp>
                        <wps:cNvPr id="267" name="Graphic 53"/>
                        <wps:cNvSpPr/>
                        <wps:spPr>
                          <a:xfrm>
                            <a:off x="2179954" y="5916295"/>
                            <a:ext cx="38100" cy="38100"/>
                          </a:xfrm>
                          <a:custGeom>
                            <a:avLst/>
                            <a:gdLst/>
                            <a:ahLst/>
                            <a:cxnLst/>
                            <a:rect l="l" t="t" r="r" b="b"/>
                            <a:pathLst>
                              <a:path w="38100" h="38100">
                                <a:moveTo>
                                  <a:pt x="38100" y="0"/>
                                </a:moveTo>
                                <a:lnTo>
                                  <a:pt x="0" y="0"/>
                                </a:lnTo>
                                <a:lnTo>
                                  <a:pt x="0" y="38100"/>
                                </a:lnTo>
                                <a:lnTo>
                                  <a:pt x="38100" y="38100"/>
                                </a:lnTo>
                                <a:lnTo>
                                  <a:pt x="38100" y="0"/>
                                </a:lnTo>
                                <a:close/>
                              </a:path>
                            </a:pathLst>
                          </a:custGeom>
                          <a:solidFill>
                            <a:srgbClr val="FFFFFF"/>
                          </a:solidFill>
                        </wps:spPr>
                        <wps:bodyPr wrap="square" lIns="0" tIns="0" rIns="0" bIns="0" rtlCol="0">
                          <a:prstTxWarp prst="textNoShape">
                            <a:avLst/>
                          </a:prstTxWarp>
                          <a:noAutofit/>
                        </wps:bodyPr>
                      </wps:wsp>
                      <wps:wsp>
                        <wps:cNvPr id="268" name="Graphic 54"/>
                        <wps:cNvSpPr/>
                        <wps:spPr>
                          <a:xfrm>
                            <a:off x="2179954" y="5916295"/>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ln w="24130">
                            <a:solidFill>
                              <a:srgbClr val="000000"/>
                            </a:solidFill>
                            <a:prstDash val="solid"/>
                          </a:ln>
                        </wps:spPr>
                        <wps:bodyPr wrap="square" lIns="0" tIns="0" rIns="0" bIns="0" rtlCol="0">
                          <a:prstTxWarp prst="textNoShape">
                            <a:avLst/>
                          </a:prstTxWarp>
                          <a:noAutofit/>
                        </wps:bodyPr>
                      </wps:wsp>
                      <wps:wsp>
                        <wps:cNvPr id="269" name="Graphic 55"/>
                        <wps:cNvSpPr/>
                        <wps:spPr>
                          <a:xfrm>
                            <a:off x="2240279" y="5916295"/>
                            <a:ext cx="38100" cy="38100"/>
                          </a:xfrm>
                          <a:custGeom>
                            <a:avLst/>
                            <a:gdLst/>
                            <a:ahLst/>
                            <a:cxnLst/>
                            <a:rect l="l" t="t" r="r" b="b"/>
                            <a:pathLst>
                              <a:path w="38100" h="38100">
                                <a:moveTo>
                                  <a:pt x="38100" y="0"/>
                                </a:moveTo>
                                <a:lnTo>
                                  <a:pt x="0" y="0"/>
                                </a:lnTo>
                                <a:lnTo>
                                  <a:pt x="0" y="38100"/>
                                </a:lnTo>
                                <a:lnTo>
                                  <a:pt x="38100" y="38100"/>
                                </a:lnTo>
                                <a:lnTo>
                                  <a:pt x="38100" y="0"/>
                                </a:lnTo>
                                <a:close/>
                              </a:path>
                            </a:pathLst>
                          </a:custGeom>
                          <a:solidFill>
                            <a:srgbClr val="FFFFFF"/>
                          </a:solidFill>
                        </wps:spPr>
                        <wps:bodyPr wrap="square" lIns="0" tIns="0" rIns="0" bIns="0" rtlCol="0">
                          <a:prstTxWarp prst="textNoShape">
                            <a:avLst/>
                          </a:prstTxWarp>
                          <a:noAutofit/>
                        </wps:bodyPr>
                      </wps:wsp>
                      <wps:wsp>
                        <wps:cNvPr id="270" name="Graphic 56"/>
                        <wps:cNvSpPr/>
                        <wps:spPr>
                          <a:xfrm>
                            <a:off x="2240279" y="5916295"/>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ln w="24130">
                            <a:solidFill>
                              <a:srgbClr val="000000"/>
                            </a:solidFill>
                            <a:prstDash val="solid"/>
                          </a:ln>
                        </wps:spPr>
                        <wps:bodyPr wrap="square" lIns="0" tIns="0" rIns="0" bIns="0" rtlCol="0">
                          <a:prstTxWarp prst="textNoShape">
                            <a:avLst/>
                          </a:prstTxWarp>
                          <a:noAutofit/>
                        </wps:bodyPr>
                      </wps:wsp>
                      <wps:wsp>
                        <wps:cNvPr id="271" name="Graphic 57"/>
                        <wps:cNvSpPr/>
                        <wps:spPr>
                          <a:xfrm>
                            <a:off x="2299970" y="5916295"/>
                            <a:ext cx="38735" cy="38100"/>
                          </a:xfrm>
                          <a:custGeom>
                            <a:avLst/>
                            <a:gdLst/>
                            <a:ahLst/>
                            <a:cxnLst/>
                            <a:rect l="l" t="t" r="r" b="b"/>
                            <a:pathLst>
                              <a:path w="38735" h="38100">
                                <a:moveTo>
                                  <a:pt x="38735" y="0"/>
                                </a:moveTo>
                                <a:lnTo>
                                  <a:pt x="0" y="0"/>
                                </a:lnTo>
                                <a:lnTo>
                                  <a:pt x="0" y="38100"/>
                                </a:lnTo>
                                <a:lnTo>
                                  <a:pt x="38735" y="38100"/>
                                </a:lnTo>
                                <a:lnTo>
                                  <a:pt x="38735" y="0"/>
                                </a:lnTo>
                                <a:close/>
                              </a:path>
                            </a:pathLst>
                          </a:custGeom>
                          <a:solidFill>
                            <a:srgbClr val="FFFFFF"/>
                          </a:solidFill>
                        </wps:spPr>
                        <wps:bodyPr wrap="square" lIns="0" tIns="0" rIns="0" bIns="0" rtlCol="0">
                          <a:prstTxWarp prst="textNoShape">
                            <a:avLst/>
                          </a:prstTxWarp>
                          <a:noAutofit/>
                        </wps:bodyPr>
                      </wps:wsp>
                      <wps:wsp>
                        <wps:cNvPr id="272" name="Graphic 58"/>
                        <wps:cNvSpPr/>
                        <wps:spPr>
                          <a:xfrm>
                            <a:off x="2299970" y="5916295"/>
                            <a:ext cx="38735" cy="38100"/>
                          </a:xfrm>
                          <a:custGeom>
                            <a:avLst/>
                            <a:gdLst/>
                            <a:ahLst/>
                            <a:cxnLst/>
                            <a:rect l="l" t="t" r="r" b="b"/>
                            <a:pathLst>
                              <a:path w="38735" h="38100">
                                <a:moveTo>
                                  <a:pt x="0" y="38100"/>
                                </a:moveTo>
                                <a:lnTo>
                                  <a:pt x="38735" y="38100"/>
                                </a:lnTo>
                                <a:lnTo>
                                  <a:pt x="38735" y="0"/>
                                </a:lnTo>
                                <a:lnTo>
                                  <a:pt x="0" y="0"/>
                                </a:lnTo>
                                <a:lnTo>
                                  <a:pt x="0" y="38100"/>
                                </a:lnTo>
                                <a:close/>
                              </a:path>
                            </a:pathLst>
                          </a:custGeom>
                          <a:ln w="24130">
                            <a:solidFill>
                              <a:srgbClr val="000000"/>
                            </a:solidFill>
                            <a:prstDash val="solid"/>
                          </a:ln>
                        </wps:spPr>
                        <wps:bodyPr wrap="square" lIns="0" tIns="0" rIns="0" bIns="0" rtlCol="0">
                          <a:prstTxWarp prst="textNoShape">
                            <a:avLst/>
                          </a:prstTxWarp>
                          <a:noAutofit/>
                        </wps:bodyPr>
                      </wps:wsp>
                      <wps:wsp>
                        <wps:cNvPr id="273" name="Graphic 59"/>
                        <wps:cNvSpPr/>
                        <wps:spPr>
                          <a:xfrm>
                            <a:off x="2601595" y="3827145"/>
                            <a:ext cx="38735" cy="38100"/>
                          </a:xfrm>
                          <a:custGeom>
                            <a:avLst/>
                            <a:gdLst/>
                            <a:ahLst/>
                            <a:cxnLst/>
                            <a:rect l="l" t="t" r="r" b="b"/>
                            <a:pathLst>
                              <a:path w="38735" h="38100">
                                <a:moveTo>
                                  <a:pt x="38735" y="0"/>
                                </a:moveTo>
                                <a:lnTo>
                                  <a:pt x="0" y="0"/>
                                </a:lnTo>
                                <a:lnTo>
                                  <a:pt x="0" y="38100"/>
                                </a:lnTo>
                                <a:lnTo>
                                  <a:pt x="38735" y="38100"/>
                                </a:lnTo>
                                <a:lnTo>
                                  <a:pt x="38735" y="0"/>
                                </a:lnTo>
                                <a:close/>
                              </a:path>
                            </a:pathLst>
                          </a:custGeom>
                          <a:solidFill>
                            <a:srgbClr val="FFFFFF"/>
                          </a:solidFill>
                        </wps:spPr>
                        <wps:bodyPr wrap="square" lIns="0" tIns="0" rIns="0" bIns="0" rtlCol="0">
                          <a:prstTxWarp prst="textNoShape">
                            <a:avLst/>
                          </a:prstTxWarp>
                          <a:noAutofit/>
                        </wps:bodyPr>
                      </wps:wsp>
                      <wps:wsp>
                        <wps:cNvPr id="274" name="Graphic 60"/>
                        <wps:cNvSpPr/>
                        <wps:spPr>
                          <a:xfrm>
                            <a:off x="2601595" y="3827145"/>
                            <a:ext cx="38735" cy="38100"/>
                          </a:xfrm>
                          <a:custGeom>
                            <a:avLst/>
                            <a:gdLst/>
                            <a:ahLst/>
                            <a:cxnLst/>
                            <a:rect l="l" t="t" r="r" b="b"/>
                            <a:pathLst>
                              <a:path w="38735" h="38100">
                                <a:moveTo>
                                  <a:pt x="0" y="38100"/>
                                </a:moveTo>
                                <a:lnTo>
                                  <a:pt x="38735" y="38100"/>
                                </a:lnTo>
                                <a:lnTo>
                                  <a:pt x="38735" y="0"/>
                                </a:lnTo>
                                <a:lnTo>
                                  <a:pt x="0" y="0"/>
                                </a:lnTo>
                                <a:lnTo>
                                  <a:pt x="0" y="38100"/>
                                </a:lnTo>
                                <a:close/>
                              </a:path>
                            </a:pathLst>
                          </a:custGeom>
                          <a:ln w="24130">
                            <a:solidFill>
                              <a:srgbClr val="000000"/>
                            </a:solidFill>
                            <a:prstDash val="solid"/>
                          </a:ln>
                        </wps:spPr>
                        <wps:bodyPr wrap="square" lIns="0" tIns="0" rIns="0" bIns="0" rtlCol="0">
                          <a:prstTxWarp prst="textNoShape">
                            <a:avLst/>
                          </a:prstTxWarp>
                          <a:noAutofit/>
                        </wps:bodyPr>
                      </wps:wsp>
                      <wps:wsp>
                        <wps:cNvPr id="275" name="Graphic 61"/>
                        <wps:cNvSpPr/>
                        <wps:spPr>
                          <a:xfrm>
                            <a:off x="2503170" y="3827145"/>
                            <a:ext cx="38735" cy="38100"/>
                          </a:xfrm>
                          <a:custGeom>
                            <a:avLst/>
                            <a:gdLst/>
                            <a:ahLst/>
                            <a:cxnLst/>
                            <a:rect l="l" t="t" r="r" b="b"/>
                            <a:pathLst>
                              <a:path w="38735" h="38100">
                                <a:moveTo>
                                  <a:pt x="38735" y="0"/>
                                </a:moveTo>
                                <a:lnTo>
                                  <a:pt x="0" y="0"/>
                                </a:lnTo>
                                <a:lnTo>
                                  <a:pt x="0" y="38100"/>
                                </a:lnTo>
                                <a:lnTo>
                                  <a:pt x="38735" y="38100"/>
                                </a:lnTo>
                                <a:lnTo>
                                  <a:pt x="38735" y="0"/>
                                </a:lnTo>
                                <a:close/>
                              </a:path>
                            </a:pathLst>
                          </a:custGeom>
                          <a:solidFill>
                            <a:srgbClr val="FFFFFF"/>
                          </a:solidFill>
                        </wps:spPr>
                        <wps:bodyPr wrap="square" lIns="0" tIns="0" rIns="0" bIns="0" rtlCol="0">
                          <a:prstTxWarp prst="textNoShape">
                            <a:avLst/>
                          </a:prstTxWarp>
                          <a:noAutofit/>
                        </wps:bodyPr>
                      </wps:wsp>
                      <wps:wsp>
                        <wps:cNvPr id="276" name="Graphic 62"/>
                        <wps:cNvSpPr/>
                        <wps:spPr>
                          <a:xfrm>
                            <a:off x="2503170" y="3827145"/>
                            <a:ext cx="38735" cy="38100"/>
                          </a:xfrm>
                          <a:custGeom>
                            <a:avLst/>
                            <a:gdLst/>
                            <a:ahLst/>
                            <a:cxnLst/>
                            <a:rect l="l" t="t" r="r" b="b"/>
                            <a:pathLst>
                              <a:path w="38735" h="38100">
                                <a:moveTo>
                                  <a:pt x="0" y="38100"/>
                                </a:moveTo>
                                <a:lnTo>
                                  <a:pt x="38735" y="38100"/>
                                </a:lnTo>
                                <a:lnTo>
                                  <a:pt x="38735" y="0"/>
                                </a:lnTo>
                                <a:lnTo>
                                  <a:pt x="0" y="0"/>
                                </a:lnTo>
                                <a:lnTo>
                                  <a:pt x="0" y="38100"/>
                                </a:lnTo>
                                <a:close/>
                              </a:path>
                            </a:pathLst>
                          </a:custGeom>
                          <a:ln w="24130">
                            <a:solidFill>
                              <a:srgbClr val="000000"/>
                            </a:solidFill>
                            <a:prstDash val="solid"/>
                          </a:ln>
                        </wps:spPr>
                        <wps:bodyPr wrap="square" lIns="0" tIns="0" rIns="0" bIns="0" rtlCol="0">
                          <a:prstTxWarp prst="textNoShape">
                            <a:avLst/>
                          </a:prstTxWarp>
                          <a:noAutofit/>
                        </wps:bodyPr>
                      </wps:wsp>
                      <wps:wsp>
                        <wps:cNvPr id="277" name="Graphic 63"/>
                        <wps:cNvSpPr/>
                        <wps:spPr>
                          <a:xfrm>
                            <a:off x="2249804" y="3985895"/>
                            <a:ext cx="10795" cy="1948814"/>
                          </a:xfrm>
                          <a:custGeom>
                            <a:avLst/>
                            <a:gdLst/>
                            <a:ahLst/>
                            <a:cxnLst/>
                            <a:rect l="l" t="t" r="r" b="b"/>
                            <a:pathLst>
                              <a:path w="10795" h="1948814">
                                <a:moveTo>
                                  <a:pt x="0" y="0"/>
                                </a:moveTo>
                                <a:lnTo>
                                  <a:pt x="10795" y="1948814"/>
                                </a:lnTo>
                              </a:path>
                            </a:pathLst>
                          </a:custGeom>
                          <a:ln w="10160">
                            <a:solidFill>
                              <a:srgbClr val="000000"/>
                            </a:solidFill>
                            <a:prstDash val="solid"/>
                          </a:ln>
                        </wps:spPr>
                        <wps:bodyPr wrap="square" lIns="0" tIns="0" rIns="0" bIns="0" rtlCol="0">
                          <a:prstTxWarp prst="textNoShape">
                            <a:avLst/>
                          </a:prstTxWarp>
                          <a:noAutofit/>
                        </wps:bodyPr>
                      </wps:wsp>
                      <wps:wsp>
                        <wps:cNvPr id="278" name="Graphic 64"/>
                        <wps:cNvSpPr/>
                        <wps:spPr>
                          <a:xfrm>
                            <a:off x="2239645" y="548640"/>
                            <a:ext cx="10795" cy="3377565"/>
                          </a:xfrm>
                          <a:custGeom>
                            <a:avLst/>
                            <a:gdLst/>
                            <a:ahLst/>
                            <a:cxnLst/>
                            <a:rect l="l" t="t" r="r" b="b"/>
                            <a:pathLst>
                              <a:path w="10795" h="3377565">
                                <a:moveTo>
                                  <a:pt x="0" y="0"/>
                                </a:moveTo>
                                <a:lnTo>
                                  <a:pt x="10795" y="3377565"/>
                                </a:lnTo>
                              </a:path>
                            </a:pathLst>
                          </a:custGeom>
                          <a:ln w="10160">
                            <a:solidFill>
                              <a:srgbClr val="000000"/>
                            </a:solidFill>
                            <a:prstDash val="solid"/>
                          </a:ln>
                        </wps:spPr>
                        <wps:bodyPr wrap="square" lIns="0" tIns="0" rIns="0" bIns="0" rtlCol="0">
                          <a:prstTxWarp prst="textNoShape">
                            <a:avLst/>
                          </a:prstTxWarp>
                          <a:noAutofit/>
                        </wps:bodyPr>
                      </wps:wsp>
                      <wps:wsp>
                        <wps:cNvPr id="279" name="Graphic 65"/>
                        <wps:cNvSpPr/>
                        <wps:spPr>
                          <a:xfrm>
                            <a:off x="2175510" y="608965"/>
                            <a:ext cx="3810" cy="2352040"/>
                          </a:xfrm>
                          <a:custGeom>
                            <a:avLst/>
                            <a:gdLst/>
                            <a:ahLst/>
                            <a:cxnLst/>
                            <a:rect l="l" t="t" r="r" b="b"/>
                            <a:pathLst>
                              <a:path w="3810" h="2352040">
                                <a:moveTo>
                                  <a:pt x="0" y="0"/>
                                </a:moveTo>
                                <a:lnTo>
                                  <a:pt x="3810" y="2352040"/>
                                </a:lnTo>
                              </a:path>
                            </a:pathLst>
                          </a:custGeom>
                          <a:ln w="10160">
                            <a:solidFill>
                              <a:srgbClr val="000000"/>
                            </a:solidFill>
                            <a:prstDash val="solid"/>
                          </a:ln>
                        </wps:spPr>
                        <wps:bodyPr wrap="square" lIns="0" tIns="0" rIns="0" bIns="0" rtlCol="0">
                          <a:prstTxWarp prst="textNoShape">
                            <a:avLst/>
                          </a:prstTxWarp>
                          <a:noAutofit/>
                        </wps:bodyPr>
                      </wps:wsp>
                      <wps:wsp>
                        <wps:cNvPr id="280" name="Graphic 66"/>
                        <wps:cNvSpPr/>
                        <wps:spPr>
                          <a:xfrm>
                            <a:off x="2249804" y="3985895"/>
                            <a:ext cx="370205" cy="1270"/>
                          </a:xfrm>
                          <a:custGeom>
                            <a:avLst/>
                            <a:gdLst/>
                            <a:ahLst/>
                            <a:cxnLst/>
                            <a:rect l="l" t="t" r="r" b="b"/>
                            <a:pathLst>
                              <a:path w="370205">
                                <a:moveTo>
                                  <a:pt x="0" y="0"/>
                                </a:moveTo>
                                <a:lnTo>
                                  <a:pt x="370205" y="0"/>
                                </a:lnTo>
                              </a:path>
                            </a:pathLst>
                          </a:custGeom>
                          <a:ln w="10160">
                            <a:solidFill>
                              <a:srgbClr val="000000"/>
                            </a:solidFill>
                            <a:prstDash val="solid"/>
                          </a:ln>
                        </wps:spPr>
                        <wps:bodyPr wrap="square" lIns="0" tIns="0" rIns="0" bIns="0" rtlCol="0">
                          <a:prstTxWarp prst="textNoShape">
                            <a:avLst/>
                          </a:prstTxWarp>
                          <a:noAutofit/>
                        </wps:bodyPr>
                      </wps:wsp>
                      <wps:wsp>
                        <wps:cNvPr id="281" name="Graphic 67"/>
                        <wps:cNvSpPr/>
                        <wps:spPr>
                          <a:xfrm>
                            <a:off x="2244725" y="3924934"/>
                            <a:ext cx="277495" cy="1270"/>
                          </a:xfrm>
                          <a:custGeom>
                            <a:avLst/>
                            <a:gdLst/>
                            <a:ahLst/>
                            <a:cxnLst/>
                            <a:rect l="l" t="t" r="r" b="b"/>
                            <a:pathLst>
                              <a:path w="277495">
                                <a:moveTo>
                                  <a:pt x="0" y="0"/>
                                </a:moveTo>
                                <a:lnTo>
                                  <a:pt x="277495" y="0"/>
                                </a:lnTo>
                              </a:path>
                            </a:pathLst>
                          </a:custGeom>
                          <a:ln w="10160">
                            <a:solidFill>
                              <a:srgbClr val="000000"/>
                            </a:solidFill>
                            <a:prstDash val="solid"/>
                          </a:ln>
                        </wps:spPr>
                        <wps:bodyPr wrap="square" lIns="0" tIns="0" rIns="0" bIns="0" rtlCol="0">
                          <a:prstTxWarp prst="textNoShape">
                            <a:avLst/>
                          </a:prstTxWarp>
                          <a:noAutofit/>
                        </wps:bodyPr>
                      </wps:wsp>
                      <wps:wsp>
                        <wps:cNvPr id="282" name="Graphic 68"/>
                        <wps:cNvSpPr/>
                        <wps:spPr>
                          <a:xfrm>
                            <a:off x="2620645" y="3864609"/>
                            <a:ext cx="1270" cy="120650"/>
                          </a:xfrm>
                          <a:custGeom>
                            <a:avLst/>
                            <a:gdLst/>
                            <a:ahLst/>
                            <a:cxnLst/>
                            <a:rect l="l" t="t" r="r" b="b"/>
                            <a:pathLst>
                              <a:path h="120650">
                                <a:moveTo>
                                  <a:pt x="0" y="0"/>
                                </a:moveTo>
                                <a:lnTo>
                                  <a:pt x="0" y="120650"/>
                                </a:lnTo>
                              </a:path>
                            </a:pathLst>
                          </a:custGeom>
                          <a:ln w="10160">
                            <a:solidFill>
                              <a:srgbClr val="000000"/>
                            </a:solidFill>
                            <a:prstDash val="solid"/>
                          </a:ln>
                        </wps:spPr>
                        <wps:bodyPr wrap="square" lIns="0" tIns="0" rIns="0" bIns="0" rtlCol="0">
                          <a:prstTxWarp prst="textNoShape">
                            <a:avLst/>
                          </a:prstTxWarp>
                          <a:noAutofit/>
                        </wps:bodyPr>
                      </wps:wsp>
                      <wps:wsp>
                        <wps:cNvPr id="283" name="Graphic 69"/>
                        <wps:cNvSpPr/>
                        <wps:spPr>
                          <a:xfrm>
                            <a:off x="2522220" y="3864609"/>
                            <a:ext cx="1270" cy="60325"/>
                          </a:xfrm>
                          <a:custGeom>
                            <a:avLst/>
                            <a:gdLst/>
                            <a:ahLst/>
                            <a:cxnLst/>
                            <a:rect l="l" t="t" r="r" b="b"/>
                            <a:pathLst>
                              <a:path h="60325">
                                <a:moveTo>
                                  <a:pt x="0" y="0"/>
                                </a:moveTo>
                                <a:lnTo>
                                  <a:pt x="0" y="60325"/>
                                </a:lnTo>
                              </a:path>
                            </a:pathLst>
                          </a:custGeom>
                          <a:ln w="10160">
                            <a:solidFill>
                              <a:srgbClr val="000000"/>
                            </a:solidFill>
                            <a:prstDash val="solid"/>
                          </a:ln>
                        </wps:spPr>
                        <wps:bodyPr wrap="square" lIns="0" tIns="0" rIns="0" bIns="0" rtlCol="0">
                          <a:prstTxWarp prst="textNoShape">
                            <a:avLst/>
                          </a:prstTxWarp>
                          <a:noAutofit/>
                        </wps:bodyPr>
                      </wps:wsp>
                      <wps:wsp>
                        <wps:cNvPr id="284" name="Graphic 70"/>
                        <wps:cNvSpPr/>
                        <wps:spPr>
                          <a:xfrm>
                            <a:off x="2179320" y="3025139"/>
                            <a:ext cx="1270" cy="2408555"/>
                          </a:xfrm>
                          <a:custGeom>
                            <a:avLst/>
                            <a:gdLst/>
                            <a:ahLst/>
                            <a:cxnLst/>
                            <a:rect l="l" t="t" r="r" b="b"/>
                            <a:pathLst>
                              <a:path h="2408555">
                                <a:moveTo>
                                  <a:pt x="0" y="0"/>
                                </a:moveTo>
                                <a:lnTo>
                                  <a:pt x="0" y="2408555"/>
                                </a:lnTo>
                              </a:path>
                            </a:pathLst>
                          </a:custGeom>
                          <a:ln w="10160">
                            <a:solidFill>
                              <a:srgbClr val="000000"/>
                            </a:solidFill>
                            <a:prstDash val="solid"/>
                          </a:ln>
                        </wps:spPr>
                        <wps:bodyPr wrap="square" lIns="0" tIns="0" rIns="0" bIns="0" rtlCol="0">
                          <a:prstTxWarp prst="textNoShape">
                            <a:avLst/>
                          </a:prstTxWarp>
                          <a:noAutofit/>
                        </wps:bodyPr>
                      </wps:wsp>
                      <wps:wsp>
                        <wps:cNvPr id="285" name="Graphic 71"/>
                        <wps:cNvSpPr/>
                        <wps:spPr>
                          <a:xfrm>
                            <a:off x="2179320" y="2999739"/>
                            <a:ext cx="403225" cy="42545"/>
                          </a:xfrm>
                          <a:custGeom>
                            <a:avLst/>
                            <a:gdLst/>
                            <a:ahLst/>
                            <a:cxnLst/>
                            <a:rect l="l" t="t" r="r" b="b"/>
                            <a:pathLst>
                              <a:path w="403225" h="42545">
                                <a:moveTo>
                                  <a:pt x="381800" y="0"/>
                                </a:moveTo>
                                <a:lnTo>
                                  <a:pt x="373554" y="1676"/>
                                </a:lnTo>
                                <a:lnTo>
                                  <a:pt x="366793" y="6235"/>
                                </a:lnTo>
                                <a:lnTo>
                                  <a:pt x="362220" y="12976"/>
                                </a:lnTo>
                                <a:lnTo>
                                  <a:pt x="361584" y="16090"/>
                                </a:lnTo>
                                <a:lnTo>
                                  <a:pt x="381800" y="16090"/>
                                </a:lnTo>
                                <a:lnTo>
                                  <a:pt x="381800" y="26288"/>
                                </a:lnTo>
                                <a:lnTo>
                                  <a:pt x="361570" y="26288"/>
                                </a:lnTo>
                                <a:lnTo>
                                  <a:pt x="362220" y="29504"/>
                                </a:lnTo>
                                <a:lnTo>
                                  <a:pt x="366793" y="36290"/>
                                </a:lnTo>
                                <a:lnTo>
                                  <a:pt x="373554" y="40866"/>
                                </a:lnTo>
                                <a:lnTo>
                                  <a:pt x="381800" y="42545"/>
                                </a:lnTo>
                                <a:lnTo>
                                  <a:pt x="390141" y="40866"/>
                                </a:lnTo>
                                <a:lnTo>
                                  <a:pt x="396951" y="36290"/>
                                </a:lnTo>
                                <a:lnTo>
                                  <a:pt x="401541" y="29504"/>
                                </a:lnTo>
                                <a:lnTo>
                                  <a:pt x="403225" y="21196"/>
                                </a:lnTo>
                                <a:lnTo>
                                  <a:pt x="401541" y="12976"/>
                                </a:lnTo>
                                <a:lnTo>
                                  <a:pt x="396951" y="6235"/>
                                </a:lnTo>
                                <a:lnTo>
                                  <a:pt x="390141" y="1676"/>
                                </a:lnTo>
                                <a:lnTo>
                                  <a:pt x="381800" y="0"/>
                                </a:lnTo>
                                <a:close/>
                              </a:path>
                              <a:path w="403225" h="42545">
                                <a:moveTo>
                                  <a:pt x="361584" y="16090"/>
                                </a:moveTo>
                                <a:lnTo>
                                  <a:pt x="0" y="16090"/>
                                </a:lnTo>
                                <a:lnTo>
                                  <a:pt x="0" y="26288"/>
                                </a:lnTo>
                                <a:lnTo>
                                  <a:pt x="361570" y="26288"/>
                                </a:lnTo>
                                <a:lnTo>
                                  <a:pt x="360540" y="21196"/>
                                </a:lnTo>
                                <a:lnTo>
                                  <a:pt x="361584" y="16090"/>
                                </a:lnTo>
                                <a:close/>
                              </a:path>
                            </a:pathLst>
                          </a:custGeom>
                          <a:solidFill>
                            <a:srgbClr val="000000"/>
                          </a:solidFill>
                        </wps:spPr>
                        <wps:bodyPr wrap="square" lIns="0" tIns="0" rIns="0" bIns="0" rtlCol="0">
                          <a:prstTxWarp prst="textNoShape">
                            <a:avLst/>
                          </a:prstTxWarp>
                          <a:noAutofit/>
                        </wps:bodyPr>
                      </wps:wsp>
                      <wps:wsp>
                        <wps:cNvPr id="286" name="Graphic 72"/>
                        <wps:cNvSpPr/>
                        <wps:spPr>
                          <a:xfrm>
                            <a:off x="2179320" y="2999739"/>
                            <a:ext cx="403225" cy="42545"/>
                          </a:xfrm>
                          <a:custGeom>
                            <a:avLst/>
                            <a:gdLst/>
                            <a:ahLst/>
                            <a:cxnLst/>
                            <a:rect l="l" t="t" r="r" b="b"/>
                            <a:pathLst>
                              <a:path w="403225" h="42545">
                                <a:moveTo>
                                  <a:pt x="0" y="16090"/>
                                </a:moveTo>
                                <a:lnTo>
                                  <a:pt x="381800" y="16090"/>
                                </a:lnTo>
                                <a:lnTo>
                                  <a:pt x="381800" y="26288"/>
                                </a:lnTo>
                                <a:lnTo>
                                  <a:pt x="0" y="26288"/>
                                </a:lnTo>
                                <a:lnTo>
                                  <a:pt x="0" y="16090"/>
                                </a:lnTo>
                                <a:close/>
                              </a:path>
                              <a:path w="403225" h="42545">
                                <a:moveTo>
                                  <a:pt x="381800" y="0"/>
                                </a:moveTo>
                                <a:lnTo>
                                  <a:pt x="390141" y="1676"/>
                                </a:lnTo>
                                <a:lnTo>
                                  <a:pt x="396951" y="6235"/>
                                </a:lnTo>
                                <a:lnTo>
                                  <a:pt x="401541" y="12976"/>
                                </a:lnTo>
                                <a:lnTo>
                                  <a:pt x="403225" y="21196"/>
                                </a:lnTo>
                                <a:lnTo>
                                  <a:pt x="401541" y="29504"/>
                                </a:lnTo>
                                <a:lnTo>
                                  <a:pt x="396951" y="36290"/>
                                </a:lnTo>
                                <a:lnTo>
                                  <a:pt x="390141" y="40866"/>
                                </a:lnTo>
                                <a:lnTo>
                                  <a:pt x="381800" y="42545"/>
                                </a:lnTo>
                                <a:lnTo>
                                  <a:pt x="373554" y="40866"/>
                                </a:lnTo>
                                <a:lnTo>
                                  <a:pt x="366793" y="36290"/>
                                </a:lnTo>
                                <a:lnTo>
                                  <a:pt x="362220" y="29504"/>
                                </a:lnTo>
                                <a:lnTo>
                                  <a:pt x="360540" y="21196"/>
                                </a:lnTo>
                                <a:lnTo>
                                  <a:pt x="362220" y="12976"/>
                                </a:lnTo>
                                <a:lnTo>
                                  <a:pt x="366793" y="6235"/>
                                </a:lnTo>
                                <a:lnTo>
                                  <a:pt x="373554" y="1676"/>
                                </a:lnTo>
                                <a:lnTo>
                                  <a:pt x="381800" y="0"/>
                                </a:lnTo>
                                <a:close/>
                              </a:path>
                            </a:pathLst>
                          </a:custGeom>
                          <a:ln w="1524">
                            <a:solidFill>
                              <a:srgbClr val="000000"/>
                            </a:solidFill>
                            <a:prstDash val="solid"/>
                          </a:ln>
                        </wps:spPr>
                        <wps:bodyPr wrap="square" lIns="0" tIns="0" rIns="0" bIns="0" rtlCol="0">
                          <a:prstTxWarp prst="textNoShape">
                            <a:avLst/>
                          </a:prstTxWarp>
                          <a:noAutofit/>
                        </wps:bodyPr>
                      </wps:wsp>
                      <wps:wsp>
                        <wps:cNvPr id="287" name="Graphic 73"/>
                        <wps:cNvSpPr/>
                        <wps:spPr>
                          <a:xfrm>
                            <a:off x="1696085" y="5433059"/>
                            <a:ext cx="480695" cy="1270"/>
                          </a:xfrm>
                          <a:custGeom>
                            <a:avLst/>
                            <a:gdLst/>
                            <a:ahLst/>
                            <a:cxnLst/>
                            <a:rect l="l" t="t" r="r" b="b"/>
                            <a:pathLst>
                              <a:path w="480695">
                                <a:moveTo>
                                  <a:pt x="0" y="0"/>
                                </a:moveTo>
                                <a:lnTo>
                                  <a:pt x="480695" y="0"/>
                                </a:lnTo>
                              </a:path>
                            </a:pathLst>
                          </a:custGeom>
                          <a:ln w="10160">
                            <a:solidFill>
                              <a:srgbClr val="000000"/>
                            </a:solidFill>
                            <a:prstDash val="solid"/>
                          </a:ln>
                        </wps:spPr>
                        <wps:bodyPr wrap="square" lIns="0" tIns="0" rIns="0" bIns="0" rtlCol="0">
                          <a:prstTxWarp prst="textNoShape">
                            <a:avLst/>
                          </a:prstTxWarp>
                          <a:noAutofit/>
                        </wps:bodyPr>
                      </wps:wsp>
                      <wps:wsp>
                        <wps:cNvPr id="288" name="Graphic 74"/>
                        <wps:cNvSpPr/>
                        <wps:spPr>
                          <a:xfrm>
                            <a:off x="1696085" y="5311775"/>
                            <a:ext cx="1270" cy="120650"/>
                          </a:xfrm>
                          <a:custGeom>
                            <a:avLst/>
                            <a:gdLst/>
                            <a:ahLst/>
                            <a:cxnLst/>
                            <a:rect l="l" t="t" r="r" b="b"/>
                            <a:pathLst>
                              <a:path h="120650">
                                <a:moveTo>
                                  <a:pt x="0" y="120649"/>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289" name="Graphic 75"/>
                        <wps:cNvSpPr/>
                        <wps:spPr>
                          <a:xfrm>
                            <a:off x="1574800" y="5493384"/>
                            <a:ext cx="622935" cy="1270"/>
                          </a:xfrm>
                          <a:custGeom>
                            <a:avLst/>
                            <a:gdLst/>
                            <a:ahLst/>
                            <a:cxnLst/>
                            <a:rect l="l" t="t" r="r" b="b"/>
                            <a:pathLst>
                              <a:path w="622935">
                                <a:moveTo>
                                  <a:pt x="0" y="0"/>
                                </a:moveTo>
                                <a:lnTo>
                                  <a:pt x="622935" y="0"/>
                                </a:lnTo>
                              </a:path>
                            </a:pathLst>
                          </a:custGeom>
                          <a:ln w="10160">
                            <a:solidFill>
                              <a:srgbClr val="000000"/>
                            </a:solidFill>
                            <a:prstDash val="solid"/>
                          </a:ln>
                        </wps:spPr>
                        <wps:bodyPr wrap="square" lIns="0" tIns="0" rIns="0" bIns="0" rtlCol="0">
                          <a:prstTxWarp prst="textNoShape">
                            <a:avLst/>
                          </a:prstTxWarp>
                          <a:noAutofit/>
                        </wps:bodyPr>
                      </wps:wsp>
                      <wps:wsp>
                        <wps:cNvPr id="290" name="Graphic 76"/>
                        <wps:cNvSpPr/>
                        <wps:spPr>
                          <a:xfrm>
                            <a:off x="2198370" y="5493384"/>
                            <a:ext cx="1270" cy="421640"/>
                          </a:xfrm>
                          <a:custGeom>
                            <a:avLst/>
                            <a:gdLst/>
                            <a:ahLst/>
                            <a:cxnLst/>
                            <a:rect l="l" t="t" r="r" b="b"/>
                            <a:pathLst>
                              <a:path h="421640">
                                <a:moveTo>
                                  <a:pt x="0" y="0"/>
                                </a:moveTo>
                                <a:lnTo>
                                  <a:pt x="0" y="421640"/>
                                </a:lnTo>
                              </a:path>
                            </a:pathLst>
                          </a:custGeom>
                          <a:ln w="10160">
                            <a:solidFill>
                              <a:srgbClr val="000000"/>
                            </a:solidFill>
                            <a:prstDash val="solid"/>
                          </a:ln>
                        </wps:spPr>
                        <wps:bodyPr wrap="square" lIns="0" tIns="0" rIns="0" bIns="0" rtlCol="0">
                          <a:prstTxWarp prst="textNoShape">
                            <a:avLst/>
                          </a:prstTxWarp>
                          <a:noAutofit/>
                        </wps:bodyPr>
                      </wps:wsp>
                      <wps:wsp>
                        <wps:cNvPr id="291" name="Graphic 77"/>
                        <wps:cNvSpPr/>
                        <wps:spPr>
                          <a:xfrm>
                            <a:off x="1574800" y="5311775"/>
                            <a:ext cx="3810" cy="180975"/>
                          </a:xfrm>
                          <a:custGeom>
                            <a:avLst/>
                            <a:gdLst/>
                            <a:ahLst/>
                            <a:cxnLst/>
                            <a:rect l="l" t="t" r="r" b="b"/>
                            <a:pathLst>
                              <a:path w="3810" h="180975">
                                <a:moveTo>
                                  <a:pt x="3810" y="180974"/>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292" name="Graphic 78"/>
                        <wps:cNvSpPr/>
                        <wps:spPr>
                          <a:xfrm>
                            <a:off x="2314575" y="5734684"/>
                            <a:ext cx="207010" cy="1270"/>
                          </a:xfrm>
                          <a:custGeom>
                            <a:avLst/>
                            <a:gdLst/>
                            <a:ahLst/>
                            <a:cxnLst/>
                            <a:rect l="l" t="t" r="r" b="b"/>
                            <a:pathLst>
                              <a:path w="207010">
                                <a:moveTo>
                                  <a:pt x="0" y="0"/>
                                </a:moveTo>
                                <a:lnTo>
                                  <a:pt x="207010" y="0"/>
                                </a:lnTo>
                              </a:path>
                            </a:pathLst>
                          </a:custGeom>
                          <a:ln w="10160">
                            <a:solidFill>
                              <a:srgbClr val="000000"/>
                            </a:solidFill>
                            <a:prstDash val="solid"/>
                          </a:ln>
                        </wps:spPr>
                        <wps:bodyPr wrap="square" lIns="0" tIns="0" rIns="0" bIns="0" rtlCol="0">
                          <a:prstTxWarp prst="textNoShape">
                            <a:avLst/>
                          </a:prstTxWarp>
                          <a:noAutofit/>
                        </wps:bodyPr>
                      </wps:wsp>
                      <wps:wsp>
                        <wps:cNvPr id="293" name="Graphic 79"/>
                        <wps:cNvSpPr/>
                        <wps:spPr>
                          <a:xfrm>
                            <a:off x="2319020" y="5734684"/>
                            <a:ext cx="1270" cy="166370"/>
                          </a:xfrm>
                          <a:custGeom>
                            <a:avLst/>
                            <a:gdLst/>
                            <a:ahLst/>
                            <a:cxnLst/>
                            <a:rect l="l" t="t" r="r" b="b"/>
                            <a:pathLst>
                              <a:path h="166370">
                                <a:moveTo>
                                  <a:pt x="0" y="166369"/>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294" name="Graphic 80"/>
                        <wps:cNvSpPr/>
                        <wps:spPr>
                          <a:xfrm>
                            <a:off x="2522854" y="5652134"/>
                            <a:ext cx="1270" cy="167005"/>
                          </a:xfrm>
                          <a:custGeom>
                            <a:avLst/>
                            <a:gdLst/>
                            <a:ahLst/>
                            <a:cxnLst/>
                            <a:rect l="l" t="t" r="r" b="b"/>
                            <a:pathLst>
                              <a:path h="167005">
                                <a:moveTo>
                                  <a:pt x="0" y="0"/>
                                </a:moveTo>
                                <a:lnTo>
                                  <a:pt x="0" y="167005"/>
                                </a:lnTo>
                              </a:path>
                            </a:pathLst>
                          </a:custGeom>
                          <a:ln w="16510">
                            <a:solidFill>
                              <a:srgbClr val="000000"/>
                            </a:solidFill>
                            <a:prstDash val="solid"/>
                          </a:ln>
                        </wps:spPr>
                        <wps:bodyPr wrap="square" lIns="0" tIns="0" rIns="0" bIns="0" rtlCol="0">
                          <a:prstTxWarp prst="textNoShape">
                            <a:avLst/>
                          </a:prstTxWarp>
                          <a:noAutofit/>
                        </wps:bodyPr>
                      </wps:wsp>
                      <wps:wsp>
                        <wps:cNvPr id="295" name="Graphic 81"/>
                        <wps:cNvSpPr/>
                        <wps:spPr>
                          <a:xfrm>
                            <a:off x="2601595" y="5700395"/>
                            <a:ext cx="1270" cy="70485"/>
                          </a:xfrm>
                          <a:custGeom>
                            <a:avLst/>
                            <a:gdLst/>
                            <a:ahLst/>
                            <a:cxnLst/>
                            <a:rect l="l" t="t" r="r" b="b"/>
                            <a:pathLst>
                              <a:path h="70485">
                                <a:moveTo>
                                  <a:pt x="0" y="0"/>
                                </a:moveTo>
                                <a:lnTo>
                                  <a:pt x="0" y="70485"/>
                                </a:lnTo>
                              </a:path>
                            </a:pathLst>
                          </a:custGeom>
                          <a:ln w="16510">
                            <a:solidFill>
                              <a:srgbClr val="000000"/>
                            </a:solidFill>
                            <a:prstDash val="solid"/>
                          </a:ln>
                        </wps:spPr>
                        <wps:bodyPr wrap="square" lIns="0" tIns="0" rIns="0" bIns="0" rtlCol="0">
                          <a:prstTxWarp prst="textNoShape">
                            <a:avLst/>
                          </a:prstTxWarp>
                          <a:noAutofit/>
                        </wps:bodyPr>
                      </wps:wsp>
                      <wps:wsp>
                        <wps:cNvPr id="296" name="Graphic 82"/>
                        <wps:cNvSpPr/>
                        <wps:spPr>
                          <a:xfrm>
                            <a:off x="2560954" y="5677534"/>
                            <a:ext cx="1270" cy="116205"/>
                          </a:xfrm>
                          <a:custGeom>
                            <a:avLst/>
                            <a:gdLst/>
                            <a:ahLst/>
                            <a:cxnLst/>
                            <a:rect l="l" t="t" r="r" b="b"/>
                            <a:pathLst>
                              <a:path h="116205">
                                <a:moveTo>
                                  <a:pt x="0" y="0"/>
                                </a:moveTo>
                                <a:lnTo>
                                  <a:pt x="0" y="116205"/>
                                </a:lnTo>
                              </a:path>
                            </a:pathLst>
                          </a:custGeom>
                          <a:ln w="16510">
                            <a:solidFill>
                              <a:srgbClr val="000000"/>
                            </a:solidFill>
                            <a:prstDash val="solid"/>
                          </a:ln>
                        </wps:spPr>
                        <wps:bodyPr wrap="square" lIns="0" tIns="0" rIns="0" bIns="0" rtlCol="0">
                          <a:prstTxWarp prst="textNoShape">
                            <a:avLst/>
                          </a:prstTxWarp>
                          <a:noAutofit/>
                        </wps:bodyPr>
                      </wps:wsp>
                      <wps:wsp>
                        <wps:cNvPr id="297" name="Graphic 83"/>
                        <wps:cNvSpPr/>
                        <wps:spPr>
                          <a:xfrm>
                            <a:off x="1578610" y="546100"/>
                            <a:ext cx="666750" cy="1270"/>
                          </a:xfrm>
                          <a:custGeom>
                            <a:avLst/>
                            <a:gdLst/>
                            <a:ahLst/>
                            <a:cxnLst/>
                            <a:rect l="l" t="t" r="r" b="b"/>
                            <a:pathLst>
                              <a:path w="666750">
                                <a:moveTo>
                                  <a:pt x="0" y="0"/>
                                </a:moveTo>
                                <a:lnTo>
                                  <a:pt x="666750" y="0"/>
                                </a:lnTo>
                              </a:path>
                            </a:pathLst>
                          </a:custGeom>
                          <a:ln w="10160">
                            <a:solidFill>
                              <a:srgbClr val="000000"/>
                            </a:solidFill>
                            <a:prstDash val="solid"/>
                          </a:ln>
                        </wps:spPr>
                        <wps:bodyPr wrap="square" lIns="0" tIns="0" rIns="0" bIns="0" rtlCol="0">
                          <a:prstTxWarp prst="textNoShape">
                            <a:avLst/>
                          </a:prstTxWarp>
                          <a:noAutofit/>
                        </wps:bodyPr>
                      </wps:wsp>
                      <wps:wsp>
                        <wps:cNvPr id="298" name="Graphic 84"/>
                        <wps:cNvSpPr/>
                        <wps:spPr>
                          <a:xfrm>
                            <a:off x="1696085" y="608965"/>
                            <a:ext cx="480695" cy="1270"/>
                          </a:xfrm>
                          <a:custGeom>
                            <a:avLst/>
                            <a:gdLst/>
                            <a:ahLst/>
                            <a:cxnLst/>
                            <a:rect l="l" t="t" r="r" b="b"/>
                            <a:pathLst>
                              <a:path w="480695">
                                <a:moveTo>
                                  <a:pt x="0" y="0"/>
                                </a:moveTo>
                                <a:lnTo>
                                  <a:pt x="480695" y="0"/>
                                </a:lnTo>
                              </a:path>
                            </a:pathLst>
                          </a:custGeom>
                          <a:ln w="10160">
                            <a:solidFill>
                              <a:srgbClr val="000000"/>
                            </a:solidFill>
                            <a:prstDash val="solid"/>
                          </a:ln>
                        </wps:spPr>
                        <wps:bodyPr wrap="square" lIns="0" tIns="0" rIns="0" bIns="0" rtlCol="0">
                          <a:prstTxWarp prst="textNoShape">
                            <a:avLst/>
                          </a:prstTxWarp>
                          <a:noAutofit/>
                        </wps:bodyPr>
                      </wps:wsp>
                      <wps:wsp>
                        <wps:cNvPr id="299" name="Graphic 85"/>
                        <wps:cNvSpPr/>
                        <wps:spPr>
                          <a:xfrm>
                            <a:off x="1696085" y="608965"/>
                            <a:ext cx="1270" cy="120650"/>
                          </a:xfrm>
                          <a:custGeom>
                            <a:avLst/>
                            <a:gdLst/>
                            <a:ahLst/>
                            <a:cxnLst/>
                            <a:rect l="l" t="t" r="r" b="b"/>
                            <a:pathLst>
                              <a:path h="120650">
                                <a:moveTo>
                                  <a:pt x="0" y="120650"/>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300" name="Graphic 86"/>
                        <wps:cNvSpPr/>
                        <wps:spPr>
                          <a:xfrm>
                            <a:off x="1574800" y="548640"/>
                            <a:ext cx="3175" cy="180975"/>
                          </a:xfrm>
                          <a:custGeom>
                            <a:avLst/>
                            <a:gdLst/>
                            <a:ahLst/>
                            <a:cxnLst/>
                            <a:rect l="l" t="t" r="r" b="b"/>
                            <a:pathLst>
                              <a:path w="3175" h="180975">
                                <a:moveTo>
                                  <a:pt x="3175" y="180975"/>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301" name="Graphic 87"/>
                        <wps:cNvSpPr/>
                        <wps:spPr>
                          <a:xfrm>
                            <a:off x="2979287" y="35407"/>
                            <a:ext cx="590550" cy="152400"/>
                          </a:xfrm>
                          <a:custGeom>
                            <a:avLst/>
                            <a:gdLst/>
                            <a:ahLst/>
                            <a:cxnLst/>
                            <a:rect l="l" t="t" r="r" b="b"/>
                            <a:pathLst>
                              <a:path w="590550" h="152400">
                                <a:moveTo>
                                  <a:pt x="62482" y="32395"/>
                                </a:moveTo>
                                <a:lnTo>
                                  <a:pt x="62439" y="37579"/>
                                </a:lnTo>
                                <a:lnTo>
                                  <a:pt x="60378" y="42423"/>
                                </a:lnTo>
                                <a:lnTo>
                                  <a:pt x="587977" y="151917"/>
                                </a:lnTo>
                                <a:lnTo>
                                  <a:pt x="590047" y="141884"/>
                                </a:lnTo>
                                <a:lnTo>
                                  <a:pt x="62482" y="32395"/>
                                </a:lnTo>
                                <a:close/>
                              </a:path>
                              <a:path w="590550" h="152400">
                                <a:moveTo>
                                  <a:pt x="37686" y="0"/>
                                </a:moveTo>
                                <a:lnTo>
                                  <a:pt x="24762" y="0"/>
                                </a:lnTo>
                                <a:lnTo>
                                  <a:pt x="13693" y="4524"/>
                                </a:lnTo>
                                <a:lnTo>
                                  <a:pt x="4946" y="13062"/>
                                </a:lnTo>
                                <a:lnTo>
                                  <a:pt x="5" y="24688"/>
                                </a:lnTo>
                                <a:lnTo>
                                  <a:pt x="0" y="37579"/>
                                </a:lnTo>
                                <a:lnTo>
                                  <a:pt x="4533" y="48612"/>
                                </a:lnTo>
                                <a:lnTo>
                                  <a:pt x="13096" y="57335"/>
                                </a:lnTo>
                                <a:lnTo>
                                  <a:pt x="25007" y="62373"/>
                                </a:lnTo>
                                <a:lnTo>
                                  <a:pt x="37426" y="62373"/>
                                </a:lnTo>
                                <a:lnTo>
                                  <a:pt x="48746" y="57748"/>
                                </a:lnTo>
                                <a:lnTo>
                                  <a:pt x="57492" y="49211"/>
                                </a:lnTo>
                                <a:lnTo>
                                  <a:pt x="60378" y="42423"/>
                                </a:lnTo>
                                <a:lnTo>
                                  <a:pt x="30181" y="36156"/>
                                </a:lnTo>
                                <a:lnTo>
                                  <a:pt x="32263" y="26123"/>
                                </a:lnTo>
                                <a:lnTo>
                                  <a:pt x="62535" y="26123"/>
                                </a:lnTo>
                                <a:lnTo>
                                  <a:pt x="62439" y="24688"/>
                                </a:lnTo>
                                <a:lnTo>
                                  <a:pt x="57906" y="13655"/>
                                </a:lnTo>
                                <a:lnTo>
                                  <a:pt x="49346" y="4932"/>
                                </a:lnTo>
                                <a:lnTo>
                                  <a:pt x="37686" y="0"/>
                                </a:lnTo>
                                <a:close/>
                              </a:path>
                              <a:path w="590550" h="152400">
                                <a:moveTo>
                                  <a:pt x="62535" y="26123"/>
                                </a:moveTo>
                                <a:lnTo>
                                  <a:pt x="32263" y="26123"/>
                                </a:lnTo>
                                <a:lnTo>
                                  <a:pt x="62482" y="32395"/>
                                </a:lnTo>
                                <a:lnTo>
                                  <a:pt x="62535" y="26123"/>
                                </a:lnTo>
                                <a:close/>
                              </a:path>
                            </a:pathLst>
                          </a:custGeom>
                          <a:solidFill>
                            <a:srgbClr val="000000"/>
                          </a:solidFill>
                        </wps:spPr>
                        <wps:bodyPr wrap="square" lIns="0" tIns="0" rIns="0" bIns="0" rtlCol="0">
                          <a:prstTxWarp prst="textNoShape">
                            <a:avLst/>
                          </a:prstTxWarp>
                          <a:noAutofit/>
                        </wps:bodyPr>
                      </wps:wsp>
                      <wps:wsp>
                        <wps:cNvPr id="302" name="Graphic 88"/>
                        <wps:cNvSpPr/>
                        <wps:spPr>
                          <a:xfrm>
                            <a:off x="3009468" y="61531"/>
                            <a:ext cx="560070" cy="126364"/>
                          </a:xfrm>
                          <a:custGeom>
                            <a:avLst/>
                            <a:gdLst/>
                            <a:ahLst/>
                            <a:cxnLst/>
                            <a:rect l="l" t="t" r="r" b="b"/>
                            <a:pathLst>
                              <a:path w="560070" h="126364">
                                <a:moveTo>
                                  <a:pt x="557796" y="125793"/>
                                </a:moveTo>
                                <a:lnTo>
                                  <a:pt x="0" y="10032"/>
                                </a:lnTo>
                                <a:lnTo>
                                  <a:pt x="2082" y="0"/>
                                </a:lnTo>
                                <a:lnTo>
                                  <a:pt x="559866" y="115760"/>
                                </a:lnTo>
                                <a:lnTo>
                                  <a:pt x="557796" y="125793"/>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3" name="Image 89"/>
                          <pic:cNvPicPr/>
                        </pic:nvPicPr>
                        <pic:blipFill>
                          <a:blip r:embed="rId50" cstate="print"/>
                          <a:stretch>
                            <a:fillRect/>
                          </a:stretch>
                        </pic:blipFill>
                        <pic:spPr>
                          <a:xfrm>
                            <a:off x="2978419" y="34542"/>
                            <a:ext cx="64174" cy="64001"/>
                          </a:xfrm>
                          <a:prstGeom prst="rect">
                            <a:avLst/>
                          </a:prstGeom>
                        </pic:spPr>
                      </pic:pic>
                      <wps:wsp>
                        <wps:cNvPr id="304" name="Graphic 90"/>
                        <wps:cNvSpPr/>
                        <wps:spPr>
                          <a:xfrm>
                            <a:off x="2750832" y="478790"/>
                            <a:ext cx="817244" cy="92710"/>
                          </a:xfrm>
                          <a:custGeom>
                            <a:avLst/>
                            <a:gdLst/>
                            <a:ahLst/>
                            <a:cxnLst/>
                            <a:rect l="l" t="t" r="r" b="b"/>
                            <a:pathLst>
                              <a:path w="817244" h="92710">
                                <a:moveTo>
                                  <a:pt x="29540" y="28930"/>
                                </a:moveTo>
                                <a:lnTo>
                                  <a:pt x="17334" y="32320"/>
                                </a:lnTo>
                                <a:lnTo>
                                  <a:pt x="7702" y="39858"/>
                                </a:lnTo>
                                <a:lnTo>
                                  <a:pt x="1604" y="50483"/>
                                </a:lnTo>
                                <a:lnTo>
                                  <a:pt x="0" y="63131"/>
                                </a:lnTo>
                                <a:lnTo>
                                  <a:pt x="3382" y="75346"/>
                                </a:lnTo>
                                <a:lnTo>
                                  <a:pt x="10915" y="84986"/>
                                </a:lnTo>
                                <a:lnTo>
                                  <a:pt x="21534" y="91090"/>
                                </a:lnTo>
                                <a:lnTo>
                                  <a:pt x="34175" y="92697"/>
                                </a:lnTo>
                                <a:lnTo>
                                  <a:pt x="46388" y="89312"/>
                                </a:lnTo>
                                <a:lnTo>
                                  <a:pt x="56024" y="81773"/>
                                </a:lnTo>
                                <a:lnTo>
                                  <a:pt x="62123" y="71146"/>
                                </a:lnTo>
                                <a:lnTo>
                                  <a:pt x="62795" y="65849"/>
                                </a:lnTo>
                                <a:lnTo>
                                  <a:pt x="32257" y="65849"/>
                                </a:lnTo>
                                <a:lnTo>
                                  <a:pt x="31457" y="55778"/>
                                </a:lnTo>
                                <a:lnTo>
                                  <a:pt x="62358" y="53582"/>
                                </a:lnTo>
                                <a:lnTo>
                                  <a:pt x="60322" y="46280"/>
                                </a:lnTo>
                                <a:lnTo>
                                  <a:pt x="52749" y="36641"/>
                                </a:lnTo>
                                <a:lnTo>
                                  <a:pt x="42118" y="30537"/>
                                </a:lnTo>
                                <a:lnTo>
                                  <a:pt x="29540" y="28930"/>
                                </a:lnTo>
                                <a:close/>
                              </a:path>
                              <a:path w="817244" h="92710">
                                <a:moveTo>
                                  <a:pt x="63073" y="63659"/>
                                </a:moveTo>
                                <a:lnTo>
                                  <a:pt x="32257" y="65849"/>
                                </a:lnTo>
                                <a:lnTo>
                                  <a:pt x="62795" y="65849"/>
                                </a:lnTo>
                                <a:lnTo>
                                  <a:pt x="63073" y="63659"/>
                                </a:lnTo>
                                <a:close/>
                              </a:path>
                              <a:path w="817244" h="92710">
                                <a:moveTo>
                                  <a:pt x="816432" y="0"/>
                                </a:moveTo>
                                <a:lnTo>
                                  <a:pt x="62358" y="53582"/>
                                </a:lnTo>
                                <a:lnTo>
                                  <a:pt x="63728" y="58496"/>
                                </a:lnTo>
                                <a:lnTo>
                                  <a:pt x="63140" y="63131"/>
                                </a:lnTo>
                                <a:lnTo>
                                  <a:pt x="63073" y="63659"/>
                                </a:lnTo>
                                <a:lnTo>
                                  <a:pt x="817232" y="10071"/>
                                </a:lnTo>
                                <a:lnTo>
                                  <a:pt x="816432" y="0"/>
                                </a:lnTo>
                                <a:close/>
                              </a:path>
                            </a:pathLst>
                          </a:custGeom>
                          <a:solidFill>
                            <a:srgbClr val="000000"/>
                          </a:solidFill>
                        </wps:spPr>
                        <wps:bodyPr wrap="square" lIns="0" tIns="0" rIns="0" bIns="0" rtlCol="0">
                          <a:prstTxWarp prst="textNoShape">
                            <a:avLst/>
                          </a:prstTxWarp>
                          <a:noAutofit/>
                        </wps:bodyPr>
                      </wps:wsp>
                      <wps:wsp>
                        <wps:cNvPr id="305" name="Graphic 91"/>
                        <wps:cNvSpPr/>
                        <wps:spPr>
                          <a:xfrm>
                            <a:off x="2782290" y="478790"/>
                            <a:ext cx="786130" cy="66040"/>
                          </a:xfrm>
                          <a:custGeom>
                            <a:avLst/>
                            <a:gdLst/>
                            <a:ahLst/>
                            <a:cxnLst/>
                            <a:rect l="l" t="t" r="r" b="b"/>
                            <a:pathLst>
                              <a:path w="786130" h="66040">
                                <a:moveTo>
                                  <a:pt x="784974" y="0"/>
                                </a:moveTo>
                                <a:lnTo>
                                  <a:pt x="0" y="55778"/>
                                </a:lnTo>
                                <a:lnTo>
                                  <a:pt x="800" y="65849"/>
                                </a:lnTo>
                                <a:lnTo>
                                  <a:pt x="785774" y="10071"/>
                                </a:lnTo>
                                <a:lnTo>
                                  <a:pt x="784974"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6" name="Image 92"/>
                          <pic:cNvPicPr/>
                        </pic:nvPicPr>
                        <pic:blipFill>
                          <a:blip r:embed="rId51" cstate="print"/>
                          <a:stretch>
                            <a:fillRect/>
                          </a:stretch>
                        </pic:blipFill>
                        <pic:spPr>
                          <a:xfrm>
                            <a:off x="2750070" y="506958"/>
                            <a:ext cx="65252" cy="65290"/>
                          </a:xfrm>
                          <a:prstGeom prst="rect">
                            <a:avLst/>
                          </a:prstGeom>
                        </pic:spPr>
                      </pic:pic>
                      <wps:wsp>
                        <wps:cNvPr id="307" name="Graphic 93"/>
                        <wps:cNvSpPr/>
                        <wps:spPr>
                          <a:xfrm>
                            <a:off x="1724507" y="723900"/>
                            <a:ext cx="1844039" cy="84455"/>
                          </a:xfrm>
                          <a:custGeom>
                            <a:avLst/>
                            <a:gdLst/>
                            <a:ahLst/>
                            <a:cxnLst/>
                            <a:rect l="l" t="t" r="r" b="b"/>
                            <a:pathLst>
                              <a:path w="1844039" h="84455">
                                <a:moveTo>
                                  <a:pt x="30987" y="20243"/>
                                </a:moveTo>
                                <a:lnTo>
                                  <a:pt x="18668" y="23079"/>
                                </a:lnTo>
                                <a:lnTo>
                                  <a:pt x="8726" y="30175"/>
                                </a:lnTo>
                                <a:lnTo>
                                  <a:pt x="2168" y="40471"/>
                                </a:lnTo>
                                <a:lnTo>
                                  <a:pt x="0" y="52908"/>
                                </a:lnTo>
                                <a:lnTo>
                                  <a:pt x="2756" y="65287"/>
                                </a:lnTo>
                                <a:lnTo>
                                  <a:pt x="9842" y="75250"/>
                                </a:lnTo>
                                <a:lnTo>
                                  <a:pt x="20195" y="81808"/>
                                </a:lnTo>
                                <a:lnTo>
                                  <a:pt x="32753" y="83972"/>
                                </a:lnTo>
                                <a:lnTo>
                                  <a:pt x="45072" y="81134"/>
                                </a:lnTo>
                                <a:lnTo>
                                  <a:pt x="55014" y="74036"/>
                                </a:lnTo>
                                <a:lnTo>
                                  <a:pt x="61572" y="63739"/>
                                </a:lnTo>
                                <a:lnTo>
                                  <a:pt x="62713" y="57200"/>
                                </a:lnTo>
                                <a:lnTo>
                                  <a:pt x="31953" y="57200"/>
                                </a:lnTo>
                                <a:lnTo>
                                  <a:pt x="31857" y="51308"/>
                                </a:lnTo>
                                <a:lnTo>
                                  <a:pt x="31788" y="47002"/>
                                </a:lnTo>
                                <a:lnTo>
                                  <a:pt x="62605" y="46203"/>
                                </a:lnTo>
                                <a:lnTo>
                                  <a:pt x="60984" y="38922"/>
                                </a:lnTo>
                                <a:lnTo>
                                  <a:pt x="53898" y="28960"/>
                                </a:lnTo>
                                <a:lnTo>
                                  <a:pt x="43545" y="22406"/>
                                </a:lnTo>
                                <a:lnTo>
                                  <a:pt x="30987" y="20243"/>
                                </a:lnTo>
                                <a:close/>
                              </a:path>
                              <a:path w="1844039" h="84455">
                                <a:moveTo>
                                  <a:pt x="62853" y="56399"/>
                                </a:moveTo>
                                <a:lnTo>
                                  <a:pt x="31953" y="57200"/>
                                </a:lnTo>
                                <a:lnTo>
                                  <a:pt x="62713" y="57200"/>
                                </a:lnTo>
                                <a:lnTo>
                                  <a:pt x="62853" y="56399"/>
                                </a:lnTo>
                                <a:close/>
                              </a:path>
                              <a:path w="1844039" h="84455">
                                <a:moveTo>
                                  <a:pt x="1843239" y="0"/>
                                </a:moveTo>
                                <a:lnTo>
                                  <a:pt x="62605" y="46203"/>
                                </a:lnTo>
                                <a:lnTo>
                                  <a:pt x="63741" y="51308"/>
                                </a:lnTo>
                                <a:lnTo>
                                  <a:pt x="62853" y="56399"/>
                                </a:lnTo>
                                <a:lnTo>
                                  <a:pt x="1843557" y="10198"/>
                                </a:lnTo>
                                <a:lnTo>
                                  <a:pt x="1843239" y="0"/>
                                </a:lnTo>
                                <a:close/>
                              </a:path>
                            </a:pathLst>
                          </a:custGeom>
                          <a:solidFill>
                            <a:srgbClr val="000000"/>
                          </a:solidFill>
                        </wps:spPr>
                        <wps:bodyPr wrap="square" lIns="0" tIns="0" rIns="0" bIns="0" rtlCol="0">
                          <a:prstTxWarp prst="textNoShape">
                            <a:avLst/>
                          </a:prstTxWarp>
                          <a:noAutofit/>
                        </wps:bodyPr>
                      </wps:wsp>
                      <wps:wsp>
                        <wps:cNvPr id="308" name="Graphic 94"/>
                        <wps:cNvSpPr/>
                        <wps:spPr>
                          <a:xfrm>
                            <a:off x="1756295" y="723900"/>
                            <a:ext cx="1812289" cy="57785"/>
                          </a:xfrm>
                          <a:custGeom>
                            <a:avLst/>
                            <a:gdLst/>
                            <a:ahLst/>
                            <a:cxnLst/>
                            <a:rect l="l" t="t" r="r" b="b"/>
                            <a:pathLst>
                              <a:path w="1812289" h="57785">
                                <a:moveTo>
                                  <a:pt x="1811451" y="0"/>
                                </a:moveTo>
                                <a:lnTo>
                                  <a:pt x="0" y="47002"/>
                                </a:lnTo>
                                <a:lnTo>
                                  <a:pt x="165" y="57200"/>
                                </a:lnTo>
                                <a:lnTo>
                                  <a:pt x="1811769" y="10198"/>
                                </a:lnTo>
                                <a:lnTo>
                                  <a:pt x="1811451"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9" name="Image 95"/>
                          <pic:cNvPicPr/>
                        </pic:nvPicPr>
                        <pic:blipFill>
                          <a:blip r:embed="rId52" cstate="print"/>
                          <a:stretch>
                            <a:fillRect/>
                          </a:stretch>
                        </pic:blipFill>
                        <pic:spPr>
                          <a:xfrm>
                            <a:off x="1723745" y="743381"/>
                            <a:ext cx="65265" cy="65252"/>
                          </a:xfrm>
                          <a:prstGeom prst="rect">
                            <a:avLst/>
                          </a:prstGeom>
                        </pic:spPr>
                      </pic:pic>
                      <wps:wsp>
                        <wps:cNvPr id="310" name="Graphic 96"/>
                        <wps:cNvSpPr/>
                        <wps:spPr>
                          <a:xfrm>
                            <a:off x="1602905" y="1210944"/>
                            <a:ext cx="1965325" cy="112395"/>
                          </a:xfrm>
                          <a:custGeom>
                            <a:avLst/>
                            <a:gdLst/>
                            <a:ahLst/>
                            <a:cxnLst/>
                            <a:rect l="l" t="t" r="r" b="b"/>
                            <a:pathLst>
                              <a:path w="1965325" h="112395">
                                <a:moveTo>
                                  <a:pt x="30683" y="48437"/>
                                </a:moveTo>
                                <a:lnTo>
                                  <a:pt x="18291" y="51408"/>
                                </a:lnTo>
                                <a:lnTo>
                                  <a:pt x="8388" y="58632"/>
                                </a:lnTo>
                                <a:lnTo>
                                  <a:pt x="1961" y="69033"/>
                                </a:lnTo>
                                <a:lnTo>
                                  <a:pt x="0" y="81534"/>
                                </a:lnTo>
                                <a:lnTo>
                                  <a:pt x="2963" y="93930"/>
                                </a:lnTo>
                                <a:lnTo>
                                  <a:pt x="10182" y="103855"/>
                                </a:lnTo>
                                <a:lnTo>
                                  <a:pt x="20577" y="110335"/>
                                </a:lnTo>
                                <a:lnTo>
                                  <a:pt x="33070" y="112395"/>
                                </a:lnTo>
                                <a:lnTo>
                                  <a:pt x="45462" y="109333"/>
                                </a:lnTo>
                                <a:lnTo>
                                  <a:pt x="55365" y="102060"/>
                                </a:lnTo>
                                <a:lnTo>
                                  <a:pt x="61792" y="91638"/>
                                </a:lnTo>
                                <a:lnTo>
                                  <a:pt x="62749" y="85534"/>
                                </a:lnTo>
                                <a:lnTo>
                                  <a:pt x="32118" y="85534"/>
                                </a:lnTo>
                                <a:lnTo>
                                  <a:pt x="31635" y="75298"/>
                                </a:lnTo>
                                <a:lnTo>
                                  <a:pt x="62539" y="74094"/>
                                </a:lnTo>
                                <a:lnTo>
                                  <a:pt x="60790" y="66832"/>
                                </a:lnTo>
                                <a:lnTo>
                                  <a:pt x="53571" y="56956"/>
                                </a:lnTo>
                                <a:lnTo>
                                  <a:pt x="43176" y="50494"/>
                                </a:lnTo>
                                <a:lnTo>
                                  <a:pt x="30683" y="48437"/>
                                </a:lnTo>
                                <a:close/>
                              </a:path>
                              <a:path w="1965325" h="112395">
                                <a:moveTo>
                                  <a:pt x="62938" y="84333"/>
                                </a:moveTo>
                                <a:lnTo>
                                  <a:pt x="32118" y="85534"/>
                                </a:lnTo>
                                <a:lnTo>
                                  <a:pt x="62749" y="85534"/>
                                </a:lnTo>
                                <a:lnTo>
                                  <a:pt x="62938" y="84333"/>
                                </a:lnTo>
                                <a:close/>
                              </a:path>
                              <a:path w="1965325" h="112395">
                                <a:moveTo>
                                  <a:pt x="1964677" y="0"/>
                                </a:moveTo>
                                <a:lnTo>
                                  <a:pt x="62539" y="74094"/>
                                </a:lnTo>
                                <a:lnTo>
                                  <a:pt x="63754" y="79133"/>
                                </a:lnTo>
                                <a:lnTo>
                                  <a:pt x="62938" y="84333"/>
                                </a:lnTo>
                                <a:lnTo>
                                  <a:pt x="1965159" y="10236"/>
                                </a:lnTo>
                                <a:lnTo>
                                  <a:pt x="1964677" y="0"/>
                                </a:lnTo>
                                <a:close/>
                              </a:path>
                            </a:pathLst>
                          </a:custGeom>
                          <a:solidFill>
                            <a:srgbClr val="000000"/>
                          </a:solidFill>
                        </wps:spPr>
                        <wps:bodyPr wrap="square" lIns="0" tIns="0" rIns="0" bIns="0" rtlCol="0">
                          <a:prstTxWarp prst="textNoShape">
                            <a:avLst/>
                          </a:prstTxWarp>
                          <a:noAutofit/>
                        </wps:bodyPr>
                      </wps:wsp>
                      <wps:wsp>
                        <wps:cNvPr id="311" name="Graphic 97"/>
                        <wps:cNvSpPr/>
                        <wps:spPr>
                          <a:xfrm>
                            <a:off x="1634540" y="1210944"/>
                            <a:ext cx="1933575" cy="85725"/>
                          </a:xfrm>
                          <a:custGeom>
                            <a:avLst/>
                            <a:gdLst/>
                            <a:ahLst/>
                            <a:cxnLst/>
                            <a:rect l="l" t="t" r="r" b="b"/>
                            <a:pathLst>
                              <a:path w="1933575" h="85725">
                                <a:moveTo>
                                  <a:pt x="1933041" y="0"/>
                                </a:moveTo>
                                <a:lnTo>
                                  <a:pt x="0" y="75298"/>
                                </a:lnTo>
                                <a:lnTo>
                                  <a:pt x="482" y="85534"/>
                                </a:lnTo>
                                <a:lnTo>
                                  <a:pt x="1933524" y="10236"/>
                                </a:lnTo>
                                <a:lnTo>
                                  <a:pt x="1933041" y="0"/>
                                </a:lnTo>
                                <a:close/>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12" name="Image 98"/>
                          <pic:cNvPicPr/>
                        </pic:nvPicPr>
                        <pic:blipFill>
                          <a:blip r:embed="rId53" cstate="print"/>
                          <a:stretch>
                            <a:fillRect/>
                          </a:stretch>
                        </pic:blipFill>
                        <pic:spPr>
                          <a:xfrm>
                            <a:off x="1602143" y="1258620"/>
                            <a:ext cx="65278" cy="65481"/>
                          </a:xfrm>
                          <a:prstGeom prst="rect">
                            <a:avLst/>
                          </a:prstGeom>
                        </pic:spPr>
                      </pic:pic>
                      <wps:wsp>
                        <wps:cNvPr id="313" name="Graphic 99"/>
                        <wps:cNvSpPr/>
                        <wps:spPr>
                          <a:xfrm>
                            <a:off x="1899780" y="1777225"/>
                            <a:ext cx="1669414" cy="323850"/>
                          </a:xfrm>
                          <a:custGeom>
                            <a:avLst/>
                            <a:gdLst/>
                            <a:ahLst/>
                            <a:cxnLst/>
                            <a:rect l="l" t="t" r="r" b="b"/>
                            <a:pathLst>
                              <a:path w="1669414" h="323850">
                                <a:moveTo>
                                  <a:pt x="62866" y="31798"/>
                                </a:moveTo>
                                <a:lnTo>
                                  <a:pt x="62966" y="36982"/>
                                </a:lnTo>
                                <a:lnTo>
                                  <a:pt x="61076" y="41839"/>
                                </a:lnTo>
                                <a:lnTo>
                                  <a:pt x="1667167" y="323354"/>
                                </a:lnTo>
                                <a:lnTo>
                                  <a:pt x="1668919" y="313309"/>
                                </a:lnTo>
                                <a:lnTo>
                                  <a:pt x="62866" y="31798"/>
                                </a:lnTo>
                                <a:close/>
                              </a:path>
                              <a:path w="1669414" h="323850">
                                <a:moveTo>
                                  <a:pt x="37083" y="0"/>
                                </a:moveTo>
                                <a:lnTo>
                                  <a:pt x="24388" y="336"/>
                                </a:lnTo>
                                <a:lnTo>
                                  <a:pt x="13208" y="5338"/>
                                </a:lnTo>
                                <a:lnTo>
                                  <a:pt x="4694" y="14167"/>
                                </a:lnTo>
                                <a:lnTo>
                                  <a:pt x="0" y="25984"/>
                                </a:lnTo>
                                <a:lnTo>
                                  <a:pt x="156" y="31798"/>
                                </a:lnTo>
                                <a:lnTo>
                                  <a:pt x="283" y="36512"/>
                                </a:lnTo>
                                <a:lnTo>
                                  <a:pt x="340" y="38648"/>
                                </a:lnTo>
                                <a:lnTo>
                                  <a:pt x="5356" y="49785"/>
                                </a:lnTo>
                                <a:lnTo>
                                  <a:pt x="14205" y="58229"/>
                                </a:lnTo>
                                <a:lnTo>
                                  <a:pt x="26047" y="62814"/>
                                </a:lnTo>
                                <a:lnTo>
                                  <a:pt x="38740" y="62567"/>
                                </a:lnTo>
                                <a:lnTo>
                                  <a:pt x="49903" y="57613"/>
                                </a:lnTo>
                                <a:lnTo>
                                  <a:pt x="58367" y="48801"/>
                                </a:lnTo>
                                <a:lnTo>
                                  <a:pt x="61076" y="41839"/>
                                </a:lnTo>
                                <a:lnTo>
                                  <a:pt x="30683" y="36512"/>
                                </a:lnTo>
                                <a:lnTo>
                                  <a:pt x="32448" y="26466"/>
                                </a:lnTo>
                                <a:lnTo>
                                  <a:pt x="62762" y="26466"/>
                                </a:lnTo>
                                <a:lnTo>
                                  <a:pt x="62721" y="24322"/>
                                </a:lnTo>
                                <a:lnTo>
                                  <a:pt x="57754" y="13171"/>
                                </a:lnTo>
                                <a:lnTo>
                                  <a:pt x="48923" y="4680"/>
                                </a:lnTo>
                                <a:lnTo>
                                  <a:pt x="37083" y="0"/>
                                </a:lnTo>
                                <a:close/>
                              </a:path>
                              <a:path w="1669414" h="323850">
                                <a:moveTo>
                                  <a:pt x="62762" y="26466"/>
                                </a:moveTo>
                                <a:lnTo>
                                  <a:pt x="32448" y="26466"/>
                                </a:lnTo>
                                <a:lnTo>
                                  <a:pt x="62866" y="31798"/>
                                </a:lnTo>
                                <a:lnTo>
                                  <a:pt x="62762" y="26466"/>
                                </a:lnTo>
                                <a:close/>
                              </a:path>
                            </a:pathLst>
                          </a:custGeom>
                          <a:solidFill>
                            <a:srgbClr val="000000"/>
                          </a:solidFill>
                        </wps:spPr>
                        <wps:bodyPr wrap="square" lIns="0" tIns="0" rIns="0" bIns="0" rtlCol="0">
                          <a:prstTxWarp prst="textNoShape">
                            <a:avLst/>
                          </a:prstTxWarp>
                          <a:noAutofit/>
                        </wps:bodyPr>
                      </wps:wsp>
                      <wps:wsp>
                        <wps:cNvPr id="314" name="Graphic 100"/>
                        <wps:cNvSpPr/>
                        <wps:spPr>
                          <a:xfrm>
                            <a:off x="1930463" y="1803692"/>
                            <a:ext cx="1638300" cy="297180"/>
                          </a:xfrm>
                          <a:custGeom>
                            <a:avLst/>
                            <a:gdLst/>
                            <a:ahLst/>
                            <a:cxnLst/>
                            <a:rect l="l" t="t" r="r" b="b"/>
                            <a:pathLst>
                              <a:path w="1638300" h="297180">
                                <a:moveTo>
                                  <a:pt x="1636483" y="296887"/>
                                </a:moveTo>
                                <a:lnTo>
                                  <a:pt x="0" y="10045"/>
                                </a:lnTo>
                                <a:lnTo>
                                  <a:pt x="1765" y="0"/>
                                </a:lnTo>
                                <a:lnTo>
                                  <a:pt x="1638236" y="286842"/>
                                </a:lnTo>
                                <a:lnTo>
                                  <a:pt x="1636483" y="296887"/>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15" name="Image 101"/>
                          <pic:cNvPicPr/>
                        </pic:nvPicPr>
                        <pic:blipFill>
                          <a:blip r:embed="rId54" cstate="print"/>
                          <a:stretch>
                            <a:fillRect/>
                          </a:stretch>
                        </pic:blipFill>
                        <pic:spPr>
                          <a:xfrm>
                            <a:off x="1899018" y="1776463"/>
                            <a:ext cx="64490" cy="64338"/>
                          </a:xfrm>
                          <a:prstGeom prst="rect">
                            <a:avLst/>
                          </a:prstGeom>
                        </pic:spPr>
                      </pic:pic>
                      <wps:wsp>
                        <wps:cNvPr id="316" name="Graphic 102"/>
                        <wps:cNvSpPr/>
                        <wps:spPr>
                          <a:xfrm>
                            <a:off x="1320495" y="2606675"/>
                            <a:ext cx="2248535" cy="325755"/>
                          </a:xfrm>
                          <a:custGeom>
                            <a:avLst/>
                            <a:gdLst/>
                            <a:ahLst/>
                            <a:cxnLst/>
                            <a:rect l="l" t="t" r="r" b="b"/>
                            <a:pathLst>
                              <a:path w="2248535" h="325755">
                                <a:moveTo>
                                  <a:pt x="27647" y="262153"/>
                                </a:moveTo>
                                <a:lnTo>
                                  <a:pt x="15598" y="266305"/>
                                </a:lnTo>
                                <a:lnTo>
                                  <a:pt x="6394" y="274413"/>
                                </a:lnTo>
                                <a:lnTo>
                                  <a:pt x="905" y="285358"/>
                                </a:lnTo>
                                <a:lnTo>
                                  <a:pt x="0" y="298018"/>
                                </a:lnTo>
                                <a:lnTo>
                                  <a:pt x="4086" y="309944"/>
                                </a:lnTo>
                                <a:lnTo>
                                  <a:pt x="12204" y="319074"/>
                                </a:lnTo>
                                <a:lnTo>
                                  <a:pt x="23170" y="324528"/>
                                </a:lnTo>
                                <a:lnTo>
                                  <a:pt x="35801" y="325424"/>
                                </a:lnTo>
                                <a:lnTo>
                                  <a:pt x="47850" y="321352"/>
                                </a:lnTo>
                                <a:lnTo>
                                  <a:pt x="57053" y="313256"/>
                                </a:lnTo>
                                <a:lnTo>
                                  <a:pt x="62538" y="302320"/>
                                </a:lnTo>
                                <a:lnTo>
                                  <a:pt x="62788" y="298818"/>
                                </a:lnTo>
                                <a:lnTo>
                                  <a:pt x="32435" y="298818"/>
                                </a:lnTo>
                                <a:lnTo>
                                  <a:pt x="31000" y="288772"/>
                                </a:lnTo>
                                <a:lnTo>
                                  <a:pt x="61724" y="284768"/>
                                </a:lnTo>
                                <a:lnTo>
                                  <a:pt x="59285" y="277710"/>
                                </a:lnTo>
                                <a:lnTo>
                                  <a:pt x="51176" y="268533"/>
                                </a:lnTo>
                                <a:lnTo>
                                  <a:pt x="40249" y="263059"/>
                                </a:lnTo>
                                <a:lnTo>
                                  <a:pt x="27647" y="262153"/>
                                </a:lnTo>
                                <a:close/>
                              </a:path>
                              <a:path w="2248535" h="325755">
                                <a:moveTo>
                                  <a:pt x="63072" y="294825"/>
                                </a:moveTo>
                                <a:lnTo>
                                  <a:pt x="32435" y="298818"/>
                                </a:lnTo>
                                <a:lnTo>
                                  <a:pt x="62788" y="298818"/>
                                </a:lnTo>
                                <a:lnTo>
                                  <a:pt x="63072" y="294825"/>
                                </a:lnTo>
                                <a:close/>
                              </a:path>
                              <a:path w="2248535" h="325755">
                                <a:moveTo>
                                  <a:pt x="2246922" y="0"/>
                                </a:moveTo>
                                <a:lnTo>
                                  <a:pt x="61724" y="284768"/>
                                </a:lnTo>
                                <a:lnTo>
                                  <a:pt x="63436" y="289725"/>
                                </a:lnTo>
                                <a:lnTo>
                                  <a:pt x="63072" y="294825"/>
                                </a:lnTo>
                                <a:lnTo>
                                  <a:pt x="2248204" y="10045"/>
                                </a:lnTo>
                                <a:lnTo>
                                  <a:pt x="2246922" y="0"/>
                                </a:lnTo>
                                <a:close/>
                              </a:path>
                            </a:pathLst>
                          </a:custGeom>
                          <a:solidFill>
                            <a:srgbClr val="000000"/>
                          </a:solidFill>
                        </wps:spPr>
                        <wps:bodyPr wrap="square" lIns="0" tIns="0" rIns="0" bIns="0" rtlCol="0">
                          <a:prstTxWarp prst="textNoShape">
                            <a:avLst/>
                          </a:prstTxWarp>
                          <a:noAutofit/>
                        </wps:bodyPr>
                      </wps:wsp>
                      <wps:wsp>
                        <wps:cNvPr id="317" name="Graphic 103"/>
                        <wps:cNvSpPr/>
                        <wps:spPr>
                          <a:xfrm>
                            <a:off x="1351495" y="2606675"/>
                            <a:ext cx="2217420" cy="299085"/>
                          </a:xfrm>
                          <a:custGeom>
                            <a:avLst/>
                            <a:gdLst/>
                            <a:ahLst/>
                            <a:cxnLst/>
                            <a:rect l="l" t="t" r="r" b="b"/>
                            <a:pathLst>
                              <a:path w="2217420" h="299085">
                                <a:moveTo>
                                  <a:pt x="2215921" y="0"/>
                                </a:moveTo>
                                <a:lnTo>
                                  <a:pt x="0" y="288772"/>
                                </a:lnTo>
                                <a:lnTo>
                                  <a:pt x="1435" y="298818"/>
                                </a:lnTo>
                                <a:lnTo>
                                  <a:pt x="2217204" y="10045"/>
                                </a:lnTo>
                                <a:lnTo>
                                  <a:pt x="2215921"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18" name="Image 104"/>
                          <pic:cNvPicPr/>
                        </pic:nvPicPr>
                        <pic:blipFill>
                          <a:blip r:embed="rId55" cstate="print"/>
                          <a:stretch>
                            <a:fillRect/>
                          </a:stretch>
                        </pic:blipFill>
                        <pic:spPr>
                          <a:xfrm>
                            <a:off x="1319733" y="2868066"/>
                            <a:ext cx="64960" cy="64795"/>
                          </a:xfrm>
                          <a:prstGeom prst="rect">
                            <a:avLst/>
                          </a:prstGeom>
                        </pic:spPr>
                      </pic:pic>
                      <wps:wsp>
                        <wps:cNvPr id="319" name="Graphic 105"/>
                        <wps:cNvSpPr/>
                        <wps:spPr>
                          <a:xfrm>
                            <a:off x="1899966" y="2127928"/>
                            <a:ext cx="1669414" cy="487680"/>
                          </a:xfrm>
                          <a:custGeom>
                            <a:avLst/>
                            <a:gdLst/>
                            <a:ahLst/>
                            <a:cxnLst/>
                            <a:rect l="l" t="t" r="r" b="b"/>
                            <a:pathLst>
                              <a:path w="1669414" h="487680">
                                <a:moveTo>
                                  <a:pt x="62831" y="34986"/>
                                </a:moveTo>
                                <a:lnTo>
                                  <a:pt x="62450" y="40177"/>
                                </a:lnTo>
                                <a:lnTo>
                                  <a:pt x="60151" y="44727"/>
                                </a:lnTo>
                                <a:lnTo>
                                  <a:pt x="1666650" y="487636"/>
                                </a:lnTo>
                                <a:lnTo>
                                  <a:pt x="1669368" y="477742"/>
                                </a:lnTo>
                                <a:lnTo>
                                  <a:pt x="62831" y="34986"/>
                                </a:lnTo>
                                <a:close/>
                              </a:path>
                              <a:path w="1669414" h="487680">
                                <a:moveTo>
                                  <a:pt x="27536" y="0"/>
                                </a:moveTo>
                                <a:lnTo>
                                  <a:pt x="58" y="34986"/>
                                </a:lnTo>
                                <a:lnTo>
                                  <a:pt x="0" y="35788"/>
                                </a:lnTo>
                                <a:lnTo>
                                  <a:pt x="3889" y="47392"/>
                                </a:lnTo>
                                <a:lnTo>
                                  <a:pt x="11852" y="56664"/>
                                </a:lnTo>
                                <a:lnTo>
                                  <a:pt x="23143" y="62351"/>
                                </a:lnTo>
                                <a:lnTo>
                                  <a:pt x="35845" y="63283"/>
                                </a:lnTo>
                                <a:lnTo>
                                  <a:pt x="47469" y="59398"/>
                                </a:lnTo>
                                <a:lnTo>
                                  <a:pt x="56757" y="51446"/>
                                </a:lnTo>
                                <a:lnTo>
                                  <a:pt x="60151" y="44727"/>
                                </a:lnTo>
                                <a:lnTo>
                                  <a:pt x="30332" y="36506"/>
                                </a:lnTo>
                                <a:lnTo>
                                  <a:pt x="33049" y="26778"/>
                                </a:lnTo>
                                <a:lnTo>
                                  <a:pt x="63142" y="26778"/>
                                </a:lnTo>
                                <a:lnTo>
                                  <a:pt x="59492" y="15888"/>
                                </a:lnTo>
                                <a:lnTo>
                                  <a:pt x="51529" y="6615"/>
                                </a:lnTo>
                                <a:lnTo>
                                  <a:pt x="40238" y="934"/>
                                </a:lnTo>
                                <a:lnTo>
                                  <a:pt x="27536" y="0"/>
                                </a:lnTo>
                                <a:close/>
                              </a:path>
                              <a:path w="1669414" h="487680">
                                <a:moveTo>
                                  <a:pt x="63142" y="26778"/>
                                </a:moveTo>
                                <a:lnTo>
                                  <a:pt x="33049" y="26778"/>
                                </a:lnTo>
                                <a:lnTo>
                                  <a:pt x="62831" y="34986"/>
                                </a:lnTo>
                                <a:lnTo>
                                  <a:pt x="63382" y="27494"/>
                                </a:lnTo>
                                <a:lnTo>
                                  <a:pt x="63142" y="26778"/>
                                </a:lnTo>
                                <a:close/>
                              </a:path>
                            </a:pathLst>
                          </a:custGeom>
                          <a:solidFill>
                            <a:srgbClr val="000000"/>
                          </a:solidFill>
                        </wps:spPr>
                        <wps:bodyPr wrap="square" lIns="0" tIns="0" rIns="0" bIns="0" rtlCol="0">
                          <a:prstTxWarp prst="textNoShape">
                            <a:avLst/>
                          </a:prstTxWarp>
                          <a:noAutofit/>
                        </wps:bodyPr>
                      </wps:wsp>
                      <wps:wsp>
                        <wps:cNvPr id="320" name="Graphic 106"/>
                        <wps:cNvSpPr/>
                        <wps:spPr>
                          <a:xfrm>
                            <a:off x="1930298" y="2154707"/>
                            <a:ext cx="1639570" cy="461009"/>
                          </a:xfrm>
                          <a:custGeom>
                            <a:avLst/>
                            <a:gdLst/>
                            <a:ahLst/>
                            <a:cxnLst/>
                            <a:rect l="l" t="t" r="r" b="b"/>
                            <a:pathLst>
                              <a:path w="1639570" h="461009">
                                <a:moveTo>
                                  <a:pt x="1636318" y="460857"/>
                                </a:moveTo>
                                <a:lnTo>
                                  <a:pt x="0" y="9728"/>
                                </a:lnTo>
                                <a:lnTo>
                                  <a:pt x="2717" y="0"/>
                                </a:lnTo>
                                <a:lnTo>
                                  <a:pt x="1639036" y="450964"/>
                                </a:lnTo>
                                <a:lnTo>
                                  <a:pt x="1636318" y="460857"/>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1" name="Image 107"/>
                          <pic:cNvPicPr/>
                        </pic:nvPicPr>
                        <pic:blipFill>
                          <a:blip r:embed="rId56" cstate="print"/>
                          <a:stretch>
                            <a:fillRect/>
                          </a:stretch>
                        </pic:blipFill>
                        <pic:spPr>
                          <a:xfrm>
                            <a:off x="1899204" y="2127166"/>
                            <a:ext cx="64906" cy="64807"/>
                          </a:xfrm>
                          <a:prstGeom prst="rect">
                            <a:avLst/>
                          </a:prstGeom>
                        </pic:spPr>
                      </pic:pic>
                      <wps:wsp>
                        <wps:cNvPr id="322" name="Graphic 108"/>
                        <wps:cNvSpPr/>
                        <wps:spPr>
                          <a:xfrm>
                            <a:off x="2682417" y="2993567"/>
                            <a:ext cx="1007744" cy="182880"/>
                          </a:xfrm>
                          <a:custGeom>
                            <a:avLst/>
                            <a:gdLst/>
                            <a:ahLst/>
                            <a:cxnLst/>
                            <a:rect l="l" t="t" r="r" b="b"/>
                            <a:pathLst>
                              <a:path w="1007744" h="182880">
                                <a:moveTo>
                                  <a:pt x="62849" y="31062"/>
                                </a:moveTo>
                                <a:lnTo>
                                  <a:pt x="63093" y="36220"/>
                                </a:lnTo>
                                <a:lnTo>
                                  <a:pt x="61329" y="41110"/>
                                </a:lnTo>
                                <a:lnTo>
                                  <a:pt x="1005966" y="182702"/>
                                </a:lnTo>
                                <a:lnTo>
                                  <a:pt x="1007567" y="172643"/>
                                </a:lnTo>
                                <a:lnTo>
                                  <a:pt x="62849" y="31062"/>
                                </a:lnTo>
                                <a:close/>
                              </a:path>
                              <a:path w="1007744" h="182880">
                                <a:moveTo>
                                  <a:pt x="36258" y="0"/>
                                </a:moveTo>
                                <a:lnTo>
                                  <a:pt x="114" y="26479"/>
                                </a:lnTo>
                                <a:lnTo>
                                  <a:pt x="0" y="26797"/>
                                </a:lnTo>
                                <a:lnTo>
                                  <a:pt x="597" y="39439"/>
                                </a:lnTo>
                                <a:lnTo>
                                  <a:pt x="5868" y="50480"/>
                                </a:lnTo>
                                <a:lnTo>
                                  <a:pt x="14914" y="58738"/>
                                </a:lnTo>
                                <a:lnTo>
                                  <a:pt x="26835" y="63030"/>
                                </a:lnTo>
                                <a:lnTo>
                                  <a:pt x="39487" y="62427"/>
                                </a:lnTo>
                                <a:lnTo>
                                  <a:pt x="50536" y="57159"/>
                                </a:lnTo>
                                <a:lnTo>
                                  <a:pt x="58799" y="48124"/>
                                </a:lnTo>
                                <a:lnTo>
                                  <a:pt x="61329" y="41110"/>
                                </a:lnTo>
                                <a:lnTo>
                                  <a:pt x="30822" y="36537"/>
                                </a:lnTo>
                                <a:lnTo>
                                  <a:pt x="32224" y="26797"/>
                                </a:lnTo>
                                <a:lnTo>
                                  <a:pt x="32270" y="26479"/>
                                </a:lnTo>
                                <a:lnTo>
                                  <a:pt x="62632" y="26479"/>
                                </a:lnTo>
                                <a:lnTo>
                                  <a:pt x="62495" y="23579"/>
                                </a:lnTo>
                                <a:lnTo>
                                  <a:pt x="57224" y="12542"/>
                                </a:lnTo>
                                <a:lnTo>
                                  <a:pt x="48179" y="4289"/>
                                </a:lnTo>
                                <a:lnTo>
                                  <a:pt x="36258" y="0"/>
                                </a:lnTo>
                                <a:close/>
                              </a:path>
                              <a:path w="1007744" h="182880">
                                <a:moveTo>
                                  <a:pt x="62632" y="26479"/>
                                </a:moveTo>
                                <a:lnTo>
                                  <a:pt x="32270" y="26479"/>
                                </a:lnTo>
                                <a:lnTo>
                                  <a:pt x="62849" y="31062"/>
                                </a:lnTo>
                                <a:lnTo>
                                  <a:pt x="62647" y="26797"/>
                                </a:lnTo>
                                <a:lnTo>
                                  <a:pt x="62632" y="26479"/>
                                </a:lnTo>
                                <a:close/>
                              </a:path>
                            </a:pathLst>
                          </a:custGeom>
                          <a:solidFill>
                            <a:srgbClr val="000000"/>
                          </a:solidFill>
                        </wps:spPr>
                        <wps:bodyPr wrap="square" lIns="0" tIns="0" rIns="0" bIns="0" rtlCol="0">
                          <a:prstTxWarp prst="textNoShape">
                            <a:avLst/>
                          </a:prstTxWarp>
                          <a:noAutofit/>
                        </wps:bodyPr>
                      </wps:wsp>
                      <wps:wsp>
                        <wps:cNvPr id="323" name="Graphic 109"/>
                        <wps:cNvSpPr/>
                        <wps:spPr>
                          <a:xfrm>
                            <a:off x="2713240" y="3020047"/>
                            <a:ext cx="977265" cy="156845"/>
                          </a:xfrm>
                          <a:custGeom>
                            <a:avLst/>
                            <a:gdLst/>
                            <a:ahLst/>
                            <a:cxnLst/>
                            <a:rect l="l" t="t" r="r" b="b"/>
                            <a:pathLst>
                              <a:path w="977265" h="156845">
                                <a:moveTo>
                                  <a:pt x="975144" y="156222"/>
                                </a:moveTo>
                                <a:lnTo>
                                  <a:pt x="0" y="10058"/>
                                </a:lnTo>
                                <a:lnTo>
                                  <a:pt x="1447" y="0"/>
                                </a:lnTo>
                                <a:lnTo>
                                  <a:pt x="976744" y="146164"/>
                                </a:lnTo>
                                <a:lnTo>
                                  <a:pt x="975144" y="156222"/>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4" name="Image 110"/>
                          <pic:cNvPicPr/>
                        </pic:nvPicPr>
                        <pic:blipFill>
                          <a:blip r:embed="rId57" cstate="print"/>
                          <a:stretch>
                            <a:fillRect/>
                          </a:stretch>
                        </pic:blipFill>
                        <pic:spPr>
                          <a:xfrm>
                            <a:off x="2681655" y="2992805"/>
                            <a:ext cx="64617" cy="64554"/>
                          </a:xfrm>
                          <a:prstGeom prst="rect">
                            <a:avLst/>
                          </a:prstGeom>
                        </pic:spPr>
                      </pic:pic>
                      <wps:wsp>
                        <wps:cNvPr id="325" name="Graphic 111"/>
                        <wps:cNvSpPr/>
                        <wps:spPr>
                          <a:xfrm>
                            <a:off x="2630463" y="3562000"/>
                            <a:ext cx="879475" cy="342900"/>
                          </a:xfrm>
                          <a:custGeom>
                            <a:avLst/>
                            <a:gdLst/>
                            <a:ahLst/>
                            <a:cxnLst/>
                            <a:rect l="l" t="t" r="r" b="b"/>
                            <a:pathLst>
                              <a:path w="879475" h="342900">
                                <a:moveTo>
                                  <a:pt x="62807" y="37624"/>
                                </a:moveTo>
                                <a:lnTo>
                                  <a:pt x="62051" y="42881"/>
                                </a:lnTo>
                                <a:lnTo>
                                  <a:pt x="59312" y="47321"/>
                                </a:lnTo>
                                <a:lnTo>
                                  <a:pt x="875828" y="342614"/>
                                </a:lnTo>
                                <a:lnTo>
                                  <a:pt x="879181" y="333025"/>
                                </a:lnTo>
                                <a:lnTo>
                                  <a:pt x="62807" y="37624"/>
                                </a:lnTo>
                                <a:close/>
                              </a:path>
                              <a:path w="879475" h="342900">
                                <a:moveTo>
                                  <a:pt x="30304" y="0"/>
                                </a:moveTo>
                                <a:lnTo>
                                  <a:pt x="18391" y="3011"/>
                                </a:lnTo>
                                <a:lnTo>
                                  <a:pt x="8455" y="10215"/>
                                </a:lnTo>
                                <a:lnTo>
                                  <a:pt x="1814" y="20986"/>
                                </a:lnTo>
                                <a:lnTo>
                                  <a:pt x="0" y="33561"/>
                                </a:lnTo>
                                <a:lnTo>
                                  <a:pt x="3011" y="45473"/>
                                </a:lnTo>
                                <a:lnTo>
                                  <a:pt x="10219" y="55406"/>
                                </a:lnTo>
                                <a:lnTo>
                                  <a:pt x="20991" y="62045"/>
                                </a:lnTo>
                                <a:lnTo>
                                  <a:pt x="33561" y="63860"/>
                                </a:lnTo>
                                <a:lnTo>
                                  <a:pt x="45474" y="60850"/>
                                </a:lnTo>
                                <a:lnTo>
                                  <a:pt x="55410" y="53646"/>
                                </a:lnTo>
                                <a:lnTo>
                                  <a:pt x="59312" y="47321"/>
                                </a:lnTo>
                                <a:lnTo>
                                  <a:pt x="30250" y="36810"/>
                                </a:lnTo>
                                <a:lnTo>
                                  <a:pt x="33603" y="27057"/>
                                </a:lnTo>
                                <a:lnTo>
                                  <a:pt x="63039" y="27057"/>
                                </a:lnTo>
                                <a:lnTo>
                                  <a:pt x="60849" y="18392"/>
                                </a:lnTo>
                                <a:lnTo>
                                  <a:pt x="53644" y="8455"/>
                                </a:lnTo>
                                <a:lnTo>
                                  <a:pt x="42874" y="1809"/>
                                </a:lnTo>
                                <a:lnTo>
                                  <a:pt x="30304" y="0"/>
                                </a:lnTo>
                                <a:close/>
                              </a:path>
                              <a:path w="879475" h="342900">
                                <a:moveTo>
                                  <a:pt x="63039" y="27057"/>
                                </a:moveTo>
                                <a:lnTo>
                                  <a:pt x="33603" y="27057"/>
                                </a:lnTo>
                                <a:lnTo>
                                  <a:pt x="62807" y="37624"/>
                                </a:lnTo>
                                <a:lnTo>
                                  <a:pt x="63860" y="30305"/>
                                </a:lnTo>
                                <a:lnTo>
                                  <a:pt x="63039" y="27057"/>
                                </a:lnTo>
                                <a:close/>
                              </a:path>
                            </a:pathLst>
                          </a:custGeom>
                          <a:solidFill>
                            <a:srgbClr val="000000"/>
                          </a:solidFill>
                        </wps:spPr>
                        <wps:bodyPr wrap="square" lIns="0" tIns="0" rIns="0" bIns="0" rtlCol="0">
                          <a:prstTxWarp prst="textNoShape">
                            <a:avLst/>
                          </a:prstTxWarp>
                          <a:noAutofit/>
                        </wps:bodyPr>
                      </wps:wsp>
                      <wps:wsp>
                        <wps:cNvPr id="326" name="Graphic 112"/>
                        <wps:cNvSpPr/>
                        <wps:spPr>
                          <a:xfrm>
                            <a:off x="2660713" y="3589058"/>
                            <a:ext cx="848994" cy="315595"/>
                          </a:xfrm>
                          <a:custGeom>
                            <a:avLst/>
                            <a:gdLst/>
                            <a:ahLst/>
                            <a:cxnLst/>
                            <a:rect l="l" t="t" r="r" b="b"/>
                            <a:pathLst>
                              <a:path w="848994" h="315595">
                                <a:moveTo>
                                  <a:pt x="845578" y="315556"/>
                                </a:moveTo>
                                <a:lnTo>
                                  <a:pt x="0" y="9753"/>
                                </a:lnTo>
                                <a:lnTo>
                                  <a:pt x="3352" y="0"/>
                                </a:lnTo>
                                <a:lnTo>
                                  <a:pt x="848931" y="305968"/>
                                </a:lnTo>
                                <a:lnTo>
                                  <a:pt x="845578" y="315556"/>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7" name="Image 113"/>
                          <pic:cNvPicPr/>
                        </pic:nvPicPr>
                        <pic:blipFill>
                          <a:blip r:embed="rId58" cstate="print"/>
                          <a:stretch>
                            <a:fillRect/>
                          </a:stretch>
                        </pic:blipFill>
                        <pic:spPr>
                          <a:xfrm>
                            <a:off x="2629701" y="3561238"/>
                            <a:ext cx="65384" cy="65384"/>
                          </a:xfrm>
                          <a:prstGeom prst="rect">
                            <a:avLst/>
                          </a:prstGeom>
                        </pic:spPr>
                      </pic:pic>
                      <wps:wsp>
                        <wps:cNvPr id="328" name="Graphic 114"/>
                        <wps:cNvSpPr/>
                        <wps:spPr>
                          <a:xfrm>
                            <a:off x="1085850" y="5915659"/>
                            <a:ext cx="8890" cy="815340"/>
                          </a:xfrm>
                          <a:custGeom>
                            <a:avLst/>
                            <a:gdLst/>
                            <a:ahLst/>
                            <a:cxnLst/>
                            <a:rect l="l" t="t" r="r" b="b"/>
                            <a:pathLst>
                              <a:path w="8890" h="815340">
                                <a:moveTo>
                                  <a:pt x="0" y="0"/>
                                </a:moveTo>
                                <a:lnTo>
                                  <a:pt x="8890" y="815340"/>
                                </a:lnTo>
                              </a:path>
                            </a:pathLst>
                          </a:custGeom>
                          <a:ln w="10160">
                            <a:solidFill>
                              <a:srgbClr val="000000"/>
                            </a:solidFill>
                            <a:prstDash val="solid"/>
                          </a:ln>
                        </wps:spPr>
                        <wps:bodyPr wrap="square" lIns="0" tIns="0" rIns="0" bIns="0" rtlCol="0">
                          <a:prstTxWarp prst="textNoShape">
                            <a:avLst/>
                          </a:prstTxWarp>
                          <a:noAutofit/>
                        </wps:bodyPr>
                      </wps:wsp>
                      <wps:wsp>
                        <wps:cNvPr id="329" name="Graphic 115"/>
                        <wps:cNvSpPr/>
                        <wps:spPr>
                          <a:xfrm>
                            <a:off x="2571750" y="3924934"/>
                            <a:ext cx="10795" cy="2653665"/>
                          </a:xfrm>
                          <a:custGeom>
                            <a:avLst/>
                            <a:gdLst/>
                            <a:ahLst/>
                            <a:cxnLst/>
                            <a:rect l="l" t="t" r="r" b="b"/>
                            <a:pathLst>
                              <a:path w="10795" h="2653665">
                                <a:moveTo>
                                  <a:pt x="0" y="0"/>
                                </a:moveTo>
                                <a:lnTo>
                                  <a:pt x="10795" y="2653665"/>
                                </a:lnTo>
                              </a:path>
                            </a:pathLst>
                          </a:custGeom>
                          <a:ln w="10160">
                            <a:solidFill>
                              <a:srgbClr val="000000"/>
                            </a:solidFill>
                            <a:prstDash val="solid"/>
                          </a:ln>
                        </wps:spPr>
                        <wps:bodyPr wrap="square" lIns="0" tIns="0" rIns="0" bIns="0" rtlCol="0">
                          <a:prstTxWarp prst="textNoShape">
                            <a:avLst/>
                          </a:prstTxWarp>
                          <a:noAutofit/>
                        </wps:bodyPr>
                      </wps:wsp>
                      <wps:wsp>
                        <wps:cNvPr id="330" name="Graphic 116"/>
                        <wps:cNvSpPr/>
                        <wps:spPr>
                          <a:xfrm>
                            <a:off x="1635125" y="5372100"/>
                            <a:ext cx="1270" cy="866775"/>
                          </a:xfrm>
                          <a:custGeom>
                            <a:avLst/>
                            <a:gdLst/>
                            <a:ahLst/>
                            <a:cxnLst/>
                            <a:rect l="l" t="t" r="r" b="b"/>
                            <a:pathLst>
                              <a:path w="635" h="866775">
                                <a:moveTo>
                                  <a:pt x="635" y="0"/>
                                </a:moveTo>
                                <a:lnTo>
                                  <a:pt x="0" y="866774"/>
                                </a:lnTo>
                              </a:path>
                            </a:pathLst>
                          </a:custGeom>
                          <a:ln w="10160">
                            <a:solidFill>
                              <a:srgbClr val="000000"/>
                            </a:solidFill>
                            <a:prstDash val="solid"/>
                          </a:ln>
                        </wps:spPr>
                        <wps:bodyPr wrap="square" lIns="0" tIns="0" rIns="0" bIns="0" rtlCol="0">
                          <a:prstTxWarp prst="textNoShape">
                            <a:avLst/>
                          </a:prstTxWarp>
                          <a:noAutofit/>
                        </wps:bodyPr>
                      </wps:wsp>
                      <wps:wsp>
                        <wps:cNvPr id="331" name="Graphic 117"/>
                        <wps:cNvSpPr/>
                        <wps:spPr>
                          <a:xfrm>
                            <a:off x="2258695" y="5854700"/>
                            <a:ext cx="1270" cy="528320"/>
                          </a:xfrm>
                          <a:custGeom>
                            <a:avLst/>
                            <a:gdLst/>
                            <a:ahLst/>
                            <a:cxnLst/>
                            <a:rect l="l" t="t" r="r" b="b"/>
                            <a:pathLst>
                              <a:path w="635" h="528320">
                                <a:moveTo>
                                  <a:pt x="0" y="0"/>
                                </a:moveTo>
                                <a:lnTo>
                                  <a:pt x="635" y="528319"/>
                                </a:lnTo>
                              </a:path>
                            </a:pathLst>
                          </a:custGeom>
                          <a:ln w="10160">
                            <a:solidFill>
                              <a:srgbClr val="000000"/>
                            </a:solidFill>
                            <a:prstDash val="solid"/>
                          </a:ln>
                        </wps:spPr>
                        <wps:bodyPr wrap="square" lIns="0" tIns="0" rIns="0" bIns="0" rtlCol="0">
                          <a:prstTxWarp prst="textNoShape">
                            <a:avLst/>
                          </a:prstTxWarp>
                          <a:noAutofit/>
                        </wps:bodyPr>
                      </wps:wsp>
                      <wps:wsp>
                        <wps:cNvPr id="332" name="Graphic 118"/>
                        <wps:cNvSpPr/>
                        <wps:spPr>
                          <a:xfrm>
                            <a:off x="3254375" y="5934709"/>
                            <a:ext cx="3810" cy="840740"/>
                          </a:xfrm>
                          <a:custGeom>
                            <a:avLst/>
                            <a:gdLst/>
                            <a:ahLst/>
                            <a:cxnLst/>
                            <a:rect l="l" t="t" r="r" b="b"/>
                            <a:pathLst>
                              <a:path w="3810" h="840740">
                                <a:moveTo>
                                  <a:pt x="3810" y="0"/>
                                </a:moveTo>
                                <a:lnTo>
                                  <a:pt x="0" y="840740"/>
                                </a:lnTo>
                              </a:path>
                            </a:pathLst>
                          </a:custGeom>
                          <a:ln w="10160">
                            <a:solidFill>
                              <a:srgbClr val="000000"/>
                            </a:solidFill>
                            <a:prstDash val="solid"/>
                          </a:ln>
                        </wps:spPr>
                        <wps:bodyPr wrap="square" lIns="0" tIns="0" rIns="0" bIns="0" rtlCol="0">
                          <a:prstTxWarp prst="textNoShape">
                            <a:avLst/>
                          </a:prstTxWarp>
                          <a:noAutofit/>
                        </wps:bodyPr>
                      </wps:wsp>
                      <wps:wsp>
                        <wps:cNvPr id="333" name="Graphic 119"/>
                        <wps:cNvSpPr/>
                        <wps:spPr>
                          <a:xfrm>
                            <a:off x="1091564" y="6155690"/>
                            <a:ext cx="543560" cy="83185"/>
                          </a:xfrm>
                          <a:custGeom>
                            <a:avLst/>
                            <a:gdLst/>
                            <a:ahLst/>
                            <a:cxnLst/>
                            <a:rect l="l" t="t" r="r" b="b"/>
                            <a:pathLst>
                              <a:path w="543560" h="83185">
                                <a:moveTo>
                                  <a:pt x="71577" y="0"/>
                                </a:moveTo>
                                <a:lnTo>
                                  <a:pt x="69659" y="952"/>
                                </a:lnTo>
                                <a:lnTo>
                                  <a:pt x="0" y="41427"/>
                                </a:lnTo>
                                <a:lnTo>
                                  <a:pt x="69659" y="81915"/>
                                </a:lnTo>
                                <a:lnTo>
                                  <a:pt x="71577" y="83185"/>
                                </a:lnTo>
                                <a:lnTo>
                                  <a:pt x="73812" y="82550"/>
                                </a:lnTo>
                                <a:lnTo>
                                  <a:pt x="75095" y="80632"/>
                                </a:lnTo>
                                <a:lnTo>
                                  <a:pt x="76047" y="78727"/>
                                </a:lnTo>
                                <a:lnTo>
                                  <a:pt x="75412" y="76492"/>
                                </a:lnTo>
                                <a:lnTo>
                                  <a:pt x="73494" y="75539"/>
                                </a:lnTo>
                                <a:lnTo>
                                  <a:pt x="21599" y="45250"/>
                                </a:lnTo>
                                <a:lnTo>
                                  <a:pt x="7670" y="45250"/>
                                </a:lnTo>
                                <a:lnTo>
                                  <a:pt x="7670" y="37604"/>
                                </a:lnTo>
                                <a:lnTo>
                                  <a:pt x="22147" y="37604"/>
                                </a:lnTo>
                                <a:lnTo>
                                  <a:pt x="73494" y="7645"/>
                                </a:lnTo>
                                <a:lnTo>
                                  <a:pt x="75412" y="6692"/>
                                </a:lnTo>
                                <a:lnTo>
                                  <a:pt x="76047" y="4140"/>
                                </a:lnTo>
                                <a:lnTo>
                                  <a:pt x="75095" y="2552"/>
                                </a:lnTo>
                                <a:lnTo>
                                  <a:pt x="73812" y="635"/>
                                </a:lnTo>
                                <a:lnTo>
                                  <a:pt x="71577" y="0"/>
                                </a:lnTo>
                                <a:close/>
                              </a:path>
                              <a:path w="543560" h="83185">
                                <a:moveTo>
                                  <a:pt x="472300" y="0"/>
                                </a:moveTo>
                                <a:lnTo>
                                  <a:pt x="470065" y="635"/>
                                </a:lnTo>
                                <a:lnTo>
                                  <a:pt x="468782" y="2552"/>
                                </a:lnTo>
                                <a:lnTo>
                                  <a:pt x="467829" y="4140"/>
                                </a:lnTo>
                                <a:lnTo>
                                  <a:pt x="468464" y="6692"/>
                                </a:lnTo>
                                <a:lnTo>
                                  <a:pt x="470382" y="7645"/>
                                </a:lnTo>
                                <a:lnTo>
                                  <a:pt x="521729" y="37604"/>
                                </a:lnTo>
                                <a:lnTo>
                                  <a:pt x="536206" y="37604"/>
                                </a:lnTo>
                                <a:lnTo>
                                  <a:pt x="536206" y="45250"/>
                                </a:lnTo>
                                <a:lnTo>
                                  <a:pt x="522277" y="45250"/>
                                </a:lnTo>
                                <a:lnTo>
                                  <a:pt x="470382" y="75539"/>
                                </a:lnTo>
                                <a:lnTo>
                                  <a:pt x="468464" y="76492"/>
                                </a:lnTo>
                                <a:lnTo>
                                  <a:pt x="467829" y="78727"/>
                                </a:lnTo>
                                <a:lnTo>
                                  <a:pt x="468782" y="80632"/>
                                </a:lnTo>
                                <a:lnTo>
                                  <a:pt x="470065" y="82550"/>
                                </a:lnTo>
                                <a:lnTo>
                                  <a:pt x="472300" y="83185"/>
                                </a:lnTo>
                                <a:lnTo>
                                  <a:pt x="474218" y="81915"/>
                                </a:lnTo>
                                <a:lnTo>
                                  <a:pt x="543560" y="41427"/>
                                </a:lnTo>
                                <a:lnTo>
                                  <a:pt x="474218" y="952"/>
                                </a:lnTo>
                                <a:lnTo>
                                  <a:pt x="472300" y="0"/>
                                </a:lnTo>
                                <a:close/>
                              </a:path>
                              <a:path w="543560" h="83185">
                                <a:moveTo>
                                  <a:pt x="521729" y="37604"/>
                                </a:moveTo>
                                <a:lnTo>
                                  <a:pt x="22147" y="37604"/>
                                </a:lnTo>
                                <a:lnTo>
                                  <a:pt x="15322" y="41586"/>
                                </a:lnTo>
                                <a:lnTo>
                                  <a:pt x="21599" y="45250"/>
                                </a:lnTo>
                                <a:lnTo>
                                  <a:pt x="522277" y="45250"/>
                                </a:lnTo>
                                <a:lnTo>
                                  <a:pt x="528554" y="41586"/>
                                </a:lnTo>
                                <a:lnTo>
                                  <a:pt x="521729" y="37604"/>
                                </a:lnTo>
                                <a:close/>
                              </a:path>
                              <a:path w="543560" h="83185">
                                <a:moveTo>
                                  <a:pt x="9588" y="38239"/>
                                </a:moveTo>
                                <a:lnTo>
                                  <a:pt x="9588" y="44932"/>
                                </a:lnTo>
                                <a:lnTo>
                                  <a:pt x="15322" y="41586"/>
                                </a:lnTo>
                                <a:lnTo>
                                  <a:pt x="9588" y="38239"/>
                                </a:lnTo>
                                <a:close/>
                              </a:path>
                              <a:path w="543560" h="83185">
                                <a:moveTo>
                                  <a:pt x="534288" y="38239"/>
                                </a:moveTo>
                                <a:lnTo>
                                  <a:pt x="528554" y="41586"/>
                                </a:lnTo>
                                <a:lnTo>
                                  <a:pt x="534288" y="44932"/>
                                </a:lnTo>
                                <a:lnTo>
                                  <a:pt x="534288" y="38239"/>
                                </a:lnTo>
                                <a:close/>
                              </a:path>
                            </a:pathLst>
                          </a:custGeom>
                          <a:solidFill>
                            <a:srgbClr val="000000"/>
                          </a:solidFill>
                        </wps:spPr>
                        <wps:bodyPr wrap="square" lIns="0" tIns="0" rIns="0" bIns="0" rtlCol="0">
                          <a:prstTxWarp prst="textNoShape">
                            <a:avLst/>
                          </a:prstTxWarp>
                          <a:noAutofit/>
                        </wps:bodyPr>
                      </wps:wsp>
                      <wps:wsp>
                        <wps:cNvPr id="334" name="Graphic 120"/>
                        <wps:cNvSpPr/>
                        <wps:spPr>
                          <a:xfrm>
                            <a:off x="1099235" y="6193294"/>
                            <a:ext cx="528955" cy="8255"/>
                          </a:xfrm>
                          <a:custGeom>
                            <a:avLst/>
                            <a:gdLst/>
                            <a:ahLst/>
                            <a:cxnLst/>
                            <a:rect l="l" t="t" r="r" b="b"/>
                            <a:pathLst>
                              <a:path w="528955" h="8255">
                                <a:moveTo>
                                  <a:pt x="0" y="0"/>
                                </a:moveTo>
                                <a:lnTo>
                                  <a:pt x="528535" y="0"/>
                                </a:lnTo>
                                <a:lnTo>
                                  <a:pt x="528535" y="7645"/>
                                </a:lnTo>
                                <a:lnTo>
                                  <a:pt x="0" y="7645"/>
                                </a:lnTo>
                                <a:lnTo>
                                  <a:pt x="0"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35" name="Image 121"/>
                          <pic:cNvPicPr/>
                        </pic:nvPicPr>
                        <pic:blipFill>
                          <a:blip r:embed="rId59" cstate="print"/>
                          <a:stretch>
                            <a:fillRect/>
                          </a:stretch>
                        </pic:blipFill>
                        <pic:spPr>
                          <a:xfrm>
                            <a:off x="1090802" y="6154928"/>
                            <a:ext cx="77571" cy="84709"/>
                          </a:xfrm>
                          <a:prstGeom prst="rect">
                            <a:avLst/>
                          </a:prstGeom>
                        </pic:spPr>
                      </pic:pic>
                      <pic:pic xmlns:pic="http://schemas.openxmlformats.org/drawingml/2006/picture">
                        <pic:nvPicPr>
                          <pic:cNvPr id="336" name="Image 122"/>
                          <pic:cNvPicPr/>
                        </pic:nvPicPr>
                        <pic:blipFill>
                          <a:blip r:embed="rId60" cstate="print"/>
                          <a:stretch>
                            <a:fillRect/>
                          </a:stretch>
                        </pic:blipFill>
                        <pic:spPr>
                          <a:xfrm>
                            <a:off x="1558632" y="6154928"/>
                            <a:ext cx="77254" cy="84709"/>
                          </a:xfrm>
                          <a:prstGeom prst="rect">
                            <a:avLst/>
                          </a:prstGeom>
                        </pic:spPr>
                      </pic:pic>
                      <wps:wsp>
                        <wps:cNvPr id="337" name="Graphic 123"/>
                        <wps:cNvSpPr/>
                        <wps:spPr>
                          <a:xfrm>
                            <a:off x="1091564" y="6306184"/>
                            <a:ext cx="1169670" cy="83185"/>
                          </a:xfrm>
                          <a:custGeom>
                            <a:avLst/>
                            <a:gdLst/>
                            <a:ahLst/>
                            <a:cxnLst/>
                            <a:rect l="l" t="t" r="r" b="b"/>
                            <a:pathLst>
                              <a:path w="1169670" h="83185">
                                <a:moveTo>
                                  <a:pt x="71589" y="0"/>
                                </a:moveTo>
                                <a:lnTo>
                                  <a:pt x="69672" y="952"/>
                                </a:lnTo>
                                <a:lnTo>
                                  <a:pt x="0" y="41427"/>
                                </a:lnTo>
                                <a:lnTo>
                                  <a:pt x="69672" y="81914"/>
                                </a:lnTo>
                                <a:lnTo>
                                  <a:pt x="71589" y="83184"/>
                                </a:lnTo>
                                <a:lnTo>
                                  <a:pt x="73825" y="82549"/>
                                </a:lnTo>
                                <a:lnTo>
                                  <a:pt x="75107" y="80632"/>
                                </a:lnTo>
                                <a:lnTo>
                                  <a:pt x="76060" y="78727"/>
                                </a:lnTo>
                                <a:lnTo>
                                  <a:pt x="75425" y="76492"/>
                                </a:lnTo>
                                <a:lnTo>
                                  <a:pt x="73507" y="75539"/>
                                </a:lnTo>
                                <a:lnTo>
                                  <a:pt x="21601" y="45250"/>
                                </a:lnTo>
                                <a:lnTo>
                                  <a:pt x="7670" y="45250"/>
                                </a:lnTo>
                                <a:lnTo>
                                  <a:pt x="7670" y="37604"/>
                                </a:lnTo>
                                <a:lnTo>
                                  <a:pt x="22150" y="37604"/>
                                </a:lnTo>
                                <a:lnTo>
                                  <a:pt x="73507" y="7645"/>
                                </a:lnTo>
                                <a:lnTo>
                                  <a:pt x="75425" y="6692"/>
                                </a:lnTo>
                                <a:lnTo>
                                  <a:pt x="76060" y="4140"/>
                                </a:lnTo>
                                <a:lnTo>
                                  <a:pt x="75107" y="2552"/>
                                </a:lnTo>
                                <a:lnTo>
                                  <a:pt x="73825" y="634"/>
                                </a:lnTo>
                                <a:lnTo>
                                  <a:pt x="71589" y="0"/>
                                </a:lnTo>
                                <a:close/>
                              </a:path>
                              <a:path w="1169670" h="83185">
                                <a:moveTo>
                                  <a:pt x="1098397" y="0"/>
                                </a:moveTo>
                                <a:lnTo>
                                  <a:pt x="1096162" y="634"/>
                                </a:lnTo>
                                <a:lnTo>
                                  <a:pt x="1094892" y="2552"/>
                                </a:lnTo>
                                <a:lnTo>
                                  <a:pt x="1093927" y="4140"/>
                                </a:lnTo>
                                <a:lnTo>
                                  <a:pt x="1094562" y="6692"/>
                                </a:lnTo>
                                <a:lnTo>
                                  <a:pt x="1096479" y="7645"/>
                                </a:lnTo>
                                <a:lnTo>
                                  <a:pt x="1147837" y="37604"/>
                                </a:lnTo>
                                <a:lnTo>
                                  <a:pt x="1162316" y="37604"/>
                                </a:lnTo>
                                <a:lnTo>
                                  <a:pt x="1162316" y="45250"/>
                                </a:lnTo>
                                <a:lnTo>
                                  <a:pt x="1148385" y="45250"/>
                                </a:lnTo>
                                <a:lnTo>
                                  <a:pt x="1096479" y="75539"/>
                                </a:lnTo>
                                <a:lnTo>
                                  <a:pt x="1094562" y="76492"/>
                                </a:lnTo>
                                <a:lnTo>
                                  <a:pt x="1093927" y="78727"/>
                                </a:lnTo>
                                <a:lnTo>
                                  <a:pt x="1094892" y="80632"/>
                                </a:lnTo>
                                <a:lnTo>
                                  <a:pt x="1096162" y="82549"/>
                                </a:lnTo>
                                <a:lnTo>
                                  <a:pt x="1098397" y="83184"/>
                                </a:lnTo>
                                <a:lnTo>
                                  <a:pt x="1100315" y="81914"/>
                                </a:lnTo>
                                <a:lnTo>
                                  <a:pt x="1169670" y="41427"/>
                                </a:lnTo>
                                <a:lnTo>
                                  <a:pt x="1100315" y="952"/>
                                </a:lnTo>
                                <a:lnTo>
                                  <a:pt x="1098397" y="0"/>
                                </a:lnTo>
                                <a:close/>
                              </a:path>
                              <a:path w="1169670" h="83185">
                                <a:moveTo>
                                  <a:pt x="1147837" y="37604"/>
                                </a:moveTo>
                                <a:lnTo>
                                  <a:pt x="22150" y="37604"/>
                                </a:lnTo>
                                <a:lnTo>
                                  <a:pt x="15324" y="41586"/>
                                </a:lnTo>
                                <a:lnTo>
                                  <a:pt x="21601" y="45250"/>
                                </a:lnTo>
                                <a:lnTo>
                                  <a:pt x="1148385" y="45250"/>
                                </a:lnTo>
                                <a:lnTo>
                                  <a:pt x="1154663" y="41586"/>
                                </a:lnTo>
                                <a:lnTo>
                                  <a:pt x="1147837" y="37604"/>
                                </a:lnTo>
                                <a:close/>
                              </a:path>
                              <a:path w="1169670" h="83185">
                                <a:moveTo>
                                  <a:pt x="9588" y="38239"/>
                                </a:moveTo>
                                <a:lnTo>
                                  <a:pt x="9588" y="44932"/>
                                </a:lnTo>
                                <a:lnTo>
                                  <a:pt x="15324" y="41586"/>
                                </a:lnTo>
                                <a:lnTo>
                                  <a:pt x="9588" y="38239"/>
                                </a:lnTo>
                                <a:close/>
                              </a:path>
                              <a:path w="1169670" h="83185">
                                <a:moveTo>
                                  <a:pt x="1160399" y="38239"/>
                                </a:moveTo>
                                <a:lnTo>
                                  <a:pt x="1154663" y="41586"/>
                                </a:lnTo>
                                <a:lnTo>
                                  <a:pt x="1160399" y="44932"/>
                                </a:lnTo>
                                <a:lnTo>
                                  <a:pt x="1160399" y="38239"/>
                                </a:lnTo>
                                <a:close/>
                              </a:path>
                            </a:pathLst>
                          </a:custGeom>
                          <a:solidFill>
                            <a:srgbClr val="000000"/>
                          </a:solidFill>
                        </wps:spPr>
                        <wps:bodyPr wrap="square" lIns="0" tIns="0" rIns="0" bIns="0" rtlCol="0">
                          <a:prstTxWarp prst="textNoShape">
                            <a:avLst/>
                          </a:prstTxWarp>
                          <a:noAutofit/>
                        </wps:bodyPr>
                      </wps:wsp>
                      <wps:wsp>
                        <wps:cNvPr id="338" name="Graphic 124"/>
                        <wps:cNvSpPr/>
                        <wps:spPr>
                          <a:xfrm>
                            <a:off x="1099235" y="6343789"/>
                            <a:ext cx="1155065" cy="8255"/>
                          </a:xfrm>
                          <a:custGeom>
                            <a:avLst/>
                            <a:gdLst/>
                            <a:ahLst/>
                            <a:cxnLst/>
                            <a:rect l="l" t="t" r="r" b="b"/>
                            <a:pathLst>
                              <a:path w="1155065" h="8255">
                                <a:moveTo>
                                  <a:pt x="0" y="0"/>
                                </a:moveTo>
                                <a:lnTo>
                                  <a:pt x="1154645" y="0"/>
                                </a:lnTo>
                                <a:lnTo>
                                  <a:pt x="1154645" y="7645"/>
                                </a:lnTo>
                                <a:lnTo>
                                  <a:pt x="0" y="7645"/>
                                </a:lnTo>
                                <a:lnTo>
                                  <a:pt x="0"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39" name="Image 125"/>
                          <pic:cNvPicPr/>
                        </pic:nvPicPr>
                        <pic:blipFill>
                          <a:blip r:embed="rId59" cstate="print"/>
                          <a:stretch>
                            <a:fillRect/>
                          </a:stretch>
                        </pic:blipFill>
                        <pic:spPr>
                          <a:xfrm>
                            <a:off x="1090802" y="6305422"/>
                            <a:ext cx="77584" cy="84709"/>
                          </a:xfrm>
                          <a:prstGeom prst="rect">
                            <a:avLst/>
                          </a:prstGeom>
                        </pic:spPr>
                      </pic:pic>
                      <pic:pic xmlns:pic="http://schemas.openxmlformats.org/drawingml/2006/picture">
                        <pic:nvPicPr>
                          <pic:cNvPr id="340" name="Image 126"/>
                          <pic:cNvPicPr/>
                        </pic:nvPicPr>
                        <pic:blipFill>
                          <a:blip r:embed="rId61" cstate="print"/>
                          <a:stretch>
                            <a:fillRect/>
                          </a:stretch>
                        </pic:blipFill>
                        <pic:spPr>
                          <a:xfrm>
                            <a:off x="2184730" y="6305422"/>
                            <a:ext cx="77266" cy="84709"/>
                          </a:xfrm>
                          <a:prstGeom prst="rect">
                            <a:avLst/>
                          </a:prstGeom>
                        </pic:spPr>
                      </pic:pic>
                      <wps:wsp>
                        <wps:cNvPr id="341" name="Graphic 127"/>
                        <wps:cNvSpPr/>
                        <wps:spPr>
                          <a:xfrm>
                            <a:off x="1086485" y="6469379"/>
                            <a:ext cx="1501140" cy="83185"/>
                          </a:xfrm>
                          <a:custGeom>
                            <a:avLst/>
                            <a:gdLst/>
                            <a:ahLst/>
                            <a:cxnLst/>
                            <a:rect l="l" t="t" r="r" b="b"/>
                            <a:pathLst>
                              <a:path w="1501140" h="83185">
                                <a:moveTo>
                                  <a:pt x="71589" y="0"/>
                                </a:moveTo>
                                <a:lnTo>
                                  <a:pt x="69672" y="952"/>
                                </a:lnTo>
                                <a:lnTo>
                                  <a:pt x="0" y="41427"/>
                                </a:lnTo>
                                <a:lnTo>
                                  <a:pt x="69672" y="81914"/>
                                </a:lnTo>
                                <a:lnTo>
                                  <a:pt x="71589" y="83184"/>
                                </a:lnTo>
                                <a:lnTo>
                                  <a:pt x="73825" y="82549"/>
                                </a:lnTo>
                                <a:lnTo>
                                  <a:pt x="75107" y="80632"/>
                                </a:lnTo>
                                <a:lnTo>
                                  <a:pt x="76060" y="78727"/>
                                </a:lnTo>
                                <a:lnTo>
                                  <a:pt x="75425" y="76492"/>
                                </a:lnTo>
                                <a:lnTo>
                                  <a:pt x="73507" y="75539"/>
                                </a:lnTo>
                                <a:lnTo>
                                  <a:pt x="21601" y="45250"/>
                                </a:lnTo>
                                <a:lnTo>
                                  <a:pt x="7670" y="45250"/>
                                </a:lnTo>
                                <a:lnTo>
                                  <a:pt x="7670" y="37604"/>
                                </a:lnTo>
                                <a:lnTo>
                                  <a:pt x="22150" y="37604"/>
                                </a:lnTo>
                                <a:lnTo>
                                  <a:pt x="73507" y="7645"/>
                                </a:lnTo>
                                <a:lnTo>
                                  <a:pt x="75425" y="6692"/>
                                </a:lnTo>
                                <a:lnTo>
                                  <a:pt x="76060" y="4140"/>
                                </a:lnTo>
                                <a:lnTo>
                                  <a:pt x="75107" y="2552"/>
                                </a:lnTo>
                                <a:lnTo>
                                  <a:pt x="73825" y="634"/>
                                </a:lnTo>
                                <a:lnTo>
                                  <a:pt x="71589" y="0"/>
                                </a:lnTo>
                                <a:close/>
                              </a:path>
                              <a:path w="1501140" h="83185">
                                <a:moveTo>
                                  <a:pt x="1429867" y="0"/>
                                </a:moveTo>
                                <a:lnTo>
                                  <a:pt x="1427314" y="634"/>
                                </a:lnTo>
                                <a:lnTo>
                                  <a:pt x="1426349" y="2552"/>
                                </a:lnTo>
                                <a:lnTo>
                                  <a:pt x="1425397" y="4140"/>
                                </a:lnTo>
                                <a:lnTo>
                                  <a:pt x="1426032" y="6692"/>
                                </a:lnTo>
                                <a:lnTo>
                                  <a:pt x="1427632" y="7645"/>
                                </a:lnTo>
                                <a:lnTo>
                                  <a:pt x="1478989" y="37604"/>
                                </a:lnTo>
                                <a:lnTo>
                                  <a:pt x="1493469" y="37604"/>
                                </a:lnTo>
                                <a:lnTo>
                                  <a:pt x="1493469" y="45250"/>
                                </a:lnTo>
                                <a:lnTo>
                                  <a:pt x="1479538" y="45250"/>
                                </a:lnTo>
                                <a:lnTo>
                                  <a:pt x="1427632" y="75539"/>
                                </a:lnTo>
                                <a:lnTo>
                                  <a:pt x="1426032" y="76492"/>
                                </a:lnTo>
                                <a:lnTo>
                                  <a:pt x="1425397" y="78727"/>
                                </a:lnTo>
                                <a:lnTo>
                                  <a:pt x="1427314" y="82549"/>
                                </a:lnTo>
                                <a:lnTo>
                                  <a:pt x="1429867" y="83184"/>
                                </a:lnTo>
                                <a:lnTo>
                                  <a:pt x="1431467" y="81914"/>
                                </a:lnTo>
                                <a:lnTo>
                                  <a:pt x="1501140" y="41427"/>
                                </a:lnTo>
                                <a:lnTo>
                                  <a:pt x="1431467" y="952"/>
                                </a:lnTo>
                                <a:lnTo>
                                  <a:pt x="1429867" y="0"/>
                                </a:lnTo>
                                <a:close/>
                              </a:path>
                              <a:path w="1501140" h="83185">
                                <a:moveTo>
                                  <a:pt x="1478989" y="37604"/>
                                </a:moveTo>
                                <a:lnTo>
                                  <a:pt x="22150" y="37604"/>
                                </a:lnTo>
                                <a:lnTo>
                                  <a:pt x="15324" y="41586"/>
                                </a:lnTo>
                                <a:lnTo>
                                  <a:pt x="21601" y="45250"/>
                                </a:lnTo>
                                <a:lnTo>
                                  <a:pt x="1479538" y="45250"/>
                                </a:lnTo>
                                <a:lnTo>
                                  <a:pt x="1485815" y="41586"/>
                                </a:lnTo>
                                <a:lnTo>
                                  <a:pt x="1478989" y="37604"/>
                                </a:lnTo>
                                <a:close/>
                              </a:path>
                              <a:path w="1501140" h="83185">
                                <a:moveTo>
                                  <a:pt x="9588" y="38239"/>
                                </a:moveTo>
                                <a:lnTo>
                                  <a:pt x="9588" y="44932"/>
                                </a:lnTo>
                                <a:lnTo>
                                  <a:pt x="15324" y="41586"/>
                                </a:lnTo>
                                <a:lnTo>
                                  <a:pt x="9588" y="38239"/>
                                </a:lnTo>
                                <a:close/>
                              </a:path>
                              <a:path w="1501140" h="83185">
                                <a:moveTo>
                                  <a:pt x="1491551" y="38239"/>
                                </a:moveTo>
                                <a:lnTo>
                                  <a:pt x="1485815" y="41586"/>
                                </a:lnTo>
                                <a:lnTo>
                                  <a:pt x="1491551" y="44932"/>
                                </a:lnTo>
                                <a:lnTo>
                                  <a:pt x="1491551" y="38239"/>
                                </a:lnTo>
                                <a:close/>
                              </a:path>
                            </a:pathLst>
                          </a:custGeom>
                          <a:solidFill>
                            <a:srgbClr val="000000"/>
                          </a:solidFill>
                        </wps:spPr>
                        <wps:bodyPr wrap="square" lIns="0" tIns="0" rIns="0" bIns="0" rtlCol="0">
                          <a:prstTxWarp prst="textNoShape">
                            <a:avLst/>
                          </a:prstTxWarp>
                          <a:noAutofit/>
                        </wps:bodyPr>
                      </wps:wsp>
                      <wps:wsp>
                        <wps:cNvPr id="342" name="Graphic 128"/>
                        <wps:cNvSpPr/>
                        <wps:spPr>
                          <a:xfrm>
                            <a:off x="1094155" y="6506984"/>
                            <a:ext cx="1485900" cy="8255"/>
                          </a:xfrm>
                          <a:custGeom>
                            <a:avLst/>
                            <a:gdLst/>
                            <a:ahLst/>
                            <a:cxnLst/>
                            <a:rect l="l" t="t" r="r" b="b"/>
                            <a:pathLst>
                              <a:path w="1485900" h="8255">
                                <a:moveTo>
                                  <a:pt x="0" y="0"/>
                                </a:moveTo>
                                <a:lnTo>
                                  <a:pt x="1485798" y="0"/>
                                </a:lnTo>
                                <a:lnTo>
                                  <a:pt x="1485798" y="7645"/>
                                </a:lnTo>
                                <a:lnTo>
                                  <a:pt x="0" y="7645"/>
                                </a:lnTo>
                                <a:lnTo>
                                  <a:pt x="0"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3" name="Image 129"/>
                          <pic:cNvPicPr/>
                        </pic:nvPicPr>
                        <pic:blipFill>
                          <a:blip r:embed="rId59" cstate="print"/>
                          <a:stretch>
                            <a:fillRect/>
                          </a:stretch>
                        </pic:blipFill>
                        <pic:spPr>
                          <a:xfrm>
                            <a:off x="1085722" y="6468617"/>
                            <a:ext cx="77584" cy="84708"/>
                          </a:xfrm>
                          <a:prstGeom prst="rect">
                            <a:avLst/>
                          </a:prstGeom>
                        </pic:spPr>
                      </pic:pic>
                      <pic:pic xmlns:pic="http://schemas.openxmlformats.org/drawingml/2006/picture">
                        <pic:nvPicPr>
                          <pic:cNvPr id="344" name="Image 130"/>
                          <pic:cNvPicPr/>
                        </pic:nvPicPr>
                        <pic:blipFill>
                          <a:blip r:embed="rId62" cstate="print"/>
                          <a:stretch>
                            <a:fillRect/>
                          </a:stretch>
                        </pic:blipFill>
                        <pic:spPr>
                          <a:xfrm>
                            <a:off x="2511120" y="6468617"/>
                            <a:ext cx="77266" cy="84708"/>
                          </a:xfrm>
                          <a:prstGeom prst="rect">
                            <a:avLst/>
                          </a:prstGeom>
                        </pic:spPr>
                      </pic:pic>
                      <wps:wsp>
                        <wps:cNvPr id="345" name="Graphic 131"/>
                        <wps:cNvSpPr/>
                        <wps:spPr>
                          <a:xfrm>
                            <a:off x="1091564" y="6647815"/>
                            <a:ext cx="2167255" cy="83185"/>
                          </a:xfrm>
                          <a:custGeom>
                            <a:avLst/>
                            <a:gdLst/>
                            <a:ahLst/>
                            <a:cxnLst/>
                            <a:rect l="l" t="t" r="r" b="b"/>
                            <a:pathLst>
                              <a:path w="2167255" h="83185">
                                <a:moveTo>
                                  <a:pt x="71577" y="0"/>
                                </a:moveTo>
                                <a:lnTo>
                                  <a:pt x="69659" y="952"/>
                                </a:lnTo>
                                <a:lnTo>
                                  <a:pt x="0" y="41427"/>
                                </a:lnTo>
                                <a:lnTo>
                                  <a:pt x="69659" y="81915"/>
                                </a:lnTo>
                                <a:lnTo>
                                  <a:pt x="71577" y="83185"/>
                                </a:lnTo>
                                <a:lnTo>
                                  <a:pt x="73812" y="82550"/>
                                </a:lnTo>
                                <a:lnTo>
                                  <a:pt x="75095" y="80632"/>
                                </a:lnTo>
                                <a:lnTo>
                                  <a:pt x="76060" y="78727"/>
                                </a:lnTo>
                                <a:lnTo>
                                  <a:pt x="75412" y="76492"/>
                                </a:lnTo>
                                <a:lnTo>
                                  <a:pt x="73494" y="75539"/>
                                </a:lnTo>
                                <a:lnTo>
                                  <a:pt x="21599" y="45250"/>
                                </a:lnTo>
                                <a:lnTo>
                                  <a:pt x="7670" y="45250"/>
                                </a:lnTo>
                                <a:lnTo>
                                  <a:pt x="7670" y="37604"/>
                                </a:lnTo>
                                <a:lnTo>
                                  <a:pt x="22165" y="37604"/>
                                </a:lnTo>
                                <a:lnTo>
                                  <a:pt x="73494" y="7645"/>
                                </a:lnTo>
                                <a:lnTo>
                                  <a:pt x="75412" y="6692"/>
                                </a:lnTo>
                                <a:lnTo>
                                  <a:pt x="76060" y="4140"/>
                                </a:lnTo>
                                <a:lnTo>
                                  <a:pt x="75095" y="2552"/>
                                </a:lnTo>
                                <a:lnTo>
                                  <a:pt x="73812" y="635"/>
                                </a:lnTo>
                                <a:lnTo>
                                  <a:pt x="71577" y="0"/>
                                </a:lnTo>
                                <a:close/>
                              </a:path>
                              <a:path w="2167255" h="83185">
                                <a:moveTo>
                                  <a:pt x="2095995" y="0"/>
                                </a:moveTo>
                                <a:lnTo>
                                  <a:pt x="2093760" y="635"/>
                                </a:lnTo>
                                <a:lnTo>
                                  <a:pt x="2092477" y="2552"/>
                                </a:lnTo>
                                <a:lnTo>
                                  <a:pt x="2091524" y="4140"/>
                                </a:lnTo>
                                <a:lnTo>
                                  <a:pt x="2092159" y="6692"/>
                                </a:lnTo>
                                <a:lnTo>
                                  <a:pt x="2094077" y="7645"/>
                                </a:lnTo>
                                <a:lnTo>
                                  <a:pt x="2145407" y="37604"/>
                                </a:lnTo>
                                <a:lnTo>
                                  <a:pt x="2159901" y="37604"/>
                                </a:lnTo>
                                <a:lnTo>
                                  <a:pt x="2159901" y="45250"/>
                                </a:lnTo>
                                <a:lnTo>
                                  <a:pt x="2145972" y="45250"/>
                                </a:lnTo>
                                <a:lnTo>
                                  <a:pt x="2094077" y="75539"/>
                                </a:lnTo>
                                <a:lnTo>
                                  <a:pt x="2092159" y="76492"/>
                                </a:lnTo>
                                <a:lnTo>
                                  <a:pt x="2091524" y="78727"/>
                                </a:lnTo>
                                <a:lnTo>
                                  <a:pt x="2092477" y="80632"/>
                                </a:lnTo>
                                <a:lnTo>
                                  <a:pt x="2093760" y="82550"/>
                                </a:lnTo>
                                <a:lnTo>
                                  <a:pt x="2095995" y="83185"/>
                                </a:lnTo>
                                <a:lnTo>
                                  <a:pt x="2097913" y="81915"/>
                                </a:lnTo>
                                <a:lnTo>
                                  <a:pt x="2167254" y="41427"/>
                                </a:lnTo>
                                <a:lnTo>
                                  <a:pt x="2097913" y="952"/>
                                </a:lnTo>
                                <a:lnTo>
                                  <a:pt x="2095995" y="0"/>
                                </a:lnTo>
                                <a:close/>
                              </a:path>
                              <a:path w="2167255" h="83185">
                                <a:moveTo>
                                  <a:pt x="2145407" y="37604"/>
                                </a:moveTo>
                                <a:lnTo>
                                  <a:pt x="22165" y="37604"/>
                                </a:lnTo>
                                <a:lnTo>
                                  <a:pt x="15332" y="41592"/>
                                </a:lnTo>
                                <a:lnTo>
                                  <a:pt x="21599" y="45250"/>
                                </a:lnTo>
                                <a:lnTo>
                                  <a:pt x="2145972" y="45250"/>
                                </a:lnTo>
                                <a:lnTo>
                                  <a:pt x="2152239" y="41592"/>
                                </a:lnTo>
                                <a:lnTo>
                                  <a:pt x="2145407" y="37604"/>
                                </a:lnTo>
                                <a:close/>
                              </a:path>
                              <a:path w="2167255" h="83185">
                                <a:moveTo>
                                  <a:pt x="9588" y="38239"/>
                                </a:moveTo>
                                <a:lnTo>
                                  <a:pt x="9588" y="44945"/>
                                </a:lnTo>
                                <a:lnTo>
                                  <a:pt x="15332" y="41592"/>
                                </a:lnTo>
                                <a:lnTo>
                                  <a:pt x="9588" y="38239"/>
                                </a:lnTo>
                                <a:close/>
                              </a:path>
                              <a:path w="2167255" h="83185">
                                <a:moveTo>
                                  <a:pt x="2157984" y="38239"/>
                                </a:moveTo>
                                <a:lnTo>
                                  <a:pt x="2152239" y="41592"/>
                                </a:lnTo>
                                <a:lnTo>
                                  <a:pt x="2157984" y="44945"/>
                                </a:lnTo>
                                <a:lnTo>
                                  <a:pt x="2157984" y="38239"/>
                                </a:lnTo>
                                <a:close/>
                              </a:path>
                            </a:pathLst>
                          </a:custGeom>
                          <a:solidFill>
                            <a:srgbClr val="000000"/>
                          </a:solidFill>
                        </wps:spPr>
                        <wps:bodyPr wrap="square" lIns="0" tIns="0" rIns="0" bIns="0" rtlCol="0">
                          <a:prstTxWarp prst="textNoShape">
                            <a:avLst/>
                          </a:prstTxWarp>
                          <a:noAutofit/>
                        </wps:bodyPr>
                      </wps:wsp>
                      <wps:wsp>
                        <wps:cNvPr id="346" name="Graphic 132"/>
                        <wps:cNvSpPr/>
                        <wps:spPr>
                          <a:xfrm>
                            <a:off x="1099235" y="6685419"/>
                            <a:ext cx="2152650" cy="8255"/>
                          </a:xfrm>
                          <a:custGeom>
                            <a:avLst/>
                            <a:gdLst/>
                            <a:ahLst/>
                            <a:cxnLst/>
                            <a:rect l="l" t="t" r="r" b="b"/>
                            <a:pathLst>
                              <a:path w="2152650" h="8255">
                                <a:moveTo>
                                  <a:pt x="0" y="0"/>
                                </a:moveTo>
                                <a:lnTo>
                                  <a:pt x="2152230" y="0"/>
                                </a:lnTo>
                                <a:lnTo>
                                  <a:pt x="2152230" y="7645"/>
                                </a:lnTo>
                                <a:lnTo>
                                  <a:pt x="0" y="7645"/>
                                </a:lnTo>
                                <a:lnTo>
                                  <a:pt x="0"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47" name="Image 133"/>
                          <pic:cNvPicPr/>
                        </pic:nvPicPr>
                        <pic:blipFill>
                          <a:blip r:embed="rId63" cstate="print"/>
                          <a:stretch>
                            <a:fillRect/>
                          </a:stretch>
                        </pic:blipFill>
                        <pic:spPr>
                          <a:xfrm>
                            <a:off x="1090802" y="6647053"/>
                            <a:ext cx="77584" cy="84709"/>
                          </a:xfrm>
                          <a:prstGeom prst="rect">
                            <a:avLst/>
                          </a:prstGeom>
                        </pic:spPr>
                      </pic:pic>
                      <pic:pic xmlns:pic="http://schemas.openxmlformats.org/drawingml/2006/picture">
                        <pic:nvPicPr>
                          <pic:cNvPr id="348" name="Image 134"/>
                          <pic:cNvPicPr/>
                        </pic:nvPicPr>
                        <pic:blipFill>
                          <a:blip r:embed="rId64" cstate="print"/>
                          <a:stretch>
                            <a:fillRect/>
                          </a:stretch>
                        </pic:blipFill>
                        <pic:spPr>
                          <a:xfrm>
                            <a:off x="3182327" y="6647053"/>
                            <a:ext cx="77254" cy="84709"/>
                          </a:xfrm>
                          <a:prstGeom prst="rect">
                            <a:avLst/>
                          </a:prstGeom>
                        </pic:spPr>
                      </pic:pic>
                      <wps:wsp>
                        <wps:cNvPr id="349" name="Graphic 135"/>
                        <wps:cNvSpPr/>
                        <wps:spPr>
                          <a:xfrm>
                            <a:off x="5080" y="5898515"/>
                            <a:ext cx="1147445" cy="1270"/>
                          </a:xfrm>
                          <a:custGeom>
                            <a:avLst/>
                            <a:gdLst/>
                            <a:ahLst/>
                            <a:cxnLst/>
                            <a:rect l="l" t="t" r="r" b="b"/>
                            <a:pathLst>
                              <a:path w="1147445" h="635">
                                <a:moveTo>
                                  <a:pt x="0" y="0"/>
                                </a:moveTo>
                                <a:lnTo>
                                  <a:pt x="1147445" y="635"/>
                                </a:lnTo>
                              </a:path>
                            </a:pathLst>
                          </a:custGeom>
                          <a:ln w="10160">
                            <a:solidFill>
                              <a:srgbClr val="000000"/>
                            </a:solidFill>
                            <a:prstDash val="solid"/>
                          </a:ln>
                        </wps:spPr>
                        <wps:bodyPr wrap="square" lIns="0" tIns="0" rIns="0" bIns="0" rtlCol="0">
                          <a:prstTxWarp prst="textNoShape">
                            <a:avLst/>
                          </a:prstTxWarp>
                          <a:noAutofit/>
                        </wps:bodyPr>
                      </wps:wsp>
                      <wps:wsp>
                        <wps:cNvPr id="350" name="Graphic 136"/>
                        <wps:cNvSpPr/>
                        <wps:spPr>
                          <a:xfrm>
                            <a:off x="488315" y="5311775"/>
                            <a:ext cx="966469" cy="1270"/>
                          </a:xfrm>
                          <a:custGeom>
                            <a:avLst/>
                            <a:gdLst/>
                            <a:ahLst/>
                            <a:cxnLst/>
                            <a:rect l="l" t="t" r="r" b="b"/>
                            <a:pathLst>
                              <a:path w="966469">
                                <a:moveTo>
                                  <a:pt x="0" y="0"/>
                                </a:moveTo>
                                <a:lnTo>
                                  <a:pt x="966469" y="0"/>
                                </a:lnTo>
                              </a:path>
                            </a:pathLst>
                          </a:custGeom>
                          <a:ln w="10160">
                            <a:solidFill>
                              <a:srgbClr val="000000"/>
                            </a:solidFill>
                            <a:prstDash val="solid"/>
                          </a:ln>
                        </wps:spPr>
                        <wps:bodyPr wrap="square" lIns="0" tIns="0" rIns="0" bIns="0" rtlCol="0">
                          <a:prstTxWarp prst="textNoShape">
                            <a:avLst/>
                          </a:prstTxWarp>
                          <a:noAutofit/>
                        </wps:bodyPr>
                      </wps:wsp>
                      <wps:wsp>
                        <wps:cNvPr id="351" name="Graphic 137"/>
                        <wps:cNvSpPr/>
                        <wps:spPr>
                          <a:xfrm>
                            <a:off x="247015" y="3864609"/>
                            <a:ext cx="2195830" cy="1270"/>
                          </a:xfrm>
                          <a:custGeom>
                            <a:avLst/>
                            <a:gdLst/>
                            <a:ahLst/>
                            <a:cxnLst/>
                            <a:rect l="l" t="t" r="r" b="b"/>
                            <a:pathLst>
                              <a:path w="2195830">
                                <a:moveTo>
                                  <a:pt x="0" y="0"/>
                                </a:moveTo>
                                <a:lnTo>
                                  <a:pt x="2195830" y="0"/>
                                </a:lnTo>
                              </a:path>
                            </a:pathLst>
                          </a:custGeom>
                          <a:ln w="10160">
                            <a:solidFill>
                              <a:srgbClr val="000000"/>
                            </a:solidFill>
                            <a:prstDash val="solid"/>
                          </a:ln>
                        </wps:spPr>
                        <wps:bodyPr wrap="square" lIns="0" tIns="0" rIns="0" bIns="0" rtlCol="0">
                          <a:prstTxWarp prst="textNoShape">
                            <a:avLst/>
                          </a:prstTxWarp>
                          <a:noAutofit/>
                        </wps:bodyPr>
                      </wps:wsp>
                      <wps:wsp>
                        <wps:cNvPr id="352" name="Graphic 138"/>
                        <wps:cNvSpPr/>
                        <wps:spPr>
                          <a:xfrm>
                            <a:off x="5080" y="2982595"/>
                            <a:ext cx="2476500" cy="7620"/>
                          </a:xfrm>
                          <a:custGeom>
                            <a:avLst/>
                            <a:gdLst/>
                            <a:ahLst/>
                            <a:cxnLst/>
                            <a:rect l="l" t="t" r="r" b="b"/>
                            <a:pathLst>
                              <a:path w="2476500" h="7620">
                                <a:moveTo>
                                  <a:pt x="0" y="0"/>
                                </a:moveTo>
                                <a:lnTo>
                                  <a:pt x="2476500" y="7620"/>
                                </a:lnTo>
                              </a:path>
                            </a:pathLst>
                          </a:custGeom>
                          <a:ln w="10160">
                            <a:solidFill>
                              <a:srgbClr val="000000"/>
                            </a:solidFill>
                            <a:prstDash val="solid"/>
                          </a:ln>
                        </wps:spPr>
                        <wps:bodyPr wrap="square" lIns="0" tIns="0" rIns="0" bIns="0" rtlCol="0">
                          <a:prstTxWarp prst="textNoShape">
                            <a:avLst/>
                          </a:prstTxWarp>
                          <a:noAutofit/>
                        </wps:bodyPr>
                      </wps:wsp>
                      <wps:wsp>
                        <wps:cNvPr id="353" name="Graphic 139"/>
                        <wps:cNvSpPr/>
                        <wps:spPr>
                          <a:xfrm>
                            <a:off x="742950" y="5493384"/>
                            <a:ext cx="771525" cy="1270"/>
                          </a:xfrm>
                          <a:custGeom>
                            <a:avLst/>
                            <a:gdLst/>
                            <a:ahLst/>
                            <a:cxnLst/>
                            <a:rect l="l" t="t" r="r" b="b"/>
                            <a:pathLst>
                              <a:path w="771525">
                                <a:moveTo>
                                  <a:pt x="0" y="0"/>
                                </a:moveTo>
                                <a:lnTo>
                                  <a:pt x="771525" y="0"/>
                                </a:lnTo>
                              </a:path>
                            </a:pathLst>
                          </a:custGeom>
                          <a:ln w="10160">
                            <a:solidFill>
                              <a:srgbClr val="000000"/>
                            </a:solidFill>
                            <a:prstDash val="solid"/>
                          </a:ln>
                        </wps:spPr>
                        <wps:bodyPr wrap="square" lIns="0" tIns="0" rIns="0" bIns="0" rtlCol="0">
                          <a:prstTxWarp prst="textNoShape">
                            <a:avLst/>
                          </a:prstTxWarp>
                          <a:noAutofit/>
                        </wps:bodyPr>
                      </wps:wsp>
                      <wps:wsp>
                        <wps:cNvPr id="354" name="Graphic 140"/>
                        <wps:cNvSpPr/>
                        <wps:spPr>
                          <a:xfrm>
                            <a:off x="23495" y="2976879"/>
                            <a:ext cx="83820" cy="2932430"/>
                          </a:xfrm>
                          <a:custGeom>
                            <a:avLst/>
                            <a:gdLst/>
                            <a:ahLst/>
                            <a:cxnLst/>
                            <a:rect l="l" t="t" r="r" b="b"/>
                            <a:pathLst>
                              <a:path w="83820" h="2932430">
                                <a:moveTo>
                                  <a:pt x="4178" y="2856496"/>
                                </a:moveTo>
                                <a:lnTo>
                                  <a:pt x="2565" y="2857449"/>
                                </a:lnTo>
                                <a:lnTo>
                                  <a:pt x="647" y="2858731"/>
                                </a:lnTo>
                                <a:lnTo>
                                  <a:pt x="0" y="2860967"/>
                                </a:lnTo>
                                <a:lnTo>
                                  <a:pt x="965" y="2862872"/>
                                </a:lnTo>
                                <a:lnTo>
                                  <a:pt x="41744" y="2932430"/>
                                </a:lnTo>
                                <a:lnTo>
                                  <a:pt x="46270" y="2924771"/>
                                </a:lnTo>
                                <a:lnTo>
                                  <a:pt x="37896" y="2924771"/>
                                </a:lnTo>
                                <a:lnTo>
                                  <a:pt x="37896" y="2910304"/>
                                </a:lnTo>
                                <a:lnTo>
                                  <a:pt x="7708" y="2859049"/>
                                </a:lnTo>
                                <a:lnTo>
                                  <a:pt x="6743" y="2857131"/>
                                </a:lnTo>
                                <a:lnTo>
                                  <a:pt x="4178" y="2856496"/>
                                </a:lnTo>
                                <a:close/>
                              </a:path>
                              <a:path w="83820" h="2932430">
                                <a:moveTo>
                                  <a:pt x="79324" y="2856496"/>
                                </a:moveTo>
                                <a:lnTo>
                                  <a:pt x="77076" y="2857131"/>
                                </a:lnTo>
                                <a:lnTo>
                                  <a:pt x="76111" y="2859049"/>
                                </a:lnTo>
                                <a:lnTo>
                                  <a:pt x="45605" y="2910843"/>
                                </a:lnTo>
                                <a:lnTo>
                                  <a:pt x="45605" y="2924771"/>
                                </a:lnTo>
                                <a:lnTo>
                                  <a:pt x="46270" y="2924771"/>
                                </a:lnTo>
                                <a:lnTo>
                                  <a:pt x="82854" y="2862872"/>
                                </a:lnTo>
                                <a:lnTo>
                                  <a:pt x="83819" y="2860967"/>
                                </a:lnTo>
                                <a:lnTo>
                                  <a:pt x="83264" y="2859049"/>
                                </a:lnTo>
                                <a:lnTo>
                                  <a:pt x="83172" y="2858731"/>
                                </a:lnTo>
                                <a:lnTo>
                                  <a:pt x="81254" y="2857449"/>
                                </a:lnTo>
                                <a:lnTo>
                                  <a:pt x="79324" y="2856496"/>
                                </a:lnTo>
                                <a:close/>
                              </a:path>
                              <a:path w="83820" h="2932430">
                                <a:moveTo>
                                  <a:pt x="41909" y="2917118"/>
                                </a:moveTo>
                                <a:lnTo>
                                  <a:pt x="38531" y="2922854"/>
                                </a:lnTo>
                                <a:lnTo>
                                  <a:pt x="45288" y="2922854"/>
                                </a:lnTo>
                                <a:lnTo>
                                  <a:pt x="41909" y="2917118"/>
                                </a:lnTo>
                                <a:close/>
                              </a:path>
                              <a:path w="83820" h="2932430">
                                <a:moveTo>
                                  <a:pt x="41909" y="15311"/>
                                </a:moveTo>
                                <a:lnTo>
                                  <a:pt x="37896" y="22125"/>
                                </a:lnTo>
                                <a:lnTo>
                                  <a:pt x="37896" y="2910304"/>
                                </a:lnTo>
                                <a:lnTo>
                                  <a:pt x="41909" y="2917118"/>
                                </a:lnTo>
                                <a:lnTo>
                                  <a:pt x="45605" y="2910843"/>
                                </a:lnTo>
                                <a:lnTo>
                                  <a:pt x="45605" y="21586"/>
                                </a:lnTo>
                                <a:lnTo>
                                  <a:pt x="41909" y="15311"/>
                                </a:lnTo>
                                <a:close/>
                              </a:path>
                              <a:path w="83820" h="2932430">
                                <a:moveTo>
                                  <a:pt x="41744" y="0"/>
                                </a:moveTo>
                                <a:lnTo>
                                  <a:pt x="965" y="69557"/>
                                </a:lnTo>
                                <a:lnTo>
                                  <a:pt x="0" y="71462"/>
                                </a:lnTo>
                                <a:lnTo>
                                  <a:pt x="555" y="73380"/>
                                </a:lnTo>
                                <a:lnTo>
                                  <a:pt x="647" y="73698"/>
                                </a:lnTo>
                                <a:lnTo>
                                  <a:pt x="2565" y="74980"/>
                                </a:lnTo>
                                <a:lnTo>
                                  <a:pt x="4178" y="75933"/>
                                </a:lnTo>
                                <a:lnTo>
                                  <a:pt x="6743" y="75298"/>
                                </a:lnTo>
                                <a:lnTo>
                                  <a:pt x="7708" y="73380"/>
                                </a:lnTo>
                                <a:lnTo>
                                  <a:pt x="37896" y="22125"/>
                                </a:lnTo>
                                <a:lnTo>
                                  <a:pt x="37896" y="7658"/>
                                </a:lnTo>
                                <a:lnTo>
                                  <a:pt x="46270" y="7658"/>
                                </a:lnTo>
                                <a:lnTo>
                                  <a:pt x="41744" y="0"/>
                                </a:lnTo>
                                <a:close/>
                              </a:path>
                              <a:path w="83820" h="2932430">
                                <a:moveTo>
                                  <a:pt x="46270" y="7658"/>
                                </a:moveTo>
                                <a:lnTo>
                                  <a:pt x="45605" y="7658"/>
                                </a:lnTo>
                                <a:lnTo>
                                  <a:pt x="45605" y="21586"/>
                                </a:lnTo>
                                <a:lnTo>
                                  <a:pt x="76111" y="73380"/>
                                </a:lnTo>
                                <a:lnTo>
                                  <a:pt x="77076" y="75298"/>
                                </a:lnTo>
                                <a:lnTo>
                                  <a:pt x="79324" y="75933"/>
                                </a:lnTo>
                                <a:lnTo>
                                  <a:pt x="81254" y="74980"/>
                                </a:lnTo>
                                <a:lnTo>
                                  <a:pt x="83172" y="73698"/>
                                </a:lnTo>
                                <a:lnTo>
                                  <a:pt x="83819" y="71462"/>
                                </a:lnTo>
                                <a:lnTo>
                                  <a:pt x="82854" y="69557"/>
                                </a:lnTo>
                                <a:lnTo>
                                  <a:pt x="46270" y="7658"/>
                                </a:lnTo>
                                <a:close/>
                              </a:path>
                              <a:path w="83820" h="2932430">
                                <a:moveTo>
                                  <a:pt x="45288" y="9575"/>
                                </a:moveTo>
                                <a:lnTo>
                                  <a:pt x="38531" y="9575"/>
                                </a:lnTo>
                                <a:lnTo>
                                  <a:pt x="41909" y="15311"/>
                                </a:lnTo>
                                <a:lnTo>
                                  <a:pt x="45288" y="9575"/>
                                </a:lnTo>
                                <a:close/>
                              </a:path>
                            </a:pathLst>
                          </a:custGeom>
                          <a:solidFill>
                            <a:srgbClr val="000000"/>
                          </a:solidFill>
                        </wps:spPr>
                        <wps:bodyPr wrap="square" lIns="0" tIns="0" rIns="0" bIns="0" rtlCol="0">
                          <a:prstTxWarp prst="textNoShape">
                            <a:avLst/>
                          </a:prstTxWarp>
                          <a:noAutofit/>
                        </wps:bodyPr>
                      </wps:wsp>
                      <wps:wsp>
                        <wps:cNvPr id="355" name="Graphic 141"/>
                        <wps:cNvSpPr/>
                        <wps:spPr>
                          <a:xfrm>
                            <a:off x="61391" y="2984538"/>
                            <a:ext cx="8255" cy="2917190"/>
                          </a:xfrm>
                          <a:custGeom>
                            <a:avLst/>
                            <a:gdLst/>
                            <a:ahLst/>
                            <a:cxnLst/>
                            <a:rect l="l" t="t" r="r" b="b"/>
                            <a:pathLst>
                              <a:path w="8255" h="2917190">
                                <a:moveTo>
                                  <a:pt x="7708" y="0"/>
                                </a:moveTo>
                                <a:lnTo>
                                  <a:pt x="0" y="0"/>
                                </a:lnTo>
                                <a:lnTo>
                                  <a:pt x="0" y="2917113"/>
                                </a:lnTo>
                                <a:lnTo>
                                  <a:pt x="7708" y="2917113"/>
                                </a:lnTo>
                                <a:lnTo>
                                  <a:pt x="7708" y="0"/>
                                </a:lnTo>
                                <a:close/>
                              </a:path>
                            </a:pathLst>
                          </a:custGeom>
                          <a:ln w="152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56" name="Image 142"/>
                          <pic:cNvPicPr/>
                        </pic:nvPicPr>
                        <pic:blipFill>
                          <a:blip r:embed="rId65" cstate="print"/>
                          <a:stretch>
                            <a:fillRect/>
                          </a:stretch>
                        </pic:blipFill>
                        <pic:spPr>
                          <a:xfrm>
                            <a:off x="22732" y="5832614"/>
                            <a:ext cx="85343" cy="77457"/>
                          </a:xfrm>
                          <a:prstGeom prst="rect">
                            <a:avLst/>
                          </a:prstGeom>
                        </pic:spPr>
                      </pic:pic>
                      <pic:pic xmlns:pic="http://schemas.openxmlformats.org/drawingml/2006/picture">
                        <pic:nvPicPr>
                          <pic:cNvPr id="357" name="Image 143"/>
                          <pic:cNvPicPr/>
                        </pic:nvPicPr>
                        <pic:blipFill>
                          <a:blip r:embed="rId66" cstate="print"/>
                          <a:stretch>
                            <a:fillRect/>
                          </a:stretch>
                        </pic:blipFill>
                        <pic:spPr>
                          <a:xfrm>
                            <a:off x="22732" y="2976117"/>
                            <a:ext cx="85343" cy="77457"/>
                          </a:xfrm>
                          <a:prstGeom prst="rect">
                            <a:avLst/>
                          </a:prstGeom>
                        </pic:spPr>
                      </pic:pic>
                      <wps:wsp>
                        <wps:cNvPr id="358" name="Graphic 144"/>
                        <wps:cNvSpPr/>
                        <wps:spPr>
                          <a:xfrm>
                            <a:off x="276859" y="3864609"/>
                            <a:ext cx="83185" cy="2031364"/>
                          </a:xfrm>
                          <a:custGeom>
                            <a:avLst/>
                            <a:gdLst/>
                            <a:ahLst/>
                            <a:cxnLst/>
                            <a:rect l="l" t="t" r="r" b="b"/>
                            <a:pathLst>
                              <a:path w="83185" h="2031364">
                                <a:moveTo>
                                  <a:pt x="4140" y="1955749"/>
                                </a:moveTo>
                                <a:lnTo>
                                  <a:pt x="2552" y="1956714"/>
                                </a:lnTo>
                                <a:lnTo>
                                  <a:pt x="635" y="1957666"/>
                                </a:lnTo>
                                <a:lnTo>
                                  <a:pt x="0" y="1960219"/>
                                </a:lnTo>
                                <a:lnTo>
                                  <a:pt x="952" y="1961807"/>
                                </a:lnTo>
                                <a:lnTo>
                                  <a:pt x="41427" y="2031364"/>
                                </a:lnTo>
                                <a:lnTo>
                                  <a:pt x="45919" y="2023706"/>
                                </a:lnTo>
                                <a:lnTo>
                                  <a:pt x="37604" y="2023706"/>
                                </a:lnTo>
                                <a:lnTo>
                                  <a:pt x="37604" y="2009232"/>
                                </a:lnTo>
                                <a:lnTo>
                                  <a:pt x="7645" y="1957984"/>
                                </a:lnTo>
                                <a:lnTo>
                                  <a:pt x="6692" y="1956384"/>
                                </a:lnTo>
                                <a:lnTo>
                                  <a:pt x="4140" y="1955749"/>
                                </a:lnTo>
                                <a:close/>
                              </a:path>
                              <a:path w="83185" h="2031364">
                                <a:moveTo>
                                  <a:pt x="78727" y="1955749"/>
                                </a:moveTo>
                                <a:lnTo>
                                  <a:pt x="76492" y="1956384"/>
                                </a:lnTo>
                                <a:lnTo>
                                  <a:pt x="75539" y="1957984"/>
                                </a:lnTo>
                                <a:lnTo>
                                  <a:pt x="45250" y="2009797"/>
                                </a:lnTo>
                                <a:lnTo>
                                  <a:pt x="45250" y="2023706"/>
                                </a:lnTo>
                                <a:lnTo>
                                  <a:pt x="45919" y="2023706"/>
                                </a:lnTo>
                                <a:lnTo>
                                  <a:pt x="82232" y="1961807"/>
                                </a:lnTo>
                                <a:lnTo>
                                  <a:pt x="83185" y="1960219"/>
                                </a:lnTo>
                                <a:lnTo>
                                  <a:pt x="82628" y="1957984"/>
                                </a:lnTo>
                                <a:lnTo>
                                  <a:pt x="82550" y="1957666"/>
                                </a:lnTo>
                                <a:lnTo>
                                  <a:pt x="78727" y="1955749"/>
                                </a:lnTo>
                                <a:close/>
                              </a:path>
                              <a:path w="83185" h="2031364">
                                <a:moveTo>
                                  <a:pt x="41592" y="2016053"/>
                                </a:moveTo>
                                <a:lnTo>
                                  <a:pt x="38239" y="2021789"/>
                                </a:lnTo>
                                <a:lnTo>
                                  <a:pt x="44945" y="2021789"/>
                                </a:lnTo>
                                <a:lnTo>
                                  <a:pt x="41592" y="2016053"/>
                                </a:lnTo>
                                <a:close/>
                              </a:path>
                              <a:path w="83185" h="2031364">
                                <a:moveTo>
                                  <a:pt x="41592" y="15311"/>
                                </a:moveTo>
                                <a:lnTo>
                                  <a:pt x="37604" y="22132"/>
                                </a:lnTo>
                                <a:lnTo>
                                  <a:pt x="37604" y="2009232"/>
                                </a:lnTo>
                                <a:lnTo>
                                  <a:pt x="41592" y="2016053"/>
                                </a:lnTo>
                                <a:lnTo>
                                  <a:pt x="45250" y="2009797"/>
                                </a:lnTo>
                                <a:lnTo>
                                  <a:pt x="45250" y="21567"/>
                                </a:lnTo>
                                <a:lnTo>
                                  <a:pt x="41592" y="15311"/>
                                </a:lnTo>
                                <a:close/>
                              </a:path>
                              <a:path w="83185" h="2031364">
                                <a:moveTo>
                                  <a:pt x="41427" y="0"/>
                                </a:moveTo>
                                <a:lnTo>
                                  <a:pt x="952" y="69557"/>
                                </a:lnTo>
                                <a:lnTo>
                                  <a:pt x="0" y="71462"/>
                                </a:lnTo>
                                <a:lnTo>
                                  <a:pt x="544" y="73380"/>
                                </a:lnTo>
                                <a:lnTo>
                                  <a:pt x="635" y="73698"/>
                                </a:lnTo>
                                <a:lnTo>
                                  <a:pt x="2552" y="74980"/>
                                </a:lnTo>
                                <a:lnTo>
                                  <a:pt x="4140" y="75933"/>
                                </a:lnTo>
                                <a:lnTo>
                                  <a:pt x="6692" y="75298"/>
                                </a:lnTo>
                                <a:lnTo>
                                  <a:pt x="7645" y="73380"/>
                                </a:lnTo>
                                <a:lnTo>
                                  <a:pt x="37604" y="22132"/>
                                </a:lnTo>
                                <a:lnTo>
                                  <a:pt x="37604" y="7658"/>
                                </a:lnTo>
                                <a:lnTo>
                                  <a:pt x="45919" y="7658"/>
                                </a:lnTo>
                                <a:lnTo>
                                  <a:pt x="41427" y="0"/>
                                </a:lnTo>
                                <a:close/>
                              </a:path>
                              <a:path w="83185" h="2031364">
                                <a:moveTo>
                                  <a:pt x="45919" y="7658"/>
                                </a:moveTo>
                                <a:lnTo>
                                  <a:pt x="45250" y="7658"/>
                                </a:lnTo>
                                <a:lnTo>
                                  <a:pt x="45250" y="21567"/>
                                </a:lnTo>
                                <a:lnTo>
                                  <a:pt x="75539" y="73380"/>
                                </a:lnTo>
                                <a:lnTo>
                                  <a:pt x="76492" y="75298"/>
                                </a:lnTo>
                                <a:lnTo>
                                  <a:pt x="78727" y="75933"/>
                                </a:lnTo>
                                <a:lnTo>
                                  <a:pt x="80632" y="74980"/>
                                </a:lnTo>
                                <a:lnTo>
                                  <a:pt x="82550" y="73698"/>
                                </a:lnTo>
                                <a:lnTo>
                                  <a:pt x="83185" y="71462"/>
                                </a:lnTo>
                                <a:lnTo>
                                  <a:pt x="82232" y="69557"/>
                                </a:lnTo>
                                <a:lnTo>
                                  <a:pt x="45919" y="7658"/>
                                </a:lnTo>
                                <a:close/>
                              </a:path>
                              <a:path w="83185" h="2031364">
                                <a:moveTo>
                                  <a:pt x="44945" y="9575"/>
                                </a:moveTo>
                                <a:lnTo>
                                  <a:pt x="38239" y="9575"/>
                                </a:lnTo>
                                <a:lnTo>
                                  <a:pt x="41592" y="15311"/>
                                </a:lnTo>
                                <a:lnTo>
                                  <a:pt x="44945" y="9575"/>
                                </a:lnTo>
                                <a:close/>
                              </a:path>
                            </a:pathLst>
                          </a:custGeom>
                          <a:solidFill>
                            <a:srgbClr val="000000"/>
                          </a:solidFill>
                        </wps:spPr>
                        <wps:bodyPr wrap="square" lIns="0" tIns="0" rIns="0" bIns="0" rtlCol="0">
                          <a:prstTxWarp prst="textNoShape">
                            <a:avLst/>
                          </a:prstTxWarp>
                          <a:noAutofit/>
                        </wps:bodyPr>
                      </wps:wsp>
                      <wps:wsp>
                        <wps:cNvPr id="359" name="Graphic 145"/>
                        <wps:cNvSpPr/>
                        <wps:spPr>
                          <a:xfrm>
                            <a:off x="314464" y="3872268"/>
                            <a:ext cx="8255" cy="2016125"/>
                          </a:xfrm>
                          <a:custGeom>
                            <a:avLst/>
                            <a:gdLst/>
                            <a:ahLst/>
                            <a:cxnLst/>
                            <a:rect l="l" t="t" r="r" b="b"/>
                            <a:pathLst>
                              <a:path w="8255" h="2016125">
                                <a:moveTo>
                                  <a:pt x="0" y="0"/>
                                </a:moveTo>
                                <a:lnTo>
                                  <a:pt x="7645" y="0"/>
                                </a:lnTo>
                                <a:lnTo>
                                  <a:pt x="7645" y="2016048"/>
                                </a:lnTo>
                                <a:lnTo>
                                  <a:pt x="0" y="2016048"/>
                                </a:lnTo>
                                <a:lnTo>
                                  <a:pt x="0"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0" name="Image 146"/>
                          <pic:cNvPicPr/>
                        </pic:nvPicPr>
                        <pic:blipFill>
                          <a:blip r:embed="rId67" cstate="print"/>
                          <a:stretch>
                            <a:fillRect/>
                          </a:stretch>
                        </pic:blipFill>
                        <pic:spPr>
                          <a:xfrm>
                            <a:off x="276097" y="5819597"/>
                            <a:ext cx="84709" cy="77139"/>
                          </a:xfrm>
                          <a:prstGeom prst="rect">
                            <a:avLst/>
                          </a:prstGeom>
                        </pic:spPr>
                      </pic:pic>
                      <pic:pic xmlns:pic="http://schemas.openxmlformats.org/drawingml/2006/picture">
                        <pic:nvPicPr>
                          <pic:cNvPr id="361" name="Image 147"/>
                          <pic:cNvPicPr/>
                        </pic:nvPicPr>
                        <pic:blipFill>
                          <a:blip r:embed="rId68" cstate="print"/>
                          <a:stretch>
                            <a:fillRect/>
                          </a:stretch>
                        </pic:blipFill>
                        <pic:spPr>
                          <a:xfrm>
                            <a:off x="276097" y="3863847"/>
                            <a:ext cx="84709" cy="77457"/>
                          </a:xfrm>
                          <a:prstGeom prst="rect">
                            <a:avLst/>
                          </a:prstGeom>
                        </pic:spPr>
                      </pic:pic>
                      <wps:wsp>
                        <wps:cNvPr id="362" name="Graphic 148"/>
                        <wps:cNvSpPr/>
                        <wps:spPr>
                          <a:xfrm>
                            <a:off x="536575" y="5311775"/>
                            <a:ext cx="83185" cy="589280"/>
                          </a:xfrm>
                          <a:custGeom>
                            <a:avLst/>
                            <a:gdLst/>
                            <a:ahLst/>
                            <a:cxnLst/>
                            <a:rect l="l" t="t" r="r" b="b"/>
                            <a:pathLst>
                              <a:path w="83185" h="589280">
                                <a:moveTo>
                                  <a:pt x="4140" y="513308"/>
                                </a:moveTo>
                                <a:lnTo>
                                  <a:pt x="2552" y="514578"/>
                                </a:lnTo>
                                <a:lnTo>
                                  <a:pt x="634" y="515543"/>
                                </a:lnTo>
                                <a:lnTo>
                                  <a:pt x="0" y="517778"/>
                                </a:lnTo>
                                <a:lnTo>
                                  <a:pt x="952" y="519683"/>
                                </a:lnTo>
                                <a:lnTo>
                                  <a:pt x="41427" y="589279"/>
                                </a:lnTo>
                                <a:lnTo>
                                  <a:pt x="45917" y="581621"/>
                                </a:lnTo>
                                <a:lnTo>
                                  <a:pt x="37617" y="581621"/>
                                </a:lnTo>
                                <a:lnTo>
                                  <a:pt x="37617" y="567161"/>
                                </a:lnTo>
                                <a:lnTo>
                                  <a:pt x="7645" y="515861"/>
                                </a:lnTo>
                                <a:lnTo>
                                  <a:pt x="6692" y="513943"/>
                                </a:lnTo>
                                <a:lnTo>
                                  <a:pt x="4140" y="513308"/>
                                </a:lnTo>
                                <a:close/>
                              </a:path>
                              <a:path w="83185" h="589280">
                                <a:moveTo>
                                  <a:pt x="78727" y="513308"/>
                                </a:moveTo>
                                <a:lnTo>
                                  <a:pt x="76492" y="513943"/>
                                </a:lnTo>
                                <a:lnTo>
                                  <a:pt x="75539" y="515861"/>
                                </a:lnTo>
                                <a:lnTo>
                                  <a:pt x="45262" y="567683"/>
                                </a:lnTo>
                                <a:lnTo>
                                  <a:pt x="45262" y="581621"/>
                                </a:lnTo>
                                <a:lnTo>
                                  <a:pt x="45917" y="581621"/>
                                </a:lnTo>
                                <a:lnTo>
                                  <a:pt x="82232" y="519683"/>
                                </a:lnTo>
                                <a:lnTo>
                                  <a:pt x="83184" y="517778"/>
                                </a:lnTo>
                                <a:lnTo>
                                  <a:pt x="82640" y="515861"/>
                                </a:lnTo>
                                <a:lnTo>
                                  <a:pt x="82550" y="515543"/>
                                </a:lnTo>
                                <a:lnTo>
                                  <a:pt x="80632" y="514578"/>
                                </a:lnTo>
                                <a:lnTo>
                                  <a:pt x="78727" y="513308"/>
                                </a:lnTo>
                                <a:close/>
                              </a:path>
                              <a:path w="83185" h="589280">
                                <a:moveTo>
                                  <a:pt x="41592" y="573965"/>
                                </a:moveTo>
                                <a:lnTo>
                                  <a:pt x="38239" y="579704"/>
                                </a:lnTo>
                                <a:lnTo>
                                  <a:pt x="44945" y="579704"/>
                                </a:lnTo>
                                <a:lnTo>
                                  <a:pt x="41592" y="573965"/>
                                </a:lnTo>
                                <a:close/>
                              </a:path>
                              <a:path w="83185" h="589280">
                                <a:moveTo>
                                  <a:pt x="41592" y="15314"/>
                                </a:moveTo>
                                <a:lnTo>
                                  <a:pt x="37617" y="22118"/>
                                </a:lnTo>
                                <a:lnTo>
                                  <a:pt x="37617" y="567161"/>
                                </a:lnTo>
                                <a:lnTo>
                                  <a:pt x="41592" y="573965"/>
                                </a:lnTo>
                                <a:lnTo>
                                  <a:pt x="45262" y="567683"/>
                                </a:lnTo>
                                <a:lnTo>
                                  <a:pt x="45262" y="21596"/>
                                </a:lnTo>
                                <a:lnTo>
                                  <a:pt x="41592" y="15314"/>
                                </a:lnTo>
                                <a:close/>
                              </a:path>
                              <a:path w="83185" h="589280">
                                <a:moveTo>
                                  <a:pt x="41427" y="0"/>
                                </a:moveTo>
                                <a:lnTo>
                                  <a:pt x="952" y="69583"/>
                                </a:lnTo>
                                <a:lnTo>
                                  <a:pt x="0" y="71500"/>
                                </a:lnTo>
                                <a:lnTo>
                                  <a:pt x="544" y="73418"/>
                                </a:lnTo>
                                <a:lnTo>
                                  <a:pt x="634" y="73736"/>
                                </a:lnTo>
                                <a:lnTo>
                                  <a:pt x="2552" y="75018"/>
                                </a:lnTo>
                                <a:lnTo>
                                  <a:pt x="4140" y="75971"/>
                                </a:lnTo>
                                <a:lnTo>
                                  <a:pt x="6692" y="75336"/>
                                </a:lnTo>
                                <a:lnTo>
                                  <a:pt x="7645" y="73418"/>
                                </a:lnTo>
                                <a:lnTo>
                                  <a:pt x="37617" y="22118"/>
                                </a:lnTo>
                                <a:lnTo>
                                  <a:pt x="37617" y="7658"/>
                                </a:lnTo>
                                <a:lnTo>
                                  <a:pt x="45918" y="7658"/>
                                </a:lnTo>
                                <a:lnTo>
                                  <a:pt x="41427" y="0"/>
                                </a:lnTo>
                                <a:close/>
                              </a:path>
                              <a:path w="83185" h="589280">
                                <a:moveTo>
                                  <a:pt x="45918" y="7658"/>
                                </a:moveTo>
                                <a:lnTo>
                                  <a:pt x="45262" y="7658"/>
                                </a:lnTo>
                                <a:lnTo>
                                  <a:pt x="45262" y="21596"/>
                                </a:lnTo>
                                <a:lnTo>
                                  <a:pt x="75539" y="73418"/>
                                </a:lnTo>
                                <a:lnTo>
                                  <a:pt x="76492" y="75336"/>
                                </a:lnTo>
                                <a:lnTo>
                                  <a:pt x="78727" y="75971"/>
                                </a:lnTo>
                                <a:lnTo>
                                  <a:pt x="80632" y="75018"/>
                                </a:lnTo>
                                <a:lnTo>
                                  <a:pt x="82550" y="73736"/>
                                </a:lnTo>
                                <a:lnTo>
                                  <a:pt x="83184" y="71500"/>
                                </a:lnTo>
                                <a:lnTo>
                                  <a:pt x="82232" y="69583"/>
                                </a:lnTo>
                                <a:lnTo>
                                  <a:pt x="45918" y="7658"/>
                                </a:lnTo>
                                <a:close/>
                              </a:path>
                              <a:path w="83185" h="589280">
                                <a:moveTo>
                                  <a:pt x="44945" y="9575"/>
                                </a:moveTo>
                                <a:lnTo>
                                  <a:pt x="38239" y="9575"/>
                                </a:lnTo>
                                <a:lnTo>
                                  <a:pt x="41592" y="15314"/>
                                </a:lnTo>
                                <a:lnTo>
                                  <a:pt x="44945" y="9575"/>
                                </a:lnTo>
                                <a:close/>
                              </a:path>
                            </a:pathLst>
                          </a:custGeom>
                          <a:solidFill>
                            <a:srgbClr val="000000"/>
                          </a:solidFill>
                        </wps:spPr>
                        <wps:bodyPr wrap="square" lIns="0" tIns="0" rIns="0" bIns="0" rtlCol="0">
                          <a:prstTxWarp prst="textNoShape">
                            <a:avLst/>
                          </a:prstTxWarp>
                          <a:noAutofit/>
                        </wps:bodyPr>
                      </wps:wsp>
                      <wps:wsp>
                        <wps:cNvPr id="363" name="Graphic 149"/>
                        <wps:cNvSpPr/>
                        <wps:spPr>
                          <a:xfrm>
                            <a:off x="574192" y="5319433"/>
                            <a:ext cx="8255" cy="574040"/>
                          </a:xfrm>
                          <a:custGeom>
                            <a:avLst/>
                            <a:gdLst/>
                            <a:ahLst/>
                            <a:cxnLst/>
                            <a:rect l="l" t="t" r="r" b="b"/>
                            <a:pathLst>
                              <a:path w="8255" h="574040">
                                <a:moveTo>
                                  <a:pt x="7645" y="0"/>
                                </a:moveTo>
                                <a:lnTo>
                                  <a:pt x="0" y="0"/>
                                </a:lnTo>
                                <a:lnTo>
                                  <a:pt x="0" y="573963"/>
                                </a:lnTo>
                                <a:lnTo>
                                  <a:pt x="7645" y="573963"/>
                                </a:lnTo>
                                <a:lnTo>
                                  <a:pt x="7645"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4" name="Image 150"/>
                          <pic:cNvPicPr/>
                        </pic:nvPicPr>
                        <pic:blipFill>
                          <a:blip r:embed="rId69" cstate="print"/>
                          <a:stretch>
                            <a:fillRect/>
                          </a:stretch>
                        </pic:blipFill>
                        <pic:spPr>
                          <a:xfrm>
                            <a:off x="535812" y="5824321"/>
                            <a:ext cx="84708" cy="77495"/>
                          </a:xfrm>
                          <a:prstGeom prst="rect">
                            <a:avLst/>
                          </a:prstGeom>
                        </pic:spPr>
                      </pic:pic>
                      <pic:pic xmlns:pic="http://schemas.openxmlformats.org/drawingml/2006/picture">
                        <pic:nvPicPr>
                          <pic:cNvPr id="365" name="Image 151"/>
                          <pic:cNvPicPr/>
                        </pic:nvPicPr>
                        <pic:blipFill>
                          <a:blip r:embed="rId70" cstate="print"/>
                          <a:stretch>
                            <a:fillRect/>
                          </a:stretch>
                        </pic:blipFill>
                        <pic:spPr>
                          <a:xfrm>
                            <a:off x="535812" y="5311013"/>
                            <a:ext cx="84708" cy="77495"/>
                          </a:xfrm>
                          <a:prstGeom prst="rect">
                            <a:avLst/>
                          </a:prstGeom>
                        </pic:spPr>
                      </pic:pic>
                      <wps:wsp>
                        <wps:cNvPr id="366" name="Graphic 152"/>
                        <wps:cNvSpPr/>
                        <wps:spPr>
                          <a:xfrm>
                            <a:off x="808355" y="5493384"/>
                            <a:ext cx="83820" cy="407670"/>
                          </a:xfrm>
                          <a:custGeom>
                            <a:avLst/>
                            <a:gdLst/>
                            <a:ahLst/>
                            <a:cxnLst/>
                            <a:rect l="l" t="t" r="r" b="b"/>
                            <a:pathLst>
                              <a:path w="83820" h="407670">
                                <a:moveTo>
                                  <a:pt x="4178" y="331812"/>
                                </a:moveTo>
                                <a:lnTo>
                                  <a:pt x="2565" y="333082"/>
                                </a:lnTo>
                                <a:lnTo>
                                  <a:pt x="647" y="334035"/>
                                </a:lnTo>
                                <a:lnTo>
                                  <a:pt x="0" y="336270"/>
                                </a:lnTo>
                                <a:lnTo>
                                  <a:pt x="965" y="338188"/>
                                </a:lnTo>
                                <a:lnTo>
                                  <a:pt x="41744" y="407669"/>
                                </a:lnTo>
                                <a:lnTo>
                                  <a:pt x="46275" y="400011"/>
                                </a:lnTo>
                                <a:lnTo>
                                  <a:pt x="37896" y="400011"/>
                                </a:lnTo>
                                <a:lnTo>
                                  <a:pt x="37896" y="385569"/>
                                </a:lnTo>
                                <a:lnTo>
                                  <a:pt x="7708" y="334365"/>
                                </a:lnTo>
                                <a:lnTo>
                                  <a:pt x="6743" y="332447"/>
                                </a:lnTo>
                                <a:lnTo>
                                  <a:pt x="4178" y="331812"/>
                                </a:lnTo>
                                <a:close/>
                              </a:path>
                              <a:path w="83820" h="407670">
                                <a:moveTo>
                                  <a:pt x="79324" y="331812"/>
                                </a:moveTo>
                                <a:lnTo>
                                  <a:pt x="77076" y="332447"/>
                                </a:lnTo>
                                <a:lnTo>
                                  <a:pt x="76111" y="334365"/>
                                </a:lnTo>
                                <a:lnTo>
                                  <a:pt x="45605" y="386108"/>
                                </a:lnTo>
                                <a:lnTo>
                                  <a:pt x="45605" y="400011"/>
                                </a:lnTo>
                                <a:lnTo>
                                  <a:pt x="46275" y="400011"/>
                                </a:lnTo>
                                <a:lnTo>
                                  <a:pt x="82854" y="338188"/>
                                </a:lnTo>
                                <a:lnTo>
                                  <a:pt x="83820" y="336270"/>
                                </a:lnTo>
                                <a:lnTo>
                                  <a:pt x="83267" y="334365"/>
                                </a:lnTo>
                                <a:lnTo>
                                  <a:pt x="83172" y="334035"/>
                                </a:lnTo>
                                <a:lnTo>
                                  <a:pt x="81254" y="333082"/>
                                </a:lnTo>
                                <a:lnTo>
                                  <a:pt x="79324" y="331812"/>
                                </a:lnTo>
                                <a:close/>
                              </a:path>
                              <a:path w="83820" h="407670">
                                <a:moveTo>
                                  <a:pt x="41910" y="392376"/>
                                </a:moveTo>
                                <a:lnTo>
                                  <a:pt x="38531" y="398106"/>
                                </a:lnTo>
                                <a:lnTo>
                                  <a:pt x="45288" y="398106"/>
                                </a:lnTo>
                                <a:lnTo>
                                  <a:pt x="41910" y="392376"/>
                                </a:lnTo>
                                <a:close/>
                              </a:path>
                              <a:path w="83820" h="407670">
                                <a:moveTo>
                                  <a:pt x="41910" y="15294"/>
                                </a:moveTo>
                                <a:lnTo>
                                  <a:pt x="37896" y="22102"/>
                                </a:lnTo>
                                <a:lnTo>
                                  <a:pt x="37896" y="385569"/>
                                </a:lnTo>
                                <a:lnTo>
                                  <a:pt x="41910" y="392376"/>
                                </a:lnTo>
                                <a:lnTo>
                                  <a:pt x="45605" y="386108"/>
                                </a:lnTo>
                                <a:lnTo>
                                  <a:pt x="45605" y="21564"/>
                                </a:lnTo>
                                <a:lnTo>
                                  <a:pt x="41910" y="15294"/>
                                </a:lnTo>
                                <a:close/>
                              </a:path>
                              <a:path w="83820" h="407670">
                                <a:moveTo>
                                  <a:pt x="41744" y="0"/>
                                </a:moveTo>
                                <a:lnTo>
                                  <a:pt x="965" y="69481"/>
                                </a:lnTo>
                                <a:lnTo>
                                  <a:pt x="0" y="71399"/>
                                </a:lnTo>
                                <a:lnTo>
                                  <a:pt x="555" y="73317"/>
                                </a:lnTo>
                                <a:lnTo>
                                  <a:pt x="647" y="73634"/>
                                </a:lnTo>
                                <a:lnTo>
                                  <a:pt x="2565" y="74904"/>
                                </a:lnTo>
                                <a:lnTo>
                                  <a:pt x="4178" y="75857"/>
                                </a:lnTo>
                                <a:lnTo>
                                  <a:pt x="6743" y="75222"/>
                                </a:lnTo>
                                <a:lnTo>
                                  <a:pt x="7708" y="73317"/>
                                </a:lnTo>
                                <a:lnTo>
                                  <a:pt x="37896" y="22102"/>
                                </a:lnTo>
                                <a:lnTo>
                                  <a:pt x="37896" y="7645"/>
                                </a:lnTo>
                                <a:lnTo>
                                  <a:pt x="46268" y="7645"/>
                                </a:lnTo>
                                <a:lnTo>
                                  <a:pt x="41744" y="0"/>
                                </a:lnTo>
                                <a:close/>
                              </a:path>
                              <a:path w="83820" h="407670">
                                <a:moveTo>
                                  <a:pt x="46268" y="7645"/>
                                </a:moveTo>
                                <a:lnTo>
                                  <a:pt x="45605" y="7645"/>
                                </a:lnTo>
                                <a:lnTo>
                                  <a:pt x="45605" y="21564"/>
                                </a:lnTo>
                                <a:lnTo>
                                  <a:pt x="76111" y="73317"/>
                                </a:lnTo>
                                <a:lnTo>
                                  <a:pt x="77076" y="75222"/>
                                </a:lnTo>
                                <a:lnTo>
                                  <a:pt x="79324" y="75857"/>
                                </a:lnTo>
                                <a:lnTo>
                                  <a:pt x="81254" y="74904"/>
                                </a:lnTo>
                                <a:lnTo>
                                  <a:pt x="83172" y="73634"/>
                                </a:lnTo>
                                <a:lnTo>
                                  <a:pt x="83820" y="71399"/>
                                </a:lnTo>
                                <a:lnTo>
                                  <a:pt x="82854" y="69481"/>
                                </a:lnTo>
                                <a:lnTo>
                                  <a:pt x="46268" y="7645"/>
                                </a:lnTo>
                                <a:close/>
                              </a:path>
                              <a:path w="83820" h="407670">
                                <a:moveTo>
                                  <a:pt x="45288" y="9563"/>
                                </a:moveTo>
                                <a:lnTo>
                                  <a:pt x="38531" y="9563"/>
                                </a:lnTo>
                                <a:lnTo>
                                  <a:pt x="41910" y="15294"/>
                                </a:lnTo>
                                <a:lnTo>
                                  <a:pt x="45288" y="9563"/>
                                </a:lnTo>
                                <a:close/>
                              </a:path>
                            </a:pathLst>
                          </a:custGeom>
                          <a:solidFill>
                            <a:srgbClr val="000000"/>
                          </a:solidFill>
                        </wps:spPr>
                        <wps:bodyPr wrap="square" lIns="0" tIns="0" rIns="0" bIns="0" rtlCol="0">
                          <a:prstTxWarp prst="textNoShape">
                            <a:avLst/>
                          </a:prstTxWarp>
                          <a:noAutofit/>
                        </wps:bodyPr>
                      </wps:wsp>
                      <wps:wsp>
                        <wps:cNvPr id="367" name="Graphic 153"/>
                        <wps:cNvSpPr/>
                        <wps:spPr>
                          <a:xfrm>
                            <a:off x="846251" y="5501030"/>
                            <a:ext cx="8255" cy="392430"/>
                          </a:xfrm>
                          <a:custGeom>
                            <a:avLst/>
                            <a:gdLst/>
                            <a:ahLst/>
                            <a:cxnLst/>
                            <a:rect l="l" t="t" r="r" b="b"/>
                            <a:pathLst>
                              <a:path w="8255" h="392430">
                                <a:moveTo>
                                  <a:pt x="7708" y="0"/>
                                </a:moveTo>
                                <a:lnTo>
                                  <a:pt x="0" y="0"/>
                                </a:lnTo>
                                <a:lnTo>
                                  <a:pt x="0" y="392366"/>
                                </a:lnTo>
                                <a:lnTo>
                                  <a:pt x="7708" y="392366"/>
                                </a:lnTo>
                                <a:lnTo>
                                  <a:pt x="7708" y="0"/>
                                </a:lnTo>
                                <a:close/>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8" name="Image 154"/>
                          <pic:cNvPicPr/>
                        </pic:nvPicPr>
                        <pic:blipFill>
                          <a:blip r:embed="rId71" cstate="print"/>
                          <a:stretch>
                            <a:fillRect/>
                          </a:stretch>
                        </pic:blipFill>
                        <pic:spPr>
                          <a:xfrm>
                            <a:off x="807593" y="5824435"/>
                            <a:ext cx="85344" cy="77381"/>
                          </a:xfrm>
                          <a:prstGeom prst="rect">
                            <a:avLst/>
                          </a:prstGeom>
                        </pic:spPr>
                      </pic:pic>
                      <pic:pic xmlns:pic="http://schemas.openxmlformats.org/drawingml/2006/picture">
                        <pic:nvPicPr>
                          <pic:cNvPr id="369" name="Image 155"/>
                          <pic:cNvPicPr/>
                        </pic:nvPicPr>
                        <pic:blipFill>
                          <a:blip r:embed="rId72" cstate="print"/>
                          <a:stretch>
                            <a:fillRect/>
                          </a:stretch>
                        </pic:blipFill>
                        <pic:spPr>
                          <a:xfrm>
                            <a:off x="807593" y="5492622"/>
                            <a:ext cx="85344" cy="77381"/>
                          </a:xfrm>
                          <a:prstGeom prst="rect">
                            <a:avLst/>
                          </a:prstGeom>
                        </pic:spPr>
                      </pic:pic>
                      <wps:wsp>
                        <wps:cNvPr id="370" name="Graphic 156"/>
                        <wps:cNvSpPr/>
                        <wps:spPr>
                          <a:xfrm>
                            <a:off x="1635125" y="5219065"/>
                            <a:ext cx="1374140" cy="1270"/>
                          </a:xfrm>
                          <a:custGeom>
                            <a:avLst/>
                            <a:gdLst/>
                            <a:ahLst/>
                            <a:cxnLst/>
                            <a:rect l="l" t="t" r="r" b="b"/>
                            <a:pathLst>
                              <a:path w="1374140">
                                <a:moveTo>
                                  <a:pt x="0" y="0"/>
                                </a:moveTo>
                                <a:lnTo>
                                  <a:pt x="1374140" y="0"/>
                                </a:lnTo>
                              </a:path>
                            </a:pathLst>
                          </a:custGeom>
                          <a:ln w="10160">
                            <a:solidFill>
                              <a:srgbClr val="000000"/>
                            </a:solidFill>
                            <a:prstDash val="solid"/>
                          </a:ln>
                        </wps:spPr>
                        <wps:bodyPr wrap="square" lIns="0" tIns="0" rIns="0" bIns="0" rtlCol="0">
                          <a:prstTxWarp prst="textNoShape">
                            <a:avLst/>
                          </a:prstTxWarp>
                          <a:noAutofit/>
                        </wps:bodyPr>
                      </wps:wsp>
                      <wps:wsp>
                        <wps:cNvPr id="371" name="Graphic 157"/>
                        <wps:cNvSpPr/>
                        <wps:spPr>
                          <a:xfrm>
                            <a:off x="1741170" y="822960"/>
                            <a:ext cx="1268095" cy="1270"/>
                          </a:xfrm>
                          <a:custGeom>
                            <a:avLst/>
                            <a:gdLst/>
                            <a:ahLst/>
                            <a:cxnLst/>
                            <a:rect l="l" t="t" r="r" b="b"/>
                            <a:pathLst>
                              <a:path w="1268095">
                                <a:moveTo>
                                  <a:pt x="0" y="0"/>
                                </a:moveTo>
                                <a:lnTo>
                                  <a:pt x="1268095" y="0"/>
                                </a:lnTo>
                              </a:path>
                            </a:pathLst>
                          </a:custGeom>
                          <a:ln w="10160">
                            <a:solidFill>
                              <a:srgbClr val="000000"/>
                            </a:solidFill>
                            <a:prstDash val="solid"/>
                          </a:ln>
                        </wps:spPr>
                        <wps:bodyPr wrap="square" lIns="0" tIns="0" rIns="0" bIns="0" rtlCol="0">
                          <a:prstTxWarp prst="textNoShape">
                            <a:avLst/>
                          </a:prstTxWarp>
                          <a:noAutofit/>
                        </wps:bodyPr>
                      </wps:wsp>
                      <wps:wsp>
                        <wps:cNvPr id="372" name="Graphic 158"/>
                        <wps:cNvSpPr/>
                        <wps:spPr>
                          <a:xfrm>
                            <a:off x="2861310" y="822960"/>
                            <a:ext cx="83185" cy="4395470"/>
                          </a:xfrm>
                          <a:custGeom>
                            <a:avLst/>
                            <a:gdLst/>
                            <a:ahLst/>
                            <a:cxnLst/>
                            <a:rect l="l" t="t" r="r" b="b"/>
                            <a:pathLst>
                              <a:path w="83185" h="4395470">
                                <a:moveTo>
                                  <a:pt x="4140" y="4319841"/>
                                </a:moveTo>
                                <a:lnTo>
                                  <a:pt x="2552" y="4320806"/>
                                </a:lnTo>
                                <a:lnTo>
                                  <a:pt x="634" y="4321759"/>
                                </a:lnTo>
                                <a:lnTo>
                                  <a:pt x="0" y="4324311"/>
                                </a:lnTo>
                                <a:lnTo>
                                  <a:pt x="952" y="4326229"/>
                                </a:lnTo>
                                <a:lnTo>
                                  <a:pt x="41427" y="4395470"/>
                                </a:lnTo>
                                <a:lnTo>
                                  <a:pt x="45753" y="4388129"/>
                                </a:lnTo>
                                <a:lnTo>
                                  <a:pt x="37617" y="4388129"/>
                                </a:lnTo>
                                <a:lnTo>
                                  <a:pt x="37617" y="4373356"/>
                                </a:lnTo>
                                <a:lnTo>
                                  <a:pt x="7645" y="4322076"/>
                                </a:lnTo>
                                <a:lnTo>
                                  <a:pt x="6692" y="4320489"/>
                                </a:lnTo>
                                <a:lnTo>
                                  <a:pt x="4140" y="4319841"/>
                                </a:lnTo>
                                <a:close/>
                              </a:path>
                              <a:path w="83185" h="4395470">
                                <a:moveTo>
                                  <a:pt x="78727" y="4319841"/>
                                </a:moveTo>
                                <a:lnTo>
                                  <a:pt x="76492" y="4320489"/>
                                </a:lnTo>
                                <a:lnTo>
                                  <a:pt x="75539" y="4322076"/>
                                </a:lnTo>
                                <a:lnTo>
                                  <a:pt x="45262" y="4373878"/>
                                </a:lnTo>
                                <a:lnTo>
                                  <a:pt x="45262" y="4388129"/>
                                </a:lnTo>
                                <a:lnTo>
                                  <a:pt x="45753" y="4388129"/>
                                </a:lnTo>
                                <a:lnTo>
                                  <a:pt x="82232" y="4326229"/>
                                </a:lnTo>
                                <a:lnTo>
                                  <a:pt x="83184" y="4324311"/>
                                </a:lnTo>
                                <a:lnTo>
                                  <a:pt x="82628" y="4322076"/>
                                </a:lnTo>
                                <a:lnTo>
                                  <a:pt x="82550" y="4321759"/>
                                </a:lnTo>
                                <a:lnTo>
                                  <a:pt x="78727" y="4319841"/>
                                </a:lnTo>
                                <a:close/>
                              </a:path>
                              <a:path w="83185" h="4395470">
                                <a:moveTo>
                                  <a:pt x="41592" y="4380157"/>
                                </a:moveTo>
                                <a:lnTo>
                                  <a:pt x="38239" y="4385894"/>
                                </a:lnTo>
                                <a:lnTo>
                                  <a:pt x="44945" y="4385894"/>
                                </a:lnTo>
                                <a:lnTo>
                                  <a:pt x="41592" y="4380157"/>
                                </a:lnTo>
                                <a:close/>
                              </a:path>
                              <a:path w="83185" h="4395470">
                                <a:moveTo>
                                  <a:pt x="41592" y="15312"/>
                                </a:moveTo>
                                <a:lnTo>
                                  <a:pt x="37617" y="22113"/>
                                </a:lnTo>
                                <a:lnTo>
                                  <a:pt x="37617" y="4373356"/>
                                </a:lnTo>
                                <a:lnTo>
                                  <a:pt x="41592" y="4380157"/>
                                </a:lnTo>
                                <a:lnTo>
                                  <a:pt x="45262" y="4373878"/>
                                </a:lnTo>
                                <a:lnTo>
                                  <a:pt x="45262" y="21591"/>
                                </a:lnTo>
                                <a:lnTo>
                                  <a:pt x="41592" y="15312"/>
                                </a:lnTo>
                                <a:close/>
                              </a:path>
                              <a:path w="83185" h="4395470">
                                <a:moveTo>
                                  <a:pt x="41427" y="0"/>
                                </a:moveTo>
                                <a:lnTo>
                                  <a:pt x="952" y="69557"/>
                                </a:lnTo>
                                <a:lnTo>
                                  <a:pt x="0" y="71475"/>
                                </a:lnTo>
                                <a:lnTo>
                                  <a:pt x="544" y="73393"/>
                                </a:lnTo>
                                <a:lnTo>
                                  <a:pt x="634" y="73710"/>
                                </a:lnTo>
                                <a:lnTo>
                                  <a:pt x="2552" y="74980"/>
                                </a:lnTo>
                                <a:lnTo>
                                  <a:pt x="4140" y="75946"/>
                                </a:lnTo>
                                <a:lnTo>
                                  <a:pt x="6692" y="75310"/>
                                </a:lnTo>
                                <a:lnTo>
                                  <a:pt x="7645" y="73393"/>
                                </a:lnTo>
                                <a:lnTo>
                                  <a:pt x="37617" y="22113"/>
                                </a:lnTo>
                                <a:lnTo>
                                  <a:pt x="37617" y="7658"/>
                                </a:lnTo>
                                <a:lnTo>
                                  <a:pt x="45884" y="7658"/>
                                </a:lnTo>
                                <a:lnTo>
                                  <a:pt x="41427" y="0"/>
                                </a:lnTo>
                                <a:close/>
                              </a:path>
                              <a:path w="83185" h="4395470">
                                <a:moveTo>
                                  <a:pt x="45884" y="7658"/>
                                </a:moveTo>
                                <a:lnTo>
                                  <a:pt x="45262" y="7658"/>
                                </a:lnTo>
                                <a:lnTo>
                                  <a:pt x="45262" y="21591"/>
                                </a:lnTo>
                                <a:lnTo>
                                  <a:pt x="75539" y="73393"/>
                                </a:lnTo>
                                <a:lnTo>
                                  <a:pt x="76492" y="75310"/>
                                </a:lnTo>
                                <a:lnTo>
                                  <a:pt x="78727" y="75946"/>
                                </a:lnTo>
                                <a:lnTo>
                                  <a:pt x="80632" y="74980"/>
                                </a:lnTo>
                                <a:lnTo>
                                  <a:pt x="82550" y="73710"/>
                                </a:lnTo>
                                <a:lnTo>
                                  <a:pt x="83184" y="71475"/>
                                </a:lnTo>
                                <a:lnTo>
                                  <a:pt x="81914" y="69557"/>
                                </a:lnTo>
                                <a:lnTo>
                                  <a:pt x="45884" y="7658"/>
                                </a:lnTo>
                                <a:close/>
                              </a:path>
                              <a:path w="83185" h="4395470">
                                <a:moveTo>
                                  <a:pt x="44945" y="9575"/>
                                </a:moveTo>
                                <a:lnTo>
                                  <a:pt x="38239" y="9575"/>
                                </a:lnTo>
                                <a:lnTo>
                                  <a:pt x="41592" y="15312"/>
                                </a:lnTo>
                                <a:lnTo>
                                  <a:pt x="44945" y="9575"/>
                                </a:lnTo>
                                <a:close/>
                              </a:path>
                            </a:pathLst>
                          </a:custGeom>
                          <a:solidFill>
                            <a:srgbClr val="000000"/>
                          </a:solidFill>
                        </wps:spPr>
                        <wps:bodyPr wrap="square" lIns="0" tIns="0" rIns="0" bIns="0" rtlCol="0">
                          <a:prstTxWarp prst="textNoShape">
                            <a:avLst/>
                          </a:prstTxWarp>
                          <a:noAutofit/>
                        </wps:bodyPr>
                      </wps:wsp>
                      <wps:wsp>
                        <wps:cNvPr id="373" name="Graphic 159"/>
                        <wps:cNvSpPr/>
                        <wps:spPr>
                          <a:xfrm>
                            <a:off x="2898927" y="830618"/>
                            <a:ext cx="8255" cy="4380865"/>
                          </a:xfrm>
                          <a:custGeom>
                            <a:avLst/>
                            <a:gdLst/>
                            <a:ahLst/>
                            <a:cxnLst/>
                            <a:rect l="l" t="t" r="r" b="b"/>
                            <a:pathLst>
                              <a:path w="8255" h="4380865">
                                <a:moveTo>
                                  <a:pt x="7645" y="4380471"/>
                                </a:moveTo>
                                <a:lnTo>
                                  <a:pt x="0" y="4380471"/>
                                </a:lnTo>
                                <a:lnTo>
                                  <a:pt x="0" y="0"/>
                                </a:lnTo>
                                <a:lnTo>
                                  <a:pt x="7645" y="0"/>
                                </a:lnTo>
                                <a:lnTo>
                                  <a:pt x="7645" y="4380471"/>
                                </a:lnTo>
                                <a:close/>
                              </a:path>
                            </a:pathLst>
                          </a:custGeom>
                          <a:ln w="31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4" name="Image 160"/>
                          <pic:cNvPicPr/>
                        </pic:nvPicPr>
                        <pic:blipFill>
                          <a:blip r:embed="rId73" cstate="print"/>
                          <a:stretch>
                            <a:fillRect/>
                          </a:stretch>
                        </pic:blipFill>
                        <pic:spPr>
                          <a:xfrm>
                            <a:off x="2859722" y="821372"/>
                            <a:ext cx="86359" cy="79121"/>
                          </a:xfrm>
                          <a:prstGeom prst="rect">
                            <a:avLst/>
                          </a:prstGeom>
                        </pic:spPr>
                      </pic:pic>
                      <pic:pic xmlns:pic="http://schemas.openxmlformats.org/drawingml/2006/picture">
                        <pic:nvPicPr>
                          <pic:cNvPr id="375" name="Image 161"/>
                          <pic:cNvPicPr/>
                        </pic:nvPicPr>
                        <pic:blipFill>
                          <a:blip r:embed="rId74" cstate="print"/>
                          <a:stretch>
                            <a:fillRect/>
                          </a:stretch>
                        </pic:blipFill>
                        <pic:spPr>
                          <a:xfrm>
                            <a:off x="2859722" y="5141214"/>
                            <a:ext cx="86359" cy="78803"/>
                          </a:xfrm>
                          <a:prstGeom prst="rect">
                            <a:avLst/>
                          </a:prstGeom>
                        </pic:spPr>
                      </pic:pic>
                      <wps:wsp>
                        <wps:cNvPr id="376" name="Graphic 162"/>
                        <wps:cNvSpPr/>
                        <wps:spPr>
                          <a:xfrm>
                            <a:off x="3073400" y="132714"/>
                            <a:ext cx="83185" cy="5782310"/>
                          </a:xfrm>
                          <a:custGeom>
                            <a:avLst/>
                            <a:gdLst/>
                            <a:ahLst/>
                            <a:cxnLst/>
                            <a:rect l="l" t="t" r="r" b="b"/>
                            <a:pathLst>
                              <a:path w="83185" h="5782310">
                                <a:moveTo>
                                  <a:pt x="4140" y="5706694"/>
                                </a:moveTo>
                                <a:lnTo>
                                  <a:pt x="2552" y="5707646"/>
                                </a:lnTo>
                                <a:lnTo>
                                  <a:pt x="635" y="5708599"/>
                                </a:lnTo>
                                <a:lnTo>
                                  <a:pt x="0" y="5711151"/>
                                </a:lnTo>
                                <a:lnTo>
                                  <a:pt x="952" y="5712752"/>
                                </a:lnTo>
                                <a:lnTo>
                                  <a:pt x="41427" y="5782310"/>
                                </a:lnTo>
                                <a:lnTo>
                                  <a:pt x="45733" y="5774969"/>
                                </a:lnTo>
                                <a:lnTo>
                                  <a:pt x="37617" y="5774969"/>
                                </a:lnTo>
                                <a:lnTo>
                                  <a:pt x="37617" y="5760196"/>
                                </a:lnTo>
                                <a:lnTo>
                                  <a:pt x="7645" y="5708916"/>
                                </a:lnTo>
                                <a:lnTo>
                                  <a:pt x="6692" y="5707329"/>
                                </a:lnTo>
                                <a:lnTo>
                                  <a:pt x="4140" y="5706694"/>
                                </a:lnTo>
                                <a:close/>
                              </a:path>
                              <a:path w="83185" h="5782310">
                                <a:moveTo>
                                  <a:pt x="78727" y="5706694"/>
                                </a:moveTo>
                                <a:lnTo>
                                  <a:pt x="76492" y="5707329"/>
                                </a:lnTo>
                                <a:lnTo>
                                  <a:pt x="75539" y="5708916"/>
                                </a:lnTo>
                                <a:lnTo>
                                  <a:pt x="45262" y="5760718"/>
                                </a:lnTo>
                                <a:lnTo>
                                  <a:pt x="45262" y="5774969"/>
                                </a:lnTo>
                                <a:lnTo>
                                  <a:pt x="45733" y="5774969"/>
                                </a:lnTo>
                                <a:lnTo>
                                  <a:pt x="83185" y="5711151"/>
                                </a:lnTo>
                                <a:lnTo>
                                  <a:pt x="82628" y="5708916"/>
                                </a:lnTo>
                                <a:lnTo>
                                  <a:pt x="82550" y="5708599"/>
                                </a:lnTo>
                                <a:lnTo>
                                  <a:pt x="78727" y="5706694"/>
                                </a:lnTo>
                                <a:close/>
                              </a:path>
                              <a:path w="83185" h="5782310">
                                <a:moveTo>
                                  <a:pt x="41592" y="5766997"/>
                                </a:moveTo>
                                <a:lnTo>
                                  <a:pt x="38239" y="5772734"/>
                                </a:lnTo>
                                <a:lnTo>
                                  <a:pt x="44945" y="5772734"/>
                                </a:lnTo>
                                <a:lnTo>
                                  <a:pt x="41592" y="5766997"/>
                                </a:lnTo>
                                <a:close/>
                              </a:path>
                              <a:path w="83185" h="5782310">
                                <a:moveTo>
                                  <a:pt x="41592" y="15312"/>
                                </a:moveTo>
                                <a:lnTo>
                                  <a:pt x="37617" y="22113"/>
                                </a:lnTo>
                                <a:lnTo>
                                  <a:pt x="37617" y="5760196"/>
                                </a:lnTo>
                                <a:lnTo>
                                  <a:pt x="41592" y="5766997"/>
                                </a:lnTo>
                                <a:lnTo>
                                  <a:pt x="45262" y="5760718"/>
                                </a:lnTo>
                                <a:lnTo>
                                  <a:pt x="45262" y="21591"/>
                                </a:lnTo>
                                <a:lnTo>
                                  <a:pt x="41592" y="15312"/>
                                </a:lnTo>
                                <a:close/>
                              </a:path>
                              <a:path w="83185" h="5782310">
                                <a:moveTo>
                                  <a:pt x="41427" y="0"/>
                                </a:moveTo>
                                <a:lnTo>
                                  <a:pt x="952" y="69557"/>
                                </a:lnTo>
                                <a:lnTo>
                                  <a:pt x="0" y="71475"/>
                                </a:lnTo>
                                <a:lnTo>
                                  <a:pt x="544" y="73393"/>
                                </a:lnTo>
                                <a:lnTo>
                                  <a:pt x="635" y="73710"/>
                                </a:lnTo>
                                <a:lnTo>
                                  <a:pt x="2552" y="74980"/>
                                </a:lnTo>
                                <a:lnTo>
                                  <a:pt x="4140" y="75946"/>
                                </a:lnTo>
                                <a:lnTo>
                                  <a:pt x="6692" y="75298"/>
                                </a:lnTo>
                                <a:lnTo>
                                  <a:pt x="7645" y="73393"/>
                                </a:lnTo>
                                <a:lnTo>
                                  <a:pt x="37617" y="22113"/>
                                </a:lnTo>
                                <a:lnTo>
                                  <a:pt x="37617" y="7340"/>
                                </a:lnTo>
                                <a:lnTo>
                                  <a:pt x="45700" y="7340"/>
                                </a:lnTo>
                                <a:lnTo>
                                  <a:pt x="41427" y="0"/>
                                </a:lnTo>
                                <a:close/>
                              </a:path>
                              <a:path w="83185" h="5782310">
                                <a:moveTo>
                                  <a:pt x="45700" y="7340"/>
                                </a:moveTo>
                                <a:lnTo>
                                  <a:pt x="45262" y="7340"/>
                                </a:lnTo>
                                <a:lnTo>
                                  <a:pt x="45262" y="21591"/>
                                </a:lnTo>
                                <a:lnTo>
                                  <a:pt x="75539" y="73393"/>
                                </a:lnTo>
                                <a:lnTo>
                                  <a:pt x="76492" y="75298"/>
                                </a:lnTo>
                                <a:lnTo>
                                  <a:pt x="78727" y="75946"/>
                                </a:lnTo>
                                <a:lnTo>
                                  <a:pt x="80632" y="74980"/>
                                </a:lnTo>
                                <a:lnTo>
                                  <a:pt x="82550" y="73710"/>
                                </a:lnTo>
                                <a:lnTo>
                                  <a:pt x="83185" y="71475"/>
                                </a:lnTo>
                                <a:lnTo>
                                  <a:pt x="81914" y="69557"/>
                                </a:lnTo>
                                <a:lnTo>
                                  <a:pt x="45700" y="7340"/>
                                </a:lnTo>
                                <a:close/>
                              </a:path>
                              <a:path w="83185" h="5782310">
                                <a:moveTo>
                                  <a:pt x="44945" y="9575"/>
                                </a:moveTo>
                                <a:lnTo>
                                  <a:pt x="38239" y="9575"/>
                                </a:lnTo>
                                <a:lnTo>
                                  <a:pt x="41592" y="15312"/>
                                </a:lnTo>
                                <a:lnTo>
                                  <a:pt x="44945" y="9575"/>
                                </a:lnTo>
                                <a:close/>
                              </a:path>
                            </a:pathLst>
                          </a:custGeom>
                          <a:solidFill>
                            <a:srgbClr val="000000"/>
                          </a:solidFill>
                        </wps:spPr>
                        <wps:bodyPr wrap="square" lIns="0" tIns="0" rIns="0" bIns="0" rtlCol="0">
                          <a:prstTxWarp prst="textNoShape">
                            <a:avLst/>
                          </a:prstTxWarp>
                          <a:noAutofit/>
                        </wps:bodyPr>
                      </wps:wsp>
                      <wps:wsp>
                        <wps:cNvPr id="377" name="Graphic 163"/>
                        <wps:cNvSpPr/>
                        <wps:spPr>
                          <a:xfrm>
                            <a:off x="3111017" y="140055"/>
                            <a:ext cx="8255" cy="5767705"/>
                          </a:xfrm>
                          <a:custGeom>
                            <a:avLst/>
                            <a:gdLst/>
                            <a:ahLst/>
                            <a:cxnLst/>
                            <a:rect l="l" t="t" r="r" b="b"/>
                            <a:pathLst>
                              <a:path w="8255" h="5767705">
                                <a:moveTo>
                                  <a:pt x="7645" y="5767628"/>
                                </a:moveTo>
                                <a:lnTo>
                                  <a:pt x="0" y="5767628"/>
                                </a:lnTo>
                                <a:lnTo>
                                  <a:pt x="0" y="0"/>
                                </a:lnTo>
                                <a:lnTo>
                                  <a:pt x="7645" y="0"/>
                                </a:lnTo>
                                <a:lnTo>
                                  <a:pt x="7645" y="5767628"/>
                                </a:lnTo>
                                <a:close/>
                              </a:path>
                            </a:pathLst>
                          </a:custGeom>
                          <a:ln w="31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78" name="Image 164"/>
                          <pic:cNvPicPr/>
                        </pic:nvPicPr>
                        <pic:blipFill>
                          <a:blip r:embed="rId75" cstate="print"/>
                          <a:stretch>
                            <a:fillRect/>
                          </a:stretch>
                        </pic:blipFill>
                        <pic:spPr>
                          <a:xfrm>
                            <a:off x="3071812" y="131127"/>
                            <a:ext cx="86360" cy="79121"/>
                          </a:xfrm>
                          <a:prstGeom prst="rect">
                            <a:avLst/>
                          </a:prstGeom>
                        </pic:spPr>
                      </pic:pic>
                      <pic:pic xmlns:pic="http://schemas.openxmlformats.org/drawingml/2006/picture">
                        <pic:nvPicPr>
                          <pic:cNvPr id="379" name="Image 165"/>
                          <pic:cNvPicPr/>
                        </pic:nvPicPr>
                        <pic:blipFill>
                          <a:blip r:embed="rId76" cstate="print"/>
                          <a:stretch>
                            <a:fillRect/>
                          </a:stretch>
                        </pic:blipFill>
                        <pic:spPr>
                          <a:xfrm>
                            <a:off x="3071812" y="5837821"/>
                            <a:ext cx="86360" cy="78790"/>
                          </a:xfrm>
                          <a:prstGeom prst="rect">
                            <a:avLst/>
                          </a:prstGeom>
                        </pic:spPr>
                      </pic:pic>
                      <wps:wsp>
                        <wps:cNvPr id="380" name="Graphic 166"/>
                        <wps:cNvSpPr/>
                        <wps:spPr>
                          <a:xfrm>
                            <a:off x="2179320" y="2936239"/>
                            <a:ext cx="403225" cy="42545"/>
                          </a:xfrm>
                          <a:custGeom>
                            <a:avLst/>
                            <a:gdLst/>
                            <a:ahLst/>
                            <a:cxnLst/>
                            <a:rect l="l" t="t" r="r" b="b"/>
                            <a:pathLst>
                              <a:path w="403225" h="42545">
                                <a:moveTo>
                                  <a:pt x="381800" y="0"/>
                                </a:moveTo>
                                <a:lnTo>
                                  <a:pt x="373554" y="1676"/>
                                </a:lnTo>
                                <a:lnTo>
                                  <a:pt x="366793" y="6235"/>
                                </a:lnTo>
                                <a:lnTo>
                                  <a:pt x="362220" y="12976"/>
                                </a:lnTo>
                                <a:lnTo>
                                  <a:pt x="361584" y="16090"/>
                                </a:lnTo>
                                <a:lnTo>
                                  <a:pt x="381800" y="16090"/>
                                </a:lnTo>
                                <a:lnTo>
                                  <a:pt x="381800" y="26288"/>
                                </a:lnTo>
                                <a:lnTo>
                                  <a:pt x="361570" y="26288"/>
                                </a:lnTo>
                                <a:lnTo>
                                  <a:pt x="362220" y="29504"/>
                                </a:lnTo>
                                <a:lnTo>
                                  <a:pt x="366793" y="36290"/>
                                </a:lnTo>
                                <a:lnTo>
                                  <a:pt x="373554" y="40866"/>
                                </a:lnTo>
                                <a:lnTo>
                                  <a:pt x="381800" y="42545"/>
                                </a:lnTo>
                                <a:lnTo>
                                  <a:pt x="390141" y="40866"/>
                                </a:lnTo>
                                <a:lnTo>
                                  <a:pt x="396951" y="36290"/>
                                </a:lnTo>
                                <a:lnTo>
                                  <a:pt x="401541" y="29504"/>
                                </a:lnTo>
                                <a:lnTo>
                                  <a:pt x="403225" y="21196"/>
                                </a:lnTo>
                                <a:lnTo>
                                  <a:pt x="401541" y="12976"/>
                                </a:lnTo>
                                <a:lnTo>
                                  <a:pt x="396951" y="6235"/>
                                </a:lnTo>
                                <a:lnTo>
                                  <a:pt x="390141" y="1676"/>
                                </a:lnTo>
                                <a:lnTo>
                                  <a:pt x="381800" y="0"/>
                                </a:lnTo>
                                <a:close/>
                              </a:path>
                              <a:path w="403225" h="42545">
                                <a:moveTo>
                                  <a:pt x="361584" y="16090"/>
                                </a:moveTo>
                                <a:lnTo>
                                  <a:pt x="0" y="16090"/>
                                </a:lnTo>
                                <a:lnTo>
                                  <a:pt x="0" y="26288"/>
                                </a:lnTo>
                                <a:lnTo>
                                  <a:pt x="361570" y="26288"/>
                                </a:lnTo>
                                <a:lnTo>
                                  <a:pt x="360540" y="21196"/>
                                </a:lnTo>
                                <a:lnTo>
                                  <a:pt x="361584" y="16090"/>
                                </a:lnTo>
                                <a:close/>
                              </a:path>
                            </a:pathLst>
                          </a:custGeom>
                          <a:solidFill>
                            <a:srgbClr val="000000"/>
                          </a:solidFill>
                        </wps:spPr>
                        <wps:bodyPr wrap="square" lIns="0" tIns="0" rIns="0" bIns="0" rtlCol="0">
                          <a:prstTxWarp prst="textNoShape">
                            <a:avLst/>
                          </a:prstTxWarp>
                          <a:noAutofit/>
                        </wps:bodyPr>
                      </wps:wsp>
                      <wps:wsp>
                        <wps:cNvPr id="381" name="Graphic 167"/>
                        <wps:cNvSpPr/>
                        <wps:spPr>
                          <a:xfrm>
                            <a:off x="2179320" y="2936239"/>
                            <a:ext cx="403225" cy="42545"/>
                          </a:xfrm>
                          <a:custGeom>
                            <a:avLst/>
                            <a:gdLst/>
                            <a:ahLst/>
                            <a:cxnLst/>
                            <a:rect l="l" t="t" r="r" b="b"/>
                            <a:pathLst>
                              <a:path w="403225" h="42545">
                                <a:moveTo>
                                  <a:pt x="0" y="16090"/>
                                </a:moveTo>
                                <a:lnTo>
                                  <a:pt x="381800" y="16090"/>
                                </a:lnTo>
                                <a:lnTo>
                                  <a:pt x="381800" y="26288"/>
                                </a:lnTo>
                                <a:lnTo>
                                  <a:pt x="0" y="26288"/>
                                </a:lnTo>
                                <a:lnTo>
                                  <a:pt x="0" y="16090"/>
                                </a:lnTo>
                                <a:close/>
                              </a:path>
                              <a:path w="403225" h="42545">
                                <a:moveTo>
                                  <a:pt x="381800" y="0"/>
                                </a:moveTo>
                                <a:lnTo>
                                  <a:pt x="390141" y="1676"/>
                                </a:lnTo>
                                <a:lnTo>
                                  <a:pt x="396951" y="6235"/>
                                </a:lnTo>
                                <a:lnTo>
                                  <a:pt x="401541" y="12976"/>
                                </a:lnTo>
                                <a:lnTo>
                                  <a:pt x="403225" y="21196"/>
                                </a:lnTo>
                                <a:lnTo>
                                  <a:pt x="401541" y="29504"/>
                                </a:lnTo>
                                <a:lnTo>
                                  <a:pt x="396951" y="36290"/>
                                </a:lnTo>
                                <a:lnTo>
                                  <a:pt x="390141" y="40866"/>
                                </a:lnTo>
                                <a:lnTo>
                                  <a:pt x="381800" y="42545"/>
                                </a:lnTo>
                                <a:lnTo>
                                  <a:pt x="373554" y="40866"/>
                                </a:lnTo>
                                <a:lnTo>
                                  <a:pt x="366793" y="36290"/>
                                </a:lnTo>
                                <a:lnTo>
                                  <a:pt x="362220" y="29504"/>
                                </a:lnTo>
                                <a:lnTo>
                                  <a:pt x="360540" y="21196"/>
                                </a:lnTo>
                                <a:lnTo>
                                  <a:pt x="362220" y="12976"/>
                                </a:lnTo>
                                <a:lnTo>
                                  <a:pt x="366793" y="6235"/>
                                </a:lnTo>
                                <a:lnTo>
                                  <a:pt x="373554" y="1676"/>
                                </a:lnTo>
                                <a:lnTo>
                                  <a:pt x="381800" y="0"/>
                                </a:lnTo>
                                <a:close/>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2BB4BF" id="Group 1" o:spid="_x0000_s1026" style="position:absolute;margin-left:90.8pt;margin-top:5.4pt;width:290.65pt;height:533.9pt;z-index:-251636736;mso-wrap-distance-left:0;mso-wrap-distance-right:0;mso-position-horizontal-relative:page" coordsize="36912,67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">
                <v:shape id="Image 2" o:spid="_x0000_s1027" type="#_x0000_t75" style="position:absolute;left:9715;top:50;width:24143;height:60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">
                  <v:imagedata r:id="rId77" o:title=""/>
                </v:shape>
                <v:shape id="Graphic 3" o:spid="_x0000_s1028" style="position:absolute;left:9715;top:50;width:24143;height:60306;visibility:visible;mso-wrap-style:square;v-text-anchor:top" coordsize="2414270,6030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" path="m,6030595r2414269,l2414269,,,,,6030595xe" filled="f" strokeweight=".8pt">
                  <v:path arrowok="t"/>
                </v:shape>
                <v:shape id="Graphic 4" o:spid="_x0000_s1029" style="position:absolute;left:10521;top:1333;width:21667;height:57829;visibility:visible;mso-wrap-style:square;v-text-anchor:top" coordsize="2166620,578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" path="m2166620,l,,,5782945r2166620,l2166620,xe" fillcolor="#d9d9d9" stroked="f">
                  <v:path arrowok="t"/>
                </v:shape>
                <v:shape id="Graphic 5" o:spid="_x0000_s1030" style="position:absolute;left:10877;top:1187;width:21666;height:57829;visibility:visible;mso-wrap-style:square;v-text-anchor:top" coordsize="2166620,578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" path="m,5782945r2166619,l2166619,,,,,5782945xe" filled="f" strokeweight=".8pt">
                  <v:path arrowok="t"/>
                </v:shape>
                <v:shape id="Graphic 6" o:spid="_x0000_s1031" style="position:absolute;left:15830;top:8382;width:1213;height:43338;visibility:visible;mso-wrap-style:square;v-text-anchor:top" coordsize="121285,433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" path="m121285,l,,,4333874r121285,l121285,xe" stroked="f">
                  <v:path arrowok="t"/>
                </v:shape>
                <v:shape id="Graphic 7" o:spid="_x0000_s1032" style="position:absolute;left:15830;top:8382;width:1213;height:43338;visibility:visible;mso-wrap-style:square;v-text-anchor:top" coordsize="121285,433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" path="m,4333874r121285,l121285,,,,,4333874xe" filled="f" strokeweight="1.9pt">
                  <v:path arrowok="t"/>
                </v:shape>
                <v:shape id="Graphic 8" o:spid="_x0000_s1033" style="position:absolute;left:15151;top:7296;width:2419;height:939;visibility:visible;mso-wrap-style:square;v-text-anchor:top" coordsize="24193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" path="m241935,l,,,93979r241935,l241935,xe" stroked="f">
                  <v:path arrowok="t"/>
                </v:shape>
                <v:shape id="Graphic 9" o:spid="_x0000_s1034" style="position:absolute;left:15151;top:7296;width:2419;height:939;visibility:visible;mso-wrap-style:square;v-text-anchor:top" coordsize="24193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" path="m,93979r241935,l241935,,,,,93979xe" filled="f" strokeweight="1.9pt">
                  <v:path arrowok="t"/>
                </v:shape>
                <v:shape id="Graphic 10" o:spid="_x0000_s1035" style="position:absolute;left:15151;top:52197;width:2419;height:927;visibility:visible;mso-wrap-style:square;v-text-anchor:top" coordsize="241935,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" path="m241935,l,,,92710r241935,l241935,xe" stroked="f">
                  <v:path arrowok="t"/>
                </v:shape>
                <v:shape id="Graphic 11" o:spid="_x0000_s1036" style="position:absolute;left:15151;top:52197;width:2419;height:927;visibility:visible;mso-wrap-style:square;v-text-anchor:top" coordsize="241935,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" path="m,92710r241935,l241935,,,,,92710xe" filled="f" strokeweight="1.9pt">
                  <v:path arrowok="t"/>
                </v:shape>
                <v:shape id="Graphic 12" o:spid="_x0000_s1037" style="position:absolute;left:15754;top:51454;width:1213;height:469;visibility:visible;mso-wrap-style:square;v-text-anchor:top" coordsize="121285,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" path="m121285,l,,,46989r121285,l121285,xe" fillcolor="black" stroked="f">
                  <v:path arrowok="t"/>
                </v:shape>
                <v:shape id="Graphic 13" o:spid="_x0000_s1038" style="position:absolute;left:15843;top:51454;width:1213;height:469;visibility:visible;mso-wrap-style:square;v-text-anchor:top" coordsize="121285,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" path="m,46989r121285,l121285,,,,,46989xe" filled="f" strokeweight="1.9pt">
                  <v:path arrowok="t"/>
                </v:shape>
                <v:shape id="Graphic 14" o:spid="_x0000_s1039" style="position:absolute;left:15786;top:8509;width:1212;height:381;visibility:visible;mso-wrap-style:square;v-text-anchor:top" coordsize="1212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" path="m121285,l,,,38100r121285,l121285,xe" fillcolor="black" stroked="f">
                  <v:path arrowok="t"/>
                </v:shape>
                <v:shape id="Graphic 15" o:spid="_x0000_s1040" style="position:absolute;left:15811;top:8509;width:1213;height:381;visibility:visible;mso-wrap-style:square;v-text-anchor:top" coordsize="1212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" path="m,38100r121285,l121285,,,,,38100xe" filled="f" strokeweight="1.9pt">
                  <v:path arrowok="t"/>
                </v:shape>
                <v:shape id="Image 16" o:spid="_x0000_s1041" type="#_x0000_t75" style="position:absolute;left:24695;top:28886;width:2057;height:2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">
                  <v:imagedata r:id="rId78" o:title=""/>
                </v:shape>
                <v:shape id="Graphic 17" o:spid="_x0000_s1042" style="position:absolute;left:24815;top:33826;width:1816;height:4229;visibility:visible;mso-wrap-style:square;v-text-anchor:top" coordsize="181610,422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" path="m181610,l,,,422910r181610,l181610,xe" fillcolor="black" stroked="f">
                  <v:path arrowok="t"/>
                </v:shape>
                <v:shape id="Graphic 18" o:spid="_x0000_s1043" style="position:absolute;left:24815;top:33826;width:1816;height:4229;visibility:visible;mso-wrap-style:square;v-text-anchor:top" coordsize="181610,422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" path="m,422910r181610,l181610,,,,,422910xe" filled="f" strokeweight="1.7pt">
                  <v:path arrowok="t"/>
                </v:shape>
                <v:shape id="Graphic 19" o:spid="_x0000_s1044" style="position:absolute;left:27235;top:33826;width:12;height:4223;visibility:visible;mso-wrap-style:square;v-text-anchor:top" coordsize="1270,42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" path="m,l,422275e" filled="f" strokeweight="1.9pt">
                  <v:path arrowok="t"/>
                </v:shape>
                <v:shape id="Graphic 20" o:spid="_x0000_s1045" style="position:absolute;left:17564;top:8477;width:3016;height:43351;visibility:visible;mso-wrap-style:square;v-text-anchor:top" coordsize="301625,43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" path="m301625,l,,,4335145r301625,l301625,xe" fillcolor="#bebebe" stroked="f">
                  <v:path arrowok="t"/>
                </v:shape>
                <v:shape id="Graphic 21" o:spid="_x0000_s1046" style="position:absolute;left:17564;top:8477;width:3016;height:43351;visibility:visible;mso-wrap-style:square;v-text-anchor:top" coordsize="301625,43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" path="m,4335145r301625,l301625,,,,,4335145xe" filled="f" strokeweight=".8pt">
                  <v:path arrowok="t"/>
                </v:shape>
                <v:shape id="Graphic 22" o:spid="_x0000_s1047" style="position:absolute;left:12128;top:8502;width:3016;height:43339;visibility:visible;mso-wrap-style:square;v-text-anchor:top" coordsize="301625,433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" path="m301625,l,,,4333875r301625,l301625,xe" fillcolor="#bebebe" stroked="f">
                  <v:path arrowok="t"/>
                </v:shape>
                <v:shape id="Graphic 23" o:spid="_x0000_s1048" style="position:absolute;left:12128;top:8502;width:3016;height:43339;visibility:visible;mso-wrap-style:square;v-text-anchor:top" coordsize="301625,433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" path="m,4333875r301625,l301625,,,,,4333875xe" filled="f" strokeweight=".8pt">
                  <v:path arrowok="t"/>
                </v:shape>
                <v:shape id="Graphic 24" o:spid="_x0000_s1049" style="position:absolute;left:17532;top:8509;width:146;height:43351;visibility:visible;mso-wrap-style:square;v-text-anchor:top" coordsize="14604,43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" path="m14605,l,,,4335145r14605,l14605,xe" fillcolor="black" stroked="f">
                  <v:path arrowok="t"/>
                </v:shape>
                <v:shape id="Graphic 25" o:spid="_x0000_s1050" style="position:absolute;left:17532;top:8509;width:146;height:43351;visibility:visible;mso-wrap-style:square;v-text-anchor:top" coordsize="14604,43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" path="m,4335145r14605,l14605,,,,,4335145xe" filled="f" strokeweight=".8pt">
                  <v:path arrowok="t"/>
                </v:shape>
                <v:shape id="Graphic 26" o:spid="_x0000_s1051" style="position:absolute;left:14966;top:8502;width:140;height:43339;visibility:visible;mso-wrap-style:square;v-text-anchor:top" coordsize="13970,433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" path="m13969,l,,,4333875r13969,l13969,xe" fillcolor="black" stroked="f">
                  <v:path arrowok="t"/>
                </v:shape>
                <v:shape id="Graphic 27" o:spid="_x0000_s1052" style="position:absolute;left:14966;top:8502;width:140;height:43339;visibility:visible;mso-wrap-style:square;v-text-anchor:top" coordsize="13970,433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" path="m,4333875r13969,l13969,,,,,4333875xe" filled="f" strokeweight=".8pt">
                  <v:path arrowok="t"/>
                </v:shape>
                <v:shape id="Graphic 28" o:spid="_x0000_s1053" style="position:absolute;left:11518;top:24174;width:10268;height:13;visibility:visible;mso-wrap-style:square;v-text-anchor:top" coordsize="10267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" path="m,l1026794,e" filled="f" strokecolor="#4f81bc" strokeweight=".28219mm">
                  <v:stroke dashstyle="3 1"/>
                  <v:path arrowok="t"/>
                </v:shape>
                <v:shape id="Graphic 29" o:spid="_x0000_s1054" style="position:absolute;left:18478;top:17773;width:1505;height:381;visibility:visible;mso-wrap-style:square;v-text-anchor:top" coordsize="15049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" path="m147701,l2870,,,2857,,6350,,35318r2870,2782l147701,38100r2794,-2782l150495,2857,147701,xe" stroked="f">
                  <v:path arrowok="t"/>
                </v:shape>
                <v:shape id="Graphic 30" o:spid="_x0000_s1055" style="position:absolute;left:18478;top:17773;width:1505;height:381;visibility:visible;mso-wrap-style:square;v-text-anchor:top" coordsize="15049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" path="m,6350l,2857,2870,,6375,,144119,r3582,l150495,2857r,3493l150495,31750r,3568l147701,38100r-3582,l6375,38100r-3505,l,35318,,31750,,6350xe" filled="f" strokeweight=".12pt">
                  <v:path arrowok="t"/>
                </v:shape>
                <v:shape id="Graphic 31" o:spid="_x0000_s1056" style="position:absolute;left:18478;top:17773;width:1505;height:381;visibility:visible;mso-wrap-style:square;v-text-anchor:top" coordsize="15049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" path="m,6350l,2857,2870,,6375,,144119,r3582,l150495,2857r,3493l150495,31750r,3568l147701,38100r-3582,l6375,38100r-3505,l,35318,,31750,,6350xe" filled="f" strokeweight="1.3pt">
                  <v:path arrowok="t"/>
                </v:shape>
                <v:shape id="Graphic 32" o:spid="_x0000_s1057" style="position:absolute;left:12738;top:17773;width:1511;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" path="m148323,l2882,,,2857,,6350,,35318r2882,2782l148323,38100r2807,-2782l151130,2857,148323,xe" stroked="f">
                  <v:path arrowok="t"/>
                </v:shape>
                <v:shape id="Graphic 33" o:spid="_x0000_s1058" style="position:absolute;left:12738;top:17773;width:1511;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" path="m,6350l,2857,2882,,6400,,144729,r3594,l151130,2857r,3493l151130,31750r,3568l148323,38100r-3594,l6400,38100r-3518,l,35318,,31750,,6350xe" filled="f" strokeweight=".12pt">
                  <v:path arrowok="t"/>
                </v:shape>
                <v:shape id="Graphic 34" o:spid="_x0000_s1059" style="position:absolute;left:12738;top:17773;width:1511;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" path="m,6350l,2857,2882,,6400,,144729,r3594,l151130,2857r,3493l151130,31750r,3568l148323,38100r-3594,l6400,38100r-3518,l,35318,,31750,,6350xe" filled="f" strokeweight="1.3pt">
                  <v:path arrowok="t"/>
                </v:shape>
                <v:shape id="Graphic 35" o:spid="_x0000_s1060" style="position:absolute;left:12738;top:42278;width:1511;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" path="m148412,l2882,,,2857,,6350,,35407r2882,2693l148412,38100r2718,-2693l151130,2857,148412,xe" stroked="f">
                  <v:path arrowok="t"/>
                </v:shape>
                <v:shape id="Graphic 36" o:spid="_x0000_s1061" style="position:absolute;left:12738;top:42278;width:1511;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" path="m,6350l,2857,2882,,6400,,144729,r3683,l151130,2857r,3493l151130,31750r,3657l148412,38100r-3683,l6400,38100r-3518,l,35407,,31750,,6350xe" filled="f" strokeweight=".12pt">
                  <v:path arrowok="t"/>
                </v:shape>
                <v:shape id="Graphic 37" o:spid="_x0000_s1062" style="position:absolute;left:12738;top:42278;width:1511;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" path="m,6350l,2857,2882,,6400,,144729,r3683,l151130,2857r,3493l151130,31750r,3657l148412,38100r-3683,l6400,38100r-3518,l,35407,,31750,,6350xe" filled="f" strokeweight="1.3pt">
                  <v:path arrowok="t"/>
                </v:shape>
                <v:shape id="Graphic 38" o:spid="_x0000_s1063" style="position:absolute;left:18478;top:42278;width:1505;height:381;visibility:visible;mso-wrap-style:square;v-text-anchor:top" coordsize="15049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" path="m147789,l2870,,,2857,,6350,,35407r2870,2693l147789,38100r2706,-2693l150495,2857,147789,xe" stroked="f">
                  <v:path arrowok="t"/>
                </v:shape>
                <v:shape id="Graphic 39" o:spid="_x0000_s1064" style="position:absolute;left:18478;top:42278;width:1505;height:381;visibility:visible;mso-wrap-style:square;v-text-anchor:top" coordsize="15049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" path="m,6350l,2857,2870,,6375,,144119,r3670,l150495,2857r,3493l150495,31750r,3657l147789,38100r-3670,l6375,38100r-3505,l,35407,,31750,,6350xe" filled="f" strokeweight=".12pt">
                  <v:path arrowok="t"/>
                </v:shape>
                <v:shape id="Graphic 40" o:spid="_x0000_s1065" style="position:absolute;left:18478;top:42278;width:1505;height:381;visibility:visible;mso-wrap-style:square;v-text-anchor:top" coordsize="15049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" path="m,6350l,2857,2870,,6375,,144119,r3670,l150495,2857r,3493l150495,31750r,3657l147789,38100r-3670,l6375,38100r-3505,l,35407,,31750,,6350xe" filled="f" strokeweight="1.3pt">
                  <v:path arrowok="t"/>
                </v:shape>
                <v:shape id="Graphic 41" o:spid="_x0000_s1066" style="position:absolute;left:18999;top:17773;width:387;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" path="m19367,l11830,1497,5673,5581,1522,11637,,19050r1522,7412l5673,32518r6157,4084l19367,38100r7537,-1498l33061,32518r4151,-6056l38735,19050,37212,11637,33061,5581,26904,1497,19367,xe" fillcolor="black" stroked="f">
                  <v:path arrowok="t"/>
                </v:shape>
                <v:shape id="Graphic 42" o:spid="_x0000_s1067" style="position:absolute;left:18999;top:17773;width:387;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" path="m19367,l11830,1497,5673,5581,1522,11637,,19050r1522,7412l5673,32518r6157,4084l19367,38100r7537,-1498l33061,32518r4151,-6056l38735,19050,37212,11637,33061,5581,26904,1497,19367,xe" filled="f" strokeweight=".12pt">
                  <v:path arrowok="t"/>
                </v:shape>
                <v:shape id="Graphic 43" o:spid="_x0000_s1068" style="position:absolute;left:18999;top:17773;width:387;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" path="m19367,l11830,1497,5673,5581,1522,11637,,19050r1522,7412l5673,32518r6157,4084l19367,38100r7537,-1498l33061,32518r4151,-6056l38735,19050,37212,11637,33061,5581,26904,1497,19367,xe" filled="f" strokeweight="1.7pt">
                  <v:path arrowok="t"/>
                </v:shape>
                <v:shape id="Graphic 44" o:spid="_x0000_s1069" style="position:absolute;left:18999;top:42278;width:387;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" path="m19367,l11830,1497,5673,5581,1522,11637,,19050r1522,7412l5673,32518r6157,4084l19367,38100r7537,-1498l33061,32518r4151,-6056l38735,19050,37212,11637,33061,5581,26904,1497,19367,xe" fillcolor="black" stroked="f">
                  <v:path arrowok="t"/>
                </v:shape>
                <v:shape id="Graphic 45" o:spid="_x0000_s1070" style="position:absolute;left:18999;top:42278;width:387;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" path="m19367,l11830,1497,5673,5581,1522,11637,,19050r1522,7412l5673,32518r6157,4084l19367,38100r7537,-1498l33061,32518r4151,-6056l38735,19050,37212,11637,33061,5581,26904,1497,19367,xe" filled="f" strokeweight=".12pt">
                  <v:path arrowok="t"/>
                </v:shape>
                <v:shape id="Graphic 46" o:spid="_x0000_s1071" style="position:absolute;left:18999;top:42278;width:387;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" path="m19367,l11830,1497,5673,5581,1522,11637,,19050r1522,7412l5673,32518r6157,4084l19367,38100r7537,-1498l33061,32518r4151,-6056l38735,19050,37212,11637,33061,5581,26904,1497,19367,xe" filled="f" strokeweight="1.7pt">
                  <v:path arrowok="t"/>
                </v:shape>
                <v:shape id="Graphic 47" o:spid="_x0000_s1072" style="position:absolute;left:13341;top:17773;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" path="m19050,l11637,1497,5581,5581,1497,11637,,19050r1497,7412l5581,32518r6056,4084l19050,38100r7412,-1498l32518,32518r4084,-6056l38100,19050,36602,11637,32518,5581,26462,1497,19050,xe" fillcolor="black" stroked="f">
                  <v:path arrowok="t"/>
                </v:shape>
                <v:shape id="Graphic 48" o:spid="_x0000_s1073" style="position:absolute;left:13341;top:17773;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" path="m19050,l11637,1497,5581,5581,1497,11637,,19050r1497,7412l5581,32518r6056,4084l19050,38100r7412,-1498l32518,32518r4084,-6056l38100,19050,36602,11637,32518,5581,26462,1497,19050,xe" filled="f" strokeweight=".12pt">
                  <v:path arrowok="t"/>
                </v:shape>
                <v:shape id="Graphic 49" o:spid="_x0000_s1074" style="position:absolute;left:13341;top:17773;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" path="m19050,l11637,1497,5581,5581,1497,11637,,19050r1497,7412l5581,32518r6056,4084l19050,38100r7412,-1498l32518,32518r4084,-6056l38100,19050,36602,11637,32518,5581,26462,1497,19050,xe" filled="f" strokeweight="1.7pt">
                  <v:path arrowok="t"/>
                </v:shape>
                <v:shape id="Graphic 50" o:spid="_x0000_s1075" style="position:absolute;left:13341;top:42278;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" path="m19050,l11637,1497,5581,5581,1497,11637,,19050r1497,7412l5581,32518r6056,4084l19050,38100r7412,-1498l32518,32518r4084,-6056l38100,19050,36602,11637,32518,5581,26462,1497,19050,xe" fillcolor="black" stroked="f">
                  <v:path arrowok="t"/>
                </v:shape>
                <v:shape id="Graphic 51" o:spid="_x0000_s1076" style="position:absolute;left:13341;top:42278;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" path="m19050,l11637,1497,5581,5581,1497,11637,,19050r1497,7412l5581,32518r6056,4084l19050,38100r7412,-1498l32518,32518r4084,-6056l38100,19050,36602,11637,32518,5581,26462,1497,19050,xe" filled="f" strokeweight=".12pt">
                  <v:path arrowok="t"/>
                </v:shape>
                <v:shape id="Graphic 52" o:spid="_x0000_s1077" style="position:absolute;left:13341;top:42278;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" path="m19050,l11637,1497,5581,5581,1497,11637,,19050r1497,7412l5581,32518r6056,4084l19050,38100r7412,-1498l32518,32518r4084,-6056l38100,19050,36602,11637,32518,5581,26462,1497,19050,xe" filled="f" strokeweight="1.7pt">
                  <v:path arrowok="t"/>
                </v:shape>
                <v:shape id="Graphic 53" o:spid="_x0000_s1078" style="position:absolute;left:21799;top:59162;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" path="m38100,l,,,38100r38100,l38100,xe" stroked="f">
                  <v:path arrowok="t"/>
                </v:shape>
                <v:shape id="Graphic 54" o:spid="_x0000_s1079" style="position:absolute;left:21799;top:59162;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" path="m,38100r38100,l38100,,,,,38100xe" filled="f" strokeweight="1.9pt">
                  <v:path arrowok="t"/>
                </v:shape>
                <v:shape id="Graphic 55" o:spid="_x0000_s1080" style="position:absolute;left:22402;top:59162;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" path="m38100,l,,,38100r38100,l38100,xe" stroked="f">
                  <v:path arrowok="t"/>
                </v:shape>
                <v:shape id="Graphic 56" o:spid="_x0000_s1081" style="position:absolute;left:22402;top:59162;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" path="m,38100r38100,l38100,,,,,38100xe" filled="f" strokeweight="1.9pt">
                  <v:path arrowok="t"/>
                </v:shape>
                <v:shape id="Graphic 57" o:spid="_x0000_s1082" style="position:absolute;left:22999;top:59162;width:388;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" path="m38735,l,,,38100r38735,l38735,xe" stroked="f">
                  <v:path arrowok="t"/>
                </v:shape>
                <v:shape id="Graphic 58" o:spid="_x0000_s1083" style="position:absolute;left:22999;top:59162;width:388;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" path="m,38100r38735,l38735,,,,,38100xe" filled="f" strokeweight="1.9pt">
                  <v:path arrowok="t"/>
                </v:shape>
                <v:shape id="Graphic 59" o:spid="_x0000_s1084" style="position:absolute;left:26015;top:38271;width:388;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" path="m38735,l,,,38100r38735,l38735,xe" stroked="f">
                  <v:path arrowok="t"/>
                </v:shape>
                <v:shape id="Graphic 60" o:spid="_x0000_s1085" style="position:absolute;left:26015;top:38271;width:388;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" path="m,38100r38735,l38735,,,,,38100xe" filled="f" strokeweight="1.9pt">
                  <v:path arrowok="t"/>
                </v:shape>
                <v:shape id="Graphic 61" o:spid="_x0000_s1086" style="position:absolute;left:25031;top:38271;width:388;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" path="m38735,l,,,38100r38735,l38735,xe" stroked="f">
                  <v:path arrowok="t"/>
                </v:shape>
                <v:shape id="Graphic 62" o:spid="_x0000_s1087" style="position:absolute;left:25031;top:38271;width:388;height:381;visibility:visible;mso-wrap-style:square;v-text-anchor:top" coordsize="3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" path="m,38100r38735,l38735,,,,,38100xe" filled="f" strokeweight="1.9pt">
                  <v:path arrowok="t"/>
                </v:shape>
                <v:shape id="Graphic 63" o:spid="_x0000_s1088" style="position:absolute;left:22498;top:39858;width:107;height:19489;visibility:visible;mso-wrap-style:square;v-text-anchor:top" coordsize="10795,194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" path="m,l10795,1948814e" filled="f" strokeweight=".8pt">
                  <v:path arrowok="t"/>
                </v:shape>
                <v:shape id="Graphic 64" o:spid="_x0000_s1089" style="position:absolute;left:22396;top:5486;width:108;height:33776;visibility:visible;mso-wrap-style:square;v-text-anchor:top" coordsize="10795,337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" path="m,l10795,3377565e" filled="f" strokeweight=".8pt">
                  <v:path arrowok="t"/>
                </v:shape>
                <v:shape id="Graphic 65" o:spid="_x0000_s1090" style="position:absolute;left:21755;top:6089;width:38;height:23521;visibility:visible;mso-wrap-style:square;v-text-anchor:top" coordsize="3810,235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" path="m,l3810,2352040e" filled="f" strokeweight=".8pt">
                  <v:path arrowok="t"/>
                </v:shape>
                <v:shape id="Graphic 66" o:spid="_x0000_s1091" style="position:absolute;left:22498;top:39858;width:3702;height:13;visibility:visible;mso-wrap-style:square;v-text-anchor:top" coordsize="370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" path="m,l370205,e" filled="f" strokeweight=".8pt">
                  <v:path arrowok="t"/>
                </v:shape>
                <v:shape id="Graphic 67" o:spid="_x0000_s1092" style="position:absolute;left:22447;top:39249;width:2775;height:13;visibility:visible;mso-wrap-style:square;v-text-anchor:top" coordsize="277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" path="m,l277495,e" filled="f" strokeweight=".8pt">
                  <v:path arrowok="t"/>
                </v:shape>
                <v:shape id="Graphic 68" o:spid="_x0000_s1093" style="position:absolute;left:26206;top:38646;width:13;height:1206;visibility:visible;mso-wrap-style:square;v-text-anchor:top" coordsize="127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" path="m,l,120650e" filled="f" strokeweight=".8pt">
                  <v:path arrowok="t"/>
                </v:shape>
                <v:shape id="Graphic 69" o:spid="_x0000_s1094" style="position:absolute;left:25222;top:38646;width:12;height:603;visibility:visible;mso-wrap-style:square;v-text-anchor:top" coordsize="127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" path="m,l,60325e" filled="f" strokeweight=".8pt">
                  <v:path arrowok="t"/>
                </v:shape>
                <v:shape id="Graphic 70" o:spid="_x0000_s1095" style="position:absolute;left:21793;top:30251;width:12;height:24085;visibility:visible;mso-wrap-style:square;v-text-anchor:top" coordsize="1270,2408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" path="m,l,2408555e" filled="f" strokeweight=".8pt">
                  <v:path arrowok="t"/>
                </v:shape>
                <v:shape id="Graphic 71" o:spid="_x0000_s1096" style="position:absolute;left:21793;top:29997;width:4032;height:425;visibility:visible;mso-wrap-style:square;v-text-anchor:top" coordsize="403225,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" path="m381800,r-8246,1676l366793,6235r-4573,6741l361584,16090r20216,l381800,26288r-20230,l362220,29504r4573,6786l373554,40866r8246,1679l390141,40866r6810,-4576l401541,29504r1684,-8308l401541,12976,396951,6235,390141,1676,381800,xem361584,16090l,16090,,26288r361570,l360540,21196r1044,-5106xe" fillcolor="black" stroked="f">
                  <v:path arrowok="t"/>
                </v:shape>
                <v:shape id="Graphic 72" o:spid="_x0000_s1097" style="position:absolute;left:21793;top:29997;width:4032;height:425;visibility:visible;mso-wrap-style:square;v-text-anchor:top" coordsize="403225,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" path="m,16090r381800,l381800,26288,,26288,,16090xem381800,r8341,1676l396951,6235r4590,6741l403225,21196r-1684,8308l396951,36290r-6810,4576l381800,42545r-8246,-1679l366793,36290r-4573,-6786l360540,21196r1680,-8220l366793,6235r6761,-4559l381800,xe" filled="f" strokeweight=".12pt">
                  <v:path arrowok="t"/>
                </v:shape>
                <v:shape id="Graphic 73" o:spid="_x0000_s1098" style="position:absolute;left:16960;top:54330;width:4807;height:13;visibility:visible;mso-wrap-style:square;v-text-anchor:top" coordsize="48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" path="m,l480695,e" filled="f" strokeweight=".8pt">
                  <v:path arrowok="t"/>
                </v:shape>
                <v:shape id="Graphic 74" o:spid="_x0000_s1099" style="position:absolute;left:16960;top:53117;width:13;height:1207;visibility:visible;mso-wrap-style:square;v-text-anchor:top" coordsize="127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" path="m,120649l,e" filled="f" strokeweight=".8pt">
                  <v:path arrowok="t"/>
                </v:shape>
                <v:shape id="Graphic 75" o:spid="_x0000_s1100" style="position:absolute;left:15748;top:54933;width:6229;height:13;visibility:visible;mso-wrap-style:square;v-text-anchor:top" coordsize="6229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" path="m,l622935,e" filled="f" strokeweight=".8pt">
                  <v:path arrowok="t"/>
                </v:shape>
                <v:shape id="Graphic 76" o:spid="_x0000_s1101" style="position:absolute;left:21983;top:54933;width:13;height:4217;visibility:visible;mso-wrap-style:square;v-text-anchor:top" coordsize="1270,421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" path="m,l,421640e" filled="f" strokeweight=".8pt">
                  <v:path arrowok="t"/>
                </v:shape>
                <v:shape id="Graphic 77" o:spid="_x0000_s1102" style="position:absolute;left:15748;top:53117;width:38;height:1810;visibility:visible;mso-wrap-style:square;v-text-anchor:top" coordsize="381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" path="m3810,180974l,e" filled="f" strokeweight=".8pt">
                  <v:path arrowok="t"/>
                </v:shape>
                <v:shape id="Graphic 78" o:spid="_x0000_s1103" style="position:absolute;left:23145;top:57346;width:2070;height:13;visibility:visible;mso-wrap-style:square;v-text-anchor:top" coordsize="207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" path="m,l207010,e" filled="f" strokeweight=".8pt">
                  <v:path arrowok="t"/>
                </v:shape>
                <v:shape id="Graphic 79" o:spid="_x0000_s1104" style="position:absolute;left:23190;top:57346;width:12;height:1664;visibility:visible;mso-wrap-style:square;v-text-anchor:top" coordsize="1270,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" path="m,166369l,e" filled="f" strokeweight=".8pt">
                  <v:path arrowok="t"/>
                </v:shape>
                <v:shape id="Graphic 80" o:spid="_x0000_s1105" style="position:absolute;left:25228;top:56521;width:13;height:1670;visibility:visible;mso-wrap-style:square;v-text-anchor:top" coordsize="12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" path="m,l,167005e" filled="f" strokeweight="1.3pt">
                  <v:path arrowok="t"/>
                </v:shape>
                <v:shape id="Graphic 81" o:spid="_x0000_s1106" style="position:absolute;left:26015;top:57003;width:13;height:705;visibility:visible;mso-wrap-style:square;v-text-anchor:top" coordsize="127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" path="m,l,70485e" filled="f" strokeweight="1.3pt">
                  <v:path arrowok="t"/>
                </v:shape>
                <v:shape id="Graphic 82" o:spid="_x0000_s1107" style="position:absolute;left:25609;top:56775;width:13;height:1162;visibility:visible;mso-wrap-style:square;v-text-anchor:top" coordsize="1270,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" path="m,l,116205e" filled="f" strokeweight="1.3pt">
                  <v:path arrowok="t"/>
                </v:shape>
                <v:shape id="Graphic 83" o:spid="_x0000_s1108" style="position:absolute;left:15786;top:5461;width:6667;height:12;visibility:visible;mso-wrap-style:square;v-text-anchor:top" coordsize="666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" path="m,l666750,e" filled="f" strokeweight=".8pt">
                  <v:path arrowok="t"/>
                </v:shape>
                <v:shape id="Graphic 84" o:spid="_x0000_s1109" style="position:absolute;left:16960;top:6089;width:4807;height:13;visibility:visible;mso-wrap-style:square;v-text-anchor:top" coordsize="48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" path="m,l480695,e" filled="f" strokeweight=".8pt">
                  <v:path arrowok="t"/>
                </v:shape>
                <v:shape id="Graphic 85" o:spid="_x0000_s1110" style="position:absolute;left:16960;top:6089;width:13;height:1207;visibility:visible;mso-wrap-style:square;v-text-anchor:top" coordsize="127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" path="m,120650l,e" filled="f" strokeweight=".8pt">
                  <v:path arrowok="t"/>
                </v:shape>
                <v:shape id="Graphic 86" o:spid="_x0000_s1111" style="position:absolute;left:15748;top:5486;width:31;height:1810;visibility:visible;mso-wrap-style:square;v-text-anchor:top" coordsize="31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" path="m3175,180975l,e" filled="f" strokeweight=".8pt">
                  <v:path arrowok="t"/>
                </v:shape>
                <v:shape id="Graphic 87" o:spid="_x0000_s1112" style="position:absolute;left:29792;top:354;width:5906;height:1524;visibility:visible;mso-wrap-style:square;v-text-anchor:top" coordsize="5905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" path="m62482,32395r-43,5184l60378,42423,587977,151917r2070,-10033l62482,32395xem37686,l24762,,13693,4524,4946,13062,5,24688,,37579,4533,48612r8563,8723l25007,62373r12419,l48746,57748r8746,-8537l60378,42423,30181,36156,32263,26123r30272,l62439,24688,57906,13655,49346,4932,37686,xem62535,26123r-30272,l62482,32395r53,-6272xe" fillcolor="black" stroked="f">
                  <v:path arrowok="t"/>
                </v:shape>
                <v:shape id="Graphic 88" o:spid="_x0000_s1113" style="position:absolute;left:30094;top:615;width:5601;height:1263;visibility:visible;mso-wrap-style:square;v-text-anchor:top" coordsize="56007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" path="m557796,125793l,10032,2082,,559866,115760r-2070,10033xe" filled="f" strokeweight=".12pt">
                  <v:path arrowok="t"/>
                </v:shape>
                <v:shape id="Image 89" o:spid="_x0000_s1114" type="#_x0000_t75" style="position:absolute;left:29784;top:345;width:641;height: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">
                  <v:imagedata r:id="rId79" o:title=""/>
                </v:shape>
                <v:shape id="Graphic 90" o:spid="_x0000_s1115" style="position:absolute;left:27508;top:4787;width:8172;height:928;visibility:visible;mso-wrap-style:square;v-text-anchor:top" coordsize="817244,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" path="m29540,28930l17334,32320,7702,39858,1604,50483,,63131,3382,75346r7533,9640l21534,91090r12641,1607l46388,89312r9636,-7539l62123,71146r672,-5297l32257,65849,31457,55778,62358,53582,60322,46280,52749,36641,42118,30537,29540,28930xem63073,63659l32257,65849r30538,l63073,63659xem816432,l62358,53582r1370,4914l63140,63131r-67,528l817232,10071,816432,xe" fillcolor="black" stroked="f">
                  <v:path arrowok="t"/>
                </v:shape>
                <v:shape id="Graphic 91" o:spid="_x0000_s1116" style="position:absolute;left:27822;top:4787;width:7862;height:661;visibility:visible;mso-wrap-style:square;v-text-anchor:top" coordsize="78613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" path="m784974,l,55778,800,65849,785774,10071,784974,xe" filled="f" strokeweight=".12pt">
                  <v:path arrowok="t"/>
                </v:shape>
                <v:shape id="Image 92" o:spid="_x0000_s1117" type="#_x0000_t75" style="position:absolute;left:27500;top:5069;width:653;height: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">
                  <v:imagedata r:id="rId80" o:title=""/>
                </v:shape>
                <v:shape id="Graphic 93" o:spid="_x0000_s1118" style="position:absolute;left:17245;top:7239;width:18440;height:844;visibility:visible;mso-wrap-style:square;v-text-anchor:top" coordsize="1844039,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" path="m30987,20243l18668,23079,8726,30175,2168,40471,,52908,2756,65287r7086,9963l20195,81808r12558,2164l45072,81134r9942,-7098l61572,63739r1141,-6539l31953,57200r-96,-5892l31788,47002r30817,-799l60984,38922,53898,28960,43545,22406,30987,20243xem62853,56399r-30900,801l62713,57200r140,-801xem1843239,l62605,46203r1136,5105l62853,56399,1843557,10198,1843239,xe" fillcolor="black" stroked="f">
                  <v:path arrowok="t"/>
                </v:shape>
                <v:shape id="Graphic 94" o:spid="_x0000_s1119" style="position:absolute;left:17562;top:7239;width:18123;height:577;visibility:visible;mso-wrap-style:square;v-text-anchor:top" coordsize="1812289,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" path="m1811451,l,47002,165,57200,1811769,10198,1811451,xe" filled="f" strokeweight=".12pt">
                  <v:path arrowok="t"/>
                </v:shape>
                <v:shape id="Image 95" o:spid="_x0000_s1120" type="#_x0000_t75" style="position:absolute;left:17237;top:7433;width:653;height: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">
                  <v:imagedata r:id="rId81" o:title=""/>
                </v:shape>
                <v:shape id="Graphic 96" o:spid="_x0000_s1121" style="position:absolute;left:16029;top:12109;width:19653;height:1124;visibility:visible;mso-wrap-style:square;v-text-anchor:top" coordsize="1965325,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" path="m30683,48437l18291,51408,8388,58632,1961,69033,,81534,2963,93930r7219,9925l20577,110335r12493,2060l45462,109333r9903,-7273l61792,91638r957,-6104l32118,85534,31635,75298,62539,74094,60790,66832,53571,56956,43176,50494,30683,48437xem62938,84333l32118,85534r30631,l62938,84333xem1964677,l62539,74094r1215,5039l62938,84333,1965159,10236,1964677,xe" fillcolor="black" stroked="f">
                  <v:path arrowok="t"/>
                </v:shape>
                <v:shape id="Graphic 97" o:spid="_x0000_s1122" style="position:absolute;left:16345;top:12109;width:19336;height:857;visibility:visible;mso-wrap-style:square;v-text-anchor:top" coordsize="193357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" path="m1933041,l,75298,482,85534,1933524,10236,1933041,xe" filled="f" strokeweight=".04231mm">
                  <v:path arrowok="t"/>
                </v:shape>
                <v:shape id="Image 98" o:spid="_x0000_s1123" type="#_x0000_t75" style="position:absolute;left:16021;top:12586;width:653;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">
                  <v:imagedata r:id="rId82" o:title=""/>
                </v:shape>
                <v:shape id="Graphic 99" o:spid="_x0000_s1124" style="position:absolute;left:18997;top:17772;width:16694;height:3238;visibility:visible;mso-wrap-style:square;v-text-anchor:top" coordsize="1669414,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" path="m62866,31798r100,5184l61076,41839,1667167,323354r1752,-10045l62866,31798xem37083,l24388,336,13208,5338,4694,14167,,25984r156,5814l283,36512r57,2136l5356,49785r8849,8444l26047,62814r12693,-247l49903,57613r8464,-8812l61076,41839,30683,36512,32448,26466r30314,l62721,24322,57754,13171,48923,4680,37083,xem62762,26466r-30314,l62866,31798r-104,-5332xe" fillcolor="black" stroked="f">
                  <v:path arrowok="t"/>
                </v:shape>
                <v:shape id="Graphic 100" o:spid="_x0000_s1125" style="position:absolute;left:19304;top:18036;width:16383;height:2972;visibility:visible;mso-wrap-style:square;v-text-anchor:top" coordsize="163830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" path="m1636483,296887l,10045,1765,,1638236,286842r-1753,10045xe" filled="f" strokeweight=".12pt">
                  <v:path arrowok="t"/>
                </v:shape>
                <v:shape id="Image 101" o:spid="_x0000_s1126" type="#_x0000_t75" style="position:absolute;left:18990;top:17764;width:645;height: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">
                  <v:imagedata r:id="rId83" o:title=""/>
                </v:shape>
                <v:shape id="Graphic 102" o:spid="_x0000_s1127" style="position:absolute;left:13204;top:26066;width:22486;height:3258;visibility:visible;mso-wrap-style:square;v-text-anchor:top" coordsize="224853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" path="m27647,262153r-12049,4152l6394,274413,905,285358,,298018r4086,11926l12204,319074r10966,5454l35801,325424r12049,-4072l57053,313256r5485,-10936l62788,298818r-30353,l31000,288772r30724,-4004l59285,277710r-8109,-9177l40249,263059r-12602,-906xem63072,294825r-30637,3993l62788,298818r284,-3993xem2246922,l61724,284768r1712,4957l63072,294825,2248204,10045,2246922,xe" fillcolor="black" stroked="f">
                  <v:path arrowok="t"/>
                </v:shape>
                <v:shape id="Graphic 103" o:spid="_x0000_s1128" style="position:absolute;left:13514;top:26066;width:22175;height:2991;visibility:visible;mso-wrap-style:square;v-text-anchor:top" coordsize="2217420,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" path="m2215921,l,288772r1435,10046l2217204,10045,2215921,xe" filled="f" strokeweight=".12pt">
                  <v:path arrowok="t"/>
                </v:shape>
                <v:shape id="Image 104" o:spid="_x0000_s1129" type="#_x0000_t75" style="position:absolute;left:13197;top:28680;width:649;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">
                  <v:imagedata r:id="rId84" o:title=""/>
                </v:shape>
                <v:shape id="Graphic 105" o:spid="_x0000_s1130" style="position:absolute;left:18999;top:21279;width:16694;height:4877;visibility:visible;mso-wrap-style:square;v-text-anchor:top" coordsize="1669414,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" path="m62831,34986r-381,5191l60151,44727,1666650,487636r2718,-9894l62831,34986xem27536,l58,34986,,35788,3889,47392r7963,9272l23143,62351r12702,932l47469,59398r9288,-7952l60151,44727,30332,36506r2717,-9728l63142,26778,59492,15888,51529,6615,40238,934,27536,xem63142,26778r-30093,l62831,34986r551,-7492l63142,26778xe" fillcolor="black" stroked="f">
                  <v:path arrowok="t"/>
                </v:shape>
                <v:shape id="Graphic 106" o:spid="_x0000_s1131" style="position:absolute;left:19302;top:21547;width:16396;height:4610;visibility:visible;mso-wrap-style:square;v-text-anchor:top" coordsize="1639570,4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" path="m1636318,460857l,9728,2717,,1639036,450964r-2718,9893xe" filled="f" strokeweight=".12pt">
                  <v:path arrowok="t"/>
                </v:shape>
                <v:shape id="Image 107" o:spid="_x0000_s1132" type="#_x0000_t75" style="position:absolute;left:18992;top:21271;width:649;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">
                  <v:imagedata r:id="rId85" o:title=""/>
                </v:shape>
                <v:shape id="Graphic 108" o:spid="_x0000_s1133" style="position:absolute;left:26824;top:29935;width:10077;height:1829;visibility:visible;mso-wrap-style:square;v-text-anchor:top" coordsize="1007744,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" path="m62849,31062r244,5158l61329,41110r944637,141592l1007567,172643,62849,31062xem36258,l114,26479,,26797,597,39439,5868,50480r9046,8258l26835,63030r12652,-603l50536,57159r8263,-9035l61329,41110,30822,36537r1402,-9740l32270,26479r30362,l62495,23579,57224,12542,48179,4289,36258,xem62632,26479r-30362,l62849,31062r-202,-4265l62632,26479xe" fillcolor="black" stroked="f">
                  <v:path arrowok="t"/>
                </v:shape>
                <v:shape id="Graphic 109" o:spid="_x0000_s1134" style="position:absolute;left:27132;top:30200;width:9773;height:1568;visibility:visible;mso-wrap-style:square;v-text-anchor:top" coordsize="977265,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" path="m975144,156222l,10058,1447,,976744,146164r-1600,10058xe" filled="f" strokeweight=".12pt">
                  <v:path arrowok="t"/>
                </v:shape>
                <v:shape id="Image 110" o:spid="_x0000_s1135" type="#_x0000_t75" style="position:absolute;left:26816;top:29928;width:646;height: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">
                  <v:imagedata r:id="rId86" o:title=""/>
                </v:shape>
                <v:shape id="Graphic 111" o:spid="_x0000_s1136" style="position:absolute;left:26304;top:35620;width:8795;height:3429;visibility:visible;mso-wrap-style:square;v-text-anchor:top" coordsize="8794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" path="m62807,37624r-756,5257l59312,47321,875828,342614r3353,-9589l62807,37624xem30304,l18391,3011,8455,10215,1814,20986,,33561,3011,45473r7208,9933l20991,62045r12570,1815l45474,60850r9936,-7204l59312,47321,30250,36810r3353,-9753l63039,27057,60849,18392,53644,8455,42874,1809,30304,xem63039,27057r-29436,l62807,37624r1053,-7319l63039,27057xe" fillcolor="black" stroked="f">
                  <v:path arrowok="t"/>
                </v:shape>
                <v:shape id="Graphic 112" o:spid="_x0000_s1137" style="position:absolute;left:26607;top:35890;width:8490;height:3156;visibility:visible;mso-wrap-style:square;v-text-anchor:top" coordsize="848994,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" path="m845578,315556l,9753,3352,,848931,305968r-3353,9588xe" filled="f" strokeweight=".12pt">
                  <v:path arrowok="t"/>
                </v:shape>
                <v:shape id="Image 113" o:spid="_x0000_s1138" type="#_x0000_t75" style="position:absolute;left:26297;top:35612;width:653;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">
                  <v:imagedata r:id="rId87" o:title=""/>
                </v:shape>
                <v:shape id="Graphic 114" o:spid="_x0000_s1139" style="position:absolute;left:10858;top:59156;width:89;height:8153;visibility:visible;mso-wrap-style:square;v-text-anchor:top" coordsize="889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" path="m,l8890,815340e" filled="f" strokeweight=".8pt">
                  <v:path arrowok="t"/>
                </v:shape>
                <v:shape id="Graphic 115" o:spid="_x0000_s1140" style="position:absolute;left:25717;top:39249;width:108;height:26536;visibility:visible;mso-wrap-style:square;v-text-anchor:top" coordsize="10795,265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" path="m,l10795,2653665e" filled="f" strokeweight=".8pt">
                  <v:path arrowok="t"/>
                </v:shape>
                <v:shape id="Graphic 116" o:spid="_x0000_s1141" style="position:absolute;left:16351;top:53721;width:12;height:8667;visibility:visible;mso-wrap-style:square;v-text-anchor:top" coordsize="635,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" path="m635,l,866774e" filled="f" strokeweight=".8pt">
                  <v:path arrowok="t"/>
                </v:shape>
                <v:shape id="Graphic 117" o:spid="_x0000_s1142" style="position:absolute;left:22586;top:58547;width:13;height:5283;visibility:visible;mso-wrap-style:square;v-text-anchor:top" coordsize="635,52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" path="m,l635,528319e" filled="f" strokeweight=".8pt">
                  <v:path arrowok="t"/>
                </v:shape>
                <v:shape id="Graphic 118" o:spid="_x0000_s1143" style="position:absolute;left:32543;top:59347;width:38;height:8407;visibility:visible;mso-wrap-style:square;v-text-anchor:top" coordsize="3810,84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" path="m3810,l,840740e" filled="f" strokeweight=".8pt">
                  <v:path arrowok="t"/>
                </v:shape>
                <v:shape id="Graphic 119" o:spid="_x0000_s1144" style="position:absolute;left:10915;top:61556;width:5436;height:832;visibility:visible;mso-wrap-style:square;v-text-anchor:top" coordsize="543560,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" path="m71577,l69659,952,,41427,69659,81915r1918,1270l73812,82550r1283,-1918l76047,78727r-635,-2235l73494,75539,21599,45250r-13929,l7670,37604r14477,l73494,7645r1918,-953l76047,4140,75095,2552,73812,635,71577,xem472300,r-2235,635l468782,2552r-953,1588l468464,6692r1918,953l521729,37604r14477,l536206,45250r-13929,l470382,75539r-1918,953l467829,78727r953,1905l470065,82550r2235,635l474218,81915,543560,41427,474218,952,472300,xem521729,37604r-499582,l15322,41586r6277,3664l522277,45250r6277,-3664l521729,37604xem9588,38239r,6693l15322,41586,9588,38239xem534288,38239r-5734,3347l534288,44932r,-6693xe" fillcolor="black" stroked="f">
                  <v:path arrowok="t"/>
                </v:shape>
                <v:shape id="Graphic 120" o:spid="_x0000_s1145" style="position:absolute;left:10992;top:61932;width:5289;height:83;visibility:visible;mso-wrap-style:square;v-text-anchor:top" coordsize="5289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" path="m,l528535,r,7645l,7645,,xe" filled="f" strokeweight=".12pt">
                  <v:path arrowok="t"/>
                </v:shape>
                <v:shape id="Image 121" o:spid="_x0000_s1146" type="#_x0000_t75" style="position:absolute;left:10908;top:61549;width:775;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">
                  <v:imagedata r:id="rId88" o:title=""/>
                </v:shape>
                <v:shape id="Image 122" o:spid="_x0000_s1147" type="#_x0000_t75" style="position:absolute;left:15586;top:61549;width:772;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">
                  <v:imagedata r:id="rId89" o:title=""/>
                </v:shape>
                <v:shape id="Graphic 123" o:spid="_x0000_s1148" style="position:absolute;left:10915;top:63061;width:11697;height:832;visibility:visible;mso-wrap-style:square;v-text-anchor:top" coordsize="1169670,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" path="m71589,l69672,952,,41427,69672,81914r1917,1270l73825,82549r1282,-1917l76060,78727r-635,-2235l73507,75539,21601,45250r-13931,l7670,37604r14480,l73507,7645r1918,-953l76060,4140,75107,2552,73825,634,71589,xem1098397,r-2235,634l1094892,2552r-965,1588l1094562,6692r1917,953l1147837,37604r14479,l1162316,45250r-13931,l1096479,75539r-1917,953l1093927,78727r965,1905l1096162,82549r2235,635l1100315,81914r69355,-40487l1100315,952,1098397,xem1147837,37604r-1125687,l15324,41586r6277,3664l1148385,45250r6278,-3664l1147837,37604xem9588,38239r,6693l15324,41586,9588,38239xem1160399,38239r-5736,3347l1160399,44932r,-6693xe" fillcolor="black" stroked="f">
                  <v:path arrowok="t"/>
                </v:shape>
                <v:shape id="Graphic 124" o:spid="_x0000_s1149" style="position:absolute;left:10992;top:63437;width:11551;height:83;visibility:visible;mso-wrap-style:square;v-text-anchor:top" coordsize="115506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" path="m,l1154645,r,7645l,7645,,xe" filled="f" strokeweight=".12pt">
                  <v:path arrowok="t"/>
                </v:shape>
                <v:shape id="Image 125" o:spid="_x0000_s1150" type="#_x0000_t75" style="position:absolute;left:10908;top:63054;width:775;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">
                  <v:imagedata r:id="rId88" o:title=""/>
                </v:shape>
                <v:shape id="Image 126" o:spid="_x0000_s1151" type="#_x0000_t75" style="position:absolute;left:21847;top:63054;width:772;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">
                  <v:imagedata r:id="rId90" o:title=""/>
                </v:shape>
                <v:shape id="Graphic 127" o:spid="_x0000_s1152" style="position:absolute;left:10864;top:64693;width:15012;height:832;visibility:visible;mso-wrap-style:square;v-text-anchor:top" coordsize="1501140,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" path="m71589,l69672,952,,41427,69672,81914r1917,1270l73825,82549r1282,-1917l76060,78727r-635,-2235l73507,75539,21601,45250r-13931,l7670,37604r14480,l73507,7645r1918,-953l76060,4140,75107,2552,73825,634,71589,xem1429867,r-2553,634l1426349,2552r-952,1588l1426032,6692r1600,953l1478989,37604r14480,l1493469,45250r-13931,l1427632,75539r-1600,953l1425397,78727r1917,3822l1429867,83184r1600,-1270l1501140,41427,1431467,952,1429867,xem1478989,37604r-1456839,l15324,41586r6277,3664l1479538,45250r6277,-3664l1478989,37604xem9588,38239r,6693l15324,41586,9588,38239xem1491551,38239r-5736,3347l1491551,44932r,-6693xe" fillcolor="black" stroked="f">
                  <v:path arrowok="t"/>
                </v:shape>
                <v:shape id="Graphic 128" o:spid="_x0000_s1153" style="position:absolute;left:10941;top:65069;width:14859;height:83;visibility:visible;mso-wrap-style:square;v-text-anchor:top" coordsize="148590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" path="m,l1485798,r,7645l,7645,,xe" filled="f" strokeweight=".12pt">
                  <v:path arrowok="t"/>
                </v:shape>
                <v:shape id="Image 129" o:spid="_x0000_s1154" type="#_x0000_t75" style="position:absolute;left:10857;top:64686;width:776;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">
                  <v:imagedata r:id="rId88" o:title=""/>
                </v:shape>
                <v:shape id="Image 130" o:spid="_x0000_s1155" type="#_x0000_t75" style="position:absolute;left:25111;top:64686;width:772;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">
                  <v:imagedata r:id="rId91" o:title=""/>
                </v:shape>
                <v:shape id="Graphic 131" o:spid="_x0000_s1156" style="position:absolute;left:10915;top:66478;width:21673;height:832;visibility:visible;mso-wrap-style:square;v-text-anchor:top" coordsize="2167255,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" path="m71577,l69659,952,,41427,69659,81915r1918,1270l73812,82550r1283,-1918l76060,78727r-648,-2235l73494,75539,21599,45250r-13929,l7670,37604r14495,l73494,7645r1918,-953l76060,4140,75095,2552,73812,635,71577,xem2095995,r-2235,635l2092477,2552r-953,1588l2092159,6692r1918,953l2145407,37604r14494,l2159901,45250r-13929,l2094077,75539r-1918,953l2091524,78727r953,1905l2093760,82550r2235,635l2097913,81915r69341,-40488l2097913,952,2095995,xem2145407,37604r-2123242,l15332,41592r6267,3658l2145972,45250r6267,-3658l2145407,37604xem9588,38239r,6706l15332,41592,9588,38239xem2157984,38239r-5745,3353l2157984,44945r,-6706xe" fillcolor="black" stroked="f">
                  <v:path arrowok="t"/>
                </v:shape>
                <v:shape id="Graphic 132" o:spid="_x0000_s1157" style="position:absolute;left:10992;top:66854;width:21526;height:82;visibility:visible;mso-wrap-style:square;v-text-anchor:top" coordsize="215265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" path="m,l2152230,r,7645l,7645,,xe" filled="f" strokeweight=".12pt">
                  <v:path arrowok="t"/>
                </v:shape>
                <v:shape id="Image 133" o:spid="_x0000_s1158" type="#_x0000_t75" style="position:absolute;left:10908;top:66470;width:775;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">
                  <v:imagedata r:id="rId92" o:title=""/>
                </v:shape>
                <v:shape id="Image 134" o:spid="_x0000_s1159" type="#_x0000_t75" style="position:absolute;left:31823;top:66470;width:772;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">
                  <v:imagedata r:id="rId93" o:title=""/>
                </v:shape>
                <v:shape id="Graphic 135" o:spid="_x0000_s1160" style="position:absolute;left:50;top:58985;width:11475;height:12;visibility:visible;mso-wrap-style:square;v-text-anchor:top" coordsize="114744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" path="m,l1147445,635e" filled="f" strokeweight=".8pt">
                  <v:path arrowok="t"/>
                </v:shape>
                <v:shape id="Graphic 136" o:spid="_x0000_s1161" style="position:absolute;left:4883;top:53117;width:9664;height:13;visibility:visible;mso-wrap-style:square;v-text-anchor:top" coordsize="9664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" path="m,l966469,e" filled="f" strokeweight=".8pt">
                  <v:path arrowok="t"/>
                </v:shape>
                <v:shape id="Graphic 137" o:spid="_x0000_s1162" style="position:absolute;left:2470;top:38646;width:21958;height:12;visibility:visible;mso-wrap-style:square;v-text-anchor:top" coordsize="2195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" path="m,l2195830,e" filled="f" strokeweight=".8pt">
                  <v:path arrowok="t"/>
                </v:shape>
                <v:shape id="Graphic 138" o:spid="_x0000_s1163" style="position:absolute;left:50;top:29825;width:24765;height:77;visibility:visible;mso-wrap-style:square;v-text-anchor:top" coordsize="24765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" path="m,l2476500,7620e" filled="f" strokeweight=".8pt">
                  <v:path arrowok="t"/>
                </v:shape>
                <v:shape id="Graphic 139" o:spid="_x0000_s1164" style="position:absolute;left:7429;top:54933;width:7715;height:13;visibility:visible;mso-wrap-style:square;v-text-anchor:top" coordsize="771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" path="m,l771525,e" filled="f" strokeweight=".8pt">
                  <v:path arrowok="t"/>
                </v:shape>
                <v:shape id="Graphic 140" o:spid="_x0000_s1165" style="position:absolute;left:234;top:29768;width:839;height:29325;visibility:visible;mso-wrap-style:square;v-text-anchor:top" coordsize="83820,293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" path="m4178,2856496r-1613,953l647,2858731,,2860967r965,1905l41744,2932430r4526,-7659l37896,2924771r,-14467l7708,2859049r-965,-1918l4178,2856496xem79324,2856496r-2248,635l76111,2859049r-30506,51794l45605,2924771r665,l82854,2862872r965,-1905l83264,2859049r-92,-318l81254,2857449r-1930,-953xem41909,2917118r-3378,5736l45288,2922854r-3379,-5736xem41909,15311r-4013,6814l37896,2910304r4013,6814l45605,2910843r,-2889257l41909,15311xem41744,l965,69557,,71462r555,1918l647,73698r1918,1282l4178,75933r2565,-635l7708,73380,37896,22125r,-14467l46270,7658,41744,xem46270,7658r-665,l45605,21586,76111,73380r965,1918l79324,75933r1930,-953l83172,73698r647,-2236l82854,69557,46270,7658xem45288,9575r-6757,l41909,15311,45288,9575xe" fillcolor="black" stroked="f">
                  <v:path arrowok="t"/>
                </v:shape>
                <v:shape id="Graphic 141" o:spid="_x0000_s1166" style="position:absolute;left:613;top:29845;width:83;height:29172;visibility:visible;mso-wrap-style:square;v-text-anchor:top" coordsize="8255,291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" path="m7708,l,,,2917113r7708,l7708,xe" filled="f" strokeweight=".04231mm">
                  <v:path arrowok="t"/>
                </v:shape>
                <v:shape id="Image 142" o:spid="_x0000_s1167" type="#_x0000_t75" style="position:absolute;left:227;top:58326;width:853;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">
                  <v:imagedata r:id="rId94" o:title=""/>
                </v:shape>
                <v:shape id="Image 143" o:spid="_x0000_s1168" type="#_x0000_t75" style="position:absolute;left:227;top:29761;width:853;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">
                  <v:imagedata r:id="rId95" o:title=""/>
                </v:shape>
                <v:shape id="Graphic 144" o:spid="_x0000_s1169" style="position:absolute;left:2768;top:38646;width:832;height:20313;visibility:visible;mso-wrap-style:square;v-text-anchor:top" coordsize="83185,2031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" path="m4140,1955749r-1588,965l635,1957666,,1960219r952,1588l41427,2031364r4492,-7658l37604,2023706r,-14474l7645,1957984r-953,-1600l4140,1955749xem78727,1955749r-2235,635l75539,1957984r-30289,51813l45250,2023706r669,l82232,1961807r953,-1588l82628,1957984r-78,-318l78727,1955749xem41592,2016053r-3353,5736l44945,2021789r-3353,-5736xem41592,15311r-3988,6821l37604,2009232r3988,6821l45250,2009797r,-1988230l41592,15311xem41427,l952,69557,,71462r544,1918l635,73698r1917,1282l4140,75933r2552,-635l7645,73380,37604,22132r,-14474l45919,7658,41427,xem45919,7658r-669,l45250,21567,75539,73380r953,1918l78727,75933r1905,-953l82550,73698r635,-2236l82232,69557,45919,7658xem44945,9575r-6706,l41592,15311,44945,9575xe" fillcolor="black" stroked="f">
                  <v:path arrowok="t"/>
                </v:shape>
                <v:shape id="Graphic 145" o:spid="_x0000_s1170" style="position:absolute;left:3144;top:38722;width:83;height:20161;visibility:visible;mso-wrap-style:square;v-text-anchor:top" coordsize="8255,201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" path="m,l7645,r,2016048l,2016048,,xe" filled="f" strokeweight=".12pt">
                  <v:path arrowok="t"/>
                </v:shape>
                <v:shape id="Image 146" o:spid="_x0000_s1171" type="#_x0000_t75" style="position:absolute;left:2760;top:58195;width:848;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">
                  <v:imagedata r:id="rId96" o:title=""/>
                </v:shape>
                <v:shape id="Image 147" o:spid="_x0000_s1172" type="#_x0000_t75" style="position:absolute;left:2760;top:38638;width:848;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">
                  <v:imagedata r:id="rId97" o:title=""/>
                </v:shape>
                <v:shape id="Graphic 148" o:spid="_x0000_s1173" style="position:absolute;left:5365;top:53117;width:832;height:5893;visibility:visible;mso-wrap-style:square;v-text-anchor:top" coordsize="83185,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" path="m4140,513308r-1588,1270l634,515543,,517778r952,1905l41427,589279r4490,-7658l37617,581621r,-14460l7645,515861r-953,-1918l4140,513308xem78727,513308r-2235,635l75539,515861,45262,567683r,13938l45917,581621,82232,519683r952,-1905l82640,515861r-90,-318l80632,514578r-1905,-1270xem41592,573965r-3353,5739l44945,579704r-3353,-5739xem41592,15314r-3975,6804l37617,567161r3975,6804l45262,567683r,-546087l41592,15314xem41427,l952,69583,,71500r544,1918l634,73736r1918,1282l4140,75971r2552,-635l7645,73418,37617,22118r,-14460l45918,7658,41427,xem45918,7658r-656,l45262,21596,75539,73418r953,1918l78727,75971r1905,-953l82550,73736r634,-2236l82232,69583,45918,7658xem44945,9575r-6706,l41592,15314,44945,9575xe" fillcolor="black" stroked="f">
                  <v:path arrowok="t"/>
                </v:shape>
                <v:shape id="Graphic 149" o:spid="_x0000_s1174" style="position:absolute;left:5741;top:53194;width:83;height:5740;visibility:visible;mso-wrap-style:square;v-text-anchor:top" coordsize="8255,57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" path="m7645,l,,,573963r7645,l7645,xe" filled="f" strokeweight=".12pt">
                  <v:path arrowok="t"/>
                </v:shape>
                <v:shape id="Image 150" o:spid="_x0000_s1175" type="#_x0000_t75" style="position:absolute;left:5358;top:58243;width:847;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">
                  <v:imagedata r:id="rId98" o:title=""/>
                </v:shape>
                <v:shape id="Image 151" o:spid="_x0000_s1176" type="#_x0000_t75" style="position:absolute;left:5358;top:53110;width:847;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">
                  <v:imagedata r:id="rId99" o:title=""/>
                </v:shape>
                <v:shape id="Graphic 152" o:spid="_x0000_s1177" style="position:absolute;left:8083;top:54933;width:838;height:4077;visibility:visible;mso-wrap-style:square;v-text-anchor:top" coordsize="83820,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" path="m4178,331812r-1613,1270l647,334035,,336270r965,1918l41744,407669r4531,-7658l37896,400011r,-14442l7708,334365r-965,-1918l4178,331812xem79324,331812r-2248,635l76111,334365,45605,386108r,13903l46275,400011,82854,338188r966,-1918l83267,334365r-95,-330l81254,333082r-1930,-1270xem41910,392376r-3379,5730l45288,398106r-3378,-5730xem41910,15294r-4014,6808l37896,385569r4014,6807l45605,386108r,-364544l41910,15294xem41744,l965,69481,,71399r555,1918l647,73634r1918,1270l4178,75857r2565,-635l7708,73317,37896,22102r,-14457l46268,7645,41744,xem46268,7645r-663,l45605,21564,76111,73317r965,1905l79324,75857r1930,-953l83172,73634r648,-2235l82854,69481,46268,7645xem45288,9563r-6757,l41910,15294,45288,9563xe" fillcolor="black" stroked="f">
                  <v:path arrowok="t"/>
                </v:shape>
                <v:shape id="Graphic 153" o:spid="_x0000_s1178" style="position:absolute;left:8462;top:55010;width:83;height:3924;visibility:visible;mso-wrap-style:square;v-text-anchor:top" coordsize="8255,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" path="m7708,l,,,392366r7708,l7708,xe" filled="f" strokeweight=".12pt">
                  <v:path arrowok="t"/>
                </v:shape>
                <v:shape id="Image 154" o:spid="_x0000_s1179" type="#_x0000_t75" style="position:absolute;left:8075;top:58244;width:854;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">
                  <v:imagedata r:id="rId100" o:title=""/>
                </v:shape>
                <v:shape id="Image 155" o:spid="_x0000_s1180" type="#_x0000_t75" style="position:absolute;left:8075;top:54926;width:854;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">
                  <v:imagedata r:id="rId101" o:title=""/>
                </v:shape>
                <v:shape id="Graphic 156" o:spid="_x0000_s1181" style="position:absolute;left:16351;top:52190;width:13741;height:13;visibility:visible;mso-wrap-style:square;v-text-anchor:top" coordsize="1374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" path="m,l1374140,e" filled="f" strokeweight=".8pt">
                  <v:path arrowok="t"/>
                </v:shape>
                <v:shape id="Graphic 157" o:spid="_x0000_s1182" style="position:absolute;left:17411;top:8229;width:12681;height:13;visibility:visible;mso-wrap-style:square;v-text-anchor:top" coordsize="1268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" path="m,l1268095,e" filled="f" strokeweight=".8pt">
                  <v:path arrowok="t"/>
                </v:shape>
                <v:shape id="Graphic 158" o:spid="_x0000_s1183" style="position:absolute;left:28613;top:8229;width:831;height:43955;visibility:visible;mso-wrap-style:square;v-text-anchor:top" coordsize="83185,43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" path="m4140,4319841r-1588,965l634,4321759,,4324311r952,1918l41427,4395470r4326,-7341l37617,4388129r,-14773l7645,4322076r-953,-1587l4140,4319841xem78727,4319841r-2235,648l75539,4322076r-30277,51802l45262,4388129r491,l82232,4326229r952,-1918l82628,4322076r-78,-317l78727,4319841xem41592,4380157r-3353,5737l44945,4385894r-3353,-5737xem41592,15312r-3975,6801l37617,4373356r3975,6801l45262,4373878r,-4352287l41592,15312xem41427,l952,69557,,71475r544,1918l634,73710r1918,1270l4140,75946r2552,-636l7645,73393,37617,22113r,-14455l45884,7658,41427,xem45884,7658r-622,l45262,21591,75539,73393r953,1917l78727,75946r1905,-966l82550,73710r634,-2235l81914,69557,45884,7658xem44945,9575r-6706,l41592,15312,44945,9575xe" fillcolor="black" stroked="f">
                  <v:path arrowok="t"/>
                </v:shape>
                <v:shape id="Graphic 159" o:spid="_x0000_s1184" style="position:absolute;left:28989;top:8306;width:82;height:43808;visibility:visible;mso-wrap-style:square;v-text-anchor:top" coordsize="8255,438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" path="m7645,4380471r-7645,l,,7645,r,4380471xe" filled="f" strokeweight=".25pt">
                  <v:path arrowok="t"/>
                </v:shape>
                <v:shape id="Image 160" o:spid="_x0000_s1185" type="#_x0000_t75" style="position:absolute;left:28597;top:8213;width:863;height: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">
                  <v:imagedata r:id="rId102" o:title=""/>
                </v:shape>
                <v:shape id="Image 161" o:spid="_x0000_s1186" type="#_x0000_t75" style="position:absolute;left:28597;top:51412;width:863;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">
                  <v:imagedata r:id="rId103" o:title=""/>
                </v:shape>
                <v:shape id="Graphic 162" o:spid="_x0000_s1187" style="position:absolute;left:30734;top:1327;width:831;height:57823;visibility:visible;mso-wrap-style:square;v-text-anchor:top" coordsize="83185,578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" path="m4140,5706694r-1588,952l635,5708599,,5711151r952,1601l41427,5782310r4306,-7341l37617,5774969r,-14773l7645,5708916r-953,-1587l4140,5706694xem78727,5706694r-2235,635l75539,5708916r-30277,51802l45262,5774969r471,l83185,5711151r-557,-2235l82550,5708599r-3823,-1905xem41592,5766997r-3353,5737l44945,5772734r-3353,-5737xem41592,15312r-3975,6801l37617,5760196r3975,6801l45262,5760718r,-5739127l41592,15312xem41427,l952,69557,,71475r544,1918l635,73710r1917,1270l4140,75946r2552,-648l7645,73393,37617,22113r,-14773l45700,7340,41427,xem45700,7340r-438,l45262,21591,75539,73393r953,1905l78727,75946r1905,-966l82550,73710r635,-2235l81914,69557,45700,7340xem44945,9575r-6706,l41592,15312,44945,9575xe" fillcolor="black" stroked="f">
                  <v:path arrowok="t"/>
                </v:shape>
                <v:shape id="Graphic 163" o:spid="_x0000_s1188" style="position:absolute;left:31110;top:1400;width:82;height:57677;visibility:visible;mso-wrap-style:square;v-text-anchor:top" coordsize="8255,576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" path="m7645,5767628r-7645,l,,7645,r,5767628xe" filled="f" strokeweight=".25pt">
                  <v:path arrowok="t"/>
                </v:shape>
                <v:shape id="Image 164" o:spid="_x0000_s1189" type="#_x0000_t75" style="position:absolute;left:30718;top:1311;width:863;height: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">
                  <v:imagedata r:id="rId104" o:title=""/>
                </v:shape>
                <v:shape id="Image 165" o:spid="_x0000_s1190" type="#_x0000_t75" style="position:absolute;left:30718;top:58378;width:863;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">
                  <v:imagedata r:id="rId105" o:title=""/>
                </v:shape>
                <v:shape id="Graphic 166" o:spid="_x0000_s1191" style="position:absolute;left:21793;top:29362;width:4032;height:425;visibility:visible;mso-wrap-style:square;v-text-anchor:top" coordsize="403225,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" path="m381800,r-8246,1676l366793,6235r-4573,6741l361584,16090r20216,l381800,26288r-20230,l362220,29504r4573,6786l373554,40866r8246,1679l390141,40866r6810,-4576l401541,29504r1684,-8308l401541,12976,396951,6235,390141,1676,381800,xem361584,16090l,16090,,26288r361570,l360540,21196r1044,-5106xe" fillcolor="black" stroked="f">
                  <v:path arrowok="t"/>
                </v:shape>
                <v:shape id="Graphic 167" o:spid="_x0000_s1192" style="position:absolute;left:21793;top:29362;width:4032;height:425;visibility:visible;mso-wrap-style:square;v-text-anchor:top" coordsize="403225,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" path="m,16090r381800,l381800,26288,,26288,,16090xem381800,r8341,1676l396951,6235r4590,6741l403225,21196r-1684,8308l396951,36290r-6810,4576l381800,42545r-8246,-1679l366793,36290r-4573,-6786l360540,21196r1680,-8220l366793,6235r6761,-4559l381800,xe" filled="f" strokeweight=".12pt">
                  <v:path arrowok="t"/>
                </v:shape>
                <w10:wrap anchorx="page"/>
              </v:group>
            </w:pict>
          </mc:Fallback>
        </mc:AlternateContent>
      </w:r>
    </w:p>
    <w:p w14:paraId="60E88B3C"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8960" behindDoc="0" locked="0" layoutInCell="1" allowOverlap="1" wp14:anchorId="18EB4A20" wp14:editId="1587714A">
                <wp:simplePos x="0" y="0"/>
                <wp:positionH relativeFrom="column">
                  <wp:posOffset>3983355</wp:posOffset>
                </wp:positionH>
                <wp:positionV relativeFrom="paragraph">
                  <wp:posOffset>133350</wp:posOffset>
                </wp:positionV>
                <wp:extent cx="2374265" cy="1403985"/>
                <wp:effectExtent l="0" t="0" r="1905" b="5715"/>
                <wp:wrapNone/>
                <wp:docPr id="48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D77247B" w14:textId="77777777" w:rsidR="003A5FD0" w:rsidRPr="00AB44B7" w:rsidRDefault="003A5FD0" w:rsidP="007F4BA7">
                            <w:pPr>
                              <w:rPr>
                                <w:rFonts w:ascii="Arial" w:hAnsi="Arial" w:cs="Arial"/>
                                <w:sz w:val="20"/>
                                <w:szCs w:val="20"/>
                              </w:rPr>
                            </w:pPr>
                            <w:r w:rsidRPr="00AB44B7">
                              <w:rPr>
                                <w:rFonts w:ascii="Arial" w:hAnsi="Arial" w:cs="Arial"/>
                                <w:sz w:val="20"/>
                                <w:szCs w:val="20"/>
                              </w:rPr>
                              <w:t>Металлическая пластина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8EB4A20" id="_x0000_s1168" type="#_x0000_t202" style="position:absolute;margin-left:313.65pt;margin-top:10.5pt;width:186.95pt;height:110.55pt;z-index:2516889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" stroked="f">
                <v:textbox style="mso-fit-shape-to-text:t">
                  <w:txbxContent>
                    <w:p w14:paraId="6D77247B" w14:textId="77777777" w:rsidR="003A5FD0" w:rsidRPr="00AB44B7" w:rsidRDefault="003A5FD0" w:rsidP="007F4BA7">
                      <w:pPr>
                        <w:rPr>
                          <w:rFonts w:ascii="Arial" w:hAnsi="Arial" w:cs="Arial"/>
                          <w:sz w:val="20"/>
                          <w:szCs w:val="20"/>
                        </w:rPr>
                      </w:pPr>
                      <w:r w:rsidRPr="00AB44B7">
                        <w:rPr>
                          <w:rFonts w:ascii="Arial" w:hAnsi="Arial" w:cs="Arial"/>
                          <w:sz w:val="20"/>
                          <w:szCs w:val="20"/>
                        </w:rPr>
                        <w:t>Металлическая пластина</w:t>
                      </w:r>
                    </w:p>
                  </w:txbxContent>
                </v:textbox>
              </v:shape>
            </w:pict>
          </mc:Fallback>
        </mc:AlternateContent>
      </w:r>
    </w:p>
    <w:p w14:paraId="54326326" w14:textId="77777777" w:rsidR="007F4BA7" w:rsidRPr="004E095B" w:rsidRDefault="007F4BA7" w:rsidP="007F4BA7">
      <w:pPr>
        <w:widowControl w:val="0"/>
        <w:autoSpaceDE w:val="0"/>
        <w:autoSpaceDN w:val="0"/>
        <w:spacing w:after="0" w:line="240" w:lineRule="auto"/>
        <w:rPr>
          <w:rFonts w:ascii="Arial" w:eastAsia="Arial" w:hAnsi="Arial" w:cs="Arial"/>
        </w:rPr>
      </w:pPr>
    </w:p>
    <w:p w14:paraId="2C12874A" w14:textId="397240C4" w:rsidR="007F4BA7" w:rsidRPr="004E095B" w:rsidRDefault="00AB44B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1792" behindDoc="0" locked="0" layoutInCell="1" allowOverlap="1" wp14:anchorId="0811D830" wp14:editId="10F77052">
                <wp:simplePos x="0" y="0"/>
                <wp:positionH relativeFrom="column">
                  <wp:posOffset>3981450</wp:posOffset>
                </wp:positionH>
                <wp:positionV relativeFrom="paragraph">
                  <wp:posOffset>119380</wp:posOffset>
                </wp:positionV>
                <wp:extent cx="2374265" cy="454660"/>
                <wp:effectExtent l="0" t="0" r="0" b="2540"/>
                <wp:wrapNone/>
                <wp:docPr id="3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54660"/>
                        </a:xfrm>
                        <a:prstGeom prst="rect">
                          <a:avLst/>
                        </a:prstGeom>
                        <a:solidFill>
                          <a:srgbClr val="FFFFFF"/>
                        </a:solidFill>
                        <a:ln w="9525">
                          <a:noFill/>
                          <a:miter lim="800000"/>
                          <a:headEnd/>
                          <a:tailEnd/>
                        </a:ln>
                      </wps:spPr>
                      <wps:txbx>
                        <w:txbxContent>
                          <w:p w14:paraId="0EBF8549" w14:textId="77777777" w:rsidR="003A5FD0" w:rsidRPr="00AB44B7" w:rsidRDefault="003A5FD0" w:rsidP="007F4BA7">
                            <w:pPr>
                              <w:rPr>
                                <w:rFonts w:ascii="Arial" w:hAnsi="Arial" w:cs="Arial"/>
                                <w:sz w:val="20"/>
                                <w:szCs w:val="20"/>
                              </w:rPr>
                            </w:pPr>
                            <w:r w:rsidRPr="00AB44B7">
                              <w:rPr>
                                <w:rFonts w:ascii="Arial" w:hAnsi="Arial" w:cs="Arial"/>
                                <w:sz w:val="20"/>
                                <w:szCs w:val="20"/>
                              </w:rPr>
                              <w:t>Держатель лампы</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811D830" id="_x0000_s1169" type="#_x0000_t202" style="position:absolute;margin-left:313.5pt;margin-top:9.4pt;width:186.95pt;height:35.8pt;z-index:2516817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" stroked="f">
                <v:textbox>
                  <w:txbxContent>
                    <w:p w14:paraId="0EBF8549" w14:textId="77777777" w:rsidR="003A5FD0" w:rsidRPr="00AB44B7" w:rsidRDefault="003A5FD0" w:rsidP="007F4BA7">
                      <w:pPr>
                        <w:rPr>
                          <w:rFonts w:ascii="Arial" w:hAnsi="Arial" w:cs="Arial"/>
                          <w:sz w:val="20"/>
                          <w:szCs w:val="20"/>
                        </w:rPr>
                      </w:pPr>
                      <w:r w:rsidRPr="00AB44B7">
                        <w:rPr>
                          <w:rFonts w:ascii="Arial" w:hAnsi="Arial" w:cs="Arial"/>
                          <w:sz w:val="20"/>
                          <w:szCs w:val="20"/>
                        </w:rPr>
                        <w:t>Держатель лампы</w:t>
                      </w:r>
                    </w:p>
                  </w:txbxContent>
                </v:textbox>
              </v:shape>
            </w:pict>
          </mc:Fallback>
        </mc:AlternateContent>
      </w:r>
    </w:p>
    <w:p w14:paraId="5DDCFD98" w14:textId="456E7458" w:rsidR="007F4BA7" w:rsidRPr="004E095B" w:rsidRDefault="007F4BA7" w:rsidP="007F4BA7">
      <w:pPr>
        <w:widowControl w:val="0"/>
        <w:autoSpaceDE w:val="0"/>
        <w:autoSpaceDN w:val="0"/>
        <w:spacing w:after="0" w:line="240" w:lineRule="auto"/>
        <w:rPr>
          <w:rFonts w:ascii="Arial" w:eastAsia="Arial" w:hAnsi="Arial" w:cs="Arial"/>
        </w:rPr>
      </w:pPr>
    </w:p>
    <w:p w14:paraId="01F996A6" w14:textId="742712F7" w:rsidR="007F4BA7" w:rsidRPr="004E095B" w:rsidRDefault="007F4BA7" w:rsidP="007F4BA7">
      <w:pPr>
        <w:widowControl w:val="0"/>
        <w:autoSpaceDE w:val="0"/>
        <w:autoSpaceDN w:val="0"/>
        <w:spacing w:after="0" w:line="240" w:lineRule="auto"/>
        <w:rPr>
          <w:rFonts w:ascii="Arial" w:eastAsia="Arial" w:hAnsi="Arial" w:cs="Arial"/>
        </w:rPr>
      </w:pPr>
    </w:p>
    <w:p w14:paraId="5F151D65" w14:textId="1A0F8CF7" w:rsidR="007F4BA7" w:rsidRPr="004E095B" w:rsidRDefault="00AB44B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2816" behindDoc="0" locked="0" layoutInCell="1" allowOverlap="1" wp14:anchorId="0E801CE9" wp14:editId="651CA1ED">
                <wp:simplePos x="0" y="0"/>
                <wp:positionH relativeFrom="column">
                  <wp:posOffset>3996690</wp:posOffset>
                </wp:positionH>
                <wp:positionV relativeFrom="paragraph">
                  <wp:posOffset>-4445</wp:posOffset>
                </wp:positionV>
                <wp:extent cx="2374265" cy="411480"/>
                <wp:effectExtent l="0" t="0" r="0" b="7620"/>
                <wp:wrapNone/>
                <wp:docPr id="48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11480"/>
                        </a:xfrm>
                        <a:prstGeom prst="rect">
                          <a:avLst/>
                        </a:prstGeom>
                        <a:solidFill>
                          <a:srgbClr val="FFFFFF"/>
                        </a:solidFill>
                        <a:ln w="9525">
                          <a:noFill/>
                          <a:miter lim="800000"/>
                          <a:headEnd/>
                          <a:tailEnd/>
                        </a:ln>
                      </wps:spPr>
                      <wps:txbx>
                        <w:txbxContent>
                          <w:p w14:paraId="64690C12" w14:textId="3D360450" w:rsidR="003A5FD0" w:rsidRPr="00AB44B7" w:rsidRDefault="003A5FD0" w:rsidP="007F4BA7">
                            <w:pPr>
                              <w:rPr>
                                <w:rFonts w:ascii="Arial" w:hAnsi="Arial" w:cs="Arial"/>
                                <w:sz w:val="20"/>
                                <w:szCs w:val="20"/>
                              </w:rPr>
                            </w:pPr>
                            <w:r w:rsidRPr="00AB44B7">
                              <w:rPr>
                                <w:rFonts w:ascii="Arial" w:hAnsi="Arial" w:cs="Arial"/>
                                <w:sz w:val="20"/>
                                <w:szCs w:val="20"/>
                              </w:rPr>
                              <w:t>EUT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E801CE9" id="_x0000_s1170" type="#_x0000_t202" style="position:absolute;margin-left:314.7pt;margin-top:-.35pt;width:186.95pt;height:32.4pt;z-index:2516828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" stroked="f">
                <v:textbox>
                  <w:txbxContent>
                    <w:p w14:paraId="64690C12" w14:textId="3D360450" w:rsidR="003A5FD0" w:rsidRPr="00AB44B7" w:rsidRDefault="003A5FD0" w:rsidP="007F4BA7">
                      <w:pPr>
                        <w:rPr>
                          <w:rFonts w:ascii="Arial" w:hAnsi="Arial" w:cs="Arial"/>
                          <w:sz w:val="20"/>
                          <w:szCs w:val="20"/>
                        </w:rPr>
                      </w:pPr>
                      <w:r w:rsidRPr="00AB44B7">
                        <w:rPr>
                          <w:rFonts w:ascii="Arial" w:hAnsi="Arial" w:cs="Arial"/>
                          <w:sz w:val="20"/>
                          <w:szCs w:val="20"/>
                        </w:rPr>
                        <w:t>EUT</w:t>
                      </w:r>
                    </w:p>
                  </w:txbxContent>
                </v:textbox>
              </v:shape>
            </w:pict>
          </mc:Fallback>
        </mc:AlternateContent>
      </w:r>
    </w:p>
    <w:p w14:paraId="48158349" w14:textId="61732539" w:rsidR="007F4BA7" w:rsidRPr="004E095B" w:rsidRDefault="007F4BA7" w:rsidP="007F4BA7">
      <w:pPr>
        <w:widowControl w:val="0"/>
        <w:autoSpaceDE w:val="0"/>
        <w:autoSpaceDN w:val="0"/>
        <w:spacing w:after="0" w:line="240" w:lineRule="auto"/>
        <w:rPr>
          <w:rFonts w:ascii="Arial" w:eastAsia="Arial" w:hAnsi="Arial" w:cs="Arial"/>
        </w:rPr>
      </w:pPr>
    </w:p>
    <w:p w14:paraId="7C5A5EF5" w14:textId="77777777" w:rsidR="007F4BA7" w:rsidRPr="004E095B" w:rsidRDefault="007F4BA7" w:rsidP="007F4BA7">
      <w:pPr>
        <w:widowControl w:val="0"/>
        <w:autoSpaceDE w:val="0"/>
        <w:autoSpaceDN w:val="0"/>
        <w:spacing w:after="0" w:line="240" w:lineRule="auto"/>
        <w:rPr>
          <w:rFonts w:ascii="Arial" w:eastAsia="Arial" w:hAnsi="Arial" w:cs="Arial"/>
        </w:rPr>
      </w:pPr>
    </w:p>
    <w:p w14:paraId="31F9DC3C" w14:textId="77777777" w:rsidR="007F4BA7" w:rsidRPr="004E095B" w:rsidRDefault="007F4BA7" w:rsidP="007F4BA7">
      <w:pPr>
        <w:widowControl w:val="0"/>
        <w:autoSpaceDE w:val="0"/>
        <w:autoSpaceDN w:val="0"/>
        <w:spacing w:after="0" w:line="240" w:lineRule="auto"/>
        <w:rPr>
          <w:rFonts w:ascii="Arial" w:eastAsia="Arial" w:hAnsi="Arial" w:cs="Arial"/>
        </w:rPr>
      </w:pPr>
    </w:p>
    <w:p w14:paraId="5982ADC1" w14:textId="77777777" w:rsidR="007F4BA7" w:rsidRPr="004E095B" w:rsidRDefault="007F4BA7" w:rsidP="007F4BA7">
      <w:pPr>
        <w:widowControl w:val="0"/>
        <w:autoSpaceDE w:val="0"/>
        <w:autoSpaceDN w:val="0"/>
        <w:spacing w:after="0" w:line="240" w:lineRule="auto"/>
        <w:rPr>
          <w:rFonts w:ascii="Arial" w:eastAsia="Arial" w:hAnsi="Arial" w:cs="Arial"/>
        </w:rPr>
      </w:pPr>
    </w:p>
    <w:p w14:paraId="0550BBA7"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3840" behindDoc="0" locked="0" layoutInCell="1" allowOverlap="1" wp14:anchorId="66F465DD" wp14:editId="48F4C526">
                <wp:simplePos x="0" y="0"/>
                <wp:positionH relativeFrom="column">
                  <wp:posOffset>3990502</wp:posOffset>
                </wp:positionH>
                <wp:positionV relativeFrom="paragraph">
                  <wp:posOffset>84455</wp:posOffset>
                </wp:positionV>
                <wp:extent cx="2374265" cy="1403985"/>
                <wp:effectExtent l="0" t="0" r="1905" b="0"/>
                <wp:wrapNone/>
                <wp:docPr id="4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2D01047A" w14:textId="77777777" w:rsidR="003A5FD0" w:rsidRPr="00AB44B7" w:rsidRDefault="003A5FD0" w:rsidP="00AB44B7">
                            <w:pPr>
                              <w:spacing w:after="0" w:line="240" w:lineRule="auto"/>
                              <w:rPr>
                                <w:rFonts w:ascii="Arial" w:hAnsi="Arial" w:cs="Arial"/>
                                <w:sz w:val="20"/>
                                <w:szCs w:val="20"/>
                              </w:rPr>
                            </w:pPr>
                            <w:r w:rsidRPr="00AB44B7">
                              <w:rPr>
                                <w:rFonts w:ascii="Arial" w:hAnsi="Arial" w:cs="Arial"/>
                                <w:sz w:val="20"/>
                                <w:szCs w:val="20"/>
                              </w:rPr>
                              <w:t xml:space="preserve">Крепежный винт отражателя </w:t>
                            </w:r>
                          </w:p>
                          <w:p w14:paraId="1B15926A" w14:textId="77777777" w:rsidR="003A5FD0" w:rsidRPr="00AB44B7" w:rsidRDefault="003A5FD0" w:rsidP="00AB44B7">
                            <w:pPr>
                              <w:spacing w:after="0" w:line="240" w:lineRule="auto"/>
                              <w:rPr>
                                <w:rFonts w:ascii="Arial" w:hAnsi="Arial" w:cs="Arial"/>
                                <w:sz w:val="20"/>
                                <w:szCs w:val="20"/>
                              </w:rPr>
                            </w:pPr>
                            <w:r w:rsidRPr="00AB44B7">
                              <w:rPr>
                                <w:rFonts w:ascii="Arial" w:hAnsi="Arial" w:cs="Arial"/>
                                <w:sz w:val="20"/>
                                <w:szCs w:val="20"/>
                              </w:rPr>
                              <w:t>(не менее 4 винтов)</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F465DD" id="_x0000_s1171" type="#_x0000_t202" style="position:absolute;margin-left:314.2pt;margin-top:6.65pt;width:186.95pt;height:110.55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" stroked="f">
                <v:textbox style="mso-fit-shape-to-text:t">
                  <w:txbxContent>
                    <w:p w14:paraId="2D01047A" w14:textId="77777777" w:rsidR="003A5FD0" w:rsidRPr="00AB44B7" w:rsidRDefault="003A5FD0" w:rsidP="00AB44B7">
                      <w:pPr>
                        <w:spacing w:after="0" w:line="240" w:lineRule="auto"/>
                        <w:rPr>
                          <w:rFonts w:ascii="Arial" w:hAnsi="Arial" w:cs="Arial"/>
                          <w:sz w:val="20"/>
                          <w:szCs w:val="20"/>
                        </w:rPr>
                      </w:pPr>
                      <w:r w:rsidRPr="00AB44B7">
                        <w:rPr>
                          <w:rFonts w:ascii="Arial" w:hAnsi="Arial" w:cs="Arial"/>
                          <w:sz w:val="20"/>
                          <w:szCs w:val="20"/>
                        </w:rPr>
                        <w:t xml:space="preserve">Крепежный винт отражателя </w:t>
                      </w:r>
                    </w:p>
                    <w:p w14:paraId="1B15926A" w14:textId="77777777" w:rsidR="003A5FD0" w:rsidRPr="00AB44B7" w:rsidRDefault="003A5FD0" w:rsidP="00AB44B7">
                      <w:pPr>
                        <w:spacing w:after="0" w:line="240" w:lineRule="auto"/>
                        <w:rPr>
                          <w:rFonts w:ascii="Arial" w:hAnsi="Arial" w:cs="Arial"/>
                          <w:sz w:val="20"/>
                          <w:szCs w:val="20"/>
                        </w:rPr>
                      </w:pPr>
                      <w:r w:rsidRPr="00AB44B7">
                        <w:rPr>
                          <w:rFonts w:ascii="Arial" w:hAnsi="Arial" w:cs="Arial"/>
                          <w:sz w:val="20"/>
                          <w:szCs w:val="20"/>
                        </w:rPr>
                        <w:t>(не менее 4 винтов)</w:t>
                      </w:r>
                    </w:p>
                  </w:txbxContent>
                </v:textbox>
              </v:shape>
            </w:pict>
          </mc:Fallback>
        </mc:AlternateContent>
      </w:r>
    </w:p>
    <w:p w14:paraId="053BB6C9" w14:textId="77777777" w:rsidR="007F4BA7" w:rsidRPr="004E095B" w:rsidRDefault="007F4BA7" w:rsidP="007F4BA7">
      <w:pPr>
        <w:widowControl w:val="0"/>
        <w:autoSpaceDE w:val="0"/>
        <w:autoSpaceDN w:val="0"/>
        <w:spacing w:after="0" w:line="240" w:lineRule="auto"/>
        <w:rPr>
          <w:rFonts w:ascii="Arial" w:eastAsia="Arial" w:hAnsi="Arial" w:cs="Arial"/>
        </w:rPr>
      </w:pPr>
    </w:p>
    <w:p w14:paraId="5EDFEA93"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695104" behindDoc="0" locked="0" layoutInCell="1" allowOverlap="1" wp14:anchorId="713C11ED" wp14:editId="2888AA1C">
                <wp:simplePos x="0" y="0"/>
                <wp:positionH relativeFrom="page">
                  <wp:posOffset>2443318</wp:posOffset>
                </wp:positionH>
                <wp:positionV relativeFrom="paragraph">
                  <wp:posOffset>97155</wp:posOffset>
                </wp:positionV>
                <wp:extent cx="239347" cy="158750"/>
                <wp:effectExtent l="0" t="0" r="0" b="0"/>
                <wp:wrapNone/>
                <wp:docPr id="49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47" cy="158750"/>
                        </a:xfrm>
                        <a:prstGeom prst="rect">
                          <a:avLst/>
                        </a:prstGeom>
                      </wps:spPr>
                      <wps:txbx>
                        <w:txbxContent>
                          <w:p w14:paraId="259EBB09" w14:textId="77777777" w:rsidR="003A5FD0" w:rsidRDefault="003A5FD0" w:rsidP="007F4BA7">
                            <w:pPr>
                              <w:spacing w:before="15"/>
                              <w:ind w:left="20"/>
                              <w:rPr>
                                <w:sz w:val="16"/>
                              </w:rPr>
                            </w:pPr>
                            <w:r>
                              <w:rPr>
                                <w:rFonts w:ascii="Times New Roman"/>
                                <w:i/>
                                <w:sz w:val="16"/>
                              </w:rPr>
                              <w:t>“</w:t>
                            </w:r>
                            <w:r>
                              <w:rPr>
                                <w:rFonts w:ascii="Times New Roman"/>
                                <w:i/>
                                <w:sz w:val="16"/>
                              </w:rPr>
                              <w:t>Z</w:t>
                            </w:r>
                            <w:r>
                              <w:rPr>
                                <w:rFonts w:ascii="Times New Roman"/>
                                <w:i/>
                                <w:sz w:val="16"/>
                              </w:rPr>
                              <w: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13C11ED" id="_x0000_s1172" type="#_x0000_t202" style="position:absolute;margin-left:192.4pt;margin-top:7.65pt;width:18.85pt;height:12.5pt;z-index:251695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" filled="f" stroked="f">
                <v:textbox inset="0,0,0,0">
                  <w:txbxContent>
                    <w:p w14:paraId="259EBB09" w14:textId="77777777" w:rsidR="003A5FD0" w:rsidRDefault="003A5FD0" w:rsidP="007F4BA7">
                      <w:pPr>
                        <w:spacing w:before="15"/>
                        <w:ind w:left="20"/>
                        <w:rPr>
                          <w:sz w:val="16"/>
                        </w:rPr>
                      </w:pPr>
                      <w:r>
                        <w:rPr>
                          <w:rFonts w:ascii="Times New Roman"/>
                          <w:i/>
                          <w:sz w:val="16"/>
                        </w:rPr>
                        <w:t>“</w:t>
                      </w:r>
                      <w:r>
                        <w:rPr>
                          <w:rFonts w:ascii="Times New Roman"/>
                          <w:i/>
                          <w:sz w:val="16"/>
                        </w:rPr>
                        <w:t>Z</w:t>
                      </w:r>
                      <w:r>
                        <w:rPr>
                          <w:rFonts w:ascii="Times New Roman"/>
                          <w:i/>
                          <w:sz w:val="16"/>
                        </w:rPr>
                        <w:t>”</w:t>
                      </w:r>
                    </w:p>
                  </w:txbxContent>
                </v:textbox>
                <w10:wrap anchorx="page"/>
              </v:shape>
            </w:pict>
          </mc:Fallback>
        </mc:AlternateContent>
      </w:r>
    </w:p>
    <w:p w14:paraId="4F36F406" w14:textId="77777777" w:rsidR="007F4BA7" w:rsidRPr="004E095B" w:rsidRDefault="007F4BA7" w:rsidP="007F4BA7">
      <w:pPr>
        <w:widowControl w:val="0"/>
        <w:autoSpaceDE w:val="0"/>
        <w:autoSpaceDN w:val="0"/>
        <w:spacing w:after="0" w:line="240" w:lineRule="auto"/>
        <w:rPr>
          <w:rFonts w:ascii="Arial" w:eastAsia="Arial" w:hAnsi="Arial" w:cs="Arial"/>
        </w:rPr>
      </w:pPr>
    </w:p>
    <w:p w14:paraId="0A3C763B"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5888" behindDoc="0" locked="0" layoutInCell="1" allowOverlap="1" wp14:anchorId="1DF2B523" wp14:editId="031BC5B4">
                <wp:simplePos x="0" y="0"/>
                <wp:positionH relativeFrom="column">
                  <wp:posOffset>3969547</wp:posOffset>
                </wp:positionH>
                <wp:positionV relativeFrom="paragraph">
                  <wp:posOffset>36195</wp:posOffset>
                </wp:positionV>
                <wp:extent cx="2374265" cy="1403985"/>
                <wp:effectExtent l="0" t="0" r="1905" b="0"/>
                <wp:wrapNone/>
                <wp:docPr id="4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557A0988" w14:textId="77777777" w:rsidR="003A5FD0" w:rsidRPr="00AB44B7" w:rsidRDefault="003A5FD0" w:rsidP="007F4BA7">
                            <w:pPr>
                              <w:rPr>
                                <w:rFonts w:ascii="Arial" w:hAnsi="Arial" w:cs="Arial"/>
                                <w:sz w:val="20"/>
                                <w:szCs w:val="20"/>
                              </w:rPr>
                            </w:pPr>
                            <w:r w:rsidRPr="00AB44B7">
                              <w:rPr>
                                <w:rFonts w:ascii="Arial" w:hAnsi="Arial" w:cs="Arial"/>
                                <w:sz w:val="20"/>
                                <w:szCs w:val="20"/>
                              </w:rPr>
                              <w:t>Подвижный отражатель (неизолированный алюминий)</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F2B523" id="_x0000_s1173" type="#_x0000_t202" style="position:absolute;margin-left:312.55pt;margin-top:2.85pt;width:186.95pt;height:110.5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" stroked="f">
                <v:textbox style="mso-fit-shape-to-text:t">
                  <w:txbxContent>
                    <w:p w14:paraId="557A0988" w14:textId="77777777" w:rsidR="003A5FD0" w:rsidRPr="00AB44B7" w:rsidRDefault="003A5FD0" w:rsidP="007F4BA7">
                      <w:pPr>
                        <w:rPr>
                          <w:rFonts w:ascii="Arial" w:hAnsi="Arial" w:cs="Arial"/>
                          <w:sz w:val="20"/>
                          <w:szCs w:val="20"/>
                        </w:rPr>
                      </w:pPr>
                      <w:r w:rsidRPr="00AB44B7">
                        <w:rPr>
                          <w:rFonts w:ascii="Arial" w:hAnsi="Arial" w:cs="Arial"/>
                          <w:sz w:val="20"/>
                          <w:szCs w:val="20"/>
                        </w:rPr>
                        <w:t>Подвижный отражатель (неизолированный алюминий)</w:t>
                      </w:r>
                    </w:p>
                  </w:txbxContent>
                </v:textbox>
              </v:shape>
            </w:pict>
          </mc:Fallback>
        </mc:AlternateContent>
      </w:r>
    </w:p>
    <w:p w14:paraId="4C906610" w14:textId="77777777" w:rsidR="007F4BA7" w:rsidRPr="004E095B" w:rsidRDefault="007F4BA7" w:rsidP="007F4BA7">
      <w:pPr>
        <w:widowControl w:val="0"/>
        <w:autoSpaceDE w:val="0"/>
        <w:autoSpaceDN w:val="0"/>
        <w:spacing w:after="0" w:line="240" w:lineRule="auto"/>
        <w:rPr>
          <w:rFonts w:ascii="Arial" w:eastAsia="Arial" w:hAnsi="Arial" w:cs="Arial"/>
        </w:rPr>
      </w:pPr>
    </w:p>
    <w:p w14:paraId="5AA8493B" w14:textId="77777777" w:rsidR="007F4BA7" w:rsidRPr="004E095B" w:rsidRDefault="007F4BA7" w:rsidP="007F4BA7">
      <w:pPr>
        <w:widowControl w:val="0"/>
        <w:autoSpaceDE w:val="0"/>
        <w:autoSpaceDN w:val="0"/>
        <w:spacing w:after="0" w:line="240" w:lineRule="auto"/>
        <w:rPr>
          <w:rFonts w:ascii="Arial" w:eastAsia="Arial" w:hAnsi="Arial" w:cs="Arial"/>
        </w:rPr>
      </w:pPr>
    </w:p>
    <w:p w14:paraId="050E38F9"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4864" behindDoc="0" locked="0" layoutInCell="1" allowOverlap="1" wp14:anchorId="5B7C3087" wp14:editId="465E9658">
                <wp:simplePos x="0" y="0"/>
                <wp:positionH relativeFrom="column">
                  <wp:posOffset>4102616</wp:posOffset>
                </wp:positionH>
                <wp:positionV relativeFrom="paragraph">
                  <wp:posOffset>102028</wp:posOffset>
                </wp:positionV>
                <wp:extent cx="2456121" cy="1403985"/>
                <wp:effectExtent l="0" t="0" r="1905" b="0"/>
                <wp:wrapNone/>
                <wp:docPr id="48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6121" cy="1403985"/>
                        </a:xfrm>
                        <a:prstGeom prst="rect">
                          <a:avLst/>
                        </a:prstGeom>
                        <a:solidFill>
                          <a:srgbClr val="FFFFFF"/>
                        </a:solidFill>
                        <a:ln w="9525">
                          <a:noFill/>
                          <a:miter lim="800000"/>
                          <a:headEnd/>
                          <a:tailEnd/>
                        </a:ln>
                      </wps:spPr>
                      <wps:txbx>
                        <w:txbxContent>
                          <w:p w14:paraId="45CC8843" w14:textId="1F93FFAB" w:rsidR="003A5FD0" w:rsidRPr="00AB44B7" w:rsidRDefault="003A5FD0" w:rsidP="007F4BA7">
                            <w:pPr>
                              <w:rPr>
                                <w:rFonts w:ascii="Arial" w:hAnsi="Arial" w:cs="Arial"/>
                                <w:sz w:val="20"/>
                                <w:szCs w:val="20"/>
                              </w:rPr>
                            </w:pPr>
                            <w:r>
                              <w:rPr>
                                <w:rFonts w:ascii="Arial" w:hAnsi="Arial" w:cs="Arial"/>
                                <w:sz w:val="20"/>
                                <w:szCs w:val="20"/>
                              </w:rPr>
                              <w:t>Держатель стартера: используйте стартер, поставляемый производителем, в противном случае произойдет</w:t>
                            </w:r>
                            <w:r w:rsidRPr="00AB44B7">
                              <w:rPr>
                                <w:rFonts w:ascii="Arial" w:hAnsi="Arial" w:cs="Arial"/>
                                <w:sz w:val="20"/>
                                <w:szCs w:val="20"/>
                              </w:rPr>
                              <w:t xml:space="preserve"> короткое замыкание</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7C3087" id="_x0000_s1174" type="#_x0000_t202" style="position:absolute;margin-left:323.05pt;margin-top:8.05pt;width:193.4pt;height:110.55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" stroked="f">
                <v:textbox style="mso-fit-shape-to-text:t">
                  <w:txbxContent>
                    <w:p w14:paraId="45CC8843" w14:textId="1F93FFAB" w:rsidR="003A5FD0" w:rsidRPr="00AB44B7" w:rsidRDefault="003A5FD0" w:rsidP="007F4BA7">
                      <w:pPr>
                        <w:rPr>
                          <w:rFonts w:ascii="Arial" w:hAnsi="Arial" w:cs="Arial"/>
                          <w:sz w:val="20"/>
                          <w:szCs w:val="20"/>
                        </w:rPr>
                      </w:pPr>
                      <w:r>
                        <w:rPr>
                          <w:rFonts w:ascii="Arial" w:hAnsi="Arial" w:cs="Arial"/>
                          <w:sz w:val="20"/>
                          <w:szCs w:val="20"/>
                        </w:rPr>
                        <w:t>Держатель стартера: используйте стартер, поставляемый производителем, в противном случае произойдет</w:t>
                      </w:r>
                      <w:r w:rsidRPr="00AB44B7">
                        <w:rPr>
                          <w:rFonts w:ascii="Arial" w:hAnsi="Arial" w:cs="Arial"/>
                          <w:sz w:val="20"/>
                          <w:szCs w:val="20"/>
                        </w:rPr>
                        <w:t xml:space="preserve"> короткое замыкание</w:t>
                      </w:r>
                    </w:p>
                  </w:txbxContent>
                </v:textbox>
              </v:shape>
            </w:pict>
          </mc:Fallback>
        </mc:AlternateContent>
      </w:r>
    </w:p>
    <w:p w14:paraId="0DAC6873" w14:textId="77777777" w:rsidR="007F4BA7" w:rsidRPr="004E095B" w:rsidRDefault="007F4BA7" w:rsidP="007F4BA7">
      <w:pPr>
        <w:widowControl w:val="0"/>
        <w:autoSpaceDE w:val="0"/>
        <w:autoSpaceDN w:val="0"/>
        <w:spacing w:after="0" w:line="240" w:lineRule="auto"/>
        <w:rPr>
          <w:rFonts w:ascii="Arial" w:eastAsia="Arial" w:hAnsi="Arial" w:cs="Arial"/>
        </w:rPr>
      </w:pPr>
    </w:p>
    <w:p w14:paraId="2A2FBBE6" w14:textId="77777777" w:rsidR="007F4BA7" w:rsidRPr="004E095B" w:rsidRDefault="007F4BA7" w:rsidP="007F4BA7">
      <w:pPr>
        <w:widowControl w:val="0"/>
        <w:autoSpaceDE w:val="0"/>
        <w:autoSpaceDN w:val="0"/>
        <w:spacing w:after="0" w:line="240" w:lineRule="auto"/>
        <w:rPr>
          <w:rFonts w:ascii="Arial" w:eastAsia="Arial" w:hAnsi="Arial" w:cs="Arial"/>
        </w:rPr>
      </w:pPr>
    </w:p>
    <w:p w14:paraId="04484245" w14:textId="77777777" w:rsidR="007F4BA7" w:rsidRPr="004E095B" w:rsidRDefault="007F4BA7" w:rsidP="007F4BA7">
      <w:pPr>
        <w:widowControl w:val="0"/>
        <w:autoSpaceDE w:val="0"/>
        <w:autoSpaceDN w:val="0"/>
        <w:spacing w:after="0" w:line="240" w:lineRule="auto"/>
        <w:rPr>
          <w:rFonts w:ascii="Arial" w:eastAsia="Arial" w:hAnsi="Arial" w:cs="Arial"/>
        </w:rPr>
      </w:pPr>
    </w:p>
    <w:p w14:paraId="63231121" w14:textId="77777777" w:rsidR="007F4BA7" w:rsidRPr="004E095B" w:rsidRDefault="007F4BA7" w:rsidP="007F4BA7">
      <w:pPr>
        <w:widowControl w:val="0"/>
        <w:autoSpaceDE w:val="0"/>
        <w:autoSpaceDN w:val="0"/>
        <w:spacing w:after="0" w:line="240" w:lineRule="auto"/>
        <w:rPr>
          <w:rFonts w:ascii="Arial" w:eastAsia="Arial" w:hAnsi="Arial" w:cs="Arial"/>
        </w:rPr>
      </w:pPr>
    </w:p>
    <w:p w14:paraId="53550471" w14:textId="77777777" w:rsidR="007F4BA7" w:rsidRPr="004E095B" w:rsidRDefault="007F4BA7" w:rsidP="007F4BA7">
      <w:pPr>
        <w:widowControl w:val="0"/>
        <w:autoSpaceDE w:val="0"/>
        <w:autoSpaceDN w:val="0"/>
        <w:spacing w:after="0" w:line="240" w:lineRule="auto"/>
        <w:rPr>
          <w:rFonts w:ascii="Arial" w:eastAsia="Arial" w:hAnsi="Arial" w:cs="Arial"/>
        </w:rPr>
      </w:pPr>
    </w:p>
    <w:p w14:paraId="7F983AA3"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6912" behindDoc="0" locked="0" layoutInCell="1" allowOverlap="1" wp14:anchorId="35BA7CA5" wp14:editId="4E4C9524">
                <wp:simplePos x="0" y="0"/>
                <wp:positionH relativeFrom="column">
                  <wp:posOffset>3909060</wp:posOffset>
                </wp:positionH>
                <wp:positionV relativeFrom="paragraph">
                  <wp:posOffset>16510</wp:posOffset>
                </wp:positionV>
                <wp:extent cx="2374265" cy="1403985"/>
                <wp:effectExtent l="0" t="0" r="1905" b="8255"/>
                <wp:wrapNone/>
                <wp:docPr id="48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529454B8" w14:textId="77777777" w:rsidR="003A5FD0" w:rsidRPr="00AB44B7" w:rsidRDefault="003A5FD0" w:rsidP="007F4BA7">
                            <w:pPr>
                              <w:rPr>
                                <w:rFonts w:ascii="Arial" w:hAnsi="Arial" w:cs="Arial"/>
                                <w:sz w:val="20"/>
                                <w:szCs w:val="20"/>
                              </w:rPr>
                            </w:pPr>
                            <w:r w:rsidRPr="00AB44B7">
                              <w:rPr>
                                <w:rFonts w:ascii="Arial" w:hAnsi="Arial" w:cs="Arial"/>
                                <w:sz w:val="20"/>
                                <w:szCs w:val="20"/>
                              </w:rPr>
                              <w:t>Магнитный пускорегулирующий аппарат (МПРА) или короткое замыкание</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5BA7CA5" id="_x0000_s1175" type="#_x0000_t202" style="position:absolute;margin-left:307.8pt;margin-top:1.3pt;width:186.95pt;height:110.55pt;z-index:2516869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" stroked="f">
                <v:textbox style="mso-fit-shape-to-text:t">
                  <w:txbxContent>
                    <w:p w14:paraId="529454B8" w14:textId="77777777" w:rsidR="003A5FD0" w:rsidRPr="00AB44B7" w:rsidRDefault="003A5FD0" w:rsidP="007F4BA7">
                      <w:pPr>
                        <w:rPr>
                          <w:rFonts w:ascii="Arial" w:hAnsi="Arial" w:cs="Arial"/>
                          <w:sz w:val="20"/>
                          <w:szCs w:val="20"/>
                        </w:rPr>
                      </w:pPr>
                      <w:r w:rsidRPr="00AB44B7">
                        <w:rPr>
                          <w:rFonts w:ascii="Arial" w:hAnsi="Arial" w:cs="Arial"/>
                          <w:sz w:val="20"/>
                          <w:szCs w:val="20"/>
                        </w:rPr>
                        <w:t>Магнитный пускорегулирующий аппарат (МПРА) или короткое замыкание</w:t>
                      </w:r>
                    </w:p>
                  </w:txbxContent>
                </v:textbox>
              </v:shape>
            </w:pict>
          </mc:Fallback>
        </mc:AlternateContent>
      </w:r>
    </w:p>
    <w:p w14:paraId="0E0E8C62"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705344" behindDoc="0" locked="0" layoutInCell="1" allowOverlap="1" wp14:anchorId="6B025FB1" wp14:editId="551DEC6E">
                <wp:simplePos x="0" y="0"/>
                <wp:positionH relativeFrom="page">
                  <wp:posOffset>1037590</wp:posOffset>
                </wp:positionH>
                <wp:positionV relativeFrom="paragraph">
                  <wp:posOffset>57150</wp:posOffset>
                </wp:positionV>
                <wp:extent cx="140335" cy="268605"/>
                <wp:effectExtent l="0" t="0" r="0" b="0"/>
                <wp:wrapNone/>
                <wp:docPr id="54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268605"/>
                        </a:xfrm>
                        <a:prstGeom prst="rect">
                          <a:avLst/>
                        </a:prstGeom>
                      </wps:spPr>
                      <wps:txbx>
                        <w:txbxContent>
                          <w:p w14:paraId="1F8303A4" w14:textId="77777777" w:rsidR="003A5FD0" w:rsidRPr="008B4292" w:rsidRDefault="003A5FD0" w:rsidP="007F4BA7">
                            <w:pPr>
                              <w:spacing w:before="15"/>
                              <w:ind w:left="20"/>
                              <w:rPr>
                                <w:sz w:val="18"/>
                                <w:szCs w:val="18"/>
                              </w:rPr>
                            </w:pPr>
                            <w:r>
                              <w:rPr>
                                <w:rFonts w:ascii="Times New Roman"/>
                                <w:sz w:val="18"/>
                                <w:szCs w:val="18"/>
                              </w:rPr>
                              <w:t>750</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6B025FB1" id="_x0000_s1176" type="#_x0000_t202" style="position:absolute;margin-left:81.7pt;margin-top:4.5pt;width:11.05pt;height:21.15pt;z-index:25170534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" filled="f" stroked="f">
                <v:textbox style="layout-flow:vertical;mso-layout-flow-alt:bottom-to-top" inset="0,0,0,0">
                  <w:txbxContent>
                    <w:p w14:paraId="1F8303A4" w14:textId="77777777" w:rsidR="003A5FD0" w:rsidRPr="008B4292" w:rsidRDefault="003A5FD0" w:rsidP="007F4BA7">
                      <w:pPr>
                        <w:spacing w:before="15"/>
                        <w:ind w:left="20"/>
                        <w:rPr>
                          <w:sz w:val="18"/>
                          <w:szCs w:val="18"/>
                        </w:rPr>
                      </w:pPr>
                      <w:r>
                        <w:rPr>
                          <w:rFonts w:ascii="Times New Roman"/>
                          <w:sz w:val="18"/>
                          <w:szCs w:val="18"/>
                        </w:rPr>
                        <w:t>750</w:t>
                      </w:r>
                    </w:p>
                  </w:txbxContent>
                </v:textbox>
                <w10:wrap anchorx="page"/>
              </v:shape>
            </w:pict>
          </mc:Fallback>
        </mc:AlternateContent>
      </w:r>
    </w:p>
    <w:p w14:paraId="5F2C472B" w14:textId="77777777" w:rsidR="007F4BA7" w:rsidRPr="004E095B" w:rsidRDefault="007F4BA7" w:rsidP="007F4BA7">
      <w:pPr>
        <w:widowControl w:val="0"/>
        <w:autoSpaceDE w:val="0"/>
        <w:autoSpaceDN w:val="0"/>
        <w:spacing w:after="0" w:line="240" w:lineRule="auto"/>
        <w:rPr>
          <w:rFonts w:ascii="Arial" w:eastAsia="Arial" w:hAnsi="Arial" w:cs="Arial"/>
        </w:rPr>
      </w:pPr>
    </w:p>
    <w:p w14:paraId="40B325F8" w14:textId="266BAE8C" w:rsidR="007F4BA7" w:rsidRPr="004E095B" w:rsidRDefault="00AB44B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sz w:val="16"/>
          <w:szCs w:val="16"/>
          <w:lang w:eastAsia="ru-RU"/>
        </w:rPr>
        <mc:AlternateContent>
          <mc:Choice Requires="wps">
            <w:drawing>
              <wp:anchor distT="0" distB="0" distL="0" distR="0" simplePos="0" relativeHeight="251694080" behindDoc="0" locked="0" layoutInCell="1" allowOverlap="1" wp14:anchorId="2E0264C3" wp14:editId="73CF3608">
                <wp:simplePos x="0" y="0"/>
                <wp:positionH relativeFrom="page">
                  <wp:posOffset>4095750</wp:posOffset>
                </wp:positionH>
                <wp:positionV relativeFrom="paragraph">
                  <wp:posOffset>6350</wp:posOffset>
                </wp:positionV>
                <wp:extent cx="140335" cy="588010"/>
                <wp:effectExtent l="0" t="0" r="0" b="0"/>
                <wp:wrapNone/>
                <wp:docPr id="49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588010"/>
                        </a:xfrm>
                        <a:prstGeom prst="rect">
                          <a:avLst/>
                        </a:prstGeom>
                      </wps:spPr>
                      <wps:txbx>
                        <w:txbxContent>
                          <w:p w14:paraId="771EA399" w14:textId="77777777" w:rsidR="003A5FD0" w:rsidRDefault="003A5FD0" w:rsidP="007F4BA7">
                            <w:pPr>
                              <w:spacing w:before="15"/>
                              <w:ind w:left="20"/>
                              <w:rPr>
                                <w:sz w:val="16"/>
                              </w:rPr>
                            </w:pPr>
                            <w:r>
                              <w:rPr>
                                <w:rFonts w:ascii="Times New Roman"/>
                                <w:i/>
                                <w:sz w:val="16"/>
                              </w:rPr>
                              <w:t>L</w:t>
                            </w:r>
                            <w:r>
                              <w:rPr>
                                <w:rFonts w:ascii="Times New Roman"/>
                                <w:i/>
                                <w:spacing w:val="19"/>
                                <w:sz w:val="16"/>
                              </w:rPr>
                              <w:t xml:space="preserve"> </w:t>
                            </w:r>
                            <w:r>
                              <w:rPr>
                                <w:sz w:val="16"/>
                              </w:rPr>
                              <w:t>=</w:t>
                            </w:r>
                            <w:r>
                              <w:rPr>
                                <w:spacing w:val="15"/>
                                <w:sz w:val="16"/>
                              </w:rPr>
                              <w:t xml:space="preserve"> </w:t>
                            </w:r>
                            <w:r>
                              <w:rPr>
                                <w:rFonts w:ascii="Times New Roman"/>
                                <w:i/>
                                <w:sz w:val="16"/>
                              </w:rPr>
                              <w:t>a</w:t>
                            </w:r>
                            <w:r>
                              <w:rPr>
                                <w:rFonts w:ascii="Times New Roman"/>
                                <w:i/>
                                <w:spacing w:val="21"/>
                                <w:sz w:val="16"/>
                              </w:rPr>
                              <w:t xml:space="preserve"> </w:t>
                            </w:r>
                            <w:r>
                              <w:rPr>
                                <w:sz w:val="16"/>
                              </w:rPr>
                              <w:t>+</w:t>
                            </w:r>
                            <w:r>
                              <w:rPr>
                                <w:spacing w:val="15"/>
                                <w:sz w:val="16"/>
                              </w:rPr>
                              <w:t xml:space="preserve"> </w:t>
                            </w:r>
                            <w:r>
                              <w:rPr>
                                <w:spacing w:val="-5"/>
                                <w:sz w:val="16"/>
                              </w:rPr>
                              <w:t>180</w:t>
                            </w:r>
                          </w:p>
                        </w:txbxContent>
                      </wps:txbx>
                      <wps:bodyPr vert="vert270" wrap="square" lIns="0" tIns="0" rIns="0" bIns="0" rtlCol="0">
                        <a:noAutofit/>
                      </wps:bodyPr>
                    </wps:wsp>
                  </a:graphicData>
                </a:graphic>
              </wp:anchor>
            </w:drawing>
          </mc:Choice>
          <mc:Fallback>
            <w:pict>
              <v:shape w14:anchorId="2E0264C3" id="_x0000_s1177" type="#_x0000_t202" style="position:absolute;margin-left:322.5pt;margin-top:.5pt;width:11.05pt;height:46.3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" filled="f" stroked="f">
                <v:textbox style="layout-flow:vertical;mso-layout-flow-alt:bottom-to-top" inset="0,0,0,0">
                  <w:txbxContent>
                    <w:p w14:paraId="771EA399" w14:textId="77777777" w:rsidR="003A5FD0" w:rsidRDefault="003A5FD0" w:rsidP="007F4BA7">
                      <w:pPr>
                        <w:spacing w:before="15"/>
                        <w:ind w:left="20"/>
                        <w:rPr>
                          <w:sz w:val="16"/>
                        </w:rPr>
                      </w:pPr>
                      <w:r>
                        <w:rPr>
                          <w:rFonts w:ascii="Times New Roman"/>
                          <w:i/>
                          <w:sz w:val="16"/>
                        </w:rPr>
                        <w:t>L</w:t>
                      </w:r>
                      <w:r>
                        <w:rPr>
                          <w:rFonts w:ascii="Times New Roman"/>
                          <w:i/>
                          <w:spacing w:val="19"/>
                          <w:sz w:val="16"/>
                        </w:rPr>
                        <w:t xml:space="preserve"> </w:t>
                      </w:r>
                      <w:r>
                        <w:rPr>
                          <w:sz w:val="16"/>
                        </w:rPr>
                        <w:t>=</w:t>
                      </w:r>
                      <w:r>
                        <w:rPr>
                          <w:spacing w:val="15"/>
                          <w:sz w:val="16"/>
                        </w:rPr>
                        <w:t xml:space="preserve"> </w:t>
                      </w:r>
                      <w:r>
                        <w:rPr>
                          <w:rFonts w:ascii="Times New Roman"/>
                          <w:i/>
                          <w:sz w:val="16"/>
                        </w:rPr>
                        <w:t>a</w:t>
                      </w:r>
                      <w:r>
                        <w:rPr>
                          <w:rFonts w:ascii="Times New Roman"/>
                          <w:i/>
                          <w:spacing w:val="21"/>
                          <w:sz w:val="16"/>
                        </w:rPr>
                        <w:t xml:space="preserve"> </w:t>
                      </w:r>
                      <w:r>
                        <w:rPr>
                          <w:sz w:val="16"/>
                        </w:rPr>
                        <w:t>+</w:t>
                      </w:r>
                      <w:r>
                        <w:rPr>
                          <w:spacing w:val="15"/>
                          <w:sz w:val="16"/>
                        </w:rPr>
                        <w:t xml:space="preserve"> </w:t>
                      </w:r>
                      <w:r>
                        <w:rPr>
                          <w:spacing w:val="-5"/>
                          <w:sz w:val="16"/>
                        </w:rPr>
                        <w:t>180</w:t>
                      </w:r>
                    </w:p>
                  </w:txbxContent>
                </v:textbox>
                <w10:wrap anchorx="page"/>
              </v:shape>
            </w:pict>
          </mc:Fallback>
        </mc:AlternateContent>
      </w:r>
      <w:r w:rsidR="007F4BA7" w:rsidRPr="007F4BA7">
        <w:rPr>
          <w:rFonts w:ascii="Arial" w:eastAsia="Arial" w:hAnsi="Arial" w:cs="Arial"/>
          <w:noProof/>
          <w:lang w:eastAsia="ru-RU"/>
        </w:rPr>
        <mc:AlternateContent>
          <mc:Choice Requires="wps">
            <w:drawing>
              <wp:anchor distT="0" distB="0" distL="0" distR="0" simplePos="0" relativeHeight="251704320" behindDoc="0" locked="0" layoutInCell="1" allowOverlap="1" wp14:anchorId="78041DC9" wp14:editId="50F7A274">
                <wp:simplePos x="0" y="0"/>
                <wp:positionH relativeFrom="page">
                  <wp:posOffset>3902710</wp:posOffset>
                </wp:positionH>
                <wp:positionV relativeFrom="paragraph">
                  <wp:posOffset>37465</wp:posOffset>
                </wp:positionV>
                <wp:extent cx="140335" cy="151130"/>
                <wp:effectExtent l="0" t="0" r="0" b="0"/>
                <wp:wrapNone/>
                <wp:docPr id="50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51130"/>
                        </a:xfrm>
                        <a:prstGeom prst="rect">
                          <a:avLst/>
                        </a:prstGeom>
                      </wps:spPr>
                      <wps:txbx>
                        <w:txbxContent>
                          <w:p w14:paraId="002F7A88" w14:textId="77777777" w:rsidR="003A5FD0" w:rsidRPr="00F36324" w:rsidRDefault="003A5FD0" w:rsidP="007F4BA7">
                            <w:pPr>
                              <w:spacing w:before="15"/>
                              <w:ind w:left="20"/>
                              <w:rPr>
                                <w:i/>
                                <w:sz w:val="18"/>
                                <w:szCs w:val="18"/>
                              </w:rPr>
                            </w:pPr>
                            <w:r w:rsidRPr="00F36324">
                              <w:rPr>
                                <w:rFonts w:ascii="Times New Roman"/>
                                <w:i/>
                                <w:sz w:val="18"/>
                                <w:szCs w:val="18"/>
                              </w:rPr>
                              <w:t>a</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78041DC9" id="_x0000_s1178" type="#_x0000_t202" style="position:absolute;margin-left:307.3pt;margin-top:2.95pt;width:11.05pt;height:11.9pt;z-index:2517043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" filled="f" stroked="f">
                <v:textbox style="layout-flow:vertical;mso-layout-flow-alt:bottom-to-top" inset="0,0,0,0">
                  <w:txbxContent>
                    <w:p w14:paraId="002F7A88" w14:textId="77777777" w:rsidR="003A5FD0" w:rsidRPr="00F36324" w:rsidRDefault="003A5FD0" w:rsidP="007F4BA7">
                      <w:pPr>
                        <w:spacing w:before="15"/>
                        <w:ind w:left="20"/>
                        <w:rPr>
                          <w:i/>
                          <w:sz w:val="18"/>
                          <w:szCs w:val="18"/>
                        </w:rPr>
                      </w:pPr>
                      <w:r w:rsidRPr="00F36324">
                        <w:rPr>
                          <w:rFonts w:ascii="Times New Roman"/>
                          <w:i/>
                          <w:sz w:val="18"/>
                          <w:szCs w:val="18"/>
                        </w:rPr>
                        <w:t>a</w:t>
                      </w:r>
                    </w:p>
                  </w:txbxContent>
                </v:textbox>
                <w10:wrap anchorx="page"/>
              </v:shape>
            </w:pict>
          </mc:Fallback>
        </mc:AlternateContent>
      </w:r>
    </w:p>
    <w:p w14:paraId="33C483C5" w14:textId="77777777" w:rsidR="007F4BA7" w:rsidRPr="004E095B" w:rsidRDefault="007F4BA7" w:rsidP="007F4BA7">
      <w:pPr>
        <w:widowControl w:val="0"/>
        <w:autoSpaceDE w:val="0"/>
        <w:autoSpaceDN w:val="0"/>
        <w:spacing w:after="0" w:line="240" w:lineRule="auto"/>
        <w:rPr>
          <w:rFonts w:ascii="Arial" w:eastAsia="Arial" w:hAnsi="Arial" w:cs="Arial"/>
        </w:rPr>
      </w:pPr>
    </w:p>
    <w:p w14:paraId="14FFECE4"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706368" behindDoc="0" locked="0" layoutInCell="1" allowOverlap="1" wp14:anchorId="47200E7D" wp14:editId="33D89CCA">
                <wp:simplePos x="0" y="0"/>
                <wp:positionH relativeFrom="page">
                  <wp:posOffset>1329526</wp:posOffset>
                </wp:positionH>
                <wp:positionV relativeFrom="paragraph">
                  <wp:posOffset>37255</wp:posOffset>
                </wp:positionV>
                <wp:extent cx="140335" cy="240887"/>
                <wp:effectExtent l="0" t="0" r="0" b="0"/>
                <wp:wrapNone/>
                <wp:docPr id="54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240887"/>
                        </a:xfrm>
                        <a:prstGeom prst="rect">
                          <a:avLst/>
                        </a:prstGeom>
                      </wps:spPr>
                      <wps:txbx>
                        <w:txbxContent>
                          <w:p w14:paraId="387C5F9D" w14:textId="77777777" w:rsidR="003A5FD0" w:rsidRPr="008B4292" w:rsidRDefault="003A5FD0" w:rsidP="007F4BA7">
                            <w:pPr>
                              <w:spacing w:before="15"/>
                              <w:ind w:left="20"/>
                              <w:rPr>
                                <w:sz w:val="18"/>
                                <w:szCs w:val="18"/>
                              </w:rPr>
                            </w:pPr>
                            <w:r>
                              <w:rPr>
                                <w:rFonts w:ascii="Times New Roman"/>
                                <w:sz w:val="18"/>
                                <w:szCs w:val="18"/>
                              </w:rPr>
                              <w:t>32</w:t>
                            </w:r>
                            <w:r w:rsidRPr="008B4292">
                              <w:rPr>
                                <w:rFonts w:ascii="Times New Roman"/>
                                <w:sz w:val="18"/>
                                <w:szCs w:val="18"/>
                              </w:rPr>
                              <w:t>0</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47200E7D" id="_x0000_s1179" type="#_x0000_t202" style="position:absolute;margin-left:104.7pt;margin-top:2.95pt;width:11.05pt;height:18.95pt;z-index:2517063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" filled="f" stroked="f">
                <v:textbox style="layout-flow:vertical;mso-layout-flow-alt:bottom-to-top" inset="0,0,0,0">
                  <w:txbxContent>
                    <w:p w14:paraId="387C5F9D" w14:textId="77777777" w:rsidR="003A5FD0" w:rsidRPr="008B4292" w:rsidRDefault="003A5FD0" w:rsidP="007F4BA7">
                      <w:pPr>
                        <w:spacing w:before="15"/>
                        <w:ind w:left="20"/>
                        <w:rPr>
                          <w:sz w:val="18"/>
                          <w:szCs w:val="18"/>
                        </w:rPr>
                      </w:pPr>
                      <w:r>
                        <w:rPr>
                          <w:rFonts w:ascii="Times New Roman"/>
                          <w:sz w:val="18"/>
                          <w:szCs w:val="18"/>
                        </w:rPr>
                        <w:t>32</w:t>
                      </w:r>
                      <w:r w:rsidRPr="008B4292">
                        <w:rPr>
                          <w:rFonts w:ascii="Times New Roman"/>
                          <w:sz w:val="18"/>
                          <w:szCs w:val="18"/>
                        </w:rPr>
                        <w:t>0</w:t>
                      </w:r>
                    </w:p>
                  </w:txbxContent>
                </v:textbox>
                <w10:wrap anchorx="page"/>
              </v:shape>
            </w:pict>
          </mc:Fallback>
        </mc:AlternateContent>
      </w:r>
    </w:p>
    <w:p w14:paraId="392FB5E1" w14:textId="77777777" w:rsidR="007F4BA7" w:rsidRPr="004E095B" w:rsidRDefault="007F4BA7" w:rsidP="007F4BA7">
      <w:pPr>
        <w:widowControl w:val="0"/>
        <w:autoSpaceDE w:val="0"/>
        <w:autoSpaceDN w:val="0"/>
        <w:spacing w:after="0" w:line="240" w:lineRule="auto"/>
        <w:rPr>
          <w:rFonts w:ascii="Arial" w:eastAsia="Arial" w:hAnsi="Arial" w:cs="Arial"/>
        </w:rPr>
      </w:pPr>
    </w:p>
    <w:p w14:paraId="7661446A" w14:textId="77777777" w:rsidR="007F4BA7" w:rsidRPr="004E095B" w:rsidRDefault="007F4BA7" w:rsidP="007F4BA7">
      <w:pPr>
        <w:widowControl w:val="0"/>
        <w:autoSpaceDE w:val="0"/>
        <w:autoSpaceDN w:val="0"/>
        <w:spacing w:after="0" w:line="240" w:lineRule="auto"/>
        <w:rPr>
          <w:rFonts w:ascii="Arial" w:eastAsia="Arial" w:hAnsi="Arial" w:cs="Arial"/>
        </w:rPr>
      </w:pPr>
    </w:p>
    <w:p w14:paraId="0C8A81E2" w14:textId="77777777" w:rsidR="007F4BA7" w:rsidRPr="004E095B" w:rsidRDefault="007F4BA7" w:rsidP="007F4BA7">
      <w:pPr>
        <w:widowControl w:val="0"/>
        <w:autoSpaceDE w:val="0"/>
        <w:autoSpaceDN w:val="0"/>
        <w:spacing w:after="0" w:line="240" w:lineRule="auto"/>
        <w:rPr>
          <w:rFonts w:ascii="Arial" w:eastAsia="Arial" w:hAnsi="Arial" w:cs="Arial"/>
        </w:rPr>
      </w:pPr>
    </w:p>
    <w:p w14:paraId="38A579D1"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707392" behindDoc="0" locked="0" layoutInCell="1" allowOverlap="1" wp14:anchorId="1803C0E2" wp14:editId="630B6D39">
                <wp:simplePos x="0" y="0"/>
                <wp:positionH relativeFrom="page">
                  <wp:posOffset>1588770</wp:posOffset>
                </wp:positionH>
                <wp:positionV relativeFrom="paragraph">
                  <wp:posOffset>154305</wp:posOffset>
                </wp:positionV>
                <wp:extent cx="140335" cy="151130"/>
                <wp:effectExtent l="0" t="0" r="0" b="0"/>
                <wp:wrapNone/>
                <wp:docPr id="54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51130"/>
                        </a:xfrm>
                        <a:prstGeom prst="rect">
                          <a:avLst/>
                        </a:prstGeom>
                      </wps:spPr>
                      <wps:txbx>
                        <w:txbxContent>
                          <w:p w14:paraId="166CEA53" w14:textId="77777777" w:rsidR="003A5FD0" w:rsidRPr="008B4292" w:rsidRDefault="003A5FD0" w:rsidP="007F4BA7">
                            <w:pPr>
                              <w:spacing w:before="15"/>
                              <w:ind w:left="20"/>
                              <w:rPr>
                                <w:sz w:val="18"/>
                                <w:szCs w:val="18"/>
                              </w:rPr>
                            </w:pPr>
                            <w:r>
                              <w:rPr>
                                <w:rFonts w:ascii="Times New Roman"/>
                                <w:sz w:val="18"/>
                                <w:szCs w:val="18"/>
                              </w:rPr>
                              <w:t>8</w:t>
                            </w:r>
                            <w:r w:rsidRPr="008B4292">
                              <w:rPr>
                                <w:rFonts w:ascii="Times New Roman"/>
                                <w:sz w:val="18"/>
                                <w:szCs w:val="18"/>
                              </w:rPr>
                              <w:t>0</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803C0E2" id="_x0000_s1180" type="#_x0000_t202" style="position:absolute;margin-left:125.1pt;margin-top:12.15pt;width:11.05pt;height:11.9pt;z-index:2517073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" filled="f" stroked="f">
                <v:textbox style="layout-flow:vertical;mso-layout-flow-alt:bottom-to-top" inset="0,0,0,0">
                  <w:txbxContent>
                    <w:p w14:paraId="166CEA53" w14:textId="77777777" w:rsidR="003A5FD0" w:rsidRPr="008B4292" w:rsidRDefault="003A5FD0" w:rsidP="007F4BA7">
                      <w:pPr>
                        <w:spacing w:before="15"/>
                        <w:ind w:left="20"/>
                        <w:rPr>
                          <w:sz w:val="18"/>
                          <w:szCs w:val="18"/>
                        </w:rPr>
                      </w:pPr>
                      <w:r>
                        <w:rPr>
                          <w:rFonts w:ascii="Times New Roman"/>
                          <w:sz w:val="18"/>
                          <w:szCs w:val="18"/>
                        </w:rPr>
                        <w:t>8</w:t>
                      </w:r>
                      <w:r w:rsidRPr="008B4292">
                        <w:rPr>
                          <w:rFonts w:ascii="Times New Roman"/>
                          <w:sz w:val="18"/>
                          <w:szCs w:val="18"/>
                        </w:rPr>
                        <w:t>0</w:t>
                      </w:r>
                    </w:p>
                  </w:txbxContent>
                </v:textbox>
                <w10:wrap anchorx="page"/>
              </v:shape>
            </w:pict>
          </mc:Fallback>
        </mc:AlternateContent>
      </w:r>
    </w:p>
    <w:p w14:paraId="3F3F220A"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708416" behindDoc="0" locked="0" layoutInCell="1" allowOverlap="1" wp14:anchorId="486A1CB7" wp14:editId="29DC7FBC">
                <wp:simplePos x="0" y="0"/>
                <wp:positionH relativeFrom="page">
                  <wp:posOffset>1853565</wp:posOffset>
                </wp:positionH>
                <wp:positionV relativeFrom="paragraph">
                  <wp:posOffset>86995</wp:posOffset>
                </wp:positionV>
                <wp:extent cx="140335" cy="151130"/>
                <wp:effectExtent l="0" t="0" r="0" b="0"/>
                <wp:wrapNone/>
                <wp:docPr id="54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51130"/>
                        </a:xfrm>
                        <a:prstGeom prst="rect">
                          <a:avLst/>
                        </a:prstGeom>
                      </wps:spPr>
                      <wps:txbx>
                        <w:txbxContent>
                          <w:p w14:paraId="6B661D4F" w14:textId="77777777" w:rsidR="003A5FD0" w:rsidRPr="008B4292" w:rsidRDefault="003A5FD0" w:rsidP="007F4BA7">
                            <w:pPr>
                              <w:spacing w:before="15"/>
                              <w:ind w:left="20"/>
                              <w:rPr>
                                <w:sz w:val="18"/>
                                <w:szCs w:val="18"/>
                              </w:rPr>
                            </w:pPr>
                            <w:r>
                              <w:rPr>
                                <w:rFonts w:ascii="Times New Roman"/>
                                <w:sz w:val="18"/>
                                <w:szCs w:val="18"/>
                              </w:rPr>
                              <w:t>4</w:t>
                            </w:r>
                            <w:r w:rsidRPr="008B4292">
                              <w:rPr>
                                <w:rFonts w:ascii="Times New Roman"/>
                                <w:sz w:val="18"/>
                                <w:szCs w:val="18"/>
                              </w:rPr>
                              <w:t>0</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486A1CB7" id="_x0000_s1181" type="#_x0000_t202" style="position:absolute;margin-left:145.95pt;margin-top:6.85pt;width:11.05pt;height:11.9pt;z-index:2517084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" filled="f" stroked="f">
                <v:textbox style="layout-flow:vertical;mso-layout-flow-alt:bottom-to-top" inset="0,0,0,0">
                  <w:txbxContent>
                    <w:p w14:paraId="6B661D4F" w14:textId="77777777" w:rsidR="003A5FD0" w:rsidRPr="008B4292" w:rsidRDefault="003A5FD0" w:rsidP="007F4BA7">
                      <w:pPr>
                        <w:spacing w:before="15"/>
                        <w:ind w:left="20"/>
                        <w:rPr>
                          <w:sz w:val="18"/>
                          <w:szCs w:val="18"/>
                        </w:rPr>
                      </w:pPr>
                      <w:r>
                        <w:rPr>
                          <w:rFonts w:ascii="Times New Roman"/>
                          <w:sz w:val="18"/>
                          <w:szCs w:val="18"/>
                        </w:rPr>
                        <w:t>4</w:t>
                      </w:r>
                      <w:r w:rsidRPr="008B4292">
                        <w:rPr>
                          <w:rFonts w:ascii="Times New Roman"/>
                          <w:sz w:val="18"/>
                          <w:szCs w:val="18"/>
                        </w:rPr>
                        <w:t>0</w:t>
                      </w:r>
                    </w:p>
                  </w:txbxContent>
                </v:textbox>
                <w10:wrap anchorx="page"/>
              </v:shape>
            </w:pict>
          </mc:Fallback>
        </mc:AlternateContent>
      </w:r>
    </w:p>
    <w:p w14:paraId="7409AEAC" w14:textId="77777777" w:rsidR="007F4BA7" w:rsidRPr="004E095B" w:rsidRDefault="007F4BA7" w:rsidP="007F4BA7">
      <w:pPr>
        <w:widowControl w:val="0"/>
        <w:autoSpaceDE w:val="0"/>
        <w:autoSpaceDN w:val="0"/>
        <w:spacing w:after="0" w:line="240" w:lineRule="auto"/>
        <w:rPr>
          <w:rFonts w:ascii="Arial" w:eastAsia="Arial" w:hAnsi="Arial" w:cs="Arial"/>
        </w:rPr>
      </w:pPr>
    </w:p>
    <w:p w14:paraId="327F02E8" w14:textId="77777777" w:rsidR="007F4BA7" w:rsidRPr="004E095B" w:rsidRDefault="007F4BA7" w:rsidP="007F4BA7">
      <w:pPr>
        <w:widowControl w:val="0"/>
        <w:autoSpaceDE w:val="0"/>
        <w:autoSpaceDN w:val="0"/>
        <w:spacing w:after="0" w:line="240" w:lineRule="auto"/>
        <w:rPr>
          <w:rFonts w:ascii="Arial" w:eastAsia="Arial" w:hAnsi="Arial" w:cs="Arial"/>
        </w:rPr>
      </w:pPr>
    </w:p>
    <w:p w14:paraId="4D9F5306"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699200" behindDoc="0" locked="0" layoutInCell="1" allowOverlap="1" wp14:anchorId="0B1D0E51" wp14:editId="74BAE3AF">
                <wp:simplePos x="0" y="0"/>
                <wp:positionH relativeFrom="page">
                  <wp:posOffset>2419985</wp:posOffset>
                </wp:positionH>
                <wp:positionV relativeFrom="paragraph">
                  <wp:posOffset>28575</wp:posOffset>
                </wp:positionV>
                <wp:extent cx="189865" cy="158750"/>
                <wp:effectExtent l="0" t="0" r="0" b="0"/>
                <wp:wrapNone/>
                <wp:docPr id="50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58750"/>
                        </a:xfrm>
                        <a:prstGeom prst="rect">
                          <a:avLst/>
                        </a:prstGeom>
                      </wps:spPr>
                      <wps:txbx>
                        <w:txbxContent>
                          <w:p w14:paraId="477F5184" w14:textId="77777777" w:rsidR="003A5FD0" w:rsidRPr="008B4292" w:rsidRDefault="003A5FD0" w:rsidP="007F4BA7">
                            <w:pPr>
                              <w:spacing w:before="15"/>
                              <w:ind w:left="20"/>
                              <w:rPr>
                                <w:sz w:val="16"/>
                              </w:rPr>
                            </w:pPr>
                            <w:r>
                              <w:rPr>
                                <w:rFonts w:ascii="Times New Roman"/>
                                <w:sz w:val="16"/>
                              </w:rPr>
                              <w:t>9</w:t>
                            </w:r>
                            <w:r w:rsidRPr="008B4292">
                              <w:rPr>
                                <w:rFonts w:ascii="Times New Roman"/>
                                <w:sz w:val="16"/>
                              </w:rPr>
                              <w:t>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B1D0E51" id="_x0000_s1182" type="#_x0000_t202" style="position:absolute;margin-left:190.55pt;margin-top:2.25pt;width:14.95pt;height:12.5pt;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" filled="f" stroked="f">
                <v:textbox inset="0,0,0,0">
                  <w:txbxContent>
                    <w:p w14:paraId="477F5184" w14:textId="77777777" w:rsidR="003A5FD0" w:rsidRPr="008B4292" w:rsidRDefault="003A5FD0" w:rsidP="007F4BA7">
                      <w:pPr>
                        <w:spacing w:before="15"/>
                        <w:ind w:left="20"/>
                        <w:rPr>
                          <w:sz w:val="16"/>
                        </w:rPr>
                      </w:pPr>
                      <w:r>
                        <w:rPr>
                          <w:rFonts w:ascii="Times New Roman"/>
                          <w:sz w:val="16"/>
                        </w:rPr>
                        <w:t>9</w:t>
                      </w:r>
                      <w:r w:rsidRPr="008B4292">
                        <w:rPr>
                          <w:rFonts w:ascii="Times New Roman"/>
                          <w:sz w:val="16"/>
                        </w:rPr>
                        <w:t>0</w:t>
                      </w:r>
                    </w:p>
                  </w:txbxContent>
                </v:textbox>
                <w10:wrap anchorx="page"/>
              </v:shape>
            </w:pict>
          </mc:Fallback>
        </mc:AlternateContent>
      </w:r>
    </w:p>
    <w:p w14:paraId="7440F7BA"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701248" behindDoc="0" locked="0" layoutInCell="1" allowOverlap="1" wp14:anchorId="40BD9B7F" wp14:editId="450338C5">
                <wp:simplePos x="0" y="0"/>
                <wp:positionH relativeFrom="page">
                  <wp:posOffset>2831465</wp:posOffset>
                </wp:positionH>
                <wp:positionV relativeFrom="paragraph">
                  <wp:posOffset>6350</wp:posOffset>
                </wp:positionV>
                <wp:extent cx="189865" cy="158750"/>
                <wp:effectExtent l="0" t="0" r="0" b="0"/>
                <wp:wrapNone/>
                <wp:docPr id="50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58750"/>
                        </a:xfrm>
                        <a:prstGeom prst="rect">
                          <a:avLst/>
                        </a:prstGeom>
                      </wps:spPr>
                      <wps:txbx>
                        <w:txbxContent>
                          <w:p w14:paraId="7A670B7E" w14:textId="77777777" w:rsidR="003A5FD0" w:rsidRPr="008B4292" w:rsidRDefault="003A5FD0" w:rsidP="007F4BA7">
                            <w:pPr>
                              <w:spacing w:before="15"/>
                              <w:ind w:left="20"/>
                              <w:rPr>
                                <w:sz w:val="16"/>
                              </w:rPr>
                            </w:pPr>
                            <w:r w:rsidRPr="008B4292">
                              <w:rPr>
                                <w:rFonts w:ascii="Times New Roman"/>
                                <w:sz w:val="16"/>
                              </w:rPr>
                              <w:t>1</w:t>
                            </w:r>
                            <w:r>
                              <w:rPr>
                                <w:rFonts w:ascii="Times New Roman"/>
                                <w:sz w:val="16"/>
                              </w:rPr>
                              <w:t>5</w:t>
                            </w:r>
                            <w:r w:rsidRPr="008B4292">
                              <w:rPr>
                                <w:rFonts w:ascii="Times New Roman"/>
                                <w:sz w:val="16"/>
                              </w:rPr>
                              <w:t>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0BD9B7F" id="_x0000_s1183" type="#_x0000_t202" style="position:absolute;margin-left:222.95pt;margin-top:.5pt;width:14.95pt;height:12.5pt;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" filled="f" stroked="f">
                <v:textbox inset="0,0,0,0">
                  <w:txbxContent>
                    <w:p w14:paraId="7A670B7E" w14:textId="77777777" w:rsidR="003A5FD0" w:rsidRPr="008B4292" w:rsidRDefault="003A5FD0" w:rsidP="007F4BA7">
                      <w:pPr>
                        <w:spacing w:before="15"/>
                        <w:ind w:left="20"/>
                        <w:rPr>
                          <w:sz w:val="16"/>
                        </w:rPr>
                      </w:pPr>
                      <w:r w:rsidRPr="008B4292">
                        <w:rPr>
                          <w:rFonts w:ascii="Times New Roman"/>
                          <w:sz w:val="16"/>
                        </w:rPr>
                        <w:t>1</w:t>
                      </w:r>
                      <w:r>
                        <w:rPr>
                          <w:rFonts w:ascii="Times New Roman"/>
                          <w:sz w:val="16"/>
                        </w:rPr>
                        <w:t>5</w:t>
                      </w:r>
                      <w:r w:rsidRPr="008B4292">
                        <w:rPr>
                          <w:rFonts w:ascii="Times New Roman"/>
                          <w:sz w:val="16"/>
                        </w:rPr>
                        <w:t>0</w:t>
                      </w:r>
                    </w:p>
                  </w:txbxContent>
                </v:textbox>
                <w10:wrap anchorx="page"/>
              </v:shape>
            </w:pict>
          </mc:Fallback>
        </mc:AlternateContent>
      </w:r>
    </w:p>
    <w:p w14:paraId="7B6C7FA5" w14:textId="6CB9F03F"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702272" behindDoc="0" locked="0" layoutInCell="1" allowOverlap="1" wp14:anchorId="27A5AB0B" wp14:editId="77F4A616">
                <wp:simplePos x="0" y="0"/>
                <wp:positionH relativeFrom="page">
                  <wp:posOffset>3002432</wp:posOffset>
                </wp:positionH>
                <wp:positionV relativeFrom="paragraph">
                  <wp:posOffset>31309</wp:posOffset>
                </wp:positionV>
                <wp:extent cx="189865" cy="158750"/>
                <wp:effectExtent l="0" t="0" r="0" b="0"/>
                <wp:wrapNone/>
                <wp:docPr id="50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58750"/>
                        </a:xfrm>
                        <a:prstGeom prst="rect">
                          <a:avLst/>
                        </a:prstGeom>
                      </wps:spPr>
                      <wps:txbx>
                        <w:txbxContent>
                          <w:p w14:paraId="5E30D91B" w14:textId="77777777" w:rsidR="003A5FD0" w:rsidRPr="008B4292" w:rsidRDefault="003A5FD0" w:rsidP="007F4BA7">
                            <w:pPr>
                              <w:spacing w:before="15"/>
                              <w:ind w:left="20"/>
                              <w:rPr>
                                <w:sz w:val="16"/>
                              </w:rPr>
                            </w:pPr>
                            <w:r>
                              <w:rPr>
                                <w:rFonts w:ascii="Times New Roman"/>
                                <w:sz w:val="16"/>
                              </w:rPr>
                              <w:t>2</w:t>
                            </w:r>
                            <w:r w:rsidRPr="008B4292">
                              <w:rPr>
                                <w:rFonts w:ascii="Times New Roman"/>
                                <w:sz w:val="16"/>
                              </w:rPr>
                              <w:t>10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7A5AB0B" id="_x0000_s1184" type="#_x0000_t202" style="position:absolute;margin-left:236.4pt;margin-top:2.45pt;width:14.95pt;height:12.5pt;z-index:25170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" filled="f" stroked="f">
                <v:textbox inset="0,0,0,0">
                  <w:txbxContent>
                    <w:p w14:paraId="5E30D91B" w14:textId="77777777" w:rsidR="003A5FD0" w:rsidRPr="008B4292" w:rsidRDefault="003A5FD0" w:rsidP="007F4BA7">
                      <w:pPr>
                        <w:spacing w:before="15"/>
                        <w:ind w:left="20"/>
                        <w:rPr>
                          <w:sz w:val="16"/>
                        </w:rPr>
                      </w:pPr>
                      <w:r>
                        <w:rPr>
                          <w:rFonts w:ascii="Times New Roman"/>
                          <w:sz w:val="16"/>
                        </w:rPr>
                        <w:t>2</w:t>
                      </w:r>
                      <w:r w:rsidRPr="008B4292">
                        <w:rPr>
                          <w:rFonts w:ascii="Times New Roman"/>
                          <w:sz w:val="16"/>
                        </w:rPr>
                        <w:t>10</w:t>
                      </w:r>
                    </w:p>
                  </w:txbxContent>
                </v:textbox>
                <w10:wrap anchorx="page"/>
              </v:shape>
            </w:pict>
          </mc:Fallback>
        </mc:AlternateContent>
      </w:r>
    </w:p>
    <w:p w14:paraId="0C69DE7F" w14:textId="34428BA9" w:rsidR="007F4BA7" w:rsidRPr="004E095B" w:rsidRDefault="002546AB"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89984" behindDoc="0" locked="0" layoutInCell="1" allowOverlap="1" wp14:anchorId="46BF12B8" wp14:editId="265EF34D">
                <wp:simplePos x="0" y="0"/>
                <wp:positionH relativeFrom="column">
                  <wp:posOffset>4583430</wp:posOffset>
                </wp:positionH>
                <wp:positionV relativeFrom="paragraph">
                  <wp:posOffset>50800</wp:posOffset>
                </wp:positionV>
                <wp:extent cx="1392555" cy="296545"/>
                <wp:effectExtent l="0" t="0" r="0" b="8255"/>
                <wp:wrapNone/>
                <wp:docPr id="48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296545"/>
                        </a:xfrm>
                        <a:prstGeom prst="rect">
                          <a:avLst/>
                        </a:prstGeom>
                        <a:solidFill>
                          <a:srgbClr val="FFFFFF"/>
                        </a:solidFill>
                        <a:ln w="9525">
                          <a:noFill/>
                          <a:miter lim="800000"/>
                          <a:headEnd/>
                          <a:tailEnd/>
                        </a:ln>
                      </wps:spPr>
                      <wps:txbx>
                        <w:txbxContent>
                          <w:p w14:paraId="61F81462" w14:textId="6822AEF8" w:rsidR="003A5FD0" w:rsidRPr="00AB44B7" w:rsidRDefault="003A5FD0" w:rsidP="002546AB">
                            <w:pPr>
                              <w:spacing w:after="0" w:line="240" w:lineRule="auto"/>
                              <w:rPr>
                                <w:rFonts w:ascii="Arial" w:hAnsi="Arial" w:cs="Arial"/>
                                <w:sz w:val="20"/>
                                <w:szCs w:val="20"/>
                              </w:rPr>
                            </w:pPr>
                            <w:r w:rsidRPr="00AB44B7">
                              <w:rPr>
                                <w:rFonts w:ascii="Arial" w:hAnsi="Arial" w:cs="Arial"/>
                                <w:sz w:val="20"/>
                                <w:szCs w:val="20"/>
                              </w:rPr>
                              <w:t>Типичный разъем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F12B8" id="_x0000_s1185" type="#_x0000_t202" style="position:absolute;margin-left:360.9pt;margin-top:4pt;width:109.65pt;height:23.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" stroked="f">
                <v:textbox>
                  <w:txbxContent>
                    <w:p w14:paraId="61F81462" w14:textId="6822AEF8" w:rsidR="003A5FD0" w:rsidRPr="00AB44B7" w:rsidRDefault="003A5FD0" w:rsidP="002546AB">
                      <w:pPr>
                        <w:spacing w:after="0" w:line="240" w:lineRule="auto"/>
                        <w:rPr>
                          <w:rFonts w:ascii="Arial" w:hAnsi="Arial" w:cs="Arial"/>
                          <w:sz w:val="20"/>
                          <w:szCs w:val="20"/>
                        </w:rPr>
                      </w:pPr>
                      <w:r w:rsidRPr="00AB44B7">
                        <w:rPr>
                          <w:rFonts w:ascii="Arial" w:hAnsi="Arial" w:cs="Arial"/>
                          <w:sz w:val="20"/>
                          <w:szCs w:val="20"/>
                        </w:rPr>
                        <w:t>Типичный разъем</w:t>
                      </w:r>
                    </w:p>
                  </w:txbxContent>
                </v:textbox>
              </v:shape>
            </w:pict>
          </mc:Fallback>
        </mc:AlternateContent>
      </w:r>
      <w:r w:rsidR="007F4BA7" w:rsidRPr="007F4BA7">
        <w:rPr>
          <w:rFonts w:ascii="Arial" w:eastAsia="Arial" w:hAnsi="Arial" w:cs="Arial"/>
          <w:noProof/>
          <w:lang w:eastAsia="ru-RU"/>
        </w:rPr>
        <mc:AlternateContent>
          <mc:Choice Requires="wps">
            <w:drawing>
              <wp:anchor distT="0" distB="0" distL="0" distR="0" simplePos="0" relativeHeight="251703296" behindDoc="0" locked="0" layoutInCell="1" allowOverlap="1" wp14:anchorId="1A8F1593" wp14:editId="278FDB0B">
                <wp:simplePos x="0" y="0"/>
                <wp:positionH relativeFrom="page">
                  <wp:posOffset>3333458</wp:posOffset>
                </wp:positionH>
                <wp:positionV relativeFrom="paragraph">
                  <wp:posOffset>29738</wp:posOffset>
                </wp:positionV>
                <wp:extent cx="189865" cy="158750"/>
                <wp:effectExtent l="0" t="0" r="0" b="0"/>
                <wp:wrapNone/>
                <wp:docPr id="50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58750"/>
                        </a:xfrm>
                        <a:prstGeom prst="rect">
                          <a:avLst/>
                        </a:prstGeom>
                      </wps:spPr>
                      <wps:txbx>
                        <w:txbxContent>
                          <w:p w14:paraId="1305D639" w14:textId="77777777" w:rsidR="003A5FD0" w:rsidRPr="008B4292" w:rsidRDefault="003A5FD0" w:rsidP="007F4BA7">
                            <w:pPr>
                              <w:spacing w:before="15"/>
                              <w:ind w:left="20"/>
                              <w:rPr>
                                <w:sz w:val="16"/>
                              </w:rPr>
                            </w:pPr>
                            <w:r>
                              <w:rPr>
                                <w:rFonts w:ascii="Times New Roman"/>
                                <w:sz w:val="16"/>
                              </w:rPr>
                              <w:t>30</w:t>
                            </w:r>
                            <w:r w:rsidRPr="008B4292">
                              <w:rPr>
                                <w:rFonts w:ascii="Times New Roman"/>
                                <w:sz w:val="16"/>
                              </w:rPr>
                              <w:t>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A8F1593" id="_x0000_s1186" type="#_x0000_t202" style="position:absolute;margin-left:262.5pt;margin-top:2.35pt;width:14.95pt;height:12.5pt;z-index:25170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" filled="f" stroked="f">
                <v:textbox inset="0,0,0,0">
                  <w:txbxContent>
                    <w:p w14:paraId="1305D639" w14:textId="77777777" w:rsidR="003A5FD0" w:rsidRPr="008B4292" w:rsidRDefault="003A5FD0" w:rsidP="007F4BA7">
                      <w:pPr>
                        <w:spacing w:before="15"/>
                        <w:ind w:left="20"/>
                        <w:rPr>
                          <w:sz w:val="16"/>
                        </w:rPr>
                      </w:pPr>
                      <w:r>
                        <w:rPr>
                          <w:rFonts w:ascii="Times New Roman"/>
                          <w:sz w:val="16"/>
                        </w:rPr>
                        <w:t>30</w:t>
                      </w:r>
                      <w:r w:rsidRPr="008B4292">
                        <w:rPr>
                          <w:rFonts w:ascii="Times New Roman"/>
                          <w:sz w:val="16"/>
                        </w:rPr>
                        <w:t>0</w:t>
                      </w:r>
                    </w:p>
                  </w:txbxContent>
                </v:textbox>
                <w10:wrap anchorx="page"/>
              </v:shape>
            </w:pict>
          </mc:Fallback>
        </mc:AlternateContent>
      </w:r>
    </w:p>
    <w:p w14:paraId="548963DC" w14:textId="77777777" w:rsidR="007F4BA7" w:rsidRPr="004E095B" w:rsidRDefault="007F4BA7" w:rsidP="007F4BA7">
      <w:pPr>
        <w:widowControl w:val="0"/>
        <w:autoSpaceDE w:val="0"/>
        <w:autoSpaceDN w:val="0"/>
        <w:spacing w:after="0" w:line="240" w:lineRule="auto"/>
        <w:rPr>
          <w:rFonts w:ascii="Arial" w:eastAsia="Arial" w:hAnsi="Arial" w:cs="Arial"/>
        </w:rPr>
      </w:pPr>
    </w:p>
    <w:p w14:paraId="35C8D1D4"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0" distR="0" simplePos="0" relativeHeight="251697152" behindDoc="0" locked="0" layoutInCell="1" allowOverlap="1" wp14:anchorId="04B457A9" wp14:editId="1593B069">
                <wp:simplePos x="0" y="0"/>
                <wp:positionH relativeFrom="page">
                  <wp:posOffset>1838325</wp:posOffset>
                </wp:positionH>
                <wp:positionV relativeFrom="paragraph">
                  <wp:posOffset>139065</wp:posOffset>
                </wp:positionV>
                <wp:extent cx="189865" cy="158750"/>
                <wp:effectExtent l="0" t="0" r="0" b="0"/>
                <wp:wrapNone/>
                <wp:docPr id="49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158750"/>
                        </a:xfrm>
                        <a:prstGeom prst="rect">
                          <a:avLst/>
                        </a:prstGeom>
                      </wps:spPr>
                      <wps:txbx>
                        <w:txbxContent>
                          <w:p w14:paraId="0532DEFA" w14:textId="77777777" w:rsidR="003A5FD0" w:rsidRPr="008B4292" w:rsidRDefault="003A5FD0" w:rsidP="007F4BA7">
                            <w:pPr>
                              <w:spacing w:before="15"/>
                              <w:ind w:left="20"/>
                              <w:rPr>
                                <w:sz w:val="16"/>
                              </w:rPr>
                            </w:pPr>
                            <w:r w:rsidRPr="008B4292">
                              <w:rPr>
                                <w:rFonts w:ascii="Times New Roman"/>
                                <w:sz w:val="16"/>
                              </w:rPr>
                              <w:t>10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4B457A9" id="_x0000_s1187" type="#_x0000_t202" style="position:absolute;margin-left:144.75pt;margin-top:10.95pt;width:14.95pt;height:12.5pt;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" filled="f" stroked="f">
                <v:textbox inset="0,0,0,0">
                  <w:txbxContent>
                    <w:p w14:paraId="0532DEFA" w14:textId="77777777" w:rsidR="003A5FD0" w:rsidRPr="008B4292" w:rsidRDefault="003A5FD0" w:rsidP="007F4BA7">
                      <w:pPr>
                        <w:spacing w:before="15"/>
                        <w:ind w:left="20"/>
                        <w:rPr>
                          <w:sz w:val="16"/>
                        </w:rPr>
                      </w:pPr>
                      <w:r w:rsidRPr="008B4292">
                        <w:rPr>
                          <w:rFonts w:ascii="Times New Roman"/>
                          <w:sz w:val="16"/>
                        </w:rPr>
                        <w:t>10</w:t>
                      </w:r>
                    </w:p>
                  </w:txbxContent>
                </v:textbox>
                <w10:wrap anchorx="page"/>
              </v:shape>
            </w:pict>
          </mc:Fallback>
        </mc:AlternateContent>
      </w:r>
    </w:p>
    <w:p w14:paraId="742682DC" w14:textId="41089D5A" w:rsidR="007F4BA7" w:rsidRPr="004E095B" w:rsidRDefault="002546AB"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93056" behindDoc="0" locked="0" layoutInCell="1" allowOverlap="1" wp14:anchorId="7727644A" wp14:editId="3ED6E63A">
                <wp:simplePos x="0" y="0"/>
                <wp:positionH relativeFrom="column">
                  <wp:posOffset>5124450</wp:posOffset>
                </wp:positionH>
                <wp:positionV relativeFrom="paragraph">
                  <wp:posOffset>147955</wp:posOffset>
                </wp:positionV>
                <wp:extent cx="723900" cy="882015"/>
                <wp:effectExtent l="0" t="0" r="0" b="0"/>
                <wp:wrapNone/>
                <wp:docPr id="49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882015"/>
                        </a:xfrm>
                        <a:prstGeom prst="rect">
                          <a:avLst/>
                        </a:prstGeom>
                        <a:solidFill>
                          <a:srgbClr val="FFFFFF"/>
                        </a:solidFill>
                        <a:ln w="9525">
                          <a:noFill/>
                          <a:miter lim="800000"/>
                          <a:headEnd/>
                          <a:tailEnd/>
                        </a:ln>
                      </wps:spPr>
                      <wps:txbx>
                        <w:txbxContent>
                          <w:p w14:paraId="35101203" w14:textId="77777777" w:rsidR="003A5FD0" w:rsidRPr="00AB44B7" w:rsidRDefault="003A5FD0" w:rsidP="002546AB">
                            <w:pPr>
                              <w:spacing w:after="0" w:line="240" w:lineRule="auto"/>
                              <w:jc w:val="right"/>
                              <w:rPr>
                                <w:rFonts w:ascii="Arial" w:hAnsi="Arial" w:cs="Arial"/>
                                <w:sz w:val="18"/>
                                <w:szCs w:val="18"/>
                              </w:rPr>
                            </w:pPr>
                            <w:r w:rsidRPr="00AB44B7">
                              <w:rPr>
                                <w:rFonts w:ascii="Arial" w:hAnsi="Arial" w:cs="Arial"/>
                                <w:sz w:val="18"/>
                                <w:szCs w:val="18"/>
                              </w:rPr>
                              <w:t>Нейтральный</w:t>
                            </w:r>
                          </w:p>
                          <w:p w14:paraId="448FD641" w14:textId="77777777" w:rsidR="003A5FD0" w:rsidRPr="00AB44B7" w:rsidRDefault="003A5FD0" w:rsidP="002546AB">
                            <w:pPr>
                              <w:spacing w:after="0" w:line="240" w:lineRule="auto"/>
                              <w:jc w:val="right"/>
                              <w:rPr>
                                <w:rFonts w:ascii="Arial" w:hAnsi="Arial" w:cs="Arial"/>
                                <w:sz w:val="18"/>
                                <w:szCs w:val="18"/>
                              </w:rPr>
                            </w:pPr>
                            <w:r w:rsidRPr="00AB44B7">
                              <w:rPr>
                                <w:rFonts w:ascii="Arial" w:hAnsi="Arial" w:cs="Arial"/>
                                <w:sz w:val="18"/>
                                <w:szCs w:val="18"/>
                              </w:rPr>
                              <w:t>Линия</w:t>
                            </w:r>
                          </w:p>
                          <w:p w14:paraId="5D1B5B4C" w14:textId="77777777" w:rsidR="003A5FD0" w:rsidRPr="00AB44B7" w:rsidRDefault="003A5FD0" w:rsidP="002546AB">
                            <w:pPr>
                              <w:spacing w:after="0" w:line="240" w:lineRule="auto"/>
                              <w:jc w:val="right"/>
                              <w:rPr>
                                <w:rFonts w:ascii="Arial" w:hAnsi="Arial" w:cs="Arial"/>
                                <w:sz w:val="18"/>
                                <w:szCs w:val="18"/>
                              </w:rPr>
                            </w:pPr>
                            <w:r w:rsidRPr="00AB44B7">
                              <w:rPr>
                                <w:rFonts w:ascii="Arial" w:hAnsi="Arial" w:cs="Arial"/>
                                <w:sz w:val="18"/>
                                <w:szCs w:val="18"/>
                              </w:rPr>
                              <w:t>Земля</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27644A" id="_x0000_s1188" type="#_x0000_t202" style="position:absolute;margin-left:403.5pt;margin-top:11.65pt;width:57pt;height:6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" stroked="f">
                <v:textbox style="layout-flow:vertical;mso-layout-flow-alt:bottom-to-top">
                  <w:txbxContent>
                    <w:p w14:paraId="35101203" w14:textId="77777777" w:rsidR="003A5FD0" w:rsidRPr="00AB44B7" w:rsidRDefault="003A5FD0" w:rsidP="002546AB">
                      <w:pPr>
                        <w:spacing w:after="0" w:line="240" w:lineRule="auto"/>
                        <w:jc w:val="right"/>
                        <w:rPr>
                          <w:rFonts w:ascii="Arial" w:hAnsi="Arial" w:cs="Arial"/>
                          <w:sz w:val="18"/>
                          <w:szCs w:val="18"/>
                        </w:rPr>
                      </w:pPr>
                      <w:r w:rsidRPr="00AB44B7">
                        <w:rPr>
                          <w:rFonts w:ascii="Arial" w:hAnsi="Arial" w:cs="Arial"/>
                          <w:sz w:val="18"/>
                          <w:szCs w:val="18"/>
                        </w:rPr>
                        <w:t>Нейтральный</w:t>
                      </w:r>
                    </w:p>
                    <w:p w14:paraId="448FD641" w14:textId="77777777" w:rsidR="003A5FD0" w:rsidRPr="00AB44B7" w:rsidRDefault="003A5FD0" w:rsidP="002546AB">
                      <w:pPr>
                        <w:spacing w:after="0" w:line="240" w:lineRule="auto"/>
                        <w:jc w:val="right"/>
                        <w:rPr>
                          <w:rFonts w:ascii="Arial" w:hAnsi="Arial" w:cs="Arial"/>
                          <w:sz w:val="18"/>
                          <w:szCs w:val="18"/>
                        </w:rPr>
                      </w:pPr>
                      <w:r w:rsidRPr="00AB44B7">
                        <w:rPr>
                          <w:rFonts w:ascii="Arial" w:hAnsi="Arial" w:cs="Arial"/>
                          <w:sz w:val="18"/>
                          <w:szCs w:val="18"/>
                        </w:rPr>
                        <w:t>Линия</w:t>
                      </w:r>
                    </w:p>
                    <w:p w14:paraId="5D1B5B4C" w14:textId="77777777" w:rsidR="003A5FD0" w:rsidRPr="00AB44B7" w:rsidRDefault="003A5FD0" w:rsidP="002546AB">
                      <w:pPr>
                        <w:spacing w:after="0" w:line="240" w:lineRule="auto"/>
                        <w:jc w:val="right"/>
                        <w:rPr>
                          <w:rFonts w:ascii="Arial" w:hAnsi="Arial" w:cs="Arial"/>
                          <w:sz w:val="18"/>
                          <w:szCs w:val="18"/>
                        </w:rPr>
                      </w:pPr>
                      <w:r w:rsidRPr="00AB44B7">
                        <w:rPr>
                          <w:rFonts w:ascii="Arial" w:hAnsi="Arial" w:cs="Arial"/>
                          <w:sz w:val="18"/>
                          <w:szCs w:val="18"/>
                        </w:rPr>
                        <w:t>Земля</w:t>
                      </w:r>
                    </w:p>
                  </w:txbxContent>
                </v:textbox>
              </v:shape>
            </w:pict>
          </mc:Fallback>
        </mc:AlternateContent>
      </w:r>
      <w:r w:rsidR="007F4BA7" w:rsidRPr="007F4BA7">
        <w:rPr>
          <w:rFonts w:ascii="Arial" w:eastAsia="Arial" w:hAnsi="Arial" w:cs="Arial"/>
          <w:noProof/>
          <w:lang w:eastAsia="ru-RU"/>
        </w:rPr>
        <mc:AlternateContent>
          <mc:Choice Requires="wps">
            <w:drawing>
              <wp:anchor distT="0" distB="0" distL="0" distR="0" simplePos="0" relativeHeight="251696128" behindDoc="0" locked="0" layoutInCell="1" allowOverlap="1" wp14:anchorId="5DE36098" wp14:editId="028949CF">
                <wp:simplePos x="0" y="0"/>
                <wp:positionH relativeFrom="page">
                  <wp:posOffset>1026160</wp:posOffset>
                </wp:positionH>
                <wp:positionV relativeFrom="paragraph">
                  <wp:posOffset>30480</wp:posOffset>
                </wp:positionV>
                <wp:extent cx="238760" cy="158750"/>
                <wp:effectExtent l="0" t="0" r="0" b="0"/>
                <wp:wrapNone/>
                <wp:docPr id="49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58750"/>
                        </a:xfrm>
                        <a:prstGeom prst="rect">
                          <a:avLst/>
                        </a:prstGeom>
                      </wps:spPr>
                      <wps:txbx>
                        <w:txbxContent>
                          <w:p w14:paraId="0BA0DB77" w14:textId="77777777" w:rsidR="003A5FD0" w:rsidRDefault="003A5FD0" w:rsidP="007F4BA7">
                            <w:pPr>
                              <w:spacing w:before="15"/>
                              <w:ind w:left="20"/>
                              <w:rPr>
                                <w:sz w:val="16"/>
                              </w:rPr>
                            </w:pPr>
                            <w:r>
                              <w:rPr>
                                <w:rFonts w:ascii="Times New Roman"/>
                                <w:i/>
                                <w:sz w:val="16"/>
                              </w:rPr>
                              <w:t>“</w:t>
                            </w:r>
                            <w:r>
                              <w:rPr>
                                <w:rFonts w:ascii="Times New Roman"/>
                                <w:i/>
                                <w:sz w:val="16"/>
                              </w:rPr>
                              <w:t>Z</w:t>
                            </w:r>
                            <w:r>
                              <w:rPr>
                                <w:rFonts w:ascii="Times New Roman"/>
                                <w:i/>
                                <w:sz w:val="16"/>
                              </w:rPr>
                              <w: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DE36098" id="_x0000_s1189" type="#_x0000_t202" style="position:absolute;margin-left:80.8pt;margin-top:2.4pt;width:18.8pt;height:12.5pt;z-index:251696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" filled="f" stroked="f">
                <v:textbox inset="0,0,0,0">
                  <w:txbxContent>
                    <w:p w14:paraId="0BA0DB77" w14:textId="77777777" w:rsidR="003A5FD0" w:rsidRDefault="003A5FD0" w:rsidP="007F4BA7">
                      <w:pPr>
                        <w:spacing w:before="15"/>
                        <w:ind w:left="20"/>
                        <w:rPr>
                          <w:sz w:val="16"/>
                        </w:rPr>
                      </w:pPr>
                      <w:r>
                        <w:rPr>
                          <w:rFonts w:ascii="Times New Roman"/>
                          <w:i/>
                          <w:sz w:val="16"/>
                        </w:rPr>
                        <w:t>“</w:t>
                      </w:r>
                      <w:r>
                        <w:rPr>
                          <w:rFonts w:ascii="Times New Roman"/>
                          <w:i/>
                          <w:sz w:val="16"/>
                        </w:rPr>
                        <w:t>Z</w:t>
                      </w:r>
                      <w:r>
                        <w:rPr>
                          <w:rFonts w:ascii="Times New Roman"/>
                          <w:i/>
                          <w:sz w:val="16"/>
                        </w:rPr>
                        <w:t>”</w:t>
                      </w:r>
                    </w:p>
                  </w:txbxContent>
                </v:textbox>
                <w10:wrap anchorx="page"/>
              </v:shape>
            </w:pict>
          </mc:Fallback>
        </mc:AlternateContent>
      </w:r>
    </w:p>
    <w:p w14:paraId="047731C1" w14:textId="77777777" w:rsidR="007F4BA7" w:rsidRPr="004E095B" w:rsidRDefault="007F4BA7" w:rsidP="007F4BA7">
      <w:pPr>
        <w:widowControl w:val="0"/>
        <w:autoSpaceDE w:val="0"/>
        <w:autoSpaceDN w:val="0"/>
        <w:spacing w:after="0" w:line="240" w:lineRule="auto"/>
        <w:rPr>
          <w:rFonts w:ascii="Arial" w:eastAsia="Arial" w:hAnsi="Arial" w:cs="Arial"/>
        </w:rPr>
      </w:pPr>
    </w:p>
    <w:p w14:paraId="6BBC6817" w14:textId="4FF8EF96"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92032" behindDoc="0" locked="0" layoutInCell="1" allowOverlap="1" wp14:anchorId="262417FA" wp14:editId="7CF2DEA8">
                <wp:simplePos x="0" y="0"/>
                <wp:positionH relativeFrom="column">
                  <wp:posOffset>2558415</wp:posOffset>
                </wp:positionH>
                <wp:positionV relativeFrom="paragraph">
                  <wp:posOffset>10160</wp:posOffset>
                </wp:positionV>
                <wp:extent cx="2100580" cy="640080"/>
                <wp:effectExtent l="0" t="0" r="0" b="7620"/>
                <wp:wrapNone/>
                <wp:docPr id="48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580" cy="640080"/>
                        </a:xfrm>
                        <a:prstGeom prst="rect">
                          <a:avLst/>
                        </a:prstGeom>
                        <a:solidFill>
                          <a:srgbClr val="FFFFFF"/>
                        </a:solidFill>
                        <a:ln w="9525">
                          <a:noFill/>
                          <a:miter lim="800000"/>
                          <a:headEnd/>
                          <a:tailEnd/>
                        </a:ln>
                      </wps:spPr>
                      <wps:txbx>
                        <w:txbxContent>
                          <w:p w14:paraId="6254F6C1" w14:textId="77777777" w:rsidR="003A5FD0" w:rsidRPr="002546AB" w:rsidRDefault="003A5FD0" w:rsidP="007F4BA7">
                            <w:pPr>
                              <w:spacing w:after="0"/>
                              <w:rPr>
                                <w:rFonts w:ascii="Arial" w:hAnsi="Arial" w:cs="Arial"/>
                              </w:rPr>
                            </w:pPr>
                            <w:r w:rsidRPr="002546AB">
                              <w:rPr>
                                <w:rFonts w:ascii="Arial" w:hAnsi="Arial" w:cs="Arial"/>
                                <w:i/>
                              </w:rPr>
                              <w:t>h</w:t>
                            </w:r>
                            <w:r w:rsidRPr="002546AB">
                              <w:rPr>
                                <w:rFonts w:ascii="Arial" w:hAnsi="Arial" w:cs="Arial"/>
                                <w:i/>
                                <w:spacing w:val="23"/>
                              </w:rPr>
                              <w:t xml:space="preserve"> </w:t>
                            </w:r>
                            <w:r w:rsidRPr="002546AB">
                              <w:rPr>
                                <w:rFonts w:ascii="Arial" w:hAnsi="Arial" w:cs="Arial"/>
                              </w:rPr>
                              <w:t>=</w:t>
                            </w:r>
                            <w:r w:rsidRPr="002546AB">
                              <w:rPr>
                                <w:rFonts w:ascii="Arial" w:hAnsi="Arial" w:cs="Arial"/>
                                <w:spacing w:val="19"/>
                              </w:rPr>
                              <w:t xml:space="preserve"> </w:t>
                            </w:r>
                            <w:r w:rsidRPr="002546AB">
                              <w:rPr>
                                <w:rFonts w:ascii="Arial" w:hAnsi="Arial" w:cs="Arial"/>
                              </w:rPr>
                              <w:t>9±1</w:t>
                            </w:r>
                            <w:r w:rsidRPr="002546AB">
                              <w:rPr>
                                <w:rFonts w:ascii="Arial" w:hAnsi="Arial" w:cs="Arial"/>
                                <w:spacing w:val="18"/>
                              </w:rPr>
                              <w:t xml:space="preserve"> </w:t>
                            </w:r>
                            <w:r w:rsidRPr="002546AB">
                              <w:rPr>
                                <w:rFonts w:ascii="Arial" w:hAnsi="Arial" w:cs="Arial"/>
                              </w:rPr>
                              <w:t>для</w:t>
                            </w:r>
                            <w:r w:rsidRPr="002546AB">
                              <w:rPr>
                                <w:rFonts w:ascii="Arial" w:hAnsi="Arial" w:cs="Arial"/>
                                <w:spacing w:val="18"/>
                              </w:rPr>
                              <w:t xml:space="preserve"> </w:t>
                            </w:r>
                            <w:r w:rsidRPr="002546AB">
                              <w:rPr>
                                <w:rFonts w:ascii="Arial" w:hAnsi="Arial" w:cs="Arial"/>
                                <w:i/>
                              </w:rPr>
                              <w:t>d</w:t>
                            </w:r>
                            <w:r w:rsidRPr="002546AB">
                              <w:rPr>
                                <w:rFonts w:ascii="Arial" w:hAnsi="Arial" w:cs="Arial"/>
                                <w:i/>
                                <w:spacing w:val="25"/>
                              </w:rPr>
                              <w:t xml:space="preserve"> </w:t>
                            </w:r>
                            <w:r w:rsidRPr="002546AB">
                              <w:rPr>
                                <w:rFonts w:ascii="Arial" w:hAnsi="Arial" w:cs="Arial"/>
                              </w:rPr>
                              <w:t>≤</w:t>
                            </w:r>
                            <w:r w:rsidRPr="002546AB">
                              <w:rPr>
                                <w:rFonts w:ascii="Arial" w:hAnsi="Arial" w:cs="Arial"/>
                                <w:spacing w:val="20"/>
                              </w:rPr>
                              <w:t xml:space="preserve"> </w:t>
                            </w:r>
                            <w:r w:rsidRPr="002546AB">
                              <w:rPr>
                                <w:rFonts w:ascii="Arial" w:hAnsi="Arial" w:cs="Arial"/>
                              </w:rPr>
                              <w:t>25, или</w:t>
                            </w:r>
                          </w:p>
                          <w:p w14:paraId="708B3D0D" w14:textId="77777777" w:rsidR="003A5FD0" w:rsidRPr="002546AB" w:rsidRDefault="003A5FD0" w:rsidP="007F4BA7">
                            <w:pPr>
                              <w:spacing w:after="0"/>
                              <w:rPr>
                                <w:rFonts w:ascii="Arial" w:hAnsi="Arial" w:cs="Arial"/>
                              </w:rPr>
                            </w:pPr>
                            <w:r w:rsidRPr="002546AB">
                              <w:rPr>
                                <w:rFonts w:ascii="Arial" w:hAnsi="Arial" w:cs="Arial"/>
                                <w:i/>
                              </w:rPr>
                              <w:t>h</w:t>
                            </w:r>
                            <w:r w:rsidRPr="002546AB">
                              <w:rPr>
                                <w:rFonts w:ascii="Arial" w:hAnsi="Arial" w:cs="Arial"/>
                                <w:i/>
                                <w:spacing w:val="24"/>
                              </w:rPr>
                              <w:t xml:space="preserve"> </w:t>
                            </w:r>
                            <w:r w:rsidRPr="002546AB">
                              <w:rPr>
                                <w:rFonts w:ascii="Arial" w:hAnsi="Arial" w:cs="Arial"/>
                              </w:rPr>
                              <w:t>=</w:t>
                            </w:r>
                            <w:r w:rsidRPr="002546AB">
                              <w:rPr>
                                <w:rFonts w:ascii="Arial" w:hAnsi="Arial" w:cs="Arial"/>
                                <w:spacing w:val="19"/>
                              </w:rPr>
                              <w:t xml:space="preserve"> </w:t>
                            </w:r>
                            <w:r w:rsidRPr="002546AB">
                              <w:rPr>
                                <w:rFonts w:ascii="Arial" w:hAnsi="Arial" w:cs="Arial"/>
                              </w:rPr>
                              <w:t>20±1</w:t>
                            </w:r>
                            <w:r w:rsidRPr="002546AB">
                              <w:rPr>
                                <w:rFonts w:ascii="Arial" w:hAnsi="Arial" w:cs="Arial"/>
                                <w:spacing w:val="18"/>
                              </w:rPr>
                              <w:t xml:space="preserve"> </w:t>
                            </w:r>
                            <w:r w:rsidRPr="002546AB">
                              <w:rPr>
                                <w:rFonts w:ascii="Arial" w:hAnsi="Arial" w:cs="Arial"/>
                              </w:rPr>
                              <w:t>для</w:t>
                            </w:r>
                            <w:r w:rsidRPr="002546AB">
                              <w:rPr>
                                <w:rFonts w:ascii="Arial" w:hAnsi="Arial" w:cs="Arial"/>
                                <w:spacing w:val="18"/>
                              </w:rPr>
                              <w:t xml:space="preserve"> </w:t>
                            </w:r>
                            <w:r w:rsidRPr="002546AB">
                              <w:rPr>
                                <w:rFonts w:ascii="Arial" w:hAnsi="Arial" w:cs="Arial"/>
                                <w:i/>
                              </w:rPr>
                              <w:t>d</w:t>
                            </w:r>
                            <w:r w:rsidRPr="002546AB">
                              <w:rPr>
                                <w:rFonts w:ascii="Arial" w:hAnsi="Arial" w:cs="Arial"/>
                                <w:i/>
                                <w:spacing w:val="25"/>
                              </w:rPr>
                              <w:t xml:space="preserve"> </w:t>
                            </w:r>
                            <w:r w:rsidRPr="002546AB">
                              <w:rPr>
                                <w:rFonts w:ascii="Arial" w:hAnsi="Arial" w:cs="Arial"/>
                              </w:rPr>
                              <w:t>&gt;</w:t>
                            </w:r>
                            <w:r w:rsidRPr="002546AB">
                              <w:rPr>
                                <w:rFonts w:ascii="Arial" w:hAnsi="Arial" w:cs="Arial"/>
                                <w:spacing w:val="19"/>
                              </w:rPr>
                              <w:t xml:space="preserve"> </w:t>
                            </w:r>
                            <w:r w:rsidRPr="002546AB">
                              <w:rPr>
                                <w:rFonts w:ascii="Arial" w:hAnsi="Arial" w:cs="Arial"/>
                                <w:spacing w:val="-7"/>
                              </w:rPr>
                              <w:t>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417FA" id="_x0000_s1190" type="#_x0000_t202" style="position:absolute;margin-left:201.45pt;margin-top:.8pt;width:165.4pt;height:50.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" stroked="f">
                <v:textbox>
                  <w:txbxContent>
                    <w:p w14:paraId="6254F6C1" w14:textId="77777777" w:rsidR="003A5FD0" w:rsidRPr="002546AB" w:rsidRDefault="003A5FD0" w:rsidP="007F4BA7">
                      <w:pPr>
                        <w:spacing w:after="0"/>
                        <w:rPr>
                          <w:rFonts w:ascii="Arial" w:hAnsi="Arial" w:cs="Arial"/>
                        </w:rPr>
                      </w:pPr>
                      <w:r w:rsidRPr="002546AB">
                        <w:rPr>
                          <w:rFonts w:ascii="Arial" w:hAnsi="Arial" w:cs="Arial"/>
                          <w:i/>
                        </w:rPr>
                        <w:t>h</w:t>
                      </w:r>
                      <w:r w:rsidRPr="002546AB">
                        <w:rPr>
                          <w:rFonts w:ascii="Arial" w:hAnsi="Arial" w:cs="Arial"/>
                          <w:i/>
                          <w:spacing w:val="23"/>
                        </w:rPr>
                        <w:t xml:space="preserve"> </w:t>
                      </w:r>
                      <w:r w:rsidRPr="002546AB">
                        <w:rPr>
                          <w:rFonts w:ascii="Arial" w:hAnsi="Arial" w:cs="Arial"/>
                        </w:rPr>
                        <w:t>=</w:t>
                      </w:r>
                      <w:r w:rsidRPr="002546AB">
                        <w:rPr>
                          <w:rFonts w:ascii="Arial" w:hAnsi="Arial" w:cs="Arial"/>
                          <w:spacing w:val="19"/>
                        </w:rPr>
                        <w:t xml:space="preserve"> </w:t>
                      </w:r>
                      <w:r w:rsidRPr="002546AB">
                        <w:rPr>
                          <w:rFonts w:ascii="Arial" w:hAnsi="Arial" w:cs="Arial"/>
                        </w:rPr>
                        <w:t>9±1</w:t>
                      </w:r>
                      <w:r w:rsidRPr="002546AB">
                        <w:rPr>
                          <w:rFonts w:ascii="Arial" w:hAnsi="Arial" w:cs="Arial"/>
                          <w:spacing w:val="18"/>
                        </w:rPr>
                        <w:t xml:space="preserve"> </w:t>
                      </w:r>
                      <w:r w:rsidRPr="002546AB">
                        <w:rPr>
                          <w:rFonts w:ascii="Arial" w:hAnsi="Arial" w:cs="Arial"/>
                        </w:rPr>
                        <w:t>для</w:t>
                      </w:r>
                      <w:r w:rsidRPr="002546AB">
                        <w:rPr>
                          <w:rFonts w:ascii="Arial" w:hAnsi="Arial" w:cs="Arial"/>
                          <w:spacing w:val="18"/>
                        </w:rPr>
                        <w:t xml:space="preserve"> </w:t>
                      </w:r>
                      <w:r w:rsidRPr="002546AB">
                        <w:rPr>
                          <w:rFonts w:ascii="Arial" w:hAnsi="Arial" w:cs="Arial"/>
                          <w:i/>
                        </w:rPr>
                        <w:t>d</w:t>
                      </w:r>
                      <w:r w:rsidRPr="002546AB">
                        <w:rPr>
                          <w:rFonts w:ascii="Arial" w:hAnsi="Arial" w:cs="Arial"/>
                          <w:i/>
                          <w:spacing w:val="25"/>
                        </w:rPr>
                        <w:t xml:space="preserve"> </w:t>
                      </w:r>
                      <w:r w:rsidRPr="002546AB">
                        <w:rPr>
                          <w:rFonts w:ascii="Arial" w:hAnsi="Arial" w:cs="Arial"/>
                        </w:rPr>
                        <w:t>≤</w:t>
                      </w:r>
                      <w:r w:rsidRPr="002546AB">
                        <w:rPr>
                          <w:rFonts w:ascii="Arial" w:hAnsi="Arial" w:cs="Arial"/>
                          <w:spacing w:val="20"/>
                        </w:rPr>
                        <w:t xml:space="preserve"> </w:t>
                      </w:r>
                      <w:r w:rsidRPr="002546AB">
                        <w:rPr>
                          <w:rFonts w:ascii="Arial" w:hAnsi="Arial" w:cs="Arial"/>
                        </w:rPr>
                        <w:t>25, или</w:t>
                      </w:r>
                    </w:p>
                    <w:p w14:paraId="708B3D0D" w14:textId="77777777" w:rsidR="003A5FD0" w:rsidRPr="002546AB" w:rsidRDefault="003A5FD0" w:rsidP="007F4BA7">
                      <w:pPr>
                        <w:spacing w:after="0"/>
                        <w:rPr>
                          <w:rFonts w:ascii="Arial" w:hAnsi="Arial" w:cs="Arial"/>
                        </w:rPr>
                      </w:pPr>
                      <w:r w:rsidRPr="002546AB">
                        <w:rPr>
                          <w:rFonts w:ascii="Arial" w:hAnsi="Arial" w:cs="Arial"/>
                          <w:i/>
                        </w:rPr>
                        <w:t>h</w:t>
                      </w:r>
                      <w:r w:rsidRPr="002546AB">
                        <w:rPr>
                          <w:rFonts w:ascii="Arial" w:hAnsi="Arial" w:cs="Arial"/>
                          <w:i/>
                          <w:spacing w:val="24"/>
                        </w:rPr>
                        <w:t xml:space="preserve"> </w:t>
                      </w:r>
                      <w:r w:rsidRPr="002546AB">
                        <w:rPr>
                          <w:rFonts w:ascii="Arial" w:hAnsi="Arial" w:cs="Arial"/>
                        </w:rPr>
                        <w:t>=</w:t>
                      </w:r>
                      <w:r w:rsidRPr="002546AB">
                        <w:rPr>
                          <w:rFonts w:ascii="Arial" w:hAnsi="Arial" w:cs="Arial"/>
                          <w:spacing w:val="19"/>
                        </w:rPr>
                        <w:t xml:space="preserve"> </w:t>
                      </w:r>
                      <w:r w:rsidRPr="002546AB">
                        <w:rPr>
                          <w:rFonts w:ascii="Arial" w:hAnsi="Arial" w:cs="Arial"/>
                        </w:rPr>
                        <w:t>20±1</w:t>
                      </w:r>
                      <w:r w:rsidRPr="002546AB">
                        <w:rPr>
                          <w:rFonts w:ascii="Arial" w:hAnsi="Arial" w:cs="Arial"/>
                          <w:spacing w:val="18"/>
                        </w:rPr>
                        <w:t xml:space="preserve"> </w:t>
                      </w:r>
                      <w:r w:rsidRPr="002546AB">
                        <w:rPr>
                          <w:rFonts w:ascii="Arial" w:hAnsi="Arial" w:cs="Arial"/>
                        </w:rPr>
                        <w:t>для</w:t>
                      </w:r>
                      <w:r w:rsidRPr="002546AB">
                        <w:rPr>
                          <w:rFonts w:ascii="Arial" w:hAnsi="Arial" w:cs="Arial"/>
                          <w:spacing w:val="18"/>
                        </w:rPr>
                        <w:t xml:space="preserve"> </w:t>
                      </w:r>
                      <w:r w:rsidRPr="002546AB">
                        <w:rPr>
                          <w:rFonts w:ascii="Arial" w:hAnsi="Arial" w:cs="Arial"/>
                          <w:i/>
                        </w:rPr>
                        <w:t>d</w:t>
                      </w:r>
                      <w:r w:rsidRPr="002546AB">
                        <w:rPr>
                          <w:rFonts w:ascii="Arial" w:hAnsi="Arial" w:cs="Arial"/>
                          <w:i/>
                          <w:spacing w:val="25"/>
                        </w:rPr>
                        <w:t xml:space="preserve"> </w:t>
                      </w:r>
                      <w:r w:rsidRPr="002546AB">
                        <w:rPr>
                          <w:rFonts w:ascii="Arial" w:hAnsi="Arial" w:cs="Arial"/>
                        </w:rPr>
                        <w:t>&gt;</w:t>
                      </w:r>
                      <w:r w:rsidRPr="002546AB">
                        <w:rPr>
                          <w:rFonts w:ascii="Arial" w:hAnsi="Arial" w:cs="Arial"/>
                          <w:spacing w:val="19"/>
                        </w:rPr>
                        <w:t xml:space="preserve"> </w:t>
                      </w:r>
                      <w:r w:rsidRPr="002546AB">
                        <w:rPr>
                          <w:rFonts w:ascii="Arial" w:hAnsi="Arial" w:cs="Arial"/>
                          <w:spacing w:val="-7"/>
                        </w:rPr>
                        <w:t>25</w:t>
                      </w:r>
                    </w:p>
                  </w:txbxContent>
                </v:textbox>
              </v:shape>
            </w:pict>
          </mc:Fallback>
        </mc:AlternateContent>
      </w:r>
      <w:r w:rsidRPr="007F4BA7">
        <w:rPr>
          <w:rFonts w:ascii="Arial" w:eastAsia="Arial" w:hAnsi="Arial" w:cs="Arial"/>
          <w:noProof/>
          <w:lang w:eastAsia="ru-RU"/>
        </w:rPr>
        <mc:AlternateContent>
          <mc:Choice Requires="wps">
            <w:drawing>
              <wp:anchor distT="0" distB="0" distL="0" distR="0" simplePos="0" relativeHeight="251700224" behindDoc="0" locked="0" layoutInCell="1" allowOverlap="1" wp14:anchorId="43FF081F" wp14:editId="29E758A4">
                <wp:simplePos x="0" y="0"/>
                <wp:positionH relativeFrom="page">
                  <wp:posOffset>2504440</wp:posOffset>
                </wp:positionH>
                <wp:positionV relativeFrom="paragraph">
                  <wp:posOffset>71860</wp:posOffset>
                </wp:positionV>
                <wp:extent cx="140335" cy="151130"/>
                <wp:effectExtent l="0" t="0" r="0" b="0"/>
                <wp:wrapNone/>
                <wp:docPr id="50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51130"/>
                        </a:xfrm>
                        <a:prstGeom prst="rect">
                          <a:avLst/>
                        </a:prstGeom>
                      </wps:spPr>
                      <wps:txbx>
                        <w:txbxContent>
                          <w:p w14:paraId="7D8A4AB9" w14:textId="77777777" w:rsidR="003A5FD0" w:rsidRPr="008B4292" w:rsidRDefault="003A5FD0" w:rsidP="007F4BA7">
                            <w:pPr>
                              <w:spacing w:before="15"/>
                              <w:ind w:left="20"/>
                              <w:rPr>
                                <w:i/>
                                <w:sz w:val="18"/>
                                <w:szCs w:val="18"/>
                              </w:rPr>
                            </w:pPr>
                            <w:r w:rsidRPr="008B4292">
                              <w:rPr>
                                <w:rFonts w:ascii="Times New Roman"/>
                                <w:i/>
                                <w:sz w:val="18"/>
                                <w:szCs w:val="18"/>
                              </w:rPr>
                              <w:t>h</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43FF081F" id="_x0000_s1191" type="#_x0000_t202" style="position:absolute;margin-left:197.2pt;margin-top:5.65pt;width:11.05pt;height:11.9pt;z-index:25170022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" filled="f" stroked="f">
                <v:textbox style="layout-flow:vertical;mso-layout-flow-alt:bottom-to-top" inset="0,0,0,0">
                  <w:txbxContent>
                    <w:p w14:paraId="7D8A4AB9" w14:textId="77777777" w:rsidR="003A5FD0" w:rsidRPr="008B4292" w:rsidRDefault="003A5FD0" w:rsidP="007F4BA7">
                      <w:pPr>
                        <w:spacing w:before="15"/>
                        <w:ind w:left="20"/>
                        <w:rPr>
                          <w:i/>
                          <w:sz w:val="18"/>
                          <w:szCs w:val="18"/>
                        </w:rPr>
                      </w:pPr>
                      <w:r w:rsidRPr="008B4292">
                        <w:rPr>
                          <w:rFonts w:ascii="Times New Roman"/>
                          <w:i/>
                          <w:sz w:val="18"/>
                          <w:szCs w:val="18"/>
                        </w:rPr>
                        <w:t>h</w:t>
                      </w:r>
                    </w:p>
                  </w:txbxContent>
                </v:textbox>
                <w10:wrap anchorx="page"/>
              </v:shape>
            </w:pict>
          </mc:Fallback>
        </mc:AlternateContent>
      </w:r>
      <w:r w:rsidRPr="007F4BA7">
        <w:rPr>
          <w:rFonts w:ascii="Arial" w:eastAsia="Arial" w:hAnsi="Arial" w:cs="Arial"/>
          <w:noProof/>
          <w:lang w:eastAsia="ru-RU"/>
        </w:rPr>
        <mc:AlternateContent>
          <mc:Choice Requires="wps">
            <w:drawing>
              <wp:anchor distT="0" distB="0" distL="0" distR="0" simplePos="0" relativeHeight="251698176" behindDoc="0" locked="0" layoutInCell="1" allowOverlap="1" wp14:anchorId="2B405B14" wp14:editId="1C0C1EB8">
                <wp:simplePos x="0" y="0"/>
                <wp:positionH relativeFrom="page">
                  <wp:posOffset>2952750</wp:posOffset>
                </wp:positionH>
                <wp:positionV relativeFrom="paragraph">
                  <wp:posOffset>141605</wp:posOffset>
                </wp:positionV>
                <wp:extent cx="140335" cy="151130"/>
                <wp:effectExtent l="0" t="0" r="0" b="0"/>
                <wp:wrapNone/>
                <wp:docPr id="49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51130"/>
                        </a:xfrm>
                        <a:prstGeom prst="rect">
                          <a:avLst/>
                        </a:prstGeom>
                      </wps:spPr>
                      <wps:txbx>
                        <w:txbxContent>
                          <w:p w14:paraId="3D618C6D" w14:textId="77777777" w:rsidR="003A5FD0" w:rsidRPr="008B4292" w:rsidRDefault="003A5FD0" w:rsidP="007F4BA7">
                            <w:pPr>
                              <w:spacing w:before="15"/>
                              <w:ind w:left="20"/>
                              <w:rPr>
                                <w:sz w:val="18"/>
                                <w:szCs w:val="18"/>
                              </w:rPr>
                            </w:pPr>
                            <w:r w:rsidRPr="008B4292">
                              <w:rPr>
                                <w:rFonts w:ascii="Times New Roman"/>
                                <w:sz w:val="18"/>
                                <w:szCs w:val="18"/>
                              </w:rPr>
                              <w:t>60</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2B405B14" id="_x0000_s1192" type="#_x0000_t202" style="position:absolute;margin-left:232.5pt;margin-top:11.15pt;width:11.05pt;height:11.9pt;z-index:25169817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" filled="f" stroked="f">
                <v:textbox style="layout-flow:vertical;mso-layout-flow-alt:bottom-to-top" inset="0,0,0,0">
                  <w:txbxContent>
                    <w:p w14:paraId="3D618C6D" w14:textId="77777777" w:rsidR="003A5FD0" w:rsidRPr="008B4292" w:rsidRDefault="003A5FD0" w:rsidP="007F4BA7">
                      <w:pPr>
                        <w:spacing w:before="15"/>
                        <w:ind w:left="20"/>
                        <w:rPr>
                          <w:sz w:val="18"/>
                          <w:szCs w:val="18"/>
                        </w:rPr>
                      </w:pPr>
                      <w:r w:rsidRPr="008B4292">
                        <w:rPr>
                          <w:rFonts w:ascii="Times New Roman"/>
                          <w:sz w:val="18"/>
                          <w:szCs w:val="18"/>
                        </w:rPr>
                        <w:t>60</w:t>
                      </w:r>
                    </w:p>
                  </w:txbxContent>
                </v:textbox>
                <w10:wrap anchorx="page"/>
              </v:shape>
            </w:pict>
          </mc:Fallback>
        </mc:AlternateContent>
      </w:r>
    </w:p>
    <w:p w14:paraId="35F2364A" w14:textId="77777777" w:rsidR="007F4BA7" w:rsidRPr="004E095B" w:rsidRDefault="007F4BA7" w:rsidP="007F4BA7">
      <w:pPr>
        <w:widowControl w:val="0"/>
        <w:autoSpaceDE w:val="0"/>
        <w:autoSpaceDN w:val="0"/>
        <w:spacing w:after="0" w:line="240" w:lineRule="auto"/>
        <w:rPr>
          <w:rFonts w:ascii="Arial" w:eastAsia="Arial" w:hAnsi="Arial" w:cs="Arial"/>
        </w:rPr>
      </w:pPr>
    </w:p>
    <w:p w14:paraId="28197925" w14:textId="77777777" w:rsidR="007F4BA7" w:rsidRPr="004E095B" w:rsidRDefault="007F4BA7" w:rsidP="007F4BA7">
      <w:pPr>
        <w:widowControl w:val="0"/>
        <w:autoSpaceDE w:val="0"/>
        <w:autoSpaceDN w:val="0"/>
        <w:spacing w:after="0" w:line="240" w:lineRule="auto"/>
        <w:rPr>
          <w:rFonts w:ascii="Arial" w:eastAsia="Arial" w:hAnsi="Arial" w:cs="Arial"/>
        </w:rPr>
      </w:pPr>
    </w:p>
    <w:p w14:paraId="7449461F" w14:textId="77777777" w:rsidR="007F4BA7" w:rsidRPr="004E095B" w:rsidRDefault="007F4BA7" w:rsidP="007F4BA7">
      <w:pPr>
        <w:widowControl w:val="0"/>
        <w:autoSpaceDE w:val="0"/>
        <w:autoSpaceDN w:val="0"/>
        <w:spacing w:after="0" w:line="240" w:lineRule="auto"/>
        <w:rPr>
          <w:rFonts w:ascii="Arial" w:eastAsia="Arial" w:hAnsi="Arial" w:cs="Arial"/>
        </w:rPr>
      </w:pPr>
    </w:p>
    <w:p w14:paraId="3A14109E" w14:textId="77777777" w:rsidR="007F4BA7" w:rsidRPr="004E095B" w:rsidRDefault="007F4BA7" w:rsidP="007F4BA7">
      <w:pPr>
        <w:widowControl w:val="0"/>
        <w:autoSpaceDE w:val="0"/>
        <w:autoSpaceDN w:val="0"/>
        <w:spacing w:after="0" w:line="240" w:lineRule="auto"/>
        <w:rPr>
          <w:rFonts w:ascii="Arial" w:eastAsia="Arial" w:hAnsi="Arial" w:cs="Arial"/>
        </w:rPr>
      </w:pPr>
      <w:r w:rsidRPr="007F4BA7">
        <w:rPr>
          <w:rFonts w:ascii="Arial" w:eastAsia="Arial" w:hAnsi="Arial" w:cs="Arial"/>
          <w:noProof/>
          <w:lang w:eastAsia="ru-RU"/>
        </w:rPr>
        <mc:AlternateContent>
          <mc:Choice Requires="wps">
            <w:drawing>
              <wp:anchor distT="0" distB="0" distL="114300" distR="114300" simplePos="0" relativeHeight="251691008" behindDoc="0" locked="0" layoutInCell="1" allowOverlap="1" wp14:anchorId="30E10F22" wp14:editId="450E5BF9">
                <wp:simplePos x="0" y="0"/>
                <wp:positionH relativeFrom="column">
                  <wp:posOffset>458470</wp:posOffset>
                </wp:positionH>
                <wp:positionV relativeFrom="paragraph">
                  <wp:posOffset>12700</wp:posOffset>
                </wp:positionV>
                <wp:extent cx="2100580" cy="1403985"/>
                <wp:effectExtent l="0" t="0" r="0" b="5715"/>
                <wp:wrapNone/>
                <wp:docPr id="48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580" cy="1403985"/>
                        </a:xfrm>
                        <a:prstGeom prst="rect">
                          <a:avLst/>
                        </a:prstGeom>
                        <a:solidFill>
                          <a:srgbClr val="FFFFFF"/>
                        </a:solidFill>
                        <a:ln w="9525">
                          <a:noFill/>
                          <a:miter lim="800000"/>
                          <a:headEnd/>
                          <a:tailEnd/>
                        </a:ln>
                      </wps:spPr>
                      <wps:txbx>
                        <w:txbxContent>
                          <w:p w14:paraId="28B20DFD" w14:textId="77777777" w:rsidR="003A5FD0" w:rsidRPr="002546AB" w:rsidRDefault="003A5FD0" w:rsidP="007F4BA7">
                            <w:pPr>
                              <w:rPr>
                                <w:rFonts w:ascii="Arial" w:hAnsi="Arial" w:cs="Arial"/>
                                <w:sz w:val="20"/>
                                <w:szCs w:val="20"/>
                              </w:rPr>
                            </w:pPr>
                            <w:r w:rsidRPr="002546AB">
                              <w:rPr>
                                <w:rFonts w:ascii="Arial" w:hAnsi="Arial" w:cs="Arial"/>
                                <w:sz w:val="20"/>
                                <w:szCs w:val="20"/>
                              </w:rPr>
                              <w:t>Подвижный отражатель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E10F22" id="_x0000_s1193" type="#_x0000_t202" style="position:absolute;margin-left:36.1pt;margin-top:1pt;width:165.4pt;height:110.55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" stroked="f">
                <v:textbox style="mso-fit-shape-to-text:t">
                  <w:txbxContent>
                    <w:p w14:paraId="28B20DFD" w14:textId="77777777" w:rsidR="003A5FD0" w:rsidRPr="002546AB" w:rsidRDefault="003A5FD0" w:rsidP="007F4BA7">
                      <w:pPr>
                        <w:rPr>
                          <w:rFonts w:ascii="Arial" w:hAnsi="Arial" w:cs="Arial"/>
                          <w:sz w:val="20"/>
                          <w:szCs w:val="20"/>
                        </w:rPr>
                      </w:pPr>
                      <w:r w:rsidRPr="002546AB">
                        <w:rPr>
                          <w:rFonts w:ascii="Arial" w:hAnsi="Arial" w:cs="Arial"/>
                          <w:sz w:val="20"/>
                          <w:szCs w:val="20"/>
                        </w:rPr>
                        <w:t>Подвижный отражатель</w:t>
                      </w:r>
                    </w:p>
                  </w:txbxContent>
                </v:textbox>
              </v:shape>
            </w:pict>
          </mc:Fallback>
        </mc:AlternateContent>
      </w:r>
    </w:p>
    <w:p w14:paraId="2ECE52E5" w14:textId="77777777" w:rsidR="007F4BA7" w:rsidRDefault="007F4BA7" w:rsidP="007F4BA7">
      <w:pPr>
        <w:widowControl w:val="0"/>
        <w:autoSpaceDE w:val="0"/>
        <w:autoSpaceDN w:val="0"/>
        <w:spacing w:after="0" w:line="240" w:lineRule="auto"/>
        <w:rPr>
          <w:rFonts w:ascii="Arial" w:eastAsia="Arial" w:hAnsi="Arial" w:cs="Arial"/>
        </w:rPr>
      </w:pPr>
    </w:p>
    <w:p w14:paraId="26F9FEA8" w14:textId="303B6FB7" w:rsidR="009A22D9" w:rsidRDefault="00326858" w:rsidP="00A53844">
      <w:pPr>
        <w:spacing w:before="120" w:after="0" w:line="240" w:lineRule="auto"/>
        <w:jc w:val="center"/>
        <w:rPr>
          <w:rFonts w:ascii="Arial" w:eastAsia="Times New Roman" w:hAnsi="Arial" w:cs="Times New Roman"/>
          <w:sz w:val="24"/>
          <w:szCs w:val="24"/>
          <w:highlight w:val="yellow"/>
          <w:lang w:eastAsia="ar-SA"/>
        </w:rPr>
      </w:pPr>
      <w:r w:rsidRPr="002546AB">
        <w:rPr>
          <w:rFonts w:ascii="Arial" w:eastAsia="Times New Roman" w:hAnsi="Arial" w:cs="Times New Roman"/>
          <w:sz w:val="20"/>
          <w:szCs w:val="20"/>
          <w:lang w:eastAsia="ar-SA"/>
        </w:rPr>
        <w:t xml:space="preserve">Рисунок А.1 – Эталонный светильник для адаптера </w:t>
      </w:r>
      <w:r w:rsidR="009A22D9" w:rsidRPr="002546AB">
        <w:rPr>
          <w:rFonts w:ascii="Arial" w:eastAsia="Times New Roman" w:hAnsi="Arial" w:cs="Times New Roman"/>
          <w:sz w:val="20"/>
          <w:szCs w:val="20"/>
          <w:lang w:eastAsia="ar-SA"/>
        </w:rPr>
        <w:t>двухцокольных ламп</w:t>
      </w:r>
      <w:r w:rsidRPr="002546AB">
        <w:rPr>
          <w:rFonts w:ascii="Arial" w:eastAsia="Times New Roman" w:hAnsi="Arial" w:cs="Times New Roman"/>
          <w:sz w:val="20"/>
          <w:szCs w:val="20"/>
          <w:lang w:eastAsia="ar-SA"/>
        </w:rPr>
        <w:t xml:space="preserve">, </w:t>
      </w:r>
      <w:r w:rsidR="009A22D9" w:rsidRPr="002546AB">
        <w:rPr>
          <w:rFonts w:ascii="Arial" w:eastAsia="Times New Roman" w:hAnsi="Arial" w:cs="Times New Roman"/>
          <w:sz w:val="20"/>
          <w:szCs w:val="20"/>
          <w:lang w:eastAsia="ar-SA"/>
        </w:rPr>
        <w:t>двухцокольной лампы со встроенным пускорегулирующим аппаратом</w:t>
      </w:r>
      <w:r w:rsidRPr="002546AB">
        <w:rPr>
          <w:rFonts w:ascii="Arial" w:eastAsia="Times New Roman" w:hAnsi="Arial" w:cs="Times New Roman"/>
          <w:sz w:val="20"/>
          <w:szCs w:val="20"/>
          <w:lang w:eastAsia="ar-SA"/>
        </w:rPr>
        <w:t xml:space="preserve">, </w:t>
      </w:r>
      <w:r w:rsidR="009A22D9" w:rsidRPr="002546AB">
        <w:rPr>
          <w:rFonts w:ascii="Arial" w:eastAsia="Times New Roman" w:hAnsi="Arial" w:cs="Times New Roman"/>
          <w:sz w:val="20"/>
          <w:szCs w:val="20"/>
          <w:lang w:eastAsia="ar-SA"/>
        </w:rPr>
        <w:t xml:space="preserve">двухцокольного полусветильника и двухцокольной модифицированной лампы, </w:t>
      </w:r>
      <w:r w:rsidRPr="002546AB">
        <w:rPr>
          <w:rFonts w:ascii="Arial" w:eastAsia="Times New Roman" w:hAnsi="Arial" w:cs="Times New Roman"/>
          <w:sz w:val="20"/>
          <w:szCs w:val="20"/>
          <w:lang w:eastAsia="ar-SA"/>
        </w:rPr>
        <w:t>используемой в светильниках с линейными люми</w:t>
      </w:r>
      <w:r w:rsidR="00A53844">
        <w:rPr>
          <w:rFonts w:ascii="Arial" w:eastAsia="Times New Roman" w:hAnsi="Arial" w:cs="Times New Roman"/>
          <w:sz w:val="20"/>
          <w:szCs w:val="20"/>
          <w:lang w:eastAsia="ar-SA"/>
        </w:rPr>
        <w:t>несцентными лампами (см. А.4.1)</w:t>
      </w:r>
      <w:r w:rsidR="009A22D9">
        <w:rPr>
          <w:rFonts w:ascii="Arial" w:eastAsia="Times New Roman" w:hAnsi="Arial" w:cs="Times New Roman"/>
          <w:sz w:val="24"/>
          <w:szCs w:val="24"/>
          <w:highlight w:val="yellow"/>
          <w:lang w:eastAsia="ar-SA"/>
        </w:rPr>
        <w:br w:type="page"/>
      </w:r>
    </w:p>
    <w:p w14:paraId="189AB71A" w14:textId="7EAC8656" w:rsidR="002546AB" w:rsidRPr="002546AB" w:rsidRDefault="00A53844" w:rsidP="002546AB">
      <w:pPr>
        <w:widowControl w:val="0"/>
        <w:autoSpaceDE w:val="0"/>
        <w:autoSpaceDN w:val="0"/>
        <w:spacing w:after="0" w:line="240" w:lineRule="auto"/>
        <w:ind w:left="822"/>
        <w:rPr>
          <w:rFonts w:ascii="Arial" w:eastAsia="Arial" w:hAnsi="Arial" w:cs="Arial"/>
          <w:b/>
          <w:bCs/>
          <w:sz w:val="20"/>
          <w:szCs w:val="20"/>
          <w:lang w:val="en-US"/>
        </w:rPr>
      </w:pPr>
      <w:r w:rsidRPr="002546AB">
        <w:rPr>
          <w:rFonts w:ascii="Arial" w:eastAsia="Arial" w:hAnsi="Arial" w:cs="Arial"/>
          <w:b/>
          <w:bCs/>
          <w:noProof/>
          <w:sz w:val="20"/>
          <w:szCs w:val="20"/>
          <w:lang w:eastAsia="ru-RU"/>
        </w:rPr>
        <mc:AlternateContent>
          <mc:Choice Requires="wps">
            <w:drawing>
              <wp:anchor distT="0" distB="0" distL="0" distR="0" simplePos="0" relativeHeight="251714560" behindDoc="0" locked="0" layoutInCell="1" allowOverlap="1" wp14:anchorId="48D557BA" wp14:editId="17502E8C">
                <wp:simplePos x="0" y="0"/>
                <wp:positionH relativeFrom="page">
                  <wp:posOffset>4822190</wp:posOffset>
                </wp:positionH>
                <wp:positionV relativeFrom="paragraph">
                  <wp:posOffset>285750</wp:posOffset>
                </wp:positionV>
                <wp:extent cx="1224915" cy="482600"/>
                <wp:effectExtent l="0" t="0" r="0" b="0"/>
                <wp:wrapNone/>
                <wp:docPr id="68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915" cy="482600"/>
                        </a:xfrm>
                        <a:prstGeom prst="rect">
                          <a:avLst/>
                        </a:prstGeom>
                      </wps:spPr>
                      <wps:txbx>
                        <w:txbxContent>
                          <w:p w14:paraId="43A5FDBB" w14:textId="77777777" w:rsidR="003A5FD0" w:rsidRPr="00AB44B7" w:rsidRDefault="003A5FD0" w:rsidP="00A53844">
                            <w:pPr>
                              <w:spacing w:after="0"/>
                              <w:ind w:left="23"/>
                              <w:rPr>
                                <w:rFonts w:ascii="Arial" w:hAnsi="Arial" w:cs="Arial"/>
                                <w:sz w:val="18"/>
                                <w:szCs w:val="18"/>
                              </w:rPr>
                            </w:pPr>
                            <w:r w:rsidRPr="00AB44B7">
                              <w:rPr>
                                <w:rFonts w:ascii="Arial" w:hAnsi="Arial" w:cs="Arial"/>
                                <w:sz w:val="18"/>
                                <w:szCs w:val="18"/>
                              </w:rPr>
                              <w:t xml:space="preserve">≥80 см от вертикали </w:t>
                            </w:r>
                          </w:p>
                          <w:p w14:paraId="5203BCC9" w14:textId="77777777" w:rsidR="003A5FD0" w:rsidRPr="00AB44B7" w:rsidRDefault="003A5FD0" w:rsidP="00A53844">
                            <w:pPr>
                              <w:spacing w:after="0"/>
                              <w:ind w:left="23"/>
                              <w:rPr>
                                <w:rFonts w:ascii="Arial" w:hAnsi="Arial" w:cs="Arial"/>
                                <w:sz w:val="18"/>
                                <w:szCs w:val="18"/>
                              </w:rPr>
                            </w:pPr>
                            <w:r w:rsidRPr="00AB44B7">
                              <w:rPr>
                                <w:rFonts w:ascii="Arial" w:hAnsi="Arial" w:cs="Arial"/>
                                <w:sz w:val="18"/>
                                <w:szCs w:val="18"/>
                              </w:rPr>
                              <w:t>RGP</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8D557BA" id="_x0000_s1194" type="#_x0000_t202" style="position:absolute;left:0;text-align:left;margin-left:379.7pt;margin-top:22.5pt;width:96.45pt;height:38pt;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" filled="f" stroked="f">
                <v:textbox inset="0,0,0,0">
                  <w:txbxContent>
                    <w:p w14:paraId="43A5FDBB" w14:textId="77777777" w:rsidR="003A5FD0" w:rsidRPr="00AB44B7" w:rsidRDefault="003A5FD0" w:rsidP="00A53844">
                      <w:pPr>
                        <w:spacing w:after="0"/>
                        <w:ind w:left="23"/>
                        <w:rPr>
                          <w:rFonts w:ascii="Arial" w:hAnsi="Arial" w:cs="Arial"/>
                          <w:sz w:val="18"/>
                          <w:szCs w:val="18"/>
                        </w:rPr>
                      </w:pPr>
                      <w:r w:rsidRPr="00AB44B7">
                        <w:rPr>
                          <w:rFonts w:ascii="Arial" w:hAnsi="Arial" w:cs="Arial"/>
                          <w:sz w:val="18"/>
                          <w:szCs w:val="18"/>
                        </w:rPr>
                        <w:t xml:space="preserve">≥80 см от вертикали </w:t>
                      </w:r>
                    </w:p>
                    <w:p w14:paraId="5203BCC9" w14:textId="77777777" w:rsidR="003A5FD0" w:rsidRPr="00AB44B7" w:rsidRDefault="003A5FD0" w:rsidP="00A53844">
                      <w:pPr>
                        <w:spacing w:after="0"/>
                        <w:ind w:left="23"/>
                        <w:rPr>
                          <w:rFonts w:ascii="Arial" w:hAnsi="Arial" w:cs="Arial"/>
                          <w:sz w:val="18"/>
                          <w:szCs w:val="18"/>
                        </w:rPr>
                      </w:pPr>
                      <w:r w:rsidRPr="00AB44B7">
                        <w:rPr>
                          <w:rFonts w:ascii="Arial" w:hAnsi="Arial" w:cs="Arial"/>
                          <w:sz w:val="18"/>
                          <w:szCs w:val="18"/>
                        </w:rPr>
                        <w:t>RGP</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6608" behindDoc="0" locked="0" layoutInCell="1" allowOverlap="1" wp14:anchorId="4A4E7789" wp14:editId="41D9140A">
                <wp:simplePos x="0" y="0"/>
                <wp:positionH relativeFrom="page">
                  <wp:posOffset>4688732</wp:posOffset>
                </wp:positionH>
                <wp:positionV relativeFrom="paragraph">
                  <wp:posOffset>3722938</wp:posOffset>
                </wp:positionV>
                <wp:extent cx="2630805" cy="418290"/>
                <wp:effectExtent l="0" t="0" r="0" b="0"/>
                <wp:wrapNone/>
                <wp:docPr id="67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0805" cy="418290"/>
                        </a:xfrm>
                        <a:prstGeom prst="rect">
                          <a:avLst/>
                        </a:prstGeom>
                        <a:ln>
                          <a:noFill/>
                        </a:ln>
                      </wps:spPr>
                      <wps:txbx>
                        <w:txbxContent>
                          <w:p w14:paraId="71BBB201" w14:textId="77777777" w:rsidR="003A5FD0" w:rsidRPr="00D92D3F" w:rsidRDefault="003A5FD0" w:rsidP="00A53844">
                            <w:pPr>
                              <w:pStyle w:val="a7"/>
                              <w:spacing w:before="0" w:after="0"/>
                              <w:ind w:firstLine="0"/>
                              <w:rPr>
                                <w:b/>
                                <w:sz w:val="18"/>
                                <w:szCs w:val="18"/>
                              </w:rPr>
                            </w:pPr>
                            <w:r w:rsidRPr="00D92D3F">
                              <w:rPr>
                                <w:sz w:val="18"/>
                                <w:szCs w:val="18"/>
                              </w:rPr>
                              <w:t>Большой винт для закрепления положения трубки внутри конуса</w:t>
                            </w:r>
                          </w:p>
                          <w:p w14:paraId="48A8B1FF" w14:textId="77777777" w:rsidR="003A5FD0" w:rsidRPr="00D92D3F" w:rsidRDefault="003A5FD0" w:rsidP="002546AB">
                            <w:pPr>
                              <w:spacing w:before="15"/>
                              <w:ind w:left="20"/>
                              <w:rPr>
                                <w:sz w:val="18"/>
                                <w:szCs w:val="18"/>
                              </w:rPr>
                            </w:pP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4E7789" id="_x0000_s1195" type="#_x0000_t202" style="position:absolute;left:0;text-align:left;margin-left:369.2pt;margin-top:293.15pt;width:207.15pt;height:32.95pt;z-index:251716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" filled="f" stroked="f">
                <v:textbox inset="0,0,0,0">
                  <w:txbxContent>
                    <w:p w14:paraId="71BBB201" w14:textId="77777777" w:rsidR="003A5FD0" w:rsidRPr="00D92D3F" w:rsidRDefault="003A5FD0" w:rsidP="00A53844">
                      <w:pPr>
                        <w:pStyle w:val="a7"/>
                        <w:spacing w:before="0" w:after="0"/>
                        <w:ind w:firstLine="0"/>
                        <w:rPr>
                          <w:b/>
                          <w:sz w:val="18"/>
                          <w:szCs w:val="18"/>
                        </w:rPr>
                      </w:pPr>
                      <w:r w:rsidRPr="00D92D3F">
                        <w:rPr>
                          <w:sz w:val="18"/>
                          <w:szCs w:val="18"/>
                        </w:rPr>
                        <w:t>Большой винт для закрепления положения трубки внутри конуса</w:t>
                      </w:r>
                    </w:p>
                    <w:p w14:paraId="48A8B1FF" w14:textId="77777777" w:rsidR="003A5FD0" w:rsidRPr="00D92D3F" w:rsidRDefault="003A5FD0" w:rsidP="002546AB">
                      <w:pPr>
                        <w:spacing w:before="15"/>
                        <w:ind w:left="20"/>
                        <w:rPr>
                          <w:sz w:val="18"/>
                          <w:szCs w:val="18"/>
                        </w:rPr>
                      </w:pP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5584" behindDoc="0" locked="0" layoutInCell="1" allowOverlap="1" wp14:anchorId="79FB5483" wp14:editId="37DBC1CE">
                <wp:simplePos x="0" y="0"/>
                <wp:positionH relativeFrom="page">
                  <wp:posOffset>4620260</wp:posOffset>
                </wp:positionH>
                <wp:positionV relativeFrom="paragraph">
                  <wp:posOffset>4228465</wp:posOffset>
                </wp:positionV>
                <wp:extent cx="2431415" cy="485775"/>
                <wp:effectExtent l="0" t="0" r="0" b="0"/>
                <wp:wrapNone/>
                <wp:docPr id="67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1415" cy="485775"/>
                        </a:xfrm>
                        <a:prstGeom prst="rect">
                          <a:avLst/>
                        </a:prstGeom>
                        <a:ln>
                          <a:noFill/>
                        </a:ln>
                      </wps:spPr>
                      <wps:txbx>
                        <w:txbxContent>
                          <w:p w14:paraId="0AC15131" w14:textId="77777777" w:rsidR="003A5FD0" w:rsidRPr="00D92D3F" w:rsidRDefault="003A5FD0" w:rsidP="00A53844">
                            <w:pPr>
                              <w:pStyle w:val="a7"/>
                              <w:ind w:firstLine="0"/>
                              <w:rPr>
                                <w:sz w:val="18"/>
                                <w:szCs w:val="18"/>
                              </w:rPr>
                            </w:pPr>
                            <w:r w:rsidRPr="00D92D3F">
                              <w:rPr>
                                <w:sz w:val="18"/>
                                <w:szCs w:val="18"/>
                              </w:rPr>
                              <w:t>Опора (изоляционный материал)</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9FB5483" id="_x0000_s1196" type="#_x0000_t202" style="position:absolute;left:0;text-align:left;margin-left:363.8pt;margin-top:332.95pt;width:191.45pt;height:38.25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" filled="f" stroked="f">
                <v:textbox inset="0,0,0,0">
                  <w:txbxContent>
                    <w:p w14:paraId="0AC15131" w14:textId="77777777" w:rsidR="003A5FD0" w:rsidRPr="00D92D3F" w:rsidRDefault="003A5FD0" w:rsidP="00A53844">
                      <w:pPr>
                        <w:pStyle w:val="a7"/>
                        <w:ind w:firstLine="0"/>
                        <w:rPr>
                          <w:sz w:val="18"/>
                          <w:szCs w:val="18"/>
                        </w:rPr>
                      </w:pPr>
                      <w:r w:rsidRPr="00D92D3F">
                        <w:rPr>
                          <w:sz w:val="18"/>
                          <w:szCs w:val="18"/>
                        </w:rPr>
                        <w:t>Опора (изоляционный материал)</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20704" behindDoc="0" locked="0" layoutInCell="1" allowOverlap="1" wp14:anchorId="4C41FA22" wp14:editId="68D3741E">
                <wp:simplePos x="0" y="0"/>
                <wp:positionH relativeFrom="page">
                  <wp:posOffset>1011676</wp:posOffset>
                </wp:positionH>
                <wp:positionV relativeFrom="paragraph">
                  <wp:posOffset>4141227</wp:posOffset>
                </wp:positionV>
                <wp:extent cx="486383" cy="767080"/>
                <wp:effectExtent l="0" t="0" r="0" b="0"/>
                <wp:wrapNone/>
                <wp:docPr id="67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383" cy="767080"/>
                        </a:xfrm>
                        <a:prstGeom prst="rect">
                          <a:avLst/>
                        </a:prstGeom>
                      </wps:spPr>
                      <wps:txbx>
                        <w:txbxContent>
                          <w:p w14:paraId="35547834" w14:textId="77777777" w:rsidR="003A5FD0" w:rsidRPr="00AB44B7" w:rsidRDefault="003A5FD0" w:rsidP="002546AB">
                            <w:pPr>
                              <w:spacing w:before="15"/>
                              <w:ind w:left="20"/>
                              <w:rPr>
                                <w:rFonts w:ascii="Arial" w:hAnsi="Arial" w:cs="Arial"/>
                                <w:sz w:val="18"/>
                                <w:szCs w:val="18"/>
                              </w:rPr>
                            </w:pPr>
                            <w:r w:rsidRPr="00AB44B7">
                              <w:rPr>
                                <w:rFonts w:ascii="Arial" w:hAnsi="Arial" w:cs="Arial"/>
                                <w:sz w:val="18"/>
                                <w:szCs w:val="18"/>
                              </w:rPr>
                              <w:t>40 см от горизонтали RGP</w:t>
                            </w: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C41FA22" id="_x0000_s1197" type="#_x0000_t202" style="position:absolute;left:0;text-align:left;margin-left:79.65pt;margin-top:326.1pt;width:38.3pt;height:60.4pt;z-index:251720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" filled="f" stroked="f">
                <v:textbox style="layout-flow:vertical;mso-layout-flow-alt:bottom-to-top" inset="0,0,0,0">
                  <w:txbxContent>
                    <w:p w14:paraId="35547834" w14:textId="77777777" w:rsidR="003A5FD0" w:rsidRPr="00AB44B7" w:rsidRDefault="003A5FD0" w:rsidP="002546AB">
                      <w:pPr>
                        <w:spacing w:before="15"/>
                        <w:ind w:left="20"/>
                        <w:rPr>
                          <w:rFonts w:ascii="Arial" w:hAnsi="Arial" w:cs="Arial"/>
                          <w:sz w:val="18"/>
                          <w:szCs w:val="18"/>
                        </w:rPr>
                      </w:pPr>
                      <w:r w:rsidRPr="00AB44B7">
                        <w:rPr>
                          <w:rFonts w:ascii="Arial" w:hAnsi="Arial" w:cs="Arial"/>
                          <w:sz w:val="18"/>
                          <w:szCs w:val="18"/>
                        </w:rPr>
                        <w:t>40 см от горизонтали RGP</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8656" behindDoc="0" locked="0" layoutInCell="1" allowOverlap="1" wp14:anchorId="34F5C835" wp14:editId="11DD96ED">
                <wp:simplePos x="0" y="0"/>
                <wp:positionH relativeFrom="page">
                  <wp:posOffset>369570</wp:posOffset>
                </wp:positionH>
                <wp:positionV relativeFrom="paragraph">
                  <wp:posOffset>2915285</wp:posOffset>
                </wp:positionV>
                <wp:extent cx="2212340" cy="232410"/>
                <wp:effectExtent l="0" t="0" r="0" b="0"/>
                <wp:wrapNone/>
                <wp:docPr id="68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2340" cy="232410"/>
                        </a:xfrm>
                        <a:prstGeom prst="rect">
                          <a:avLst/>
                        </a:prstGeom>
                        <a:ln>
                          <a:noFill/>
                        </a:ln>
                      </wps:spPr>
                      <wps:txbx>
                        <w:txbxContent>
                          <w:p w14:paraId="04942D99" w14:textId="77777777" w:rsidR="003A5FD0" w:rsidRPr="001F51D9" w:rsidRDefault="003A5FD0" w:rsidP="00A53844">
                            <w:pPr>
                              <w:pStyle w:val="a7"/>
                              <w:ind w:firstLine="0"/>
                              <w:jc w:val="right"/>
                              <w:rPr>
                                <w:sz w:val="18"/>
                                <w:szCs w:val="18"/>
                              </w:rPr>
                            </w:pPr>
                            <w:r w:rsidRPr="001765CD">
                              <w:rPr>
                                <w:sz w:val="18"/>
                                <w:szCs w:val="18"/>
                              </w:rPr>
                              <w:t>Электрическое соединение</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F5C835" id="_x0000_s1198" type="#_x0000_t202" style="position:absolute;left:0;text-align:left;margin-left:29.1pt;margin-top:229.55pt;width:174.2pt;height:18.3pt;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" filled="f" stroked="f">
                <v:textbox inset="0,0,0,0">
                  <w:txbxContent>
                    <w:p w14:paraId="04942D99" w14:textId="77777777" w:rsidR="003A5FD0" w:rsidRPr="001F51D9" w:rsidRDefault="003A5FD0" w:rsidP="00A53844">
                      <w:pPr>
                        <w:pStyle w:val="a7"/>
                        <w:ind w:firstLine="0"/>
                        <w:jc w:val="right"/>
                        <w:rPr>
                          <w:sz w:val="18"/>
                          <w:szCs w:val="18"/>
                        </w:rPr>
                      </w:pPr>
                      <w:r w:rsidRPr="001765CD">
                        <w:rPr>
                          <w:sz w:val="18"/>
                          <w:szCs w:val="18"/>
                        </w:rPr>
                        <w:t>Электрическое соединение</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7632" behindDoc="0" locked="0" layoutInCell="1" allowOverlap="1" wp14:anchorId="0DBCBAAE" wp14:editId="0E7D2EDA">
                <wp:simplePos x="0" y="0"/>
                <wp:positionH relativeFrom="page">
                  <wp:posOffset>4347210</wp:posOffset>
                </wp:positionH>
                <wp:positionV relativeFrom="paragraph">
                  <wp:posOffset>1797697</wp:posOffset>
                </wp:positionV>
                <wp:extent cx="2769079" cy="785004"/>
                <wp:effectExtent l="0" t="0" r="0" b="0"/>
                <wp:wrapNone/>
                <wp:docPr id="67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9079" cy="785004"/>
                        </a:xfrm>
                        <a:prstGeom prst="rect">
                          <a:avLst/>
                        </a:prstGeom>
                        <a:ln>
                          <a:noFill/>
                        </a:ln>
                      </wps:spPr>
                      <wps:txbx>
                        <w:txbxContent>
                          <w:p w14:paraId="67310BF0" w14:textId="038E3852" w:rsidR="003A5FD0" w:rsidRPr="00AB44B7" w:rsidRDefault="003A5FD0" w:rsidP="002546AB">
                            <w:pPr>
                              <w:spacing w:before="15"/>
                              <w:ind w:left="20"/>
                              <w:rPr>
                                <w:rFonts w:ascii="Arial" w:hAnsi="Arial" w:cs="Arial"/>
                                <w:sz w:val="18"/>
                                <w:szCs w:val="18"/>
                              </w:rPr>
                            </w:pPr>
                            <w:r w:rsidRPr="00AB44B7">
                              <w:rPr>
                                <w:rFonts w:ascii="Arial" w:hAnsi="Arial" w:cs="Arial"/>
                                <w:sz w:val="18"/>
                                <w:szCs w:val="18"/>
                              </w:rPr>
                              <w:t xml:space="preserve">Три квадратных (1,0 см × 1,0 см) прокладки из электроизоляционного материала, расположенные по окружности CRH под углом 3 х 120° = 360° (для обеспечения заданного зазора между </w:t>
                            </w:r>
                            <w:r>
                              <w:rPr>
                                <w:rFonts w:ascii="Arial" w:hAnsi="Arial" w:cs="Arial"/>
                                <w:sz w:val="18"/>
                                <w:szCs w:val="18"/>
                                <w:lang w:val="en-US"/>
                              </w:rPr>
                              <w:t>EUT</w:t>
                            </w:r>
                            <w:r w:rsidRPr="00A53844">
                              <w:rPr>
                                <w:rFonts w:ascii="Arial" w:hAnsi="Arial" w:cs="Arial"/>
                                <w:sz w:val="18"/>
                                <w:szCs w:val="18"/>
                              </w:rPr>
                              <w:t xml:space="preserve"> </w:t>
                            </w:r>
                            <w:r w:rsidRPr="00AB44B7">
                              <w:rPr>
                                <w:rFonts w:ascii="Arial" w:hAnsi="Arial" w:cs="Arial"/>
                                <w:sz w:val="18"/>
                                <w:szCs w:val="18"/>
                              </w:rPr>
                              <w:t>и металлической поверхностью)</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BCBAAE" id="_x0000_s1199" type="#_x0000_t202" style="position:absolute;left:0;text-align:left;margin-left:342.3pt;margin-top:141.55pt;width:218.05pt;height:61.8pt;z-index:251717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" filled="f" stroked="f">
                <v:textbox inset="0,0,0,0">
                  <w:txbxContent>
                    <w:p w14:paraId="67310BF0" w14:textId="038E3852" w:rsidR="003A5FD0" w:rsidRPr="00AB44B7" w:rsidRDefault="003A5FD0" w:rsidP="002546AB">
                      <w:pPr>
                        <w:spacing w:before="15"/>
                        <w:ind w:left="20"/>
                        <w:rPr>
                          <w:rFonts w:ascii="Arial" w:hAnsi="Arial" w:cs="Arial"/>
                          <w:sz w:val="18"/>
                          <w:szCs w:val="18"/>
                        </w:rPr>
                      </w:pPr>
                      <w:r w:rsidRPr="00AB44B7">
                        <w:rPr>
                          <w:rFonts w:ascii="Arial" w:hAnsi="Arial" w:cs="Arial"/>
                          <w:sz w:val="18"/>
                          <w:szCs w:val="18"/>
                        </w:rPr>
                        <w:t xml:space="preserve">Три квадратных (1,0 см × 1,0 см) прокладки из электроизоляционного материала, расположенные по окружности CRH под углом 3 х 120° = 360° (для обеспечения заданного зазора между </w:t>
                      </w:r>
                      <w:r>
                        <w:rPr>
                          <w:rFonts w:ascii="Arial" w:hAnsi="Arial" w:cs="Arial"/>
                          <w:sz w:val="18"/>
                          <w:szCs w:val="18"/>
                          <w:lang w:val="en-US"/>
                        </w:rPr>
                        <w:t>EUT</w:t>
                      </w:r>
                      <w:r w:rsidRPr="00A53844">
                        <w:rPr>
                          <w:rFonts w:ascii="Arial" w:hAnsi="Arial" w:cs="Arial"/>
                          <w:sz w:val="18"/>
                          <w:szCs w:val="18"/>
                        </w:rPr>
                        <w:t xml:space="preserve"> </w:t>
                      </w:r>
                      <w:r w:rsidRPr="00AB44B7">
                        <w:rPr>
                          <w:rFonts w:ascii="Arial" w:hAnsi="Arial" w:cs="Arial"/>
                          <w:sz w:val="18"/>
                          <w:szCs w:val="18"/>
                        </w:rPr>
                        <w:t>и металлической поверхностью)</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9680" behindDoc="0" locked="0" layoutInCell="1" allowOverlap="1" wp14:anchorId="27F25B92" wp14:editId="3BAA8229">
                <wp:simplePos x="0" y="0"/>
                <wp:positionH relativeFrom="page">
                  <wp:posOffset>1716405</wp:posOffset>
                </wp:positionH>
                <wp:positionV relativeFrom="paragraph">
                  <wp:posOffset>3307715</wp:posOffset>
                </wp:positionV>
                <wp:extent cx="991870" cy="335915"/>
                <wp:effectExtent l="0" t="0" r="0" b="0"/>
                <wp:wrapNone/>
                <wp:docPr id="67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870" cy="335915"/>
                        </a:xfrm>
                        <a:prstGeom prst="rect">
                          <a:avLst/>
                        </a:prstGeom>
                        <a:ln>
                          <a:noFill/>
                        </a:ln>
                      </wps:spPr>
                      <wps:txbx>
                        <w:txbxContent>
                          <w:p w14:paraId="7C6CB72A" w14:textId="77777777" w:rsidR="003A5FD0" w:rsidRPr="001765CD" w:rsidRDefault="003A5FD0" w:rsidP="002546AB">
                            <w:pPr>
                              <w:rPr>
                                <w:sz w:val="18"/>
                                <w:szCs w:val="18"/>
                              </w:rPr>
                            </w:pPr>
                            <w:r w:rsidRPr="001765CD">
                              <w:rPr>
                                <w:sz w:val="18"/>
                                <w:szCs w:val="18"/>
                              </w:rPr>
                              <w:t>Подключение к PE ANM</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7F25B92" id="_x0000_s1200" type="#_x0000_t202" style="position:absolute;left:0;text-align:left;margin-left:135.15pt;margin-top:260.45pt;width:78.1pt;height:26.45pt;z-index:251719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" filled="f" stroked="f">
                <v:textbox inset="0,0,0,0">
                  <w:txbxContent>
                    <w:p w14:paraId="7C6CB72A" w14:textId="77777777" w:rsidR="003A5FD0" w:rsidRPr="001765CD" w:rsidRDefault="003A5FD0" w:rsidP="002546AB">
                      <w:pPr>
                        <w:rPr>
                          <w:sz w:val="18"/>
                          <w:szCs w:val="18"/>
                        </w:rPr>
                      </w:pPr>
                      <w:r w:rsidRPr="001765CD">
                        <w:rPr>
                          <w:sz w:val="18"/>
                          <w:szCs w:val="18"/>
                        </w:rPr>
                        <w:t>Подключение к PE ANM</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3536" behindDoc="0" locked="0" layoutInCell="1" allowOverlap="1" wp14:anchorId="1F8CE123" wp14:editId="7AA5B435">
                <wp:simplePos x="0" y="0"/>
                <wp:positionH relativeFrom="page">
                  <wp:posOffset>2208219</wp:posOffset>
                </wp:positionH>
                <wp:positionV relativeFrom="paragraph">
                  <wp:posOffset>1970405</wp:posOffset>
                </wp:positionV>
                <wp:extent cx="301925" cy="158750"/>
                <wp:effectExtent l="0" t="0" r="0" b="0"/>
                <wp:wrapNone/>
                <wp:docPr id="68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25" cy="158750"/>
                        </a:xfrm>
                        <a:prstGeom prst="rect">
                          <a:avLst/>
                        </a:prstGeom>
                      </wps:spPr>
                      <wps:txbx>
                        <w:txbxContent>
                          <w:p w14:paraId="746E3A4A" w14:textId="77777777" w:rsidR="003A5FD0" w:rsidRPr="001F51D9" w:rsidRDefault="003A5FD0" w:rsidP="002546AB">
                            <w:pPr>
                              <w:spacing w:before="15"/>
                              <w:ind w:left="20"/>
                              <w:rPr>
                                <w:sz w:val="18"/>
                                <w:szCs w:val="18"/>
                              </w:rPr>
                            </w:pPr>
                            <w:r>
                              <w:rPr>
                                <w:sz w:val="18"/>
                                <w:szCs w:val="18"/>
                              </w:rPr>
                              <w:t>CRH</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F8CE123" id="_x0000_s1201" type="#_x0000_t202" style="position:absolute;left:0;text-align:left;margin-left:173.9pt;margin-top:155.15pt;width:23.75pt;height:12.5pt;z-index:25171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" filled="f" stroked="f">
                <v:textbox inset="0,0,0,0">
                  <w:txbxContent>
                    <w:p w14:paraId="746E3A4A" w14:textId="77777777" w:rsidR="003A5FD0" w:rsidRPr="001F51D9" w:rsidRDefault="003A5FD0" w:rsidP="002546AB">
                      <w:pPr>
                        <w:spacing w:before="15"/>
                        <w:ind w:left="20"/>
                        <w:rPr>
                          <w:sz w:val="18"/>
                          <w:szCs w:val="18"/>
                        </w:rPr>
                      </w:pPr>
                      <w:r>
                        <w:rPr>
                          <w:sz w:val="18"/>
                          <w:szCs w:val="18"/>
                        </w:rPr>
                        <w:t>CRH</w:t>
                      </w:r>
                    </w:p>
                  </w:txbxContent>
                </v:textbox>
                <w10:wrap anchorx="page"/>
              </v:shape>
            </w:pict>
          </mc:Fallback>
        </mc:AlternateContent>
      </w:r>
      <w:r w:rsidR="002546AB" w:rsidRPr="002546AB">
        <w:rPr>
          <w:rFonts w:ascii="Arial" w:eastAsia="Arial" w:hAnsi="Arial" w:cs="Arial"/>
          <w:b/>
          <w:bCs/>
          <w:noProof/>
          <w:sz w:val="20"/>
          <w:szCs w:val="20"/>
          <w:lang w:eastAsia="ru-RU"/>
        </w:rPr>
        <mc:AlternateContent>
          <mc:Choice Requires="wps">
            <w:drawing>
              <wp:anchor distT="0" distB="0" distL="0" distR="0" simplePos="0" relativeHeight="251712512" behindDoc="0" locked="0" layoutInCell="1" allowOverlap="1" wp14:anchorId="41FF53CF" wp14:editId="7B3EFE18">
                <wp:simplePos x="0" y="0"/>
                <wp:positionH relativeFrom="page">
                  <wp:posOffset>2096220</wp:posOffset>
                </wp:positionH>
                <wp:positionV relativeFrom="paragraph">
                  <wp:posOffset>4463691</wp:posOffset>
                </wp:positionV>
                <wp:extent cx="414152" cy="158750"/>
                <wp:effectExtent l="0" t="0" r="0" b="0"/>
                <wp:wrapNone/>
                <wp:docPr id="68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152" cy="158750"/>
                        </a:xfrm>
                        <a:prstGeom prst="rect">
                          <a:avLst/>
                        </a:prstGeom>
                      </wps:spPr>
                      <wps:txbx>
                        <w:txbxContent>
                          <w:p w14:paraId="43BF2FD4" w14:textId="77777777" w:rsidR="003A5FD0" w:rsidRPr="001F51D9" w:rsidRDefault="003A5FD0" w:rsidP="002546AB">
                            <w:pPr>
                              <w:spacing w:before="15"/>
                              <w:ind w:left="20"/>
                              <w:rPr>
                                <w:sz w:val="18"/>
                                <w:szCs w:val="18"/>
                              </w:rPr>
                            </w:pPr>
                            <w:r>
                              <w:rPr>
                                <w:sz w:val="18"/>
                                <w:szCs w:val="18"/>
                              </w:rPr>
                              <w:t>EPSI</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1FF53CF" id="_x0000_s1202" type="#_x0000_t202" style="position:absolute;left:0;text-align:left;margin-left:165.05pt;margin-top:351.45pt;width:32.6pt;height:12.5pt;z-index:251712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" filled="f" stroked="f">
                <v:textbox inset="0,0,0,0">
                  <w:txbxContent>
                    <w:p w14:paraId="43BF2FD4" w14:textId="77777777" w:rsidR="003A5FD0" w:rsidRPr="001F51D9" w:rsidRDefault="003A5FD0" w:rsidP="002546AB">
                      <w:pPr>
                        <w:spacing w:before="15"/>
                        <w:ind w:left="20"/>
                        <w:rPr>
                          <w:sz w:val="18"/>
                          <w:szCs w:val="18"/>
                        </w:rPr>
                      </w:pPr>
                      <w:r>
                        <w:rPr>
                          <w:sz w:val="18"/>
                          <w:szCs w:val="18"/>
                        </w:rPr>
                        <w:t>EPSI</w:t>
                      </w:r>
                    </w:p>
                  </w:txbxContent>
                </v:textbox>
                <w10:wrap anchorx="page"/>
              </v:shape>
            </w:pict>
          </mc:Fallback>
        </mc:AlternateContent>
      </w:r>
      <w:r w:rsidR="002546AB" w:rsidRPr="002546AB">
        <w:rPr>
          <w:rFonts w:ascii="Arial" w:eastAsia="Arial" w:hAnsi="Arial" w:cs="Arial"/>
          <w:b/>
          <w:bCs/>
          <w:noProof/>
          <w:sz w:val="20"/>
          <w:szCs w:val="20"/>
          <w:lang w:eastAsia="ru-RU"/>
        </w:rPr>
        <w:drawing>
          <wp:inline distT="0" distB="0" distL="0" distR="0" wp14:anchorId="3AA6CD04" wp14:editId="2C13D451">
            <wp:extent cx="4380865" cy="5262880"/>
            <wp:effectExtent l="0" t="0" r="635"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380865" cy="5262880"/>
                    </a:xfrm>
                    <a:prstGeom prst="rect">
                      <a:avLst/>
                    </a:prstGeom>
                    <a:noFill/>
                    <a:ln>
                      <a:noFill/>
                    </a:ln>
                  </pic:spPr>
                </pic:pic>
              </a:graphicData>
            </a:graphic>
          </wp:inline>
        </w:drawing>
      </w:r>
    </w:p>
    <w:p w14:paraId="026F272F" w14:textId="77777777" w:rsidR="002546AB" w:rsidRPr="002546AB" w:rsidRDefault="002546AB" w:rsidP="002546AB">
      <w:pPr>
        <w:widowControl w:val="0"/>
        <w:autoSpaceDE w:val="0"/>
        <w:autoSpaceDN w:val="0"/>
        <w:spacing w:after="0" w:line="240" w:lineRule="auto"/>
        <w:ind w:left="822"/>
        <w:rPr>
          <w:rFonts w:ascii="Arial" w:eastAsia="Arial" w:hAnsi="Arial" w:cs="Arial"/>
          <w:bCs/>
          <w:sz w:val="20"/>
          <w:szCs w:val="20"/>
          <w:lang w:val="en-US"/>
        </w:rPr>
      </w:pPr>
    </w:p>
    <w:p w14:paraId="7D3ED52B" w14:textId="77777777" w:rsidR="002546AB" w:rsidRPr="002546AB" w:rsidRDefault="002546AB" w:rsidP="002546AB">
      <w:pPr>
        <w:widowControl w:val="0"/>
        <w:autoSpaceDE w:val="0"/>
        <w:autoSpaceDN w:val="0"/>
        <w:spacing w:after="0" w:line="240" w:lineRule="auto"/>
        <w:ind w:left="822"/>
        <w:rPr>
          <w:rFonts w:ascii="Arial" w:eastAsia="Arial" w:hAnsi="Arial" w:cs="Arial"/>
          <w:bCs/>
          <w:sz w:val="20"/>
          <w:szCs w:val="20"/>
        </w:rPr>
      </w:pPr>
    </w:p>
    <w:p w14:paraId="57E2EABC" w14:textId="77777777" w:rsidR="00994C7A" w:rsidRDefault="002546AB" w:rsidP="00994C7A">
      <w:pPr>
        <w:widowControl w:val="0"/>
        <w:autoSpaceDE w:val="0"/>
        <w:autoSpaceDN w:val="0"/>
        <w:spacing w:after="0" w:line="360" w:lineRule="auto"/>
        <w:jc w:val="center"/>
        <w:rPr>
          <w:rFonts w:ascii="Arial" w:eastAsia="Arial" w:hAnsi="Arial" w:cs="Arial"/>
          <w:bCs/>
        </w:rPr>
      </w:pPr>
      <w:r w:rsidRPr="002546AB">
        <w:rPr>
          <w:rFonts w:ascii="Arial" w:eastAsia="Arial" w:hAnsi="Arial" w:cs="Arial"/>
          <w:bCs/>
          <w:lang w:val="en-US"/>
        </w:rPr>
        <w:t>T</w:t>
      </w:r>
      <w:r w:rsidRPr="002546AB">
        <w:rPr>
          <w:rFonts w:ascii="Arial" w:eastAsia="Arial" w:hAnsi="Arial" w:cs="Arial"/>
          <w:bCs/>
        </w:rPr>
        <w:t xml:space="preserve"> – </w:t>
      </w:r>
      <w:r w:rsidR="00AB44B7" w:rsidRPr="002546AB">
        <w:rPr>
          <w:rFonts w:ascii="Arial" w:eastAsia="Arial" w:hAnsi="Arial" w:cs="Arial"/>
          <w:bCs/>
        </w:rPr>
        <w:t>т</w:t>
      </w:r>
      <w:r w:rsidRPr="002546AB">
        <w:rPr>
          <w:rFonts w:ascii="Arial" w:eastAsia="Arial" w:hAnsi="Arial" w:cs="Arial"/>
          <w:bCs/>
        </w:rPr>
        <w:t>рубка: наружный диаметр 1,9 см, внутренний диаметр 1,6 см</w:t>
      </w:r>
      <w:r w:rsidR="00AB44B7" w:rsidRPr="00AB44B7">
        <w:rPr>
          <w:rFonts w:ascii="Arial" w:eastAsia="Arial" w:hAnsi="Arial" w:cs="Arial"/>
          <w:bCs/>
        </w:rPr>
        <w:t xml:space="preserve">; </w:t>
      </w:r>
      <w:r w:rsidRPr="002546AB">
        <w:rPr>
          <w:rFonts w:ascii="Arial" w:eastAsia="Arial" w:hAnsi="Arial" w:cs="Arial"/>
          <w:bCs/>
          <w:lang w:val="en-US"/>
        </w:rPr>
        <w:t>LH</w:t>
      </w:r>
      <w:r w:rsidRPr="002546AB">
        <w:rPr>
          <w:rFonts w:ascii="Arial" w:eastAsia="Arial" w:hAnsi="Arial" w:cs="Arial"/>
          <w:bCs/>
        </w:rPr>
        <w:t xml:space="preserve"> – </w:t>
      </w:r>
      <w:r w:rsidR="00994C7A" w:rsidRPr="002546AB">
        <w:rPr>
          <w:rFonts w:ascii="Arial" w:eastAsia="Arial" w:hAnsi="Arial" w:cs="Arial"/>
          <w:bCs/>
        </w:rPr>
        <w:t>п</w:t>
      </w:r>
      <w:r w:rsidRPr="002546AB">
        <w:rPr>
          <w:rFonts w:ascii="Arial" w:eastAsia="Arial" w:hAnsi="Arial" w:cs="Arial"/>
          <w:bCs/>
        </w:rPr>
        <w:t>атрон лампы</w:t>
      </w:r>
      <w:r w:rsidR="00AB44B7" w:rsidRPr="00AB44B7">
        <w:rPr>
          <w:rFonts w:ascii="Arial" w:eastAsia="Arial" w:hAnsi="Arial" w:cs="Arial"/>
          <w:bCs/>
        </w:rPr>
        <w:t xml:space="preserve">; </w:t>
      </w:r>
    </w:p>
    <w:p w14:paraId="68CA00CC" w14:textId="6C67454C" w:rsidR="00FB372C" w:rsidRDefault="002546AB" w:rsidP="00FB372C">
      <w:pPr>
        <w:widowControl w:val="0"/>
        <w:autoSpaceDE w:val="0"/>
        <w:autoSpaceDN w:val="0"/>
        <w:spacing w:after="0" w:line="360" w:lineRule="auto"/>
        <w:jc w:val="center"/>
        <w:rPr>
          <w:rFonts w:ascii="Arial" w:eastAsia="Arial" w:hAnsi="Arial" w:cs="Arial"/>
          <w:bCs/>
        </w:rPr>
      </w:pPr>
      <w:r w:rsidRPr="002546AB">
        <w:rPr>
          <w:rFonts w:ascii="Arial" w:eastAsia="Arial" w:hAnsi="Arial" w:cs="Arial"/>
          <w:bCs/>
          <w:lang w:val="en-US"/>
        </w:rPr>
        <w:t>EUT</w:t>
      </w:r>
      <w:r w:rsidRPr="002546AB">
        <w:rPr>
          <w:rFonts w:ascii="Arial" w:eastAsia="Arial" w:hAnsi="Arial" w:cs="Arial"/>
          <w:bCs/>
        </w:rPr>
        <w:t xml:space="preserve"> – </w:t>
      </w:r>
      <w:r w:rsidR="00994C7A">
        <w:rPr>
          <w:rFonts w:ascii="Arial" w:eastAsia="Arial" w:hAnsi="Arial" w:cs="Arial"/>
          <w:bCs/>
        </w:rPr>
        <w:t>испытуемая лампа со встроенным пускорегулирующим устройством</w:t>
      </w:r>
      <w:r w:rsidR="00FB372C">
        <w:rPr>
          <w:rFonts w:ascii="Arial" w:eastAsia="Arial" w:hAnsi="Arial" w:cs="Arial"/>
          <w:bCs/>
        </w:rPr>
        <w:t>;</w:t>
      </w:r>
    </w:p>
    <w:p w14:paraId="49F9DBA3" w14:textId="288D85CD" w:rsidR="002546AB" w:rsidRPr="002546AB" w:rsidRDefault="002546AB" w:rsidP="00AB44B7">
      <w:pPr>
        <w:widowControl w:val="0"/>
        <w:autoSpaceDE w:val="0"/>
        <w:autoSpaceDN w:val="0"/>
        <w:spacing w:after="120" w:line="360" w:lineRule="auto"/>
        <w:jc w:val="center"/>
        <w:rPr>
          <w:rFonts w:ascii="Arial" w:eastAsia="Arial" w:hAnsi="Arial" w:cs="Arial"/>
          <w:bCs/>
        </w:rPr>
      </w:pPr>
      <w:r w:rsidRPr="002546AB">
        <w:rPr>
          <w:rFonts w:ascii="Arial" w:eastAsia="Arial" w:hAnsi="Arial" w:cs="Arial"/>
          <w:bCs/>
          <w:lang w:val="en-US"/>
        </w:rPr>
        <w:t>CRH</w:t>
      </w:r>
      <w:r w:rsidRPr="002546AB">
        <w:rPr>
          <w:rFonts w:ascii="Arial" w:eastAsia="Arial" w:hAnsi="Arial" w:cs="Arial"/>
          <w:bCs/>
        </w:rPr>
        <w:t xml:space="preserve"> – </w:t>
      </w:r>
      <w:r w:rsidR="00994C7A" w:rsidRPr="002546AB">
        <w:rPr>
          <w:rFonts w:ascii="Arial" w:eastAsia="Arial" w:hAnsi="Arial" w:cs="Arial"/>
          <w:bCs/>
        </w:rPr>
        <w:t>к</w:t>
      </w:r>
      <w:r w:rsidRPr="002546AB">
        <w:rPr>
          <w:rFonts w:ascii="Arial" w:eastAsia="Arial" w:hAnsi="Arial" w:cs="Arial"/>
          <w:bCs/>
        </w:rPr>
        <w:t>онический образцовый кожух из перфорированного металла (например, с квадратными отверстиями 5 мм)</w:t>
      </w:r>
      <w:r w:rsidR="00AB44B7" w:rsidRPr="00AB44B7">
        <w:rPr>
          <w:rFonts w:ascii="Arial" w:eastAsia="Arial" w:hAnsi="Arial" w:cs="Arial"/>
          <w:bCs/>
        </w:rPr>
        <w:t xml:space="preserve">; </w:t>
      </w:r>
      <w:r w:rsidRPr="002546AB">
        <w:rPr>
          <w:rFonts w:ascii="Arial" w:eastAsia="Arial" w:hAnsi="Arial" w:cs="Arial"/>
          <w:bCs/>
          <w:lang w:val="en-US"/>
        </w:rPr>
        <w:t>PE</w:t>
      </w:r>
      <w:r w:rsidRPr="002546AB">
        <w:rPr>
          <w:rFonts w:ascii="Arial" w:eastAsia="Arial" w:hAnsi="Arial" w:cs="Arial"/>
          <w:bCs/>
        </w:rPr>
        <w:t xml:space="preserve"> – </w:t>
      </w:r>
      <w:r w:rsidR="00994C7A" w:rsidRPr="002546AB">
        <w:rPr>
          <w:rFonts w:ascii="Arial" w:eastAsia="Arial" w:hAnsi="Arial" w:cs="Arial"/>
          <w:bCs/>
        </w:rPr>
        <w:t>з</w:t>
      </w:r>
      <w:r w:rsidRPr="002546AB">
        <w:rPr>
          <w:rFonts w:ascii="Arial" w:eastAsia="Arial" w:hAnsi="Arial" w:cs="Arial"/>
          <w:bCs/>
        </w:rPr>
        <w:t>ащитное заземление</w:t>
      </w:r>
      <w:r w:rsidR="00AB44B7" w:rsidRPr="00AB44B7">
        <w:rPr>
          <w:rFonts w:ascii="Arial" w:eastAsia="Arial" w:hAnsi="Arial" w:cs="Arial"/>
          <w:bCs/>
        </w:rPr>
        <w:t xml:space="preserve">; </w:t>
      </w:r>
      <w:r w:rsidRPr="002546AB">
        <w:rPr>
          <w:rFonts w:ascii="Arial" w:eastAsia="Arial" w:hAnsi="Arial" w:cs="Arial"/>
          <w:bCs/>
          <w:lang w:val="en-US"/>
        </w:rPr>
        <w:t>AMN</w:t>
      </w:r>
      <w:r w:rsidRPr="002546AB">
        <w:rPr>
          <w:rFonts w:ascii="Arial" w:eastAsia="Arial" w:hAnsi="Arial" w:cs="Arial"/>
          <w:bCs/>
        </w:rPr>
        <w:t xml:space="preserve"> – </w:t>
      </w:r>
      <w:r w:rsidR="00994C7A" w:rsidRPr="002546AB">
        <w:rPr>
          <w:rFonts w:ascii="Arial" w:eastAsia="Arial" w:hAnsi="Arial" w:cs="Arial"/>
          <w:bCs/>
        </w:rPr>
        <w:t>э</w:t>
      </w:r>
      <w:r w:rsidRPr="002546AB">
        <w:rPr>
          <w:rFonts w:ascii="Arial" w:eastAsia="Arial" w:hAnsi="Arial" w:cs="Arial"/>
          <w:bCs/>
        </w:rPr>
        <w:t>квивалент с</w:t>
      </w:r>
      <w:r w:rsidR="00994C7A">
        <w:rPr>
          <w:rFonts w:ascii="Arial" w:eastAsia="Arial" w:hAnsi="Arial" w:cs="Arial"/>
          <w:bCs/>
        </w:rPr>
        <w:t>ети электропитания</w:t>
      </w:r>
      <w:r w:rsidR="00AB44B7" w:rsidRPr="00AB44B7">
        <w:rPr>
          <w:rFonts w:ascii="Arial" w:eastAsia="Arial" w:hAnsi="Arial" w:cs="Arial"/>
          <w:bCs/>
        </w:rPr>
        <w:t xml:space="preserve">; </w:t>
      </w:r>
      <w:r w:rsidRPr="002546AB">
        <w:rPr>
          <w:rFonts w:ascii="Arial" w:eastAsia="Arial" w:hAnsi="Arial" w:cs="Arial"/>
          <w:bCs/>
          <w:lang w:val="en-US"/>
        </w:rPr>
        <w:t>EPSI</w:t>
      </w:r>
      <w:r w:rsidRPr="002546AB">
        <w:rPr>
          <w:rFonts w:ascii="Arial" w:eastAsia="Arial" w:hAnsi="Arial" w:cs="Arial"/>
          <w:bCs/>
        </w:rPr>
        <w:t xml:space="preserve"> – </w:t>
      </w:r>
      <w:r w:rsidR="00994C7A" w:rsidRPr="002546AB">
        <w:rPr>
          <w:rFonts w:ascii="Arial" w:eastAsia="Arial" w:hAnsi="Arial" w:cs="Arial"/>
          <w:bCs/>
        </w:rPr>
        <w:t>и</w:t>
      </w:r>
      <w:r w:rsidRPr="002546AB">
        <w:rPr>
          <w:rFonts w:ascii="Arial" w:eastAsia="Arial" w:hAnsi="Arial" w:cs="Arial"/>
          <w:bCs/>
        </w:rPr>
        <w:t>нтерфейс источника электропитания</w:t>
      </w:r>
    </w:p>
    <w:p w14:paraId="116BDB3A" w14:textId="77777777" w:rsidR="002546AB" w:rsidRPr="002546AB" w:rsidRDefault="002546AB" w:rsidP="002546AB">
      <w:pPr>
        <w:widowControl w:val="0"/>
        <w:autoSpaceDE w:val="0"/>
        <w:autoSpaceDN w:val="0"/>
        <w:spacing w:after="0" w:line="360" w:lineRule="auto"/>
        <w:jc w:val="both"/>
        <w:rPr>
          <w:rFonts w:ascii="Arial" w:eastAsia="Arial" w:hAnsi="Arial" w:cs="Arial"/>
          <w:bCs/>
          <w:sz w:val="20"/>
          <w:szCs w:val="20"/>
        </w:rPr>
      </w:pPr>
      <w:r w:rsidRPr="002546AB">
        <w:rPr>
          <w:rFonts w:ascii="Arial" w:eastAsia="Arial" w:hAnsi="Arial" w:cs="Arial"/>
          <w:bCs/>
          <w:spacing w:val="40"/>
          <w:sz w:val="20"/>
          <w:szCs w:val="20"/>
        </w:rPr>
        <w:t>Примечание</w:t>
      </w:r>
      <w:r w:rsidRPr="002546AB">
        <w:rPr>
          <w:rFonts w:ascii="Arial" w:eastAsia="Arial" w:hAnsi="Arial" w:cs="Arial"/>
          <w:bCs/>
          <w:sz w:val="20"/>
          <w:szCs w:val="20"/>
        </w:rPr>
        <w:t xml:space="preserve"> 1 – Допуски на размеры: ±1 мм, если не указано иное.</w:t>
      </w:r>
    </w:p>
    <w:p w14:paraId="71C5FFD5" w14:textId="77777777" w:rsidR="002546AB" w:rsidRPr="002546AB" w:rsidRDefault="002546AB" w:rsidP="002546AB">
      <w:pPr>
        <w:widowControl w:val="0"/>
        <w:autoSpaceDE w:val="0"/>
        <w:autoSpaceDN w:val="0"/>
        <w:spacing w:after="0" w:line="360" w:lineRule="auto"/>
        <w:jc w:val="both"/>
        <w:rPr>
          <w:rFonts w:ascii="Arial" w:eastAsia="Arial" w:hAnsi="Arial" w:cs="Arial"/>
          <w:bCs/>
          <w:sz w:val="20"/>
          <w:szCs w:val="20"/>
        </w:rPr>
      </w:pPr>
      <w:r w:rsidRPr="002546AB">
        <w:rPr>
          <w:rFonts w:ascii="Arial" w:eastAsia="Arial" w:hAnsi="Arial" w:cs="Arial"/>
          <w:bCs/>
          <w:spacing w:val="40"/>
          <w:sz w:val="20"/>
          <w:szCs w:val="20"/>
        </w:rPr>
        <w:t>Примечание</w:t>
      </w:r>
      <w:r w:rsidRPr="002546AB">
        <w:rPr>
          <w:rFonts w:ascii="Arial" w:eastAsia="Arial" w:hAnsi="Arial" w:cs="Arial"/>
          <w:bCs/>
          <w:sz w:val="20"/>
          <w:szCs w:val="20"/>
        </w:rPr>
        <w:t xml:space="preserve"> 2 – Отрегулируйте трубку </w:t>
      </w:r>
      <w:r w:rsidRPr="002546AB">
        <w:rPr>
          <w:rFonts w:ascii="Arial" w:eastAsia="Arial" w:hAnsi="Arial" w:cs="Arial"/>
          <w:bCs/>
          <w:sz w:val="20"/>
          <w:szCs w:val="20"/>
          <w:lang w:val="en-US"/>
        </w:rPr>
        <w:t>T</w:t>
      </w:r>
      <w:r w:rsidRPr="002546AB">
        <w:rPr>
          <w:rFonts w:ascii="Arial" w:eastAsia="Arial" w:hAnsi="Arial" w:cs="Arial"/>
          <w:bCs/>
          <w:sz w:val="20"/>
          <w:szCs w:val="20"/>
        </w:rPr>
        <w:t xml:space="preserve"> так, чтобы патрон лампы находился как можно ближе к внутренней вершине конуса </w:t>
      </w:r>
      <w:r w:rsidRPr="002546AB">
        <w:rPr>
          <w:rFonts w:ascii="Arial" w:eastAsia="Arial" w:hAnsi="Arial" w:cs="Arial"/>
          <w:bCs/>
          <w:sz w:val="20"/>
          <w:szCs w:val="20"/>
          <w:lang w:val="en-US"/>
        </w:rPr>
        <w:t>CRH</w:t>
      </w:r>
      <w:r w:rsidRPr="002546AB">
        <w:rPr>
          <w:rFonts w:ascii="Arial" w:eastAsia="Arial" w:hAnsi="Arial" w:cs="Arial"/>
          <w:bCs/>
          <w:sz w:val="20"/>
          <w:szCs w:val="20"/>
        </w:rPr>
        <w:t>.</w:t>
      </w:r>
    </w:p>
    <w:p w14:paraId="53F47E52" w14:textId="77777777" w:rsidR="002546AB" w:rsidRPr="002546AB" w:rsidRDefault="002546AB" w:rsidP="002546AB">
      <w:pPr>
        <w:widowControl w:val="0"/>
        <w:autoSpaceDE w:val="0"/>
        <w:autoSpaceDN w:val="0"/>
        <w:spacing w:after="0" w:line="360" w:lineRule="auto"/>
        <w:jc w:val="both"/>
        <w:rPr>
          <w:rFonts w:ascii="Arial" w:eastAsia="Arial" w:hAnsi="Arial" w:cs="Arial"/>
          <w:bCs/>
          <w:sz w:val="20"/>
          <w:szCs w:val="20"/>
        </w:rPr>
      </w:pPr>
      <w:r w:rsidRPr="002546AB">
        <w:rPr>
          <w:rFonts w:ascii="Arial" w:eastAsia="Arial" w:hAnsi="Arial" w:cs="Arial"/>
          <w:bCs/>
          <w:spacing w:val="40"/>
          <w:sz w:val="20"/>
          <w:szCs w:val="20"/>
        </w:rPr>
        <w:t>Примечание</w:t>
      </w:r>
      <w:r w:rsidRPr="002546AB">
        <w:rPr>
          <w:rFonts w:ascii="Arial" w:eastAsia="Arial" w:hAnsi="Arial" w:cs="Arial"/>
          <w:bCs/>
          <w:sz w:val="20"/>
          <w:szCs w:val="20"/>
        </w:rPr>
        <w:t xml:space="preserve"> 3 – Патрон лампы выполнен из изолирующего материала.</w:t>
      </w:r>
    </w:p>
    <w:p w14:paraId="659EF803" w14:textId="77777777" w:rsidR="002546AB" w:rsidRPr="002546AB" w:rsidRDefault="002546AB" w:rsidP="002546AB">
      <w:pPr>
        <w:widowControl w:val="0"/>
        <w:autoSpaceDE w:val="0"/>
        <w:autoSpaceDN w:val="0"/>
        <w:spacing w:after="0" w:line="360" w:lineRule="auto"/>
        <w:jc w:val="both"/>
        <w:rPr>
          <w:rFonts w:ascii="Arial" w:eastAsia="Arial" w:hAnsi="Arial" w:cs="Arial"/>
          <w:bCs/>
          <w:sz w:val="20"/>
          <w:szCs w:val="20"/>
        </w:rPr>
      </w:pPr>
      <w:r w:rsidRPr="002546AB">
        <w:rPr>
          <w:rFonts w:ascii="Arial" w:eastAsia="Arial" w:hAnsi="Arial" w:cs="Arial"/>
          <w:bCs/>
          <w:spacing w:val="40"/>
          <w:sz w:val="20"/>
          <w:szCs w:val="20"/>
        </w:rPr>
        <w:t>Примечание</w:t>
      </w:r>
      <w:r w:rsidRPr="002546AB">
        <w:rPr>
          <w:rFonts w:ascii="Arial" w:eastAsia="Arial" w:hAnsi="Arial" w:cs="Arial"/>
          <w:bCs/>
          <w:sz w:val="20"/>
          <w:szCs w:val="20"/>
        </w:rPr>
        <w:t xml:space="preserve"> 4 – Допускаются альтернативные варианты исполнения опоры.</w:t>
      </w:r>
    </w:p>
    <w:p w14:paraId="1E9D7E55" w14:textId="77777777" w:rsidR="002546AB" w:rsidRPr="002546AB" w:rsidRDefault="002546AB" w:rsidP="002546AB">
      <w:pPr>
        <w:widowControl w:val="0"/>
        <w:autoSpaceDE w:val="0"/>
        <w:autoSpaceDN w:val="0"/>
        <w:spacing w:after="0" w:line="360" w:lineRule="auto"/>
        <w:ind w:left="822"/>
        <w:rPr>
          <w:rFonts w:ascii="Arial" w:eastAsia="Arial" w:hAnsi="Arial" w:cs="Arial"/>
          <w:bCs/>
          <w:sz w:val="20"/>
          <w:szCs w:val="20"/>
        </w:rPr>
      </w:pPr>
    </w:p>
    <w:p w14:paraId="3B8BFCB1" w14:textId="26308908" w:rsidR="005A18EA" w:rsidRPr="00994C7A" w:rsidRDefault="009A22D9" w:rsidP="002546AB">
      <w:pPr>
        <w:spacing w:after="0" w:line="360" w:lineRule="auto"/>
        <w:jc w:val="center"/>
        <w:rPr>
          <w:rFonts w:ascii="Arial" w:eastAsia="Times New Roman" w:hAnsi="Arial" w:cs="Arial"/>
          <w:highlight w:val="yellow"/>
          <w:lang w:eastAsia="ar-SA"/>
        </w:rPr>
      </w:pPr>
      <w:r w:rsidRPr="00994C7A">
        <w:rPr>
          <w:rFonts w:ascii="Arial" w:eastAsia="Times New Roman" w:hAnsi="Arial" w:cs="Times New Roman"/>
          <w:lang w:eastAsia="ar-SA"/>
        </w:rPr>
        <w:t>Рисунок А.2 – Конический эталонный корпус для одноцокольных ламп (см. А.1.1)</w:t>
      </w:r>
      <w:r w:rsidR="005A18EA" w:rsidRPr="00994C7A">
        <w:rPr>
          <w:rFonts w:ascii="Arial" w:eastAsia="Times New Roman" w:hAnsi="Arial" w:cs="Arial"/>
          <w:highlight w:val="yellow"/>
          <w:lang w:eastAsia="ar-SA"/>
        </w:rPr>
        <w:br w:type="page"/>
      </w:r>
    </w:p>
    <w:p w14:paraId="47B61634" w14:textId="1CB0A011" w:rsidR="002546AB" w:rsidRPr="002546AB" w:rsidRDefault="00B42209" w:rsidP="002546AB">
      <w:pPr>
        <w:widowControl w:val="0"/>
        <w:autoSpaceDE w:val="0"/>
        <w:autoSpaceDN w:val="0"/>
        <w:spacing w:before="7" w:after="0" w:line="240" w:lineRule="auto"/>
        <w:rPr>
          <w:rFonts w:ascii="Arial" w:eastAsia="Arial" w:hAnsi="Arial" w:cs="Arial"/>
          <w:sz w:val="24"/>
          <w:szCs w:val="24"/>
        </w:rPr>
      </w:pPr>
      <w:r w:rsidRPr="002546AB">
        <w:rPr>
          <w:rFonts w:ascii="Arial" w:eastAsia="Arial" w:hAnsi="Arial" w:cs="Arial"/>
          <w:noProof/>
          <w:sz w:val="16"/>
          <w:szCs w:val="16"/>
          <w:lang w:eastAsia="ru-RU"/>
        </w:rPr>
        <mc:AlternateContent>
          <mc:Choice Requires="wps">
            <w:drawing>
              <wp:anchor distT="0" distB="0" distL="0" distR="0" simplePos="0" relativeHeight="251736064" behindDoc="0" locked="0" layoutInCell="1" allowOverlap="1" wp14:anchorId="01132FB7" wp14:editId="310BCCBF">
                <wp:simplePos x="0" y="0"/>
                <wp:positionH relativeFrom="page">
                  <wp:posOffset>2346960</wp:posOffset>
                </wp:positionH>
                <wp:positionV relativeFrom="paragraph">
                  <wp:posOffset>19050</wp:posOffset>
                </wp:positionV>
                <wp:extent cx="4010025" cy="297180"/>
                <wp:effectExtent l="0" t="0" r="0" b="0"/>
                <wp:wrapNone/>
                <wp:docPr id="68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0025" cy="297180"/>
                        </a:xfrm>
                        <a:prstGeom prst="rect">
                          <a:avLst/>
                        </a:prstGeom>
                      </wps:spPr>
                      <wps:txbx>
                        <w:txbxContent>
                          <w:p w14:paraId="0B316538" w14:textId="77777777" w:rsidR="003A5FD0" w:rsidRPr="00342DCD" w:rsidRDefault="003A5FD0" w:rsidP="002546AB">
                            <w:pPr>
                              <w:spacing w:before="15"/>
                              <w:ind w:left="20"/>
                              <w:rPr>
                                <w:rFonts w:ascii="Arial" w:hAnsi="Arial" w:cs="Arial"/>
                                <w:sz w:val="18"/>
                                <w:szCs w:val="18"/>
                              </w:rPr>
                            </w:pPr>
                            <w:r w:rsidRPr="00342DCD">
                              <w:rPr>
                                <w:rStyle w:val="t286pc"/>
                                <w:rFonts w:ascii="Arial" w:hAnsi="Arial" w:cs="Arial"/>
                                <w:sz w:val="18"/>
                                <w:szCs w:val="18"/>
                              </w:rPr>
                              <w:t>Оборудование должно размещаться на расстоянии 0,4 м от пластины заземления (RGP) с использованием непроводящего стола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1132FB7" id="_x0000_s1203" type="#_x0000_t202" style="position:absolute;margin-left:184.8pt;margin-top:1.5pt;width:315.75pt;height:23.4pt;z-index:251736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" filled="f" stroked="f">
                <v:textbox inset="0,0,0,0">
                  <w:txbxContent>
                    <w:p w14:paraId="0B316538" w14:textId="77777777" w:rsidR="003A5FD0" w:rsidRPr="00342DCD" w:rsidRDefault="003A5FD0" w:rsidP="002546AB">
                      <w:pPr>
                        <w:spacing w:before="15"/>
                        <w:ind w:left="20"/>
                        <w:rPr>
                          <w:rFonts w:ascii="Arial" w:hAnsi="Arial" w:cs="Arial"/>
                          <w:sz w:val="18"/>
                          <w:szCs w:val="18"/>
                        </w:rPr>
                      </w:pPr>
                      <w:r w:rsidRPr="00342DCD">
                        <w:rPr>
                          <w:rStyle w:val="t286pc"/>
                          <w:rFonts w:ascii="Arial" w:hAnsi="Arial" w:cs="Arial"/>
                          <w:sz w:val="18"/>
                          <w:szCs w:val="18"/>
                        </w:rPr>
                        <w:t>Оборудование должно размещаться на расстоянии 0,4 м от пластины заземления (RGP) с использованием непроводящего стола</w:t>
                      </w:r>
                    </w:p>
                  </w:txbxContent>
                </v:textbox>
                <w10:wrap anchorx="page"/>
              </v:shape>
            </w:pict>
          </mc:Fallback>
        </mc:AlternateContent>
      </w:r>
    </w:p>
    <w:p w14:paraId="2F7EA0EF" w14:textId="73AB130B" w:rsidR="002546AB" w:rsidRPr="002546AB" w:rsidRDefault="00A53844" w:rsidP="002546AB">
      <w:pPr>
        <w:widowControl w:val="0"/>
        <w:autoSpaceDE w:val="0"/>
        <w:autoSpaceDN w:val="0"/>
        <w:spacing w:before="7" w:after="0" w:line="240" w:lineRule="auto"/>
        <w:rPr>
          <w:rFonts w:ascii="Arial" w:eastAsia="Arial" w:hAnsi="Arial" w:cs="Arial"/>
          <w:sz w:val="24"/>
          <w:szCs w:val="24"/>
        </w:rPr>
      </w:pPr>
      <w:r w:rsidRPr="002546AB">
        <w:rPr>
          <w:rFonts w:ascii="Arial" w:eastAsia="Arial" w:hAnsi="Arial" w:cs="Arial"/>
          <w:noProof/>
          <w:sz w:val="16"/>
          <w:szCs w:val="16"/>
          <w:lang w:eastAsia="ru-RU"/>
        </w:rPr>
        <mc:AlternateContent>
          <mc:Choice Requires="wps">
            <w:drawing>
              <wp:anchor distT="0" distB="0" distL="0" distR="0" simplePos="0" relativeHeight="251727872" behindDoc="0" locked="0" layoutInCell="1" allowOverlap="1" wp14:anchorId="51138F84" wp14:editId="4E74F1A0">
                <wp:simplePos x="0" y="0"/>
                <wp:positionH relativeFrom="page">
                  <wp:posOffset>4945380</wp:posOffset>
                </wp:positionH>
                <wp:positionV relativeFrom="paragraph">
                  <wp:posOffset>692785</wp:posOffset>
                </wp:positionV>
                <wp:extent cx="1038225" cy="268605"/>
                <wp:effectExtent l="0" t="0" r="0" b="0"/>
                <wp:wrapNone/>
                <wp:docPr id="68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8225" cy="268605"/>
                        </a:xfrm>
                        <a:prstGeom prst="rect">
                          <a:avLst/>
                        </a:prstGeom>
                      </wps:spPr>
                      <wps:txbx>
                        <w:txbxContent>
                          <w:p w14:paraId="42AF1C2B" w14:textId="0426692A" w:rsidR="003A5FD0" w:rsidRPr="00F01737" w:rsidRDefault="003A5FD0" w:rsidP="002546AB">
                            <w:pPr>
                              <w:spacing w:before="15"/>
                              <w:ind w:left="20"/>
                              <w:rPr>
                                <w:sz w:val="16"/>
                                <w:szCs w:val="16"/>
                              </w:rPr>
                            </w:pPr>
                            <w:r>
                              <w:rPr>
                                <w:sz w:val="16"/>
                                <w:szCs w:val="16"/>
                              </w:rPr>
                              <w:t>EUT (испытуемая</w:t>
                            </w:r>
                            <w:r w:rsidRPr="00F01737">
                              <w:rPr>
                                <w:sz w:val="16"/>
                                <w:szCs w:val="16"/>
                              </w:rPr>
                              <w:t xml:space="preserve"> лампа)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1138F84" id="_x0000_s1204" type="#_x0000_t202" style="position:absolute;margin-left:389.4pt;margin-top:54.55pt;width:81.75pt;height:21.15pt;z-index:251727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" filled="f" stroked="f">
                <v:textbox inset="0,0,0,0">
                  <w:txbxContent>
                    <w:p w14:paraId="42AF1C2B" w14:textId="0426692A" w:rsidR="003A5FD0" w:rsidRPr="00F01737" w:rsidRDefault="003A5FD0" w:rsidP="002546AB">
                      <w:pPr>
                        <w:spacing w:before="15"/>
                        <w:ind w:left="20"/>
                        <w:rPr>
                          <w:sz w:val="16"/>
                          <w:szCs w:val="16"/>
                        </w:rPr>
                      </w:pPr>
                      <w:r>
                        <w:rPr>
                          <w:sz w:val="16"/>
                          <w:szCs w:val="16"/>
                        </w:rPr>
                        <w:t>EUT (испытуемая</w:t>
                      </w:r>
                      <w:r w:rsidRPr="00F01737">
                        <w:rPr>
                          <w:sz w:val="16"/>
                          <w:szCs w:val="16"/>
                        </w:rPr>
                        <w:t xml:space="preserve"> лампа)</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726848" behindDoc="0" locked="0" layoutInCell="1" allowOverlap="1" wp14:anchorId="191ED2CF" wp14:editId="566E6D31">
                <wp:simplePos x="0" y="0"/>
                <wp:positionH relativeFrom="page">
                  <wp:posOffset>3695700</wp:posOffset>
                </wp:positionH>
                <wp:positionV relativeFrom="paragraph">
                  <wp:posOffset>327025</wp:posOffset>
                </wp:positionV>
                <wp:extent cx="1781175" cy="548640"/>
                <wp:effectExtent l="0" t="0" r="0" b="0"/>
                <wp:wrapNone/>
                <wp:docPr id="68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175" cy="548640"/>
                        </a:xfrm>
                        <a:prstGeom prst="rect">
                          <a:avLst/>
                        </a:prstGeom>
                      </wps:spPr>
                      <wps:txbx>
                        <w:txbxContent>
                          <w:p w14:paraId="7DFEF5C1" w14:textId="77777777" w:rsidR="003A5FD0" w:rsidRDefault="003A5FD0" w:rsidP="00A53844">
                            <w:pPr>
                              <w:spacing w:after="0"/>
                              <w:ind w:left="23"/>
                              <w:rPr>
                                <w:sz w:val="16"/>
                                <w:szCs w:val="16"/>
                              </w:rPr>
                            </w:pPr>
                            <w:r>
                              <w:rPr>
                                <w:sz w:val="16"/>
                                <w:szCs w:val="16"/>
                              </w:rPr>
                              <w:t xml:space="preserve">Аттенюатор 26 дБ </w:t>
                            </w:r>
                          </w:p>
                          <w:p w14:paraId="52D878B2" w14:textId="1F599A17" w:rsidR="003A5FD0" w:rsidRPr="00F01737" w:rsidRDefault="003A5FD0" w:rsidP="00A53844">
                            <w:pPr>
                              <w:spacing w:after="0"/>
                              <w:ind w:left="23"/>
                              <w:rPr>
                                <w:sz w:val="16"/>
                                <w:szCs w:val="16"/>
                              </w:rPr>
                            </w:pPr>
                            <w:r>
                              <w:rPr>
                                <w:sz w:val="16"/>
                                <w:szCs w:val="16"/>
                              </w:rPr>
                              <w:t>(опционально; см. примечание</w:t>
                            </w:r>
                            <w:r w:rsidRPr="00F01737">
                              <w:rPr>
                                <w:sz w:val="16"/>
                                <w:szCs w:val="16"/>
                              </w:rPr>
                              <w:t xml:space="preserve"> 1).</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91ED2CF" id="_x0000_s1205" type="#_x0000_t202" style="position:absolute;margin-left:291pt;margin-top:25.75pt;width:140.25pt;height:43.2pt;z-index:251726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" filled="f" stroked="f">
                <v:textbox inset="0,0,0,0">
                  <w:txbxContent>
                    <w:p w14:paraId="7DFEF5C1" w14:textId="77777777" w:rsidR="003A5FD0" w:rsidRDefault="003A5FD0" w:rsidP="00A53844">
                      <w:pPr>
                        <w:spacing w:after="0"/>
                        <w:ind w:left="23"/>
                        <w:rPr>
                          <w:sz w:val="16"/>
                          <w:szCs w:val="16"/>
                        </w:rPr>
                      </w:pPr>
                      <w:r>
                        <w:rPr>
                          <w:sz w:val="16"/>
                          <w:szCs w:val="16"/>
                        </w:rPr>
                        <w:t xml:space="preserve">Аттенюатор 26 дБ </w:t>
                      </w:r>
                    </w:p>
                    <w:p w14:paraId="52D878B2" w14:textId="1F599A17" w:rsidR="003A5FD0" w:rsidRPr="00F01737" w:rsidRDefault="003A5FD0" w:rsidP="00A53844">
                      <w:pPr>
                        <w:spacing w:after="0"/>
                        <w:ind w:left="23"/>
                        <w:rPr>
                          <w:sz w:val="16"/>
                          <w:szCs w:val="16"/>
                        </w:rPr>
                      </w:pPr>
                      <w:r>
                        <w:rPr>
                          <w:sz w:val="16"/>
                          <w:szCs w:val="16"/>
                        </w:rPr>
                        <w:t>(опционально; см. примечание</w:t>
                      </w:r>
                      <w:r w:rsidRPr="00F01737">
                        <w:rPr>
                          <w:sz w:val="16"/>
                          <w:szCs w:val="16"/>
                        </w:rPr>
                        <w:t xml:space="preserve"> 1).</w:t>
                      </w:r>
                    </w:p>
                  </w:txbxContent>
                </v:textbox>
                <w10:wrap anchorx="page"/>
              </v:shape>
            </w:pict>
          </mc:Fallback>
        </mc:AlternateContent>
      </w:r>
      <w:r w:rsidR="00342DCD" w:rsidRPr="002546AB">
        <w:rPr>
          <w:rFonts w:ascii="Arial" w:eastAsia="Arial" w:hAnsi="Arial" w:cs="Arial"/>
          <w:noProof/>
          <w:sz w:val="16"/>
          <w:szCs w:val="16"/>
          <w:lang w:eastAsia="ru-RU"/>
        </w:rPr>
        <mc:AlternateContent>
          <mc:Choice Requires="wps">
            <w:drawing>
              <wp:anchor distT="0" distB="0" distL="0" distR="0" simplePos="0" relativeHeight="251731968" behindDoc="0" locked="0" layoutInCell="1" allowOverlap="1" wp14:anchorId="7FABD7FA" wp14:editId="1D29D621">
                <wp:simplePos x="0" y="0"/>
                <wp:positionH relativeFrom="page">
                  <wp:posOffset>4907280</wp:posOffset>
                </wp:positionH>
                <wp:positionV relativeFrom="paragraph">
                  <wp:posOffset>1980565</wp:posOffset>
                </wp:positionV>
                <wp:extent cx="1072515" cy="419100"/>
                <wp:effectExtent l="0" t="0" r="0" b="0"/>
                <wp:wrapNone/>
                <wp:docPr id="68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2515" cy="419100"/>
                        </a:xfrm>
                        <a:prstGeom prst="rect">
                          <a:avLst/>
                        </a:prstGeom>
                      </wps:spPr>
                      <wps:txbx>
                        <w:txbxContent>
                          <w:p w14:paraId="0104D0C4" w14:textId="6D9C3FEF" w:rsidR="003A5FD0" w:rsidRPr="008E4DEE" w:rsidRDefault="003A5FD0" w:rsidP="002546AB">
                            <w:pPr>
                              <w:spacing w:before="15"/>
                              <w:ind w:left="20"/>
                              <w:rPr>
                                <w:sz w:val="16"/>
                                <w:szCs w:val="16"/>
                              </w:rPr>
                            </w:pPr>
                            <w:r>
                              <w:rPr>
                                <w:sz w:val="16"/>
                                <w:szCs w:val="16"/>
                              </w:rPr>
                              <w:t>Металлический конус (см. ри.</w:t>
                            </w:r>
                            <w:r w:rsidRPr="008E4DEE">
                              <w:rPr>
                                <w:sz w:val="16"/>
                                <w:szCs w:val="16"/>
                              </w:rPr>
                              <w:t xml:space="preserve"> А.2)</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FABD7FA" id="_x0000_s1206" type="#_x0000_t202" style="position:absolute;margin-left:386.4pt;margin-top:155.95pt;width:84.45pt;height:33pt;z-index:251731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" filled="f" stroked="f">
                <v:textbox inset="0,0,0,0">
                  <w:txbxContent>
                    <w:p w14:paraId="0104D0C4" w14:textId="6D9C3FEF" w:rsidR="003A5FD0" w:rsidRPr="008E4DEE" w:rsidRDefault="003A5FD0" w:rsidP="002546AB">
                      <w:pPr>
                        <w:spacing w:before="15"/>
                        <w:ind w:left="20"/>
                        <w:rPr>
                          <w:sz w:val="16"/>
                          <w:szCs w:val="16"/>
                        </w:rPr>
                      </w:pPr>
                      <w:r>
                        <w:rPr>
                          <w:sz w:val="16"/>
                          <w:szCs w:val="16"/>
                        </w:rPr>
                        <w:t>Металлический конус (см. ри.</w:t>
                      </w:r>
                      <w:r w:rsidRPr="008E4DEE">
                        <w:rPr>
                          <w:sz w:val="16"/>
                          <w:szCs w:val="16"/>
                        </w:rPr>
                        <w:t xml:space="preserve"> А.2)</w:t>
                      </w:r>
                    </w:p>
                  </w:txbxContent>
                </v:textbox>
                <w10:wrap anchorx="page"/>
              </v:shape>
            </w:pict>
          </mc:Fallback>
        </mc:AlternateContent>
      </w:r>
      <w:r w:rsidR="00342DCD" w:rsidRPr="002546AB">
        <w:rPr>
          <w:rFonts w:ascii="Arial" w:eastAsia="Arial" w:hAnsi="Arial" w:cs="Arial"/>
          <w:noProof/>
          <w:sz w:val="16"/>
          <w:szCs w:val="16"/>
          <w:lang w:eastAsia="ru-RU"/>
        </w:rPr>
        <mc:AlternateContent>
          <mc:Choice Requires="wps">
            <w:drawing>
              <wp:anchor distT="0" distB="0" distL="0" distR="0" simplePos="0" relativeHeight="251735040" behindDoc="0" locked="0" layoutInCell="1" allowOverlap="1" wp14:anchorId="06E5A193" wp14:editId="71E28E7F">
                <wp:simplePos x="0" y="0"/>
                <wp:positionH relativeFrom="page">
                  <wp:posOffset>3634740</wp:posOffset>
                </wp:positionH>
                <wp:positionV relativeFrom="paragraph">
                  <wp:posOffset>1866265</wp:posOffset>
                </wp:positionV>
                <wp:extent cx="1426845" cy="361950"/>
                <wp:effectExtent l="0" t="0" r="0" b="0"/>
                <wp:wrapNone/>
                <wp:docPr id="69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6845" cy="361950"/>
                        </a:xfrm>
                        <a:prstGeom prst="rect">
                          <a:avLst/>
                        </a:prstGeom>
                      </wps:spPr>
                      <wps:txbx>
                        <w:txbxContent>
                          <w:p w14:paraId="3C8ED9C9" w14:textId="77777777" w:rsidR="003A5FD0" w:rsidRPr="00F01737" w:rsidRDefault="003A5FD0" w:rsidP="002546AB">
                            <w:pPr>
                              <w:spacing w:before="15"/>
                              <w:ind w:left="20"/>
                              <w:rPr>
                                <w:sz w:val="16"/>
                                <w:szCs w:val="16"/>
                              </w:rPr>
                            </w:pPr>
                            <w:r w:rsidRPr="00F01737">
                              <w:rPr>
                                <w:sz w:val="16"/>
                                <w:szCs w:val="16"/>
                              </w:rPr>
                              <w:t>Гибкий трехжильный неэкранированный кабель</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6E5A193" id="_x0000_s1207" type="#_x0000_t202" style="position:absolute;margin-left:286.2pt;margin-top:146.95pt;width:112.35pt;height:28.5pt;z-index:251735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" filled="f" stroked="f">
                <v:textbox inset="0,0,0,0">
                  <w:txbxContent>
                    <w:p w14:paraId="3C8ED9C9" w14:textId="77777777" w:rsidR="003A5FD0" w:rsidRPr="00F01737" w:rsidRDefault="003A5FD0" w:rsidP="002546AB">
                      <w:pPr>
                        <w:spacing w:before="15"/>
                        <w:ind w:left="20"/>
                        <w:rPr>
                          <w:sz w:val="16"/>
                          <w:szCs w:val="16"/>
                        </w:rPr>
                      </w:pPr>
                      <w:r w:rsidRPr="00F01737">
                        <w:rPr>
                          <w:sz w:val="16"/>
                          <w:szCs w:val="16"/>
                        </w:rPr>
                        <w:t>Гибкий трехжильный неэкранированный кабель</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29920" behindDoc="0" locked="0" layoutInCell="1" allowOverlap="1" wp14:anchorId="2D519E47" wp14:editId="01C95DBB">
                <wp:simplePos x="0" y="0"/>
                <wp:positionH relativeFrom="page">
                  <wp:posOffset>2412365</wp:posOffset>
                </wp:positionH>
                <wp:positionV relativeFrom="paragraph">
                  <wp:posOffset>2161540</wp:posOffset>
                </wp:positionV>
                <wp:extent cx="1495425" cy="408305"/>
                <wp:effectExtent l="0" t="0" r="0" b="0"/>
                <wp:wrapNone/>
                <wp:docPr id="69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408305"/>
                        </a:xfrm>
                        <a:prstGeom prst="rect">
                          <a:avLst/>
                        </a:prstGeom>
                      </wps:spPr>
                      <wps:txbx>
                        <w:txbxContent>
                          <w:p w14:paraId="40960985" w14:textId="77777777" w:rsidR="003A5FD0" w:rsidRPr="00F01737" w:rsidRDefault="003A5FD0" w:rsidP="002546AB">
                            <w:pPr>
                              <w:spacing w:before="15"/>
                              <w:ind w:left="20"/>
                              <w:rPr>
                                <w:sz w:val="16"/>
                                <w:szCs w:val="16"/>
                              </w:rPr>
                            </w:pPr>
                            <w:r w:rsidRPr="00F01737">
                              <w:rPr>
                                <w:rStyle w:val="t286pc"/>
                                <w:sz w:val="16"/>
                                <w:szCs w:val="16"/>
                              </w:rPr>
                              <w:t>Электрическое соединение (заземление) с опорной пластиной</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D519E47" id="_x0000_s1208" type="#_x0000_t202" style="position:absolute;margin-left:189.95pt;margin-top:170.2pt;width:117.75pt;height:32.15pt;z-index:251729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" filled="f" stroked="f">
                <v:textbox inset="0,0,0,0">
                  <w:txbxContent>
                    <w:p w14:paraId="40960985" w14:textId="77777777" w:rsidR="003A5FD0" w:rsidRPr="00F01737" w:rsidRDefault="003A5FD0" w:rsidP="002546AB">
                      <w:pPr>
                        <w:spacing w:before="15"/>
                        <w:ind w:left="20"/>
                        <w:rPr>
                          <w:sz w:val="16"/>
                          <w:szCs w:val="16"/>
                        </w:rPr>
                      </w:pPr>
                      <w:r w:rsidRPr="00F01737">
                        <w:rPr>
                          <w:rStyle w:val="t286pc"/>
                          <w:sz w:val="16"/>
                          <w:szCs w:val="16"/>
                        </w:rPr>
                        <w:t>Электрическое соединение (заземление) с опорной пластиной</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23776" behindDoc="0" locked="0" layoutInCell="1" allowOverlap="1" wp14:anchorId="7CED965B" wp14:editId="0506706E">
                <wp:simplePos x="0" y="0"/>
                <wp:positionH relativeFrom="page">
                  <wp:posOffset>1247775</wp:posOffset>
                </wp:positionH>
                <wp:positionV relativeFrom="paragraph">
                  <wp:posOffset>1311275</wp:posOffset>
                </wp:positionV>
                <wp:extent cx="266700" cy="228600"/>
                <wp:effectExtent l="0" t="0" r="0" b="0"/>
                <wp:wrapNone/>
                <wp:docPr id="68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30C9A441" w14:textId="77777777" w:rsidR="003A5FD0" w:rsidRPr="00CE7540" w:rsidRDefault="003A5FD0" w:rsidP="002546AB">
                            <w:pPr>
                              <w:spacing w:before="15"/>
                              <w:ind w:left="20"/>
                              <w:rPr>
                                <w:sz w:val="18"/>
                                <w:szCs w:val="18"/>
                              </w:rPr>
                            </w:pPr>
                            <w:r>
                              <w:rPr>
                                <w:sz w:val="18"/>
                                <w:szCs w:val="18"/>
                              </w:rPr>
                              <w:t>PS</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CED965B" id="_x0000_s1209" type="#_x0000_t202" style="position:absolute;margin-left:98.25pt;margin-top:103.25pt;width:21pt;height:18pt;z-index:251723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" filled="f" stroked="f">
                <v:textbox inset="0,0,0,0">
                  <w:txbxContent>
                    <w:p w14:paraId="30C9A441" w14:textId="77777777" w:rsidR="003A5FD0" w:rsidRPr="00CE7540" w:rsidRDefault="003A5FD0" w:rsidP="002546AB">
                      <w:pPr>
                        <w:spacing w:before="15"/>
                        <w:ind w:left="20"/>
                        <w:rPr>
                          <w:sz w:val="18"/>
                          <w:szCs w:val="18"/>
                        </w:rPr>
                      </w:pPr>
                      <w:r>
                        <w:rPr>
                          <w:sz w:val="18"/>
                          <w:szCs w:val="18"/>
                        </w:rPr>
                        <w:t>PS</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28896" behindDoc="0" locked="0" layoutInCell="1" allowOverlap="1" wp14:anchorId="1EBB025A" wp14:editId="4833F9DF">
                <wp:simplePos x="0" y="0"/>
                <wp:positionH relativeFrom="page">
                  <wp:posOffset>4257675</wp:posOffset>
                </wp:positionH>
                <wp:positionV relativeFrom="paragraph">
                  <wp:posOffset>787400</wp:posOffset>
                </wp:positionV>
                <wp:extent cx="409575" cy="228600"/>
                <wp:effectExtent l="0" t="0" r="0" b="0"/>
                <wp:wrapNone/>
                <wp:docPr id="69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228600"/>
                        </a:xfrm>
                        <a:prstGeom prst="rect">
                          <a:avLst/>
                        </a:prstGeom>
                      </wps:spPr>
                      <wps:txbx>
                        <w:txbxContent>
                          <w:p w14:paraId="559B295E" w14:textId="77777777" w:rsidR="003A5FD0" w:rsidRPr="00F01737" w:rsidRDefault="003A5FD0" w:rsidP="002546AB">
                            <w:pPr>
                              <w:spacing w:before="15"/>
                              <w:ind w:left="20"/>
                              <w:rPr>
                                <w:sz w:val="18"/>
                                <w:szCs w:val="18"/>
                                <w:vertAlign w:val="superscript"/>
                              </w:rPr>
                            </w:pPr>
                            <w:r w:rsidRPr="00286A20">
                              <w:rPr>
                                <w:sz w:val="16"/>
                                <w:szCs w:val="16"/>
                              </w:rPr>
                              <w:t>cм.</w:t>
                            </w:r>
                            <w:r>
                              <w:rPr>
                                <w:sz w:val="18"/>
                                <w:szCs w:val="18"/>
                              </w:rPr>
                              <w:t xml:space="preserve"> </w:t>
                            </w:r>
                            <w:r>
                              <w:rPr>
                                <w:sz w:val="18"/>
                                <w:szCs w:val="18"/>
                                <w:vertAlign w:val="superscript"/>
                              </w:rPr>
                              <w:t>a</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EBB025A" id="_x0000_s1210" type="#_x0000_t202" style="position:absolute;margin-left:335.25pt;margin-top:62pt;width:32.25pt;height:18pt;z-index:251728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" filled="f" stroked="f">
                <v:textbox inset="0,0,0,0">
                  <w:txbxContent>
                    <w:p w14:paraId="559B295E" w14:textId="77777777" w:rsidR="003A5FD0" w:rsidRPr="00F01737" w:rsidRDefault="003A5FD0" w:rsidP="002546AB">
                      <w:pPr>
                        <w:spacing w:before="15"/>
                        <w:ind w:left="20"/>
                        <w:rPr>
                          <w:sz w:val="18"/>
                          <w:szCs w:val="18"/>
                          <w:vertAlign w:val="superscript"/>
                        </w:rPr>
                      </w:pPr>
                      <w:r w:rsidRPr="00286A20">
                        <w:rPr>
                          <w:sz w:val="16"/>
                          <w:szCs w:val="16"/>
                        </w:rPr>
                        <w:t>cм.</w:t>
                      </w:r>
                      <w:r>
                        <w:rPr>
                          <w:sz w:val="18"/>
                          <w:szCs w:val="18"/>
                        </w:rPr>
                        <w:t xml:space="preserve"> </w:t>
                      </w:r>
                      <w:r>
                        <w:rPr>
                          <w:sz w:val="18"/>
                          <w:szCs w:val="18"/>
                          <w:vertAlign w:val="superscript"/>
                        </w:rPr>
                        <w:t>a</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30944" behindDoc="0" locked="0" layoutInCell="1" allowOverlap="1" wp14:anchorId="24EE7272" wp14:editId="6AA93296">
                <wp:simplePos x="0" y="0"/>
                <wp:positionH relativeFrom="page">
                  <wp:posOffset>3267075</wp:posOffset>
                </wp:positionH>
                <wp:positionV relativeFrom="paragraph">
                  <wp:posOffset>2492375</wp:posOffset>
                </wp:positionV>
                <wp:extent cx="2362200" cy="228600"/>
                <wp:effectExtent l="0" t="0" r="0" b="0"/>
                <wp:wrapNone/>
                <wp:docPr id="69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228600"/>
                        </a:xfrm>
                        <a:prstGeom prst="rect">
                          <a:avLst/>
                        </a:prstGeom>
                      </wps:spPr>
                      <wps:txbx>
                        <w:txbxContent>
                          <w:p w14:paraId="06F7D3DE" w14:textId="7764A344" w:rsidR="003A5FD0" w:rsidRPr="00F01737" w:rsidRDefault="003A5FD0" w:rsidP="002546AB">
                            <w:pPr>
                              <w:spacing w:before="15"/>
                              <w:ind w:left="20"/>
                              <w:rPr>
                                <w:sz w:val="18"/>
                                <w:szCs w:val="18"/>
                              </w:rPr>
                            </w:pPr>
                            <w:r w:rsidRPr="00F01737">
                              <w:rPr>
                                <w:rStyle w:val="t286pc"/>
                                <w:sz w:val="18"/>
                                <w:szCs w:val="18"/>
                              </w:rPr>
                              <w:t>Эталонная пластина заземления</w:t>
                            </w:r>
                            <w:r>
                              <w:rPr>
                                <w:rStyle w:val="t286pc"/>
                                <w:sz w:val="18"/>
                                <w:szCs w:val="18"/>
                              </w:rPr>
                              <w:t xml:space="preserve"> (</w:t>
                            </w:r>
                            <w:r w:rsidRPr="00D567F9">
                              <w:rPr>
                                <w:rStyle w:val="t286pc"/>
                                <w:sz w:val="18"/>
                                <w:szCs w:val="18"/>
                              </w:rPr>
                              <w:t>RGP</w:t>
                            </w:r>
                            <w:r>
                              <w:rPr>
                                <w:rStyle w:val="t286pc"/>
                                <w:sz w:val="18"/>
                                <w:szCs w:val="18"/>
                              </w:rPr>
                              <w: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EE7272" id="_x0000_s1211" type="#_x0000_t202" style="position:absolute;margin-left:257.25pt;margin-top:196.25pt;width:186pt;height:18pt;z-index:251730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" filled="f" stroked="f">
                <v:textbox inset="0,0,0,0">
                  <w:txbxContent>
                    <w:p w14:paraId="06F7D3DE" w14:textId="7764A344" w:rsidR="003A5FD0" w:rsidRPr="00F01737" w:rsidRDefault="003A5FD0" w:rsidP="002546AB">
                      <w:pPr>
                        <w:spacing w:before="15"/>
                        <w:ind w:left="20"/>
                        <w:rPr>
                          <w:sz w:val="18"/>
                          <w:szCs w:val="18"/>
                        </w:rPr>
                      </w:pPr>
                      <w:r w:rsidRPr="00F01737">
                        <w:rPr>
                          <w:rStyle w:val="t286pc"/>
                          <w:sz w:val="18"/>
                          <w:szCs w:val="18"/>
                        </w:rPr>
                        <w:t>Эталонная пластина заземления</w:t>
                      </w:r>
                      <w:r>
                        <w:rPr>
                          <w:rStyle w:val="t286pc"/>
                          <w:sz w:val="18"/>
                          <w:szCs w:val="18"/>
                        </w:rPr>
                        <w:t xml:space="preserve"> (</w:t>
                      </w:r>
                      <w:r w:rsidRPr="00D567F9">
                        <w:rPr>
                          <w:rStyle w:val="t286pc"/>
                          <w:sz w:val="18"/>
                          <w:szCs w:val="18"/>
                        </w:rPr>
                        <w:t>RGP</w:t>
                      </w:r>
                      <w:r>
                        <w:rPr>
                          <w:rStyle w:val="t286pc"/>
                          <w:sz w:val="18"/>
                          <w:szCs w:val="18"/>
                        </w:rPr>
                        <w:t>)</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32992" behindDoc="0" locked="0" layoutInCell="1" allowOverlap="1" wp14:anchorId="7806A704" wp14:editId="32422E54">
                <wp:simplePos x="0" y="0"/>
                <wp:positionH relativeFrom="page">
                  <wp:posOffset>3228975</wp:posOffset>
                </wp:positionH>
                <wp:positionV relativeFrom="paragraph">
                  <wp:posOffset>2787650</wp:posOffset>
                </wp:positionV>
                <wp:extent cx="1304925" cy="219075"/>
                <wp:effectExtent l="0" t="0" r="0" b="0"/>
                <wp:wrapNone/>
                <wp:docPr id="69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219075"/>
                        </a:xfrm>
                        <a:prstGeom prst="rect">
                          <a:avLst/>
                        </a:prstGeom>
                      </wps:spPr>
                      <wps:txbx>
                        <w:txbxContent>
                          <w:p w14:paraId="2B746ED7" w14:textId="77777777" w:rsidR="003A5FD0" w:rsidRPr="00342DCD" w:rsidRDefault="003A5FD0" w:rsidP="002546AB">
                            <w:pPr>
                              <w:spacing w:before="15"/>
                              <w:ind w:left="20"/>
                              <w:rPr>
                                <w:rFonts w:ascii="Arial" w:hAnsi="Arial" w:cs="Arial"/>
                                <w:sz w:val="18"/>
                                <w:szCs w:val="18"/>
                              </w:rPr>
                            </w:pPr>
                            <w:r w:rsidRPr="00342DCD">
                              <w:rPr>
                                <w:rStyle w:val="t286pc"/>
                                <w:rFonts w:ascii="Arial" w:hAnsi="Arial" w:cs="Arial"/>
                                <w:sz w:val="18"/>
                                <w:szCs w:val="18"/>
                              </w:rPr>
                              <w:t>Вид сверху</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806A704" id="_x0000_s1212" type="#_x0000_t202" style="position:absolute;margin-left:254.25pt;margin-top:219.5pt;width:102.75pt;height:17.25pt;z-index:251732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" filled="f" stroked="f">
                <v:textbox inset="0,0,0,0">
                  <w:txbxContent>
                    <w:p w14:paraId="2B746ED7" w14:textId="77777777" w:rsidR="003A5FD0" w:rsidRPr="00342DCD" w:rsidRDefault="003A5FD0" w:rsidP="002546AB">
                      <w:pPr>
                        <w:spacing w:before="15"/>
                        <w:ind w:left="20"/>
                        <w:rPr>
                          <w:rFonts w:ascii="Arial" w:hAnsi="Arial" w:cs="Arial"/>
                          <w:sz w:val="18"/>
                          <w:szCs w:val="18"/>
                        </w:rPr>
                      </w:pPr>
                      <w:r w:rsidRPr="00342DCD">
                        <w:rPr>
                          <w:rStyle w:val="t286pc"/>
                          <w:rFonts w:ascii="Arial" w:hAnsi="Arial" w:cs="Arial"/>
                          <w:sz w:val="18"/>
                          <w:szCs w:val="18"/>
                        </w:rPr>
                        <w:t>Вид сверху</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24800" behindDoc="0" locked="0" layoutInCell="1" allowOverlap="1" wp14:anchorId="2FF81952" wp14:editId="5BF0193B">
                <wp:simplePos x="0" y="0"/>
                <wp:positionH relativeFrom="page">
                  <wp:posOffset>1924050</wp:posOffset>
                </wp:positionH>
                <wp:positionV relativeFrom="paragraph">
                  <wp:posOffset>749300</wp:posOffset>
                </wp:positionV>
                <wp:extent cx="266700" cy="228600"/>
                <wp:effectExtent l="0" t="0" r="0" b="0"/>
                <wp:wrapNone/>
                <wp:docPr id="69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4DC58278" w14:textId="77777777" w:rsidR="003A5FD0" w:rsidRPr="00CE7540" w:rsidRDefault="003A5FD0" w:rsidP="002546AB">
                            <w:pPr>
                              <w:spacing w:before="15"/>
                              <w:ind w:left="20"/>
                              <w:rPr>
                                <w:sz w:val="18"/>
                                <w:szCs w:val="18"/>
                              </w:rPr>
                            </w:pPr>
                            <w:r>
                              <w:rPr>
                                <w:sz w:val="18"/>
                                <w:szCs w:val="18"/>
                              </w:rPr>
                              <w:t>ELV</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FF81952" id="_x0000_s1213" type="#_x0000_t202" style="position:absolute;margin-left:151.5pt;margin-top:59pt;width:21pt;height:18pt;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" filled="f" stroked="f">
                <v:textbox inset="0,0,0,0">
                  <w:txbxContent>
                    <w:p w14:paraId="4DC58278" w14:textId="77777777" w:rsidR="003A5FD0" w:rsidRPr="00CE7540" w:rsidRDefault="003A5FD0" w:rsidP="002546AB">
                      <w:pPr>
                        <w:spacing w:before="15"/>
                        <w:ind w:left="20"/>
                        <w:rPr>
                          <w:sz w:val="18"/>
                          <w:szCs w:val="18"/>
                        </w:rPr>
                      </w:pPr>
                      <w:r>
                        <w:rPr>
                          <w:sz w:val="18"/>
                          <w:szCs w:val="18"/>
                        </w:rPr>
                        <w:t>ELV</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25824" behindDoc="0" locked="0" layoutInCell="1" allowOverlap="1" wp14:anchorId="2504E05A" wp14:editId="471F9019">
                <wp:simplePos x="0" y="0"/>
                <wp:positionH relativeFrom="page">
                  <wp:posOffset>514349</wp:posOffset>
                </wp:positionH>
                <wp:positionV relativeFrom="paragraph">
                  <wp:posOffset>758826</wp:posOffset>
                </wp:positionV>
                <wp:extent cx="1285875" cy="228600"/>
                <wp:effectExtent l="0" t="0" r="0" b="0"/>
                <wp:wrapNone/>
                <wp:docPr id="69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228600"/>
                        </a:xfrm>
                        <a:prstGeom prst="rect">
                          <a:avLst/>
                        </a:prstGeom>
                      </wps:spPr>
                      <wps:txbx>
                        <w:txbxContent>
                          <w:p w14:paraId="68BF5E33" w14:textId="77777777" w:rsidR="003A5FD0" w:rsidRPr="00CE7540" w:rsidRDefault="003A5FD0" w:rsidP="002546AB">
                            <w:pPr>
                              <w:spacing w:before="15"/>
                              <w:ind w:left="20"/>
                              <w:rPr>
                                <w:sz w:val="18"/>
                                <w:szCs w:val="18"/>
                              </w:rPr>
                            </w:pPr>
                            <w:r w:rsidRPr="00CE7540">
                              <w:rPr>
                                <w:rStyle w:val="t286pc"/>
                                <w:sz w:val="18"/>
                                <w:szCs w:val="18"/>
                              </w:rPr>
                              <w:t>Сеть электропитания</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504E05A" id="_x0000_s1214" type="#_x0000_t202" style="position:absolute;margin-left:40.5pt;margin-top:59.75pt;width:101.25pt;height:18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" filled="f" stroked="f">
                <v:textbox inset="0,0,0,0">
                  <w:txbxContent>
                    <w:p w14:paraId="68BF5E33" w14:textId="77777777" w:rsidR="003A5FD0" w:rsidRPr="00CE7540" w:rsidRDefault="003A5FD0" w:rsidP="002546AB">
                      <w:pPr>
                        <w:spacing w:before="15"/>
                        <w:ind w:left="20"/>
                        <w:rPr>
                          <w:sz w:val="18"/>
                          <w:szCs w:val="18"/>
                        </w:rPr>
                      </w:pPr>
                      <w:r w:rsidRPr="00CE7540">
                        <w:rPr>
                          <w:rStyle w:val="t286pc"/>
                          <w:sz w:val="18"/>
                          <w:szCs w:val="18"/>
                        </w:rPr>
                        <w:t>Сеть электропитания</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34016" behindDoc="0" locked="0" layoutInCell="1" allowOverlap="1" wp14:anchorId="20E7D9CA" wp14:editId="799AD187">
                <wp:simplePos x="0" y="0"/>
                <wp:positionH relativeFrom="page">
                  <wp:posOffset>3133725</wp:posOffset>
                </wp:positionH>
                <wp:positionV relativeFrom="paragraph">
                  <wp:posOffset>1349375</wp:posOffset>
                </wp:positionV>
                <wp:extent cx="266700" cy="228600"/>
                <wp:effectExtent l="0" t="0" r="0" b="0"/>
                <wp:wrapNone/>
                <wp:docPr id="69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28D58E8F" w14:textId="77777777" w:rsidR="003A5FD0" w:rsidRPr="00CE7540" w:rsidRDefault="003A5FD0" w:rsidP="002546AB">
                            <w:pPr>
                              <w:spacing w:before="15"/>
                              <w:ind w:left="20"/>
                              <w:rPr>
                                <w:sz w:val="18"/>
                                <w:szCs w:val="18"/>
                              </w:rPr>
                            </w:pPr>
                            <w:r>
                              <w:rPr>
                                <w:sz w:val="18"/>
                                <w:szCs w:val="18"/>
                              </w:rPr>
                              <w:t>AMN</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0E7D9CA" id="_x0000_s1215" type="#_x0000_t202" style="position:absolute;margin-left:246.75pt;margin-top:106.25pt;width:21pt;height:18pt;z-index:251734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" filled="f" stroked="f">
                <v:textbox inset="0,0,0,0">
                  <w:txbxContent>
                    <w:p w14:paraId="28D58E8F" w14:textId="77777777" w:rsidR="003A5FD0" w:rsidRPr="00CE7540" w:rsidRDefault="003A5FD0" w:rsidP="002546AB">
                      <w:pPr>
                        <w:spacing w:before="15"/>
                        <w:ind w:left="20"/>
                        <w:rPr>
                          <w:sz w:val="18"/>
                          <w:szCs w:val="18"/>
                        </w:rPr>
                      </w:pPr>
                      <w:r>
                        <w:rPr>
                          <w:sz w:val="18"/>
                          <w:szCs w:val="18"/>
                        </w:rPr>
                        <w:t>AMN</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22752" behindDoc="0" locked="0" layoutInCell="1" allowOverlap="1" wp14:anchorId="43651C42" wp14:editId="18F9DF54">
                <wp:simplePos x="0" y="0"/>
                <wp:positionH relativeFrom="page">
                  <wp:posOffset>1485900</wp:posOffset>
                </wp:positionH>
                <wp:positionV relativeFrom="paragraph">
                  <wp:posOffset>244475</wp:posOffset>
                </wp:positionV>
                <wp:extent cx="266700" cy="228600"/>
                <wp:effectExtent l="0" t="0" r="0" b="0"/>
                <wp:wrapNone/>
                <wp:docPr id="69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 cy="228600"/>
                        </a:xfrm>
                        <a:prstGeom prst="rect">
                          <a:avLst/>
                        </a:prstGeom>
                      </wps:spPr>
                      <wps:txbx>
                        <w:txbxContent>
                          <w:p w14:paraId="352A8868" w14:textId="77777777" w:rsidR="003A5FD0" w:rsidRPr="00CE7540" w:rsidRDefault="003A5FD0" w:rsidP="002546AB">
                            <w:pPr>
                              <w:spacing w:before="15"/>
                              <w:ind w:left="20"/>
                              <w:rPr>
                                <w:sz w:val="18"/>
                                <w:szCs w:val="18"/>
                              </w:rPr>
                            </w:pPr>
                            <w:r>
                              <w:rPr>
                                <w:sz w:val="18"/>
                                <w:szCs w:val="18"/>
                              </w:rPr>
                              <w:t>М</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3651C42" id="_x0000_s1216" type="#_x0000_t202" style="position:absolute;margin-left:117pt;margin-top:19.25pt;width:21pt;height:18pt;z-index:251722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" filled="f" stroked="f">
                <v:textbox inset="0,0,0,0">
                  <w:txbxContent>
                    <w:p w14:paraId="352A8868" w14:textId="77777777" w:rsidR="003A5FD0" w:rsidRPr="00CE7540" w:rsidRDefault="003A5FD0" w:rsidP="002546AB">
                      <w:pPr>
                        <w:spacing w:before="15"/>
                        <w:ind w:left="20"/>
                        <w:rPr>
                          <w:sz w:val="18"/>
                          <w:szCs w:val="18"/>
                        </w:rPr>
                      </w:pPr>
                      <w:r>
                        <w:rPr>
                          <w:sz w:val="18"/>
                          <w:szCs w:val="18"/>
                        </w:rPr>
                        <w:t>М</w:t>
                      </w:r>
                    </w:p>
                  </w:txbxContent>
                </v:textbox>
                <w10:wrap anchorx="page"/>
              </v:shape>
            </w:pict>
          </mc:Fallback>
        </mc:AlternateContent>
      </w:r>
      <w:r w:rsidR="002546AB" w:rsidRPr="002546AB">
        <w:rPr>
          <w:rFonts w:ascii="Arial" w:eastAsia="Arial" w:hAnsi="Arial" w:cs="Arial"/>
          <w:noProof/>
          <w:sz w:val="24"/>
          <w:szCs w:val="24"/>
          <w:lang w:eastAsia="ru-RU"/>
        </w:rPr>
        <w:drawing>
          <wp:inline distT="0" distB="0" distL="0" distR="0" wp14:anchorId="44F95AB4" wp14:editId="2D198648">
            <wp:extent cx="5391150" cy="2924175"/>
            <wp:effectExtent l="0" t="0" r="0" b="9525"/>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391150" cy="2924175"/>
                    </a:xfrm>
                    <a:prstGeom prst="rect">
                      <a:avLst/>
                    </a:prstGeom>
                    <a:noFill/>
                    <a:ln>
                      <a:noFill/>
                    </a:ln>
                  </pic:spPr>
                </pic:pic>
              </a:graphicData>
            </a:graphic>
          </wp:inline>
        </w:drawing>
      </w:r>
    </w:p>
    <w:p w14:paraId="27F0B4B6" w14:textId="77777777" w:rsidR="002546AB" w:rsidRPr="002546AB" w:rsidRDefault="002546AB" w:rsidP="002546AB">
      <w:pPr>
        <w:widowControl w:val="0"/>
        <w:autoSpaceDE w:val="0"/>
        <w:autoSpaceDN w:val="0"/>
        <w:spacing w:before="7" w:after="0" w:line="240" w:lineRule="auto"/>
        <w:rPr>
          <w:rFonts w:ascii="Arial" w:eastAsia="Arial" w:hAnsi="Arial" w:cs="Arial"/>
          <w:sz w:val="24"/>
          <w:szCs w:val="24"/>
        </w:rPr>
      </w:pPr>
    </w:p>
    <w:p w14:paraId="135B2DA3" w14:textId="26F6F9EE" w:rsidR="00FD1BBD" w:rsidRDefault="002546AB" w:rsidP="006D7E64">
      <w:pPr>
        <w:widowControl w:val="0"/>
        <w:autoSpaceDE w:val="0"/>
        <w:autoSpaceDN w:val="0"/>
        <w:spacing w:before="7" w:after="0" w:line="360" w:lineRule="auto"/>
        <w:jc w:val="center"/>
        <w:rPr>
          <w:rFonts w:ascii="Arial" w:eastAsia="Arial" w:hAnsi="Arial" w:cs="Arial"/>
        </w:rPr>
      </w:pPr>
      <w:r w:rsidRPr="002546AB">
        <w:rPr>
          <w:rFonts w:ascii="Arial" w:eastAsia="Arial" w:hAnsi="Arial" w:cs="Arial"/>
        </w:rPr>
        <w:t xml:space="preserve">PS – </w:t>
      </w:r>
      <w:r w:rsidR="00342DCD" w:rsidRPr="006D7E64">
        <w:rPr>
          <w:rFonts w:ascii="Arial" w:eastAsia="Arial" w:hAnsi="Arial" w:cs="Arial"/>
        </w:rPr>
        <w:t>и</w:t>
      </w:r>
      <w:r w:rsidRPr="002546AB">
        <w:rPr>
          <w:rFonts w:ascii="Arial" w:eastAsia="Arial" w:hAnsi="Arial" w:cs="Arial"/>
        </w:rPr>
        <w:t>сточник питания</w:t>
      </w:r>
      <w:r w:rsidR="00342DCD" w:rsidRPr="00B42209">
        <w:rPr>
          <w:rFonts w:ascii="Arial" w:eastAsia="Arial" w:hAnsi="Arial" w:cs="Arial"/>
        </w:rPr>
        <w:t xml:space="preserve">; </w:t>
      </w:r>
      <w:r w:rsidRPr="00B42209">
        <w:rPr>
          <w:rFonts w:ascii="Arial" w:eastAsia="Arial" w:hAnsi="Arial" w:cs="Arial"/>
          <w:lang w:val="en-US"/>
        </w:rPr>
        <w:t>L</w:t>
      </w:r>
      <w:r w:rsidR="00B42209" w:rsidRPr="00B42209">
        <w:rPr>
          <w:rFonts w:ascii="Arial" w:eastAsia="Arial" w:hAnsi="Arial" w:cs="Arial"/>
        </w:rPr>
        <w:t xml:space="preserve"> – фаза</w:t>
      </w:r>
      <w:r w:rsidR="00342DCD" w:rsidRPr="00B42209">
        <w:rPr>
          <w:rFonts w:ascii="Arial" w:eastAsia="Arial" w:hAnsi="Arial" w:cs="Arial"/>
        </w:rPr>
        <w:t xml:space="preserve">; </w:t>
      </w:r>
      <w:r w:rsidRPr="00B42209">
        <w:rPr>
          <w:rFonts w:ascii="Arial" w:eastAsia="Arial" w:hAnsi="Arial" w:cs="Arial"/>
          <w:lang w:val="en-US"/>
        </w:rPr>
        <w:t>N</w:t>
      </w:r>
      <w:r w:rsidRPr="00B42209">
        <w:rPr>
          <w:rFonts w:ascii="Arial" w:eastAsia="Arial" w:hAnsi="Arial" w:cs="Arial"/>
        </w:rPr>
        <w:t xml:space="preserve"> – </w:t>
      </w:r>
      <w:r w:rsidR="00A53844" w:rsidRPr="00B42209">
        <w:rPr>
          <w:rFonts w:ascii="Arial" w:eastAsia="Arial" w:hAnsi="Arial" w:cs="Arial"/>
        </w:rPr>
        <w:t>н</w:t>
      </w:r>
      <w:r w:rsidR="00B42209" w:rsidRPr="00B42209">
        <w:rPr>
          <w:rFonts w:ascii="Arial" w:eastAsia="Arial" w:hAnsi="Arial" w:cs="Arial"/>
        </w:rPr>
        <w:t>ейтраль</w:t>
      </w:r>
      <w:r w:rsidR="006D7E64" w:rsidRPr="00B42209">
        <w:rPr>
          <w:rFonts w:ascii="Arial" w:eastAsia="Arial" w:hAnsi="Arial" w:cs="Arial"/>
        </w:rPr>
        <w:t xml:space="preserve">; </w:t>
      </w:r>
      <w:r w:rsidRPr="002546AB">
        <w:rPr>
          <w:rFonts w:ascii="Arial" w:eastAsia="Arial" w:hAnsi="Arial" w:cs="Arial"/>
          <w:lang w:val="en-US"/>
        </w:rPr>
        <w:t>PE</w:t>
      </w:r>
      <w:r w:rsidRPr="002546AB">
        <w:rPr>
          <w:rFonts w:ascii="Arial" w:eastAsia="Arial" w:hAnsi="Arial" w:cs="Arial"/>
        </w:rPr>
        <w:t xml:space="preserve"> – </w:t>
      </w:r>
      <w:r w:rsidR="006D7E64" w:rsidRPr="002546AB">
        <w:rPr>
          <w:rFonts w:ascii="Arial" w:eastAsia="Arial" w:hAnsi="Arial" w:cs="Arial"/>
        </w:rPr>
        <w:t>з</w:t>
      </w:r>
      <w:r w:rsidRPr="002546AB">
        <w:rPr>
          <w:rFonts w:ascii="Arial" w:eastAsia="Arial" w:hAnsi="Arial" w:cs="Arial"/>
        </w:rPr>
        <w:t>ащитное заземление</w:t>
      </w:r>
      <w:r w:rsidR="006D7E64" w:rsidRPr="006D7E64">
        <w:rPr>
          <w:rFonts w:ascii="Arial" w:eastAsia="Arial" w:hAnsi="Arial" w:cs="Arial"/>
        </w:rPr>
        <w:t xml:space="preserve">; </w:t>
      </w:r>
    </w:p>
    <w:p w14:paraId="71D72CA9" w14:textId="2BF28A07" w:rsidR="002546AB" w:rsidRPr="00A53844" w:rsidRDefault="002546AB" w:rsidP="006D7E64">
      <w:pPr>
        <w:widowControl w:val="0"/>
        <w:autoSpaceDE w:val="0"/>
        <w:autoSpaceDN w:val="0"/>
        <w:spacing w:before="7" w:after="0" w:line="360" w:lineRule="auto"/>
        <w:jc w:val="center"/>
        <w:rPr>
          <w:rFonts w:ascii="Arial" w:eastAsia="Arial" w:hAnsi="Arial" w:cs="Arial"/>
        </w:rPr>
      </w:pPr>
      <w:r w:rsidRPr="002546AB">
        <w:rPr>
          <w:rFonts w:ascii="Arial" w:eastAsia="Arial" w:hAnsi="Arial" w:cs="Arial"/>
        </w:rPr>
        <w:t xml:space="preserve">AMN – </w:t>
      </w:r>
      <w:r w:rsidR="006D7E64" w:rsidRPr="002546AB">
        <w:rPr>
          <w:rFonts w:ascii="Arial" w:eastAsia="Arial" w:hAnsi="Arial" w:cs="Arial"/>
        </w:rPr>
        <w:t>э</w:t>
      </w:r>
      <w:r w:rsidRPr="002546AB">
        <w:rPr>
          <w:rFonts w:ascii="Arial" w:eastAsia="Arial" w:hAnsi="Arial" w:cs="Arial"/>
        </w:rPr>
        <w:t>квивалент сети</w:t>
      </w:r>
      <w:r w:rsidR="006D7E64" w:rsidRPr="006D7E64">
        <w:rPr>
          <w:rFonts w:ascii="Arial" w:eastAsia="Arial" w:hAnsi="Arial" w:cs="Arial"/>
        </w:rPr>
        <w:t xml:space="preserve">; </w:t>
      </w:r>
      <w:r w:rsidRPr="002546AB">
        <w:rPr>
          <w:rFonts w:ascii="Arial" w:eastAsia="Arial" w:hAnsi="Arial" w:cs="Arial"/>
        </w:rPr>
        <w:t>ELV –сверхнизкое напряжение</w:t>
      </w:r>
      <w:r w:rsidR="006D7E64" w:rsidRPr="006D7E64">
        <w:rPr>
          <w:rFonts w:ascii="Arial" w:eastAsia="Arial" w:hAnsi="Arial" w:cs="Arial"/>
        </w:rPr>
        <w:t xml:space="preserve">; </w:t>
      </w:r>
      <w:r w:rsidRPr="002546AB">
        <w:rPr>
          <w:rFonts w:ascii="Arial" w:eastAsia="Arial" w:hAnsi="Arial" w:cs="Arial"/>
          <w:lang w:val="en-US"/>
        </w:rPr>
        <w:t>M</w:t>
      </w:r>
      <w:r w:rsidRPr="002546AB">
        <w:rPr>
          <w:rFonts w:ascii="Arial" w:eastAsia="Arial" w:hAnsi="Arial" w:cs="Arial"/>
        </w:rPr>
        <w:t xml:space="preserve"> – </w:t>
      </w:r>
      <w:r w:rsidR="006D7E64" w:rsidRPr="002546AB">
        <w:rPr>
          <w:rFonts w:ascii="Arial" w:eastAsia="Arial" w:hAnsi="Arial" w:cs="Arial"/>
        </w:rPr>
        <w:t>и</w:t>
      </w:r>
      <w:r w:rsidRPr="002546AB">
        <w:rPr>
          <w:rFonts w:ascii="Arial" w:eastAsia="Arial" w:hAnsi="Arial" w:cs="Arial"/>
        </w:rPr>
        <w:t>змерительный приемник</w:t>
      </w:r>
      <w:r w:rsidR="00A53844" w:rsidRPr="00A53844">
        <w:rPr>
          <w:rFonts w:ascii="Arial" w:eastAsia="Arial" w:hAnsi="Arial" w:cs="Arial"/>
        </w:rPr>
        <w:t xml:space="preserve"> </w:t>
      </w:r>
      <w:r w:rsidR="00A53844">
        <w:rPr>
          <w:rFonts w:ascii="Arial" w:eastAsia="Arial" w:hAnsi="Arial" w:cs="Arial"/>
          <w:lang w:val="en-US"/>
        </w:rPr>
        <w:t>CISPR</w:t>
      </w:r>
    </w:p>
    <w:p w14:paraId="5CBD6F93" w14:textId="3CCF7C76" w:rsidR="002546AB" w:rsidRPr="005B1DFB" w:rsidRDefault="004E0FA9" w:rsidP="00FD1BBD">
      <w:pPr>
        <w:widowControl w:val="0"/>
        <w:autoSpaceDE w:val="0"/>
        <w:autoSpaceDN w:val="0"/>
        <w:spacing w:before="7" w:after="120" w:line="360" w:lineRule="auto"/>
        <w:ind w:firstLine="567"/>
        <w:jc w:val="both"/>
        <w:rPr>
          <w:rFonts w:ascii="Arial" w:eastAsia="Arial" w:hAnsi="Arial" w:cs="Arial"/>
        </w:rPr>
      </w:pPr>
      <w:r w:rsidRPr="005B1DFB">
        <w:rPr>
          <w:rFonts w:ascii="Arial" w:eastAsia="Arial" w:hAnsi="Arial" w:cs="Arial"/>
        </w:rPr>
        <w:t>На этом изображении показан вид сверху, и используется горизонтальная опорная плоскость заземления. Аналогичная схема может быть также использована на расстоянии 0,4 м от вертикальной опорной плоскости заземления (подробности схемы см. в CISPR 16-2-1 и пункте B.5, на ри</w:t>
      </w:r>
      <w:r w:rsidR="00FD1BBD" w:rsidRPr="005B1DFB">
        <w:rPr>
          <w:rFonts w:ascii="Arial" w:eastAsia="Arial" w:hAnsi="Arial" w:cs="Arial"/>
        </w:rPr>
        <w:t>сунке B.3 настоящего стандарта</w:t>
      </w:r>
      <w:r w:rsidRPr="005B1DFB">
        <w:rPr>
          <w:rFonts w:ascii="Arial" w:eastAsia="Arial" w:hAnsi="Arial" w:cs="Arial"/>
        </w:rPr>
        <w:t>). AMN должен быть размещен на RGP и соединен с ним. В качестве альтернативы, его можно разместить на непроводящем столе и соединить с RGP с помощью очень широкого проводника с низким импедансом. В любом случае, соединительная планка должна соответствовать требованиям пункта 5.3 CISPR 16-2-1:2014 и CISPR 16-2-1:2014/AMD1:2017.</w:t>
      </w:r>
    </w:p>
    <w:p w14:paraId="6A6E4A45" w14:textId="26E618DB" w:rsidR="002546AB" w:rsidRPr="002546AB" w:rsidRDefault="002546AB" w:rsidP="006D7E64">
      <w:pPr>
        <w:widowControl w:val="0"/>
        <w:autoSpaceDE w:val="0"/>
        <w:autoSpaceDN w:val="0"/>
        <w:spacing w:before="7" w:after="0" w:line="360" w:lineRule="auto"/>
        <w:ind w:firstLine="567"/>
        <w:jc w:val="both"/>
        <w:rPr>
          <w:rFonts w:ascii="Arial" w:eastAsia="Arial" w:hAnsi="Arial" w:cs="Arial"/>
          <w:sz w:val="20"/>
          <w:szCs w:val="20"/>
        </w:rPr>
      </w:pPr>
      <w:r w:rsidRPr="002546AB">
        <w:rPr>
          <w:rFonts w:ascii="Arial" w:eastAsia="Arial" w:hAnsi="Arial" w:cs="Arial"/>
          <w:spacing w:val="40"/>
          <w:sz w:val="20"/>
          <w:szCs w:val="20"/>
        </w:rPr>
        <w:t>Примечание</w:t>
      </w:r>
      <w:r w:rsidRPr="002546AB">
        <w:rPr>
          <w:rFonts w:ascii="Arial" w:eastAsia="Arial" w:hAnsi="Arial" w:cs="Arial"/>
          <w:sz w:val="20"/>
          <w:szCs w:val="20"/>
        </w:rPr>
        <w:t xml:space="preserve"> 1 – Если используется аттенюатор 26 дБ, применяются предельные значения, указанные в таблице 1. Если аттенюатор не используется, применяются предельные значения из таблицы 4. См. пункт 6.4.7 а). Аттенюатор 26 дБ между AMN и приемником также служит для защиты приемника от возможных высоких уровней сигналов на клеммах системы </w:t>
      </w:r>
      <w:r w:rsidR="00D567F9">
        <w:rPr>
          <w:rFonts w:ascii="Arial" w:eastAsia="Arial" w:hAnsi="Arial" w:cs="Arial"/>
          <w:sz w:val="20"/>
          <w:szCs w:val="20"/>
        </w:rPr>
        <w:t>ELV</w:t>
      </w:r>
      <w:r w:rsidRPr="002546AB">
        <w:rPr>
          <w:rFonts w:ascii="Arial" w:eastAsia="Arial" w:hAnsi="Arial" w:cs="Arial"/>
          <w:sz w:val="20"/>
          <w:szCs w:val="20"/>
        </w:rPr>
        <w:t>.</w:t>
      </w:r>
    </w:p>
    <w:p w14:paraId="24241A2D" w14:textId="5E07B656" w:rsidR="002546AB" w:rsidRPr="002546AB" w:rsidRDefault="002546AB" w:rsidP="00B42209">
      <w:pPr>
        <w:widowControl w:val="0"/>
        <w:autoSpaceDE w:val="0"/>
        <w:autoSpaceDN w:val="0"/>
        <w:spacing w:after="0" w:line="360" w:lineRule="auto"/>
        <w:ind w:firstLine="567"/>
        <w:jc w:val="both"/>
        <w:rPr>
          <w:rFonts w:ascii="Arial" w:eastAsia="Arial" w:hAnsi="Arial" w:cs="Arial"/>
          <w:sz w:val="20"/>
          <w:szCs w:val="20"/>
        </w:rPr>
      </w:pPr>
      <w:r w:rsidRPr="002546AB">
        <w:rPr>
          <w:rFonts w:ascii="Arial" w:eastAsia="Arial" w:hAnsi="Arial" w:cs="Arial"/>
          <w:spacing w:val="40"/>
          <w:sz w:val="20"/>
          <w:szCs w:val="20"/>
        </w:rPr>
        <w:t>Примечание</w:t>
      </w:r>
      <w:r w:rsidRPr="002546AB">
        <w:rPr>
          <w:rFonts w:ascii="Arial" w:eastAsia="Arial" w:hAnsi="Arial" w:cs="Arial"/>
          <w:sz w:val="20"/>
          <w:szCs w:val="20"/>
        </w:rPr>
        <w:t xml:space="preserve"> 2 – Заземляющий провод гибкого неэкранированного кабеля между AMN и </w:t>
      </w:r>
      <w:r w:rsidR="00D567F9">
        <w:rPr>
          <w:rFonts w:ascii="Arial" w:eastAsia="Arial" w:hAnsi="Arial" w:cs="Arial"/>
          <w:sz w:val="20"/>
          <w:szCs w:val="20"/>
        </w:rPr>
        <w:t>EUT</w:t>
      </w:r>
      <w:r w:rsidRPr="002546AB">
        <w:rPr>
          <w:rFonts w:ascii="Arial" w:eastAsia="Arial" w:hAnsi="Arial" w:cs="Arial"/>
          <w:sz w:val="20"/>
          <w:szCs w:val="20"/>
        </w:rPr>
        <w:t xml:space="preserve"> подключен к коническому металлическому корпусу.</w:t>
      </w:r>
    </w:p>
    <w:p w14:paraId="43E2CC6D" w14:textId="77777777" w:rsidR="002546AB" w:rsidRPr="002546AB" w:rsidRDefault="002546AB" w:rsidP="00B42209">
      <w:pPr>
        <w:widowControl w:val="0"/>
        <w:autoSpaceDE w:val="0"/>
        <w:autoSpaceDN w:val="0"/>
        <w:spacing w:after="0" w:line="360" w:lineRule="auto"/>
        <w:ind w:firstLine="567"/>
        <w:jc w:val="both"/>
        <w:rPr>
          <w:rFonts w:ascii="Arial" w:eastAsia="Arial" w:hAnsi="Arial" w:cs="Arial"/>
          <w:sz w:val="18"/>
          <w:szCs w:val="18"/>
        </w:rPr>
      </w:pPr>
      <w:r w:rsidRPr="002546AB">
        <w:rPr>
          <w:rFonts w:ascii="Arial" w:eastAsia="Arial" w:hAnsi="Arial" w:cs="Arial"/>
          <w:sz w:val="20"/>
          <w:szCs w:val="20"/>
        </w:rPr>
        <w:t xml:space="preserve">ª </w:t>
      </w:r>
      <w:r w:rsidRPr="002546AB">
        <w:rPr>
          <w:rFonts w:ascii="Arial" w:eastAsia="Arial" w:hAnsi="Arial" w:cs="Arial"/>
          <w:sz w:val="18"/>
          <w:szCs w:val="18"/>
        </w:rPr>
        <w:t>Расстояние между ближайшей точкой AMN и ближайшей точкой конического эталонного корпуса должно составлять (0,8 ± 0,05) м. Длина кабеля между коническим эталонным корпусом и AMN должна быть не более 1 м.</w:t>
      </w:r>
    </w:p>
    <w:p w14:paraId="7F106DBF" w14:textId="77777777" w:rsidR="009A22D9" w:rsidRPr="00834D02" w:rsidRDefault="009A22D9" w:rsidP="00834D02">
      <w:pPr>
        <w:spacing w:line="240" w:lineRule="auto"/>
        <w:jc w:val="center"/>
        <w:rPr>
          <w:rFonts w:ascii="Arial" w:eastAsia="Times New Roman" w:hAnsi="Arial" w:cs="Arial"/>
          <w:lang w:eastAsia="ar-SA"/>
        </w:rPr>
      </w:pPr>
      <w:r w:rsidRPr="00834D02">
        <w:rPr>
          <w:rFonts w:ascii="Arial" w:eastAsia="Times New Roman" w:hAnsi="Arial" w:cs="Arial"/>
          <w:lang w:eastAsia="ar-SA"/>
        </w:rPr>
        <w:t>Рисунок А.3 – Схема проведения измерений кондуктивных помех</w:t>
      </w:r>
    </w:p>
    <w:p w14:paraId="48050557" w14:textId="1173787E" w:rsidR="009A22D9" w:rsidRDefault="009A22D9" w:rsidP="00834D02">
      <w:pPr>
        <w:spacing w:line="240" w:lineRule="auto"/>
        <w:jc w:val="center"/>
        <w:rPr>
          <w:rFonts w:ascii="Arial" w:eastAsia="Times New Roman" w:hAnsi="Arial" w:cs="Arial"/>
          <w:sz w:val="24"/>
          <w:szCs w:val="24"/>
          <w:lang w:eastAsia="ar-SA"/>
        </w:rPr>
      </w:pPr>
      <w:r w:rsidRPr="00834D02">
        <w:rPr>
          <w:rFonts w:ascii="Arial" w:eastAsia="Times New Roman" w:hAnsi="Arial" w:cs="Arial"/>
          <w:lang w:eastAsia="ar-SA"/>
        </w:rPr>
        <w:t xml:space="preserve">от не ограниченных по мощности </w:t>
      </w:r>
      <w:r w:rsidRPr="00834D02">
        <w:rPr>
          <w:rFonts w:ascii="Arial" w:hAnsi="Arial" w:cs="Arial"/>
          <w:bCs/>
        </w:rPr>
        <w:t>ELV</w:t>
      </w:r>
      <w:r w:rsidRPr="00834D02">
        <w:rPr>
          <w:rFonts w:ascii="Arial" w:hAnsi="Arial" w:cs="Arial"/>
          <w:b/>
          <w:bCs/>
        </w:rPr>
        <w:t xml:space="preserve"> </w:t>
      </w:r>
      <w:r w:rsidRPr="00834D02">
        <w:rPr>
          <w:rFonts w:ascii="Arial" w:eastAsia="Times New Roman" w:hAnsi="Arial" w:cs="Arial"/>
          <w:lang w:eastAsia="ar-SA"/>
        </w:rPr>
        <w:t>ламп (см. А.5.1)</w:t>
      </w:r>
      <w:r w:rsidR="00FD1BBD">
        <w:rPr>
          <w:rFonts w:ascii="Arial" w:eastAsia="Times New Roman" w:hAnsi="Arial" w:cs="Arial"/>
          <w:sz w:val="24"/>
          <w:szCs w:val="24"/>
          <w:lang w:eastAsia="ar-SA"/>
        </w:rPr>
        <w:t xml:space="preserve"> </w:t>
      </w:r>
      <w:r>
        <w:rPr>
          <w:rFonts w:ascii="Arial" w:eastAsia="Times New Roman" w:hAnsi="Arial" w:cs="Arial"/>
          <w:sz w:val="24"/>
          <w:szCs w:val="24"/>
          <w:lang w:eastAsia="ar-SA"/>
        </w:rPr>
        <w:br w:type="page"/>
      </w:r>
    </w:p>
    <w:p w14:paraId="55C5C4D5" w14:textId="77777777" w:rsidR="002546AB" w:rsidRPr="002546AB" w:rsidRDefault="002546AB" w:rsidP="002546AB">
      <w:pPr>
        <w:widowControl w:val="0"/>
        <w:autoSpaceDE w:val="0"/>
        <w:autoSpaceDN w:val="0"/>
        <w:spacing w:before="7" w:after="0" w:line="240" w:lineRule="auto"/>
        <w:rPr>
          <w:rFonts w:ascii="Arial" w:eastAsia="Arial" w:hAnsi="Arial" w:cs="Arial"/>
          <w:sz w:val="24"/>
          <w:szCs w:val="24"/>
        </w:rPr>
      </w:pPr>
      <w:r w:rsidRPr="002546AB">
        <w:rPr>
          <w:rFonts w:ascii="Arial" w:eastAsia="Arial" w:hAnsi="Arial" w:cs="Arial"/>
          <w:noProof/>
          <w:sz w:val="16"/>
          <w:szCs w:val="16"/>
          <w:lang w:eastAsia="ru-RU"/>
        </w:rPr>
        <mc:AlternateContent>
          <mc:Choice Requires="wps">
            <w:drawing>
              <wp:anchor distT="0" distB="0" distL="0" distR="0" simplePos="0" relativeHeight="251739136" behindDoc="0" locked="0" layoutInCell="1" allowOverlap="1" wp14:anchorId="6D0018A9" wp14:editId="55F5A254">
                <wp:simplePos x="0" y="0"/>
                <wp:positionH relativeFrom="page">
                  <wp:posOffset>2110740</wp:posOffset>
                </wp:positionH>
                <wp:positionV relativeFrom="paragraph">
                  <wp:posOffset>125730</wp:posOffset>
                </wp:positionV>
                <wp:extent cx="4398645" cy="323850"/>
                <wp:effectExtent l="0" t="0" r="0" b="0"/>
                <wp:wrapNone/>
                <wp:docPr id="70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8645" cy="323850"/>
                        </a:xfrm>
                        <a:prstGeom prst="rect">
                          <a:avLst/>
                        </a:prstGeom>
                      </wps:spPr>
                      <wps:txbx>
                        <w:txbxContent>
                          <w:p w14:paraId="74F9B340" w14:textId="77777777" w:rsidR="003A5FD0" w:rsidRPr="001C5DD7" w:rsidRDefault="003A5FD0" w:rsidP="002546AB">
                            <w:pPr>
                              <w:spacing w:before="15"/>
                              <w:ind w:left="20"/>
                              <w:rPr>
                                <w:sz w:val="18"/>
                                <w:szCs w:val="18"/>
                              </w:rPr>
                            </w:pPr>
                            <w:r>
                              <w:rPr>
                                <w:rStyle w:val="t286pc"/>
                                <w:sz w:val="18"/>
                                <w:szCs w:val="18"/>
                              </w:rPr>
                              <w:t>О</w:t>
                            </w:r>
                            <w:r w:rsidRPr="001C5DD7">
                              <w:rPr>
                                <w:rStyle w:val="t286pc"/>
                                <w:sz w:val="18"/>
                                <w:szCs w:val="18"/>
                              </w:rPr>
                              <w:t>борудование должно размещаться на расстоянии 0,4 м от пластины заземления (RGP) с использованием непроводящего стола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D0018A9" id="_x0000_s1217" type="#_x0000_t202" style="position:absolute;margin-left:166.2pt;margin-top:9.9pt;width:346.35pt;height:25.5pt;z-index:251739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" filled="f" stroked="f">
                <v:textbox inset="0,0,0,0">
                  <w:txbxContent>
                    <w:p w14:paraId="74F9B340" w14:textId="77777777" w:rsidR="003A5FD0" w:rsidRPr="001C5DD7" w:rsidRDefault="003A5FD0" w:rsidP="002546AB">
                      <w:pPr>
                        <w:spacing w:before="15"/>
                        <w:ind w:left="20"/>
                        <w:rPr>
                          <w:sz w:val="18"/>
                          <w:szCs w:val="18"/>
                        </w:rPr>
                      </w:pPr>
                      <w:r>
                        <w:rPr>
                          <w:rStyle w:val="t286pc"/>
                          <w:sz w:val="18"/>
                          <w:szCs w:val="18"/>
                        </w:rPr>
                        <w:t>О</w:t>
                      </w:r>
                      <w:r w:rsidRPr="001C5DD7">
                        <w:rPr>
                          <w:rStyle w:val="t286pc"/>
                          <w:sz w:val="18"/>
                          <w:szCs w:val="18"/>
                        </w:rPr>
                        <w:t>борудование должно размещаться на расстоянии 0,4 м от пластины заземления (RGP) с использованием непроводящего стола</w:t>
                      </w:r>
                    </w:p>
                  </w:txbxContent>
                </v:textbox>
                <w10:wrap anchorx="page"/>
              </v:shape>
            </w:pict>
          </mc:Fallback>
        </mc:AlternateContent>
      </w:r>
    </w:p>
    <w:p w14:paraId="1F1CFCD1" w14:textId="77777777" w:rsidR="002546AB" w:rsidRPr="002546AB" w:rsidRDefault="002546AB" w:rsidP="002546AB">
      <w:pPr>
        <w:widowControl w:val="0"/>
        <w:autoSpaceDE w:val="0"/>
        <w:autoSpaceDN w:val="0"/>
        <w:spacing w:before="7" w:after="0" w:line="240" w:lineRule="auto"/>
        <w:rPr>
          <w:rFonts w:ascii="Arial" w:eastAsia="Arial" w:hAnsi="Arial" w:cs="Arial"/>
          <w:sz w:val="24"/>
          <w:szCs w:val="24"/>
        </w:rPr>
      </w:pPr>
    </w:p>
    <w:p w14:paraId="361BA4CF" w14:textId="4F0CCE24" w:rsidR="002546AB" w:rsidRPr="002546AB" w:rsidRDefault="00FD1BBD" w:rsidP="002546AB">
      <w:pPr>
        <w:widowControl w:val="0"/>
        <w:autoSpaceDE w:val="0"/>
        <w:autoSpaceDN w:val="0"/>
        <w:spacing w:before="7" w:after="0" w:line="240" w:lineRule="auto"/>
        <w:jc w:val="center"/>
        <w:rPr>
          <w:rFonts w:ascii="Arial" w:eastAsia="Arial" w:hAnsi="Arial" w:cs="Arial"/>
          <w:sz w:val="24"/>
          <w:szCs w:val="24"/>
        </w:rPr>
      </w:pPr>
      <w:r w:rsidRPr="002546AB">
        <w:rPr>
          <w:rFonts w:ascii="Arial" w:eastAsia="Arial" w:hAnsi="Arial" w:cs="Arial"/>
          <w:noProof/>
          <w:sz w:val="16"/>
          <w:szCs w:val="16"/>
          <w:lang w:eastAsia="ru-RU"/>
        </w:rPr>
        <mc:AlternateContent>
          <mc:Choice Requires="wps">
            <w:drawing>
              <wp:anchor distT="0" distB="0" distL="0" distR="0" simplePos="0" relativeHeight="251741184" behindDoc="0" locked="0" layoutInCell="1" allowOverlap="1" wp14:anchorId="26DFACC6" wp14:editId="6ACAB414">
                <wp:simplePos x="0" y="0"/>
                <wp:positionH relativeFrom="page">
                  <wp:posOffset>3421380</wp:posOffset>
                </wp:positionH>
                <wp:positionV relativeFrom="paragraph">
                  <wp:posOffset>2465705</wp:posOffset>
                </wp:positionV>
                <wp:extent cx="2362200" cy="161925"/>
                <wp:effectExtent l="0" t="0" r="0" b="0"/>
                <wp:wrapNone/>
                <wp:docPr id="70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0" cy="161925"/>
                        </a:xfrm>
                        <a:prstGeom prst="rect">
                          <a:avLst/>
                        </a:prstGeom>
                      </wps:spPr>
                      <wps:txbx>
                        <w:txbxContent>
                          <w:p w14:paraId="3BA2BF50" w14:textId="479F2B82" w:rsidR="003A5FD0" w:rsidRPr="00F01737" w:rsidRDefault="003A5FD0" w:rsidP="002546AB">
                            <w:pPr>
                              <w:spacing w:before="15"/>
                              <w:ind w:left="20"/>
                              <w:rPr>
                                <w:sz w:val="18"/>
                                <w:szCs w:val="18"/>
                              </w:rPr>
                            </w:pPr>
                            <w:r w:rsidRPr="00F01737">
                              <w:rPr>
                                <w:rStyle w:val="t286pc"/>
                                <w:sz w:val="18"/>
                                <w:szCs w:val="18"/>
                              </w:rPr>
                              <w:t>Эталонная пластина заземления</w:t>
                            </w:r>
                            <w:r>
                              <w:rPr>
                                <w:rStyle w:val="t286pc"/>
                                <w:sz w:val="18"/>
                                <w:szCs w:val="18"/>
                              </w:rPr>
                              <w:t xml:space="preserve"> (</w:t>
                            </w:r>
                            <w:r w:rsidRPr="00D567F9">
                              <w:rPr>
                                <w:rStyle w:val="t286pc"/>
                                <w:sz w:val="18"/>
                                <w:szCs w:val="18"/>
                              </w:rPr>
                              <w:t>RGP</w:t>
                            </w:r>
                            <w:r>
                              <w:rPr>
                                <w:rStyle w:val="t286pc"/>
                                <w:sz w:val="18"/>
                                <w:szCs w:val="18"/>
                              </w:rPr>
                              <w: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DFACC6" id="_x0000_s1218" type="#_x0000_t202" style="position:absolute;left:0;text-align:left;margin-left:269.4pt;margin-top:194.15pt;width:186pt;height:12.75pt;z-index:251741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" filled="f" stroked="f">
                <v:textbox inset="0,0,0,0">
                  <w:txbxContent>
                    <w:p w14:paraId="3BA2BF50" w14:textId="479F2B82" w:rsidR="003A5FD0" w:rsidRPr="00F01737" w:rsidRDefault="003A5FD0" w:rsidP="002546AB">
                      <w:pPr>
                        <w:spacing w:before="15"/>
                        <w:ind w:left="20"/>
                        <w:rPr>
                          <w:sz w:val="18"/>
                          <w:szCs w:val="18"/>
                        </w:rPr>
                      </w:pPr>
                      <w:r w:rsidRPr="00F01737">
                        <w:rPr>
                          <w:rStyle w:val="t286pc"/>
                          <w:sz w:val="18"/>
                          <w:szCs w:val="18"/>
                        </w:rPr>
                        <w:t>Эталонная пластина заземления</w:t>
                      </w:r>
                      <w:r>
                        <w:rPr>
                          <w:rStyle w:val="t286pc"/>
                          <w:sz w:val="18"/>
                          <w:szCs w:val="18"/>
                        </w:rPr>
                        <w:t xml:space="preserve"> (</w:t>
                      </w:r>
                      <w:r w:rsidRPr="00D567F9">
                        <w:rPr>
                          <w:rStyle w:val="t286pc"/>
                          <w:sz w:val="18"/>
                          <w:szCs w:val="18"/>
                        </w:rPr>
                        <w:t>RGP</w:t>
                      </w:r>
                      <w:r>
                        <w:rPr>
                          <w:rStyle w:val="t286pc"/>
                          <w:sz w:val="18"/>
                          <w:szCs w:val="18"/>
                        </w:rPr>
                        <w:t>)</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744256" behindDoc="0" locked="0" layoutInCell="1" allowOverlap="1" wp14:anchorId="155C10B9" wp14:editId="25F4390E">
                <wp:simplePos x="0" y="0"/>
                <wp:positionH relativeFrom="page">
                  <wp:posOffset>5494021</wp:posOffset>
                </wp:positionH>
                <wp:positionV relativeFrom="paragraph">
                  <wp:posOffset>2110105</wp:posOffset>
                </wp:positionV>
                <wp:extent cx="777240" cy="358140"/>
                <wp:effectExtent l="0" t="0" r="0" b="0"/>
                <wp:wrapNone/>
                <wp:docPr id="70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 cy="358140"/>
                        </a:xfrm>
                        <a:prstGeom prst="rect">
                          <a:avLst/>
                        </a:prstGeom>
                      </wps:spPr>
                      <wps:txbx>
                        <w:txbxContent>
                          <w:p w14:paraId="26C717D6" w14:textId="44EAFB5F" w:rsidR="003A5FD0" w:rsidRPr="00FD1BBD" w:rsidRDefault="003A5FD0" w:rsidP="00FD1BBD">
                            <w:pPr>
                              <w:spacing w:after="0" w:line="240" w:lineRule="auto"/>
                              <w:ind w:left="23"/>
                              <w:rPr>
                                <w:sz w:val="14"/>
                                <w:szCs w:val="14"/>
                              </w:rPr>
                            </w:pPr>
                            <w:r w:rsidRPr="00FD1BBD">
                              <w:rPr>
                                <w:sz w:val="14"/>
                                <w:szCs w:val="14"/>
                              </w:rPr>
                              <w:t>Металлический конус (см. рис. А.2)</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55C10B9" id="_x0000_s1219" type="#_x0000_t202" style="position:absolute;left:0;text-align:left;margin-left:432.6pt;margin-top:166.15pt;width:61.2pt;height:28.2pt;z-index:251744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" filled="f" stroked="f">
                <v:textbox inset="0,0,0,0">
                  <w:txbxContent>
                    <w:p w14:paraId="26C717D6" w14:textId="44EAFB5F" w:rsidR="003A5FD0" w:rsidRPr="00FD1BBD" w:rsidRDefault="003A5FD0" w:rsidP="00FD1BBD">
                      <w:pPr>
                        <w:spacing w:after="0" w:line="240" w:lineRule="auto"/>
                        <w:ind w:left="23"/>
                        <w:rPr>
                          <w:sz w:val="14"/>
                          <w:szCs w:val="14"/>
                        </w:rPr>
                      </w:pPr>
                      <w:r w:rsidRPr="00FD1BBD">
                        <w:rPr>
                          <w:sz w:val="14"/>
                          <w:szCs w:val="14"/>
                        </w:rPr>
                        <w:t>Металлический конус (см. рис. А.2)</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742208" behindDoc="0" locked="0" layoutInCell="1" allowOverlap="1" wp14:anchorId="40DB8371" wp14:editId="0B26D76A">
                <wp:simplePos x="0" y="0"/>
                <wp:positionH relativeFrom="page">
                  <wp:posOffset>2689860</wp:posOffset>
                </wp:positionH>
                <wp:positionV relativeFrom="paragraph">
                  <wp:posOffset>2110105</wp:posOffset>
                </wp:positionV>
                <wp:extent cx="1501140" cy="356235"/>
                <wp:effectExtent l="0" t="0" r="0" b="0"/>
                <wp:wrapNone/>
                <wp:docPr id="70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356235"/>
                        </a:xfrm>
                        <a:prstGeom prst="rect">
                          <a:avLst/>
                        </a:prstGeom>
                      </wps:spPr>
                      <wps:txbx>
                        <w:txbxContent>
                          <w:p w14:paraId="1B2C2277" w14:textId="77777777" w:rsidR="003A5FD0" w:rsidRPr="00F01737" w:rsidRDefault="003A5FD0" w:rsidP="00FD1BBD">
                            <w:pPr>
                              <w:spacing w:after="0" w:line="240" w:lineRule="auto"/>
                              <w:ind w:left="23"/>
                              <w:rPr>
                                <w:sz w:val="16"/>
                                <w:szCs w:val="16"/>
                              </w:rPr>
                            </w:pPr>
                            <w:r w:rsidRPr="00F01737">
                              <w:rPr>
                                <w:rStyle w:val="t286pc"/>
                                <w:sz w:val="16"/>
                                <w:szCs w:val="16"/>
                              </w:rPr>
                              <w:t>Электрическое соединение (заземление) с опорной пластиной</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0DB8371" id="_x0000_s1220" type="#_x0000_t202" style="position:absolute;left:0;text-align:left;margin-left:211.8pt;margin-top:166.15pt;width:118.2pt;height:28.05pt;z-index:251742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" filled="f" stroked="f">
                <v:textbox inset="0,0,0,0">
                  <w:txbxContent>
                    <w:p w14:paraId="1B2C2277" w14:textId="77777777" w:rsidR="003A5FD0" w:rsidRPr="00F01737" w:rsidRDefault="003A5FD0" w:rsidP="00FD1BBD">
                      <w:pPr>
                        <w:spacing w:after="0" w:line="240" w:lineRule="auto"/>
                        <w:ind w:left="23"/>
                        <w:rPr>
                          <w:sz w:val="16"/>
                          <w:szCs w:val="16"/>
                        </w:rPr>
                      </w:pPr>
                      <w:r w:rsidRPr="00F01737">
                        <w:rPr>
                          <w:rStyle w:val="t286pc"/>
                          <w:sz w:val="16"/>
                          <w:szCs w:val="16"/>
                        </w:rPr>
                        <w:t>Электрическое соединение (заземление) с опорной пластиной</w:t>
                      </w:r>
                    </w:p>
                  </w:txbxContent>
                </v:textbox>
                <w10:wrap anchorx="page"/>
              </v:shape>
            </w:pict>
          </mc:Fallback>
        </mc:AlternateContent>
      </w:r>
      <w:r w:rsidRPr="002546AB">
        <w:rPr>
          <w:rFonts w:ascii="Arial" w:eastAsia="Arial" w:hAnsi="Arial" w:cs="Arial"/>
          <w:noProof/>
          <w:color w:val="FF0000"/>
          <w:sz w:val="16"/>
          <w:szCs w:val="16"/>
          <w:lang w:eastAsia="ru-RU"/>
        </w:rPr>
        <mc:AlternateContent>
          <mc:Choice Requires="wps">
            <w:drawing>
              <wp:anchor distT="0" distB="0" distL="0" distR="0" simplePos="0" relativeHeight="251743232" behindDoc="0" locked="0" layoutInCell="1" allowOverlap="1" wp14:anchorId="2E344D44" wp14:editId="6169C147">
                <wp:simplePos x="0" y="0"/>
                <wp:positionH relativeFrom="page">
                  <wp:posOffset>3832860</wp:posOffset>
                </wp:positionH>
                <wp:positionV relativeFrom="paragraph">
                  <wp:posOffset>1843405</wp:posOffset>
                </wp:positionV>
                <wp:extent cx="1381125" cy="327660"/>
                <wp:effectExtent l="0" t="0" r="0" b="0"/>
                <wp:wrapNone/>
                <wp:docPr id="70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327660"/>
                        </a:xfrm>
                        <a:prstGeom prst="rect">
                          <a:avLst/>
                        </a:prstGeom>
                      </wps:spPr>
                      <wps:txbx>
                        <w:txbxContent>
                          <w:p w14:paraId="768E7006" w14:textId="77777777" w:rsidR="003A5FD0" w:rsidRPr="00F01737" w:rsidRDefault="003A5FD0" w:rsidP="00FD1BBD">
                            <w:pPr>
                              <w:spacing w:before="15" w:line="240" w:lineRule="auto"/>
                              <w:ind w:left="20"/>
                              <w:rPr>
                                <w:sz w:val="16"/>
                                <w:szCs w:val="16"/>
                              </w:rPr>
                            </w:pPr>
                            <w:r w:rsidRPr="00F01737">
                              <w:rPr>
                                <w:sz w:val="16"/>
                                <w:szCs w:val="16"/>
                              </w:rPr>
                              <w:t>Гибкий трехжильный неэкранированный кабель</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E344D44" id="_x0000_s1221" type="#_x0000_t202" style="position:absolute;left:0;text-align:left;margin-left:301.8pt;margin-top:145.15pt;width:108.75pt;height:25.8pt;z-index:251743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" filled="f" stroked="f">
                <v:textbox inset="0,0,0,0">
                  <w:txbxContent>
                    <w:p w14:paraId="768E7006" w14:textId="77777777" w:rsidR="003A5FD0" w:rsidRPr="00F01737" w:rsidRDefault="003A5FD0" w:rsidP="00FD1BBD">
                      <w:pPr>
                        <w:spacing w:before="15" w:line="240" w:lineRule="auto"/>
                        <w:ind w:left="20"/>
                        <w:rPr>
                          <w:sz w:val="16"/>
                          <w:szCs w:val="16"/>
                        </w:rPr>
                      </w:pPr>
                      <w:r w:rsidRPr="00F01737">
                        <w:rPr>
                          <w:sz w:val="16"/>
                          <w:szCs w:val="16"/>
                        </w:rPr>
                        <w:t>Гибкий трехжильный неэкранированный кабель</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746304" behindDoc="0" locked="0" layoutInCell="1" allowOverlap="1" wp14:anchorId="63757123" wp14:editId="2708B105">
                <wp:simplePos x="0" y="0"/>
                <wp:positionH relativeFrom="page">
                  <wp:posOffset>4328160</wp:posOffset>
                </wp:positionH>
                <wp:positionV relativeFrom="paragraph">
                  <wp:posOffset>738505</wp:posOffset>
                </wp:positionV>
                <wp:extent cx="312420" cy="228600"/>
                <wp:effectExtent l="0" t="0" r="0" b="0"/>
                <wp:wrapNone/>
                <wp:docPr id="70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 cy="228600"/>
                        </a:xfrm>
                        <a:prstGeom prst="rect">
                          <a:avLst/>
                        </a:prstGeom>
                      </wps:spPr>
                      <wps:txbx>
                        <w:txbxContent>
                          <w:p w14:paraId="3C3631EC" w14:textId="77777777" w:rsidR="003A5FD0" w:rsidRPr="00F01737" w:rsidRDefault="003A5FD0" w:rsidP="002546AB">
                            <w:pPr>
                              <w:spacing w:before="15"/>
                              <w:ind w:left="20"/>
                              <w:rPr>
                                <w:sz w:val="18"/>
                                <w:szCs w:val="18"/>
                                <w:vertAlign w:val="superscript"/>
                              </w:rPr>
                            </w:pPr>
                            <w:r w:rsidRPr="00286A20">
                              <w:rPr>
                                <w:sz w:val="16"/>
                                <w:szCs w:val="16"/>
                              </w:rPr>
                              <w:t>cм.</w:t>
                            </w:r>
                            <w:r>
                              <w:rPr>
                                <w:sz w:val="18"/>
                                <w:szCs w:val="18"/>
                              </w:rPr>
                              <w:t xml:space="preserve"> </w:t>
                            </w:r>
                            <w:r>
                              <w:rPr>
                                <w:sz w:val="18"/>
                                <w:szCs w:val="18"/>
                                <w:vertAlign w:val="superscript"/>
                              </w:rPr>
                              <w:t>a</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3757123" id="_x0000_s1222" type="#_x0000_t202" style="position:absolute;left:0;text-align:left;margin-left:340.8pt;margin-top:58.15pt;width:24.6pt;height:18pt;z-index:251746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" filled="f" stroked="f">
                <v:textbox inset="0,0,0,0">
                  <w:txbxContent>
                    <w:p w14:paraId="3C3631EC" w14:textId="77777777" w:rsidR="003A5FD0" w:rsidRPr="00F01737" w:rsidRDefault="003A5FD0" w:rsidP="002546AB">
                      <w:pPr>
                        <w:spacing w:before="15"/>
                        <w:ind w:left="20"/>
                        <w:rPr>
                          <w:sz w:val="18"/>
                          <w:szCs w:val="18"/>
                          <w:vertAlign w:val="superscript"/>
                        </w:rPr>
                      </w:pPr>
                      <w:r w:rsidRPr="00286A20">
                        <w:rPr>
                          <w:sz w:val="16"/>
                          <w:szCs w:val="16"/>
                        </w:rPr>
                        <w:t>cм.</w:t>
                      </w:r>
                      <w:r>
                        <w:rPr>
                          <w:sz w:val="18"/>
                          <w:szCs w:val="18"/>
                        </w:rPr>
                        <w:t xml:space="preserve"> </w:t>
                      </w:r>
                      <w:r>
                        <w:rPr>
                          <w:sz w:val="18"/>
                          <w:szCs w:val="18"/>
                          <w:vertAlign w:val="superscript"/>
                        </w:rPr>
                        <w:t>a</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747328" behindDoc="0" locked="0" layoutInCell="1" allowOverlap="1" wp14:anchorId="342A60FD" wp14:editId="0A814CBF">
                <wp:simplePos x="0" y="0"/>
                <wp:positionH relativeFrom="page">
                  <wp:posOffset>4770120</wp:posOffset>
                </wp:positionH>
                <wp:positionV relativeFrom="paragraph">
                  <wp:posOffset>677545</wp:posOffset>
                </wp:positionV>
                <wp:extent cx="538480" cy="281940"/>
                <wp:effectExtent l="0" t="0" r="0" b="0"/>
                <wp:wrapNone/>
                <wp:docPr id="70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281940"/>
                        </a:xfrm>
                        <a:prstGeom prst="rect">
                          <a:avLst/>
                        </a:prstGeom>
                      </wps:spPr>
                      <wps:txbx>
                        <w:txbxContent>
                          <w:p w14:paraId="06BE8A42" w14:textId="77777777" w:rsidR="003A5FD0" w:rsidRPr="00FD1BBD" w:rsidRDefault="003A5FD0" w:rsidP="00FD1BBD">
                            <w:pPr>
                              <w:spacing w:after="0"/>
                              <w:ind w:left="23"/>
                              <w:rPr>
                                <w:sz w:val="16"/>
                                <w:szCs w:val="16"/>
                              </w:rPr>
                            </w:pPr>
                            <w:r w:rsidRPr="00FD1BBD">
                              <w:rPr>
                                <w:rStyle w:val="t286pc"/>
                                <w:sz w:val="16"/>
                                <w:szCs w:val="16"/>
                              </w:rPr>
                              <w:t>Расстояние 0,1 м</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42A60FD" id="_x0000_s1223" type="#_x0000_t202" style="position:absolute;left:0;text-align:left;margin-left:375.6pt;margin-top:53.35pt;width:42.4pt;height:22.2pt;z-index:251747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" filled="f" stroked="f">
                <v:textbox inset="0,0,0,0">
                  <w:txbxContent>
                    <w:p w14:paraId="06BE8A42" w14:textId="77777777" w:rsidR="003A5FD0" w:rsidRPr="00FD1BBD" w:rsidRDefault="003A5FD0" w:rsidP="00FD1BBD">
                      <w:pPr>
                        <w:spacing w:after="0"/>
                        <w:ind w:left="23"/>
                        <w:rPr>
                          <w:sz w:val="16"/>
                          <w:szCs w:val="16"/>
                        </w:rPr>
                      </w:pPr>
                      <w:r w:rsidRPr="00FD1BBD">
                        <w:rPr>
                          <w:rStyle w:val="t286pc"/>
                          <w:sz w:val="16"/>
                          <w:szCs w:val="16"/>
                        </w:rPr>
                        <w:t>Расстояние 0,1 м</w:t>
                      </w:r>
                    </w:p>
                  </w:txbxContent>
                </v:textbox>
                <w10:wrap anchorx="page"/>
              </v:shape>
            </w:pict>
          </mc:Fallback>
        </mc:AlternateContent>
      </w:r>
      <w:r w:rsidRPr="002546AB">
        <w:rPr>
          <w:rFonts w:ascii="Arial" w:eastAsia="Arial" w:hAnsi="Arial" w:cs="Arial"/>
          <w:noProof/>
          <w:sz w:val="16"/>
          <w:szCs w:val="16"/>
          <w:lang w:eastAsia="ru-RU"/>
        </w:rPr>
        <mc:AlternateContent>
          <mc:Choice Requires="wps">
            <w:drawing>
              <wp:anchor distT="0" distB="0" distL="0" distR="0" simplePos="0" relativeHeight="251745280" behindDoc="0" locked="0" layoutInCell="1" allowOverlap="1" wp14:anchorId="3C4EDA18" wp14:editId="394D11EC">
                <wp:simplePos x="0" y="0"/>
                <wp:positionH relativeFrom="page">
                  <wp:posOffset>5394960</wp:posOffset>
                </wp:positionH>
                <wp:positionV relativeFrom="paragraph">
                  <wp:posOffset>509905</wp:posOffset>
                </wp:positionV>
                <wp:extent cx="786765" cy="390525"/>
                <wp:effectExtent l="0" t="0" r="0" b="0"/>
                <wp:wrapNone/>
                <wp:docPr id="70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6765" cy="390525"/>
                        </a:xfrm>
                        <a:prstGeom prst="rect">
                          <a:avLst/>
                        </a:prstGeom>
                      </wps:spPr>
                      <wps:txbx>
                        <w:txbxContent>
                          <w:p w14:paraId="7B64EEC1" w14:textId="026B04D0" w:rsidR="003A5FD0" w:rsidRPr="00F01737" w:rsidRDefault="003A5FD0" w:rsidP="002546AB">
                            <w:pPr>
                              <w:spacing w:before="15"/>
                              <w:ind w:left="20"/>
                              <w:rPr>
                                <w:sz w:val="16"/>
                                <w:szCs w:val="16"/>
                              </w:rPr>
                            </w:pPr>
                            <w:r>
                              <w:rPr>
                                <w:sz w:val="16"/>
                                <w:szCs w:val="16"/>
                              </w:rPr>
                              <w:t xml:space="preserve">EUT (испытуемая </w:t>
                            </w:r>
                            <w:r w:rsidRPr="00F01737">
                              <w:rPr>
                                <w:sz w:val="16"/>
                                <w:szCs w:val="16"/>
                              </w:rPr>
                              <w:t>лампа)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4EDA18" id="_x0000_s1224" type="#_x0000_t202" style="position:absolute;left:0;text-align:left;margin-left:424.8pt;margin-top:40.15pt;width:61.95pt;height:30.75pt;z-index:251745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" filled="f" stroked="f">
                <v:textbox inset="0,0,0,0">
                  <w:txbxContent>
                    <w:p w14:paraId="7B64EEC1" w14:textId="026B04D0" w:rsidR="003A5FD0" w:rsidRPr="00F01737" w:rsidRDefault="003A5FD0" w:rsidP="002546AB">
                      <w:pPr>
                        <w:spacing w:before="15"/>
                        <w:ind w:left="20"/>
                        <w:rPr>
                          <w:sz w:val="16"/>
                          <w:szCs w:val="16"/>
                        </w:rPr>
                      </w:pPr>
                      <w:r>
                        <w:rPr>
                          <w:sz w:val="16"/>
                          <w:szCs w:val="16"/>
                        </w:rPr>
                        <w:t xml:space="preserve">EUT (испытуемая </w:t>
                      </w:r>
                      <w:r w:rsidRPr="00F01737">
                        <w:rPr>
                          <w:sz w:val="16"/>
                          <w:szCs w:val="16"/>
                        </w:rPr>
                        <w:t>лампа)</w:t>
                      </w:r>
                    </w:p>
                  </w:txbxContent>
                </v:textbox>
                <w10:wrap anchorx="page"/>
              </v:shape>
            </w:pict>
          </mc:Fallback>
        </mc:AlternateContent>
      </w:r>
      <w:r w:rsidR="002546AB" w:rsidRPr="002546AB">
        <w:rPr>
          <w:rFonts w:ascii="Arial" w:eastAsia="Arial" w:hAnsi="Arial" w:cs="Arial"/>
          <w:noProof/>
          <w:sz w:val="16"/>
          <w:szCs w:val="16"/>
          <w:lang w:eastAsia="ru-RU"/>
        </w:rPr>
        <mc:AlternateContent>
          <mc:Choice Requires="wps">
            <w:drawing>
              <wp:anchor distT="0" distB="0" distL="0" distR="0" simplePos="0" relativeHeight="251740160" behindDoc="0" locked="0" layoutInCell="1" allowOverlap="1" wp14:anchorId="1AE6B250" wp14:editId="1F535BBD">
                <wp:simplePos x="0" y="0"/>
                <wp:positionH relativeFrom="page">
                  <wp:posOffset>991708</wp:posOffset>
                </wp:positionH>
                <wp:positionV relativeFrom="paragraph">
                  <wp:posOffset>731520</wp:posOffset>
                </wp:positionV>
                <wp:extent cx="1285875" cy="228600"/>
                <wp:effectExtent l="0" t="0" r="0" b="0"/>
                <wp:wrapNone/>
                <wp:docPr id="70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228600"/>
                        </a:xfrm>
                        <a:prstGeom prst="rect">
                          <a:avLst/>
                        </a:prstGeom>
                      </wps:spPr>
                      <wps:txbx>
                        <w:txbxContent>
                          <w:p w14:paraId="4AD05625" w14:textId="77777777" w:rsidR="003A5FD0" w:rsidRPr="00CE7540" w:rsidRDefault="003A5FD0" w:rsidP="002546AB">
                            <w:pPr>
                              <w:spacing w:before="15"/>
                              <w:ind w:left="20"/>
                              <w:rPr>
                                <w:sz w:val="18"/>
                                <w:szCs w:val="18"/>
                              </w:rPr>
                            </w:pPr>
                            <w:r w:rsidRPr="00CE7540">
                              <w:rPr>
                                <w:rStyle w:val="t286pc"/>
                                <w:sz w:val="18"/>
                                <w:szCs w:val="18"/>
                              </w:rPr>
                              <w:t>Сеть электропитания</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AE6B250" id="_x0000_s1225" type="#_x0000_t202" style="position:absolute;left:0;text-align:left;margin-left:78.1pt;margin-top:57.6pt;width:101.25pt;height:18pt;z-index:251740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" filled="f" stroked="f">
                <v:textbox inset="0,0,0,0">
                  <w:txbxContent>
                    <w:p w14:paraId="4AD05625" w14:textId="77777777" w:rsidR="003A5FD0" w:rsidRPr="00CE7540" w:rsidRDefault="003A5FD0" w:rsidP="002546AB">
                      <w:pPr>
                        <w:spacing w:before="15"/>
                        <w:ind w:left="20"/>
                        <w:rPr>
                          <w:sz w:val="18"/>
                          <w:szCs w:val="18"/>
                        </w:rPr>
                      </w:pPr>
                      <w:r w:rsidRPr="00CE7540">
                        <w:rPr>
                          <w:rStyle w:val="t286pc"/>
                          <w:sz w:val="18"/>
                          <w:szCs w:val="18"/>
                        </w:rPr>
                        <w:t>Сеть электропитания</w:t>
                      </w:r>
                    </w:p>
                  </w:txbxContent>
                </v:textbox>
                <w10:wrap anchorx="page"/>
              </v:shape>
            </w:pict>
          </mc:Fallback>
        </mc:AlternateContent>
      </w:r>
      <w:r w:rsidR="002546AB" w:rsidRPr="002546AB">
        <w:rPr>
          <w:rFonts w:ascii="Arial" w:eastAsia="Arial" w:hAnsi="Arial" w:cs="Arial"/>
          <w:noProof/>
          <w:sz w:val="24"/>
          <w:szCs w:val="24"/>
          <w:lang w:eastAsia="ru-RU"/>
        </w:rPr>
        <w:drawing>
          <wp:inline distT="0" distB="0" distL="0" distR="0" wp14:anchorId="5BF32FBC" wp14:editId="1B7B237B">
            <wp:extent cx="5347970" cy="2891790"/>
            <wp:effectExtent l="0" t="0" r="5080" b="381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347970" cy="2891790"/>
                    </a:xfrm>
                    <a:prstGeom prst="rect">
                      <a:avLst/>
                    </a:prstGeom>
                    <a:noFill/>
                    <a:ln>
                      <a:noFill/>
                    </a:ln>
                  </pic:spPr>
                </pic:pic>
              </a:graphicData>
            </a:graphic>
          </wp:inline>
        </w:drawing>
      </w:r>
    </w:p>
    <w:p w14:paraId="5D8E6C98" w14:textId="77777777" w:rsidR="002546AB" w:rsidRPr="00FD1BBD" w:rsidRDefault="002546AB" w:rsidP="002546AB">
      <w:pPr>
        <w:widowControl w:val="0"/>
        <w:autoSpaceDE w:val="0"/>
        <w:autoSpaceDN w:val="0"/>
        <w:spacing w:before="7" w:after="0" w:line="240" w:lineRule="auto"/>
        <w:rPr>
          <w:rFonts w:ascii="Arial" w:eastAsia="Arial" w:hAnsi="Arial" w:cs="Arial"/>
          <w:sz w:val="24"/>
          <w:szCs w:val="24"/>
        </w:rPr>
      </w:pPr>
    </w:p>
    <w:p w14:paraId="23B3C1F7" w14:textId="064A722A" w:rsidR="00FD1BBD" w:rsidRPr="00FD1BBD" w:rsidRDefault="002546AB" w:rsidP="00FD1BBD">
      <w:pPr>
        <w:widowControl w:val="0"/>
        <w:autoSpaceDE w:val="0"/>
        <w:autoSpaceDN w:val="0"/>
        <w:spacing w:before="7" w:after="0" w:line="360" w:lineRule="auto"/>
        <w:jc w:val="center"/>
        <w:rPr>
          <w:rFonts w:ascii="Arial" w:eastAsia="Arial" w:hAnsi="Arial" w:cs="Arial"/>
        </w:rPr>
      </w:pPr>
      <w:r w:rsidRPr="00FD1BBD">
        <w:rPr>
          <w:rFonts w:ascii="Arial" w:eastAsia="Arial" w:hAnsi="Arial" w:cs="Arial"/>
          <w:noProof/>
          <w:lang w:eastAsia="ru-RU"/>
        </w:rPr>
        <mc:AlternateContent>
          <mc:Choice Requires="wps">
            <w:drawing>
              <wp:anchor distT="0" distB="0" distL="0" distR="0" simplePos="0" relativeHeight="251738112" behindDoc="0" locked="0" layoutInCell="1" allowOverlap="1" wp14:anchorId="5E0CD38A" wp14:editId="2D1C3544">
                <wp:simplePos x="0" y="0"/>
                <wp:positionH relativeFrom="page">
                  <wp:posOffset>3381375</wp:posOffset>
                </wp:positionH>
                <wp:positionV relativeFrom="paragraph">
                  <wp:posOffset>-321310</wp:posOffset>
                </wp:positionV>
                <wp:extent cx="1304925" cy="219075"/>
                <wp:effectExtent l="0" t="0" r="0" b="0"/>
                <wp:wrapNone/>
                <wp:docPr id="70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219075"/>
                        </a:xfrm>
                        <a:prstGeom prst="rect">
                          <a:avLst/>
                        </a:prstGeom>
                      </wps:spPr>
                      <wps:txbx>
                        <w:txbxContent>
                          <w:p w14:paraId="614924AC" w14:textId="77777777" w:rsidR="003A5FD0" w:rsidRPr="00CE7540" w:rsidRDefault="003A5FD0" w:rsidP="002546AB">
                            <w:pPr>
                              <w:spacing w:before="15"/>
                              <w:ind w:left="20"/>
                              <w:rPr>
                                <w:sz w:val="18"/>
                                <w:szCs w:val="18"/>
                              </w:rPr>
                            </w:pPr>
                            <w:r w:rsidRPr="00CE7540">
                              <w:rPr>
                                <w:rStyle w:val="t286pc"/>
                                <w:sz w:val="18"/>
                                <w:szCs w:val="18"/>
                              </w:rPr>
                              <w:t>Вид сверху</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E0CD38A" id="_x0000_s1226" type="#_x0000_t202" style="position:absolute;left:0;text-align:left;margin-left:266.25pt;margin-top:-25.3pt;width:102.75pt;height:17.25pt;z-index:251738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" filled="f" stroked="f">
                <v:textbox inset="0,0,0,0">
                  <w:txbxContent>
                    <w:p w14:paraId="614924AC" w14:textId="77777777" w:rsidR="003A5FD0" w:rsidRPr="00CE7540" w:rsidRDefault="003A5FD0" w:rsidP="002546AB">
                      <w:pPr>
                        <w:spacing w:before="15"/>
                        <w:ind w:left="20"/>
                        <w:rPr>
                          <w:sz w:val="18"/>
                          <w:szCs w:val="18"/>
                        </w:rPr>
                      </w:pPr>
                      <w:r w:rsidRPr="00CE7540">
                        <w:rPr>
                          <w:rStyle w:val="t286pc"/>
                          <w:sz w:val="18"/>
                          <w:szCs w:val="18"/>
                        </w:rPr>
                        <w:t>Вид сверху</w:t>
                      </w:r>
                    </w:p>
                  </w:txbxContent>
                </v:textbox>
                <w10:wrap anchorx="page"/>
              </v:shape>
            </w:pict>
          </mc:Fallback>
        </mc:AlternateContent>
      </w:r>
      <w:r w:rsidRPr="00FD1BBD">
        <w:rPr>
          <w:rFonts w:ascii="Arial" w:eastAsia="Arial" w:hAnsi="Arial" w:cs="Arial"/>
        </w:rPr>
        <w:t xml:space="preserve">PS – </w:t>
      </w:r>
      <w:r w:rsidR="00FD1BBD" w:rsidRPr="00FD1BBD">
        <w:rPr>
          <w:rFonts w:ascii="Arial" w:eastAsia="Arial" w:hAnsi="Arial" w:cs="Arial"/>
        </w:rPr>
        <w:t>и</w:t>
      </w:r>
      <w:r w:rsidRPr="00FD1BBD">
        <w:rPr>
          <w:rFonts w:ascii="Arial" w:eastAsia="Arial" w:hAnsi="Arial" w:cs="Arial"/>
        </w:rPr>
        <w:t>сточник питания</w:t>
      </w:r>
      <w:r w:rsidR="00FD1BBD" w:rsidRPr="00834D02">
        <w:rPr>
          <w:rFonts w:ascii="Arial" w:eastAsia="Arial" w:hAnsi="Arial" w:cs="Arial"/>
        </w:rPr>
        <w:t xml:space="preserve">; </w:t>
      </w:r>
      <w:r w:rsidRPr="00834D02">
        <w:rPr>
          <w:rFonts w:ascii="Arial" w:eastAsia="Arial" w:hAnsi="Arial" w:cs="Arial"/>
          <w:lang w:val="en-US"/>
        </w:rPr>
        <w:t>L</w:t>
      </w:r>
      <w:r w:rsidRPr="00834D02">
        <w:rPr>
          <w:rFonts w:ascii="Arial" w:eastAsia="Arial" w:hAnsi="Arial" w:cs="Arial"/>
        </w:rPr>
        <w:t xml:space="preserve"> – </w:t>
      </w:r>
      <w:r w:rsidR="00834D02" w:rsidRPr="00834D02">
        <w:rPr>
          <w:rFonts w:ascii="Arial" w:eastAsia="Arial" w:hAnsi="Arial" w:cs="Arial"/>
        </w:rPr>
        <w:t>фаза</w:t>
      </w:r>
      <w:r w:rsidR="00FD1BBD" w:rsidRPr="00834D02">
        <w:rPr>
          <w:rFonts w:ascii="Arial" w:eastAsia="Arial" w:hAnsi="Arial" w:cs="Arial"/>
        </w:rPr>
        <w:t xml:space="preserve">; </w:t>
      </w:r>
      <w:r w:rsidRPr="00834D02">
        <w:rPr>
          <w:rFonts w:ascii="Arial" w:eastAsia="Arial" w:hAnsi="Arial" w:cs="Arial"/>
          <w:lang w:val="en-US"/>
        </w:rPr>
        <w:t>N</w:t>
      </w:r>
      <w:r w:rsidRPr="00834D02">
        <w:rPr>
          <w:rFonts w:ascii="Arial" w:eastAsia="Arial" w:hAnsi="Arial" w:cs="Arial"/>
        </w:rPr>
        <w:t xml:space="preserve"> – </w:t>
      </w:r>
      <w:r w:rsidR="00834D02" w:rsidRPr="00834D02">
        <w:rPr>
          <w:rFonts w:ascii="Arial" w:eastAsia="Arial" w:hAnsi="Arial" w:cs="Arial"/>
        </w:rPr>
        <w:t>нейтраль</w:t>
      </w:r>
      <w:r w:rsidR="00FD1BBD" w:rsidRPr="00834D02">
        <w:rPr>
          <w:rFonts w:ascii="Arial" w:eastAsia="Arial" w:hAnsi="Arial" w:cs="Arial"/>
        </w:rPr>
        <w:t xml:space="preserve">; </w:t>
      </w:r>
      <w:r w:rsidRPr="00FD1BBD">
        <w:rPr>
          <w:rFonts w:ascii="Arial" w:eastAsia="Arial" w:hAnsi="Arial" w:cs="Arial"/>
          <w:lang w:val="en-US"/>
        </w:rPr>
        <w:t>PE</w:t>
      </w:r>
      <w:r w:rsidRPr="00FD1BBD">
        <w:rPr>
          <w:rFonts w:ascii="Arial" w:eastAsia="Arial" w:hAnsi="Arial" w:cs="Arial"/>
        </w:rPr>
        <w:t xml:space="preserve"> – </w:t>
      </w:r>
      <w:r w:rsidR="00FD1BBD" w:rsidRPr="00FD1BBD">
        <w:rPr>
          <w:rFonts w:ascii="Arial" w:eastAsia="Arial" w:hAnsi="Arial" w:cs="Arial"/>
        </w:rPr>
        <w:t>з</w:t>
      </w:r>
      <w:r w:rsidRPr="00FD1BBD">
        <w:rPr>
          <w:rFonts w:ascii="Arial" w:eastAsia="Arial" w:hAnsi="Arial" w:cs="Arial"/>
        </w:rPr>
        <w:t>ащитное заземление</w:t>
      </w:r>
      <w:r w:rsidR="00FD1BBD" w:rsidRPr="00FD1BBD">
        <w:rPr>
          <w:rFonts w:ascii="Arial" w:eastAsia="Arial" w:hAnsi="Arial" w:cs="Arial"/>
        </w:rPr>
        <w:t xml:space="preserve">; </w:t>
      </w:r>
    </w:p>
    <w:p w14:paraId="64C7BD7D" w14:textId="1EED5C19" w:rsidR="002546AB" w:rsidRPr="00FD1BBD" w:rsidRDefault="002546AB" w:rsidP="00FD1BBD">
      <w:pPr>
        <w:widowControl w:val="0"/>
        <w:autoSpaceDE w:val="0"/>
        <w:autoSpaceDN w:val="0"/>
        <w:spacing w:before="7" w:after="0" w:line="360" w:lineRule="auto"/>
        <w:jc w:val="center"/>
        <w:rPr>
          <w:rFonts w:ascii="Arial" w:eastAsia="Arial" w:hAnsi="Arial" w:cs="Arial"/>
        </w:rPr>
      </w:pPr>
      <w:r w:rsidRPr="00FD1BBD">
        <w:rPr>
          <w:rFonts w:ascii="Arial" w:eastAsia="Arial" w:hAnsi="Arial" w:cs="Arial"/>
        </w:rPr>
        <w:t xml:space="preserve">AMN – </w:t>
      </w:r>
      <w:r w:rsidR="00FD1BBD" w:rsidRPr="00FD1BBD">
        <w:rPr>
          <w:rFonts w:ascii="Arial" w:eastAsia="Arial" w:hAnsi="Arial" w:cs="Arial"/>
        </w:rPr>
        <w:t>э</w:t>
      </w:r>
      <w:r w:rsidRPr="00FD1BBD">
        <w:rPr>
          <w:rFonts w:ascii="Arial" w:eastAsia="Arial" w:hAnsi="Arial" w:cs="Arial"/>
        </w:rPr>
        <w:t>квивалент сети</w:t>
      </w:r>
      <w:r w:rsidR="00FD1BBD" w:rsidRPr="00FD1BBD">
        <w:rPr>
          <w:rFonts w:ascii="Arial" w:eastAsia="Arial" w:hAnsi="Arial" w:cs="Arial"/>
        </w:rPr>
        <w:t xml:space="preserve">; </w:t>
      </w:r>
      <w:r w:rsidRPr="00FD1BBD">
        <w:rPr>
          <w:rFonts w:ascii="Arial" w:eastAsia="Arial" w:hAnsi="Arial" w:cs="Arial"/>
        </w:rPr>
        <w:t xml:space="preserve"> </w:t>
      </w:r>
      <w:r w:rsidR="00FD1BBD" w:rsidRPr="00FD1BBD">
        <w:rPr>
          <w:rFonts w:ascii="Arial" w:eastAsia="Arial" w:hAnsi="Arial" w:cs="Arial"/>
        </w:rPr>
        <w:t xml:space="preserve">ELV – </w:t>
      </w:r>
      <w:r w:rsidRPr="00FD1BBD">
        <w:rPr>
          <w:rFonts w:ascii="Arial" w:eastAsia="Arial" w:hAnsi="Arial" w:cs="Arial"/>
        </w:rPr>
        <w:t>сверхнизкое напряжение</w:t>
      </w:r>
      <w:r w:rsidR="00FD1BBD" w:rsidRPr="00FD1BBD">
        <w:rPr>
          <w:rFonts w:ascii="Arial" w:eastAsia="Arial" w:hAnsi="Arial" w:cs="Arial"/>
        </w:rPr>
        <w:t xml:space="preserve">; </w:t>
      </w:r>
      <w:r w:rsidRPr="00FD1BBD">
        <w:rPr>
          <w:rFonts w:ascii="Arial" w:eastAsia="Arial" w:hAnsi="Arial" w:cs="Arial"/>
          <w:lang w:val="en-US"/>
        </w:rPr>
        <w:t>M</w:t>
      </w:r>
      <w:r w:rsidRPr="00FD1BBD">
        <w:rPr>
          <w:rFonts w:ascii="Arial" w:eastAsia="Arial" w:hAnsi="Arial" w:cs="Arial"/>
        </w:rPr>
        <w:t xml:space="preserve"> – </w:t>
      </w:r>
      <w:r w:rsidR="00FD1BBD" w:rsidRPr="00FD1BBD">
        <w:rPr>
          <w:rFonts w:ascii="Arial" w:eastAsia="Arial" w:hAnsi="Arial" w:cs="Arial"/>
        </w:rPr>
        <w:t>и</w:t>
      </w:r>
      <w:r w:rsidRPr="00FD1BBD">
        <w:rPr>
          <w:rFonts w:ascii="Arial" w:eastAsia="Arial" w:hAnsi="Arial" w:cs="Arial"/>
        </w:rPr>
        <w:t>змерительный приемник</w:t>
      </w:r>
      <w:r w:rsidR="00FD1BBD" w:rsidRPr="00FD1BBD">
        <w:rPr>
          <w:rFonts w:ascii="Arial" w:eastAsia="Arial" w:hAnsi="Arial" w:cs="Arial"/>
        </w:rPr>
        <w:t xml:space="preserve"> </w:t>
      </w:r>
      <w:r w:rsidR="00FD1BBD" w:rsidRPr="00FD1BBD">
        <w:rPr>
          <w:rFonts w:ascii="Arial" w:eastAsia="Arial" w:hAnsi="Arial" w:cs="Arial"/>
          <w:lang w:val="en-US"/>
        </w:rPr>
        <w:t>CISPR</w:t>
      </w:r>
    </w:p>
    <w:p w14:paraId="5DBD4FC8" w14:textId="77777777" w:rsidR="002546AB" w:rsidRPr="00420B18" w:rsidRDefault="002546AB" w:rsidP="002546AB">
      <w:pPr>
        <w:widowControl w:val="0"/>
        <w:autoSpaceDE w:val="0"/>
        <w:autoSpaceDN w:val="0"/>
        <w:spacing w:before="7" w:after="0" w:line="240" w:lineRule="auto"/>
        <w:rPr>
          <w:rFonts w:ascii="Arial" w:eastAsia="Arial" w:hAnsi="Arial" w:cs="Arial"/>
          <w:sz w:val="24"/>
          <w:szCs w:val="24"/>
        </w:rPr>
      </w:pPr>
    </w:p>
    <w:p w14:paraId="5E047E96" w14:textId="0C04C0FC" w:rsidR="00420B18" w:rsidRDefault="00420B18" w:rsidP="00420B18">
      <w:pPr>
        <w:widowControl w:val="0"/>
        <w:autoSpaceDE w:val="0"/>
        <w:autoSpaceDN w:val="0"/>
        <w:spacing w:before="7" w:after="0" w:line="360" w:lineRule="auto"/>
        <w:ind w:firstLine="567"/>
        <w:jc w:val="both"/>
        <w:rPr>
          <w:rFonts w:ascii="Arial" w:eastAsia="Arial" w:hAnsi="Arial" w:cs="Arial"/>
        </w:rPr>
      </w:pPr>
      <w:r w:rsidRPr="00420B18">
        <w:rPr>
          <w:rFonts w:ascii="Arial" w:eastAsia="Arial" w:hAnsi="Arial" w:cs="Arial"/>
        </w:rPr>
        <w:t>На этом изображении показан вид сверху, и используется горизонтальная опорная плоскость заземления. Аналогичная схема может быть также</w:t>
      </w:r>
      <w:r>
        <w:rPr>
          <w:rFonts w:ascii="Arial" w:eastAsia="Arial" w:hAnsi="Arial" w:cs="Arial"/>
        </w:rPr>
        <w:t xml:space="preserve"> </w:t>
      </w:r>
      <w:r w:rsidR="00834D02">
        <w:rPr>
          <w:rFonts w:ascii="Arial" w:eastAsia="Arial" w:hAnsi="Arial" w:cs="Arial"/>
        </w:rPr>
        <w:t>использована на расстоянии</w:t>
      </w:r>
      <w:r>
        <w:rPr>
          <w:rFonts w:ascii="Arial" w:eastAsia="Arial" w:hAnsi="Arial" w:cs="Arial"/>
        </w:rPr>
        <w:t xml:space="preserve"> </w:t>
      </w:r>
      <w:r w:rsidRPr="00420B18">
        <w:rPr>
          <w:rFonts w:ascii="Arial" w:eastAsia="Arial" w:hAnsi="Arial" w:cs="Arial"/>
        </w:rPr>
        <w:t>0,4 м от вертикальной опорной плоскости заземления (подроб</w:t>
      </w:r>
      <w:r>
        <w:rPr>
          <w:rFonts w:ascii="Arial" w:eastAsia="Arial" w:hAnsi="Arial" w:cs="Arial"/>
        </w:rPr>
        <w:t>ности схемы см. в CISPR 16-2-1,</w:t>
      </w:r>
      <w:r w:rsidRPr="00420B18">
        <w:rPr>
          <w:rFonts w:ascii="Arial" w:eastAsia="Arial" w:hAnsi="Arial" w:cs="Arial"/>
        </w:rPr>
        <w:t xml:space="preserve"> пункте B.5 и</w:t>
      </w:r>
      <w:r>
        <w:rPr>
          <w:rFonts w:ascii="Arial" w:eastAsia="Arial" w:hAnsi="Arial" w:cs="Arial"/>
        </w:rPr>
        <w:t xml:space="preserve"> на рисунке B.3 настоящего стандарта</w:t>
      </w:r>
      <w:r w:rsidRPr="00420B18">
        <w:rPr>
          <w:rFonts w:ascii="Arial" w:eastAsia="Arial" w:hAnsi="Arial" w:cs="Arial"/>
        </w:rPr>
        <w:t>). AMN должен быть размещен на RGP и соединен с ним. В качестве альтернативы, его можно разместить на непроводящем столе и соединить с RGP с помощью очень широкого проводника с низким импедансом. В любом случае, соединительная планка должна соответствовать требованиям пункта 5.3 CISPR 16-2-1:2014</w:t>
      </w:r>
      <w:r>
        <w:rPr>
          <w:rFonts w:ascii="Arial" w:eastAsia="Arial" w:hAnsi="Arial" w:cs="Arial"/>
        </w:rPr>
        <w:t xml:space="preserve"> </w:t>
      </w:r>
      <w:r w:rsidRPr="00420B18">
        <w:rPr>
          <w:rFonts w:ascii="Arial" w:eastAsia="Arial" w:hAnsi="Arial" w:cs="Arial"/>
        </w:rPr>
        <w:t>и CISPR 16-2-1:2014/AMD1:2017.</w:t>
      </w:r>
    </w:p>
    <w:p w14:paraId="247C778A" w14:textId="5F8F99D9" w:rsidR="002546AB" w:rsidRPr="00420B18" w:rsidRDefault="002546AB" w:rsidP="00420B18">
      <w:pPr>
        <w:widowControl w:val="0"/>
        <w:autoSpaceDE w:val="0"/>
        <w:autoSpaceDN w:val="0"/>
        <w:spacing w:before="7" w:after="0" w:line="360" w:lineRule="auto"/>
        <w:ind w:firstLine="567"/>
        <w:jc w:val="both"/>
        <w:rPr>
          <w:rFonts w:ascii="Arial" w:eastAsia="Arial" w:hAnsi="Arial" w:cs="Arial"/>
        </w:rPr>
      </w:pPr>
      <w:r w:rsidRPr="00420B18">
        <w:rPr>
          <w:rFonts w:ascii="Arial" w:eastAsia="Arial" w:hAnsi="Arial" w:cs="Arial"/>
        </w:rPr>
        <w:t xml:space="preserve">Заземляющий кабель между AMN и </w:t>
      </w:r>
      <w:r w:rsidR="00420B18" w:rsidRPr="00420B18">
        <w:rPr>
          <w:rFonts w:ascii="Arial" w:eastAsia="Arial" w:hAnsi="Arial" w:cs="Arial"/>
        </w:rPr>
        <w:t>EUT</w:t>
      </w:r>
      <w:r w:rsidRPr="00420B18">
        <w:rPr>
          <w:rFonts w:ascii="Arial" w:eastAsia="Arial" w:hAnsi="Arial" w:cs="Arial"/>
        </w:rPr>
        <w:t xml:space="preserve"> подключен к коническому металлическому корпу</w:t>
      </w:r>
      <w:r w:rsidR="00420B18" w:rsidRPr="00420B18">
        <w:rPr>
          <w:rFonts w:ascii="Arial" w:eastAsia="Arial" w:hAnsi="Arial" w:cs="Arial"/>
        </w:rPr>
        <w:t>су. Если для PS</w:t>
      </w:r>
      <w:r w:rsidRPr="00420B18">
        <w:rPr>
          <w:rFonts w:ascii="Arial" w:eastAsia="Arial" w:hAnsi="Arial" w:cs="Arial"/>
        </w:rPr>
        <w:t xml:space="preserve"> также требуется подк</w:t>
      </w:r>
      <w:r w:rsidR="00420B18" w:rsidRPr="00420B18">
        <w:rPr>
          <w:rFonts w:ascii="Arial" w:eastAsia="Arial" w:hAnsi="Arial" w:cs="Arial"/>
        </w:rPr>
        <w:t>лючение к PE</w:t>
      </w:r>
      <w:r w:rsidRPr="00420B18">
        <w:rPr>
          <w:rFonts w:ascii="Arial" w:eastAsia="Arial" w:hAnsi="Arial" w:cs="Arial"/>
        </w:rPr>
        <w:t>, он должен быть подключен к PE-клемме AMN.</w:t>
      </w:r>
    </w:p>
    <w:p w14:paraId="5602C24C" w14:textId="77777777" w:rsidR="002546AB" w:rsidRPr="00FD1BBD" w:rsidRDefault="002546AB" w:rsidP="002546AB">
      <w:pPr>
        <w:widowControl w:val="0"/>
        <w:autoSpaceDE w:val="0"/>
        <w:autoSpaceDN w:val="0"/>
        <w:spacing w:before="7" w:after="0" w:line="240" w:lineRule="auto"/>
        <w:jc w:val="both"/>
        <w:rPr>
          <w:rFonts w:ascii="Arial" w:eastAsia="Arial" w:hAnsi="Arial" w:cs="Arial"/>
          <w:sz w:val="20"/>
          <w:szCs w:val="20"/>
        </w:rPr>
      </w:pPr>
    </w:p>
    <w:p w14:paraId="42E4BD4B" w14:textId="77777777" w:rsidR="002546AB" w:rsidRPr="00FD1BBD" w:rsidRDefault="002546AB" w:rsidP="00420B18">
      <w:pPr>
        <w:widowControl w:val="0"/>
        <w:autoSpaceDE w:val="0"/>
        <w:autoSpaceDN w:val="0"/>
        <w:spacing w:before="7" w:after="0" w:line="360" w:lineRule="auto"/>
        <w:ind w:firstLine="567"/>
        <w:jc w:val="both"/>
        <w:rPr>
          <w:rFonts w:ascii="Arial" w:eastAsia="Arial" w:hAnsi="Arial" w:cs="Arial"/>
          <w:sz w:val="18"/>
          <w:szCs w:val="18"/>
        </w:rPr>
      </w:pPr>
      <w:r w:rsidRPr="00FD1BBD">
        <w:rPr>
          <w:rFonts w:ascii="Arial" w:eastAsia="Arial" w:hAnsi="Arial" w:cs="Arial"/>
          <w:sz w:val="18"/>
          <w:szCs w:val="18"/>
        </w:rPr>
        <w:t>ª Расстояние между ближайшей точкой AMN и ближайшей точкой источника питания (PS) должно составлять (0,8 ± 0,05) м. Длина кабеля между источником питания (PS) и AMN должна быть не более 1 м.</w:t>
      </w:r>
    </w:p>
    <w:p w14:paraId="40E71F5F" w14:textId="77777777" w:rsidR="001914DD" w:rsidRDefault="001914DD" w:rsidP="009A22D9">
      <w:pPr>
        <w:jc w:val="center"/>
        <w:rPr>
          <w:rFonts w:ascii="Arial" w:eastAsia="Times New Roman" w:hAnsi="Arial" w:cs="Arial"/>
          <w:sz w:val="24"/>
          <w:szCs w:val="24"/>
          <w:highlight w:val="yellow"/>
          <w:lang w:eastAsia="ar-SA"/>
        </w:rPr>
      </w:pPr>
    </w:p>
    <w:p w14:paraId="4F970E80" w14:textId="18624FF3" w:rsidR="009A22D9" w:rsidRPr="00FB372C" w:rsidRDefault="009A22D9" w:rsidP="009A22D9">
      <w:pPr>
        <w:jc w:val="center"/>
        <w:rPr>
          <w:rFonts w:ascii="Arial" w:eastAsia="Times New Roman" w:hAnsi="Arial" w:cs="Arial"/>
          <w:lang w:eastAsia="ar-SA"/>
        </w:rPr>
      </w:pPr>
      <w:r w:rsidRPr="00FB372C">
        <w:rPr>
          <w:rFonts w:ascii="Arial" w:eastAsia="Times New Roman" w:hAnsi="Arial" w:cs="Arial"/>
          <w:lang w:eastAsia="ar-SA"/>
        </w:rPr>
        <w:t xml:space="preserve">Рисунок А.4 – Схема </w:t>
      </w:r>
      <w:r w:rsidR="001914DD" w:rsidRPr="00FB372C">
        <w:rPr>
          <w:rFonts w:ascii="Arial" w:eastAsia="Times New Roman" w:hAnsi="Arial" w:cs="Arial"/>
          <w:lang w:eastAsia="ar-SA"/>
        </w:rPr>
        <w:t xml:space="preserve">проведения измерений </w:t>
      </w:r>
      <w:r w:rsidRPr="00FB372C">
        <w:rPr>
          <w:rFonts w:ascii="Arial" w:eastAsia="Times New Roman" w:hAnsi="Arial" w:cs="Arial"/>
          <w:lang w:eastAsia="ar-SA"/>
        </w:rPr>
        <w:t>кондуктивных помех</w:t>
      </w:r>
    </w:p>
    <w:p w14:paraId="64948F0C" w14:textId="4B3D97F2" w:rsidR="001914DD" w:rsidRPr="00FB372C" w:rsidRDefault="009A22D9" w:rsidP="009A22D9">
      <w:pPr>
        <w:jc w:val="center"/>
        <w:rPr>
          <w:rFonts w:ascii="Arial" w:eastAsia="Times New Roman" w:hAnsi="Arial" w:cs="Arial"/>
          <w:lang w:eastAsia="ar-SA"/>
        </w:rPr>
      </w:pPr>
      <w:r w:rsidRPr="00FB372C">
        <w:rPr>
          <w:rFonts w:ascii="Arial" w:eastAsia="Times New Roman" w:hAnsi="Arial" w:cs="Arial"/>
          <w:lang w:eastAsia="ar-SA"/>
        </w:rPr>
        <w:t xml:space="preserve">от </w:t>
      </w:r>
      <w:r w:rsidR="001914DD" w:rsidRPr="00FB372C">
        <w:rPr>
          <w:rFonts w:ascii="Arial" w:hAnsi="Arial" w:cs="Arial"/>
          <w:bCs/>
        </w:rPr>
        <w:t>ELV</w:t>
      </w:r>
      <w:r w:rsidR="001914DD" w:rsidRPr="00FB372C">
        <w:rPr>
          <w:rFonts w:ascii="Arial" w:hAnsi="Arial" w:cs="Arial"/>
          <w:b/>
          <w:bCs/>
        </w:rPr>
        <w:t xml:space="preserve"> </w:t>
      </w:r>
      <w:r w:rsidR="001914DD" w:rsidRPr="00FB372C">
        <w:rPr>
          <w:rFonts w:ascii="Arial" w:eastAsia="Times New Roman" w:hAnsi="Arial" w:cs="Arial"/>
          <w:lang w:eastAsia="ar-SA"/>
        </w:rPr>
        <w:t xml:space="preserve">ламп </w:t>
      </w:r>
      <w:r w:rsidRPr="00FB372C">
        <w:rPr>
          <w:rFonts w:ascii="Arial" w:eastAsia="Times New Roman" w:hAnsi="Arial" w:cs="Arial"/>
          <w:lang w:eastAsia="ar-SA"/>
        </w:rPr>
        <w:t>(см. А.5.1)</w:t>
      </w:r>
    </w:p>
    <w:p w14:paraId="6F2564DF" w14:textId="75CF1283" w:rsidR="002546AB" w:rsidRPr="00420B18" w:rsidRDefault="002546AB" w:rsidP="00305745">
      <w:pPr>
        <w:rPr>
          <w:rFonts w:ascii="Arial" w:eastAsia="Times New Roman" w:hAnsi="Arial" w:cs="Arial"/>
          <w:sz w:val="24"/>
          <w:szCs w:val="24"/>
          <w:lang w:eastAsia="ar-SA"/>
        </w:rPr>
      </w:pPr>
    </w:p>
    <w:p w14:paraId="089BAD03" w14:textId="77777777" w:rsidR="002546AB" w:rsidRDefault="002546AB" w:rsidP="002546AB">
      <w:pPr>
        <w:widowControl w:val="0"/>
        <w:autoSpaceDE w:val="0"/>
        <w:autoSpaceDN w:val="0"/>
        <w:spacing w:before="75" w:after="0" w:line="240" w:lineRule="auto"/>
        <w:rPr>
          <w:rFonts w:ascii="Arial" w:eastAsia="Arial" w:hAnsi="Arial" w:cs="Arial"/>
          <w:sz w:val="20"/>
          <w:szCs w:val="16"/>
        </w:rPr>
      </w:pPr>
    </w:p>
    <w:p w14:paraId="5748F214" w14:textId="77777777" w:rsidR="002546AB" w:rsidRDefault="002546AB" w:rsidP="002546AB">
      <w:pPr>
        <w:widowControl w:val="0"/>
        <w:autoSpaceDE w:val="0"/>
        <w:autoSpaceDN w:val="0"/>
        <w:spacing w:before="75" w:after="0" w:line="240" w:lineRule="auto"/>
        <w:rPr>
          <w:rFonts w:ascii="Arial" w:eastAsia="Arial" w:hAnsi="Arial" w:cs="Arial"/>
          <w:sz w:val="20"/>
          <w:szCs w:val="16"/>
        </w:rPr>
      </w:pPr>
    </w:p>
    <w:p w14:paraId="24061C0F" w14:textId="77777777" w:rsidR="00305745" w:rsidRDefault="00305745" w:rsidP="002546AB">
      <w:pPr>
        <w:widowControl w:val="0"/>
        <w:autoSpaceDE w:val="0"/>
        <w:autoSpaceDN w:val="0"/>
        <w:spacing w:before="75" w:after="0" w:line="240" w:lineRule="auto"/>
        <w:rPr>
          <w:rFonts w:ascii="Arial" w:eastAsia="Arial" w:hAnsi="Arial" w:cs="Arial"/>
          <w:sz w:val="20"/>
          <w:szCs w:val="16"/>
        </w:rPr>
      </w:pPr>
    </w:p>
    <w:p w14:paraId="196F37A7" w14:textId="77777777" w:rsidR="00305745" w:rsidRDefault="00305745" w:rsidP="002546AB">
      <w:pPr>
        <w:widowControl w:val="0"/>
        <w:autoSpaceDE w:val="0"/>
        <w:autoSpaceDN w:val="0"/>
        <w:spacing w:before="75" w:after="0" w:line="240" w:lineRule="auto"/>
        <w:rPr>
          <w:rFonts w:ascii="Arial" w:eastAsia="Arial" w:hAnsi="Arial" w:cs="Arial"/>
          <w:sz w:val="20"/>
          <w:szCs w:val="16"/>
        </w:rPr>
      </w:pPr>
    </w:p>
    <w:p w14:paraId="5AB6D117" w14:textId="77777777" w:rsidR="00305745" w:rsidRDefault="00305745" w:rsidP="002546AB">
      <w:pPr>
        <w:widowControl w:val="0"/>
        <w:autoSpaceDE w:val="0"/>
        <w:autoSpaceDN w:val="0"/>
        <w:spacing w:before="75" w:after="0" w:line="240" w:lineRule="auto"/>
        <w:rPr>
          <w:rFonts w:ascii="Arial" w:eastAsia="Arial" w:hAnsi="Arial" w:cs="Arial"/>
          <w:sz w:val="20"/>
          <w:szCs w:val="16"/>
        </w:rPr>
      </w:pPr>
    </w:p>
    <w:p w14:paraId="56C4226F" w14:textId="77777777" w:rsidR="002546AB" w:rsidRPr="002546AB" w:rsidRDefault="002546AB" w:rsidP="002546AB">
      <w:pPr>
        <w:widowControl w:val="0"/>
        <w:autoSpaceDE w:val="0"/>
        <w:autoSpaceDN w:val="0"/>
        <w:spacing w:before="75" w:after="0" w:line="240" w:lineRule="auto"/>
        <w:rPr>
          <w:rFonts w:ascii="Arial" w:eastAsia="Arial" w:hAnsi="Arial" w:cs="Arial"/>
          <w:sz w:val="20"/>
          <w:szCs w:val="16"/>
        </w:rPr>
      </w:pPr>
      <w:r w:rsidRPr="002546AB">
        <w:rPr>
          <w:rFonts w:ascii="Arial" w:eastAsia="Arial" w:hAnsi="Arial" w:cs="Arial"/>
          <w:noProof/>
          <w:sz w:val="16"/>
          <w:szCs w:val="16"/>
          <w:lang w:eastAsia="ru-RU"/>
        </w:rPr>
        <mc:AlternateContent>
          <mc:Choice Requires="wpg">
            <w:drawing>
              <wp:anchor distT="0" distB="0" distL="0" distR="0" simplePos="0" relativeHeight="251749376" behindDoc="1" locked="0" layoutInCell="1" allowOverlap="1" wp14:anchorId="3B1E884B" wp14:editId="1D5F6C5B">
                <wp:simplePos x="0" y="0"/>
                <wp:positionH relativeFrom="page">
                  <wp:posOffset>2374900</wp:posOffset>
                </wp:positionH>
                <wp:positionV relativeFrom="paragraph">
                  <wp:posOffset>693420</wp:posOffset>
                </wp:positionV>
                <wp:extent cx="2839085" cy="1847850"/>
                <wp:effectExtent l="0" t="0" r="18415" b="19050"/>
                <wp:wrapNone/>
                <wp:docPr id="711"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9085" cy="1847850"/>
                          <a:chOff x="0" y="0"/>
                          <a:chExt cx="2839085" cy="1847850"/>
                        </a:xfrm>
                      </wpg:grpSpPr>
                      <wps:wsp>
                        <wps:cNvPr id="712" name="Graphic 227"/>
                        <wps:cNvSpPr/>
                        <wps:spPr>
                          <a:xfrm>
                            <a:off x="813435" y="59055"/>
                            <a:ext cx="1664335" cy="70485"/>
                          </a:xfrm>
                          <a:custGeom>
                            <a:avLst/>
                            <a:gdLst/>
                            <a:ahLst/>
                            <a:cxnLst/>
                            <a:rect l="l" t="t" r="r" b="b"/>
                            <a:pathLst>
                              <a:path w="1664335" h="70485">
                                <a:moveTo>
                                  <a:pt x="1664335" y="0"/>
                                </a:moveTo>
                                <a:lnTo>
                                  <a:pt x="0" y="0"/>
                                </a:lnTo>
                                <a:lnTo>
                                  <a:pt x="0" y="70484"/>
                                </a:lnTo>
                                <a:lnTo>
                                  <a:pt x="1664335" y="70484"/>
                                </a:lnTo>
                                <a:lnTo>
                                  <a:pt x="1664335" y="0"/>
                                </a:lnTo>
                                <a:close/>
                              </a:path>
                            </a:pathLst>
                          </a:custGeom>
                          <a:solidFill>
                            <a:srgbClr val="D9D9D9"/>
                          </a:solidFill>
                        </wps:spPr>
                        <wps:bodyPr wrap="square" lIns="0" tIns="0" rIns="0" bIns="0" rtlCol="0">
                          <a:prstTxWarp prst="textNoShape">
                            <a:avLst/>
                          </a:prstTxWarp>
                          <a:noAutofit/>
                        </wps:bodyPr>
                      </wps:wsp>
                      <wps:wsp>
                        <wps:cNvPr id="713" name="Graphic 228"/>
                        <wps:cNvSpPr/>
                        <wps:spPr>
                          <a:xfrm>
                            <a:off x="813435" y="59055"/>
                            <a:ext cx="1664335" cy="70485"/>
                          </a:xfrm>
                          <a:custGeom>
                            <a:avLst/>
                            <a:gdLst/>
                            <a:ahLst/>
                            <a:cxnLst/>
                            <a:rect l="l" t="t" r="r" b="b"/>
                            <a:pathLst>
                              <a:path w="1664335" h="70485">
                                <a:moveTo>
                                  <a:pt x="0" y="70484"/>
                                </a:moveTo>
                                <a:lnTo>
                                  <a:pt x="1664335" y="70484"/>
                                </a:lnTo>
                                <a:lnTo>
                                  <a:pt x="1664335" y="0"/>
                                </a:lnTo>
                                <a:lnTo>
                                  <a:pt x="0" y="0"/>
                                </a:lnTo>
                                <a:lnTo>
                                  <a:pt x="0" y="70484"/>
                                </a:lnTo>
                                <a:close/>
                              </a:path>
                            </a:pathLst>
                          </a:custGeom>
                          <a:ln w="9525">
                            <a:solidFill>
                              <a:srgbClr val="000000"/>
                            </a:solidFill>
                            <a:prstDash val="solid"/>
                          </a:ln>
                        </wps:spPr>
                        <wps:bodyPr wrap="square" lIns="0" tIns="0" rIns="0" bIns="0" rtlCol="0">
                          <a:prstTxWarp prst="textNoShape">
                            <a:avLst/>
                          </a:prstTxWarp>
                          <a:noAutofit/>
                        </wps:bodyPr>
                      </wps:wsp>
                      <wps:wsp>
                        <wps:cNvPr id="714" name="Graphic 229"/>
                        <wps:cNvSpPr/>
                        <wps:spPr>
                          <a:xfrm>
                            <a:off x="6350" y="187832"/>
                            <a:ext cx="669290" cy="179070"/>
                          </a:xfrm>
                          <a:custGeom>
                            <a:avLst/>
                            <a:gdLst/>
                            <a:ahLst/>
                            <a:cxnLst/>
                            <a:rect l="l" t="t" r="r" b="b"/>
                            <a:pathLst>
                              <a:path w="669290" h="179070">
                                <a:moveTo>
                                  <a:pt x="668896" y="0"/>
                                </a:moveTo>
                                <a:lnTo>
                                  <a:pt x="0" y="178562"/>
                                </a:lnTo>
                              </a:path>
                            </a:pathLst>
                          </a:custGeom>
                          <a:ln w="12700">
                            <a:solidFill>
                              <a:srgbClr val="000000"/>
                            </a:solidFill>
                            <a:prstDash val="solid"/>
                          </a:ln>
                        </wps:spPr>
                        <wps:bodyPr wrap="square" lIns="0" tIns="0" rIns="0" bIns="0" rtlCol="0">
                          <a:prstTxWarp prst="textNoShape">
                            <a:avLst/>
                          </a:prstTxWarp>
                          <a:noAutofit/>
                        </wps:bodyPr>
                      </wps:wsp>
                      <wps:wsp>
                        <wps:cNvPr id="715" name="Graphic 230"/>
                        <wps:cNvSpPr/>
                        <wps:spPr>
                          <a:xfrm>
                            <a:off x="656424" y="166560"/>
                            <a:ext cx="80645" cy="49530"/>
                          </a:xfrm>
                          <a:custGeom>
                            <a:avLst/>
                            <a:gdLst/>
                            <a:ahLst/>
                            <a:cxnLst/>
                            <a:rect l="l" t="t" r="r" b="b"/>
                            <a:pathLst>
                              <a:path w="80645" h="49530">
                                <a:moveTo>
                                  <a:pt x="0" y="0"/>
                                </a:moveTo>
                                <a:lnTo>
                                  <a:pt x="13106" y="49085"/>
                                </a:lnTo>
                                <a:lnTo>
                                  <a:pt x="80175" y="4889"/>
                                </a:lnTo>
                                <a:lnTo>
                                  <a:pt x="0" y="0"/>
                                </a:lnTo>
                                <a:close/>
                              </a:path>
                            </a:pathLst>
                          </a:custGeom>
                          <a:solidFill>
                            <a:srgbClr val="000000"/>
                          </a:solidFill>
                        </wps:spPr>
                        <wps:bodyPr wrap="square" lIns="0" tIns="0" rIns="0" bIns="0" rtlCol="0">
                          <a:prstTxWarp prst="textNoShape">
                            <a:avLst/>
                          </a:prstTxWarp>
                          <a:noAutofit/>
                        </wps:bodyPr>
                      </wps:wsp>
                      <wps:wsp>
                        <wps:cNvPr id="716" name="Graphic 231"/>
                        <wps:cNvSpPr/>
                        <wps:spPr>
                          <a:xfrm>
                            <a:off x="871855" y="149860"/>
                            <a:ext cx="791210" cy="687070"/>
                          </a:xfrm>
                          <a:custGeom>
                            <a:avLst/>
                            <a:gdLst/>
                            <a:ahLst/>
                            <a:cxnLst/>
                            <a:rect l="l" t="t" r="r" b="b"/>
                            <a:pathLst>
                              <a:path w="791210" h="687070">
                                <a:moveTo>
                                  <a:pt x="791210" y="0"/>
                                </a:moveTo>
                                <a:lnTo>
                                  <a:pt x="0" y="0"/>
                                </a:lnTo>
                                <a:lnTo>
                                  <a:pt x="9701" y="56033"/>
                                </a:lnTo>
                                <a:lnTo>
                                  <a:pt x="21204" y="109224"/>
                                </a:lnTo>
                                <a:lnTo>
                                  <a:pt x="34487" y="159808"/>
                                </a:lnTo>
                                <a:lnTo>
                                  <a:pt x="49528" y="208019"/>
                                </a:lnTo>
                                <a:lnTo>
                                  <a:pt x="66306" y="254092"/>
                                </a:lnTo>
                                <a:lnTo>
                                  <a:pt x="84800" y="298263"/>
                                </a:lnTo>
                                <a:lnTo>
                                  <a:pt x="104988" y="340767"/>
                                </a:lnTo>
                                <a:lnTo>
                                  <a:pt x="126849" y="381839"/>
                                </a:lnTo>
                                <a:lnTo>
                                  <a:pt x="150361" y="421714"/>
                                </a:lnTo>
                                <a:lnTo>
                                  <a:pt x="175504" y="460627"/>
                                </a:lnTo>
                                <a:lnTo>
                                  <a:pt x="202255" y="498813"/>
                                </a:lnTo>
                                <a:lnTo>
                                  <a:pt x="230594" y="536508"/>
                                </a:lnTo>
                                <a:lnTo>
                                  <a:pt x="260499" y="573945"/>
                                </a:lnTo>
                                <a:lnTo>
                                  <a:pt x="291949" y="611362"/>
                                </a:lnTo>
                                <a:lnTo>
                                  <a:pt x="324922" y="648991"/>
                                </a:lnTo>
                                <a:lnTo>
                                  <a:pt x="359397" y="687070"/>
                                </a:lnTo>
                                <a:lnTo>
                                  <a:pt x="791210" y="687070"/>
                                </a:lnTo>
                                <a:lnTo>
                                  <a:pt x="791210" y="0"/>
                                </a:lnTo>
                                <a:close/>
                              </a:path>
                            </a:pathLst>
                          </a:custGeom>
                          <a:solidFill>
                            <a:srgbClr val="D9D9D9"/>
                          </a:solidFill>
                        </wps:spPr>
                        <wps:bodyPr wrap="square" lIns="0" tIns="0" rIns="0" bIns="0" rtlCol="0">
                          <a:prstTxWarp prst="textNoShape">
                            <a:avLst/>
                          </a:prstTxWarp>
                          <a:noAutofit/>
                        </wps:bodyPr>
                      </wps:wsp>
                      <wps:wsp>
                        <wps:cNvPr id="717" name="Graphic 232"/>
                        <wps:cNvSpPr/>
                        <wps:spPr>
                          <a:xfrm>
                            <a:off x="871855" y="149860"/>
                            <a:ext cx="791210" cy="687070"/>
                          </a:xfrm>
                          <a:custGeom>
                            <a:avLst/>
                            <a:gdLst/>
                            <a:ahLst/>
                            <a:cxnLst/>
                            <a:rect l="l" t="t" r="r" b="b"/>
                            <a:pathLst>
                              <a:path w="791210" h="687070">
                                <a:moveTo>
                                  <a:pt x="791210" y="687070"/>
                                </a:moveTo>
                                <a:lnTo>
                                  <a:pt x="359397" y="687070"/>
                                </a:lnTo>
                                <a:lnTo>
                                  <a:pt x="324922" y="648991"/>
                                </a:lnTo>
                                <a:lnTo>
                                  <a:pt x="291949" y="611362"/>
                                </a:lnTo>
                                <a:lnTo>
                                  <a:pt x="260499" y="573945"/>
                                </a:lnTo>
                                <a:lnTo>
                                  <a:pt x="230594" y="536508"/>
                                </a:lnTo>
                                <a:lnTo>
                                  <a:pt x="202255" y="498813"/>
                                </a:lnTo>
                                <a:lnTo>
                                  <a:pt x="175504" y="460627"/>
                                </a:lnTo>
                                <a:lnTo>
                                  <a:pt x="150361" y="421714"/>
                                </a:lnTo>
                                <a:lnTo>
                                  <a:pt x="126849" y="381839"/>
                                </a:lnTo>
                                <a:lnTo>
                                  <a:pt x="104988" y="340767"/>
                                </a:lnTo>
                                <a:lnTo>
                                  <a:pt x="84800" y="298263"/>
                                </a:lnTo>
                                <a:lnTo>
                                  <a:pt x="66306" y="254092"/>
                                </a:lnTo>
                                <a:lnTo>
                                  <a:pt x="49528" y="208019"/>
                                </a:lnTo>
                                <a:lnTo>
                                  <a:pt x="34487" y="159808"/>
                                </a:lnTo>
                                <a:lnTo>
                                  <a:pt x="21204" y="109224"/>
                                </a:lnTo>
                                <a:lnTo>
                                  <a:pt x="9701" y="56033"/>
                                </a:lnTo>
                                <a:lnTo>
                                  <a:pt x="0" y="0"/>
                                </a:lnTo>
                                <a:lnTo>
                                  <a:pt x="791210" y="0"/>
                                </a:lnTo>
                              </a:path>
                            </a:pathLst>
                          </a:custGeom>
                          <a:ln w="9525">
                            <a:solidFill>
                              <a:srgbClr val="000000"/>
                            </a:solidFill>
                            <a:prstDash val="solid"/>
                          </a:ln>
                        </wps:spPr>
                        <wps:bodyPr wrap="square" lIns="0" tIns="0" rIns="0" bIns="0" rtlCol="0">
                          <a:prstTxWarp prst="textNoShape">
                            <a:avLst/>
                          </a:prstTxWarp>
                          <a:noAutofit/>
                        </wps:bodyPr>
                      </wps:wsp>
                      <wps:wsp>
                        <wps:cNvPr id="718" name="Graphic 233"/>
                        <wps:cNvSpPr/>
                        <wps:spPr>
                          <a:xfrm>
                            <a:off x="1663052" y="149860"/>
                            <a:ext cx="792480" cy="687070"/>
                          </a:xfrm>
                          <a:custGeom>
                            <a:avLst/>
                            <a:gdLst/>
                            <a:ahLst/>
                            <a:cxnLst/>
                            <a:rect l="l" t="t" r="r" b="b"/>
                            <a:pathLst>
                              <a:path w="792480" h="687070">
                                <a:moveTo>
                                  <a:pt x="792480" y="0"/>
                                </a:moveTo>
                                <a:lnTo>
                                  <a:pt x="0" y="0"/>
                                </a:lnTo>
                                <a:lnTo>
                                  <a:pt x="965" y="687070"/>
                                </a:lnTo>
                                <a:lnTo>
                                  <a:pt x="432943" y="687070"/>
                                </a:lnTo>
                                <a:lnTo>
                                  <a:pt x="467431" y="648991"/>
                                </a:lnTo>
                                <a:lnTo>
                                  <a:pt x="500418" y="611362"/>
                                </a:lnTo>
                                <a:lnTo>
                                  <a:pt x="531880" y="573945"/>
                                </a:lnTo>
                                <a:lnTo>
                                  <a:pt x="561797" y="536508"/>
                                </a:lnTo>
                                <a:lnTo>
                                  <a:pt x="590147" y="498813"/>
                                </a:lnTo>
                                <a:lnTo>
                                  <a:pt x="616910" y="460627"/>
                                </a:lnTo>
                                <a:lnTo>
                                  <a:pt x="642062" y="421714"/>
                                </a:lnTo>
                                <a:lnTo>
                                  <a:pt x="665584" y="381839"/>
                                </a:lnTo>
                                <a:lnTo>
                                  <a:pt x="687454" y="340767"/>
                                </a:lnTo>
                                <a:lnTo>
                                  <a:pt x="707650" y="298263"/>
                                </a:lnTo>
                                <a:lnTo>
                                  <a:pt x="726150" y="254092"/>
                                </a:lnTo>
                                <a:lnTo>
                                  <a:pt x="742935" y="208019"/>
                                </a:lnTo>
                                <a:lnTo>
                                  <a:pt x="757981" y="159808"/>
                                </a:lnTo>
                                <a:lnTo>
                                  <a:pt x="771268" y="109224"/>
                                </a:lnTo>
                                <a:lnTo>
                                  <a:pt x="782775" y="56033"/>
                                </a:lnTo>
                                <a:lnTo>
                                  <a:pt x="792480" y="0"/>
                                </a:lnTo>
                                <a:close/>
                              </a:path>
                            </a:pathLst>
                          </a:custGeom>
                          <a:solidFill>
                            <a:srgbClr val="D9D9D9"/>
                          </a:solidFill>
                        </wps:spPr>
                        <wps:bodyPr wrap="square" lIns="0" tIns="0" rIns="0" bIns="0" rtlCol="0">
                          <a:prstTxWarp prst="textNoShape">
                            <a:avLst/>
                          </a:prstTxWarp>
                          <a:noAutofit/>
                        </wps:bodyPr>
                      </wps:wsp>
                      <wps:wsp>
                        <wps:cNvPr id="719" name="Graphic 234"/>
                        <wps:cNvSpPr/>
                        <wps:spPr>
                          <a:xfrm>
                            <a:off x="1663052" y="149860"/>
                            <a:ext cx="792480" cy="687070"/>
                          </a:xfrm>
                          <a:custGeom>
                            <a:avLst/>
                            <a:gdLst/>
                            <a:ahLst/>
                            <a:cxnLst/>
                            <a:rect l="l" t="t" r="r" b="b"/>
                            <a:pathLst>
                              <a:path w="792480" h="687070">
                                <a:moveTo>
                                  <a:pt x="965" y="687070"/>
                                </a:moveTo>
                                <a:lnTo>
                                  <a:pt x="432943" y="687070"/>
                                </a:lnTo>
                                <a:lnTo>
                                  <a:pt x="467431" y="648991"/>
                                </a:lnTo>
                                <a:lnTo>
                                  <a:pt x="500418" y="611362"/>
                                </a:lnTo>
                                <a:lnTo>
                                  <a:pt x="531880" y="573945"/>
                                </a:lnTo>
                                <a:lnTo>
                                  <a:pt x="561797" y="536508"/>
                                </a:lnTo>
                                <a:lnTo>
                                  <a:pt x="590147" y="498813"/>
                                </a:lnTo>
                                <a:lnTo>
                                  <a:pt x="616910" y="460627"/>
                                </a:lnTo>
                                <a:lnTo>
                                  <a:pt x="642062" y="421714"/>
                                </a:lnTo>
                                <a:lnTo>
                                  <a:pt x="665584" y="381839"/>
                                </a:lnTo>
                                <a:lnTo>
                                  <a:pt x="687454" y="340767"/>
                                </a:lnTo>
                                <a:lnTo>
                                  <a:pt x="707650" y="298263"/>
                                </a:lnTo>
                                <a:lnTo>
                                  <a:pt x="726150" y="254092"/>
                                </a:lnTo>
                                <a:lnTo>
                                  <a:pt x="742935" y="208019"/>
                                </a:lnTo>
                                <a:lnTo>
                                  <a:pt x="757981" y="159808"/>
                                </a:lnTo>
                                <a:lnTo>
                                  <a:pt x="771268" y="109224"/>
                                </a:lnTo>
                                <a:lnTo>
                                  <a:pt x="782775" y="56033"/>
                                </a:lnTo>
                                <a:lnTo>
                                  <a:pt x="792480" y="0"/>
                                </a:lnTo>
                                <a:lnTo>
                                  <a:pt x="0" y="0"/>
                                </a:lnTo>
                              </a:path>
                            </a:pathLst>
                          </a:custGeom>
                          <a:ln w="9525">
                            <a:solidFill>
                              <a:srgbClr val="000000"/>
                            </a:solidFill>
                            <a:prstDash val="solid"/>
                          </a:ln>
                        </wps:spPr>
                        <wps:bodyPr wrap="square" lIns="0" tIns="0" rIns="0" bIns="0" rtlCol="0">
                          <a:prstTxWarp prst="textNoShape">
                            <a:avLst/>
                          </a:prstTxWarp>
                          <a:noAutofit/>
                        </wps:bodyPr>
                      </wps:wsp>
                      <wps:wsp>
                        <wps:cNvPr id="720" name="Graphic 235"/>
                        <wps:cNvSpPr/>
                        <wps:spPr>
                          <a:xfrm>
                            <a:off x="901064" y="18415"/>
                            <a:ext cx="1518285" cy="35560"/>
                          </a:xfrm>
                          <a:custGeom>
                            <a:avLst/>
                            <a:gdLst/>
                            <a:ahLst/>
                            <a:cxnLst/>
                            <a:rect l="l" t="t" r="r" b="b"/>
                            <a:pathLst>
                              <a:path w="1518285" h="35560">
                                <a:moveTo>
                                  <a:pt x="0" y="35559"/>
                                </a:moveTo>
                                <a:lnTo>
                                  <a:pt x="1518285" y="35559"/>
                                </a:lnTo>
                                <a:lnTo>
                                  <a:pt x="1211821" y="0"/>
                                </a:lnTo>
                                <a:lnTo>
                                  <a:pt x="306463" y="0"/>
                                </a:lnTo>
                                <a:lnTo>
                                  <a:pt x="0" y="35559"/>
                                </a:lnTo>
                                <a:close/>
                              </a:path>
                            </a:pathLst>
                          </a:custGeom>
                          <a:ln w="9525">
                            <a:solidFill>
                              <a:srgbClr val="000000"/>
                            </a:solidFill>
                            <a:prstDash val="solid"/>
                          </a:ln>
                        </wps:spPr>
                        <wps:bodyPr wrap="square" lIns="0" tIns="0" rIns="0" bIns="0" rtlCol="0">
                          <a:prstTxWarp prst="textNoShape">
                            <a:avLst/>
                          </a:prstTxWarp>
                          <a:noAutofit/>
                        </wps:bodyPr>
                      </wps:wsp>
                      <wps:wsp>
                        <wps:cNvPr id="721" name="Graphic 236"/>
                        <wps:cNvSpPr/>
                        <wps:spPr>
                          <a:xfrm>
                            <a:off x="1241425" y="835660"/>
                            <a:ext cx="424815" cy="677545"/>
                          </a:xfrm>
                          <a:custGeom>
                            <a:avLst/>
                            <a:gdLst/>
                            <a:ahLst/>
                            <a:cxnLst/>
                            <a:rect l="l" t="t" r="r" b="b"/>
                            <a:pathLst>
                              <a:path w="424815" h="677545">
                                <a:moveTo>
                                  <a:pt x="420890" y="0"/>
                                </a:moveTo>
                                <a:lnTo>
                                  <a:pt x="0" y="101"/>
                                </a:lnTo>
                                <a:lnTo>
                                  <a:pt x="68389" y="677545"/>
                                </a:lnTo>
                                <a:lnTo>
                                  <a:pt x="424814" y="677545"/>
                                </a:lnTo>
                                <a:lnTo>
                                  <a:pt x="420890" y="0"/>
                                </a:lnTo>
                                <a:close/>
                              </a:path>
                            </a:pathLst>
                          </a:custGeom>
                          <a:solidFill>
                            <a:srgbClr val="D9D9D9"/>
                          </a:solidFill>
                        </wps:spPr>
                        <wps:bodyPr wrap="square" lIns="0" tIns="0" rIns="0" bIns="0" rtlCol="0">
                          <a:prstTxWarp prst="textNoShape">
                            <a:avLst/>
                          </a:prstTxWarp>
                          <a:noAutofit/>
                        </wps:bodyPr>
                      </wps:wsp>
                      <wps:wsp>
                        <wps:cNvPr id="722" name="Graphic 237"/>
                        <wps:cNvSpPr/>
                        <wps:spPr>
                          <a:xfrm>
                            <a:off x="1241425" y="835660"/>
                            <a:ext cx="424815" cy="677545"/>
                          </a:xfrm>
                          <a:custGeom>
                            <a:avLst/>
                            <a:gdLst/>
                            <a:ahLst/>
                            <a:cxnLst/>
                            <a:rect l="l" t="t" r="r" b="b"/>
                            <a:pathLst>
                              <a:path w="424815" h="677545">
                                <a:moveTo>
                                  <a:pt x="424814" y="677545"/>
                                </a:moveTo>
                                <a:lnTo>
                                  <a:pt x="68389" y="677545"/>
                                </a:lnTo>
                                <a:lnTo>
                                  <a:pt x="0" y="101"/>
                                </a:lnTo>
                                <a:lnTo>
                                  <a:pt x="420890" y="0"/>
                                </a:lnTo>
                              </a:path>
                            </a:pathLst>
                          </a:custGeom>
                          <a:ln w="9525">
                            <a:solidFill>
                              <a:srgbClr val="000000"/>
                            </a:solidFill>
                            <a:prstDash val="solid"/>
                          </a:ln>
                        </wps:spPr>
                        <wps:bodyPr wrap="square" lIns="0" tIns="0" rIns="0" bIns="0" rtlCol="0">
                          <a:prstTxWarp prst="textNoShape">
                            <a:avLst/>
                          </a:prstTxWarp>
                          <a:noAutofit/>
                        </wps:bodyPr>
                      </wps:wsp>
                      <wps:wsp>
                        <wps:cNvPr id="723" name="Graphic 238"/>
                        <wps:cNvSpPr/>
                        <wps:spPr>
                          <a:xfrm>
                            <a:off x="1662429" y="835660"/>
                            <a:ext cx="424815" cy="677545"/>
                          </a:xfrm>
                          <a:custGeom>
                            <a:avLst/>
                            <a:gdLst/>
                            <a:ahLst/>
                            <a:cxnLst/>
                            <a:rect l="l" t="t" r="r" b="b"/>
                            <a:pathLst>
                              <a:path w="424815" h="677545">
                                <a:moveTo>
                                  <a:pt x="424814" y="0"/>
                                </a:moveTo>
                                <a:lnTo>
                                  <a:pt x="0" y="0"/>
                                </a:lnTo>
                                <a:lnTo>
                                  <a:pt x="520" y="677545"/>
                                </a:lnTo>
                                <a:lnTo>
                                  <a:pt x="356514" y="677545"/>
                                </a:lnTo>
                                <a:lnTo>
                                  <a:pt x="424814" y="0"/>
                                </a:lnTo>
                                <a:close/>
                              </a:path>
                            </a:pathLst>
                          </a:custGeom>
                          <a:solidFill>
                            <a:srgbClr val="D9D9D9"/>
                          </a:solidFill>
                        </wps:spPr>
                        <wps:bodyPr wrap="square" lIns="0" tIns="0" rIns="0" bIns="0" rtlCol="0">
                          <a:prstTxWarp prst="textNoShape">
                            <a:avLst/>
                          </a:prstTxWarp>
                          <a:noAutofit/>
                        </wps:bodyPr>
                      </wps:wsp>
                      <wps:wsp>
                        <wps:cNvPr id="724" name="Graphic 239"/>
                        <wps:cNvSpPr/>
                        <wps:spPr>
                          <a:xfrm>
                            <a:off x="1662429" y="835660"/>
                            <a:ext cx="424815" cy="677545"/>
                          </a:xfrm>
                          <a:custGeom>
                            <a:avLst/>
                            <a:gdLst/>
                            <a:ahLst/>
                            <a:cxnLst/>
                            <a:rect l="l" t="t" r="r" b="b"/>
                            <a:pathLst>
                              <a:path w="424815" h="677545">
                                <a:moveTo>
                                  <a:pt x="520" y="677545"/>
                                </a:moveTo>
                                <a:lnTo>
                                  <a:pt x="356514" y="677545"/>
                                </a:lnTo>
                                <a:lnTo>
                                  <a:pt x="424814" y="0"/>
                                </a:lnTo>
                                <a:lnTo>
                                  <a:pt x="0" y="0"/>
                                </a:lnTo>
                              </a:path>
                            </a:pathLst>
                          </a:custGeom>
                          <a:ln w="9525">
                            <a:solidFill>
                              <a:srgbClr val="000000"/>
                            </a:solidFill>
                            <a:prstDash val="solid"/>
                          </a:ln>
                        </wps:spPr>
                        <wps:bodyPr wrap="square" lIns="0" tIns="0" rIns="0" bIns="0" rtlCol="0">
                          <a:prstTxWarp prst="textNoShape">
                            <a:avLst/>
                          </a:prstTxWarp>
                          <a:noAutofit/>
                        </wps:bodyPr>
                      </wps:wsp>
                      <wps:wsp>
                        <wps:cNvPr id="725" name="Graphic 240"/>
                        <wps:cNvSpPr/>
                        <wps:spPr>
                          <a:xfrm>
                            <a:off x="1304289" y="1520825"/>
                            <a:ext cx="719455" cy="151130"/>
                          </a:xfrm>
                          <a:custGeom>
                            <a:avLst/>
                            <a:gdLst/>
                            <a:ahLst/>
                            <a:cxnLst/>
                            <a:rect l="l" t="t" r="r" b="b"/>
                            <a:pathLst>
                              <a:path w="719455" h="151130">
                                <a:moveTo>
                                  <a:pt x="0" y="0"/>
                                </a:moveTo>
                                <a:lnTo>
                                  <a:pt x="719455" y="0"/>
                                </a:lnTo>
                                <a:lnTo>
                                  <a:pt x="574230" y="151130"/>
                                </a:lnTo>
                                <a:lnTo>
                                  <a:pt x="145224" y="15113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726" name="Graphic 241"/>
                        <wps:cNvSpPr/>
                        <wps:spPr>
                          <a:xfrm>
                            <a:off x="1406525" y="1671954"/>
                            <a:ext cx="508000" cy="170815"/>
                          </a:xfrm>
                          <a:custGeom>
                            <a:avLst/>
                            <a:gdLst/>
                            <a:ahLst/>
                            <a:cxnLst/>
                            <a:rect l="l" t="t" r="r" b="b"/>
                            <a:pathLst>
                              <a:path w="508000" h="170815">
                                <a:moveTo>
                                  <a:pt x="38735" y="71120"/>
                                </a:moveTo>
                                <a:lnTo>
                                  <a:pt x="146050" y="71120"/>
                                </a:lnTo>
                                <a:lnTo>
                                  <a:pt x="146050" y="0"/>
                                </a:lnTo>
                                <a:lnTo>
                                  <a:pt x="38735" y="0"/>
                                </a:lnTo>
                                <a:lnTo>
                                  <a:pt x="38735" y="71120"/>
                                </a:lnTo>
                                <a:close/>
                              </a:path>
                              <a:path w="508000" h="170815">
                                <a:moveTo>
                                  <a:pt x="0" y="165735"/>
                                </a:moveTo>
                                <a:lnTo>
                                  <a:pt x="182245" y="165735"/>
                                </a:lnTo>
                                <a:lnTo>
                                  <a:pt x="182245" y="67945"/>
                                </a:lnTo>
                                <a:lnTo>
                                  <a:pt x="0" y="67945"/>
                                </a:lnTo>
                                <a:lnTo>
                                  <a:pt x="0" y="165735"/>
                                </a:lnTo>
                                <a:close/>
                              </a:path>
                              <a:path w="508000" h="170815">
                                <a:moveTo>
                                  <a:pt x="363854" y="76200"/>
                                </a:moveTo>
                                <a:lnTo>
                                  <a:pt x="471804" y="76200"/>
                                </a:lnTo>
                                <a:lnTo>
                                  <a:pt x="471804" y="4445"/>
                                </a:lnTo>
                                <a:lnTo>
                                  <a:pt x="363854" y="4445"/>
                                </a:lnTo>
                                <a:lnTo>
                                  <a:pt x="363854" y="76200"/>
                                </a:lnTo>
                                <a:close/>
                              </a:path>
                              <a:path w="508000" h="170815">
                                <a:moveTo>
                                  <a:pt x="325754" y="170815"/>
                                </a:moveTo>
                                <a:lnTo>
                                  <a:pt x="508000" y="170815"/>
                                </a:lnTo>
                                <a:lnTo>
                                  <a:pt x="508000" y="73025"/>
                                </a:lnTo>
                                <a:lnTo>
                                  <a:pt x="325754" y="73025"/>
                                </a:lnTo>
                                <a:lnTo>
                                  <a:pt x="325754" y="170815"/>
                                </a:lnTo>
                                <a:close/>
                              </a:path>
                            </a:pathLst>
                          </a:custGeom>
                          <a:ln w="9525">
                            <a:solidFill>
                              <a:srgbClr val="000000"/>
                            </a:solidFill>
                            <a:prstDash val="solid"/>
                          </a:ln>
                        </wps:spPr>
                        <wps:bodyPr wrap="square" lIns="0" tIns="0" rIns="0" bIns="0" rtlCol="0">
                          <a:prstTxWarp prst="textNoShape">
                            <a:avLst/>
                          </a:prstTxWarp>
                          <a:noAutofit/>
                        </wps:bodyPr>
                      </wps:wsp>
                      <wps:wsp>
                        <wps:cNvPr id="727" name="Graphic 242"/>
                        <wps:cNvSpPr/>
                        <wps:spPr>
                          <a:xfrm>
                            <a:off x="2568486" y="6350"/>
                            <a:ext cx="264795" cy="129539"/>
                          </a:xfrm>
                          <a:custGeom>
                            <a:avLst/>
                            <a:gdLst/>
                            <a:ahLst/>
                            <a:cxnLst/>
                            <a:rect l="l" t="t" r="r" b="b"/>
                            <a:pathLst>
                              <a:path w="264795" h="129539">
                                <a:moveTo>
                                  <a:pt x="0" y="128993"/>
                                </a:moveTo>
                                <a:lnTo>
                                  <a:pt x="264248" y="0"/>
                                </a:lnTo>
                              </a:path>
                            </a:pathLst>
                          </a:custGeom>
                          <a:ln w="12700">
                            <a:solidFill>
                              <a:srgbClr val="000000"/>
                            </a:solidFill>
                            <a:prstDash val="solid"/>
                          </a:ln>
                        </wps:spPr>
                        <wps:bodyPr wrap="square" lIns="0" tIns="0" rIns="0" bIns="0" rtlCol="0">
                          <a:prstTxWarp prst="textNoShape">
                            <a:avLst/>
                          </a:prstTxWarp>
                          <a:noAutofit/>
                        </wps:bodyPr>
                      </wps:wsp>
                      <wps:wsp>
                        <wps:cNvPr id="728" name="Graphic 243"/>
                        <wps:cNvSpPr/>
                        <wps:spPr>
                          <a:xfrm>
                            <a:off x="2511425" y="106946"/>
                            <a:ext cx="80010" cy="56515"/>
                          </a:xfrm>
                          <a:custGeom>
                            <a:avLst/>
                            <a:gdLst/>
                            <a:ahLst/>
                            <a:cxnLst/>
                            <a:rect l="l" t="t" r="r" b="b"/>
                            <a:pathLst>
                              <a:path w="80010" h="56515">
                                <a:moveTo>
                                  <a:pt x="57327" y="0"/>
                                </a:moveTo>
                                <a:lnTo>
                                  <a:pt x="0" y="56248"/>
                                </a:lnTo>
                                <a:lnTo>
                                  <a:pt x="79616" y="45643"/>
                                </a:lnTo>
                                <a:lnTo>
                                  <a:pt x="57327" y="0"/>
                                </a:lnTo>
                                <a:close/>
                              </a:path>
                            </a:pathLst>
                          </a:custGeom>
                          <a:solidFill>
                            <a:srgbClr val="000000"/>
                          </a:solidFill>
                        </wps:spPr>
                        <wps:bodyPr wrap="square" lIns="0" tIns="0" rIns="0" bIns="0" rtlCol="0">
                          <a:prstTxWarp prst="textNoShape">
                            <a:avLst/>
                          </a:prstTxWarp>
                          <a:noAutofit/>
                        </wps:bodyPr>
                      </wps:wsp>
                      <wps:wsp>
                        <wps:cNvPr id="729" name="Graphic 244"/>
                        <wps:cNvSpPr/>
                        <wps:spPr>
                          <a:xfrm>
                            <a:off x="808355" y="140335"/>
                            <a:ext cx="1703070" cy="45085"/>
                          </a:xfrm>
                          <a:custGeom>
                            <a:avLst/>
                            <a:gdLst/>
                            <a:ahLst/>
                            <a:cxnLst/>
                            <a:rect l="l" t="t" r="r" b="b"/>
                            <a:pathLst>
                              <a:path w="1703070" h="45085">
                                <a:moveTo>
                                  <a:pt x="1699704" y="0"/>
                                </a:moveTo>
                                <a:lnTo>
                                  <a:pt x="7518" y="0"/>
                                </a:lnTo>
                                <a:lnTo>
                                  <a:pt x="3365" y="0"/>
                                </a:lnTo>
                                <a:lnTo>
                                  <a:pt x="0" y="3365"/>
                                </a:lnTo>
                                <a:lnTo>
                                  <a:pt x="0" y="41719"/>
                                </a:lnTo>
                                <a:lnTo>
                                  <a:pt x="3365" y="45085"/>
                                </a:lnTo>
                                <a:lnTo>
                                  <a:pt x="1699704" y="45085"/>
                                </a:lnTo>
                                <a:lnTo>
                                  <a:pt x="1703070" y="41719"/>
                                </a:lnTo>
                                <a:lnTo>
                                  <a:pt x="1703070" y="3365"/>
                                </a:lnTo>
                                <a:lnTo>
                                  <a:pt x="1699704" y="0"/>
                                </a:lnTo>
                                <a:close/>
                              </a:path>
                            </a:pathLst>
                          </a:custGeom>
                          <a:solidFill>
                            <a:srgbClr val="7E7E7E"/>
                          </a:solidFill>
                        </wps:spPr>
                        <wps:bodyPr wrap="square" lIns="0" tIns="0" rIns="0" bIns="0" rtlCol="0">
                          <a:prstTxWarp prst="textNoShape">
                            <a:avLst/>
                          </a:prstTxWarp>
                          <a:noAutofit/>
                        </wps:bodyPr>
                      </wps:wsp>
                      <wps:wsp>
                        <wps:cNvPr id="730" name="Graphic 245"/>
                        <wps:cNvSpPr/>
                        <wps:spPr>
                          <a:xfrm>
                            <a:off x="808355" y="140335"/>
                            <a:ext cx="1703070" cy="45085"/>
                          </a:xfrm>
                          <a:custGeom>
                            <a:avLst/>
                            <a:gdLst/>
                            <a:ahLst/>
                            <a:cxnLst/>
                            <a:rect l="l" t="t" r="r" b="b"/>
                            <a:pathLst>
                              <a:path w="1703070" h="45085">
                                <a:moveTo>
                                  <a:pt x="7518" y="0"/>
                                </a:moveTo>
                                <a:lnTo>
                                  <a:pt x="3365" y="0"/>
                                </a:lnTo>
                                <a:lnTo>
                                  <a:pt x="0" y="3365"/>
                                </a:lnTo>
                                <a:lnTo>
                                  <a:pt x="0" y="7518"/>
                                </a:lnTo>
                                <a:lnTo>
                                  <a:pt x="0" y="37566"/>
                                </a:lnTo>
                                <a:lnTo>
                                  <a:pt x="0" y="41719"/>
                                </a:lnTo>
                                <a:lnTo>
                                  <a:pt x="3365" y="45085"/>
                                </a:lnTo>
                                <a:lnTo>
                                  <a:pt x="7518" y="45085"/>
                                </a:lnTo>
                                <a:lnTo>
                                  <a:pt x="1695564" y="45085"/>
                                </a:lnTo>
                                <a:lnTo>
                                  <a:pt x="1699704" y="45085"/>
                                </a:lnTo>
                                <a:lnTo>
                                  <a:pt x="1703070" y="41719"/>
                                </a:lnTo>
                                <a:lnTo>
                                  <a:pt x="1703070" y="37566"/>
                                </a:lnTo>
                                <a:lnTo>
                                  <a:pt x="1703070" y="7518"/>
                                </a:lnTo>
                                <a:lnTo>
                                  <a:pt x="1703070" y="3365"/>
                                </a:lnTo>
                                <a:lnTo>
                                  <a:pt x="1699704" y="0"/>
                                </a:lnTo>
                                <a:lnTo>
                                  <a:pt x="1695564" y="0"/>
                                </a:lnTo>
                                <a:lnTo>
                                  <a:pt x="7518" y="0"/>
                                </a:lnTo>
                                <a:close/>
                              </a:path>
                            </a:pathLst>
                          </a:custGeom>
                          <a:ln w="31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31" name="Image 246"/>
                          <pic:cNvPicPr/>
                        </pic:nvPicPr>
                        <pic:blipFill>
                          <a:blip r:embed="rId109" cstate="print"/>
                          <a:stretch>
                            <a:fillRect/>
                          </a:stretch>
                        </pic:blipFill>
                        <pic:spPr>
                          <a:xfrm>
                            <a:off x="735012" y="97472"/>
                            <a:ext cx="73025" cy="147954"/>
                          </a:xfrm>
                          <a:prstGeom prst="rect">
                            <a:avLst/>
                          </a:prstGeom>
                        </pic:spPr>
                      </pic:pic>
                      <wps:wsp>
                        <wps:cNvPr id="732" name="Graphic 247"/>
                        <wps:cNvSpPr/>
                        <wps:spPr>
                          <a:xfrm>
                            <a:off x="463550" y="245109"/>
                            <a:ext cx="339725" cy="865505"/>
                          </a:xfrm>
                          <a:custGeom>
                            <a:avLst/>
                            <a:gdLst/>
                            <a:ahLst/>
                            <a:cxnLst/>
                            <a:rect l="l" t="t" r="r" b="b"/>
                            <a:pathLst>
                              <a:path w="339725" h="865505">
                                <a:moveTo>
                                  <a:pt x="306450" y="0"/>
                                </a:moveTo>
                                <a:lnTo>
                                  <a:pt x="314761" y="50545"/>
                                </a:lnTo>
                                <a:lnTo>
                                  <a:pt x="322599" y="100944"/>
                                </a:lnTo>
                                <a:lnTo>
                                  <a:pt x="329488" y="151051"/>
                                </a:lnTo>
                                <a:lnTo>
                                  <a:pt x="334955" y="200720"/>
                                </a:lnTo>
                                <a:lnTo>
                                  <a:pt x="338524" y="249805"/>
                                </a:lnTo>
                                <a:lnTo>
                                  <a:pt x="339723" y="298162"/>
                                </a:lnTo>
                                <a:lnTo>
                                  <a:pt x="338075" y="345643"/>
                                </a:lnTo>
                                <a:lnTo>
                                  <a:pt x="333108" y="392104"/>
                                </a:lnTo>
                                <a:lnTo>
                                  <a:pt x="324346" y="437398"/>
                                </a:lnTo>
                                <a:lnTo>
                                  <a:pt x="311315" y="481380"/>
                                </a:lnTo>
                                <a:lnTo>
                                  <a:pt x="293699" y="523949"/>
                                </a:lnTo>
                                <a:lnTo>
                                  <a:pt x="271815" y="565206"/>
                                </a:lnTo>
                                <a:lnTo>
                                  <a:pt x="246138" y="605295"/>
                                </a:lnTo>
                                <a:lnTo>
                                  <a:pt x="217141" y="644364"/>
                                </a:lnTo>
                                <a:lnTo>
                                  <a:pt x="185299" y="682558"/>
                                </a:lnTo>
                                <a:lnTo>
                                  <a:pt x="151085" y="720022"/>
                                </a:lnTo>
                                <a:lnTo>
                                  <a:pt x="114974" y="756903"/>
                                </a:lnTo>
                                <a:lnTo>
                                  <a:pt x="77440" y="793347"/>
                                </a:lnTo>
                                <a:lnTo>
                                  <a:pt x="38957" y="829499"/>
                                </a:lnTo>
                                <a:lnTo>
                                  <a:pt x="0" y="865505"/>
                                </a:lnTo>
                              </a:path>
                            </a:pathLst>
                          </a:custGeom>
                          <a:ln w="12699">
                            <a:solidFill>
                              <a:srgbClr val="000000"/>
                            </a:solidFill>
                            <a:prstDash val="solid"/>
                          </a:ln>
                        </wps:spPr>
                        <wps:bodyPr wrap="square" lIns="0" tIns="0" rIns="0" bIns="0" rtlCol="0">
                          <a:prstTxWarp prst="textNoShape">
                            <a:avLst/>
                          </a:prstTxWarp>
                          <a:noAutofit/>
                        </wps:bodyPr>
                      </wps:wsp>
                      <wps:wsp>
                        <wps:cNvPr id="733" name="Graphic 248"/>
                        <wps:cNvSpPr/>
                        <wps:spPr>
                          <a:xfrm>
                            <a:off x="159385" y="1111885"/>
                            <a:ext cx="306070" cy="267335"/>
                          </a:xfrm>
                          <a:custGeom>
                            <a:avLst/>
                            <a:gdLst/>
                            <a:ahLst/>
                            <a:cxnLst/>
                            <a:rect l="l" t="t" r="r" b="b"/>
                            <a:pathLst>
                              <a:path w="306070" h="267335">
                                <a:moveTo>
                                  <a:pt x="306069" y="0"/>
                                </a:moveTo>
                                <a:lnTo>
                                  <a:pt x="0" y="267335"/>
                                </a:lnTo>
                              </a:path>
                            </a:pathLst>
                          </a:custGeom>
                          <a:ln w="12700">
                            <a:solidFill>
                              <a:srgbClr val="000000"/>
                            </a:solidFill>
                            <a:prstDash val="sysDash"/>
                          </a:ln>
                        </wps:spPr>
                        <wps:bodyPr wrap="square" lIns="0" tIns="0" rIns="0" bIns="0" rtlCol="0">
                          <a:prstTxWarp prst="textNoShape">
                            <a:avLst/>
                          </a:prstTxWarp>
                          <a:noAutofit/>
                        </wps:bodyPr>
                      </wps:wsp>
                      <wps:wsp>
                        <wps:cNvPr id="734" name="Textbox 249"/>
                        <wps:cNvSpPr txBox="1"/>
                        <wps:spPr>
                          <a:xfrm>
                            <a:off x="1362202" y="368955"/>
                            <a:ext cx="278765" cy="114300"/>
                          </a:xfrm>
                          <a:prstGeom prst="rect">
                            <a:avLst/>
                          </a:prstGeom>
                        </wps:spPr>
                        <wps:txbx>
                          <w:txbxContent>
                            <w:p w14:paraId="36AFAD70" w14:textId="77777777" w:rsidR="003A5FD0" w:rsidRDefault="003A5FD0" w:rsidP="002546AB">
                              <w:pPr>
                                <w:spacing w:line="179" w:lineRule="exact"/>
                                <w:rPr>
                                  <w:sz w:val="16"/>
                                </w:rPr>
                              </w:pPr>
                              <w:r>
                                <w:rPr>
                                  <w:spacing w:val="-4"/>
                                  <w:sz w:val="16"/>
                                </w:rPr>
                                <w:t>GU10</w:t>
                              </w:r>
                            </w:p>
                          </w:txbxContent>
                        </wps:txbx>
                        <wps:bodyPr wrap="square" lIns="0" tIns="0" rIns="0" bIns="0" rtlCol="0">
                          <a:noAutofit/>
                        </wps:bodyPr>
                      </wps:wsp>
                    </wpg:wgp>
                  </a:graphicData>
                </a:graphic>
              </wp:anchor>
            </w:drawing>
          </mc:Choice>
          <mc:Fallback>
            <w:pict>
              <v:group w14:anchorId="3B1E884B" id="Group 226" o:spid="_x0000_s1227" style="position:absolute;margin-left:187pt;margin-top:54.6pt;width:223.55pt;height:145.5pt;z-index:-251567104;mso-wrap-distance-left:0;mso-wrap-distance-right:0;mso-position-horizontal-relative:page;mso-position-vertical-relative:text" coordsize="28390,18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">
                <v:shape id="Graphic 227" o:spid="_x0000_s1228" style="position:absolute;left:8134;top:590;width:16643;height:705;visibility:visible;mso-wrap-style:square;v-text-anchor:top" coordsize="166433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" path="m1664335,l,,,70484r1664335,l1664335,xe" fillcolor="#d9d9d9" stroked="f">
                  <v:path arrowok="t"/>
                </v:shape>
                <v:shape id="Graphic 228" o:spid="_x0000_s1229" style="position:absolute;left:8134;top:590;width:16643;height:705;visibility:visible;mso-wrap-style:square;v-text-anchor:top" coordsize="166433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" path="m,70484r1664335,l1664335,,,,,70484xe" filled="f">
                  <v:path arrowok="t"/>
                </v:shape>
                <v:shape id="Graphic 229" o:spid="_x0000_s1230" style="position:absolute;left:63;top:1878;width:6693;height:1791;visibility:visible;mso-wrap-style:square;v-text-anchor:top" coordsize="66929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" path="m668896,l,178562e" filled="f" strokeweight="1pt">
                  <v:path arrowok="t"/>
                </v:shape>
                <v:shape id="Graphic 230" o:spid="_x0000_s1231" style="position:absolute;left:6564;top:1665;width:806;height:495;visibility:visible;mso-wrap-style:square;v-text-anchor:top" coordsize="8064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" path="m,l13106,49085,80175,4889,,xe" fillcolor="black" stroked="f">
                  <v:path arrowok="t"/>
                </v:shape>
                <v:shape id="Graphic 231" o:spid="_x0000_s1232" style="position:absolute;left:8718;top:1498;width:7912;height:6871;visibility:visible;mso-wrap-style:square;v-text-anchor:top" coordsize="791210,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" path="m791210,l,,9701,56033r11503,53191l34487,159808r15041,48211l66306,254092r18494,44171l104988,340767r21861,41072l150361,421714r25143,38913l202255,498813r28339,37695l260499,573945r31450,37417l324922,648991r34475,38079l791210,687070,791210,xe" fillcolor="#d9d9d9" stroked="f">
                  <v:path arrowok="t"/>
                </v:shape>
                <v:shape id="Graphic 232" o:spid="_x0000_s1233" style="position:absolute;left:8718;top:1498;width:7912;height:6871;visibility:visible;mso-wrap-style:square;v-text-anchor:top" coordsize="791210,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" path="m791210,687070r-431813,l324922,648991,291949,611362,260499,573945,230594,536508,202255,498813,175504,460627,150361,421714,126849,381839,104988,340767,84800,298263,66306,254092,49528,208019,34487,159808,21204,109224,9701,56033,,,791210,e" filled="f">
                  <v:path arrowok="t"/>
                </v:shape>
                <v:shape id="Graphic 233" o:spid="_x0000_s1234" style="position:absolute;left:16630;top:1498;width:7925;height:6871;visibility:visible;mso-wrap-style:square;v-text-anchor:top" coordsize="792480,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" path="m792480,l,,965,687070r431978,l467431,648991r32987,-37629l531880,573945r29917,-37437l590147,498813r26763,-38186l642062,421714r23522,-39875l687454,340767r20196,-42504l726150,254092r16785,-46073l757981,159808r13287,-50584l782775,56033,792480,xe" fillcolor="#d9d9d9" stroked="f">
                  <v:path arrowok="t"/>
                </v:shape>
                <v:shape id="Graphic 234" o:spid="_x0000_s1235" style="position:absolute;left:16630;top:1498;width:7925;height:6871;visibility:visible;mso-wrap-style:square;v-text-anchor:top" coordsize="792480,68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" path="m965,687070r431978,l467431,648991r32987,-37629l531880,573945r29917,-37437l590147,498813r26763,-38186l642062,421714r23522,-39875l687454,340767r20196,-42504l726150,254092r16785,-46073l757981,159808r13287,-50584l782775,56033,792480,,,e" filled="f">
                  <v:path arrowok="t"/>
                </v:shape>
                <v:shape id="Graphic 235" o:spid="_x0000_s1236" style="position:absolute;left:9010;top:184;width:15183;height:355;visibility:visible;mso-wrap-style:square;v-text-anchor:top" coordsize="151828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" path="m,35559r1518285,l1211821,,306463,,,35559xe" filled="f">
                  <v:path arrowok="t"/>
                </v:shape>
                <v:shape id="Graphic 236" o:spid="_x0000_s1237" style="position:absolute;left:12414;top:8356;width:4248;height:6776;visibility:visible;mso-wrap-style:square;v-text-anchor:top" coordsize="424815,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" path="m420890,l,101,68389,677545r356425,l420890,xe" fillcolor="#d9d9d9" stroked="f">
                  <v:path arrowok="t"/>
                </v:shape>
                <v:shape id="Graphic 237" o:spid="_x0000_s1238" style="position:absolute;left:12414;top:8356;width:4248;height:6776;visibility:visible;mso-wrap-style:square;v-text-anchor:top" coordsize="424815,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" path="m424814,677545r-356425,l,101,420890,e" filled="f">
                  <v:path arrowok="t"/>
                </v:shape>
                <v:shape id="Graphic 238" o:spid="_x0000_s1239" style="position:absolute;left:16624;top:8356;width:4248;height:6776;visibility:visible;mso-wrap-style:square;v-text-anchor:top" coordsize="424815,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" path="m424814,l,,520,677545r355994,l424814,xe" fillcolor="#d9d9d9" stroked="f">
                  <v:path arrowok="t"/>
                </v:shape>
                <v:shape id="Graphic 239" o:spid="_x0000_s1240" style="position:absolute;left:16624;top:8356;width:4248;height:6776;visibility:visible;mso-wrap-style:square;v-text-anchor:top" coordsize="424815,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" path="m520,677545r355994,l424814,,,e" filled="f">
                  <v:path arrowok="t"/>
                </v:shape>
                <v:shape id="Graphic 240" o:spid="_x0000_s1241" style="position:absolute;left:13042;top:15208;width:7195;height:1511;visibility:visible;mso-wrap-style:square;v-text-anchor:top" coordsize="71945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" path="m,l719455,,574230,151130r-429006,l,xe" filled="f">
                  <v:path arrowok="t"/>
                </v:shape>
                <v:shape id="Graphic 241" o:spid="_x0000_s1242" style="position:absolute;left:14065;top:16719;width:5080;height:1708;visibility:visible;mso-wrap-style:square;v-text-anchor:top" coordsize="50800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" path="m38735,71120r107315,l146050,,38735,r,71120xem,165735r182245,l182245,67945,,67945r,97790xem363854,76200r107950,l471804,4445r-107950,l363854,76200xem325754,170815r182246,l508000,73025r-182246,l325754,170815xe" filled="f">
                  <v:path arrowok="t"/>
                </v:shape>
                <v:shape id="Graphic 242" o:spid="_x0000_s1243" style="position:absolute;left:25684;top:63;width:2648;height:1295;visibility:visible;mso-wrap-style:square;v-text-anchor:top" coordsize="264795,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" path="m,128993l264248,e" filled="f" strokeweight="1pt">
                  <v:path arrowok="t"/>
                </v:shape>
                <v:shape id="Graphic 243" o:spid="_x0000_s1244" style="position:absolute;left:25114;top:1069;width:800;height:565;visibility:visible;mso-wrap-style:square;v-text-anchor:top" coordsize="8001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" path="m57327,l,56248,79616,45643,57327,xe" fillcolor="black" stroked="f">
                  <v:path arrowok="t"/>
                </v:shape>
                <v:shape id="Graphic 244" o:spid="_x0000_s1245" style="position:absolute;left:8083;top:1403;width:17031;height:451;visibility:visible;mso-wrap-style:square;v-text-anchor:top" coordsize="170307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" path="m1699704,l7518,,3365,,,3365,,41719r3365,3366l1699704,45085r3366,-3366l1703070,3365,1699704,xe" fillcolor="#7e7e7e" stroked="f">
                  <v:path arrowok="t"/>
                </v:shape>
                <v:shape id="Graphic 245" o:spid="_x0000_s1246" style="position:absolute;left:8083;top:1403;width:17031;height:451;visibility:visible;mso-wrap-style:square;v-text-anchor:top" coordsize="170307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" path="m7518,l3365,,,3365,,7518,,37566r,4153l3365,45085r4153,l1695564,45085r4140,l1703070,41719r,-4153l1703070,7518r,-4153l1699704,r-4140,l7518,xe" filled="f" strokeweight=".25pt">
                  <v:path arrowok="t"/>
                </v:shape>
                <v:shape id="Image 246" o:spid="_x0000_s1247" type="#_x0000_t75" style="position:absolute;left:7350;top:974;width:730;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">
                  <v:imagedata r:id="rId110" o:title=""/>
                </v:shape>
                <v:shape id="Graphic 247" o:spid="_x0000_s1248" style="position:absolute;left:4635;top:2451;width:3397;height:8655;visibility:visible;mso-wrap-style:square;v-text-anchor:top" coordsize="339725,86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" path="m306450,r8311,50545l322599,100944r6889,50107l334955,200720r3569,49085l339723,298162r-1648,47481l333108,392104r-8762,45294l311315,481380r-17616,42569l271815,565206r-25677,40089l217141,644364r-31842,38194l151085,720022r-36111,36881l77440,793347,38957,829499,,865505e" filled="f" strokeweight=".35275mm">
                  <v:path arrowok="t"/>
                </v:shape>
                <v:shape id="Graphic 248" o:spid="_x0000_s1249" style="position:absolute;left:1593;top:11118;width:3061;height:2674;visibility:visible;mso-wrap-style:square;v-text-anchor:top" coordsize="30607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" path="m306069,l,267335e" filled="f" strokeweight="1pt">
                  <v:stroke dashstyle="3 1"/>
                  <v:path arrowok="t"/>
                </v:shape>
                <v:shape id="Textbox 249" o:spid="_x0000_s1250" type="#_x0000_t202" style="position:absolute;left:13622;top:3689;width:278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" filled="f" stroked="f">
                  <v:textbox inset="0,0,0,0">
                    <w:txbxContent>
                      <w:p w14:paraId="36AFAD70" w14:textId="77777777" w:rsidR="003A5FD0" w:rsidRDefault="003A5FD0" w:rsidP="002546AB">
                        <w:pPr>
                          <w:spacing w:line="179" w:lineRule="exact"/>
                          <w:rPr>
                            <w:sz w:val="16"/>
                          </w:rPr>
                        </w:pPr>
                        <w:r>
                          <w:rPr>
                            <w:spacing w:val="-4"/>
                            <w:sz w:val="16"/>
                          </w:rPr>
                          <w:t>GU10</w:t>
                        </w:r>
                      </w:p>
                    </w:txbxContent>
                  </v:textbox>
                </v:shape>
                <w10:wrap anchorx="page"/>
              </v:group>
            </w:pict>
          </mc:Fallback>
        </mc:AlternateContent>
      </w:r>
    </w:p>
    <w:p w14:paraId="3D69CD66" w14:textId="77777777" w:rsidR="002546AB" w:rsidRPr="002546AB" w:rsidRDefault="002546AB" w:rsidP="002546AB">
      <w:pPr>
        <w:widowControl w:val="0"/>
        <w:autoSpaceDE w:val="0"/>
        <w:autoSpaceDN w:val="0"/>
        <w:spacing w:after="0" w:line="240" w:lineRule="auto"/>
        <w:rPr>
          <w:rFonts w:ascii="Arial" w:eastAsia="Arial" w:hAnsi="Arial" w:cs="Arial"/>
        </w:rPr>
      </w:pPr>
    </w:p>
    <w:p w14:paraId="1EF98A10" w14:textId="77777777" w:rsidR="002546AB" w:rsidRPr="002546AB" w:rsidRDefault="002546AB" w:rsidP="002546AB">
      <w:pPr>
        <w:widowControl w:val="0"/>
        <w:autoSpaceDE w:val="0"/>
        <w:autoSpaceDN w:val="0"/>
        <w:spacing w:after="0" w:line="240" w:lineRule="auto"/>
        <w:rPr>
          <w:rFonts w:ascii="Arial" w:eastAsia="Arial" w:hAnsi="Arial" w:cs="Arial"/>
        </w:rPr>
      </w:pPr>
      <w:r w:rsidRPr="002546AB">
        <w:rPr>
          <w:rFonts w:ascii="Arial" w:eastAsia="Arial" w:hAnsi="Arial" w:cs="Arial"/>
          <w:noProof/>
          <w:lang w:eastAsia="ru-RU"/>
        </w:rPr>
        <mc:AlternateContent>
          <mc:Choice Requires="wps">
            <w:drawing>
              <wp:anchor distT="0" distB="0" distL="0" distR="0" simplePos="0" relativeHeight="251751424" behindDoc="0" locked="0" layoutInCell="1" allowOverlap="1" wp14:anchorId="70CCA0FE" wp14:editId="75492A7B">
                <wp:simplePos x="0" y="0"/>
                <wp:positionH relativeFrom="page">
                  <wp:posOffset>5284470</wp:posOffset>
                </wp:positionH>
                <wp:positionV relativeFrom="paragraph">
                  <wp:posOffset>99060</wp:posOffset>
                </wp:positionV>
                <wp:extent cx="1733550" cy="601980"/>
                <wp:effectExtent l="0" t="0" r="0" b="0"/>
                <wp:wrapNone/>
                <wp:docPr id="73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601980"/>
                        </a:xfrm>
                        <a:prstGeom prst="rect">
                          <a:avLst/>
                        </a:prstGeom>
                        <a:ln>
                          <a:noFill/>
                        </a:ln>
                      </wps:spPr>
                      <wps:txbx>
                        <w:txbxContent>
                          <w:p w14:paraId="0DD59B88" w14:textId="6FB7CFE2" w:rsidR="003A5FD0" w:rsidRPr="00271DAA" w:rsidRDefault="003A5FD0" w:rsidP="002546AB">
                            <w:pPr>
                              <w:spacing w:before="15"/>
                              <w:rPr>
                                <w:sz w:val="18"/>
                                <w:szCs w:val="18"/>
                              </w:rPr>
                            </w:pPr>
                            <w:r>
                              <w:rPr>
                                <w:rFonts w:ascii="Arial" w:hAnsi="Arial" w:cs="Arial"/>
                                <w:color w:val="000000"/>
                                <w:sz w:val="20"/>
                                <w:szCs w:val="20"/>
                              </w:rPr>
                              <w:t>Электропроводящий хомут для шланга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0CCA0FE" id="_x0000_s1251" type="#_x0000_t202" style="position:absolute;margin-left:416.1pt;margin-top:7.8pt;width:136.5pt;height:47.4pt;z-index:25175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" filled="f" stroked="f">
                <v:textbox inset="0,0,0,0">
                  <w:txbxContent>
                    <w:p w14:paraId="0DD59B88" w14:textId="6FB7CFE2" w:rsidR="003A5FD0" w:rsidRPr="00271DAA" w:rsidRDefault="003A5FD0" w:rsidP="002546AB">
                      <w:pPr>
                        <w:spacing w:before="15"/>
                        <w:rPr>
                          <w:sz w:val="18"/>
                          <w:szCs w:val="18"/>
                        </w:rPr>
                      </w:pPr>
                      <w:r>
                        <w:rPr>
                          <w:rFonts w:ascii="Arial" w:hAnsi="Arial" w:cs="Arial"/>
                          <w:color w:val="000000"/>
                          <w:sz w:val="20"/>
                          <w:szCs w:val="20"/>
                        </w:rPr>
                        <w:t>Электропроводящий хомут для шланга</w:t>
                      </w:r>
                    </w:p>
                  </w:txbxContent>
                </v:textbox>
                <w10:wrap anchorx="page"/>
              </v:shape>
            </w:pict>
          </mc:Fallback>
        </mc:AlternateContent>
      </w:r>
    </w:p>
    <w:p w14:paraId="663250A4" w14:textId="77777777" w:rsidR="002546AB" w:rsidRPr="002546AB" w:rsidRDefault="002546AB" w:rsidP="002546AB">
      <w:pPr>
        <w:widowControl w:val="0"/>
        <w:autoSpaceDE w:val="0"/>
        <w:autoSpaceDN w:val="0"/>
        <w:spacing w:after="0" w:line="240" w:lineRule="auto"/>
        <w:rPr>
          <w:rFonts w:ascii="Arial" w:eastAsia="Arial" w:hAnsi="Arial" w:cs="Arial"/>
        </w:rPr>
      </w:pPr>
    </w:p>
    <w:p w14:paraId="334C92B3" w14:textId="77777777" w:rsidR="002546AB" w:rsidRPr="002546AB" w:rsidRDefault="002546AB" w:rsidP="002546AB">
      <w:pPr>
        <w:widowControl w:val="0"/>
        <w:autoSpaceDE w:val="0"/>
        <w:autoSpaceDN w:val="0"/>
        <w:spacing w:after="0" w:line="240" w:lineRule="auto"/>
        <w:rPr>
          <w:rFonts w:ascii="Arial" w:eastAsia="Arial" w:hAnsi="Arial" w:cs="Arial"/>
        </w:rPr>
      </w:pPr>
    </w:p>
    <w:p w14:paraId="1BA49ED1" w14:textId="77777777" w:rsidR="002546AB" w:rsidRPr="002546AB" w:rsidRDefault="002546AB" w:rsidP="002546AB">
      <w:pPr>
        <w:widowControl w:val="0"/>
        <w:autoSpaceDE w:val="0"/>
        <w:autoSpaceDN w:val="0"/>
        <w:spacing w:after="0" w:line="240" w:lineRule="auto"/>
        <w:rPr>
          <w:rFonts w:ascii="Arial" w:eastAsia="Arial" w:hAnsi="Arial" w:cs="Arial"/>
        </w:rPr>
      </w:pPr>
    </w:p>
    <w:p w14:paraId="156D7DD6" w14:textId="77777777" w:rsidR="002546AB" w:rsidRPr="002546AB" w:rsidRDefault="002546AB" w:rsidP="002546AB">
      <w:pPr>
        <w:widowControl w:val="0"/>
        <w:autoSpaceDE w:val="0"/>
        <w:autoSpaceDN w:val="0"/>
        <w:spacing w:after="0" w:line="240" w:lineRule="auto"/>
        <w:rPr>
          <w:rFonts w:ascii="Arial" w:eastAsia="Arial" w:hAnsi="Arial" w:cs="Arial"/>
        </w:rPr>
      </w:pPr>
      <w:r w:rsidRPr="002546AB">
        <w:rPr>
          <w:rFonts w:ascii="Arial" w:eastAsia="Arial" w:hAnsi="Arial" w:cs="Arial"/>
          <w:noProof/>
          <w:lang w:eastAsia="ru-RU"/>
        </w:rPr>
        <mc:AlternateContent>
          <mc:Choice Requires="wps">
            <w:drawing>
              <wp:anchor distT="0" distB="0" distL="0" distR="0" simplePos="0" relativeHeight="251750400" behindDoc="0" locked="0" layoutInCell="1" allowOverlap="1" wp14:anchorId="12EF946B" wp14:editId="0C1D775C">
                <wp:simplePos x="0" y="0"/>
                <wp:positionH relativeFrom="page">
                  <wp:posOffset>872919</wp:posOffset>
                </wp:positionH>
                <wp:positionV relativeFrom="paragraph">
                  <wp:posOffset>24765</wp:posOffset>
                </wp:positionV>
                <wp:extent cx="1496060" cy="504190"/>
                <wp:effectExtent l="0" t="0" r="0" b="0"/>
                <wp:wrapNone/>
                <wp:docPr id="49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6060" cy="504190"/>
                        </a:xfrm>
                        <a:prstGeom prst="rect">
                          <a:avLst/>
                        </a:prstGeom>
                        <a:ln>
                          <a:noFill/>
                        </a:ln>
                      </wps:spPr>
                      <wps:txbx>
                        <w:txbxContent>
                          <w:p w14:paraId="16B20B5C" w14:textId="77777777" w:rsidR="003A5FD0" w:rsidRPr="00305745" w:rsidRDefault="003A5FD0" w:rsidP="002546AB">
                            <w:pPr>
                              <w:spacing w:before="15"/>
                              <w:ind w:left="20"/>
                              <w:rPr>
                                <w:rFonts w:ascii="Arial" w:hAnsi="Arial" w:cs="Arial"/>
                                <w:sz w:val="18"/>
                                <w:szCs w:val="18"/>
                              </w:rPr>
                            </w:pPr>
                            <w:r w:rsidRPr="00305745">
                              <w:rPr>
                                <w:rFonts w:ascii="Arial" w:hAnsi="Arial" w:cs="Arial"/>
                                <w:sz w:val="20"/>
                              </w:rPr>
                              <w:t>Подключение к PE AMN</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2EF946B" id="_x0000_s1252" type="#_x0000_t202" style="position:absolute;margin-left:68.75pt;margin-top:1.95pt;width:117.8pt;height:39.7pt;z-index:251750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" filled="f" stroked="f">
                <v:textbox inset="0,0,0,0">
                  <w:txbxContent>
                    <w:p w14:paraId="16B20B5C" w14:textId="77777777" w:rsidR="003A5FD0" w:rsidRPr="00305745" w:rsidRDefault="003A5FD0" w:rsidP="002546AB">
                      <w:pPr>
                        <w:spacing w:before="15"/>
                        <w:ind w:left="20"/>
                        <w:rPr>
                          <w:rFonts w:ascii="Arial" w:hAnsi="Arial" w:cs="Arial"/>
                          <w:sz w:val="18"/>
                          <w:szCs w:val="18"/>
                        </w:rPr>
                      </w:pPr>
                      <w:r w:rsidRPr="00305745">
                        <w:rPr>
                          <w:rFonts w:ascii="Arial" w:hAnsi="Arial" w:cs="Arial"/>
                          <w:sz w:val="20"/>
                        </w:rPr>
                        <w:t>Подключение к PE AMN</w:t>
                      </w:r>
                    </w:p>
                  </w:txbxContent>
                </v:textbox>
                <w10:wrap anchorx="page"/>
              </v:shape>
            </w:pict>
          </mc:Fallback>
        </mc:AlternateContent>
      </w:r>
    </w:p>
    <w:p w14:paraId="24814047" w14:textId="77777777" w:rsidR="002546AB" w:rsidRPr="002546AB" w:rsidRDefault="002546AB" w:rsidP="002546AB">
      <w:pPr>
        <w:widowControl w:val="0"/>
        <w:autoSpaceDE w:val="0"/>
        <w:autoSpaceDN w:val="0"/>
        <w:spacing w:after="0" w:line="240" w:lineRule="auto"/>
        <w:rPr>
          <w:rFonts w:ascii="Arial" w:eastAsia="Arial" w:hAnsi="Arial" w:cs="Arial"/>
        </w:rPr>
      </w:pPr>
    </w:p>
    <w:p w14:paraId="0D8BACDA" w14:textId="77777777" w:rsidR="002546AB" w:rsidRPr="002546AB" w:rsidRDefault="002546AB" w:rsidP="002546AB">
      <w:pPr>
        <w:widowControl w:val="0"/>
        <w:autoSpaceDE w:val="0"/>
        <w:autoSpaceDN w:val="0"/>
        <w:spacing w:after="0" w:line="240" w:lineRule="auto"/>
        <w:rPr>
          <w:rFonts w:ascii="Arial" w:eastAsia="Arial" w:hAnsi="Arial" w:cs="Arial"/>
        </w:rPr>
      </w:pPr>
    </w:p>
    <w:p w14:paraId="4272DE7E" w14:textId="77777777" w:rsidR="002546AB" w:rsidRPr="002546AB" w:rsidRDefault="002546AB" w:rsidP="002546AB">
      <w:pPr>
        <w:widowControl w:val="0"/>
        <w:autoSpaceDE w:val="0"/>
        <w:autoSpaceDN w:val="0"/>
        <w:spacing w:after="0" w:line="240" w:lineRule="auto"/>
        <w:rPr>
          <w:rFonts w:ascii="Arial" w:eastAsia="Arial" w:hAnsi="Arial" w:cs="Arial"/>
        </w:rPr>
      </w:pPr>
    </w:p>
    <w:p w14:paraId="4BCE638F" w14:textId="77777777" w:rsidR="002546AB" w:rsidRPr="002546AB" w:rsidRDefault="002546AB" w:rsidP="002546AB">
      <w:pPr>
        <w:widowControl w:val="0"/>
        <w:autoSpaceDE w:val="0"/>
        <w:autoSpaceDN w:val="0"/>
        <w:spacing w:after="0" w:line="240" w:lineRule="auto"/>
        <w:rPr>
          <w:rFonts w:ascii="Arial" w:eastAsia="Arial" w:hAnsi="Arial" w:cs="Arial"/>
        </w:rPr>
      </w:pPr>
    </w:p>
    <w:p w14:paraId="47CE5258" w14:textId="77777777" w:rsidR="002546AB" w:rsidRPr="002546AB" w:rsidRDefault="002546AB" w:rsidP="002546AB">
      <w:pPr>
        <w:widowControl w:val="0"/>
        <w:autoSpaceDE w:val="0"/>
        <w:autoSpaceDN w:val="0"/>
        <w:spacing w:after="0" w:line="240" w:lineRule="auto"/>
        <w:rPr>
          <w:rFonts w:ascii="Arial" w:eastAsia="Arial" w:hAnsi="Arial" w:cs="Arial"/>
        </w:rPr>
      </w:pPr>
    </w:p>
    <w:p w14:paraId="5139DB4D" w14:textId="77777777" w:rsidR="002546AB" w:rsidRPr="002546AB" w:rsidRDefault="002546AB" w:rsidP="002546AB">
      <w:pPr>
        <w:widowControl w:val="0"/>
        <w:autoSpaceDE w:val="0"/>
        <w:autoSpaceDN w:val="0"/>
        <w:spacing w:after="0" w:line="240" w:lineRule="auto"/>
        <w:rPr>
          <w:rFonts w:ascii="Arial" w:eastAsia="Arial" w:hAnsi="Arial" w:cs="Arial"/>
        </w:rPr>
      </w:pPr>
    </w:p>
    <w:p w14:paraId="339EF0F1" w14:textId="77777777" w:rsidR="002546AB" w:rsidRPr="002546AB" w:rsidRDefault="002546AB" w:rsidP="002546AB">
      <w:pPr>
        <w:widowControl w:val="0"/>
        <w:autoSpaceDE w:val="0"/>
        <w:autoSpaceDN w:val="0"/>
        <w:spacing w:after="0" w:line="240" w:lineRule="auto"/>
        <w:rPr>
          <w:rFonts w:ascii="Arial" w:eastAsia="Arial" w:hAnsi="Arial" w:cs="Arial"/>
        </w:rPr>
      </w:pPr>
    </w:p>
    <w:p w14:paraId="738E0A77" w14:textId="77777777" w:rsidR="002546AB" w:rsidRPr="002546AB" w:rsidRDefault="002546AB" w:rsidP="002546AB">
      <w:pPr>
        <w:widowControl w:val="0"/>
        <w:autoSpaceDE w:val="0"/>
        <w:autoSpaceDN w:val="0"/>
        <w:spacing w:after="0" w:line="240" w:lineRule="auto"/>
        <w:rPr>
          <w:rFonts w:ascii="Arial" w:eastAsia="Arial" w:hAnsi="Arial" w:cs="Arial"/>
        </w:rPr>
      </w:pPr>
    </w:p>
    <w:p w14:paraId="2B346AEC" w14:textId="77777777" w:rsidR="002546AB" w:rsidRPr="002546AB" w:rsidRDefault="002546AB" w:rsidP="002546AB">
      <w:pPr>
        <w:widowControl w:val="0"/>
        <w:autoSpaceDE w:val="0"/>
        <w:autoSpaceDN w:val="0"/>
        <w:spacing w:after="0" w:line="240" w:lineRule="auto"/>
        <w:rPr>
          <w:rFonts w:ascii="Arial" w:eastAsia="Arial" w:hAnsi="Arial" w:cs="Arial"/>
        </w:rPr>
      </w:pPr>
    </w:p>
    <w:p w14:paraId="14F6A499" w14:textId="77777777" w:rsidR="002546AB" w:rsidRPr="002546AB" w:rsidRDefault="002546AB" w:rsidP="002546AB">
      <w:pPr>
        <w:widowControl w:val="0"/>
        <w:autoSpaceDE w:val="0"/>
        <w:autoSpaceDN w:val="0"/>
        <w:spacing w:after="0" w:line="240" w:lineRule="auto"/>
        <w:rPr>
          <w:rFonts w:ascii="Arial" w:eastAsia="Arial" w:hAnsi="Arial" w:cs="Arial"/>
        </w:rPr>
      </w:pPr>
    </w:p>
    <w:p w14:paraId="55153249" w14:textId="77777777" w:rsidR="002546AB" w:rsidRPr="002546AB" w:rsidRDefault="002546AB" w:rsidP="002546AB">
      <w:pPr>
        <w:widowControl w:val="0"/>
        <w:autoSpaceDE w:val="0"/>
        <w:autoSpaceDN w:val="0"/>
        <w:spacing w:after="0" w:line="240" w:lineRule="auto"/>
        <w:rPr>
          <w:rFonts w:ascii="Arial" w:eastAsia="Arial" w:hAnsi="Arial" w:cs="Arial"/>
        </w:rPr>
      </w:pPr>
    </w:p>
    <w:p w14:paraId="46D754A3" w14:textId="23EC97F2" w:rsidR="006D7E64" w:rsidRPr="002546AB" w:rsidRDefault="006D7E64" w:rsidP="006D7E64">
      <w:pPr>
        <w:widowControl w:val="0"/>
        <w:autoSpaceDE w:val="0"/>
        <w:autoSpaceDN w:val="0"/>
        <w:spacing w:after="0" w:line="240" w:lineRule="auto"/>
        <w:jc w:val="center"/>
        <w:rPr>
          <w:rFonts w:ascii="Arial" w:eastAsia="Arial" w:hAnsi="Arial" w:cs="Arial"/>
        </w:rPr>
      </w:pPr>
      <w:r w:rsidRPr="002546AB">
        <w:rPr>
          <w:rFonts w:ascii="Arial" w:eastAsia="Arial" w:hAnsi="Arial" w:cs="Arial"/>
          <w:lang w:val="en-US"/>
        </w:rPr>
        <w:t>GU</w:t>
      </w:r>
      <w:r w:rsidRPr="002546AB">
        <w:rPr>
          <w:rFonts w:ascii="Arial" w:eastAsia="Arial" w:hAnsi="Arial" w:cs="Arial"/>
        </w:rPr>
        <w:t>10</w:t>
      </w:r>
      <w:r w:rsidRPr="006D7E64">
        <w:rPr>
          <w:rFonts w:ascii="Arial" w:eastAsia="Arial" w:hAnsi="Arial" w:cs="Arial"/>
        </w:rPr>
        <w:t xml:space="preserve"> ─ </w:t>
      </w:r>
      <w:r>
        <w:rPr>
          <w:rFonts w:ascii="Arial" w:hAnsi="Arial" w:cs="Arial"/>
          <w:color w:val="000000"/>
        </w:rPr>
        <w:t>л</w:t>
      </w:r>
      <w:r w:rsidRPr="006D7E64">
        <w:rPr>
          <w:rFonts w:ascii="Arial" w:hAnsi="Arial" w:cs="Arial"/>
          <w:color w:val="000000"/>
        </w:rPr>
        <w:t xml:space="preserve">ампа </w:t>
      </w:r>
      <w:r w:rsidRPr="006D7E64">
        <w:rPr>
          <w:rFonts w:ascii="Arial" w:eastAsia="Times New Roman" w:hAnsi="Arial" w:cs="Arial"/>
          <w:lang w:eastAsia="ar-SA"/>
        </w:rPr>
        <w:t>со</w:t>
      </w:r>
      <w:r w:rsidRPr="006D7E64">
        <w:rPr>
          <w:rFonts w:ascii="Arial" w:eastAsia="Times New Roman" w:hAnsi="Arial" w:cs="Times New Roman"/>
          <w:lang w:eastAsia="ar-SA"/>
        </w:rPr>
        <w:t xml:space="preserve"> встроенным пускорегулирующим аппаратом</w:t>
      </w:r>
      <w:r w:rsidRPr="006D7E64">
        <w:rPr>
          <w:rFonts w:ascii="Arial" w:eastAsia="Times New Roman" w:hAnsi="Arial" w:cs="Arial"/>
          <w:lang w:eastAsia="ar-SA"/>
        </w:rPr>
        <w:t xml:space="preserve"> </w:t>
      </w:r>
      <w:r>
        <w:rPr>
          <w:rFonts w:ascii="Arial" w:hAnsi="Arial" w:cs="Arial"/>
          <w:color w:val="000000"/>
        </w:rPr>
        <w:t>и</w:t>
      </w:r>
      <w:r w:rsidRPr="006D7E64">
        <w:rPr>
          <w:rFonts w:ascii="Arial" w:hAnsi="Arial" w:cs="Arial"/>
          <w:color w:val="000000"/>
        </w:rPr>
        <w:t xml:space="preserve"> байонетным цоколем GU10</w:t>
      </w:r>
    </w:p>
    <w:p w14:paraId="3CAAFAB2" w14:textId="77777777" w:rsidR="002546AB" w:rsidRPr="002546AB" w:rsidRDefault="002546AB" w:rsidP="002546AB">
      <w:pPr>
        <w:widowControl w:val="0"/>
        <w:autoSpaceDE w:val="0"/>
        <w:autoSpaceDN w:val="0"/>
        <w:spacing w:after="0" w:line="240" w:lineRule="auto"/>
        <w:rPr>
          <w:rFonts w:ascii="Arial" w:eastAsia="Arial" w:hAnsi="Arial" w:cs="Arial"/>
        </w:rPr>
      </w:pPr>
    </w:p>
    <w:p w14:paraId="43EDE344" w14:textId="77777777" w:rsidR="001914DD" w:rsidRDefault="001914DD" w:rsidP="001914DD">
      <w:pPr>
        <w:spacing w:line="360" w:lineRule="auto"/>
        <w:jc w:val="center"/>
        <w:rPr>
          <w:rFonts w:ascii="Arial" w:eastAsia="Times New Roman" w:hAnsi="Arial" w:cs="Arial"/>
          <w:sz w:val="24"/>
          <w:szCs w:val="24"/>
          <w:highlight w:val="yellow"/>
          <w:lang w:eastAsia="ar-SA"/>
        </w:rPr>
      </w:pPr>
    </w:p>
    <w:p w14:paraId="2E59885B" w14:textId="5E2491F5" w:rsidR="001914DD" w:rsidRPr="00305745" w:rsidRDefault="001914DD" w:rsidP="001914DD">
      <w:pPr>
        <w:spacing w:line="360" w:lineRule="auto"/>
        <w:jc w:val="center"/>
        <w:rPr>
          <w:rFonts w:ascii="Arial" w:eastAsia="Times New Roman" w:hAnsi="Arial" w:cs="Arial"/>
          <w:lang w:eastAsia="ar-SA"/>
        </w:rPr>
      </w:pPr>
      <w:r w:rsidRPr="00305745">
        <w:rPr>
          <w:rFonts w:ascii="Arial" w:eastAsia="Times New Roman" w:hAnsi="Arial" w:cs="Arial"/>
          <w:lang w:eastAsia="ar-SA"/>
        </w:rPr>
        <w:t>Рисунок А.5 – Эталонный светильник с хомутом для ламп со</w:t>
      </w:r>
      <w:r w:rsidRPr="00305745">
        <w:rPr>
          <w:rFonts w:ascii="Arial" w:eastAsia="Times New Roman" w:hAnsi="Arial" w:cs="Times New Roman"/>
          <w:lang w:eastAsia="ar-SA"/>
        </w:rPr>
        <w:t xml:space="preserve"> встроенным пускорегулирующим аппаратом</w:t>
      </w:r>
      <w:r w:rsidRPr="00305745">
        <w:rPr>
          <w:rFonts w:ascii="Arial" w:eastAsia="Times New Roman" w:hAnsi="Arial" w:cs="Arial"/>
          <w:lang w:eastAsia="ar-SA"/>
        </w:rPr>
        <w:t xml:space="preserve"> с байонетным цоколем GU10 (см. А.1.1)</w:t>
      </w:r>
    </w:p>
    <w:p w14:paraId="3105257C" w14:textId="6589114E" w:rsidR="002546AB" w:rsidRDefault="002546AB">
      <w:pPr>
        <w:rPr>
          <w:rFonts w:ascii="Arial" w:eastAsia="Times New Roman" w:hAnsi="Arial" w:cs="Arial"/>
          <w:sz w:val="24"/>
          <w:szCs w:val="24"/>
          <w:highlight w:val="yellow"/>
          <w:lang w:eastAsia="ar-SA"/>
        </w:rPr>
      </w:pPr>
      <w:r>
        <w:rPr>
          <w:rFonts w:ascii="Arial" w:eastAsia="Times New Roman" w:hAnsi="Arial" w:cs="Arial"/>
          <w:sz w:val="24"/>
          <w:szCs w:val="24"/>
          <w:highlight w:val="yellow"/>
          <w:lang w:eastAsia="ar-SA"/>
        </w:rPr>
        <w:br w:type="page"/>
      </w:r>
    </w:p>
    <w:p w14:paraId="25E976B3" w14:textId="02D63A61" w:rsidR="002546AB" w:rsidRPr="002546AB" w:rsidRDefault="000A5073" w:rsidP="002546AB">
      <w:pPr>
        <w:widowControl w:val="0"/>
        <w:autoSpaceDE w:val="0"/>
        <w:autoSpaceDN w:val="0"/>
        <w:spacing w:after="0" w:line="240" w:lineRule="auto"/>
        <w:rPr>
          <w:rFonts w:ascii="Arial" w:eastAsia="Arial" w:hAnsi="Arial" w:cs="Arial"/>
          <w:b/>
        </w:rPr>
      </w:pPr>
      <w:r w:rsidRPr="002546AB">
        <w:rPr>
          <w:rFonts w:ascii="Arial" w:eastAsia="Arial" w:hAnsi="Arial" w:cs="Arial"/>
          <w:noProof/>
          <w:lang w:eastAsia="ru-RU"/>
        </w:rPr>
        <mc:AlternateContent>
          <mc:Choice Requires="wps">
            <w:drawing>
              <wp:anchor distT="0" distB="0" distL="0" distR="0" simplePos="0" relativeHeight="251756544" behindDoc="0" locked="0" layoutInCell="1" allowOverlap="1" wp14:anchorId="13C2E0DE" wp14:editId="29DA9E8F">
                <wp:simplePos x="0" y="0"/>
                <wp:positionH relativeFrom="page">
                  <wp:posOffset>1219835</wp:posOffset>
                </wp:positionH>
                <wp:positionV relativeFrom="paragraph">
                  <wp:posOffset>128270</wp:posOffset>
                </wp:positionV>
                <wp:extent cx="237490" cy="158750"/>
                <wp:effectExtent l="0" t="0" r="0" b="0"/>
                <wp:wrapNone/>
                <wp:docPr id="38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158750"/>
                        </a:xfrm>
                        <a:prstGeom prst="rect">
                          <a:avLst/>
                        </a:prstGeom>
                      </wps:spPr>
                      <wps:txbx>
                        <w:txbxContent>
                          <w:p w14:paraId="098983D4" w14:textId="77777777" w:rsidR="003A5FD0" w:rsidRPr="007238DB" w:rsidRDefault="003A5FD0" w:rsidP="002546AB">
                            <w:pPr>
                              <w:spacing w:before="15"/>
                              <w:ind w:left="20"/>
                              <w:rPr>
                                <w:rFonts w:ascii="Arial" w:hAnsi="Arial" w:cs="Arial"/>
                                <w:sz w:val="18"/>
                                <w:szCs w:val="18"/>
                              </w:rPr>
                            </w:pPr>
                            <w:r w:rsidRPr="007238DB">
                              <w:rPr>
                                <w:rFonts w:ascii="Arial" w:hAnsi="Arial" w:cs="Arial"/>
                                <w:sz w:val="18"/>
                                <w:szCs w:val="18"/>
                              </w:rPr>
                              <w:t>45</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3C2E0DE" id="_x0000_s1253" type="#_x0000_t202" style="position:absolute;margin-left:96.05pt;margin-top:10.1pt;width:18.7pt;height:12.5pt;z-index:251756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" filled="f" stroked="f">
                <v:textbox inset="0,0,0,0">
                  <w:txbxContent>
                    <w:p w14:paraId="098983D4" w14:textId="77777777" w:rsidR="003A5FD0" w:rsidRPr="007238DB" w:rsidRDefault="003A5FD0" w:rsidP="002546AB">
                      <w:pPr>
                        <w:spacing w:before="15"/>
                        <w:ind w:left="20"/>
                        <w:rPr>
                          <w:rFonts w:ascii="Arial" w:hAnsi="Arial" w:cs="Arial"/>
                          <w:sz w:val="18"/>
                          <w:szCs w:val="18"/>
                        </w:rPr>
                      </w:pPr>
                      <w:r w:rsidRPr="007238DB">
                        <w:rPr>
                          <w:rFonts w:ascii="Arial" w:hAnsi="Arial" w:cs="Arial"/>
                          <w:sz w:val="18"/>
                          <w:szCs w:val="18"/>
                        </w:rPr>
                        <w:t>45</w:t>
                      </w:r>
                    </w:p>
                  </w:txbxContent>
                </v:textbox>
                <w10:wrap anchorx="page"/>
              </v:shape>
            </w:pict>
          </mc:Fallback>
        </mc:AlternateContent>
      </w:r>
      <w:r w:rsidR="007238DB">
        <w:rPr>
          <w:noProof/>
          <w:lang w:eastAsia="ru-RU"/>
        </w:rPr>
        <mc:AlternateContent>
          <mc:Choice Requires="wps">
            <w:drawing>
              <wp:anchor distT="0" distB="0" distL="0" distR="0" simplePos="0" relativeHeight="251766784" behindDoc="0" locked="0" layoutInCell="1" allowOverlap="1" wp14:anchorId="4290E6E8" wp14:editId="6F8A5B39">
                <wp:simplePos x="0" y="0"/>
                <wp:positionH relativeFrom="page">
                  <wp:posOffset>1455420</wp:posOffset>
                </wp:positionH>
                <wp:positionV relativeFrom="paragraph">
                  <wp:posOffset>-160020</wp:posOffset>
                </wp:positionV>
                <wp:extent cx="152400" cy="3143885"/>
                <wp:effectExtent l="0" t="0" r="0" b="0"/>
                <wp:wrapNone/>
                <wp:docPr id="38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152400" cy="3143885"/>
                        </a:xfrm>
                        <a:prstGeom prst="rect">
                          <a:avLst/>
                        </a:prstGeom>
                      </wps:spPr>
                      <wps:txbx>
                        <w:txbxContent>
                          <w:p w14:paraId="45BCA785" w14:textId="0A3AC017" w:rsidR="003A5FD0" w:rsidRPr="007238DB" w:rsidRDefault="003A5FD0" w:rsidP="007238DB">
                            <w:pPr>
                              <w:spacing w:line="242" w:lineRule="auto"/>
                              <w:ind w:right="1622"/>
                              <w:jc w:val="center"/>
                              <w:rPr>
                                <w:rFonts w:ascii="Arial" w:hAnsi="Arial" w:cs="Arial"/>
                                <w:sz w:val="18"/>
                                <w:szCs w:val="18"/>
                              </w:rPr>
                            </w:pPr>
                            <w:r w:rsidRPr="007238DB">
                              <w:rPr>
                                <w:rFonts w:ascii="Arial" w:hAnsi="Arial" w:cs="Arial"/>
                                <w:sz w:val="18"/>
                                <w:szCs w:val="18"/>
                              </w:rPr>
                              <w:t>Направление светового шнура</w:t>
                            </w: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290E6E8" id="_x0000_s1254" type="#_x0000_t202" style="position:absolute;margin-left:114.6pt;margin-top:-12.6pt;width:12pt;height:247.55pt;flip:x;z-index:251766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" filled="f" stroked="f">
                <v:textbox style="layout-flow:vertical;mso-layout-flow-alt:bottom-to-top" inset="0,0,0,0">
                  <w:txbxContent>
                    <w:p w14:paraId="45BCA785" w14:textId="0A3AC017" w:rsidR="003A5FD0" w:rsidRPr="007238DB" w:rsidRDefault="003A5FD0" w:rsidP="007238DB">
                      <w:pPr>
                        <w:spacing w:line="242" w:lineRule="auto"/>
                        <w:ind w:right="1622"/>
                        <w:jc w:val="center"/>
                        <w:rPr>
                          <w:rFonts w:ascii="Arial" w:hAnsi="Arial" w:cs="Arial"/>
                          <w:sz w:val="18"/>
                          <w:szCs w:val="18"/>
                        </w:rPr>
                      </w:pPr>
                      <w:r w:rsidRPr="007238DB">
                        <w:rPr>
                          <w:rFonts w:ascii="Arial" w:hAnsi="Arial" w:cs="Arial"/>
                          <w:sz w:val="18"/>
                          <w:szCs w:val="18"/>
                        </w:rPr>
                        <w:t>Направление светового шнура</w:t>
                      </w:r>
                    </w:p>
                  </w:txbxContent>
                </v:textbox>
                <w10:wrap anchorx="page"/>
              </v:shape>
            </w:pict>
          </mc:Fallback>
        </mc:AlternateContent>
      </w:r>
    </w:p>
    <w:p w14:paraId="087B72E5" w14:textId="62E6D0A5" w:rsidR="002546AB" w:rsidRPr="002546AB" w:rsidRDefault="002546AB" w:rsidP="002546AB">
      <w:pPr>
        <w:widowControl w:val="0"/>
        <w:autoSpaceDE w:val="0"/>
        <w:autoSpaceDN w:val="0"/>
        <w:spacing w:after="0" w:line="240" w:lineRule="auto"/>
        <w:rPr>
          <w:rFonts w:ascii="Arial" w:eastAsia="Arial" w:hAnsi="Arial" w:cs="Arial"/>
          <w:b/>
          <w:sz w:val="20"/>
        </w:rPr>
      </w:pPr>
    </w:p>
    <w:p w14:paraId="02F361B5" w14:textId="3CA3ECDB" w:rsidR="002546AB" w:rsidRPr="002546AB" w:rsidRDefault="000A5073" w:rsidP="002546AB">
      <w:pPr>
        <w:widowControl w:val="0"/>
        <w:autoSpaceDE w:val="0"/>
        <w:autoSpaceDN w:val="0"/>
        <w:spacing w:after="0" w:line="242" w:lineRule="auto"/>
        <w:ind w:right="1622"/>
        <w:rPr>
          <w:rFonts w:ascii="Arial" w:eastAsia="Arial" w:hAnsi="Arial" w:cs="Arial"/>
          <w:b/>
          <w:sz w:val="20"/>
        </w:rPr>
      </w:pPr>
      <w:r w:rsidRPr="002546AB">
        <w:rPr>
          <w:rFonts w:ascii="Arial" w:eastAsia="Arial" w:hAnsi="Arial" w:cs="Arial"/>
          <w:noProof/>
          <w:lang w:eastAsia="ru-RU"/>
        </w:rPr>
        <mc:AlternateContent>
          <mc:Choice Requires="wps">
            <w:drawing>
              <wp:anchor distT="0" distB="0" distL="0" distR="0" simplePos="0" relativeHeight="251755520" behindDoc="0" locked="0" layoutInCell="1" allowOverlap="1" wp14:anchorId="0A4B4F4C" wp14:editId="7579150B">
                <wp:simplePos x="0" y="0"/>
                <wp:positionH relativeFrom="page">
                  <wp:posOffset>632459</wp:posOffset>
                </wp:positionH>
                <wp:positionV relativeFrom="paragraph">
                  <wp:posOffset>154305</wp:posOffset>
                </wp:positionV>
                <wp:extent cx="175260" cy="248285"/>
                <wp:effectExtent l="0" t="0" r="0" b="0"/>
                <wp:wrapNone/>
                <wp:docPr id="38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175260" cy="248285"/>
                        </a:xfrm>
                        <a:prstGeom prst="rect">
                          <a:avLst/>
                        </a:prstGeom>
                      </wps:spPr>
                      <wps:txbx>
                        <w:txbxContent>
                          <w:p w14:paraId="058A8249" w14:textId="77777777" w:rsidR="003A5FD0" w:rsidRPr="007238DB" w:rsidRDefault="003A5FD0" w:rsidP="007238DB">
                            <w:pPr>
                              <w:spacing w:after="0" w:line="240" w:lineRule="auto"/>
                              <w:ind w:left="23"/>
                              <w:rPr>
                                <w:rFonts w:ascii="Arial" w:hAnsi="Arial" w:cs="Arial"/>
                                <w:sz w:val="18"/>
                                <w:szCs w:val="18"/>
                              </w:rPr>
                            </w:pPr>
                            <w:r w:rsidRPr="007238DB">
                              <w:rPr>
                                <w:rFonts w:ascii="Arial" w:hAnsi="Arial" w:cs="Arial"/>
                                <w:sz w:val="18"/>
                                <w:szCs w:val="18"/>
                              </w:rPr>
                              <w:t>45</w:t>
                            </w:r>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A4B4F4C" id="_x0000_s1255" type="#_x0000_t202" style="position:absolute;margin-left:49.8pt;margin-top:12.15pt;width:13.8pt;height:19.55pt;flip:x;z-index:251755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" filled="f" stroked="f">
                <v:textbox style="layout-flow:vertical;mso-layout-flow-alt:bottom-to-top" inset="0,0,0,0">
                  <w:txbxContent>
                    <w:p w14:paraId="058A8249" w14:textId="77777777" w:rsidR="003A5FD0" w:rsidRPr="007238DB" w:rsidRDefault="003A5FD0" w:rsidP="007238DB">
                      <w:pPr>
                        <w:spacing w:after="0" w:line="240" w:lineRule="auto"/>
                        <w:ind w:left="23"/>
                        <w:rPr>
                          <w:rFonts w:ascii="Arial" w:hAnsi="Arial" w:cs="Arial"/>
                          <w:sz w:val="18"/>
                          <w:szCs w:val="18"/>
                        </w:rPr>
                      </w:pPr>
                      <w:r w:rsidRPr="007238DB">
                        <w:rPr>
                          <w:rFonts w:ascii="Arial" w:hAnsi="Arial" w:cs="Arial"/>
                          <w:sz w:val="18"/>
                          <w:szCs w:val="18"/>
                        </w:rPr>
                        <w:t>45</w:t>
                      </w:r>
                    </w:p>
                  </w:txbxContent>
                </v:textbox>
                <w10:wrap anchorx="page"/>
              </v:shape>
            </w:pict>
          </mc:Fallback>
        </mc:AlternateContent>
      </w:r>
      <w:r w:rsidR="007238DB" w:rsidRPr="002546AB">
        <w:rPr>
          <w:rFonts w:ascii="Arial" w:eastAsia="Arial" w:hAnsi="Arial" w:cs="Arial"/>
          <w:noProof/>
          <w:lang w:eastAsia="ru-RU"/>
        </w:rPr>
        <mc:AlternateContent>
          <mc:Choice Requires="wps">
            <w:drawing>
              <wp:anchor distT="0" distB="0" distL="114300" distR="114300" simplePos="0" relativeHeight="251763712" behindDoc="0" locked="0" layoutInCell="1" allowOverlap="1" wp14:anchorId="5188331C" wp14:editId="77C25ABB">
                <wp:simplePos x="0" y="0"/>
                <wp:positionH relativeFrom="column">
                  <wp:posOffset>519430</wp:posOffset>
                </wp:positionH>
                <wp:positionV relativeFrom="paragraph">
                  <wp:posOffset>340360</wp:posOffset>
                </wp:positionV>
                <wp:extent cx="5715" cy="2000885"/>
                <wp:effectExtent l="57150" t="19050" r="70485" b="75565"/>
                <wp:wrapNone/>
                <wp:docPr id="583" name="Прямая соединительная линия 583"/>
                <wp:cNvGraphicFramePr/>
                <a:graphic xmlns:a="http://schemas.openxmlformats.org/drawingml/2006/main">
                  <a:graphicData uri="http://schemas.microsoft.com/office/word/2010/wordprocessingShape">
                    <wps:wsp>
                      <wps:cNvCnPr/>
                      <wps:spPr>
                        <a:xfrm>
                          <a:off x="0" y="0"/>
                          <a:ext cx="5715" cy="200088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E255398" id="Прямая соединительная линия 583"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pt,26.8pt" to="41.3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" strokecolor="#4f81bd" strokeweight="2pt">
                <v:shadow on="t" color="black" opacity="24903f" origin=",.5" offset="0,.55556mm"/>
              </v:line>
            </w:pict>
          </mc:Fallback>
        </mc:AlternateContent>
      </w:r>
      <w:r w:rsidR="002546AB" w:rsidRPr="002546AB">
        <w:rPr>
          <w:rFonts w:ascii="Arial" w:eastAsia="Arial" w:hAnsi="Arial" w:cs="Arial"/>
          <w:noProof/>
          <w:lang w:eastAsia="ru-RU"/>
        </w:rPr>
        <mc:AlternateContent>
          <mc:Choice Requires="wps">
            <w:drawing>
              <wp:anchor distT="0" distB="0" distL="0" distR="0" simplePos="0" relativeHeight="251753472" behindDoc="0" locked="0" layoutInCell="1" allowOverlap="1" wp14:anchorId="528EC2EF" wp14:editId="49D91A79">
                <wp:simplePos x="0" y="0"/>
                <wp:positionH relativeFrom="page">
                  <wp:posOffset>3079750</wp:posOffset>
                </wp:positionH>
                <wp:positionV relativeFrom="paragraph">
                  <wp:posOffset>4557131</wp:posOffset>
                </wp:positionV>
                <wp:extent cx="510540" cy="158750"/>
                <wp:effectExtent l="0" t="0" r="0" b="0"/>
                <wp:wrapNone/>
                <wp:docPr id="55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58750"/>
                        </a:xfrm>
                        <a:prstGeom prst="rect">
                          <a:avLst/>
                        </a:prstGeom>
                      </wps:spPr>
                      <wps:txbx>
                        <w:txbxContent>
                          <w:p w14:paraId="52255932" w14:textId="77777777" w:rsidR="003A5FD0" w:rsidRPr="00DF03BF" w:rsidRDefault="003A5FD0" w:rsidP="002546AB">
                            <w:pPr>
                              <w:spacing w:before="15"/>
                              <w:ind w:left="20"/>
                              <w:rPr>
                                <w:sz w:val="16"/>
                              </w:rPr>
                            </w:pPr>
                            <w:r>
                              <w:rPr>
                                <w:rFonts w:ascii="Times New Roman"/>
                                <w:sz w:val="16"/>
                              </w:rPr>
                              <w:t>1250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28EC2EF" id="_x0000_s1256" type="#_x0000_t202" style="position:absolute;margin-left:242.5pt;margin-top:358.85pt;width:40.2pt;height:12.5pt;z-index:251753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" filled="f" stroked="f">
                <v:textbox inset="0,0,0,0">
                  <w:txbxContent>
                    <w:p w14:paraId="52255932" w14:textId="77777777" w:rsidR="003A5FD0" w:rsidRPr="00DF03BF" w:rsidRDefault="003A5FD0" w:rsidP="002546AB">
                      <w:pPr>
                        <w:spacing w:before="15"/>
                        <w:ind w:left="20"/>
                        <w:rPr>
                          <w:sz w:val="16"/>
                        </w:rPr>
                      </w:pPr>
                      <w:r>
                        <w:rPr>
                          <w:rFonts w:ascii="Times New Roman"/>
                          <w:sz w:val="16"/>
                        </w:rPr>
                        <w:t>1250</w:t>
                      </w:r>
                    </w:p>
                  </w:txbxContent>
                </v:textbox>
                <w10:wrap anchorx="page"/>
              </v:shape>
            </w:pict>
          </mc:Fallback>
        </mc:AlternateContent>
      </w:r>
      <w:r w:rsidR="002546AB" w:rsidRPr="002546AB">
        <w:rPr>
          <w:rFonts w:ascii="Arial" w:eastAsia="Arial" w:hAnsi="Arial" w:cs="Arial"/>
          <w:noProof/>
          <w:lang w:eastAsia="ru-RU"/>
        </w:rPr>
        <mc:AlternateContent>
          <mc:Choice Requires="wps">
            <w:drawing>
              <wp:anchor distT="0" distB="0" distL="0" distR="0" simplePos="0" relativeHeight="251754496" behindDoc="0" locked="0" layoutInCell="1" allowOverlap="1" wp14:anchorId="28D97105" wp14:editId="38D19739">
                <wp:simplePos x="0" y="0"/>
                <wp:positionH relativeFrom="page">
                  <wp:posOffset>5607421</wp:posOffset>
                </wp:positionH>
                <wp:positionV relativeFrom="paragraph">
                  <wp:posOffset>2341880</wp:posOffset>
                </wp:positionV>
                <wp:extent cx="140335" cy="332105"/>
                <wp:effectExtent l="0" t="0" r="0" b="0"/>
                <wp:wrapNone/>
                <wp:docPr id="50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332105"/>
                        </a:xfrm>
                        <a:prstGeom prst="rect">
                          <a:avLst/>
                        </a:prstGeom>
                      </wps:spPr>
                      <wps:txbx>
                        <w:txbxContent>
                          <w:p w14:paraId="72CA6B87" w14:textId="77777777" w:rsidR="003A5FD0" w:rsidRPr="00DF03BF" w:rsidRDefault="003A5FD0" w:rsidP="002546AB">
                            <w:pPr>
                              <w:spacing w:before="15"/>
                              <w:ind w:left="20"/>
                              <w:rPr>
                                <w:sz w:val="18"/>
                                <w:szCs w:val="18"/>
                              </w:rPr>
                            </w:pPr>
                            <w:r>
                              <w:rPr>
                                <w:rFonts w:ascii="Times New Roman"/>
                                <w:sz w:val="18"/>
                                <w:szCs w:val="18"/>
                              </w:rPr>
                              <w:t>1250</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28D97105" id="_x0000_s1257" type="#_x0000_t202" style="position:absolute;margin-left:441.55pt;margin-top:184.4pt;width:11.05pt;height:26.15pt;z-index:2517544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" filled="f" stroked="f">
                <v:textbox style="layout-flow:vertical;mso-layout-flow-alt:bottom-to-top" inset="0,0,0,0">
                  <w:txbxContent>
                    <w:p w14:paraId="72CA6B87" w14:textId="77777777" w:rsidR="003A5FD0" w:rsidRPr="00DF03BF" w:rsidRDefault="003A5FD0" w:rsidP="002546AB">
                      <w:pPr>
                        <w:spacing w:before="15"/>
                        <w:ind w:left="20"/>
                        <w:rPr>
                          <w:sz w:val="18"/>
                          <w:szCs w:val="18"/>
                        </w:rPr>
                      </w:pPr>
                      <w:r>
                        <w:rPr>
                          <w:rFonts w:ascii="Times New Roman"/>
                          <w:sz w:val="18"/>
                          <w:szCs w:val="18"/>
                        </w:rPr>
                        <w:t>1250</w:t>
                      </w:r>
                    </w:p>
                  </w:txbxContent>
                </v:textbox>
                <w10:wrap anchorx="page"/>
              </v:shape>
            </w:pict>
          </mc:Fallback>
        </mc:AlternateContent>
      </w:r>
      <w:r w:rsidR="002546AB" w:rsidRPr="002546AB">
        <w:rPr>
          <w:rFonts w:ascii="Arial" w:eastAsia="Arial" w:hAnsi="Arial" w:cs="Arial"/>
          <w:noProof/>
          <w:lang w:eastAsia="ru-RU"/>
        </w:rPr>
        <mc:AlternateContent>
          <mc:Choice Requires="wps">
            <w:drawing>
              <wp:anchor distT="0" distB="0" distL="114300" distR="114300" simplePos="0" relativeHeight="251764736" behindDoc="0" locked="0" layoutInCell="1" allowOverlap="1" wp14:anchorId="5BA32758" wp14:editId="32B529DD">
                <wp:simplePos x="0" y="0"/>
                <wp:positionH relativeFrom="column">
                  <wp:posOffset>690245</wp:posOffset>
                </wp:positionH>
                <wp:positionV relativeFrom="paragraph">
                  <wp:posOffset>340360</wp:posOffset>
                </wp:positionV>
                <wp:extent cx="34290" cy="3916045"/>
                <wp:effectExtent l="57150" t="19050" r="60960" b="84455"/>
                <wp:wrapNone/>
                <wp:docPr id="584" name="Прямая соединительная линия 584"/>
                <wp:cNvGraphicFramePr/>
                <a:graphic xmlns:a="http://schemas.openxmlformats.org/drawingml/2006/main">
                  <a:graphicData uri="http://schemas.microsoft.com/office/word/2010/wordprocessingShape">
                    <wps:wsp>
                      <wps:cNvCnPr/>
                      <wps:spPr>
                        <a:xfrm>
                          <a:off x="0" y="0"/>
                          <a:ext cx="34290" cy="391604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1EFD8F3" id="Прямая соединительная линия 584"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5pt,26.8pt" to="57.05pt,3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" strokecolor="#4f81bd" strokeweight="2pt">
                <v:shadow on="t" color="black" opacity="24903f" origin=",.5" offset="0,.55556mm"/>
              </v:line>
            </w:pict>
          </mc:Fallback>
        </mc:AlternateContent>
      </w:r>
      <w:r w:rsidR="002546AB" w:rsidRPr="002546AB">
        <w:rPr>
          <w:rFonts w:ascii="Arial" w:eastAsia="Arial" w:hAnsi="Arial" w:cs="Arial"/>
          <w:noProof/>
          <w:lang w:eastAsia="ru-RU"/>
        </w:rPr>
        <mc:AlternateContent>
          <mc:Choice Requires="wps">
            <w:drawing>
              <wp:anchor distT="0" distB="0" distL="0" distR="0" simplePos="0" relativeHeight="251762688" behindDoc="1" locked="0" layoutInCell="1" allowOverlap="1" wp14:anchorId="19BCC7D0" wp14:editId="7A4A2ED5">
                <wp:simplePos x="0" y="0"/>
                <wp:positionH relativeFrom="page">
                  <wp:posOffset>1984074</wp:posOffset>
                </wp:positionH>
                <wp:positionV relativeFrom="paragraph">
                  <wp:posOffset>280358</wp:posOffset>
                </wp:positionV>
                <wp:extent cx="629729" cy="1927860"/>
                <wp:effectExtent l="0" t="0" r="18415" b="15240"/>
                <wp:wrapNone/>
                <wp:docPr id="582"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729" cy="1927860"/>
                        </a:xfrm>
                        <a:custGeom>
                          <a:avLst/>
                          <a:gdLst/>
                          <a:ahLst/>
                          <a:cxnLst/>
                          <a:rect l="l" t="t" r="r" b="b"/>
                          <a:pathLst>
                            <a:path w="23495" h="1927860">
                              <a:moveTo>
                                <a:pt x="23494" y="1927860"/>
                              </a:moveTo>
                              <a:lnTo>
                                <a:pt x="22591" y="1864853"/>
                              </a:lnTo>
                              <a:lnTo>
                                <a:pt x="21686" y="1801897"/>
                              </a:lnTo>
                              <a:lnTo>
                                <a:pt x="20782" y="1739043"/>
                              </a:lnTo>
                              <a:lnTo>
                                <a:pt x="19879" y="1676342"/>
                              </a:lnTo>
                              <a:lnTo>
                                <a:pt x="18979" y="1613846"/>
                              </a:lnTo>
                              <a:lnTo>
                                <a:pt x="18083" y="1551604"/>
                              </a:lnTo>
                              <a:lnTo>
                                <a:pt x="17193" y="1489669"/>
                              </a:lnTo>
                              <a:lnTo>
                                <a:pt x="16310" y="1428091"/>
                              </a:lnTo>
                              <a:lnTo>
                                <a:pt x="15435" y="1366922"/>
                              </a:lnTo>
                              <a:lnTo>
                                <a:pt x="14570" y="1306211"/>
                              </a:lnTo>
                              <a:lnTo>
                                <a:pt x="13717" y="1246011"/>
                              </a:lnTo>
                              <a:lnTo>
                                <a:pt x="12876" y="1186373"/>
                              </a:lnTo>
                              <a:lnTo>
                                <a:pt x="12049" y="1127346"/>
                              </a:lnTo>
                              <a:lnTo>
                                <a:pt x="11238" y="1068984"/>
                              </a:lnTo>
                              <a:lnTo>
                                <a:pt x="10443" y="1011335"/>
                              </a:lnTo>
                              <a:lnTo>
                                <a:pt x="9667" y="954453"/>
                              </a:lnTo>
                              <a:lnTo>
                                <a:pt x="8910" y="898386"/>
                              </a:lnTo>
                              <a:lnTo>
                                <a:pt x="8174" y="843188"/>
                              </a:lnTo>
                              <a:lnTo>
                                <a:pt x="7461" y="788908"/>
                              </a:lnTo>
                              <a:lnTo>
                                <a:pt x="6771" y="735597"/>
                              </a:lnTo>
                              <a:lnTo>
                                <a:pt x="6106" y="683308"/>
                              </a:lnTo>
                              <a:lnTo>
                                <a:pt x="5468" y="632090"/>
                              </a:lnTo>
                              <a:lnTo>
                                <a:pt x="4858" y="581994"/>
                              </a:lnTo>
                              <a:lnTo>
                                <a:pt x="4277" y="533073"/>
                              </a:lnTo>
                              <a:lnTo>
                                <a:pt x="3727" y="485376"/>
                              </a:lnTo>
                              <a:lnTo>
                                <a:pt x="3209" y="438955"/>
                              </a:lnTo>
                              <a:lnTo>
                                <a:pt x="2724" y="393862"/>
                              </a:lnTo>
                              <a:lnTo>
                                <a:pt x="2275" y="350146"/>
                              </a:lnTo>
                              <a:lnTo>
                                <a:pt x="1861" y="307859"/>
                              </a:lnTo>
                              <a:lnTo>
                                <a:pt x="1485" y="267052"/>
                              </a:lnTo>
                              <a:lnTo>
                                <a:pt x="1148" y="227776"/>
                              </a:lnTo>
                              <a:lnTo>
                                <a:pt x="597" y="154021"/>
                              </a:lnTo>
                              <a:lnTo>
                                <a:pt x="219" y="87003"/>
                              </a:lnTo>
                              <a:lnTo>
                                <a:pt x="24" y="27129"/>
                              </a:lnTo>
                              <a:lnTo>
                                <a:pt x="0" y="0"/>
                              </a:lnTo>
                            </a:path>
                          </a:pathLst>
                        </a:custGeom>
                        <a:ln w="28574">
                          <a:solidFill>
                            <a:srgbClr val="497DBA"/>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9AFF9B7" id="Graphic 338" o:spid="_x0000_s1026" style="position:absolute;margin-left:156.25pt;margin-top:22.1pt;width:49.6pt;height:151.8pt;z-index:-2515537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23495,192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" path="m23494,1927860r-903,-63007l21686,1801897r-904,-62854l19879,1676342r-900,-62496l18083,1551604r-890,-61935l16310,1428091r-875,-61169l14570,1306211r-853,-60200l12876,1186373r-827,-59027l11238,1068984r-795,-57649l9667,954453,8910,898386,8174,843188,7461,788908,6771,735597,6106,683308,5468,632090,4858,581994,4277,533073,3727,485376,3209,438955,2724,393862,2275,350146,1861,307859,1485,267052,1148,227776,597,154021,219,87003,24,27129,,e" filled="f" strokecolor="#497dba" strokeweight=".79372mm">
                <v:path arrowok="t"/>
                <w10:wrap anchorx="page"/>
              </v:shape>
            </w:pict>
          </mc:Fallback>
        </mc:AlternateContent>
      </w:r>
      <w:r w:rsidR="002546AB" w:rsidRPr="002546AB">
        <w:rPr>
          <w:rFonts w:ascii="Arial" w:eastAsia="Arial" w:hAnsi="Arial" w:cs="Arial"/>
          <w:noProof/>
          <w:lang w:eastAsia="ru-RU"/>
        </w:rPr>
        <mc:AlternateContent>
          <mc:Choice Requires="wps">
            <w:drawing>
              <wp:anchor distT="0" distB="0" distL="0" distR="0" simplePos="0" relativeHeight="251761664" behindDoc="1" locked="0" layoutInCell="1" allowOverlap="1" wp14:anchorId="0AF38B08" wp14:editId="3C2969E1">
                <wp:simplePos x="0" y="0"/>
                <wp:positionH relativeFrom="page">
                  <wp:posOffset>1318895</wp:posOffset>
                </wp:positionH>
                <wp:positionV relativeFrom="paragraph">
                  <wp:posOffset>340360</wp:posOffset>
                </wp:positionV>
                <wp:extent cx="23495" cy="1927860"/>
                <wp:effectExtent l="0" t="0" r="14605" b="15240"/>
                <wp:wrapNone/>
                <wp:docPr id="581"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1927860"/>
                        </a:xfrm>
                        <a:custGeom>
                          <a:avLst/>
                          <a:gdLst/>
                          <a:ahLst/>
                          <a:cxnLst/>
                          <a:rect l="l" t="t" r="r" b="b"/>
                          <a:pathLst>
                            <a:path w="23495" h="1927860">
                              <a:moveTo>
                                <a:pt x="23494" y="1927860"/>
                              </a:moveTo>
                              <a:lnTo>
                                <a:pt x="22591" y="1864853"/>
                              </a:lnTo>
                              <a:lnTo>
                                <a:pt x="21686" y="1801897"/>
                              </a:lnTo>
                              <a:lnTo>
                                <a:pt x="20782" y="1739043"/>
                              </a:lnTo>
                              <a:lnTo>
                                <a:pt x="19879" y="1676342"/>
                              </a:lnTo>
                              <a:lnTo>
                                <a:pt x="18979" y="1613846"/>
                              </a:lnTo>
                              <a:lnTo>
                                <a:pt x="18083" y="1551604"/>
                              </a:lnTo>
                              <a:lnTo>
                                <a:pt x="17193" y="1489669"/>
                              </a:lnTo>
                              <a:lnTo>
                                <a:pt x="16310" y="1428091"/>
                              </a:lnTo>
                              <a:lnTo>
                                <a:pt x="15435" y="1366922"/>
                              </a:lnTo>
                              <a:lnTo>
                                <a:pt x="14570" y="1306211"/>
                              </a:lnTo>
                              <a:lnTo>
                                <a:pt x="13717" y="1246011"/>
                              </a:lnTo>
                              <a:lnTo>
                                <a:pt x="12876" y="1186373"/>
                              </a:lnTo>
                              <a:lnTo>
                                <a:pt x="12049" y="1127346"/>
                              </a:lnTo>
                              <a:lnTo>
                                <a:pt x="11238" y="1068984"/>
                              </a:lnTo>
                              <a:lnTo>
                                <a:pt x="10443" y="1011335"/>
                              </a:lnTo>
                              <a:lnTo>
                                <a:pt x="9667" y="954453"/>
                              </a:lnTo>
                              <a:lnTo>
                                <a:pt x="8910" y="898386"/>
                              </a:lnTo>
                              <a:lnTo>
                                <a:pt x="8174" y="843188"/>
                              </a:lnTo>
                              <a:lnTo>
                                <a:pt x="7461" y="788908"/>
                              </a:lnTo>
                              <a:lnTo>
                                <a:pt x="6771" y="735597"/>
                              </a:lnTo>
                              <a:lnTo>
                                <a:pt x="6106" y="683308"/>
                              </a:lnTo>
                              <a:lnTo>
                                <a:pt x="5468" y="632090"/>
                              </a:lnTo>
                              <a:lnTo>
                                <a:pt x="4858" y="581994"/>
                              </a:lnTo>
                              <a:lnTo>
                                <a:pt x="4277" y="533073"/>
                              </a:lnTo>
                              <a:lnTo>
                                <a:pt x="3727" y="485376"/>
                              </a:lnTo>
                              <a:lnTo>
                                <a:pt x="3209" y="438955"/>
                              </a:lnTo>
                              <a:lnTo>
                                <a:pt x="2724" y="393862"/>
                              </a:lnTo>
                              <a:lnTo>
                                <a:pt x="2275" y="350146"/>
                              </a:lnTo>
                              <a:lnTo>
                                <a:pt x="1861" y="307859"/>
                              </a:lnTo>
                              <a:lnTo>
                                <a:pt x="1485" y="267052"/>
                              </a:lnTo>
                              <a:lnTo>
                                <a:pt x="1148" y="227776"/>
                              </a:lnTo>
                              <a:lnTo>
                                <a:pt x="597" y="154021"/>
                              </a:lnTo>
                              <a:lnTo>
                                <a:pt x="219" y="87003"/>
                              </a:lnTo>
                              <a:lnTo>
                                <a:pt x="24" y="27129"/>
                              </a:lnTo>
                              <a:lnTo>
                                <a:pt x="0" y="0"/>
                              </a:lnTo>
                            </a:path>
                          </a:pathLst>
                        </a:custGeom>
                        <a:ln w="28574">
                          <a:solidFill>
                            <a:srgbClr val="497DBA"/>
                          </a:solidFill>
                          <a:prstDash val="solid"/>
                        </a:ln>
                      </wps:spPr>
                      <wps:bodyPr wrap="square" lIns="0" tIns="0" rIns="0" bIns="0" rtlCol="0">
                        <a:prstTxWarp prst="textNoShape">
                          <a:avLst/>
                        </a:prstTxWarp>
                        <a:noAutofit/>
                      </wps:bodyPr>
                    </wps:wsp>
                  </a:graphicData>
                </a:graphic>
              </wp:anchor>
            </w:drawing>
          </mc:Choice>
          <mc:Fallback>
            <w:pict>
              <v:shape w14:anchorId="36C9D6A0" id="Graphic 338" o:spid="_x0000_s1026" style="position:absolute;margin-left:103.85pt;margin-top:26.8pt;width:1.85pt;height:151.8pt;z-index:-251554816;visibility:visible;mso-wrap-style:square;mso-wrap-distance-left:0;mso-wrap-distance-top:0;mso-wrap-distance-right:0;mso-wrap-distance-bottom:0;mso-position-horizontal:absolute;mso-position-horizontal-relative:page;mso-position-vertical:absolute;mso-position-vertical-relative:text;v-text-anchor:top" coordsize="23495,192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" path="m23494,1927860r-903,-63007l21686,1801897r-904,-62854l19879,1676342r-900,-62496l18083,1551604r-890,-61935l16310,1428091r-875,-61169l14570,1306211r-853,-60200l12876,1186373r-827,-59027l11238,1068984r-795,-57649l9667,954453,8910,898386,8174,843188,7461,788908,6771,735597,6106,683308,5468,632090,4858,581994,4277,533073,3727,485376,3209,438955,2724,393862,2275,350146,1861,307859,1485,267052,1148,227776,597,154021,219,87003,24,27129,,e" filled="f" strokecolor="#497dba" strokeweight=".79372mm">
                <v:path arrowok="t"/>
                <w10:wrap anchorx="page"/>
              </v:shape>
            </w:pict>
          </mc:Fallback>
        </mc:AlternateContent>
      </w:r>
      <w:r w:rsidR="002546AB" w:rsidRPr="002546AB">
        <w:rPr>
          <w:rFonts w:ascii="Arial" w:eastAsia="Arial" w:hAnsi="Arial" w:cs="Arial"/>
          <w:noProof/>
          <w:lang w:eastAsia="ru-RU"/>
        </w:rPr>
        <mc:AlternateContent>
          <mc:Choice Requires="wps">
            <w:drawing>
              <wp:anchor distT="0" distB="0" distL="114300" distR="114300" simplePos="0" relativeHeight="251759616" behindDoc="0" locked="0" layoutInCell="1" allowOverlap="1" wp14:anchorId="1BCFAA84" wp14:editId="08CD5243">
                <wp:simplePos x="0" y="0"/>
                <wp:positionH relativeFrom="column">
                  <wp:posOffset>1669217</wp:posOffset>
                </wp:positionH>
                <wp:positionV relativeFrom="paragraph">
                  <wp:posOffset>3586669</wp:posOffset>
                </wp:positionV>
                <wp:extent cx="2757805" cy="248920"/>
                <wp:effectExtent l="0" t="0" r="0" b="0"/>
                <wp:wrapNone/>
                <wp:docPr id="392" name="Textbox 334"/>
                <wp:cNvGraphicFramePr/>
                <a:graphic xmlns:a="http://schemas.openxmlformats.org/drawingml/2006/main">
                  <a:graphicData uri="http://schemas.microsoft.com/office/word/2010/wordprocessingShape">
                    <wps:wsp>
                      <wps:cNvSpPr txBox="1"/>
                      <wps:spPr>
                        <a:xfrm>
                          <a:off x="0" y="0"/>
                          <a:ext cx="2757805" cy="248920"/>
                        </a:xfrm>
                        <a:prstGeom prst="rect">
                          <a:avLst/>
                        </a:prstGeom>
                      </wps:spPr>
                      <wps:txbx>
                        <w:txbxContent>
                          <w:p w14:paraId="4AE63F7F" w14:textId="76113729" w:rsidR="003A5FD0" w:rsidRPr="00305745" w:rsidRDefault="003A5FD0" w:rsidP="002546AB">
                            <w:pPr>
                              <w:spacing w:line="179" w:lineRule="exact"/>
                              <w:rPr>
                                <w:rFonts w:ascii="Arial" w:hAnsi="Arial" w:cs="Arial"/>
                                <w:sz w:val="18"/>
                                <w:szCs w:val="18"/>
                              </w:rPr>
                            </w:pPr>
                            <w:r w:rsidRPr="00305745">
                              <w:rPr>
                                <w:rFonts w:ascii="Arial" w:hAnsi="Arial" w:cs="Arial"/>
                                <w:spacing w:val="-5"/>
                                <w:sz w:val="18"/>
                                <w:szCs w:val="18"/>
                              </w:rPr>
                              <w:t>24 изоляционные кабельные опоры диаметром 20</w:t>
                            </w:r>
                          </w:p>
                        </w:txbxContent>
                      </wps:txbx>
                      <wps:bodyPr wrap="square" lIns="0" tIns="0" rIns="0" bIns="0" rtlCol="0">
                        <a:noAutofit/>
                      </wps:bodyPr>
                    </wps:wsp>
                  </a:graphicData>
                </a:graphic>
                <wp14:sizeRelV relativeFrom="margin">
                  <wp14:pctHeight>0</wp14:pctHeight>
                </wp14:sizeRelV>
              </wp:anchor>
            </w:drawing>
          </mc:Choice>
          <mc:Fallback>
            <w:pict>
              <v:shape w14:anchorId="1BCFAA84" id="Textbox 334" o:spid="_x0000_s1258" type="#_x0000_t202" style="position:absolute;margin-left:131.45pt;margin-top:282.4pt;width:217.15pt;height:19.6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" filled="f" stroked="f">
                <v:textbox inset="0,0,0,0">
                  <w:txbxContent>
                    <w:p w14:paraId="4AE63F7F" w14:textId="76113729" w:rsidR="003A5FD0" w:rsidRPr="00305745" w:rsidRDefault="003A5FD0" w:rsidP="002546AB">
                      <w:pPr>
                        <w:spacing w:line="179" w:lineRule="exact"/>
                        <w:rPr>
                          <w:rFonts w:ascii="Arial" w:hAnsi="Arial" w:cs="Arial"/>
                          <w:sz w:val="18"/>
                          <w:szCs w:val="18"/>
                        </w:rPr>
                      </w:pPr>
                      <w:r w:rsidRPr="00305745">
                        <w:rPr>
                          <w:rFonts w:ascii="Arial" w:hAnsi="Arial" w:cs="Arial"/>
                          <w:spacing w:val="-5"/>
                          <w:sz w:val="18"/>
                          <w:szCs w:val="18"/>
                        </w:rPr>
                        <w:t>24 изоляционные кабельные опоры диаметром 20</w:t>
                      </w:r>
                    </w:p>
                  </w:txbxContent>
                </v:textbox>
              </v:shape>
            </w:pict>
          </mc:Fallback>
        </mc:AlternateContent>
      </w:r>
      <w:r w:rsidR="002546AB" w:rsidRPr="002546AB">
        <w:rPr>
          <w:rFonts w:ascii="Arial" w:eastAsia="Arial" w:hAnsi="Arial" w:cs="Arial"/>
          <w:noProof/>
          <w:lang w:eastAsia="ru-RU"/>
        </w:rPr>
        <mc:AlternateContent>
          <mc:Choice Requires="wps">
            <w:drawing>
              <wp:anchor distT="0" distB="0" distL="114300" distR="114300" simplePos="0" relativeHeight="251757568" behindDoc="0" locked="0" layoutInCell="1" allowOverlap="1" wp14:anchorId="47D992AE" wp14:editId="00DCFBD9">
                <wp:simplePos x="0" y="0"/>
                <wp:positionH relativeFrom="column">
                  <wp:posOffset>1434465</wp:posOffset>
                </wp:positionH>
                <wp:positionV relativeFrom="paragraph">
                  <wp:posOffset>881380</wp:posOffset>
                </wp:positionV>
                <wp:extent cx="2757805" cy="248920"/>
                <wp:effectExtent l="0" t="0" r="0" b="0"/>
                <wp:wrapNone/>
                <wp:docPr id="389" name="Textbox 334"/>
                <wp:cNvGraphicFramePr/>
                <a:graphic xmlns:a="http://schemas.openxmlformats.org/drawingml/2006/main">
                  <a:graphicData uri="http://schemas.microsoft.com/office/word/2010/wordprocessingShape">
                    <wps:wsp>
                      <wps:cNvSpPr txBox="1"/>
                      <wps:spPr>
                        <a:xfrm>
                          <a:off x="0" y="0"/>
                          <a:ext cx="2757805" cy="248920"/>
                        </a:xfrm>
                        <a:prstGeom prst="rect">
                          <a:avLst/>
                        </a:prstGeom>
                      </wps:spPr>
                      <wps:txbx>
                        <w:txbxContent>
                          <w:p w14:paraId="7E940FAF" w14:textId="19632576" w:rsidR="003A5FD0" w:rsidRPr="00305745" w:rsidRDefault="003A5FD0" w:rsidP="002546AB">
                            <w:pPr>
                              <w:spacing w:line="179" w:lineRule="exact"/>
                              <w:rPr>
                                <w:rFonts w:ascii="Arial" w:hAnsi="Arial" w:cs="Arial"/>
                                <w:sz w:val="18"/>
                                <w:szCs w:val="18"/>
                              </w:rPr>
                            </w:pPr>
                            <w:r w:rsidRPr="00305745">
                              <w:rPr>
                                <w:rFonts w:ascii="Arial" w:hAnsi="Arial" w:cs="Arial"/>
                                <w:spacing w:val="-5"/>
                                <w:sz w:val="18"/>
                                <w:szCs w:val="18"/>
                              </w:rPr>
                              <w:t>24 изоляционные кабельные опоры диаметром 20</w:t>
                            </w:r>
                          </w:p>
                        </w:txbxContent>
                      </wps:txbx>
                      <wps:bodyPr wrap="square" lIns="0" tIns="0" rIns="0" bIns="0" rtlCol="0">
                        <a:noAutofit/>
                      </wps:bodyPr>
                    </wps:wsp>
                  </a:graphicData>
                </a:graphic>
                <wp14:sizeRelV relativeFrom="margin">
                  <wp14:pctHeight>0</wp14:pctHeight>
                </wp14:sizeRelV>
              </wp:anchor>
            </w:drawing>
          </mc:Choice>
          <mc:Fallback>
            <w:pict>
              <v:shape w14:anchorId="47D992AE" id="_x0000_s1259" type="#_x0000_t202" style="position:absolute;margin-left:112.95pt;margin-top:69.4pt;width:217.15pt;height:19.6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" filled="f" stroked="f">
                <v:textbox inset="0,0,0,0">
                  <w:txbxContent>
                    <w:p w14:paraId="7E940FAF" w14:textId="19632576" w:rsidR="003A5FD0" w:rsidRPr="00305745" w:rsidRDefault="003A5FD0" w:rsidP="002546AB">
                      <w:pPr>
                        <w:spacing w:line="179" w:lineRule="exact"/>
                        <w:rPr>
                          <w:rFonts w:ascii="Arial" w:hAnsi="Arial" w:cs="Arial"/>
                          <w:sz w:val="18"/>
                          <w:szCs w:val="18"/>
                        </w:rPr>
                      </w:pPr>
                      <w:r w:rsidRPr="00305745">
                        <w:rPr>
                          <w:rFonts w:ascii="Arial" w:hAnsi="Arial" w:cs="Arial"/>
                          <w:spacing w:val="-5"/>
                          <w:sz w:val="18"/>
                          <w:szCs w:val="18"/>
                        </w:rPr>
                        <w:t>24 изоляционные кабельные опоры диаметром 20</w:t>
                      </w:r>
                    </w:p>
                  </w:txbxContent>
                </v:textbox>
              </v:shape>
            </w:pict>
          </mc:Fallback>
        </mc:AlternateContent>
      </w:r>
      <w:r w:rsidR="002546AB" w:rsidRPr="002546AB">
        <w:rPr>
          <w:rFonts w:ascii="Arial" w:eastAsia="Arial" w:hAnsi="Arial" w:cs="Arial"/>
          <w:noProof/>
          <w:lang w:eastAsia="ru-RU"/>
        </w:rPr>
        <mc:AlternateContent>
          <mc:Choice Requires="wps">
            <w:drawing>
              <wp:anchor distT="0" distB="0" distL="114300" distR="114300" simplePos="0" relativeHeight="251758592" behindDoc="0" locked="0" layoutInCell="1" allowOverlap="1" wp14:anchorId="38B6771E" wp14:editId="46E79532">
                <wp:simplePos x="0" y="0"/>
                <wp:positionH relativeFrom="column">
                  <wp:posOffset>1885529</wp:posOffset>
                </wp:positionH>
                <wp:positionV relativeFrom="paragraph">
                  <wp:posOffset>2152015</wp:posOffset>
                </wp:positionV>
                <wp:extent cx="2650927" cy="368135"/>
                <wp:effectExtent l="0" t="0" r="0" b="0"/>
                <wp:wrapNone/>
                <wp:docPr id="390" name="Textbox 334"/>
                <wp:cNvGraphicFramePr/>
                <a:graphic xmlns:a="http://schemas.openxmlformats.org/drawingml/2006/main">
                  <a:graphicData uri="http://schemas.microsoft.com/office/word/2010/wordprocessingShape">
                    <wps:wsp>
                      <wps:cNvSpPr txBox="1"/>
                      <wps:spPr>
                        <a:xfrm>
                          <a:off x="0" y="0"/>
                          <a:ext cx="2650927" cy="368135"/>
                        </a:xfrm>
                        <a:prstGeom prst="rect">
                          <a:avLst/>
                        </a:prstGeom>
                      </wps:spPr>
                      <wps:txbx>
                        <w:txbxContent>
                          <w:p w14:paraId="2F3E4881" w14:textId="77777777" w:rsidR="003A5FD0" w:rsidRPr="00305745" w:rsidRDefault="003A5FD0" w:rsidP="002546AB">
                            <w:pPr>
                              <w:spacing w:line="242" w:lineRule="auto"/>
                              <w:ind w:right="1622"/>
                              <w:jc w:val="center"/>
                              <w:rPr>
                                <w:rFonts w:ascii="Arial" w:hAnsi="Arial" w:cs="Arial"/>
                                <w:sz w:val="18"/>
                                <w:szCs w:val="18"/>
                              </w:rPr>
                            </w:pPr>
                            <w:r w:rsidRPr="00305745">
                              <w:rPr>
                                <w:rFonts w:ascii="Arial" w:hAnsi="Arial" w:cs="Arial"/>
                                <w:sz w:val="18"/>
                                <w:szCs w:val="18"/>
                              </w:rPr>
                              <w:t>Изоляционная пластина</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8B6771E" id="_x0000_s1260" type="#_x0000_t202" style="position:absolute;margin-left:148.45pt;margin-top:169.45pt;width:208.75pt;height:2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" filled="f" stroked="f">
                <v:textbox inset="0,0,0,0">
                  <w:txbxContent>
                    <w:p w14:paraId="2F3E4881" w14:textId="77777777" w:rsidR="003A5FD0" w:rsidRPr="00305745" w:rsidRDefault="003A5FD0" w:rsidP="002546AB">
                      <w:pPr>
                        <w:spacing w:line="242" w:lineRule="auto"/>
                        <w:ind w:right="1622"/>
                        <w:jc w:val="center"/>
                        <w:rPr>
                          <w:rFonts w:ascii="Arial" w:hAnsi="Arial" w:cs="Arial"/>
                          <w:sz w:val="18"/>
                          <w:szCs w:val="18"/>
                        </w:rPr>
                      </w:pPr>
                      <w:r w:rsidRPr="00305745">
                        <w:rPr>
                          <w:rFonts w:ascii="Arial" w:hAnsi="Arial" w:cs="Arial"/>
                          <w:sz w:val="18"/>
                          <w:szCs w:val="18"/>
                        </w:rPr>
                        <w:t>Изоляционная пластина</w:t>
                      </w:r>
                    </w:p>
                  </w:txbxContent>
                </v:textbox>
              </v:shape>
            </w:pict>
          </mc:Fallback>
        </mc:AlternateContent>
      </w:r>
      <w:r w:rsidR="002546AB" w:rsidRPr="002546AB">
        <w:rPr>
          <w:rFonts w:ascii="Arial" w:eastAsia="Arial" w:hAnsi="Arial" w:cs="Arial"/>
          <w:noProof/>
          <w:lang w:eastAsia="ru-RU"/>
        </w:rPr>
        <mc:AlternateContent>
          <mc:Choice Requires="wps">
            <w:drawing>
              <wp:anchor distT="0" distB="0" distL="0" distR="0" simplePos="0" relativeHeight="251760640" behindDoc="1" locked="0" layoutInCell="1" allowOverlap="1" wp14:anchorId="28D63B53" wp14:editId="3DAEB16D">
                <wp:simplePos x="0" y="0"/>
                <wp:positionH relativeFrom="page">
                  <wp:posOffset>1953895</wp:posOffset>
                </wp:positionH>
                <wp:positionV relativeFrom="paragraph">
                  <wp:posOffset>124460</wp:posOffset>
                </wp:positionV>
                <wp:extent cx="23495" cy="1927860"/>
                <wp:effectExtent l="0" t="0" r="0" b="0"/>
                <wp:wrapNone/>
                <wp:docPr id="580"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1927860"/>
                        </a:xfrm>
                        <a:custGeom>
                          <a:avLst/>
                          <a:gdLst/>
                          <a:ahLst/>
                          <a:cxnLst/>
                          <a:rect l="l" t="t" r="r" b="b"/>
                          <a:pathLst>
                            <a:path w="23495" h="1927860">
                              <a:moveTo>
                                <a:pt x="23494" y="1927860"/>
                              </a:moveTo>
                              <a:lnTo>
                                <a:pt x="22591" y="1864853"/>
                              </a:lnTo>
                              <a:lnTo>
                                <a:pt x="21686" y="1801897"/>
                              </a:lnTo>
                              <a:lnTo>
                                <a:pt x="20782" y="1739043"/>
                              </a:lnTo>
                              <a:lnTo>
                                <a:pt x="19879" y="1676342"/>
                              </a:lnTo>
                              <a:lnTo>
                                <a:pt x="18979" y="1613846"/>
                              </a:lnTo>
                              <a:lnTo>
                                <a:pt x="18083" y="1551604"/>
                              </a:lnTo>
                              <a:lnTo>
                                <a:pt x="17193" y="1489669"/>
                              </a:lnTo>
                              <a:lnTo>
                                <a:pt x="16310" y="1428091"/>
                              </a:lnTo>
                              <a:lnTo>
                                <a:pt x="15435" y="1366922"/>
                              </a:lnTo>
                              <a:lnTo>
                                <a:pt x="14570" y="1306211"/>
                              </a:lnTo>
                              <a:lnTo>
                                <a:pt x="13717" y="1246011"/>
                              </a:lnTo>
                              <a:lnTo>
                                <a:pt x="12876" y="1186373"/>
                              </a:lnTo>
                              <a:lnTo>
                                <a:pt x="12049" y="1127346"/>
                              </a:lnTo>
                              <a:lnTo>
                                <a:pt x="11238" y="1068984"/>
                              </a:lnTo>
                              <a:lnTo>
                                <a:pt x="10443" y="1011335"/>
                              </a:lnTo>
                              <a:lnTo>
                                <a:pt x="9667" y="954453"/>
                              </a:lnTo>
                              <a:lnTo>
                                <a:pt x="8910" y="898386"/>
                              </a:lnTo>
                              <a:lnTo>
                                <a:pt x="8174" y="843188"/>
                              </a:lnTo>
                              <a:lnTo>
                                <a:pt x="7461" y="788908"/>
                              </a:lnTo>
                              <a:lnTo>
                                <a:pt x="6771" y="735597"/>
                              </a:lnTo>
                              <a:lnTo>
                                <a:pt x="6106" y="683308"/>
                              </a:lnTo>
                              <a:lnTo>
                                <a:pt x="5468" y="632090"/>
                              </a:lnTo>
                              <a:lnTo>
                                <a:pt x="4858" y="581994"/>
                              </a:lnTo>
                              <a:lnTo>
                                <a:pt x="4277" y="533073"/>
                              </a:lnTo>
                              <a:lnTo>
                                <a:pt x="3727" y="485376"/>
                              </a:lnTo>
                              <a:lnTo>
                                <a:pt x="3209" y="438955"/>
                              </a:lnTo>
                              <a:lnTo>
                                <a:pt x="2724" y="393862"/>
                              </a:lnTo>
                              <a:lnTo>
                                <a:pt x="2275" y="350146"/>
                              </a:lnTo>
                              <a:lnTo>
                                <a:pt x="1861" y="307859"/>
                              </a:lnTo>
                              <a:lnTo>
                                <a:pt x="1485" y="267052"/>
                              </a:lnTo>
                              <a:lnTo>
                                <a:pt x="1148" y="227776"/>
                              </a:lnTo>
                              <a:lnTo>
                                <a:pt x="597" y="154021"/>
                              </a:lnTo>
                              <a:lnTo>
                                <a:pt x="219" y="87003"/>
                              </a:lnTo>
                              <a:lnTo>
                                <a:pt x="24" y="27129"/>
                              </a:lnTo>
                              <a:lnTo>
                                <a:pt x="0" y="0"/>
                              </a:lnTo>
                            </a:path>
                          </a:pathLst>
                        </a:custGeom>
                        <a:ln w="28574">
                          <a:solidFill>
                            <a:srgbClr val="497DBA"/>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DBC3A2" id="Graphic 338" o:spid="_x0000_s1026" style="position:absolute;margin-left:153.85pt;margin-top:9.8pt;width:1.85pt;height:151.8pt;z-index:-2515558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23495,192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" path="m23494,1927860r-903,-63007l21686,1801897r-904,-62854l19879,1676342r-900,-62496l18083,1551604r-890,-61935l16310,1428091r-875,-61169l14570,1306211r-853,-60200l12876,1186373r-827,-59027l11238,1068984r-795,-57649l9667,954453,8910,898386,8174,843188,7461,788908,6771,735597,6106,683308,5468,632090,4858,581994,4277,533073,3727,485376,3209,438955,2724,393862,2275,350146,1861,307859,1485,267052,1148,227776,597,154021,219,87003,24,27129,,e" filled="f" strokecolor="#497dba" strokeweight=".79372mm">
                <v:path arrowok="t"/>
                <w10:wrap anchorx="page"/>
              </v:shape>
            </w:pict>
          </mc:Fallback>
        </mc:AlternateContent>
      </w:r>
      <w:r w:rsidR="002546AB" w:rsidRPr="002546AB">
        <w:rPr>
          <w:rFonts w:ascii="Arial" w:eastAsia="Arial" w:hAnsi="Arial" w:cs="Arial"/>
          <w:b/>
          <w:noProof/>
          <w:sz w:val="20"/>
          <w:lang w:eastAsia="ru-RU"/>
        </w:rPr>
        <w:drawing>
          <wp:inline distT="0" distB="0" distL="0" distR="0" wp14:anchorId="71D96701" wp14:editId="3C518B59">
            <wp:extent cx="5405314" cy="4994694"/>
            <wp:effectExtent l="0" t="0" r="508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08085" cy="4997255"/>
                    </a:xfrm>
                    <a:prstGeom prst="rect">
                      <a:avLst/>
                    </a:prstGeom>
                    <a:noFill/>
                    <a:ln>
                      <a:noFill/>
                    </a:ln>
                  </pic:spPr>
                </pic:pic>
              </a:graphicData>
            </a:graphic>
          </wp:inline>
        </w:drawing>
      </w:r>
    </w:p>
    <w:p w14:paraId="4DF81E2A" w14:textId="77777777" w:rsidR="002546AB" w:rsidRPr="002546AB" w:rsidRDefault="002546AB" w:rsidP="002546AB">
      <w:pPr>
        <w:widowControl w:val="0"/>
        <w:autoSpaceDE w:val="0"/>
        <w:autoSpaceDN w:val="0"/>
        <w:spacing w:after="0" w:line="242" w:lineRule="auto"/>
        <w:ind w:right="1622"/>
        <w:rPr>
          <w:rFonts w:ascii="Arial" w:eastAsia="Arial" w:hAnsi="Arial" w:cs="Arial"/>
          <w:sz w:val="20"/>
        </w:rPr>
      </w:pPr>
    </w:p>
    <w:p w14:paraId="42AA210E" w14:textId="32804DE0" w:rsidR="002546AB" w:rsidRPr="002546AB" w:rsidRDefault="002546AB" w:rsidP="00FB372C">
      <w:pPr>
        <w:widowControl w:val="0"/>
        <w:autoSpaceDE w:val="0"/>
        <w:autoSpaceDN w:val="0"/>
        <w:spacing w:after="0" w:line="242" w:lineRule="auto"/>
        <w:ind w:right="1622" w:firstLine="567"/>
        <w:rPr>
          <w:rFonts w:ascii="Arial" w:eastAsia="Arial" w:hAnsi="Arial" w:cs="Arial"/>
          <w:sz w:val="20"/>
        </w:rPr>
      </w:pPr>
      <w:r w:rsidRPr="002546AB">
        <w:rPr>
          <w:rFonts w:ascii="Arial" w:eastAsia="Arial" w:hAnsi="Arial" w:cs="Arial"/>
          <w:spacing w:val="40"/>
          <w:sz w:val="20"/>
        </w:rPr>
        <w:t xml:space="preserve">Примечание </w:t>
      </w:r>
      <w:r w:rsidRPr="002546AB">
        <w:rPr>
          <w:rFonts w:ascii="Arial" w:eastAsia="Arial" w:hAnsi="Arial" w:cs="Arial"/>
          <w:sz w:val="20"/>
        </w:rPr>
        <w:t>– Все размеры имеют допуск ±</w:t>
      </w:r>
      <w:r w:rsidR="00305745">
        <w:rPr>
          <w:rFonts w:ascii="Arial" w:eastAsia="Arial" w:hAnsi="Arial" w:cs="Arial"/>
          <w:sz w:val="20"/>
        </w:rPr>
        <w:t xml:space="preserve"> </w:t>
      </w:r>
      <w:r w:rsidRPr="002546AB">
        <w:rPr>
          <w:rFonts w:ascii="Arial" w:eastAsia="Arial" w:hAnsi="Arial" w:cs="Arial"/>
          <w:sz w:val="20"/>
        </w:rPr>
        <w:t>5 %.</w:t>
      </w:r>
    </w:p>
    <w:p w14:paraId="2D7BCD01" w14:textId="1E46BF64" w:rsidR="001914DD" w:rsidRDefault="001914DD" w:rsidP="001914DD">
      <w:pPr>
        <w:spacing w:line="360" w:lineRule="auto"/>
        <w:jc w:val="center"/>
        <w:rPr>
          <w:rFonts w:ascii="Arial" w:eastAsia="Times New Roman" w:hAnsi="Arial" w:cs="Arial"/>
          <w:sz w:val="24"/>
          <w:szCs w:val="24"/>
          <w:highlight w:val="yellow"/>
          <w:lang w:eastAsia="ar-SA"/>
        </w:rPr>
      </w:pPr>
    </w:p>
    <w:p w14:paraId="4346F99A" w14:textId="77777777" w:rsidR="001914DD" w:rsidRPr="00305745" w:rsidRDefault="001914DD" w:rsidP="001914DD">
      <w:pPr>
        <w:spacing w:after="0" w:line="360" w:lineRule="auto"/>
        <w:jc w:val="center"/>
        <w:rPr>
          <w:rFonts w:ascii="Arial" w:eastAsia="Times New Roman" w:hAnsi="Arial" w:cs="Arial"/>
          <w:lang w:eastAsia="ar-SA"/>
        </w:rPr>
      </w:pPr>
      <w:r w:rsidRPr="00305745">
        <w:rPr>
          <w:rFonts w:ascii="Arial" w:eastAsia="Times New Roman" w:hAnsi="Arial" w:cs="Arial"/>
          <w:lang w:eastAsia="ar-SA"/>
        </w:rPr>
        <w:t>Рисунок А.6 – Опорная пластина для прокладки длинных кабелей</w:t>
      </w:r>
    </w:p>
    <w:p w14:paraId="4C523DAC" w14:textId="559450DF" w:rsidR="001914DD" w:rsidRPr="00305745" w:rsidRDefault="001914DD" w:rsidP="001914DD">
      <w:pPr>
        <w:spacing w:after="0" w:line="360" w:lineRule="auto"/>
        <w:jc w:val="center"/>
        <w:rPr>
          <w:rFonts w:ascii="Arial" w:eastAsia="Times New Roman" w:hAnsi="Arial" w:cs="Arial"/>
          <w:highlight w:val="yellow"/>
          <w:lang w:eastAsia="ar-SA"/>
        </w:rPr>
      </w:pPr>
      <w:r w:rsidRPr="00305745">
        <w:rPr>
          <w:rFonts w:ascii="Arial" w:eastAsia="Times New Roman" w:hAnsi="Arial" w:cs="Arial"/>
          <w:lang w:eastAsia="ar-SA"/>
        </w:rPr>
        <w:t>и световых шнуров (см. 9.3.2, пункты А.3 и В.3)</w:t>
      </w:r>
    </w:p>
    <w:p w14:paraId="57780A43" w14:textId="77777777" w:rsidR="001914DD" w:rsidRDefault="001914DD">
      <w:pPr>
        <w:rPr>
          <w:rFonts w:ascii="Arial" w:eastAsia="Times New Roman" w:hAnsi="Arial" w:cs="Arial"/>
          <w:sz w:val="24"/>
          <w:szCs w:val="24"/>
          <w:highlight w:val="yellow"/>
          <w:lang w:eastAsia="ar-SA"/>
        </w:rPr>
      </w:pPr>
      <w:r>
        <w:rPr>
          <w:rFonts w:ascii="Arial" w:eastAsia="Times New Roman" w:hAnsi="Arial" w:cs="Arial"/>
          <w:sz w:val="24"/>
          <w:szCs w:val="24"/>
          <w:highlight w:val="yellow"/>
          <w:lang w:eastAsia="ar-SA"/>
        </w:rPr>
        <w:br w:type="page"/>
      </w:r>
    </w:p>
    <w:p w14:paraId="52898A9C" w14:textId="77777777" w:rsidR="001914DD" w:rsidRPr="001914DD" w:rsidRDefault="001914DD" w:rsidP="00B56FCC">
      <w:pPr>
        <w:spacing w:after="0" w:line="360" w:lineRule="auto"/>
        <w:jc w:val="center"/>
        <w:rPr>
          <w:rFonts w:ascii="Arial" w:eastAsia="Times New Roman" w:hAnsi="Arial" w:cs="Arial"/>
          <w:b/>
          <w:sz w:val="28"/>
          <w:szCs w:val="28"/>
          <w:lang w:eastAsia="ar-SA"/>
        </w:rPr>
      </w:pPr>
      <w:r w:rsidRPr="001914DD">
        <w:rPr>
          <w:rFonts w:ascii="Arial" w:eastAsia="Times New Roman" w:hAnsi="Arial" w:cs="Arial"/>
          <w:b/>
          <w:sz w:val="28"/>
          <w:szCs w:val="28"/>
          <w:lang w:eastAsia="ar-SA"/>
        </w:rPr>
        <w:t>Приложение B</w:t>
      </w:r>
    </w:p>
    <w:p w14:paraId="019754CC" w14:textId="7765967F" w:rsidR="001914DD" w:rsidRPr="001914DD" w:rsidRDefault="001914DD" w:rsidP="00B56FCC">
      <w:pPr>
        <w:spacing w:after="0" w:line="360" w:lineRule="auto"/>
        <w:jc w:val="center"/>
        <w:rPr>
          <w:rFonts w:ascii="Arial" w:eastAsia="Times New Roman" w:hAnsi="Arial" w:cs="Arial"/>
          <w:b/>
          <w:sz w:val="28"/>
          <w:szCs w:val="28"/>
          <w:lang w:eastAsia="ar-SA"/>
        </w:rPr>
      </w:pPr>
      <w:r w:rsidRPr="001914DD">
        <w:rPr>
          <w:rFonts w:ascii="Arial" w:eastAsia="Times New Roman" w:hAnsi="Arial" w:cs="Arial"/>
          <w:b/>
          <w:sz w:val="28"/>
          <w:szCs w:val="28"/>
          <w:lang w:eastAsia="ar-SA"/>
        </w:rPr>
        <w:t>(обязательное)</w:t>
      </w:r>
    </w:p>
    <w:p w14:paraId="79642767" w14:textId="014A61EF" w:rsidR="001914DD" w:rsidRPr="00801782" w:rsidRDefault="00FA4F4D" w:rsidP="00B56FCC">
      <w:pPr>
        <w:spacing w:after="0" w:line="360" w:lineRule="auto"/>
        <w:jc w:val="center"/>
        <w:rPr>
          <w:rFonts w:ascii="Arial" w:eastAsia="Times New Roman" w:hAnsi="Arial" w:cs="Arial"/>
          <w:b/>
          <w:sz w:val="28"/>
          <w:szCs w:val="28"/>
          <w:lang w:eastAsia="ar-SA"/>
        </w:rPr>
      </w:pPr>
      <w:r w:rsidRPr="00420B18">
        <w:rPr>
          <w:rFonts w:ascii="Arial" w:eastAsia="Times New Roman" w:hAnsi="Arial" w:cs="Arial"/>
          <w:b/>
          <w:sz w:val="28"/>
          <w:szCs w:val="28"/>
          <w:lang w:eastAsia="ar-SA"/>
        </w:rPr>
        <w:t xml:space="preserve">Схемы проведения </w:t>
      </w:r>
      <w:r w:rsidR="00801782" w:rsidRPr="00420B18">
        <w:rPr>
          <w:rFonts w:ascii="Arial" w:eastAsia="Times New Roman" w:hAnsi="Arial" w:cs="Arial"/>
          <w:b/>
          <w:sz w:val="28"/>
          <w:szCs w:val="28"/>
          <w:lang w:eastAsia="ar-SA"/>
        </w:rPr>
        <w:t>испытаний для измерения кондуктивных помех</w:t>
      </w:r>
      <w:r w:rsidR="00801782" w:rsidRPr="00801782">
        <w:rPr>
          <w:rFonts w:ascii="Arial" w:eastAsia="Times New Roman" w:hAnsi="Arial" w:cs="Arial"/>
          <w:b/>
          <w:sz w:val="28"/>
          <w:szCs w:val="28"/>
          <w:lang w:eastAsia="ar-SA"/>
        </w:rPr>
        <w:t xml:space="preserve"> </w:t>
      </w:r>
    </w:p>
    <w:p w14:paraId="0E0FEAFD" w14:textId="77777777" w:rsidR="00801782" w:rsidRPr="005B1DFB" w:rsidRDefault="00801782" w:rsidP="00801782">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B.1 Общие положения</w:t>
      </w:r>
    </w:p>
    <w:p w14:paraId="25CDEEFF" w14:textId="1D5EE756" w:rsidR="001914DD" w:rsidRPr="005B1DFB" w:rsidRDefault="00FA4F4D" w:rsidP="00801782">
      <w:pPr>
        <w:spacing w:line="360" w:lineRule="auto"/>
        <w:ind w:firstLine="567"/>
        <w:jc w:val="both"/>
        <w:rPr>
          <w:rFonts w:ascii="Arial" w:eastAsia="Times New Roman" w:hAnsi="Arial" w:cs="Arial"/>
          <w:lang w:eastAsia="ar-SA"/>
        </w:rPr>
      </w:pPr>
      <w:r w:rsidRPr="005B1DFB">
        <w:rPr>
          <w:rFonts w:ascii="Arial" w:eastAsia="Times New Roman" w:hAnsi="Arial" w:cs="Arial"/>
          <w:lang w:eastAsia="ar-SA"/>
        </w:rPr>
        <w:t>В настоящем</w:t>
      </w:r>
      <w:r w:rsidR="00801782" w:rsidRPr="005B1DFB">
        <w:rPr>
          <w:rFonts w:ascii="Arial" w:eastAsia="Times New Roman" w:hAnsi="Arial" w:cs="Arial"/>
          <w:lang w:eastAsia="ar-SA"/>
        </w:rPr>
        <w:t xml:space="preserve"> приложении содержится более подробная информация</w:t>
      </w:r>
      <w:r w:rsidRPr="005B1DFB">
        <w:rPr>
          <w:rFonts w:ascii="Arial" w:eastAsia="Times New Roman" w:hAnsi="Arial" w:cs="Arial"/>
          <w:lang w:eastAsia="ar-SA"/>
        </w:rPr>
        <w:t xml:space="preserve"> о схемах проведения испытаний для измерения</w:t>
      </w:r>
      <w:r w:rsidR="00294F3E" w:rsidRPr="005B1DFB">
        <w:rPr>
          <w:rFonts w:ascii="Arial" w:eastAsia="Times New Roman" w:hAnsi="Arial" w:cs="Arial"/>
          <w:lang w:eastAsia="ar-SA"/>
        </w:rPr>
        <w:t xml:space="preserve"> кондуктивных</w:t>
      </w:r>
      <w:r w:rsidRPr="005B1DFB">
        <w:rPr>
          <w:rFonts w:ascii="Arial" w:eastAsia="Times New Roman" w:hAnsi="Arial" w:cs="Arial"/>
          <w:lang w:eastAsia="ar-SA"/>
        </w:rPr>
        <w:t xml:space="preserve"> помех</w:t>
      </w:r>
      <w:r w:rsidR="00801782" w:rsidRPr="005B1DFB">
        <w:rPr>
          <w:rFonts w:ascii="Arial" w:eastAsia="Times New Roman" w:hAnsi="Arial" w:cs="Arial"/>
          <w:lang w:eastAsia="ar-SA"/>
        </w:rPr>
        <w:t>. В нем рассматриваются д</w:t>
      </w:r>
      <w:r w:rsidRPr="005B1DFB">
        <w:rPr>
          <w:rFonts w:ascii="Arial" w:eastAsia="Times New Roman" w:hAnsi="Arial" w:cs="Arial"/>
          <w:lang w:eastAsia="ar-SA"/>
        </w:rPr>
        <w:t xml:space="preserve">етали размещения </w:t>
      </w:r>
      <w:r w:rsidRPr="005B1DFB">
        <w:rPr>
          <w:rFonts w:ascii="Arial" w:eastAsia="Times New Roman" w:hAnsi="Arial" w:cs="Arial"/>
          <w:lang w:val="en-US" w:eastAsia="ar-SA"/>
        </w:rPr>
        <w:t>EUT</w:t>
      </w:r>
      <w:r w:rsidR="00801782" w:rsidRPr="005B1DFB">
        <w:rPr>
          <w:rFonts w:ascii="Arial" w:eastAsia="Times New Roman" w:hAnsi="Arial" w:cs="Arial"/>
          <w:lang w:eastAsia="ar-SA"/>
        </w:rPr>
        <w:t>, кабелей, вспомогательного оборудования и дополнительного оборудования (например, измерительных щупов).</w:t>
      </w:r>
    </w:p>
    <w:p w14:paraId="15F4A4F2" w14:textId="77777777" w:rsidR="0023508A" w:rsidRPr="005B1DFB" w:rsidRDefault="0023508A" w:rsidP="0023508A">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 xml:space="preserve">B.2 Расположение кабелей, подключенных к интерфейсам портов проводной сети </w:t>
      </w:r>
    </w:p>
    <w:p w14:paraId="784D9AC3" w14:textId="77777777" w:rsidR="0023508A" w:rsidRPr="005B1DFB" w:rsidRDefault="0023508A" w:rsidP="00801782">
      <w:pPr>
        <w:spacing w:line="360" w:lineRule="auto"/>
        <w:ind w:firstLine="567"/>
        <w:jc w:val="both"/>
        <w:rPr>
          <w:rFonts w:ascii="Arial" w:hAnsi="Arial" w:cs="Arial"/>
          <w:b/>
          <w:color w:val="000000"/>
        </w:rPr>
      </w:pPr>
      <w:r w:rsidRPr="005B1DFB">
        <w:rPr>
          <w:rFonts w:ascii="Arial" w:hAnsi="Arial" w:cs="Arial"/>
          <w:b/>
          <w:color w:val="000000"/>
        </w:rPr>
        <w:t>B.2.1 Расположение кабелей электропитания</w:t>
      </w:r>
    </w:p>
    <w:p w14:paraId="567FD63D" w14:textId="29EEBA97" w:rsidR="00FA4F4D"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Расстояние между ближайшими точками искусственной сетевой сети (50 Ом</w:t>
      </w:r>
      <w:r w:rsidR="005A14CB" w:rsidRPr="005B1DFB">
        <w:rPr>
          <w:rFonts w:ascii="Arial" w:hAnsi="Arial" w:cs="Arial"/>
          <w:color w:val="000000"/>
        </w:rPr>
        <w:t>/50 мкГн</w:t>
      </w:r>
      <w:r w:rsidRPr="005B1DFB">
        <w:rPr>
          <w:rFonts w:ascii="Arial" w:hAnsi="Arial" w:cs="Arial"/>
          <w:color w:val="000000"/>
        </w:rPr>
        <w:t xml:space="preserve"> + 5 Ом AMN, что соответствует требованиям, указанным в CISPR 16-1-2:2014 и CISPR 16-1-2:2014/AMD1:2017, в диапазонах частот от 9 кГц до 150 кГц и от 150 кГц до 30 МГц), а ближайшая точка EUT должна находиться на расстоянии (0,8 ± 0,05) м. Они должны быть соединены двумя силовыми проводами гибкого трехжильного или двухжильного кабеля длиной (1,0 ± 0,05) м.</w:t>
      </w:r>
    </w:p>
    <w:p w14:paraId="5D267E01" w14:textId="77777777"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 xml:space="preserve">Если длина кабеля питания EUT превышает необходимую для подключения к Кроме того, длина этого кабеля, превышающая 1,0 м, должна быть согнута назад и вперед параллельно проводу таким образом, чтобы образовался пучок длиной до 0,4 м. </w:t>
      </w:r>
    </w:p>
    <w:p w14:paraId="0F25526C" w14:textId="28BCD869"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Если кабель, на котором должны быть выполнены измерения, короче требуемого расстояния между EUT и AMN, он должен быть удлинен до необходимой длины.</w:t>
      </w:r>
    </w:p>
    <w:p w14:paraId="1928BBDE" w14:textId="07623BF8"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В случае несоответствия между расстояниями, указанными на рисунках В.1 ─ В.3, и длиной кабеля, указанной в этом пункте, предпочтение отдается последнему.</w:t>
      </w:r>
    </w:p>
    <w:p w14:paraId="74B9E227" w14:textId="2FBB7334"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В особых случаях, например, для очень больших сетей EUT, может оказаться невозможным соблюсти как вышеуказанные требования к длине кабеля, так и требования к расстоянию разделения EUT-AMN. В таких случаях EUT (или AMN) должен быть расположен таким образом, чтобы расстояние между AMN и EUT составляло (0,8 ± 0,05) м, а сетевой кабель питания между EUT и AMN должен быть подсоединен прямым образом таким образом, чтобы минимальная длина составляла не менее 1,0 м (см. рисунок В.4).</w:t>
      </w:r>
    </w:p>
    <w:p w14:paraId="2680F701" w14:textId="77777777"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Если кабель электропитания EUT включает провод защитного заземления, то провод заземления на конце кабеля электропитания, противоположном EUT, должен быть подключен к контрольному заземлению AMN.</w:t>
      </w:r>
    </w:p>
    <w:p w14:paraId="4BAE437A" w14:textId="566401C4"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Если требуется провод защитного заземления, но он не входит в комплект поставки, то подключение линии защитного заземления прибора к контрольному заземлению AMN должно осуществляться проводом длиной не более, чем необходимо для подключения к проводу AMN, проходящему параллельно кабелю электропитания на расстоянии не более чем в 0,1 м от него.</w:t>
      </w:r>
    </w:p>
    <w:p w14:paraId="3CD325E2" w14:textId="2B0E9793" w:rsidR="0023508A" w:rsidRPr="005B1DFB" w:rsidRDefault="0023508A" w:rsidP="0023508A">
      <w:pPr>
        <w:spacing w:after="0" w:line="360" w:lineRule="auto"/>
        <w:ind w:firstLine="567"/>
        <w:jc w:val="both"/>
        <w:rPr>
          <w:rFonts w:ascii="Arial" w:hAnsi="Arial" w:cs="Arial"/>
          <w:color w:val="000000"/>
        </w:rPr>
      </w:pPr>
      <w:r w:rsidRPr="005B1DFB">
        <w:rPr>
          <w:rFonts w:ascii="Arial" w:hAnsi="Arial" w:cs="Arial"/>
          <w:color w:val="000000"/>
        </w:rPr>
        <w:t>Если кабель питания EUT оснащен функциями снижения помех (например, встроенным электромагнитным фильтром), то они должны быть включены в тестируемую установку без изменений даже в тех ситуациях, когда необходимо отрегулировать длину кабеля в соответствии с требованиями к длине.</w:t>
      </w:r>
    </w:p>
    <w:p w14:paraId="14A7FB2A" w14:textId="77777777" w:rsidR="00D85E78" w:rsidRPr="005B1DFB" w:rsidRDefault="00D85E78" w:rsidP="00D85E78">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 xml:space="preserve">B.2.2 Расположение кабелей, отличных от кабелей электропитания </w:t>
      </w:r>
    </w:p>
    <w:p w14:paraId="7E02C49C" w14:textId="15506BB9" w:rsidR="009A22D9" w:rsidRPr="005B1DFB" w:rsidRDefault="00D85E78" w:rsidP="00D85E78">
      <w:pPr>
        <w:spacing w:after="0" w:line="360" w:lineRule="auto"/>
        <w:ind w:firstLine="567"/>
        <w:jc w:val="both"/>
        <w:rPr>
          <w:rFonts w:ascii="Arial" w:hAnsi="Arial" w:cs="Arial"/>
          <w:color w:val="000000"/>
        </w:rPr>
      </w:pPr>
      <w:r w:rsidRPr="005B1DFB">
        <w:rPr>
          <w:rFonts w:ascii="Arial" w:hAnsi="Arial" w:cs="Arial"/>
          <w:color w:val="000000"/>
        </w:rPr>
        <w:t>Устройства EUT, которые имеют интерфейсы, обозначенные как сетевые порты, для подключения к AuxEq не только кабелей электропитания (см. B.2.1) (например, контроллер DALI, коммутатор локальной сети, коммутатор питания через Ethernet), должны быть установлены на изолирующем столе в соответствии с рисунками B.1a, В.2 и В.3.</w:t>
      </w:r>
    </w:p>
    <w:p w14:paraId="6150E12E" w14:textId="77777777" w:rsidR="00D85E78" w:rsidRPr="005B1DFB" w:rsidRDefault="00D85E78" w:rsidP="00D85E78">
      <w:pPr>
        <w:spacing w:after="0" w:line="360" w:lineRule="auto"/>
        <w:ind w:firstLine="567"/>
        <w:jc w:val="both"/>
        <w:rPr>
          <w:rFonts w:ascii="Arial" w:hAnsi="Arial" w:cs="Arial"/>
          <w:color w:val="000000"/>
        </w:rPr>
      </w:pPr>
      <w:r w:rsidRPr="005B1DFB">
        <w:rPr>
          <w:rFonts w:ascii="Arial" w:hAnsi="Arial" w:cs="Arial"/>
          <w:color w:val="000000"/>
        </w:rPr>
        <w:t xml:space="preserve">Требуемая длина кабеля составляет (1,0 ± 0,05) м, и кабель прокладывается в соответствии с применимым методом испытаний, приведенным в разделе 8.4. </w:t>
      </w:r>
    </w:p>
    <w:p w14:paraId="36B478F0" w14:textId="22ABDCCF" w:rsidR="00D85E78" w:rsidRPr="005B1DFB" w:rsidRDefault="00D85E78" w:rsidP="00D85E78">
      <w:pPr>
        <w:spacing w:after="0" w:line="360" w:lineRule="auto"/>
        <w:ind w:firstLine="567"/>
        <w:jc w:val="both"/>
        <w:rPr>
          <w:rFonts w:ascii="Arial" w:hAnsi="Arial" w:cs="Arial"/>
          <w:color w:val="000000"/>
        </w:rPr>
      </w:pPr>
      <w:r w:rsidRPr="005B1DFB">
        <w:rPr>
          <w:rFonts w:ascii="Arial" w:hAnsi="Arial" w:cs="Arial"/>
          <w:color w:val="000000"/>
        </w:rPr>
        <w:t>Если кабель EUT оснащен функциями снижения помех (например, встроенным фильтром электромагнитных помех), то они должны быть включены в испытуемую установку без изменений, даже в ситуациях, когда необходимо отрегулировать длину кабеля в соответствии с требованиями к длине.</w:t>
      </w:r>
    </w:p>
    <w:p w14:paraId="1D105394" w14:textId="77777777" w:rsidR="005958B1" w:rsidRPr="005B1DFB" w:rsidRDefault="005958B1" w:rsidP="005958B1">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B.3 Расположение кабелей, подключенных к интерфейсам локальных проводных портов</w:t>
      </w:r>
    </w:p>
    <w:p w14:paraId="041CBC64" w14:textId="77777777" w:rsidR="005958B1" w:rsidRPr="005B1DFB" w:rsidRDefault="005958B1" w:rsidP="00D85E78">
      <w:pPr>
        <w:spacing w:after="0" w:line="360" w:lineRule="auto"/>
        <w:ind w:firstLine="567"/>
        <w:jc w:val="both"/>
        <w:rPr>
          <w:rFonts w:ascii="Arial" w:hAnsi="Arial" w:cs="Arial"/>
          <w:b/>
        </w:rPr>
      </w:pPr>
      <w:r w:rsidRPr="005B1DFB">
        <w:rPr>
          <w:rStyle w:val="ypks7kbdpwfgdykd3qb9"/>
          <w:rFonts w:ascii="Arial" w:hAnsi="Arial" w:cs="Arial"/>
          <w:b/>
        </w:rPr>
        <w:t>B.3.1</w:t>
      </w:r>
      <w:r w:rsidRPr="005B1DFB">
        <w:rPr>
          <w:rFonts w:ascii="Arial" w:hAnsi="Arial" w:cs="Arial"/>
          <w:b/>
        </w:rPr>
        <w:t xml:space="preserve"> </w:t>
      </w:r>
      <w:r w:rsidRPr="005B1DFB">
        <w:rPr>
          <w:rStyle w:val="ypks7kbdpwfgdykd3qb9"/>
          <w:rFonts w:ascii="Arial" w:hAnsi="Arial" w:cs="Arial"/>
          <w:b/>
        </w:rPr>
        <w:t>Общие</w:t>
      </w:r>
      <w:r w:rsidRPr="005B1DFB">
        <w:rPr>
          <w:rFonts w:ascii="Arial" w:hAnsi="Arial" w:cs="Arial"/>
          <w:b/>
        </w:rPr>
        <w:t xml:space="preserve"> положения </w:t>
      </w:r>
    </w:p>
    <w:p w14:paraId="56881A9B" w14:textId="70E82557" w:rsidR="005958B1" w:rsidRPr="005B1DFB" w:rsidRDefault="005958B1" w:rsidP="00D85E78">
      <w:pPr>
        <w:spacing w:after="0" w:line="360" w:lineRule="auto"/>
        <w:ind w:firstLine="567"/>
        <w:jc w:val="both"/>
        <w:rPr>
          <w:rStyle w:val="ypks7kbdpwfgdykd3qb9"/>
          <w:rFonts w:ascii="Arial" w:hAnsi="Arial" w:cs="Arial"/>
        </w:rPr>
      </w:pPr>
      <w:r w:rsidRPr="005B1DFB">
        <w:rPr>
          <w:rStyle w:val="ypks7kbdpwfgdykd3qb9"/>
          <w:rFonts w:ascii="Arial" w:hAnsi="Arial" w:cs="Arial"/>
        </w:rPr>
        <w:t>Этот</w:t>
      </w:r>
      <w:r w:rsidRPr="005B1DFB">
        <w:rPr>
          <w:rFonts w:ascii="Arial" w:hAnsi="Arial" w:cs="Arial"/>
        </w:rPr>
        <w:t xml:space="preserve"> </w:t>
      </w:r>
      <w:r w:rsidRPr="005B1DFB">
        <w:rPr>
          <w:rStyle w:val="ypks7kbdpwfgdykd3qb9"/>
          <w:rFonts w:ascii="Arial" w:hAnsi="Arial" w:cs="Arial"/>
        </w:rPr>
        <w:t>пункт</w:t>
      </w:r>
      <w:r w:rsidRPr="005B1DFB">
        <w:rPr>
          <w:rFonts w:ascii="Arial" w:hAnsi="Arial" w:cs="Arial"/>
        </w:rPr>
        <w:t xml:space="preserve"> </w:t>
      </w:r>
      <w:r w:rsidRPr="005B1DFB">
        <w:rPr>
          <w:rStyle w:val="ypks7kbdpwfgdykd3qb9"/>
          <w:rFonts w:ascii="Arial" w:hAnsi="Arial" w:cs="Arial"/>
        </w:rPr>
        <w:t>относится</w:t>
      </w:r>
      <w:r w:rsidRPr="005B1DFB">
        <w:rPr>
          <w:rFonts w:ascii="Arial" w:hAnsi="Arial" w:cs="Arial"/>
        </w:rPr>
        <w:t xml:space="preserve"> </w:t>
      </w:r>
      <w:r w:rsidRPr="005B1DFB">
        <w:rPr>
          <w:rStyle w:val="ypks7kbdpwfgdykd3qb9"/>
          <w:rFonts w:ascii="Arial" w:hAnsi="Arial" w:cs="Arial"/>
        </w:rPr>
        <w:t>к</w:t>
      </w:r>
      <w:r w:rsidRPr="005B1DFB">
        <w:rPr>
          <w:rFonts w:ascii="Arial" w:hAnsi="Arial" w:cs="Arial"/>
        </w:rPr>
        <w:t xml:space="preserve"> </w:t>
      </w:r>
      <w:r w:rsidRPr="005B1DFB">
        <w:rPr>
          <w:rStyle w:val="ypks7kbdpwfgdykd3qb9"/>
          <w:rFonts w:ascii="Arial" w:hAnsi="Arial" w:cs="Arial"/>
        </w:rPr>
        <w:t>расположению</w:t>
      </w:r>
      <w:r w:rsidRPr="005B1DFB">
        <w:rPr>
          <w:rFonts w:ascii="Arial" w:hAnsi="Arial" w:cs="Arial"/>
        </w:rPr>
        <w:t xml:space="preserve"> </w:t>
      </w:r>
      <w:r w:rsidRPr="005B1DFB">
        <w:rPr>
          <w:rStyle w:val="ypks7kbdpwfgdykd3qb9"/>
          <w:rFonts w:ascii="Arial" w:hAnsi="Arial" w:cs="Arial"/>
        </w:rPr>
        <w:t>интерфейсов</w:t>
      </w:r>
      <w:r w:rsidRPr="005B1DFB">
        <w:rPr>
          <w:rFonts w:ascii="Arial" w:hAnsi="Arial" w:cs="Arial"/>
        </w:rPr>
        <w:t xml:space="preserve"> </w:t>
      </w:r>
      <w:r w:rsidRPr="005B1DFB">
        <w:rPr>
          <w:rStyle w:val="ypks7kbdpwfgdykd3qb9"/>
          <w:rFonts w:ascii="Arial" w:hAnsi="Arial" w:cs="Arial"/>
        </w:rPr>
        <w:t>EUT</w:t>
      </w:r>
      <w:r w:rsidRPr="005B1DFB">
        <w:rPr>
          <w:rFonts w:ascii="Arial" w:hAnsi="Arial" w:cs="Arial"/>
        </w:rPr>
        <w:t xml:space="preserve">, </w:t>
      </w:r>
      <w:r w:rsidRPr="005B1DFB">
        <w:rPr>
          <w:rStyle w:val="ypks7kbdpwfgdykd3qb9"/>
          <w:rFonts w:ascii="Arial" w:hAnsi="Arial" w:cs="Arial"/>
        </w:rPr>
        <w:t>классифицируемых</w:t>
      </w:r>
      <w:r w:rsidRPr="005B1DFB">
        <w:rPr>
          <w:rFonts w:ascii="Arial" w:hAnsi="Arial" w:cs="Arial"/>
        </w:rPr>
        <w:t xml:space="preserve"> </w:t>
      </w:r>
      <w:r w:rsidRPr="005B1DFB">
        <w:rPr>
          <w:rStyle w:val="ypks7kbdpwfgdykd3qb9"/>
          <w:rFonts w:ascii="Arial" w:hAnsi="Arial" w:cs="Arial"/>
        </w:rPr>
        <w:t>как</w:t>
      </w:r>
      <w:r w:rsidRPr="005B1DFB">
        <w:rPr>
          <w:rFonts w:ascii="Arial" w:hAnsi="Arial" w:cs="Arial"/>
        </w:rPr>
        <w:t xml:space="preserve"> </w:t>
      </w:r>
      <w:r w:rsidRPr="005B1DFB">
        <w:rPr>
          <w:rStyle w:val="ypks7kbdpwfgdykd3qb9"/>
          <w:rFonts w:ascii="Arial" w:hAnsi="Arial" w:cs="Arial"/>
        </w:rPr>
        <w:t>локальные</w:t>
      </w:r>
      <w:r w:rsidRPr="005B1DFB">
        <w:rPr>
          <w:rFonts w:ascii="Arial" w:hAnsi="Arial" w:cs="Arial"/>
        </w:rPr>
        <w:t xml:space="preserve"> </w:t>
      </w:r>
      <w:r w:rsidRPr="005B1DFB">
        <w:rPr>
          <w:rStyle w:val="ypks7kbdpwfgdykd3qb9"/>
          <w:rFonts w:ascii="Arial" w:hAnsi="Arial" w:cs="Arial"/>
        </w:rPr>
        <w:t>проводные</w:t>
      </w:r>
      <w:r w:rsidRPr="005B1DFB">
        <w:rPr>
          <w:rFonts w:ascii="Arial" w:hAnsi="Arial" w:cs="Arial"/>
        </w:rPr>
        <w:t xml:space="preserve"> </w:t>
      </w:r>
      <w:r w:rsidRPr="005B1DFB">
        <w:rPr>
          <w:rStyle w:val="ypks7kbdpwfgdykd3qb9"/>
          <w:rFonts w:ascii="Arial" w:hAnsi="Arial" w:cs="Arial"/>
        </w:rPr>
        <w:t>порты</w:t>
      </w:r>
      <w:r w:rsidRPr="005B1DFB">
        <w:rPr>
          <w:rFonts w:ascii="Arial" w:hAnsi="Arial" w:cs="Arial"/>
        </w:rPr>
        <w:t xml:space="preserve"> </w:t>
      </w:r>
      <w:r w:rsidRPr="005B1DFB">
        <w:rPr>
          <w:rStyle w:val="ypks7kbdpwfgdykd3qb9"/>
          <w:rFonts w:ascii="Arial" w:hAnsi="Arial" w:cs="Arial"/>
        </w:rPr>
        <w:t>(см.</w:t>
      </w:r>
      <w:r w:rsidRPr="005B1DFB">
        <w:rPr>
          <w:rFonts w:ascii="Arial" w:hAnsi="Arial" w:cs="Arial"/>
        </w:rPr>
        <w:t xml:space="preserve"> </w:t>
      </w:r>
      <w:r w:rsidRPr="005B1DFB">
        <w:rPr>
          <w:rStyle w:val="ypks7kbdpwfgdykd3qb9"/>
          <w:rFonts w:ascii="Arial" w:hAnsi="Arial" w:cs="Arial"/>
        </w:rPr>
        <w:t>5.3.3).</w:t>
      </w:r>
      <w:r w:rsidRPr="005B1DFB">
        <w:rPr>
          <w:rFonts w:ascii="Arial" w:hAnsi="Arial" w:cs="Arial"/>
        </w:rPr>
        <w:t xml:space="preserve"> Устройства EUT</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которые</w:t>
      </w:r>
      <w:r w:rsidRPr="005B1DFB">
        <w:rPr>
          <w:rFonts w:ascii="Arial" w:hAnsi="Arial" w:cs="Arial"/>
        </w:rPr>
        <w:t xml:space="preserve"> </w:t>
      </w:r>
      <w:r w:rsidRPr="005B1DFB">
        <w:rPr>
          <w:rStyle w:val="ypks7kbdpwfgdykd3qb9"/>
          <w:rFonts w:ascii="Arial" w:hAnsi="Arial" w:cs="Arial"/>
        </w:rPr>
        <w:t>имеют</w:t>
      </w:r>
      <w:r w:rsidRPr="005B1DFB">
        <w:rPr>
          <w:rFonts w:ascii="Arial" w:hAnsi="Arial" w:cs="Arial"/>
        </w:rPr>
        <w:t xml:space="preserve"> </w:t>
      </w:r>
      <w:r w:rsidRPr="005B1DFB">
        <w:rPr>
          <w:rStyle w:val="ypks7kbdpwfgdykd3qb9"/>
          <w:rFonts w:ascii="Arial" w:hAnsi="Arial" w:cs="Arial"/>
        </w:rPr>
        <w:t>такие</w:t>
      </w:r>
      <w:r w:rsidRPr="005B1DFB">
        <w:rPr>
          <w:rFonts w:ascii="Arial" w:hAnsi="Arial" w:cs="Arial"/>
        </w:rPr>
        <w:t xml:space="preserve"> </w:t>
      </w:r>
      <w:r w:rsidRPr="005B1DFB">
        <w:rPr>
          <w:rStyle w:val="ypks7kbdpwfgdykd3qb9"/>
          <w:rFonts w:ascii="Arial" w:hAnsi="Arial" w:cs="Arial"/>
        </w:rPr>
        <w:t>интерфейсы,</w:t>
      </w:r>
      <w:r w:rsidRPr="005B1DFB">
        <w:rPr>
          <w:rFonts w:ascii="Arial" w:hAnsi="Arial" w:cs="Arial"/>
        </w:rPr>
        <w:t xml:space="preserve"> </w:t>
      </w:r>
      <w:r w:rsidRPr="005B1DFB">
        <w:rPr>
          <w:rStyle w:val="ypks7kbdpwfgdykd3qb9"/>
          <w:rFonts w:ascii="Arial" w:hAnsi="Arial" w:cs="Arial"/>
        </w:rPr>
        <w:t>классифицируемые</w:t>
      </w:r>
      <w:r w:rsidRPr="005B1DFB">
        <w:rPr>
          <w:rFonts w:ascii="Arial" w:hAnsi="Arial" w:cs="Arial"/>
        </w:rPr>
        <w:t xml:space="preserve"> </w:t>
      </w:r>
      <w:r w:rsidRPr="005B1DFB">
        <w:rPr>
          <w:rStyle w:val="ypks7kbdpwfgdykd3qb9"/>
          <w:rFonts w:ascii="Arial" w:hAnsi="Arial" w:cs="Arial"/>
        </w:rPr>
        <w:t>как</w:t>
      </w:r>
      <w:r w:rsidRPr="005B1DFB">
        <w:rPr>
          <w:rFonts w:ascii="Arial" w:hAnsi="Arial" w:cs="Arial"/>
        </w:rPr>
        <w:t xml:space="preserve"> </w:t>
      </w:r>
      <w:r w:rsidRPr="005B1DFB">
        <w:rPr>
          <w:rStyle w:val="ypks7kbdpwfgdykd3qb9"/>
          <w:rFonts w:ascii="Arial" w:hAnsi="Arial" w:cs="Arial"/>
        </w:rPr>
        <w:t>локальные</w:t>
      </w:r>
      <w:r w:rsidRPr="005B1DFB">
        <w:rPr>
          <w:rFonts w:ascii="Arial" w:hAnsi="Arial" w:cs="Arial"/>
        </w:rPr>
        <w:t xml:space="preserve"> </w:t>
      </w:r>
      <w:r w:rsidRPr="005B1DFB">
        <w:rPr>
          <w:rStyle w:val="ypks7kbdpwfgdykd3qb9"/>
          <w:rFonts w:ascii="Arial" w:hAnsi="Arial" w:cs="Arial"/>
        </w:rPr>
        <w:t>проводные</w:t>
      </w:r>
      <w:r w:rsidRPr="005B1DFB">
        <w:rPr>
          <w:rFonts w:ascii="Arial" w:hAnsi="Arial" w:cs="Arial"/>
        </w:rPr>
        <w:t xml:space="preserve"> </w:t>
      </w:r>
      <w:r w:rsidRPr="005B1DFB">
        <w:rPr>
          <w:rStyle w:val="ypks7kbdpwfgdykd3qb9"/>
          <w:rFonts w:ascii="Arial" w:hAnsi="Arial" w:cs="Arial"/>
        </w:rPr>
        <w:t>порты,</w:t>
      </w:r>
      <w:r w:rsidRPr="005B1DFB">
        <w:rPr>
          <w:rFonts w:ascii="Arial" w:hAnsi="Arial" w:cs="Arial"/>
        </w:rPr>
        <w:t xml:space="preserve"> </w:t>
      </w:r>
      <w:r w:rsidRPr="005B1DFB">
        <w:rPr>
          <w:rStyle w:val="ypks7kbdpwfgdykd3qb9"/>
          <w:rFonts w:ascii="Arial" w:hAnsi="Arial" w:cs="Arial"/>
        </w:rPr>
        <w:t>для</w:t>
      </w:r>
      <w:r w:rsidRPr="005B1DFB">
        <w:rPr>
          <w:rFonts w:ascii="Arial" w:hAnsi="Arial" w:cs="Arial"/>
        </w:rPr>
        <w:t xml:space="preserve"> </w:t>
      </w:r>
      <w:r w:rsidRPr="005B1DFB">
        <w:rPr>
          <w:rStyle w:val="ypks7kbdpwfgdykd3qb9"/>
          <w:rFonts w:ascii="Arial" w:hAnsi="Arial" w:cs="Arial"/>
        </w:rPr>
        <w:t>подключения</w:t>
      </w:r>
      <w:r w:rsidRPr="005B1DFB">
        <w:rPr>
          <w:rFonts w:ascii="Arial" w:hAnsi="Arial" w:cs="Arial"/>
        </w:rPr>
        <w:t xml:space="preserve"> </w:t>
      </w:r>
      <w:r w:rsidRPr="005B1DFB">
        <w:rPr>
          <w:rStyle w:val="ypks7kbdpwfgdykd3qb9"/>
          <w:rFonts w:ascii="Arial" w:hAnsi="Arial" w:cs="Arial"/>
        </w:rPr>
        <w:t>к</w:t>
      </w:r>
      <w:r w:rsidRPr="005B1DFB">
        <w:rPr>
          <w:rFonts w:ascii="Arial" w:hAnsi="Arial" w:cs="Arial"/>
        </w:rPr>
        <w:t xml:space="preserve"> </w:t>
      </w:r>
      <w:r w:rsidRPr="005B1DFB">
        <w:rPr>
          <w:rStyle w:val="ypks7kbdpwfgdykd3qb9"/>
          <w:rFonts w:ascii="Arial" w:hAnsi="Arial" w:cs="Arial"/>
        </w:rPr>
        <w:t>AuxEq</w:t>
      </w:r>
      <w:r w:rsidRPr="005B1DFB">
        <w:rPr>
          <w:rFonts w:ascii="Arial" w:hAnsi="Arial" w:cs="Arial"/>
        </w:rPr>
        <w:t xml:space="preserve"> </w:t>
      </w:r>
      <w:r w:rsidRPr="005B1DFB">
        <w:rPr>
          <w:rStyle w:val="ypks7kbdpwfgdykd3qb9"/>
          <w:rFonts w:ascii="Arial" w:hAnsi="Arial" w:cs="Arial"/>
        </w:rPr>
        <w:t>(например</w:t>
      </w:r>
      <w:r w:rsidRPr="005B1DFB">
        <w:rPr>
          <w:rFonts w:ascii="Arial" w:hAnsi="Arial" w:cs="Arial"/>
        </w:rPr>
        <w:t xml:space="preserve">, </w:t>
      </w:r>
      <w:r w:rsidRPr="005B1DFB">
        <w:rPr>
          <w:rStyle w:val="ypks7kbdpwfgdykd3qb9"/>
          <w:rFonts w:ascii="Arial" w:hAnsi="Arial" w:cs="Arial"/>
        </w:rPr>
        <w:t>нагрузка,</w:t>
      </w:r>
      <w:r w:rsidRPr="005B1DFB">
        <w:rPr>
          <w:rFonts w:ascii="Arial" w:hAnsi="Arial" w:cs="Arial"/>
        </w:rPr>
        <w:t xml:space="preserve"> </w:t>
      </w:r>
      <w:r w:rsidRPr="005B1DFB">
        <w:rPr>
          <w:rStyle w:val="ypks7kbdpwfgdykd3qb9"/>
          <w:rFonts w:ascii="Arial" w:hAnsi="Arial" w:cs="Arial"/>
        </w:rPr>
        <w:t>стартер,</w:t>
      </w:r>
      <w:r w:rsidRPr="005B1DFB">
        <w:rPr>
          <w:rFonts w:ascii="Arial" w:hAnsi="Arial" w:cs="Arial"/>
        </w:rPr>
        <w:t xml:space="preserve"> устройство </w:t>
      </w:r>
      <w:r w:rsidRPr="005B1DFB">
        <w:rPr>
          <w:rStyle w:val="ypks7kbdpwfgdykd3qb9"/>
          <w:rFonts w:ascii="Arial" w:hAnsi="Arial" w:cs="Arial"/>
        </w:rPr>
        <w:t>зажигания</w:t>
      </w:r>
      <w:r w:rsidRPr="005B1DFB">
        <w:rPr>
          <w:rFonts w:ascii="Arial" w:hAnsi="Arial" w:cs="Arial"/>
        </w:rPr>
        <w:t>, устройство управления</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датчики,</w:t>
      </w:r>
      <w:r w:rsidRPr="005B1DFB">
        <w:rPr>
          <w:rFonts w:ascii="Arial" w:hAnsi="Arial" w:cs="Arial"/>
        </w:rPr>
        <w:t xml:space="preserve"> выключатель </w:t>
      </w:r>
      <w:r w:rsidRPr="005B1DFB">
        <w:rPr>
          <w:rStyle w:val="ypks7kbdpwfgdykd3qb9"/>
          <w:rFonts w:ascii="Arial" w:hAnsi="Arial" w:cs="Arial"/>
        </w:rPr>
        <w:t>питания,</w:t>
      </w:r>
      <w:r w:rsidRPr="005B1DFB">
        <w:rPr>
          <w:rFonts w:ascii="Arial" w:hAnsi="Arial" w:cs="Arial"/>
        </w:rPr>
        <w:t xml:space="preserve"> </w:t>
      </w:r>
      <w:r w:rsidRPr="005B1DFB">
        <w:rPr>
          <w:rStyle w:val="ypks7kbdpwfgdykd3qb9"/>
          <w:rFonts w:ascii="Arial" w:hAnsi="Arial" w:cs="Arial"/>
        </w:rPr>
        <w:t>переключатель</w:t>
      </w:r>
      <w:r w:rsidRPr="005B1DFB">
        <w:rPr>
          <w:rFonts w:ascii="Arial" w:hAnsi="Arial" w:cs="Arial"/>
        </w:rPr>
        <w:t xml:space="preserve"> </w:t>
      </w:r>
      <w:r w:rsidRPr="005B1DFB">
        <w:rPr>
          <w:rStyle w:val="ypks7kbdpwfgdykd3qb9"/>
          <w:rFonts w:ascii="Arial" w:hAnsi="Arial" w:cs="Arial"/>
        </w:rPr>
        <w:t>локальной</w:t>
      </w:r>
      <w:r w:rsidRPr="005B1DFB">
        <w:rPr>
          <w:rFonts w:ascii="Arial" w:hAnsi="Arial" w:cs="Arial"/>
        </w:rPr>
        <w:t xml:space="preserve"> сети</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компоненты</w:t>
      </w:r>
      <w:r w:rsidRPr="005B1DFB">
        <w:rPr>
          <w:rFonts w:ascii="Arial" w:hAnsi="Arial" w:cs="Arial"/>
        </w:rPr>
        <w:t xml:space="preserve"> и т.д.</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должны</w:t>
      </w:r>
      <w:r w:rsidRPr="005B1DFB">
        <w:rPr>
          <w:rFonts w:ascii="Arial" w:hAnsi="Arial" w:cs="Arial"/>
        </w:rPr>
        <w:t xml:space="preserve"> </w:t>
      </w:r>
      <w:r w:rsidRPr="005B1DFB">
        <w:rPr>
          <w:rStyle w:val="ypks7kbdpwfgdykd3qb9"/>
          <w:rFonts w:ascii="Arial" w:hAnsi="Arial" w:cs="Arial"/>
        </w:rPr>
        <w:t>быть</w:t>
      </w:r>
      <w:r w:rsidRPr="005B1DFB">
        <w:rPr>
          <w:rFonts w:ascii="Arial" w:hAnsi="Arial" w:cs="Arial"/>
        </w:rPr>
        <w:t xml:space="preserve"> </w:t>
      </w:r>
      <w:r w:rsidRPr="005B1DFB">
        <w:rPr>
          <w:rStyle w:val="ypks7kbdpwfgdykd3qb9"/>
          <w:rFonts w:ascii="Arial" w:hAnsi="Arial" w:cs="Arial"/>
        </w:rPr>
        <w:t>установлены</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изолирующем</w:t>
      </w:r>
      <w:r w:rsidRPr="005B1DFB">
        <w:rPr>
          <w:rFonts w:ascii="Arial" w:hAnsi="Arial" w:cs="Arial"/>
        </w:rPr>
        <w:t xml:space="preserve"> </w:t>
      </w:r>
      <w:r w:rsidRPr="005B1DFB">
        <w:rPr>
          <w:rStyle w:val="ypks7kbdpwfgdykd3qb9"/>
          <w:rFonts w:ascii="Arial" w:hAnsi="Arial" w:cs="Arial"/>
        </w:rPr>
        <w:t>столе</w:t>
      </w:r>
      <w:r w:rsidRPr="005B1DFB">
        <w:rPr>
          <w:rFonts w:ascii="Arial" w:hAnsi="Arial" w:cs="Arial"/>
        </w:rPr>
        <w:t xml:space="preserve"> </w:t>
      </w:r>
      <w:r w:rsidRPr="005B1DFB">
        <w:rPr>
          <w:rStyle w:val="ypks7kbdpwfgdykd3qb9"/>
          <w:rFonts w:ascii="Arial" w:hAnsi="Arial" w:cs="Arial"/>
        </w:rPr>
        <w:t>вместе</w:t>
      </w:r>
      <w:r w:rsidRPr="005B1DFB">
        <w:rPr>
          <w:rFonts w:ascii="Arial" w:hAnsi="Arial" w:cs="Arial"/>
        </w:rPr>
        <w:t xml:space="preserve">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соединительным</w:t>
      </w:r>
      <w:r w:rsidRPr="005B1DFB">
        <w:rPr>
          <w:rFonts w:ascii="Arial" w:hAnsi="Arial" w:cs="Arial"/>
        </w:rPr>
        <w:t xml:space="preserve"> </w:t>
      </w:r>
      <w:r w:rsidRPr="005B1DFB">
        <w:rPr>
          <w:rStyle w:val="ypks7kbdpwfgdykd3qb9"/>
          <w:rFonts w:ascii="Arial" w:hAnsi="Arial" w:cs="Arial"/>
        </w:rPr>
        <w:t>кабелем</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AuxEq.</w:t>
      </w:r>
      <w:r w:rsidRPr="005B1DFB">
        <w:rPr>
          <w:rFonts w:ascii="Arial" w:hAnsi="Arial" w:cs="Arial"/>
        </w:rPr>
        <w:t xml:space="preserve"> </w:t>
      </w:r>
      <w:r w:rsidRPr="005B1DFB">
        <w:rPr>
          <w:rStyle w:val="ypks7kbdpwfgdykd3qb9"/>
          <w:rFonts w:ascii="Arial" w:hAnsi="Arial" w:cs="Arial"/>
        </w:rPr>
        <w:t>Соединительный</w:t>
      </w:r>
      <w:r w:rsidRPr="005B1DFB">
        <w:rPr>
          <w:rFonts w:ascii="Arial" w:hAnsi="Arial" w:cs="Arial"/>
        </w:rPr>
        <w:t xml:space="preserve"> </w:t>
      </w:r>
      <w:r w:rsidRPr="005B1DFB">
        <w:rPr>
          <w:rStyle w:val="ypks7kbdpwfgdykd3qb9"/>
          <w:rFonts w:ascii="Arial" w:hAnsi="Arial" w:cs="Arial"/>
        </w:rPr>
        <w:t>кабель</w:t>
      </w:r>
      <w:r w:rsidRPr="005B1DFB">
        <w:rPr>
          <w:rFonts w:ascii="Arial" w:hAnsi="Arial" w:cs="Arial"/>
        </w:rPr>
        <w:t xml:space="preserve"> </w:t>
      </w:r>
      <w:r w:rsidRPr="005B1DFB">
        <w:rPr>
          <w:rStyle w:val="ypks7kbdpwfgdykd3qb9"/>
          <w:rFonts w:ascii="Arial" w:hAnsi="Arial" w:cs="Arial"/>
        </w:rPr>
        <w:t>оцениваемого</w:t>
      </w:r>
      <w:r w:rsidRPr="005B1DFB">
        <w:rPr>
          <w:rFonts w:ascii="Arial" w:hAnsi="Arial" w:cs="Arial"/>
        </w:rPr>
        <w:t xml:space="preserve"> </w:t>
      </w:r>
      <w:r w:rsidRPr="005B1DFB">
        <w:rPr>
          <w:rStyle w:val="ypks7kbdpwfgdykd3qb9"/>
          <w:rFonts w:ascii="Arial" w:hAnsi="Arial" w:cs="Arial"/>
        </w:rPr>
        <w:t>локального</w:t>
      </w:r>
      <w:r w:rsidRPr="005B1DFB">
        <w:rPr>
          <w:rFonts w:ascii="Arial" w:hAnsi="Arial" w:cs="Arial"/>
        </w:rPr>
        <w:t xml:space="preserve"> </w:t>
      </w:r>
      <w:r w:rsidRPr="005B1DFB">
        <w:rPr>
          <w:rStyle w:val="ypks7kbdpwfgdykd3qb9"/>
          <w:rFonts w:ascii="Arial" w:hAnsi="Arial" w:cs="Arial"/>
        </w:rPr>
        <w:t>проводного</w:t>
      </w:r>
      <w:r w:rsidRPr="005B1DFB">
        <w:rPr>
          <w:rFonts w:ascii="Arial" w:hAnsi="Arial" w:cs="Arial"/>
        </w:rPr>
        <w:t xml:space="preserve"> </w:t>
      </w:r>
      <w:r w:rsidRPr="005B1DFB">
        <w:rPr>
          <w:rStyle w:val="ypks7kbdpwfgdykd3qb9"/>
          <w:rFonts w:ascii="Arial" w:hAnsi="Arial" w:cs="Arial"/>
        </w:rPr>
        <w:t>порта</w:t>
      </w:r>
      <w:r w:rsidRPr="005B1DFB">
        <w:rPr>
          <w:rFonts w:ascii="Arial" w:hAnsi="Arial" w:cs="Arial"/>
        </w:rPr>
        <w:t xml:space="preserve"> </w:t>
      </w:r>
      <w:r w:rsidRPr="005B1DFB">
        <w:rPr>
          <w:rStyle w:val="ypks7kbdpwfgdykd3qb9"/>
          <w:rFonts w:ascii="Arial" w:hAnsi="Arial" w:cs="Arial"/>
        </w:rPr>
        <w:t>должен</w:t>
      </w:r>
      <w:r w:rsidRPr="005B1DFB">
        <w:rPr>
          <w:rFonts w:ascii="Arial" w:hAnsi="Arial" w:cs="Arial"/>
        </w:rPr>
        <w:t xml:space="preserve"> </w:t>
      </w:r>
      <w:r w:rsidRPr="005B1DFB">
        <w:rPr>
          <w:rStyle w:val="ypks7kbdpwfgdykd3qb9"/>
          <w:rFonts w:ascii="Arial" w:hAnsi="Arial" w:cs="Arial"/>
        </w:rPr>
        <w:t>быть</w:t>
      </w:r>
      <w:r w:rsidRPr="005B1DFB">
        <w:rPr>
          <w:rFonts w:ascii="Arial" w:hAnsi="Arial" w:cs="Arial"/>
        </w:rPr>
        <w:t xml:space="preserve"> </w:t>
      </w:r>
      <w:r w:rsidRPr="005B1DFB">
        <w:rPr>
          <w:rStyle w:val="ypks7kbdpwfgdykd3qb9"/>
          <w:rFonts w:ascii="Arial" w:hAnsi="Arial" w:cs="Arial"/>
        </w:rPr>
        <w:t>проложен</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соответствии с </w:t>
      </w:r>
      <w:r w:rsidRPr="005B1DFB">
        <w:rPr>
          <w:rStyle w:val="ypks7kbdpwfgdykd3qb9"/>
          <w:rFonts w:ascii="Arial" w:hAnsi="Arial" w:cs="Arial"/>
        </w:rPr>
        <w:t>указаниями</w:t>
      </w:r>
      <w:r w:rsidRPr="005B1DFB">
        <w:rPr>
          <w:rFonts w:ascii="Arial" w:hAnsi="Arial" w:cs="Arial"/>
        </w:rPr>
        <w:t xml:space="preserve"> </w:t>
      </w:r>
      <w:r w:rsidRPr="005B1DFB">
        <w:rPr>
          <w:rStyle w:val="ypks7kbdpwfgdykd3qb9"/>
          <w:rFonts w:ascii="Arial" w:hAnsi="Arial" w:cs="Arial"/>
        </w:rPr>
        <w:t>В.3.2</w:t>
      </w:r>
      <w:r w:rsidRPr="005B1DFB">
        <w:rPr>
          <w:rFonts w:ascii="Arial" w:hAnsi="Arial" w:cs="Arial"/>
        </w:rPr>
        <w:t xml:space="preserve"> ─ </w:t>
      </w:r>
      <w:r w:rsidRPr="005B1DFB">
        <w:rPr>
          <w:rStyle w:val="ypks7kbdpwfgdykd3qb9"/>
          <w:rFonts w:ascii="Arial" w:hAnsi="Arial" w:cs="Arial"/>
        </w:rPr>
        <w:t>В.3.4.</w:t>
      </w:r>
    </w:p>
    <w:p w14:paraId="14ED7784" w14:textId="651EFC03" w:rsidR="005958B1" w:rsidRPr="005B1DFB" w:rsidRDefault="005958B1" w:rsidP="00D85E78">
      <w:pPr>
        <w:spacing w:after="0" w:line="360" w:lineRule="auto"/>
        <w:ind w:firstLine="567"/>
        <w:jc w:val="both"/>
        <w:rPr>
          <w:rStyle w:val="ypks7kbdpwfgdykd3qb9"/>
        </w:rPr>
      </w:pPr>
      <w:r w:rsidRPr="005B1DFB">
        <w:rPr>
          <w:rStyle w:val="ypks7kbdpwfgdykd3qb9"/>
          <w:rFonts w:ascii="Arial" w:hAnsi="Arial" w:cs="Arial"/>
        </w:rPr>
        <w:t>В случае наличия нескольких идентичных локальных проводных портов, только кабель проверяемого локального проводного порта должен быть подключен так, как указано в этом подразделе. Другие локальные проводные порты должны быть подключены к AuxEq с помощью короткого кабеля. См. также B.4.</w:t>
      </w:r>
    </w:p>
    <w:p w14:paraId="66046159" w14:textId="77777777" w:rsidR="005958B1" w:rsidRPr="005B1DFB" w:rsidRDefault="005958B1" w:rsidP="005958B1">
      <w:pPr>
        <w:spacing w:after="0" w:line="360" w:lineRule="auto"/>
        <w:ind w:firstLine="567"/>
        <w:jc w:val="both"/>
        <w:rPr>
          <w:rStyle w:val="ypks7kbdpwfgdykd3qb9"/>
          <w:rFonts w:ascii="Arial" w:hAnsi="Arial" w:cs="Arial"/>
          <w:b/>
        </w:rPr>
      </w:pPr>
      <w:r w:rsidRPr="005B1DFB">
        <w:rPr>
          <w:rStyle w:val="ypks7kbdpwfgdykd3qb9"/>
          <w:rFonts w:ascii="Arial" w:hAnsi="Arial" w:cs="Arial"/>
          <w:b/>
        </w:rPr>
        <w:t xml:space="preserve">B.3.2 Кабели локальных проводных портов, косвенно подключенных к сети </w:t>
      </w:r>
    </w:p>
    <w:p w14:paraId="44905D56" w14:textId="51176E4B" w:rsidR="00D85E78"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Кабели локальных проводных портов, которые косвенно подключены к сети, на практике могут иметь любую длину (3.4.10). В зависимости от максимальной длины, указанной в инструкции по эксплуатации, необходимо использовать одно из следующих расположений кабелей:</w:t>
      </w:r>
    </w:p>
    <w:p w14:paraId="4E86897F" w14:textId="2E50CD4B" w:rsidR="005958B1" w:rsidRPr="005B1DFB" w:rsidRDefault="005958B1" w:rsidP="005958B1">
      <w:pPr>
        <w:spacing w:after="0" w:line="360" w:lineRule="auto"/>
        <w:ind w:firstLine="567"/>
        <w:jc w:val="both"/>
        <w:rPr>
          <w:rFonts w:ascii="Arial" w:hAnsi="Arial" w:cs="Arial"/>
        </w:rPr>
      </w:pPr>
      <w:r w:rsidRPr="005B1DFB">
        <w:rPr>
          <w:rStyle w:val="ypks7kbdpwfgdykd3qb9"/>
          <w:rFonts w:ascii="Arial" w:hAnsi="Arial" w:cs="Arial"/>
        </w:rPr>
        <w:t>а)</w:t>
      </w:r>
      <w:r w:rsidRPr="005B1DFB">
        <w:rPr>
          <w:rFonts w:ascii="Arial" w:hAnsi="Arial" w:cs="Arial"/>
        </w:rPr>
        <w:t xml:space="preserve"> </w:t>
      </w:r>
      <w:r w:rsidRPr="005B1DFB">
        <w:rPr>
          <w:rStyle w:val="ypks7kbdpwfgdykd3qb9"/>
          <w:rFonts w:ascii="Arial" w:hAnsi="Arial" w:cs="Arial"/>
        </w:rPr>
        <w:t>Для</w:t>
      </w:r>
      <w:r w:rsidRPr="005B1DFB">
        <w:rPr>
          <w:rFonts w:ascii="Arial" w:hAnsi="Arial" w:cs="Arial"/>
        </w:rPr>
        <w:t xml:space="preserve"> </w:t>
      </w:r>
      <w:r w:rsidRPr="005B1DFB">
        <w:rPr>
          <w:rStyle w:val="ypks7kbdpwfgdykd3qb9"/>
          <w:rFonts w:ascii="Arial" w:hAnsi="Arial" w:cs="Arial"/>
        </w:rPr>
        <w:t>кабелей</w:t>
      </w:r>
      <w:r w:rsidRPr="005B1DFB">
        <w:rPr>
          <w:rFonts w:ascii="Arial" w:hAnsi="Arial" w:cs="Arial"/>
        </w:rPr>
        <w:t xml:space="preserve"> длиной </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3</w:t>
      </w:r>
      <w:r w:rsidRPr="005B1DFB">
        <w:rPr>
          <w:rFonts w:ascii="Arial" w:hAnsi="Arial" w:cs="Arial"/>
        </w:rPr>
        <w:t xml:space="preserve"> </w:t>
      </w:r>
      <w:r w:rsidRPr="005B1DFB">
        <w:rPr>
          <w:rStyle w:val="ypks7kbdpwfgdykd3qb9"/>
          <w:rFonts w:ascii="Arial" w:hAnsi="Arial" w:cs="Arial"/>
        </w:rPr>
        <w:t>м</w:t>
      </w:r>
      <w:r w:rsidRPr="005B1DFB">
        <w:rPr>
          <w:rFonts w:ascii="Arial" w:hAnsi="Arial" w:cs="Arial"/>
        </w:rPr>
        <w:t xml:space="preserve"> </w:t>
      </w:r>
      <w:r w:rsidRPr="005B1DFB">
        <w:rPr>
          <w:rStyle w:val="ypks7kbdpwfgdykd3qb9"/>
          <w:rFonts w:ascii="Arial" w:hAnsi="Arial" w:cs="Arial"/>
        </w:rPr>
        <w:t>измерения</w:t>
      </w:r>
      <w:r w:rsidRPr="005B1DFB">
        <w:rPr>
          <w:rFonts w:ascii="Arial" w:hAnsi="Arial" w:cs="Arial"/>
        </w:rPr>
        <w:t xml:space="preserve"> </w:t>
      </w:r>
      <w:r w:rsidRPr="005B1DFB">
        <w:rPr>
          <w:rStyle w:val="ypks7kbdpwfgdykd3qb9"/>
          <w:rFonts w:ascii="Arial" w:hAnsi="Arial" w:cs="Arial"/>
        </w:rPr>
        <w:t>следует</w:t>
      </w:r>
      <w:r w:rsidRPr="005B1DFB">
        <w:rPr>
          <w:rFonts w:ascii="Arial" w:hAnsi="Arial" w:cs="Arial"/>
        </w:rPr>
        <w:t xml:space="preserve"> </w:t>
      </w:r>
      <w:r w:rsidRPr="005B1DFB">
        <w:rPr>
          <w:rStyle w:val="ypks7kbdpwfgdykd3qb9"/>
          <w:rFonts w:ascii="Arial" w:hAnsi="Arial" w:cs="Arial"/>
        </w:rPr>
        <w:t>проводить</w:t>
      </w:r>
      <w:r w:rsidRPr="005B1DFB">
        <w:rPr>
          <w:rFonts w:ascii="Arial" w:hAnsi="Arial" w:cs="Arial"/>
        </w:rPr>
        <w:t xml:space="preserve">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кабелем</w:t>
      </w:r>
      <w:r w:rsidR="00597BB7" w:rsidRPr="005B1DFB">
        <w:rPr>
          <w:rFonts w:ascii="Arial" w:hAnsi="Arial" w:cs="Arial"/>
        </w:rPr>
        <w:t xml:space="preserve"> длиной</w:t>
      </w:r>
      <w:r w:rsidRPr="005B1DFB">
        <w:rPr>
          <w:rFonts w:ascii="Arial" w:hAnsi="Arial" w:cs="Arial"/>
        </w:rPr>
        <w:t xml:space="preserve"> </w:t>
      </w:r>
      <w:r w:rsidRPr="005B1DFB">
        <w:rPr>
          <w:rStyle w:val="ypks7kbdpwfgdykd3qb9"/>
          <w:rFonts w:ascii="Arial" w:hAnsi="Arial" w:cs="Arial"/>
        </w:rPr>
        <w:t>0,8</w:t>
      </w:r>
      <w:r w:rsidRPr="005B1DFB">
        <w:rPr>
          <w:rFonts w:ascii="Arial" w:hAnsi="Arial" w:cs="Arial"/>
        </w:rPr>
        <w:t xml:space="preserve"> </w:t>
      </w:r>
      <w:r w:rsidRPr="005B1DFB">
        <w:rPr>
          <w:rStyle w:val="ypks7kbdpwfgdykd3qb9"/>
          <w:rFonts w:ascii="Arial" w:hAnsi="Arial" w:cs="Arial"/>
        </w:rPr>
        <w:t>м</w:t>
      </w:r>
      <w:r w:rsidRPr="005B1DFB">
        <w:rPr>
          <w:rFonts w:ascii="Arial" w:hAnsi="Arial" w:cs="Arial"/>
        </w:rPr>
        <w:t xml:space="preserve"> </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20%</w:t>
      </w:r>
      <w:r w:rsidRPr="005B1DFB">
        <w:rPr>
          <w:rFonts w:ascii="Arial" w:hAnsi="Arial" w:cs="Arial"/>
        </w:rPr>
        <w:t xml:space="preserve"> </w:t>
      </w:r>
      <w:r w:rsidRPr="005B1DFB">
        <w:rPr>
          <w:rStyle w:val="ypks7kbdpwfgdykd3qb9"/>
          <w:rFonts w:ascii="Arial" w:hAnsi="Arial" w:cs="Arial"/>
        </w:rPr>
        <w:t>или</w:t>
      </w:r>
      <w:r w:rsidRPr="005B1DFB">
        <w:rPr>
          <w:rFonts w:ascii="Arial" w:hAnsi="Arial" w:cs="Arial"/>
        </w:rPr>
        <w:t xml:space="preserve">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меньшей</w:t>
      </w:r>
      <w:r w:rsidRPr="005B1DFB">
        <w:rPr>
          <w:rFonts w:ascii="Arial" w:hAnsi="Arial" w:cs="Arial"/>
        </w:rPr>
        <w:t xml:space="preserve"> </w:t>
      </w:r>
      <w:r w:rsidRPr="005B1DFB">
        <w:rPr>
          <w:rStyle w:val="ypks7kbdpwfgdykd3qb9"/>
          <w:rFonts w:ascii="Arial" w:hAnsi="Arial" w:cs="Arial"/>
        </w:rPr>
        <w:t>максимальной</w:t>
      </w:r>
      <w:r w:rsidRPr="005B1DFB">
        <w:rPr>
          <w:rFonts w:ascii="Arial" w:hAnsi="Arial" w:cs="Arial"/>
        </w:rPr>
        <w:t xml:space="preserve"> </w:t>
      </w:r>
      <w:r w:rsidRPr="005B1DFB">
        <w:rPr>
          <w:rStyle w:val="ypks7kbdpwfgdykd3qb9"/>
          <w:rFonts w:ascii="Arial" w:hAnsi="Arial" w:cs="Arial"/>
        </w:rPr>
        <w:t>длиной</w:t>
      </w:r>
      <w:r w:rsidRPr="005B1DFB">
        <w:rPr>
          <w:rFonts w:ascii="Arial" w:hAnsi="Arial" w:cs="Arial"/>
        </w:rPr>
        <w:t xml:space="preserve">, </w:t>
      </w:r>
      <w:r w:rsidRPr="005B1DFB">
        <w:rPr>
          <w:rStyle w:val="ypks7kbdpwfgdykd3qb9"/>
          <w:rFonts w:ascii="Arial" w:hAnsi="Arial" w:cs="Arial"/>
        </w:rPr>
        <w:t>указанной</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инструкции</w:t>
      </w:r>
      <w:r w:rsidRPr="005B1DFB">
        <w:rPr>
          <w:rFonts w:ascii="Arial" w:hAnsi="Arial" w:cs="Arial"/>
        </w:rPr>
        <w:t xml:space="preserve"> </w:t>
      </w:r>
      <w:r w:rsidRPr="005B1DFB">
        <w:rPr>
          <w:rStyle w:val="ypks7kbdpwfgdykd3qb9"/>
          <w:rFonts w:ascii="Arial" w:hAnsi="Arial" w:cs="Arial"/>
        </w:rPr>
        <w:t>по</w:t>
      </w:r>
      <w:r w:rsidRPr="005B1DFB">
        <w:rPr>
          <w:rFonts w:ascii="Arial" w:hAnsi="Arial" w:cs="Arial"/>
        </w:rPr>
        <w:t xml:space="preserve"> </w:t>
      </w:r>
      <w:r w:rsidRPr="005B1DFB">
        <w:rPr>
          <w:rStyle w:val="ypks7kbdpwfgdykd3qb9"/>
          <w:rFonts w:ascii="Arial" w:hAnsi="Arial" w:cs="Arial"/>
        </w:rPr>
        <w:t>эксплуатации.</w:t>
      </w:r>
      <w:r w:rsidRPr="005B1DFB">
        <w:rPr>
          <w:rFonts w:ascii="Arial" w:hAnsi="Arial" w:cs="Arial"/>
        </w:rPr>
        <w:t xml:space="preserve"> </w:t>
      </w:r>
      <w:r w:rsidRPr="005B1DFB">
        <w:rPr>
          <w:rStyle w:val="ypks7kbdpwfgdykd3qb9"/>
          <w:rFonts w:ascii="Arial" w:hAnsi="Arial" w:cs="Arial"/>
        </w:rPr>
        <w:t>Кабель</w:t>
      </w:r>
      <w:r w:rsidRPr="005B1DFB">
        <w:rPr>
          <w:rFonts w:ascii="Arial" w:hAnsi="Arial" w:cs="Arial"/>
        </w:rPr>
        <w:t xml:space="preserve"> </w:t>
      </w:r>
      <w:r w:rsidRPr="005B1DFB">
        <w:rPr>
          <w:rStyle w:val="ypks7kbdpwfgdykd3qb9"/>
          <w:rFonts w:ascii="Arial" w:hAnsi="Arial" w:cs="Arial"/>
        </w:rPr>
        <w:t>должен</w:t>
      </w:r>
      <w:r w:rsidRPr="005B1DFB">
        <w:rPr>
          <w:rFonts w:ascii="Arial" w:hAnsi="Arial" w:cs="Arial"/>
        </w:rPr>
        <w:t xml:space="preserve"> </w:t>
      </w:r>
      <w:r w:rsidRPr="005B1DFB">
        <w:rPr>
          <w:rStyle w:val="ypks7kbdpwfgdykd3qb9"/>
          <w:rFonts w:ascii="Arial" w:hAnsi="Arial" w:cs="Arial"/>
        </w:rPr>
        <w:t>быть</w:t>
      </w:r>
      <w:r w:rsidRPr="005B1DFB">
        <w:rPr>
          <w:rFonts w:ascii="Arial" w:hAnsi="Arial" w:cs="Arial"/>
        </w:rPr>
        <w:t xml:space="preserve"> </w:t>
      </w:r>
      <w:r w:rsidRPr="005B1DFB">
        <w:rPr>
          <w:rStyle w:val="ypks7kbdpwfgdykd3qb9"/>
          <w:rFonts w:ascii="Arial" w:hAnsi="Arial" w:cs="Arial"/>
        </w:rPr>
        <w:t>гибким,</w:t>
      </w:r>
      <w:r w:rsidRPr="005B1DFB">
        <w:rPr>
          <w:rFonts w:ascii="Arial" w:hAnsi="Arial" w:cs="Arial"/>
        </w:rPr>
        <w:t xml:space="preserve"> иметь </w:t>
      </w:r>
      <w:r w:rsidRPr="005B1DFB">
        <w:rPr>
          <w:rStyle w:val="ypks7kbdpwfgdykd3qb9"/>
          <w:rFonts w:ascii="Arial" w:hAnsi="Arial" w:cs="Arial"/>
        </w:rPr>
        <w:t>достаточное</w:t>
      </w:r>
      <w:r w:rsidRPr="005B1DFB">
        <w:rPr>
          <w:rFonts w:ascii="Arial" w:hAnsi="Arial" w:cs="Arial"/>
        </w:rPr>
        <w:t xml:space="preserve"> </w:t>
      </w:r>
      <w:r w:rsidRPr="005B1DFB">
        <w:rPr>
          <w:rStyle w:val="ypks7kbdpwfgdykd3qb9"/>
          <w:rFonts w:ascii="Arial" w:hAnsi="Arial" w:cs="Arial"/>
        </w:rPr>
        <w:t>поперечное</w:t>
      </w:r>
      <w:r w:rsidRPr="005B1DFB">
        <w:rPr>
          <w:rFonts w:ascii="Arial" w:hAnsi="Arial" w:cs="Arial"/>
        </w:rPr>
        <w:t xml:space="preserve"> </w:t>
      </w:r>
      <w:r w:rsidRPr="005B1DFB">
        <w:rPr>
          <w:rStyle w:val="ypks7kbdpwfgdykd3qb9"/>
          <w:rFonts w:ascii="Arial" w:hAnsi="Arial" w:cs="Arial"/>
        </w:rPr>
        <w:t>сечение</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располагаться</w:t>
      </w:r>
      <w:r w:rsidRPr="005B1DFB">
        <w:rPr>
          <w:rFonts w:ascii="Arial" w:hAnsi="Arial" w:cs="Arial"/>
        </w:rPr>
        <w:t xml:space="preserve"> </w:t>
      </w:r>
      <w:r w:rsidRPr="005B1DFB">
        <w:rPr>
          <w:rStyle w:val="ypks7kbdpwfgdykd3qb9"/>
          <w:rFonts w:ascii="Arial" w:hAnsi="Arial" w:cs="Arial"/>
        </w:rPr>
        <w:t>по</w:t>
      </w:r>
      <w:r w:rsidRPr="005B1DFB">
        <w:rPr>
          <w:rFonts w:ascii="Arial" w:hAnsi="Arial" w:cs="Arial"/>
        </w:rPr>
        <w:t xml:space="preserve"> </w:t>
      </w:r>
      <w:r w:rsidRPr="005B1DFB">
        <w:rPr>
          <w:rStyle w:val="ypks7kbdpwfgdykd3qb9"/>
          <w:rFonts w:ascii="Arial" w:hAnsi="Arial" w:cs="Arial"/>
        </w:rPr>
        <w:t>прямой</w:t>
      </w:r>
      <w:r w:rsidRPr="005B1DFB">
        <w:rPr>
          <w:rFonts w:ascii="Arial" w:hAnsi="Arial" w:cs="Arial"/>
        </w:rPr>
        <w:t xml:space="preserve"> </w:t>
      </w:r>
      <w:r w:rsidRPr="005B1DFB">
        <w:rPr>
          <w:rStyle w:val="ypks7kbdpwfgdykd3qb9"/>
          <w:rFonts w:ascii="Arial" w:hAnsi="Arial" w:cs="Arial"/>
        </w:rPr>
        <w:t>линии.</w:t>
      </w:r>
      <w:r w:rsidRPr="005B1DFB">
        <w:rPr>
          <w:rFonts w:ascii="Arial" w:hAnsi="Arial" w:cs="Arial"/>
        </w:rPr>
        <w:t xml:space="preserve"> </w:t>
      </w:r>
    </w:p>
    <w:p w14:paraId="62979AA1" w14:textId="0A18FE20" w:rsidR="005958B1" w:rsidRPr="005B1DFB" w:rsidRDefault="005958B1" w:rsidP="005958B1">
      <w:pPr>
        <w:spacing w:after="0" w:line="360" w:lineRule="auto"/>
        <w:ind w:firstLine="567"/>
        <w:jc w:val="both"/>
        <w:rPr>
          <w:rFonts w:ascii="Arial" w:hAnsi="Arial" w:cs="Arial"/>
        </w:rPr>
      </w:pPr>
      <w:r w:rsidRPr="005B1DFB">
        <w:rPr>
          <w:rStyle w:val="ypks7kbdpwfgdykd3qb9"/>
          <w:rFonts w:ascii="Arial" w:hAnsi="Arial" w:cs="Arial"/>
        </w:rPr>
        <w:t>b)</w:t>
      </w:r>
      <w:r w:rsidRPr="005B1DFB">
        <w:rPr>
          <w:rFonts w:ascii="Arial" w:hAnsi="Arial" w:cs="Arial"/>
        </w:rPr>
        <w:t xml:space="preserve"> </w:t>
      </w:r>
      <w:r w:rsidRPr="005B1DFB">
        <w:rPr>
          <w:rStyle w:val="ypks7kbdpwfgdykd3qb9"/>
          <w:rFonts w:ascii="Arial" w:hAnsi="Arial" w:cs="Arial"/>
        </w:rPr>
        <w:t>Для</w:t>
      </w:r>
      <w:r w:rsidRPr="005B1DFB">
        <w:rPr>
          <w:rFonts w:ascii="Arial" w:hAnsi="Arial" w:cs="Arial"/>
        </w:rPr>
        <w:t xml:space="preserve"> </w:t>
      </w:r>
      <w:r w:rsidRPr="005B1DFB">
        <w:rPr>
          <w:rStyle w:val="ypks7kbdpwfgdykd3qb9"/>
          <w:rFonts w:ascii="Arial" w:hAnsi="Arial" w:cs="Arial"/>
        </w:rPr>
        <w:t>кабелей</w:t>
      </w:r>
      <w:r w:rsidRPr="005B1DFB">
        <w:rPr>
          <w:rFonts w:ascii="Arial" w:hAnsi="Arial" w:cs="Arial"/>
        </w:rPr>
        <w:t xml:space="preserve"> длиной </w:t>
      </w:r>
      <w:r w:rsidRPr="005B1DFB">
        <w:rPr>
          <w:rStyle w:val="ypks7kbdpwfgdykd3qb9"/>
          <w:rFonts w:ascii="Arial" w:hAnsi="Arial" w:cs="Arial"/>
        </w:rPr>
        <w:t>более</w:t>
      </w:r>
      <w:r w:rsidRPr="005B1DFB">
        <w:rPr>
          <w:rFonts w:ascii="Arial" w:hAnsi="Arial" w:cs="Arial"/>
        </w:rPr>
        <w:t xml:space="preserve"> </w:t>
      </w:r>
      <w:r w:rsidRPr="005B1DFB">
        <w:rPr>
          <w:rStyle w:val="ypks7kbdpwfgdykd3qb9"/>
          <w:rFonts w:ascii="Arial" w:hAnsi="Arial" w:cs="Arial"/>
        </w:rPr>
        <w:t>3</w:t>
      </w:r>
      <w:r w:rsidRPr="005B1DFB">
        <w:rPr>
          <w:rFonts w:ascii="Arial" w:hAnsi="Arial" w:cs="Arial"/>
        </w:rPr>
        <w:t xml:space="preserve"> </w:t>
      </w:r>
      <w:r w:rsidRPr="005B1DFB">
        <w:rPr>
          <w:rStyle w:val="ypks7kbdpwfgdykd3qb9"/>
          <w:rFonts w:ascii="Arial" w:hAnsi="Arial" w:cs="Arial"/>
        </w:rPr>
        <w:t>м</w:t>
      </w:r>
      <w:r w:rsidRPr="005B1DFB">
        <w:rPr>
          <w:rFonts w:ascii="Arial" w:hAnsi="Arial" w:cs="Arial"/>
        </w:rPr>
        <w:t xml:space="preserve"> </w:t>
      </w:r>
      <w:r w:rsidRPr="005B1DFB">
        <w:rPr>
          <w:rStyle w:val="ypks7kbdpwfgdykd3qb9"/>
          <w:rFonts w:ascii="Arial" w:hAnsi="Arial" w:cs="Arial"/>
        </w:rPr>
        <w:t>измерения</w:t>
      </w:r>
      <w:r w:rsidRPr="005B1DFB">
        <w:rPr>
          <w:rFonts w:ascii="Arial" w:hAnsi="Arial" w:cs="Arial"/>
        </w:rPr>
        <w:t xml:space="preserve"> </w:t>
      </w:r>
      <w:r w:rsidRPr="005B1DFB">
        <w:rPr>
          <w:rStyle w:val="ypks7kbdpwfgdykd3qb9"/>
          <w:rFonts w:ascii="Arial" w:hAnsi="Arial" w:cs="Arial"/>
        </w:rPr>
        <w:t>следует</w:t>
      </w:r>
      <w:r w:rsidRPr="005B1DFB">
        <w:rPr>
          <w:rFonts w:ascii="Arial" w:hAnsi="Arial" w:cs="Arial"/>
        </w:rPr>
        <w:t xml:space="preserve"> </w:t>
      </w:r>
      <w:r w:rsidRPr="005B1DFB">
        <w:rPr>
          <w:rStyle w:val="ypks7kbdpwfgdykd3qb9"/>
          <w:rFonts w:ascii="Arial" w:hAnsi="Arial" w:cs="Arial"/>
        </w:rPr>
        <w:t>проводить</w:t>
      </w:r>
      <w:r w:rsidRPr="005B1DFB">
        <w:rPr>
          <w:rFonts w:ascii="Arial" w:hAnsi="Arial" w:cs="Arial"/>
        </w:rPr>
        <w:t xml:space="preserve"> </w:t>
      </w:r>
      <w:r w:rsidRPr="005B1DFB">
        <w:rPr>
          <w:rStyle w:val="ypks7kbdpwfgdykd3qb9"/>
          <w:rFonts w:ascii="Arial" w:hAnsi="Arial" w:cs="Arial"/>
        </w:rPr>
        <w:t>дважды:</w:t>
      </w:r>
      <w:r w:rsidRPr="005B1DFB">
        <w:rPr>
          <w:rFonts w:ascii="Arial" w:hAnsi="Arial" w:cs="Arial"/>
        </w:rPr>
        <w:t xml:space="preserve"> один </w:t>
      </w:r>
      <w:r w:rsidRPr="005B1DFB">
        <w:rPr>
          <w:rStyle w:val="ypks7kbdpwfgdykd3qb9"/>
          <w:rFonts w:ascii="Arial" w:hAnsi="Arial" w:cs="Arial"/>
        </w:rPr>
        <w:t>раз</w:t>
      </w:r>
      <w:r w:rsidRPr="005B1DFB">
        <w:rPr>
          <w:rFonts w:ascii="Arial" w:hAnsi="Arial" w:cs="Arial"/>
        </w:rPr>
        <w:t xml:space="preserve">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кабелем</w:t>
      </w:r>
      <w:r w:rsidRPr="005B1DFB">
        <w:rPr>
          <w:rFonts w:ascii="Arial" w:hAnsi="Arial" w:cs="Arial"/>
        </w:rPr>
        <w:t xml:space="preserve"> длиной </w:t>
      </w:r>
      <w:r w:rsidRPr="005B1DFB">
        <w:rPr>
          <w:rStyle w:val="ypks7kbdpwfgdykd3qb9"/>
          <w:rFonts w:ascii="Arial" w:hAnsi="Arial" w:cs="Arial"/>
        </w:rPr>
        <w:t>0,8</w:t>
      </w:r>
      <w:r w:rsidRPr="005B1DFB">
        <w:rPr>
          <w:rFonts w:ascii="Arial" w:hAnsi="Arial" w:cs="Arial"/>
        </w:rPr>
        <w:t xml:space="preserve"> </w:t>
      </w:r>
      <w:r w:rsidRPr="005B1DFB">
        <w:rPr>
          <w:rStyle w:val="ypks7kbdpwfgdykd3qb9"/>
          <w:rFonts w:ascii="Arial" w:hAnsi="Arial" w:cs="Arial"/>
        </w:rPr>
        <w:t>м</w:t>
      </w:r>
      <w:r w:rsidRPr="005B1DFB">
        <w:rPr>
          <w:rFonts w:ascii="Arial" w:hAnsi="Arial" w:cs="Arial"/>
        </w:rPr>
        <w:t xml:space="preserve"> </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20%</w:t>
      </w:r>
      <w:r w:rsidRPr="005B1DFB">
        <w:rPr>
          <w:rFonts w:ascii="Arial" w:hAnsi="Arial" w:cs="Arial"/>
        </w:rPr>
        <w:t xml:space="preserve">, </w:t>
      </w:r>
      <w:r w:rsidRPr="005B1DFB">
        <w:rPr>
          <w:rStyle w:val="ypks7kbdpwfgdykd3qb9"/>
          <w:rFonts w:ascii="Arial" w:hAnsi="Arial" w:cs="Arial"/>
        </w:rPr>
        <w:t>как</w:t>
      </w:r>
      <w:r w:rsidRPr="005B1DFB">
        <w:rPr>
          <w:rFonts w:ascii="Arial" w:hAnsi="Arial" w:cs="Arial"/>
        </w:rPr>
        <w:t xml:space="preserve"> указано </w:t>
      </w:r>
      <w:r w:rsidRPr="005B1DFB">
        <w:rPr>
          <w:rStyle w:val="ypks7kbdpwfgdykd3qb9"/>
          <w:rFonts w:ascii="Arial" w:hAnsi="Arial" w:cs="Arial"/>
        </w:rPr>
        <w:t>в</w:t>
      </w:r>
      <w:r w:rsidRPr="005B1DFB">
        <w:rPr>
          <w:rFonts w:ascii="Arial" w:hAnsi="Arial" w:cs="Arial"/>
        </w:rPr>
        <w:t xml:space="preserve"> пункте </w:t>
      </w:r>
      <w:r w:rsidRPr="005B1DFB">
        <w:rPr>
          <w:rStyle w:val="ypks7kbdpwfgdykd3qb9"/>
          <w:rFonts w:ascii="Arial" w:hAnsi="Arial" w:cs="Arial"/>
        </w:rPr>
        <w:t>а)</w:t>
      </w:r>
      <w:r w:rsidRPr="005B1DFB">
        <w:rPr>
          <w:rFonts w:ascii="Arial" w:hAnsi="Arial" w:cs="Arial"/>
        </w:rPr>
        <w:t xml:space="preserve"> </w:t>
      </w:r>
      <w:r w:rsidRPr="005B1DFB">
        <w:rPr>
          <w:rStyle w:val="ypks7kbdpwfgdykd3qb9"/>
          <w:rFonts w:ascii="Arial" w:hAnsi="Arial" w:cs="Arial"/>
        </w:rPr>
        <w:t>выше</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второй</w:t>
      </w:r>
      <w:r w:rsidRPr="005B1DFB">
        <w:rPr>
          <w:rFonts w:ascii="Arial" w:hAnsi="Arial" w:cs="Arial"/>
        </w:rPr>
        <w:t xml:space="preserve"> раз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кабелем</w:t>
      </w:r>
      <w:r w:rsidRPr="005B1DFB">
        <w:rPr>
          <w:rFonts w:ascii="Arial" w:hAnsi="Arial" w:cs="Arial"/>
        </w:rPr>
        <w:t xml:space="preserve"> </w:t>
      </w:r>
      <w:r w:rsidRPr="005B1DFB">
        <w:rPr>
          <w:rStyle w:val="ypks7kbdpwfgdykd3qb9"/>
          <w:rFonts w:ascii="Arial" w:hAnsi="Arial" w:cs="Arial"/>
        </w:rPr>
        <w:t>максимально</w:t>
      </w:r>
      <w:r w:rsidRPr="005B1DFB">
        <w:rPr>
          <w:rFonts w:ascii="Arial" w:hAnsi="Arial" w:cs="Arial"/>
        </w:rPr>
        <w:t xml:space="preserve"> </w:t>
      </w:r>
      <w:r w:rsidRPr="005B1DFB">
        <w:rPr>
          <w:rStyle w:val="ypks7kbdpwfgdykd3qb9"/>
          <w:rFonts w:ascii="Arial" w:hAnsi="Arial" w:cs="Arial"/>
        </w:rPr>
        <w:t>допустимой</w:t>
      </w:r>
      <w:r w:rsidRPr="005B1DFB">
        <w:rPr>
          <w:rFonts w:ascii="Arial" w:hAnsi="Arial" w:cs="Arial"/>
        </w:rPr>
        <w:t xml:space="preserve"> </w:t>
      </w:r>
      <w:r w:rsidRPr="005B1DFB">
        <w:rPr>
          <w:rStyle w:val="ypks7kbdpwfgdykd3qb9"/>
          <w:rFonts w:ascii="Arial" w:hAnsi="Arial" w:cs="Arial"/>
        </w:rPr>
        <w:t>длины</w:t>
      </w:r>
      <w:r w:rsidRPr="005B1DFB">
        <w:rPr>
          <w:rFonts w:ascii="Arial" w:hAnsi="Arial" w:cs="Arial"/>
        </w:rPr>
        <w:t xml:space="preserve">, </w:t>
      </w:r>
      <w:r w:rsidRPr="005B1DFB">
        <w:rPr>
          <w:rStyle w:val="ypks7kbdpwfgdykd3qb9"/>
          <w:rFonts w:ascii="Arial" w:hAnsi="Arial" w:cs="Arial"/>
        </w:rPr>
        <w:t>расположенным</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опорной</w:t>
      </w:r>
      <w:r w:rsidRPr="005B1DFB">
        <w:rPr>
          <w:rFonts w:ascii="Arial" w:hAnsi="Arial" w:cs="Arial"/>
        </w:rPr>
        <w:t xml:space="preserve"> </w:t>
      </w:r>
      <w:r w:rsidRPr="005B1DFB">
        <w:rPr>
          <w:rStyle w:val="ypks7kbdpwfgdykd3qb9"/>
          <w:rFonts w:ascii="Arial" w:hAnsi="Arial" w:cs="Arial"/>
        </w:rPr>
        <w:t>плите</w:t>
      </w:r>
      <w:r w:rsidRPr="005B1DFB">
        <w:rPr>
          <w:rFonts w:ascii="Arial" w:hAnsi="Arial" w:cs="Arial"/>
        </w:rPr>
        <w:t xml:space="preserve">, </w:t>
      </w:r>
      <w:r w:rsidRPr="005B1DFB">
        <w:rPr>
          <w:rStyle w:val="ypks7kbdpwfgdykd3qb9"/>
          <w:rFonts w:ascii="Arial" w:hAnsi="Arial" w:cs="Arial"/>
        </w:rPr>
        <w:t>указанной</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рисунке</w:t>
      </w:r>
      <w:r w:rsidRPr="005B1DFB">
        <w:rPr>
          <w:rFonts w:ascii="Arial" w:hAnsi="Arial" w:cs="Arial"/>
        </w:rPr>
        <w:t xml:space="preserve"> </w:t>
      </w:r>
      <w:r w:rsidRPr="005B1DFB">
        <w:rPr>
          <w:rStyle w:val="ypks7kbdpwfgdykd3qb9"/>
          <w:rFonts w:ascii="Arial" w:hAnsi="Arial" w:cs="Arial"/>
        </w:rPr>
        <w:t>А.6.</w:t>
      </w:r>
      <w:r w:rsidRPr="005B1DFB">
        <w:rPr>
          <w:rFonts w:ascii="Arial" w:hAnsi="Arial" w:cs="Arial"/>
        </w:rPr>
        <w:t xml:space="preserve"> </w:t>
      </w:r>
      <w:r w:rsidRPr="005B1DFB">
        <w:rPr>
          <w:rStyle w:val="ypks7kbdpwfgdykd3qb9"/>
          <w:rFonts w:ascii="Arial" w:hAnsi="Arial" w:cs="Arial"/>
        </w:rPr>
        <w:t>Если</w:t>
      </w:r>
      <w:r w:rsidRPr="005B1DFB">
        <w:rPr>
          <w:rFonts w:ascii="Arial" w:hAnsi="Arial" w:cs="Arial"/>
        </w:rPr>
        <w:t xml:space="preserve"> </w:t>
      </w:r>
      <w:r w:rsidRPr="005B1DFB">
        <w:rPr>
          <w:rStyle w:val="ypks7kbdpwfgdykd3qb9"/>
          <w:rFonts w:ascii="Arial" w:hAnsi="Arial" w:cs="Arial"/>
        </w:rPr>
        <w:t>максимально</w:t>
      </w:r>
      <w:r w:rsidRPr="005B1DFB">
        <w:rPr>
          <w:rFonts w:ascii="Arial" w:hAnsi="Arial" w:cs="Arial"/>
        </w:rPr>
        <w:t xml:space="preserve"> </w:t>
      </w:r>
      <w:r w:rsidRPr="005B1DFB">
        <w:rPr>
          <w:rStyle w:val="ypks7kbdpwfgdykd3qb9"/>
          <w:rFonts w:ascii="Arial" w:hAnsi="Arial" w:cs="Arial"/>
        </w:rPr>
        <w:t>допустимая</w:t>
      </w:r>
      <w:r w:rsidRPr="005B1DFB">
        <w:rPr>
          <w:rFonts w:ascii="Arial" w:hAnsi="Arial" w:cs="Arial"/>
        </w:rPr>
        <w:t xml:space="preserve"> длина </w:t>
      </w:r>
      <w:r w:rsidRPr="005B1DFB">
        <w:rPr>
          <w:rStyle w:val="ypks7kbdpwfgdykd3qb9"/>
          <w:rFonts w:ascii="Arial" w:hAnsi="Arial" w:cs="Arial"/>
        </w:rPr>
        <w:t>кабеля</w:t>
      </w:r>
      <w:r w:rsidRPr="005B1DFB">
        <w:rPr>
          <w:rFonts w:ascii="Arial" w:hAnsi="Arial" w:cs="Arial"/>
        </w:rPr>
        <w:t xml:space="preserve"> если </w:t>
      </w:r>
      <w:r w:rsidRPr="005B1DFB">
        <w:rPr>
          <w:rStyle w:val="ypks7kbdpwfgdykd3qb9"/>
          <w:rFonts w:ascii="Arial" w:hAnsi="Arial" w:cs="Arial"/>
        </w:rPr>
        <w:t>длина</w:t>
      </w:r>
      <w:r w:rsidRPr="005B1DFB">
        <w:rPr>
          <w:rFonts w:ascii="Arial" w:hAnsi="Arial" w:cs="Arial"/>
        </w:rPr>
        <w:t xml:space="preserve"> кабеля </w:t>
      </w:r>
      <w:r w:rsidRPr="005B1DFB">
        <w:rPr>
          <w:rStyle w:val="ypks7kbdpwfgdykd3qb9"/>
          <w:rFonts w:ascii="Arial" w:hAnsi="Arial" w:cs="Arial"/>
        </w:rPr>
        <w:t>превышает</w:t>
      </w:r>
      <w:r w:rsidRPr="005B1DFB">
        <w:rPr>
          <w:rFonts w:ascii="Arial" w:hAnsi="Arial" w:cs="Arial"/>
        </w:rPr>
        <w:t xml:space="preserve"> </w:t>
      </w:r>
      <w:r w:rsidRPr="005B1DFB">
        <w:rPr>
          <w:rStyle w:val="ypks7kbdpwfgdykd3qb9"/>
          <w:rFonts w:ascii="Arial" w:hAnsi="Arial" w:cs="Arial"/>
        </w:rPr>
        <w:t>25</w:t>
      </w:r>
      <w:r w:rsidRPr="005B1DFB">
        <w:rPr>
          <w:rFonts w:ascii="Arial" w:hAnsi="Arial" w:cs="Arial"/>
        </w:rPr>
        <w:t xml:space="preserve"> </w:t>
      </w:r>
      <w:r w:rsidRPr="005B1DFB">
        <w:rPr>
          <w:rStyle w:val="ypks7kbdpwfgdykd3qb9"/>
          <w:rFonts w:ascii="Arial" w:hAnsi="Arial" w:cs="Arial"/>
        </w:rPr>
        <w:t>м,</w:t>
      </w:r>
      <w:r w:rsidRPr="005B1DFB">
        <w:rPr>
          <w:rFonts w:ascii="Arial" w:hAnsi="Arial" w:cs="Arial"/>
        </w:rPr>
        <w:t xml:space="preserve"> </w:t>
      </w:r>
      <w:r w:rsidRPr="005B1DFB">
        <w:rPr>
          <w:rStyle w:val="ypks7kbdpwfgdykd3qb9"/>
          <w:rFonts w:ascii="Arial" w:hAnsi="Arial" w:cs="Arial"/>
        </w:rPr>
        <w:t>то</w:t>
      </w:r>
      <w:r w:rsidRPr="005B1DFB">
        <w:rPr>
          <w:rFonts w:ascii="Arial" w:hAnsi="Arial" w:cs="Arial"/>
        </w:rPr>
        <w:t xml:space="preserve"> </w:t>
      </w:r>
      <w:r w:rsidRPr="005B1DFB">
        <w:rPr>
          <w:rStyle w:val="ypks7kbdpwfgdykd3qb9"/>
          <w:rFonts w:ascii="Arial" w:hAnsi="Arial" w:cs="Arial"/>
        </w:rPr>
        <w:t>необходимо</w:t>
      </w:r>
      <w:r w:rsidRPr="005B1DFB">
        <w:rPr>
          <w:rFonts w:ascii="Arial" w:hAnsi="Arial" w:cs="Arial"/>
        </w:rPr>
        <w:t xml:space="preserve"> </w:t>
      </w:r>
      <w:r w:rsidRPr="005B1DFB">
        <w:rPr>
          <w:rStyle w:val="ypks7kbdpwfgdykd3qb9"/>
          <w:rFonts w:ascii="Arial" w:hAnsi="Arial" w:cs="Arial"/>
        </w:rPr>
        <w:t>выполнить</w:t>
      </w:r>
      <w:r w:rsidRPr="005B1DFB">
        <w:rPr>
          <w:rFonts w:ascii="Arial" w:hAnsi="Arial" w:cs="Arial"/>
        </w:rPr>
        <w:t xml:space="preserve"> </w:t>
      </w:r>
      <w:r w:rsidRPr="005B1DFB">
        <w:rPr>
          <w:rStyle w:val="ypks7kbdpwfgdykd3qb9"/>
          <w:rFonts w:ascii="Arial" w:hAnsi="Arial" w:cs="Arial"/>
        </w:rPr>
        <w:t>повторное</w:t>
      </w:r>
      <w:r w:rsidRPr="005B1DFB">
        <w:rPr>
          <w:rFonts w:ascii="Arial" w:hAnsi="Arial" w:cs="Arial"/>
        </w:rPr>
        <w:t xml:space="preserve"> </w:t>
      </w:r>
      <w:r w:rsidRPr="005B1DFB">
        <w:rPr>
          <w:rStyle w:val="ypks7kbdpwfgdykd3qb9"/>
          <w:rFonts w:ascii="Arial" w:hAnsi="Arial" w:cs="Arial"/>
        </w:rPr>
        <w:t>измерение</w:t>
      </w:r>
      <w:r w:rsidRPr="005B1DFB">
        <w:rPr>
          <w:rFonts w:ascii="Arial" w:hAnsi="Arial" w:cs="Arial"/>
        </w:rPr>
        <w:t xml:space="preserve"> </w:t>
      </w:r>
      <w:r w:rsidRPr="005B1DFB">
        <w:rPr>
          <w:rStyle w:val="ypks7kbdpwfgdykd3qb9"/>
          <w:rFonts w:ascii="Arial" w:hAnsi="Arial" w:cs="Arial"/>
        </w:rPr>
        <w:t>длиной</w:t>
      </w:r>
      <w:r w:rsidRPr="005B1DFB">
        <w:rPr>
          <w:rFonts w:ascii="Arial" w:hAnsi="Arial" w:cs="Arial"/>
        </w:rPr>
        <w:t xml:space="preserve"> </w:t>
      </w:r>
      <w:r w:rsidRPr="005B1DFB">
        <w:rPr>
          <w:rStyle w:val="ypks7kbdpwfgdykd3qb9"/>
          <w:rFonts w:ascii="Arial" w:hAnsi="Arial" w:cs="Arial"/>
        </w:rPr>
        <w:t>25</w:t>
      </w:r>
      <w:r w:rsidRPr="005B1DFB">
        <w:rPr>
          <w:rFonts w:ascii="Arial" w:hAnsi="Arial" w:cs="Arial"/>
        </w:rPr>
        <w:t xml:space="preserve"> </w:t>
      </w:r>
      <w:r w:rsidRPr="005B1DFB">
        <w:rPr>
          <w:rStyle w:val="ypks7kbdpwfgdykd3qb9"/>
          <w:rFonts w:ascii="Arial" w:hAnsi="Arial" w:cs="Arial"/>
        </w:rPr>
        <w:t>м.</w:t>
      </w:r>
      <w:r w:rsidRPr="005B1DFB">
        <w:rPr>
          <w:rFonts w:ascii="Arial" w:hAnsi="Arial" w:cs="Arial"/>
        </w:rPr>
        <w:t xml:space="preserve"> </w:t>
      </w:r>
    </w:p>
    <w:p w14:paraId="75A97080" w14:textId="7BD9BD88" w:rsidR="005958B1"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c)</w:t>
      </w:r>
      <w:r w:rsidRPr="005B1DFB">
        <w:rPr>
          <w:rFonts w:ascii="Arial" w:hAnsi="Arial" w:cs="Arial"/>
        </w:rPr>
        <w:t xml:space="preserve"> </w:t>
      </w:r>
      <w:r w:rsidRPr="005B1DFB">
        <w:rPr>
          <w:rStyle w:val="ypks7kbdpwfgdykd3qb9"/>
          <w:rFonts w:ascii="Arial" w:hAnsi="Arial" w:cs="Arial"/>
        </w:rPr>
        <w:t>Если</w:t>
      </w:r>
      <w:r w:rsidRPr="005B1DFB">
        <w:rPr>
          <w:rFonts w:ascii="Arial" w:hAnsi="Arial" w:cs="Arial"/>
        </w:rPr>
        <w:t xml:space="preserve"> </w:t>
      </w:r>
      <w:r w:rsidRPr="005B1DFB">
        <w:rPr>
          <w:rStyle w:val="ypks7kbdpwfgdykd3qb9"/>
          <w:rFonts w:ascii="Arial" w:hAnsi="Arial" w:cs="Arial"/>
        </w:rPr>
        <w:t>указаны</w:t>
      </w:r>
      <w:r w:rsidRPr="005B1DFB">
        <w:rPr>
          <w:rFonts w:ascii="Arial" w:hAnsi="Arial" w:cs="Arial"/>
        </w:rPr>
        <w:t xml:space="preserve"> </w:t>
      </w:r>
      <w:r w:rsidRPr="005B1DFB">
        <w:rPr>
          <w:rStyle w:val="ypks7kbdpwfgdykd3qb9"/>
          <w:rFonts w:ascii="Arial" w:hAnsi="Arial" w:cs="Arial"/>
        </w:rPr>
        <w:t>строгие</w:t>
      </w:r>
      <w:r w:rsidRPr="005B1DFB">
        <w:rPr>
          <w:rFonts w:ascii="Arial" w:hAnsi="Arial" w:cs="Arial"/>
        </w:rPr>
        <w:t xml:space="preserve"> </w:t>
      </w:r>
      <w:r w:rsidRPr="005B1DFB">
        <w:rPr>
          <w:rStyle w:val="ypks7kbdpwfgdykd3qb9"/>
          <w:rFonts w:ascii="Arial" w:hAnsi="Arial" w:cs="Arial"/>
        </w:rPr>
        <w:t>инструкции</w:t>
      </w:r>
      <w:r w:rsidRPr="005B1DFB">
        <w:rPr>
          <w:rFonts w:ascii="Arial" w:hAnsi="Arial" w:cs="Arial"/>
        </w:rPr>
        <w:t xml:space="preserve"> по </w:t>
      </w:r>
      <w:r w:rsidRPr="005B1DFB">
        <w:rPr>
          <w:rStyle w:val="ypks7kbdpwfgdykd3qb9"/>
          <w:rFonts w:ascii="Arial" w:hAnsi="Arial" w:cs="Arial"/>
        </w:rPr>
        <w:t>монтажу</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применению,</w:t>
      </w:r>
      <w:r w:rsidRPr="005B1DFB">
        <w:rPr>
          <w:rFonts w:ascii="Arial" w:hAnsi="Arial" w:cs="Arial"/>
        </w:rPr>
        <w:t xml:space="preserve"> </w:t>
      </w:r>
      <w:r w:rsidRPr="005B1DFB">
        <w:rPr>
          <w:rStyle w:val="ypks7kbdpwfgdykd3qb9"/>
          <w:rFonts w:ascii="Arial" w:hAnsi="Arial" w:cs="Arial"/>
        </w:rPr>
        <w:t>включая</w:t>
      </w:r>
      <w:r w:rsidRPr="005B1DFB">
        <w:rPr>
          <w:rFonts w:ascii="Arial" w:hAnsi="Arial" w:cs="Arial"/>
        </w:rPr>
        <w:t xml:space="preserve"> </w:t>
      </w:r>
      <w:r w:rsidRPr="005B1DFB">
        <w:rPr>
          <w:rStyle w:val="ypks7kbdpwfgdykd3qb9"/>
          <w:rFonts w:ascii="Arial" w:hAnsi="Arial" w:cs="Arial"/>
        </w:rPr>
        <w:t>расположение</w:t>
      </w:r>
      <w:r w:rsidRPr="005B1DFB">
        <w:rPr>
          <w:rFonts w:ascii="Arial" w:hAnsi="Arial" w:cs="Arial"/>
        </w:rPr>
        <w:t xml:space="preserve"> </w:t>
      </w:r>
      <w:r w:rsidRPr="005B1DFB">
        <w:rPr>
          <w:rStyle w:val="ypks7kbdpwfgdykd3qb9"/>
          <w:rFonts w:ascii="Arial" w:hAnsi="Arial" w:cs="Arial"/>
        </w:rPr>
        <w:t>кабеля,</w:t>
      </w:r>
      <w:r w:rsidRPr="005B1DFB">
        <w:rPr>
          <w:rFonts w:ascii="Arial" w:hAnsi="Arial" w:cs="Arial"/>
        </w:rPr>
        <w:t xml:space="preserve"> </w:t>
      </w:r>
      <w:r w:rsidRPr="005B1DFB">
        <w:rPr>
          <w:rStyle w:val="ypks7kbdpwfgdykd3qb9"/>
          <w:rFonts w:ascii="Arial" w:hAnsi="Arial" w:cs="Arial"/>
        </w:rPr>
        <w:t>измерения</w:t>
      </w:r>
      <w:r w:rsidRPr="005B1DFB">
        <w:rPr>
          <w:rFonts w:ascii="Arial" w:hAnsi="Arial" w:cs="Arial"/>
        </w:rPr>
        <w:t xml:space="preserve"> </w:t>
      </w:r>
      <w:r w:rsidRPr="005B1DFB">
        <w:rPr>
          <w:rStyle w:val="ypks7kbdpwfgdykd3qb9"/>
          <w:rFonts w:ascii="Arial" w:hAnsi="Arial" w:cs="Arial"/>
        </w:rPr>
        <w:t>должны</w:t>
      </w:r>
      <w:r w:rsidRPr="005B1DFB">
        <w:rPr>
          <w:rFonts w:ascii="Arial" w:hAnsi="Arial" w:cs="Arial"/>
        </w:rPr>
        <w:t xml:space="preserve"> </w:t>
      </w:r>
      <w:r w:rsidRPr="005B1DFB">
        <w:rPr>
          <w:rStyle w:val="ypks7kbdpwfgdykd3qb9"/>
          <w:rFonts w:ascii="Arial" w:hAnsi="Arial" w:cs="Arial"/>
        </w:rPr>
        <w:t>проводиться</w:t>
      </w:r>
      <w:r w:rsidRPr="005B1DFB">
        <w:rPr>
          <w:rFonts w:ascii="Arial" w:hAnsi="Arial" w:cs="Arial"/>
        </w:rPr>
        <w:t xml:space="preserve"> в </w:t>
      </w:r>
      <w:r w:rsidRPr="005B1DFB">
        <w:rPr>
          <w:rStyle w:val="ypks7kbdpwfgdykd3qb9"/>
          <w:rFonts w:ascii="Arial" w:hAnsi="Arial" w:cs="Arial"/>
        </w:rPr>
        <w:t>соответствии</w:t>
      </w:r>
      <w:r w:rsidRPr="005B1DFB">
        <w:rPr>
          <w:rFonts w:ascii="Arial" w:hAnsi="Arial" w:cs="Arial"/>
        </w:rPr>
        <w:t xml:space="preserve"> с </w:t>
      </w:r>
      <w:r w:rsidRPr="005B1DFB">
        <w:rPr>
          <w:rStyle w:val="ypks7kbdpwfgdykd3qb9"/>
          <w:rFonts w:ascii="Arial" w:hAnsi="Arial" w:cs="Arial"/>
        </w:rPr>
        <w:t>этими</w:t>
      </w:r>
      <w:r w:rsidRPr="005B1DFB">
        <w:rPr>
          <w:rFonts w:ascii="Arial" w:hAnsi="Arial" w:cs="Arial"/>
        </w:rPr>
        <w:t xml:space="preserve"> </w:t>
      </w:r>
      <w:r w:rsidRPr="005B1DFB">
        <w:rPr>
          <w:rStyle w:val="ypks7kbdpwfgdykd3qb9"/>
          <w:rFonts w:ascii="Arial" w:hAnsi="Arial" w:cs="Arial"/>
        </w:rPr>
        <w:t>условиями.</w:t>
      </w:r>
      <w:r w:rsidRPr="005B1DFB">
        <w:rPr>
          <w:rFonts w:ascii="Arial" w:hAnsi="Arial" w:cs="Arial"/>
        </w:rPr>
        <w:t xml:space="preserve"> </w:t>
      </w:r>
      <w:r w:rsidRPr="005B1DFB">
        <w:rPr>
          <w:rStyle w:val="ypks7kbdpwfgdykd3qb9"/>
          <w:rFonts w:ascii="Arial" w:hAnsi="Arial" w:cs="Arial"/>
        </w:rPr>
        <w:t>Если</w:t>
      </w:r>
      <w:r w:rsidRPr="005B1DFB">
        <w:rPr>
          <w:rFonts w:ascii="Arial" w:hAnsi="Arial" w:cs="Arial"/>
        </w:rPr>
        <w:t xml:space="preserve"> </w:t>
      </w:r>
      <w:r w:rsidRPr="005B1DFB">
        <w:rPr>
          <w:rStyle w:val="ypks7kbdpwfgdykd3qb9"/>
          <w:rFonts w:ascii="Arial" w:hAnsi="Arial" w:cs="Arial"/>
        </w:rPr>
        <w:t>инструкции</w:t>
      </w:r>
      <w:r w:rsidRPr="005B1DFB">
        <w:rPr>
          <w:rFonts w:ascii="Arial" w:hAnsi="Arial" w:cs="Arial"/>
        </w:rPr>
        <w:t xml:space="preserve"> </w:t>
      </w:r>
      <w:r w:rsidRPr="005B1DFB">
        <w:rPr>
          <w:rStyle w:val="ypks7kbdpwfgdykd3qb9"/>
          <w:rFonts w:ascii="Arial" w:hAnsi="Arial" w:cs="Arial"/>
        </w:rPr>
        <w:t>по</w:t>
      </w:r>
      <w:r w:rsidRPr="005B1DFB">
        <w:rPr>
          <w:rFonts w:ascii="Arial" w:hAnsi="Arial" w:cs="Arial"/>
        </w:rPr>
        <w:t xml:space="preserve"> </w:t>
      </w:r>
      <w:r w:rsidRPr="005B1DFB">
        <w:rPr>
          <w:rStyle w:val="ypks7kbdpwfgdykd3qb9"/>
          <w:rFonts w:ascii="Arial" w:hAnsi="Arial" w:cs="Arial"/>
        </w:rPr>
        <w:t>применению</w:t>
      </w:r>
      <w:r w:rsidRPr="005B1DFB">
        <w:rPr>
          <w:rFonts w:ascii="Arial" w:hAnsi="Arial" w:cs="Arial"/>
        </w:rPr>
        <w:t xml:space="preserve"> </w:t>
      </w:r>
      <w:r w:rsidRPr="005B1DFB">
        <w:rPr>
          <w:rStyle w:val="ypks7kbdpwfgdykd3qb9"/>
          <w:rFonts w:ascii="Arial" w:hAnsi="Arial" w:cs="Arial"/>
        </w:rPr>
        <w:t>требуют</w:t>
      </w:r>
      <w:r w:rsidRPr="005B1DFB">
        <w:rPr>
          <w:rFonts w:ascii="Arial" w:hAnsi="Arial" w:cs="Arial"/>
        </w:rPr>
        <w:t xml:space="preserve"> </w:t>
      </w:r>
      <w:r w:rsidRPr="005B1DFB">
        <w:rPr>
          <w:rStyle w:val="ypks7kbdpwfgdykd3qb9"/>
          <w:rFonts w:ascii="Arial" w:hAnsi="Arial" w:cs="Arial"/>
        </w:rPr>
        <w:t>использования</w:t>
      </w:r>
      <w:r w:rsidRPr="005B1DFB">
        <w:rPr>
          <w:rFonts w:ascii="Arial" w:hAnsi="Arial" w:cs="Arial"/>
        </w:rPr>
        <w:t xml:space="preserve"> </w:t>
      </w:r>
      <w:r w:rsidRPr="005B1DFB">
        <w:rPr>
          <w:rStyle w:val="ypks7kbdpwfgdykd3qb9"/>
          <w:rFonts w:ascii="Arial" w:hAnsi="Arial" w:cs="Arial"/>
        </w:rPr>
        <w:t>экранированного</w:t>
      </w:r>
      <w:r w:rsidRPr="005B1DFB">
        <w:rPr>
          <w:rFonts w:ascii="Arial" w:hAnsi="Arial" w:cs="Arial"/>
        </w:rPr>
        <w:t xml:space="preserve"> </w:t>
      </w:r>
      <w:r w:rsidRPr="005B1DFB">
        <w:rPr>
          <w:rStyle w:val="ypks7kbdpwfgdykd3qb9"/>
          <w:rFonts w:ascii="Arial" w:hAnsi="Arial" w:cs="Arial"/>
        </w:rPr>
        <w:t>кабеля</w:t>
      </w:r>
      <w:r w:rsidRPr="005B1DFB">
        <w:rPr>
          <w:rFonts w:ascii="Arial" w:hAnsi="Arial" w:cs="Arial"/>
        </w:rPr>
        <w:t xml:space="preserve"> </w:t>
      </w:r>
      <w:r w:rsidRPr="005B1DFB">
        <w:rPr>
          <w:rStyle w:val="ypks7kbdpwfgdykd3qb9"/>
          <w:rFonts w:ascii="Arial" w:hAnsi="Arial" w:cs="Arial"/>
        </w:rPr>
        <w:t>или</w:t>
      </w:r>
      <w:r w:rsidRPr="005B1DFB">
        <w:rPr>
          <w:rFonts w:ascii="Arial" w:hAnsi="Arial" w:cs="Arial"/>
        </w:rPr>
        <w:t xml:space="preserve"> если </w:t>
      </w:r>
      <w:r w:rsidRPr="005B1DFB">
        <w:rPr>
          <w:rStyle w:val="ypks7kbdpwfgdykd3qb9"/>
          <w:rFonts w:ascii="Arial" w:hAnsi="Arial" w:cs="Arial"/>
        </w:rPr>
        <w:t>неэкранированный</w:t>
      </w:r>
      <w:r w:rsidRPr="005B1DFB">
        <w:rPr>
          <w:rFonts w:ascii="Arial" w:hAnsi="Arial" w:cs="Arial"/>
        </w:rPr>
        <w:t xml:space="preserve"> </w:t>
      </w:r>
      <w:r w:rsidRPr="005B1DFB">
        <w:rPr>
          <w:rStyle w:val="ypks7kbdpwfgdykd3qb9"/>
          <w:rFonts w:ascii="Arial" w:hAnsi="Arial" w:cs="Arial"/>
        </w:rPr>
        <w:t>кабель</w:t>
      </w:r>
      <w:r w:rsidRPr="005B1DFB">
        <w:rPr>
          <w:rFonts w:ascii="Arial" w:hAnsi="Arial" w:cs="Arial"/>
        </w:rPr>
        <w:t xml:space="preserve"> </w:t>
      </w:r>
      <w:r w:rsidRPr="005B1DFB">
        <w:rPr>
          <w:rStyle w:val="ypks7kbdpwfgdykd3qb9"/>
          <w:rFonts w:ascii="Arial" w:hAnsi="Arial" w:cs="Arial"/>
        </w:rPr>
        <w:t>установлен</w:t>
      </w:r>
      <w:r w:rsidRPr="005B1DFB">
        <w:rPr>
          <w:rFonts w:ascii="Arial" w:hAnsi="Arial" w:cs="Arial"/>
        </w:rPr>
        <w:t xml:space="preserve"> </w:t>
      </w:r>
      <w:r w:rsidRPr="005B1DFB">
        <w:rPr>
          <w:rStyle w:val="ypks7kbdpwfgdykd3qb9"/>
          <w:rFonts w:ascii="Arial" w:hAnsi="Arial" w:cs="Arial"/>
        </w:rPr>
        <w:t>внутри</w:t>
      </w:r>
      <w:r w:rsidRPr="005B1DFB">
        <w:rPr>
          <w:rFonts w:ascii="Arial" w:hAnsi="Arial" w:cs="Arial"/>
        </w:rPr>
        <w:t xml:space="preserve"> </w:t>
      </w:r>
      <w:r w:rsidRPr="005B1DFB">
        <w:rPr>
          <w:rStyle w:val="ypks7kbdpwfgdykd3qb9"/>
          <w:rFonts w:ascii="Arial" w:hAnsi="Arial" w:cs="Arial"/>
        </w:rPr>
        <w:t>металлического</w:t>
      </w:r>
      <w:r w:rsidRPr="005B1DFB">
        <w:rPr>
          <w:rFonts w:ascii="Arial" w:hAnsi="Arial" w:cs="Arial"/>
        </w:rPr>
        <w:t xml:space="preserve"> </w:t>
      </w:r>
      <w:r w:rsidRPr="005B1DFB">
        <w:rPr>
          <w:rStyle w:val="ypks7kbdpwfgdykd3qb9"/>
          <w:rFonts w:ascii="Arial" w:hAnsi="Arial" w:cs="Arial"/>
        </w:rPr>
        <w:t>трубопровода,</w:t>
      </w:r>
      <w:r w:rsidRPr="005B1DFB">
        <w:rPr>
          <w:rFonts w:ascii="Arial" w:hAnsi="Arial" w:cs="Arial"/>
        </w:rPr>
        <w:t xml:space="preserve"> </w:t>
      </w:r>
      <w:r w:rsidRPr="005B1DFB">
        <w:rPr>
          <w:rStyle w:val="ypks7kbdpwfgdykd3qb9"/>
          <w:rFonts w:ascii="Arial" w:hAnsi="Arial" w:cs="Arial"/>
        </w:rPr>
        <w:t>измерения</w:t>
      </w:r>
      <w:r w:rsidRPr="005B1DFB">
        <w:rPr>
          <w:rFonts w:ascii="Arial" w:hAnsi="Arial" w:cs="Arial"/>
        </w:rPr>
        <w:t xml:space="preserve"> </w:t>
      </w:r>
      <w:r w:rsidRPr="005B1DFB">
        <w:rPr>
          <w:rStyle w:val="ypks7kbdpwfgdykd3qb9"/>
          <w:rFonts w:ascii="Arial" w:hAnsi="Arial" w:cs="Arial"/>
        </w:rPr>
        <w:t>должны</w:t>
      </w:r>
      <w:r w:rsidRPr="005B1DFB">
        <w:rPr>
          <w:rFonts w:ascii="Arial" w:hAnsi="Arial" w:cs="Arial"/>
        </w:rPr>
        <w:t xml:space="preserve"> </w:t>
      </w:r>
      <w:r w:rsidRPr="005B1DFB">
        <w:rPr>
          <w:rStyle w:val="ypks7kbdpwfgdykd3qb9"/>
          <w:rFonts w:ascii="Arial" w:hAnsi="Arial" w:cs="Arial"/>
        </w:rPr>
        <w:t>проводиться</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этих</w:t>
      </w:r>
      <w:r w:rsidRPr="005B1DFB">
        <w:rPr>
          <w:rFonts w:ascii="Arial" w:hAnsi="Arial" w:cs="Arial"/>
        </w:rPr>
        <w:t xml:space="preserve"> </w:t>
      </w:r>
      <w:r w:rsidRPr="005B1DFB">
        <w:rPr>
          <w:rStyle w:val="ypks7kbdpwfgdykd3qb9"/>
          <w:rFonts w:ascii="Arial" w:hAnsi="Arial" w:cs="Arial"/>
        </w:rPr>
        <w:t>условиях;</w:t>
      </w:r>
      <w:r w:rsidRPr="005B1DFB">
        <w:rPr>
          <w:rFonts w:ascii="Arial" w:hAnsi="Arial" w:cs="Arial"/>
        </w:rPr>
        <w:t xml:space="preserve"> в </w:t>
      </w:r>
      <w:r w:rsidRPr="005B1DFB">
        <w:rPr>
          <w:rStyle w:val="ypks7kbdpwfgdykd3qb9"/>
          <w:rFonts w:ascii="Arial" w:hAnsi="Arial" w:cs="Arial"/>
        </w:rPr>
        <w:t>противном</w:t>
      </w:r>
      <w:r w:rsidRPr="005B1DFB">
        <w:rPr>
          <w:rFonts w:ascii="Arial" w:hAnsi="Arial" w:cs="Arial"/>
        </w:rPr>
        <w:t xml:space="preserve"> случае </w:t>
      </w:r>
      <w:r w:rsidRPr="005B1DFB">
        <w:rPr>
          <w:rStyle w:val="ypks7kbdpwfgdykd3qb9"/>
          <w:rFonts w:ascii="Arial" w:hAnsi="Arial" w:cs="Arial"/>
        </w:rPr>
        <w:t>должны</w:t>
      </w:r>
      <w:r w:rsidRPr="005B1DFB">
        <w:rPr>
          <w:rFonts w:ascii="Arial" w:hAnsi="Arial" w:cs="Arial"/>
        </w:rPr>
        <w:t xml:space="preserve"> </w:t>
      </w:r>
      <w:r w:rsidRPr="005B1DFB">
        <w:rPr>
          <w:rStyle w:val="ypks7kbdpwfgdykd3qb9"/>
          <w:rFonts w:ascii="Arial" w:hAnsi="Arial" w:cs="Arial"/>
        </w:rPr>
        <w:t>соблюдаться</w:t>
      </w:r>
      <w:r w:rsidRPr="005B1DFB">
        <w:rPr>
          <w:rFonts w:ascii="Arial" w:hAnsi="Arial" w:cs="Arial"/>
        </w:rPr>
        <w:t xml:space="preserve"> </w:t>
      </w:r>
      <w:r w:rsidRPr="005B1DFB">
        <w:rPr>
          <w:rStyle w:val="ypks7kbdpwfgdykd3qb9"/>
          <w:rFonts w:ascii="Arial" w:hAnsi="Arial" w:cs="Arial"/>
        </w:rPr>
        <w:t>требования</w:t>
      </w:r>
      <w:r w:rsidRPr="005B1DFB">
        <w:rPr>
          <w:rFonts w:ascii="Arial" w:hAnsi="Arial" w:cs="Arial"/>
        </w:rPr>
        <w:t xml:space="preserve"> к </w:t>
      </w:r>
      <w:r w:rsidRPr="005B1DFB">
        <w:rPr>
          <w:rStyle w:val="ypks7kbdpwfgdykd3qb9"/>
          <w:rFonts w:ascii="Arial" w:hAnsi="Arial" w:cs="Arial"/>
        </w:rPr>
        <w:t>длине</w:t>
      </w:r>
      <w:r w:rsidRPr="005B1DFB">
        <w:rPr>
          <w:rFonts w:ascii="Arial" w:hAnsi="Arial" w:cs="Arial"/>
        </w:rPr>
        <w:t xml:space="preserve"> </w:t>
      </w:r>
      <w:r w:rsidRPr="005B1DFB">
        <w:rPr>
          <w:rStyle w:val="ypks7kbdpwfgdykd3qb9"/>
          <w:rFonts w:ascii="Arial" w:hAnsi="Arial" w:cs="Arial"/>
        </w:rPr>
        <w:t>кабеля,</w:t>
      </w:r>
      <w:r w:rsidRPr="005B1DFB">
        <w:rPr>
          <w:rFonts w:ascii="Arial" w:hAnsi="Arial" w:cs="Arial"/>
        </w:rPr>
        <w:t xml:space="preserve"> указанные </w:t>
      </w:r>
      <w:r w:rsidRPr="005B1DFB">
        <w:rPr>
          <w:rStyle w:val="ypks7kbdpwfgdykd3qb9"/>
          <w:rFonts w:ascii="Arial" w:hAnsi="Arial" w:cs="Arial"/>
        </w:rPr>
        <w:t>в</w:t>
      </w:r>
      <w:r w:rsidRPr="005B1DFB">
        <w:rPr>
          <w:rFonts w:ascii="Arial" w:hAnsi="Arial" w:cs="Arial"/>
        </w:rPr>
        <w:t xml:space="preserve"> пунктах </w:t>
      </w:r>
      <w:r w:rsidRPr="005B1DFB">
        <w:rPr>
          <w:rStyle w:val="ypks7kbdpwfgdykd3qb9"/>
          <w:rFonts w:ascii="Arial" w:hAnsi="Arial" w:cs="Arial"/>
        </w:rPr>
        <w:t>а)</w:t>
      </w:r>
      <w:r w:rsidRPr="005B1DFB">
        <w:rPr>
          <w:rFonts w:ascii="Arial" w:hAnsi="Arial" w:cs="Arial"/>
        </w:rPr>
        <w:t xml:space="preserve"> </w:t>
      </w:r>
      <w:r w:rsidRPr="005B1DFB">
        <w:rPr>
          <w:rStyle w:val="ypks7kbdpwfgdykd3qb9"/>
          <w:rFonts w:ascii="Arial" w:hAnsi="Arial" w:cs="Arial"/>
        </w:rPr>
        <w:t>или</w:t>
      </w:r>
      <w:r w:rsidRPr="005B1DFB">
        <w:rPr>
          <w:rFonts w:ascii="Arial" w:hAnsi="Arial" w:cs="Arial"/>
        </w:rPr>
        <w:t xml:space="preserve"> </w:t>
      </w:r>
      <w:r w:rsidRPr="005B1DFB">
        <w:rPr>
          <w:rStyle w:val="ypks7kbdpwfgdykd3qb9"/>
          <w:rFonts w:ascii="Arial" w:hAnsi="Arial" w:cs="Arial"/>
        </w:rPr>
        <w:t>б)</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зависимости</w:t>
      </w:r>
      <w:r w:rsidRPr="005B1DFB">
        <w:rPr>
          <w:rFonts w:ascii="Arial" w:hAnsi="Arial" w:cs="Arial"/>
        </w:rPr>
        <w:t xml:space="preserve"> </w:t>
      </w:r>
      <w:r w:rsidRPr="005B1DFB">
        <w:rPr>
          <w:rStyle w:val="ypks7kbdpwfgdykd3qb9"/>
          <w:rFonts w:ascii="Arial" w:hAnsi="Arial" w:cs="Arial"/>
        </w:rPr>
        <w:t>от</w:t>
      </w:r>
      <w:r w:rsidRPr="005B1DFB">
        <w:rPr>
          <w:rFonts w:ascii="Arial" w:hAnsi="Arial" w:cs="Arial"/>
        </w:rPr>
        <w:t xml:space="preserve"> </w:t>
      </w:r>
      <w:r w:rsidRPr="005B1DFB">
        <w:rPr>
          <w:rStyle w:val="ypks7kbdpwfgdykd3qb9"/>
          <w:rFonts w:ascii="Arial" w:hAnsi="Arial" w:cs="Arial"/>
        </w:rPr>
        <w:t>длины</w:t>
      </w:r>
      <w:r w:rsidRPr="005B1DFB">
        <w:rPr>
          <w:rFonts w:ascii="Arial" w:hAnsi="Arial" w:cs="Arial"/>
        </w:rPr>
        <w:t xml:space="preserve"> </w:t>
      </w:r>
      <w:r w:rsidRPr="005B1DFB">
        <w:rPr>
          <w:rStyle w:val="ypks7kbdpwfgdykd3qb9"/>
          <w:rFonts w:ascii="Arial" w:hAnsi="Arial" w:cs="Arial"/>
        </w:rPr>
        <w:t>кабеля</w:t>
      </w:r>
      <w:r w:rsidRPr="005B1DFB">
        <w:rPr>
          <w:rFonts w:ascii="Arial" w:hAnsi="Arial" w:cs="Arial"/>
        </w:rPr>
        <w:t xml:space="preserve">, </w:t>
      </w:r>
      <w:r w:rsidRPr="005B1DFB">
        <w:rPr>
          <w:rStyle w:val="ypks7kbdpwfgdykd3qb9"/>
          <w:rFonts w:ascii="Arial" w:hAnsi="Arial" w:cs="Arial"/>
        </w:rPr>
        <w:t>указанной</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инструкции</w:t>
      </w:r>
      <w:r w:rsidRPr="005B1DFB">
        <w:rPr>
          <w:rFonts w:ascii="Arial" w:hAnsi="Arial" w:cs="Arial"/>
        </w:rPr>
        <w:t xml:space="preserve"> </w:t>
      </w:r>
      <w:r w:rsidRPr="005B1DFB">
        <w:rPr>
          <w:rStyle w:val="ypks7kbdpwfgdykd3qb9"/>
          <w:rFonts w:ascii="Arial" w:hAnsi="Arial" w:cs="Arial"/>
        </w:rPr>
        <w:t>по</w:t>
      </w:r>
      <w:r w:rsidRPr="005B1DFB">
        <w:rPr>
          <w:rFonts w:ascii="Arial" w:hAnsi="Arial" w:cs="Arial"/>
        </w:rPr>
        <w:t xml:space="preserve"> </w:t>
      </w:r>
      <w:r w:rsidRPr="005B1DFB">
        <w:rPr>
          <w:rStyle w:val="ypks7kbdpwfgdykd3qb9"/>
          <w:rFonts w:ascii="Arial" w:hAnsi="Arial" w:cs="Arial"/>
        </w:rPr>
        <w:t>эксплуатации.</w:t>
      </w:r>
    </w:p>
    <w:p w14:paraId="2A85C36F" w14:textId="77777777" w:rsidR="005958B1"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Максимально допустимая длина кабеля должна быть четко указана в инструкции по монтажу и/или на заводской табличке EUT. </w:t>
      </w:r>
    </w:p>
    <w:p w14:paraId="6B48F52D" w14:textId="15091D21" w:rsidR="005958B1"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Если кабель EUT оснащен функциями снижения помех (например, встроенным фильтром электромагнитных помех), то они должны быть включены в испытуемую установку без изменений, даже в ситуациях, когда необходимо отрегулировать длину кабеля в соответствии с требованиями к длине.</w:t>
      </w:r>
    </w:p>
    <w:p w14:paraId="25CB803A" w14:textId="77777777" w:rsidR="005958B1" w:rsidRPr="005B1DFB" w:rsidRDefault="005958B1" w:rsidP="005958B1">
      <w:pPr>
        <w:spacing w:after="0" w:line="360" w:lineRule="auto"/>
        <w:ind w:firstLine="567"/>
        <w:jc w:val="both"/>
        <w:rPr>
          <w:rStyle w:val="ypks7kbdpwfgdykd3qb9"/>
          <w:rFonts w:ascii="Arial" w:hAnsi="Arial" w:cs="Arial"/>
          <w:b/>
        </w:rPr>
      </w:pPr>
      <w:r w:rsidRPr="005B1DFB">
        <w:rPr>
          <w:rStyle w:val="ypks7kbdpwfgdykd3qb9"/>
          <w:rFonts w:ascii="Arial" w:hAnsi="Arial" w:cs="Arial"/>
          <w:b/>
        </w:rPr>
        <w:t xml:space="preserve">B.3.3 Кабели локальных проводных портов, отличных от типа, указанного в B.3.2 </w:t>
      </w:r>
    </w:p>
    <w:p w14:paraId="19AF30A4" w14:textId="0B02E899" w:rsidR="005958B1"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Кабели локальных проводных портов, которые не подключены к сети напрямую, могут иметь любую длину на практике более 3 м (3.4.10). В зависимости от максимальной длины или конкретных инструкций по монтажу или применению необходимо использовать одно из следующих расположений кабелей:</w:t>
      </w:r>
    </w:p>
    <w:p w14:paraId="741EF57E" w14:textId="77777777" w:rsidR="005958B1"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a) Измерения должны быть выполнены дважды, один раз с нагрузочным кабелем длиной 0,8 м ± 20%, как указано в a) выше, и второй раз с максимально допустимой длиной кабеля, расположенной на опорной плите, указанной на рисунке A.6. Если максимально допустимая длина кабеля превышает 25 м, то должно быть выполнено повторное измерение длиной 25 м. </w:t>
      </w:r>
    </w:p>
    <w:p w14:paraId="476FDF97" w14:textId="62BCE6DF" w:rsidR="009A22D9" w:rsidRPr="005B1DFB" w:rsidRDefault="005958B1"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b) Если указаны строгие инструкции по монтажу и применению, включая расположение кабеля, измерения должны проводиться в этих условиях. Если инструкции по применению требуют использования экранированного кабеля или установки неэкранированного кабеля внутри металлического трубопровода, измерения должны проводиться в этих условиях; в противном случае должны соблюдаться требования к длине кабеля, приведенные в пункте а), в зависимости от длины кабеля, указанной в инструкции по применению.</w:t>
      </w:r>
    </w:p>
    <w:p w14:paraId="429C6994" w14:textId="77777777" w:rsidR="00F1708A" w:rsidRPr="005B1DFB" w:rsidRDefault="00F1708A"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Максимально допустимая длина кабеля должна быть четко указана в инструкции по монтажу и/или на заводской табличке EUT.</w:t>
      </w:r>
    </w:p>
    <w:p w14:paraId="3B05AEEB" w14:textId="6A4168E0" w:rsidR="00F1708A" w:rsidRPr="005B1DFB" w:rsidRDefault="00F1708A"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Если кабель EUT оснащен функциями снижения помех (например, встроенным фильтром электромагнитных помех), то они должны быть включены в испытуемую установку без изменений, даже в ситуациях, когда необходимо отрегулировать длину кабеля в соответствии с требованиями к длине.</w:t>
      </w:r>
    </w:p>
    <w:p w14:paraId="3101917B" w14:textId="77777777" w:rsidR="00F1708A" w:rsidRPr="005B1DFB" w:rsidRDefault="00F1708A" w:rsidP="005958B1">
      <w:pPr>
        <w:spacing w:after="0" w:line="360" w:lineRule="auto"/>
        <w:ind w:firstLine="567"/>
        <w:jc w:val="both"/>
        <w:rPr>
          <w:rStyle w:val="ypks7kbdpwfgdykd3qb9"/>
          <w:rFonts w:ascii="Arial" w:hAnsi="Arial" w:cs="Arial"/>
          <w:b/>
        </w:rPr>
      </w:pPr>
      <w:r w:rsidRPr="005B1DFB">
        <w:rPr>
          <w:rStyle w:val="ypks7kbdpwfgdykd3qb9"/>
          <w:rFonts w:ascii="Arial" w:hAnsi="Arial" w:cs="Arial"/>
          <w:b/>
        </w:rPr>
        <w:t xml:space="preserve">B.3.4 Кабели питания лампы ELV </w:t>
      </w:r>
    </w:p>
    <w:p w14:paraId="6C6FFC19" w14:textId="77777777" w:rsidR="00F1708A" w:rsidRPr="005B1DFB" w:rsidRDefault="00F1708A"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Для интерфейса питания лампы ELV, который также является локальным проводным портом, косвенно подключенным к сети, применяется специальная схема тестирования, описанная в A.5.1. </w:t>
      </w:r>
    </w:p>
    <w:p w14:paraId="3F71F8DC" w14:textId="77777777" w:rsidR="00F1708A" w:rsidRPr="005B1DFB" w:rsidRDefault="00F1708A" w:rsidP="005958B1">
      <w:pPr>
        <w:spacing w:after="0" w:line="360" w:lineRule="auto"/>
        <w:ind w:firstLine="567"/>
        <w:jc w:val="both"/>
        <w:rPr>
          <w:rStyle w:val="ypks7kbdpwfgdykd3qb9"/>
          <w:rFonts w:ascii="Arial" w:hAnsi="Arial" w:cs="Arial"/>
          <w:b/>
        </w:rPr>
      </w:pPr>
      <w:r w:rsidRPr="005B1DFB">
        <w:rPr>
          <w:rStyle w:val="ypks7kbdpwfgdykd3qb9"/>
          <w:rFonts w:ascii="Arial" w:hAnsi="Arial" w:cs="Arial"/>
          <w:b/>
        </w:rPr>
        <w:t xml:space="preserve">B.3.5 Расположение измерительных щупов </w:t>
      </w:r>
    </w:p>
    <w:p w14:paraId="39C2E69E" w14:textId="0AC82432" w:rsidR="00F1708A" w:rsidRPr="005B1DFB" w:rsidRDefault="00F1708A"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При измерениях с помощью датчика тока датчик тока должен располагаться на расстоянии (30 ± 5) см от EUT. Датчик тока должен охватывать все выводы интерфейса, подключенного к EUT, для измерения синфазного тока. В качестве примера на рисунке В.2 показан этот принцип для модуля. Это также относится к кондуктивным измерениям, проводимым через локальный проводной порт светильника.</w:t>
      </w:r>
    </w:p>
    <w:p w14:paraId="269DBA19" w14:textId="77777777" w:rsidR="00F1708A" w:rsidRPr="005B1DFB" w:rsidRDefault="00F1708A" w:rsidP="001D574E">
      <w:pPr>
        <w:spacing w:before="240" w:after="120" w:line="360" w:lineRule="auto"/>
        <w:ind w:firstLine="567"/>
        <w:jc w:val="both"/>
        <w:rPr>
          <w:rStyle w:val="ypks7kbdpwfgdykd3qb9"/>
          <w:rFonts w:ascii="Arial" w:hAnsi="Arial" w:cs="Arial"/>
          <w:b/>
        </w:rPr>
      </w:pPr>
      <w:r w:rsidRPr="005B1DFB">
        <w:rPr>
          <w:rStyle w:val="ypks7kbdpwfgdykd3qb9"/>
          <w:rFonts w:ascii="Arial" w:hAnsi="Arial" w:cs="Arial"/>
          <w:b/>
        </w:rPr>
        <w:t xml:space="preserve">B.4 Подсоединение и заделка кабелей </w:t>
      </w:r>
    </w:p>
    <w:p w14:paraId="3B21408C" w14:textId="0BF905D6" w:rsidR="00F1708A" w:rsidRPr="005B1DFB" w:rsidRDefault="00F1708A"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В качестве общего принципа, все кабели EUT, которые подлежат проведенным испытаниям на помехоустойчивость (см. 5.3.5), должны быть подключены и заряжены, как указано в 7.9. Интерфейсы, обозначенные как сетевые порты, должны быть подключены с помощью AAN или AMN, в зависимости от того, что применимо к каждому интерфейсу. На рисунке В.2 показан этот принцип для модуля. Он также применим к светильнику. Испытания, как правило, проводятся последовательно. Все кабели EUT, а не только тестируемые кабели, должны быть отключены во время всех измерений. Измерительный порт AMNs или AAN должен быть подключен на 50 Ом, если приемник не подключен (если AMN или AAN функционируют как оконечное устройство).</w:t>
      </w:r>
    </w:p>
    <w:p w14:paraId="02ABE0CD" w14:textId="66A42818" w:rsidR="00F1708A" w:rsidRPr="005B1DFB" w:rsidRDefault="00F1708A" w:rsidP="001D574E">
      <w:pPr>
        <w:spacing w:before="240" w:after="120" w:line="360" w:lineRule="auto"/>
        <w:ind w:firstLine="567"/>
        <w:jc w:val="both"/>
        <w:rPr>
          <w:rStyle w:val="ypks7kbdpwfgdykd3qb9"/>
          <w:rFonts w:ascii="Arial" w:hAnsi="Arial" w:cs="Arial"/>
          <w:b/>
        </w:rPr>
      </w:pPr>
      <w:r w:rsidRPr="005B1DFB">
        <w:rPr>
          <w:rStyle w:val="ypks7kbdpwfgdykd3qb9"/>
          <w:rFonts w:ascii="Arial" w:hAnsi="Arial" w:cs="Arial"/>
          <w:b/>
        </w:rPr>
        <w:t xml:space="preserve">B.5 Светильника </w:t>
      </w:r>
    </w:p>
    <w:p w14:paraId="6591D891" w14:textId="20A16491" w:rsidR="00F1708A" w:rsidRPr="005B1DFB" w:rsidRDefault="00F1708A"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Измерительная схема приведена на рисунке В.1а, а</w:t>
      </w:r>
      <w:r w:rsidR="001D574E" w:rsidRPr="005B1DFB">
        <w:rPr>
          <w:rStyle w:val="ypks7kbdpwfgdykd3qb9"/>
          <w:rFonts w:ascii="Arial" w:hAnsi="Arial" w:cs="Arial"/>
        </w:rPr>
        <w:t xml:space="preserve"> устройства для измерения ─</w:t>
      </w:r>
      <w:r w:rsidRPr="005B1DFB">
        <w:rPr>
          <w:rStyle w:val="ypks7kbdpwfgdykd3qb9"/>
          <w:rFonts w:ascii="Arial" w:hAnsi="Arial" w:cs="Arial"/>
        </w:rPr>
        <w:t xml:space="preserve"> на</w:t>
      </w:r>
      <w:r w:rsidR="001D574E" w:rsidRPr="005B1DFB">
        <w:rPr>
          <w:rStyle w:val="ypks7kbdpwfgdykd3qb9"/>
          <w:rFonts w:ascii="Arial" w:hAnsi="Arial" w:cs="Arial"/>
        </w:rPr>
        <w:t xml:space="preserve"> рисунке</w:t>
      </w:r>
      <w:r w:rsidRPr="005B1DFB">
        <w:rPr>
          <w:rStyle w:val="ypks7kbdpwfgdykd3qb9"/>
          <w:rFonts w:ascii="Arial" w:hAnsi="Arial" w:cs="Arial"/>
        </w:rPr>
        <w:t xml:space="preserve"> В.3.</w:t>
      </w:r>
    </w:p>
    <w:p w14:paraId="256A10A4" w14:textId="58C99522"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Если светильник оснащен клеммой заземления, она должна быть подключена к контрольному заземлению AMN. Это подключение должно быть выполнено с помощью провода заземления, который находится в кабеле питания светильника. Если такое расположение не является общепринятым, заземление должно быть выполнено с помощью провода той же длины, что и кабель питания, проходящего параллельно кабелю питания на расстоянии не более 0,1 м. Если светильник оснащен клеммой заземления, но производитель заявляет, что в этом нет необходимости если светильник заземлен, его необходимо измерить дважды: один раз с заземлением и один раз без заземления. В обоих случаях светильник должен соответствовать требованиям.</w:t>
      </w:r>
    </w:p>
    <w:p w14:paraId="0FEEB181" w14:textId="77777777"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Можно использовать следующие три варианта расположения светильника. </w:t>
      </w:r>
    </w:p>
    <w:p w14:paraId="014D78EB" w14:textId="77777777"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a) Светильник должен быть установлен на изолирующем столе таким образом, чтобы основание светильника (обычно противоположная сторона оптического окна) находилось на изолирующем столе на расстоянии 0,4 м от горизонтальной плоскости заземления, а световой поток (оптическое окно), как правило, был направлен в сторону от RGP. См. рисунок B.3a. </w:t>
      </w:r>
    </w:p>
    <w:p w14:paraId="58DC0392" w14:textId="77777777"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b) Светильник должен быть установлен на изолирующем столе высотой 80 см или более таким образом, чтобы основание светильника (обычно противоположная сторона оптического окна) было расположено вертикально (под углом 90° к поверхности изоляционного стола) и на расстоянии 40 см от вертикальной контрольной плоскости заземления. Световой поток, как правило, направлен в сторону от контрольной плоскости заземления. См. рисунок B.3b. </w:t>
      </w:r>
    </w:p>
    <w:p w14:paraId="2E4E36D2" w14:textId="18767FEA"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c) Светильник должен быть установлен на изолирующем столе таким образом, чтобы основание светильника находилось на изолирующем столе на расстоянии не менее 0,8 м от пола. Самая длинная сторона светильника расположена параллельно вертикальной плоскости основания на расстоянии 0,4 м. Световой поток, как правило, направлен в сторону от пола. См. рисунок B.3c.</w:t>
      </w:r>
    </w:p>
    <w:p w14:paraId="1515E29E" w14:textId="645ACF00" w:rsidR="001D574E" w:rsidRPr="005B1DFB" w:rsidRDefault="001D574E" w:rsidP="005958B1">
      <w:pPr>
        <w:spacing w:after="0" w:line="360" w:lineRule="auto"/>
        <w:ind w:firstLine="567"/>
        <w:jc w:val="both"/>
        <w:rPr>
          <w:rStyle w:val="ypks7kbdpwfgdykd3qb9"/>
          <w:rFonts w:ascii="Arial" w:hAnsi="Arial" w:cs="Arial"/>
          <w:sz w:val="20"/>
          <w:szCs w:val="20"/>
        </w:rPr>
      </w:pPr>
      <w:r w:rsidRPr="005B1DFB">
        <w:rPr>
          <w:rStyle w:val="ypks7kbdpwfgdykd3qb9"/>
          <w:rFonts w:ascii="Arial" w:hAnsi="Arial" w:cs="Arial"/>
          <w:spacing w:val="40"/>
          <w:sz w:val="20"/>
          <w:szCs w:val="20"/>
        </w:rPr>
        <w:t>Примечание</w:t>
      </w:r>
      <w:r w:rsidRPr="005B1DFB">
        <w:rPr>
          <w:rStyle w:val="ypks7kbdpwfgdykd3qb9"/>
          <w:rFonts w:ascii="Arial" w:hAnsi="Arial" w:cs="Arial"/>
          <w:sz w:val="20"/>
          <w:szCs w:val="20"/>
        </w:rPr>
        <w:t xml:space="preserve"> ─ В случае варианта а) EUT также может быть повернут на 90° таким образом, чтобы основание EUT было перпендикулярно RGP.</w:t>
      </w:r>
    </w:p>
    <w:p w14:paraId="677CE1E9" w14:textId="77777777"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Кроме того, для каждого устройства применяются следующие требования. </w:t>
      </w:r>
    </w:p>
    <w:p w14:paraId="0AC42100" w14:textId="3CF39291"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Все токопроводящие поверхности, отличные от базовой плоскости заземления, должны находиться на расстоянии не менее 0,8 м от EUT. Контрольная плоскость заземления должна иметь размеры не менее 2 м × 2 м и выступать по меньшей мере на 0,5 м за пределы проекции границ испытуемой системы (EUT, AuxEq и всех кабелей). Все AMN и AAN должны быть подключены к базовой плоскости заземления с помощью низкоомных соединений (согласно CISPR 16-2-1:2014 и CISPR 16-2-1:2014/AMD1:2017). Кабели, идущие от AMN и AAN к EUT должны находиться на расстоянии &gt; 10 см друг от друга, за исключением мест, прилегающих к разъемам EUT и AMN/AAN (см. рисунок B.1). В случае нескольких разъемов на стороне EUT убедитесь, что кабели расположены на расстоянии &gt; 10 см друг от друга.</w:t>
      </w:r>
    </w:p>
    <w:p w14:paraId="3EFC4AB1" w14:textId="1E860FB1" w:rsidR="001D574E" w:rsidRPr="005B1DFB" w:rsidRDefault="001D574E" w:rsidP="001D574E">
      <w:pPr>
        <w:spacing w:before="240" w:after="120" w:line="360" w:lineRule="auto"/>
        <w:ind w:firstLine="567"/>
        <w:jc w:val="both"/>
        <w:rPr>
          <w:rFonts w:ascii="Arial" w:hAnsi="Arial" w:cs="Arial"/>
          <w:b/>
        </w:rPr>
      </w:pPr>
      <w:r w:rsidRPr="005B1DFB">
        <w:rPr>
          <w:rStyle w:val="ypks7kbdpwfgdykd3qb9"/>
          <w:rFonts w:ascii="Arial" w:hAnsi="Arial" w:cs="Arial"/>
          <w:b/>
        </w:rPr>
        <w:t>B.6</w:t>
      </w:r>
      <w:r w:rsidRPr="005B1DFB">
        <w:rPr>
          <w:rFonts w:ascii="Arial" w:hAnsi="Arial" w:cs="Arial"/>
          <w:b/>
        </w:rPr>
        <w:t xml:space="preserve"> </w:t>
      </w:r>
      <w:r w:rsidRPr="005B1DFB">
        <w:rPr>
          <w:rStyle w:val="ypks7kbdpwfgdykd3qb9"/>
          <w:rFonts w:ascii="Arial" w:hAnsi="Arial" w:cs="Arial"/>
          <w:b/>
        </w:rPr>
        <w:t>Модули</w:t>
      </w:r>
    </w:p>
    <w:p w14:paraId="0741B8DD" w14:textId="77777777" w:rsidR="001D574E" w:rsidRPr="005B1DFB" w:rsidRDefault="001D574E" w:rsidP="005958B1">
      <w:pPr>
        <w:spacing w:after="0" w:line="360" w:lineRule="auto"/>
        <w:ind w:firstLine="567"/>
        <w:jc w:val="both"/>
        <w:rPr>
          <w:rFonts w:ascii="Arial" w:hAnsi="Arial" w:cs="Arial"/>
        </w:rPr>
      </w:pP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случае</w:t>
      </w:r>
      <w:r w:rsidRPr="005B1DFB">
        <w:rPr>
          <w:rFonts w:ascii="Arial" w:hAnsi="Arial" w:cs="Arial"/>
        </w:rPr>
        <w:t xml:space="preserve"> </w:t>
      </w:r>
      <w:r w:rsidRPr="005B1DFB">
        <w:rPr>
          <w:rStyle w:val="ypks7kbdpwfgdykd3qb9"/>
          <w:rFonts w:ascii="Arial" w:hAnsi="Arial" w:cs="Arial"/>
        </w:rPr>
        <w:t>внутренних,</w:t>
      </w:r>
      <w:r w:rsidRPr="005B1DFB">
        <w:rPr>
          <w:rFonts w:ascii="Arial" w:hAnsi="Arial" w:cs="Arial"/>
        </w:rPr>
        <w:t xml:space="preserve"> </w:t>
      </w:r>
      <w:r w:rsidRPr="005B1DFB">
        <w:rPr>
          <w:rStyle w:val="ypks7kbdpwfgdykd3qb9"/>
          <w:rFonts w:ascii="Arial" w:hAnsi="Arial" w:cs="Arial"/>
        </w:rPr>
        <w:t>навесных</w:t>
      </w:r>
      <w:r w:rsidRPr="005B1DFB">
        <w:rPr>
          <w:rFonts w:ascii="Arial" w:hAnsi="Arial" w:cs="Arial"/>
        </w:rPr>
        <w:t xml:space="preserve"> </w:t>
      </w:r>
      <w:r w:rsidRPr="005B1DFB">
        <w:rPr>
          <w:rStyle w:val="ypks7kbdpwfgdykd3qb9"/>
          <w:rFonts w:ascii="Arial" w:hAnsi="Arial" w:cs="Arial"/>
        </w:rPr>
        <w:t>или</w:t>
      </w:r>
      <w:r w:rsidRPr="005B1DFB">
        <w:rPr>
          <w:rFonts w:ascii="Arial" w:hAnsi="Arial" w:cs="Arial"/>
        </w:rPr>
        <w:t xml:space="preserve"> </w:t>
      </w:r>
      <w:r w:rsidRPr="005B1DFB">
        <w:rPr>
          <w:rStyle w:val="ypks7kbdpwfgdykd3qb9"/>
          <w:rFonts w:ascii="Arial" w:hAnsi="Arial" w:cs="Arial"/>
        </w:rPr>
        <w:t>сменных</w:t>
      </w:r>
      <w:r w:rsidRPr="005B1DFB">
        <w:rPr>
          <w:rFonts w:ascii="Arial" w:hAnsi="Arial" w:cs="Arial"/>
        </w:rPr>
        <w:t xml:space="preserve"> </w:t>
      </w:r>
      <w:r w:rsidRPr="005B1DFB">
        <w:rPr>
          <w:rStyle w:val="ypks7kbdpwfgdykd3qb9"/>
          <w:rFonts w:ascii="Arial" w:hAnsi="Arial" w:cs="Arial"/>
        </w:rPr>
        <w:t>модулей</w:t>
      </w:r>
      <w:r w:rsidRPr="005B1DFB">
        <w:rPr>
          <w:rFonts w:ascii="Arial" w:hAnsi="Arial" w:cs="Arial"/>
        </w:rPr>
        <w:t xml:space="preserve"> </w:t>
      </w:r>
      <w:r w:rsidRPr="005B1DFB">
        <w:rPr>
          <w:rStyle w:val="ypks7kbdpwfgdykd3qb9"/>
          <w:rFonts w:ascii="Arial" w:hAnsi="Arial" w:cs="Arial"/>
        </w:rPr>
        <w:t>EUT</w:t>
      </w:r>
      <w:r w:rsidRPr="005B1DFB">
        <w:rPr>
          <w:rFonts w:ascii="Arial" w:hAnsi="Arial" w:cs="Arial"/>
        </w:rPr>
        <w:t xml:space="preserve"> </w:t>
      </w:r>
      <w:r w:rsidRPr="005B1DFB">
        <w:rPr>
          <w:rStyle w:val="ypks7kbdpwfgdykd3qb9"/>
          <w:rFonts w:ascii="Arial" w:hAnsi="Arial" w:cs="Arial"/>
        </w:rPr>
        <w:t>(модуль)</w:t>
      </w:r>
      <w:r w:rsidRPr="005B1DFB">
        <w:rPr>
          <w:rFonts w:ascii="Arial" w:hAnsi="Arial" w:cs="Arial"/>
        </w:rPr>
        <w:t xml:space="preserve"> </w:t>
      </w:r>
      <w:r w:rsidRPr="005B1DFB">
        <w:rPr>
          <w:rStyle w:val="ypks7kbdpwfgdykd3qb9"/>
          <w:rFonts w:ascii="Arial" w:hAnsi="Arial" w:cs="Arial"/>
        </w:rPr>
        <w:t>должен</w:t>
      </w:r>
      <w:r w:rsidRPr="005B1DFB">
        <w:rPr>
          <w:rFonts w:ascii="Arial" w:hAnsi="Arial" w:cs="Arial"/>
        </w:rPr>
        <w:t xml:space="preserve"> </w:t>
      </w:r>
      <w:r w:rsidRPr="005B1DFB">
        <w:rPr>
          <w:rStyle w:val="ypks7kbdpwfgdykd3qb9"/>
          <w:rFonts w:ascii="Arial" w:hAnsi="Arial" w:cs="Arial"/>
        </w:rPr>
        <w:t>быть</w:t>
      </w:r>
      <w:r w:rsidRPr="005B1DFB">
        <w:rPr>
          <w:rFonts w:ascii="Arial" w:hAnsi="Arial" w:cs="Arial"/>
        </w:rPr>
        <w:t xml:space="preserve"> </w:t>
      </w:r>
      <w:r w:rsidRPr="005B1DFB">
        <w:rPr>
          <w:rStyle w:val="ypks7kbdpwfgdykd3qb9"/>
          <w:rFonts w:ascii="Arial" w:hAnsi="Arial" w:cs="Arial"/>
        </w:rPr>
        <w:t>подключен</w:t>
      </w:r>
      <w:r w:rsidRPr="005B1DFB">
        <w:rPr>
          <w:rFonts w:ascii="Arial" w:hAnsi="Arial" w:cs="Arial"/>
        </w:rPr>
        <w:t xml:space="preserve">, </w:t>
      </w:r>
      <w:r w:rsidRPr="005B1DFB">
        <w:rPr>
          <w:rStyle w:val="ypks7kbdpwfgdykd3qb9"/>
          <w:rFonts w:ascii="Arial" w:hAnsi="Arial" w:cs="Arial"/>
        </w:rPr>
        <w:t>как</w:t>
      </w:r>
      <w:r w:rsidRPr="005B1DFB">
        <w:rPr>
          <w:rFonts w:ascii="Arial" w:hAnsi="Arial" w:cs="Arial"/>
        </w:rPr>
        <w:t xml:space="preserve"> </w:t>
      </w:r>
      <w:r w:rsidRPr="005B1DFB">
        <w:rPr>
          <w:rStyle w:val="ypks7kbdpwfgdykd3qb9"/>
          <w:rFonts w:ascii="Arial" w:hAnsi="Arial" w:cs="Arial"/>
        </w:rPr>
        <w:t>показано</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рисунке</w:t>
      </w:r>
      <w:r w:rsidRPr="005B1DFB">
        <w:rPr>
          <w:rFonts w:ascii="Arial" w:hAnsi="Arial" w:cs="Arial"/>
        </w:rPr>
        <w:t xml:space="preserve"> </w:t>
      </w:r>
      <w:r w:rsidRPr="005B1DFB">
        <w:rPr>
          <w:rStyle w:val="ypks7kbdpwfgdykd3qb9"/>
          <w:rFonts w:ascii="Arial" w:hAnsi="Arial" w:cs="Arial"/>
        </w:rPr>
        <w:t>B.1b.</w:t>
      </w:r>
      <w:r w:rsidRPr="005B1DFB">
        <w:rPr>
          <w:rFonts w:ascii="Arial" w:hAnsi="Arial" w:cs="Arial"/>
        </w:rPr>
        <w:t xml:space="preserve"> </w:t>
      </w:r>
    </w:p>
    <w:p w14:paraId="46075DDE" w14:textId="77777777" w:rsidR="001D574E" w:rsidRPr="005B1DFB" w:rsidRDefault="001D574E" w:rsidP="005958B1">
      <w:pPr>
        <w:spacing w:after="0" w:line="360" w:lineRule="auto"/>
        <w:ind w:firstLine="567"/>
        <w:jc w:val="both"/>
        <w:rPr>
          <w:rFonts w:ascii="Arial" w:hAnsi="Arial" w:cs="Arial"/>
        </w:rPr>
      </w:pP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случае</w:t>
      </w:r>
      <w:r w:rsidRPr="005B1DFB">
        <w:rPr>
          <w:rFonts w:ascii="Arial" w:hAnsi="Arial" w:cs="Arial"/>
        </w:rPr>
        <w:t xml:space="preserve"> </w:t>
      </w:r>
      <w:r w:rsidRPr="005B1DFB">
        <w:rPr>
          <w:rStyle w:val="ypks7kbdpwfgdykd3qb9"/>
          <w:rFonts w:ascii="Arial" w:hAnsi="Arial" w:cs="Arial"/>
        </w:rPr>
        <w:t>внешних</w:t>
      </w:r>
      <w:r w:rsidRPr="005B1DFB">
        <w:rPr>
          <w:rFonts w:ascii="Arial" w:hAnsi="Arial" w:cs="Arial"/>
        </w:rPr>
        <w:t xml:space="preserve"> </w:t>
      </w:r>
      <w:r w:rsidRPr="005B1DFB">
        <w:rPr>
          <w:rStyle w:val="ypks7kbdpwfgdykd3qb9"/>
          <w:rFonts w:ascii="Arial" w:hAnsi="Arial" w:cs="Arial"/>
        </w:rPr>
        <w:t>модулей</w:t>
      </w:r>
      <w:r w:rsidRPr="005B1DFB">
        <w:rPr>
          <w:rFonts w:ascii="Arial" w:hAnsi="Arial" w:cs="Arial"/>
        </w:rPr>
        <w:t xml:space="preserve"> </w:t>
      </w:r>
      <w:r w:rsidRPr="005B1DFB">
        <w:rPr>
          <w:rStyle w:val="ypks7kbdpwfgdykd3qb9"/>
          <w:rFonts w:ascii="Arial" w:hAnsi="Arial" w:cs="Arial"/>
        </w:rPr>
        <w:t>EUT</w:t>
      </w:r>
      <w:r w:rsidRPr="005B1DFB">
        <w:rPr>
          <w:rFonts w:ascii="Arial" w:hAnsi="Arial" w:cs="Arial"/>
        </w:rPr>
        <w:t xml:space="preserve"> </w:t>
      </w:r>
      <w:r w:rsidRPr="005B1DFB">
        <w:rPr>
          <w:rStyle w:val="ypks7kbdpwfgdykd3qb9"/>
          <w:rFonts w:ascii="Arial" w:hAnsi="Arial" w:cs="Arial"/>
        </w:rPr>
        <w:t>(модуль)</w:t>
      </w:r>
      <w:r w:rsidRPr="005B1DFB">
        <w:rPr>
          <w:rFonts w:ascii="Arial" w:hAnsi="Arial" w:cs="Arial"/>
        </w:rPr>
        <w:t xml:space="preserve"> </w:t>
      </w:r>
      <w:r w:rsidRPr="005B1DFB">
        <w:rPr>
          <w:rStyle w:val="ypks7kbdpwfgdykd3qb9"/>
          <w:rFonts w:ascii="Arial" w:hAnsi="Arial" w:cs="Arial"/>
        </w:rPr>
        <w:t>должен</w:t>
      </w:r>
      <w:r w:rsidRPr="005B1DFB">
        <w:rPr>
          <w:rFonts w:ascii="Arial" w:hAnsi="Arial" w:cs="Arial"/>
        </w:rPr>
        <w:t xml:space="preserve"> </w:t>
      </w:r>
      <w:r w:rsidRPr="005B1DFB">
        <w:rPr>
          <w:rStyle w:val="ypks7kbdpwfgdykd3qb9"/>
          <w:rFonts w:ascii="Arial" w:hAnsi="Arial" w:cs="Arial"/>
        </w:rPr>
        <w:t>быть</w:t>
      </w:r>
      <w:r w:rsidRPr="005B1DFB">
        <w:rPr>
          <w:rFonts w:ascii="Arial" w:hAnsi="Arial" w:cs="Arial"/>
        </w:rPr>
        <w:t xml:space="preserve"> </w:t>
      </w:r>
      <w:r w:rsidRPr="005B1DFB">
        <w:rPr>
          <w:rStyle w:val="ypks7kbdpwfgdykd3qb9"/>
          <w:rFonts w:ascii="Arial" w:hAnsi="Arial" w:cs="Arial"/>
        </w:rPr>
        <w:t>подключен</w:t>
      </w:r>
      <w:r w:rsidRPr="005B1DFB">
        <w:rPr>
          <w:rFonts w:ascii="Arial" w:hAnsi="Arial" w:cs="Arial"/>
        </w:rPr>
        <w:t xml:space="preserve">, </w:t>
      </w:r>
      <w:r w:rsidRPr="005B1DFB">
        <w:rPr>
          <w:rStyle w:val="ypks7kbdpwfgdykd3qb9"/>
          <w:rFonts w:ascii="Arial" w:hAnsi="Arial" w:cs="Arial"/>
        </w:rPr>
        <w:t>как</w:t>
      </w:r>
      <w:r w:rsidRPr="005B1DFB">
        <w:rPr>
          <w:rFonts w:ascii="Arial" w:hAnsi="Arial" w:cs="Arial"/>
        </w:rPr>
        <w:t xml:space="preserve"> </w:t>
      </w:r>
      <w:r w:rsidRPr="005B1DFB">
        <w:rPr>
          <w:rStyle w:val="ypks7kbdpwfgdykd3qb9"/>
          <w:rFonts w:ascii="Arial" w:hAnsi="Arial" w:cs="Arial"/>
        </w:rPr>
        <w:t>показано</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рисунке</w:t>
      </w:r>
      <w:r w:rsidRPr="005B1DFB">
        <w:rPr>
          <w:rFonts w:ascii="Arial" w:hAnsi="Arial" w:cs="Arial"/>
        </w:rPr>
        <w:t xml:space="preserve"> </w:t>
      </w:r>
      <w:r w:rsidRPr="005B1DFB">
        <w:rPr>
          <w:rStyle w:val="ypks7kbdpwfgdykd3qb9"/>
          <w:rFonts w:ascii="Arial" w:hAnsi="Arial" w:cs="Arial"/>
        </w:rPr>
        <w:t>B.2.</w:t>
      </w:r>
      <w:r w:rsidRPr="005B1DFB">
        <w:rPr>
          <w:rFonts w:ascii="Arial" w:hAnsi="Arial" w:cs="Arial"/>
        </w:rPr>
        <w:t xml:space="preserve"> </w:t>
      </w:r>
    </w:p>
    <w:p w14:paraId="2146FDC6" w14:textId="77777777" w:rsidR="001D574E" w:rsidRPr="005B1DFB" w:rsidRDefault="001D574E" w:rsidP="005958B1">
      <w:pPr>
        <w:spacing w:after="0" w:line="360" w:lineRule="auto"/>
        <w:ind w:firstLine="567"/>
        <w:jc w:val="both"/>
        <w:rPr>
          <w:rFonts w:ascii="Arial" w:hAnsi="Arial" w:cs="Arial"/>
        </w:rPr>
      </w:pPr>
      <w:r w:rsidRPr="005B1DFB">
        <w:rPr>
          <w:rStyle w:val="ypks7kbdpwfgdykd3qb9"/>
          <w:rFonts w:ascii="Arial" w:hAnsi="Arial" w:cs="Arial"/>
        </w:rPr>
        <w:t>Применяются</w:t>
      </w:r>
      <w:r w:rsidRPr="005B1DFB">
        <w:rPr>
          <w:rFonts w:ascii="Arial" w:hAnsi="Arial" w:cs="Arial"/>
        </w:rPr>
        <w:t xml:space="preserve"> </w:t>
      </w:r>
      <w:r w:rsidRPr="005B1DFB">
        <w:rPr>
          <w:rStyle w:val="ypks7kbdpwfgdykd3qb9"/>
          <w:rFonts w:ascii="Arial" w:hAnsi="Arial" w:cs="Arial"/>
        </w:rPr>
        <w:t>схемы</w:t>
      </w:r>
      <w:r w:rsidRPr="005B1DFB">
        <w:rPr>
          <w:rFonts w:ascii="Arial" w:hAnsi="Arial" w:cs="Arial"/>
        </w:rPr>
        <w:t xml:space="preserve"> </w:t>
      </w:r>
      <w:r w:rsidRPr="005B1DFB">
        <w:rPr>
          <w:rStyle w:val="ypks7kbdpwfgdykd3qb9"/>
          <w:rFonts w:ascii="Arial" w:hAnsi="Arial" w:cs="Arial"/>
        </w:rPr>
        <w:t>измерения</w:t>
      </w:r>
      <w:r w:rsidRPr="005B1DFB">
        <w:rPr>
          <w:rFonts w:ascii="Arial" w:hAnsi="Arial" w:cs="Arial"/>
        </w:rPr>
        <w:t xml:space="preserve">, </w:t>
      </w:r>
      <w:r w:rsidRPr="005B1DFB">
        <w:rPr>
          <w:rStyle w:val="ypks7kbdpwfgdykd3qb9"/>
          <w:rFonts w:ascii="Arial" w:hAnsi="Arial" w:cs="Arial"/>
        </w:rPr>
        <w:t>приведенные</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рисунке</w:t>
      </w:r>
      <w:r w:rsidRPr="005B1DFB">
        <w:rPr>
          <w:rFonts w:ascii="Arial" w:hAnsi="Arial" w:cs="Arial"/>
        </w:rPr>
        <w:t xml:space="preserve"> </w:t>
      </w:r>
      <w:r w:rsidRPr="005B1DFB">
        <w:rPr>
          <w:rStyle w:val="ypks7kbdpwfgdykd3qb9"/>
          <w:rFonts w:ascii="Arial" w:hAnsi="Arial" w:cs="Arial"/>
        </w:rPr>
        <w:t>В.3.</w:t>
      </w:r>
      <w:r w:rsidRPr="005B1DFB">
        <w:rPr>
          <w:rFonts w:ascii="Arial" w:hAnsi="Arial" w:cs="Arial"/>
        </w:rPr>
        <w:t xml:space="preserve"> </w:t>
      </w:r>
    </w:p>
    <w:p w14:paraId="143CA01F" w14:textId="77777777" w:rsidR="001D574E" w:rsidRPr="005B1DFB" w:rsidRDefault="001D574E" w:rsidP="005958B1">
      <w:pPr>
        <w:spacing w:after="0" w:line="360" w:lineRule="auto"/>
        <w:ind w:firstLine="567"/>
        <w:jc w:val="both"/>
        <w:rPr>
          <w:rFonts w:ascii="Arial" w:hAnsi="Arial" w:cs="Arial"/>
        </w:rPr>
      </w:pPr>
      <w:r w:rsidRPr="005B1DFB">
        <w:rPr>
          <w:rStyle w:val="ypks7kbdpwfgdykd3qb9"/>
          <w:rFonts w:ascii="Arial" w:hAnsi="Arial" w:cs="Arial"/>
        </w:rPr>
        <w:t>Длина,</w:t>
      </w:r>
      <w:r w:rsidRPr="005B1DFB">
        <w:rPr>
          <w:rFonts w:ascii="Arial" w:hAnsi="Arial" w:cs="Arial"/>
        </w:rPr>
        <w:t xml:space="preserve"> </w:t>
      </w:r>
      <w:r w:rsidRPr="005B1DFB">
        <w:rPr>
          <w:rStyle w:val="ypks7kbdpwfgdykd3qb9"/>
          <w:rFonts w:ascii="Arial" w:hAnsi="Arial" w:cs="Arial"/>
        </w:rPr>
        <w:t>тип</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расположение</w:t>
      </w:r>
      <w:r w:rsidRPr="005B1DFB">
        <w:rPr>
          <w:rFonts w:ascii="Arial" w:hAnsi="Arial" w:cs="Arial"/>
        </w:rPr>
        <w:t xml:space="preserve"> </w:t>
      </w:r>
      <w:r w:rsidRPr="005B1DFB">
        <w:rPr>
          <w:rStyle w:val="ypks7kbdpwfgdykd3qb9"/>
          <w:rFonts w:ascii="Arial" w:hAnsi="Arial" w:cs="Arial"/>
        </w:rPr>
        <w:t>кабелей</w:t>
      </w:r>
      <w:r w:rsidRPr="005B1DFB">
        <w:rPr>
          <w:rFonts w:ascii="Arial" w:hAnsi="Arial" w:cs="Arial"/>
        </w:rPr>
        <w:t xml:space="preserve"> </w:t>
      </w:r>
      <w:r w:rsidRPr="005B1DFB">
        <w:rPr>
          <w:rStyle w:val="ypks7kbdpwfgdykd3qb9"/>
          <w:rFonts w:ascii="Arial" w:hAnsi="Arial" w:cs="Arial"/>
        </w:rPr>
        <w:t>между</w:t>
      </w:r>
      <w:r w:rsidRPr="005B1DFB">
        <w:rPr>
          <w:rFonts w:ascii="Arial" w:hAnsi="Arial" w:cs="Arial"/>
        </w:rPr>
        <w:t xml:space="preserve"> </w:t>
      </w:r>
      <w:r w:rsidRPr="005B1DFB">
        <w:rPr>
          <w:rStyle w:val="ypks7kbdpwfgdykd3qb9"/>
          <w:rFonts w:ascii="Arial" w:hAnsi="Arial" w:cs="Arial"/>
        </w:rPr>
        <w:t>EUT</w:t>
      </w:r>
      <w:r w:rsidRPr="005B1DFB">
        <w:rPr>
          <w:rFonts w:ascii="Arial" w:hAnsi="Arial" w:cs="Arial"/>
        </w:rPr>
        <w:t xml:space="preserve"> </w:t>
      </w:r>
      <w:r w:rsidRPr="005B1DFB">
        <w:rPr>
          <w:rStyle w:val="ypks7kbdpwfgdykd3qb9"/>
          <w:rFonts w:ascii="Arial" w:hAnsi="Arial" w:cs="Arial"/>
        </w:rPr>
        <w:t>(модулем)</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AuxEq</w:t>
      </w:r>
      <w:r w:rsidRPr="005B1DFB">
        <w:rPr>
          <w:rFonts w:ascii="Arial" w:hAnsi="Arial" w:cs="Arial"/>
        </w:rPr>
        <w:t xml:space="preserve"> </w:t>
      </w:r>
      <w:r w:rsidRPr="005B1DFB">
        <w:rPr>
          <w:rStyle w:val="ypks7kbdpwfgdykd3qb9"/>
          <w:rFonts w:ascii="Arial" w:hAnsi="Arial" w:cs="Arial"/>
        </w:rPr>
        <w:t>(нагрузки,</w:t>
      </w:r>
      <w:r w:rsidRPr="005B1DFB">
        <w:rPr>
          <w:rFonts w:ascii="Arial" w:hAnsi="Arial" w:cs="Arial"/>
        </w:rPr>
        <w:t xml:space="preserve"> </w:t>
      </w:r>
      <w:r w:rsidRPr="005B1DFB">
        <w:rPr>
          <w:rStyle w:val="ypks7kbdpwfgdykd3qb9"/>
          <w:rFonts w:ascii="Arial" w:hAnsi="Arial" w:cs="Arial"/>
        </w:rPr>
        <w:t>пускатель,</w:t>
      </w:r>
      <w:r w:rsidRPr="005B1DFB">
        <w:rPr>
          <w:rFonts w:ascii="Arial" w:hAnsi="Arial" w:cs="Arial"/>
        </w:rPr>
        <w:t xml:space="preserve"> </w:t>
      </w:r>
      <w:r w:rsidRPr="005B1DFB">
        <w:rPr>
          <w:rStyle w:val="ypks7kbdpwfgdykd3qb9"/>
          <w:rFonts w:ascii="Arial" w:hAnsi="Arial" w:cs="Arial"/>
        </w:rPr>
        <w:t>воспламенитель,</w:t>
      </w:r>
      <w:r w:rsidRPr="005B1DFB">
        <w:rPr>
          <w:rFonts w:ascii="Arial" w:hAnsi="Arial" w:cs="Arial"/>
        </w:rPr>
        <w:t xml:space="preserve"> </w:t>
      </w:r>
      <w:r w:rsidRPr="005B1DFB">
        <w:rPr>
          <w:rStyle w:val="ypks7kbdpwfgdykd3qb9"/>
          <w:rFonts w:ascii="Arial" w:hAnsi="Arial" w:cs="Arial"/>
        </w:rPr>
        <w:t>управляющие</w:t>
      </w:r>
      <w:r w:rsidRPr="005B1DFB">
        <w:rPr>
          <w:rFonts w:ascii="Arial" w:hAnsi="Arial" w:cs="Arial"/>
        </w:rPr>
        <w:t xml:space="preserve"> </w:t>
      </w:r>
      <w:r w:rsidRPr="005B1DFB">
        <w:rPr>
          <w:rStyle w:val="ypks7kbdpwfgdykd3qb9"/>
          <w:rFonts w:ascii="Arial" w:hAnsi="Arial" w:cs="Arial"/>
        </w:rPr>
        <w:t>клеммы,</w:t>
      </w:r>
      <w:r w:rsidRPr="005B1DFB">
        <w:rPr>
          <w:rFonts w:ascii="Arial" w:hAnsi="Arial" w:cs="Arial"/>
        </w:rPr>
        <w:t xml:space="preserve"> </w:t>
      </w:r>
      <w:r w:rsidRPr="005B1DFB">
        <w:rPr>
          <w:rStyle w:val="ypks7kbdpwfgdykd3qb9"/>
          <w:rFonts w:ascii="Arial" w:hAnsi="Arial" w:cs="Arial"/>
        </w:rPr>
        <w:t>датчики,</w:t>
      </w:r>
      <w:r w:rsidRPr="005B1DFB">
        <w:rPr>
          <w:rFonts w:ascii="Arial" w:hAnsi="Arial" w:cs="Arial"/>
        </w:rPr>
        <w:t xml:space="preserve"> </w:t>
      </w:r>
      <w:r w:rsidRPr="005B1DFB">
        <w:rPr>
          <w:rStyle w:val="ypks7kbdpwfgdykd3qb9"/>
          <w:rFonts w:ascii="Arial" w:hAnsi="Arial" w:cs="Arial"/>
        </w:rPr>
        <w:t>переключатели,</w:t>
      </w:r>
      <w:r w:rsidRPr="005B1DFB">
        <w:rPr>
          <w:rFonts w:ascii="Arial" w:hAnsi="Arial" w:cs="Arial"/>
        </w:rPr>
        <w:t xml:space="preserve"> </w:t>
      </w:r>
      <w:r w:rsidRPr="005B1DFB">
        <w:rPr>
          <w:rStyle w:val="ypks7kbdpwfgdykd3qb9"/>
          <w:rFonts w:ascii="Arial" w:hAnsi="Arial" w:cs="Arial"/>
        </w:rPr>
        <w:t>компоненты</w:t>
      </w:r>
      <w:r w:rsidRPr="005B1DFB">
        <w:rPr>
          <w:rFonts w:ascii="Arial" w:hAnsi="Arial" w:cs="Arial"/>
        </w:rPr>
        <w:t xml:space="preserve"> и т.д.</w:t>
      </w:r>
      <w:r w:rsidRPr="005B1DFB">
        <w:rPr>
          <w:rStyle w:val="ypks7kbdpwfgdykd3qb9"/>
          <w:rFonts w:ascii="Arial" w:hAnsi="Arial" w:cs="Arial"/>
        </w:rPr>
        <w:t>)</w:t>
      </w:r>
      <w:r w:rsidRPr="005B1DFB">
        <w:rPr>
          <w:rFonts w:ascii="Arial" w:hAnsi="Arial" w:cs="Arial"/>
        </w:rPr>
        <w:t xml:space="preserve"> </w:t>
      </w:r>
      <w:r w:rsidRPr="005B1DFB">
        <w:rPr>
          <w:rStyle w:val="ypks7kbdpwfgdykd3qb9"/>
          <w:rFonts w:ascii="Arial" w:hAnsi="Arial" w:cs="Arial"/>
        </w:rPr>
        <w:t>должны</w:t>
      </w:r>
      <w:r w:rsidRPr="005B1DFB">
        <w:rPr>
          <w:rFonts w:ascii="Arial" w:hAnsi="Arial" w:cs="Arial"/>
        </w:rPr>
        <w:t xml:space="preserve"> </w:t>
      </w:r>
      <w:r w:rsidRPr="005B1DFB">
        <w:rPr>
          <w:rStyle w:val="ypks7kbdpwfgdykd3qb9"/>
          <w:rFonts w:ascii="Arial" w:hAnsi="Arial" w:cs="Arial"/>
        </w:rPr>
        <w:t>соответствовать</w:t>
      </w:r>
      <w:r w:rsidRPr="005B1DFB">
        <w:rPr>
          <w:rFonts w:ascii="Arial" w:hAnsi="Arial" w:cs="Arial"/>
        </w:rPr>
        <w:t xml:space="preserve"> </w:t>
      </w:r>
      <w:r w:rsidRPr="005B1DFB">
        <w:rPr>
          <w:rStyle w:val="ypks7kbdpwfgdykd3qb9"/>
          <w:rFonts w:ascii="Arial" w:hAnsi="Arial" w:cs="Arial"/>
        </w:rPr>
        <w:t>требованиям</w:t>
      </w:r>
      <w:r w:rsidRPr="005B1DFB">
        <w:rPr>
          <w:rFonts w:ascii="Arial" w:hAnsi="Arial" w:cs="Arial"/>
        </w:rPr>
        <w:t xml:space="preserve"> </w:t>
      </w:r>
      <w:r w:rsidRPr="005B1DFB">
        <w:rPr>
          <w:rStyle w:val="ypks7kbdpwfgdykd3qb9"/>
          <w:rFonts w:ascii="Arial" w:hAnsi="Arial" w:cs="Arial"/>
        </w:rPr>
        <w:t>пунктов</w:t>
      </w:r>
      <w:r w:rsidRPr="005B1DFB">
        <w:rPr>
          <w:rFonts w:ascii="Arial" w:hAnsi="Arial" w:cs="Arial"/>
        </w:rPr>
        <w:t xml:space="preserve"> </w:t>
      </w:r>
      <w:r w:rsidRPr="005B1DFB">
        <w:rPr>
          <w:rStyle w:val="ypks7kbdpwfgdykd3qb9"/>
          <w:rFonts w:ascii="Arial" w:hAnsi="Arial" w:cs="Arial"/>
        </w:rPr>
        <w:t>В.2</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В.3.</w:t>
      </w:r>
      <w:r w:rsidRPr="005B1DFB">
        <w:rPr>
          <w:rFonts w:ascii="Arial" w:hAnsi="Arial" w:cs="Arial"/>
        </w:rPr>
        <w:t xml:space="preserve"> </w:t>
      </w:r>
    </w:p>
    <w:p w14:paraId="674AA63B" w14:textId="74D79283"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AuxEq</w:t>
      </w:r>
      <w:r w:rsidRPr="005B1DFB">
        <w:rPr>
          <w:rFonts w:ascii="Arial" w:hAnsi="Arial" w:cs="Arial"/>
        </w:rPr>
        <w:t xml:space="preserve"> </w:t>
      </w:r>
      <w:r w:rsidRPr="005B1DFB">
        <w:rPr>
          <w:rStyle w:val="ypks7kbdpwfgdykd3qb9"/>
          <w:rFonts w:ascii="Arial" w:hAnsi="Arial" w:cs="Arial"/>
        </w:rPr>
        <w:t>должен</w:t>
      </w:r>
      <w:r w:rsidRPr="005B1DFB">
        <w:rPr>
          <w:rFonts w:ascii="Arial" w:hAnsi="Arial" w:cs="Arial"/>
        </w:rPr>
        <w:t xml:space="preserve"> </w:t>
      </w:r>
      <w:r w:rsidRPr="005B1DFB">
        <w:rPr>
          <w:rStyle w:val="ypks7kbdpwfgdykd3qb9"/>
          <w:rFonts w:ascii="Arial" w:hAnsi="Arial" w:cs="Arial"/>
        </w:rPr>
        <w:t>быть</w:t>
      </w:r>
      <w:r w:rsidRPr="005B1DFB">
        <w:rPr>
          <w:rFonts w:ascii="Arial" w:hAnsi="Arial" w:cs="Arial"/>
        </w:rPr>
        <w:t xml:space="preserve"> </w:t>
      </w:r>
      <w:r w:rsidRPr="005B1DFB">
        <w:rPr>
          <w:rStyle w:val="ypks7kbdpwfgdykd3qb9"/>
          <w:rFonts w:ascii="Arial" w:hAnsi="Arial" w:cs="Arial"/>
        </w:rPr>
        <w:t>подключен</w:t>
      </w:r>
      <w:r w:rsidRPr="005B1DFB">
        <w:rPr>
          <w:rFonts w:ascii="Arial" w:hAnsi="Arial" w:cs="Arial"/>
        </w:rPr>
        <w:t xml:space="preserve"> </w:t>
      </w:r>
      <w:r w:rsidRPr="005B1DFB">
        <w:rPr>
          <w:rStyle w:val="ypks7kbdpwfgdykd3qb9"/>
          <w:rFonts w:ascii="Arial" w:hAnsi="Arial" w:cs="Arial"/>
        </w:rPr>
        <w:t>к</w:t>
      </w:r>
      <w:r w:rsidRPr="005B1DFB">
        <w:rPr>
          <w:rFonts w:ascii="Arial" w:hAnsi="Arial" w:cs="Arial"/>
        </w:rPr>
        <w:t xml:space="preserve"> </w:t>
      </w:r>
      <w:r w:rsidRPr="005B1DFB">
        <w:rPr>
          <w:rStyle w:val="ypks7kbdpwfgdykd3qb9"/>
          <w:rFonts w:ascii="Arial" w:hAnsi="Arial" w:cs="Arial"/>
        </w:rPr>
        <w:t>EUT</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соответствии</w:t>
      </w:r>
      <w:r w:rsidRPr="005B1DFB">
        <w:rPr>
          <w:rFonts w:ascii="Arial" w:hAnsi="Arial" w:cs="Arial"/>
        </w:rPr>
        <w:t xml:space="preserve">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инструкциями</w:t>
      </w:r>
      <w:r w:rsidRPr="005B1DFB">
        <w:rPr>
          <w:rFonts w:ascii="Arial" w:hAnsi="Arial" w:cs="Arial"/>
        </w:rPr>
        <w:t xml:space="preserve"> </w:t>
      </w:r>
      <w:r w:rsidRPr="005B1DFB">
        <w:rPr>
          <w:rStyle w:val="ypks7kbdpwfgdykd3qb9"/>
          <w:rFonts w:ascii="Arial" w:hAnsi="Arial" w:cs="Arial"/>
        </w:rPr>
        <w:t>по</w:t>
      </w:r>
      <w:r w:rsidRPr="005B1DFB">
        <w:rPr>
          <w:rFonts w:ascii="Arial" w:hAnsi="Arial" w:cs="Arial"/>
        </w:rPr>
        <w:t xml:space="preserve"> </w:t>
      </w:r>
      <w:r w:rsidRPr="005B1DFB">
        <w:rPr>
          <w:rStyle w:val="ypks7kbdpwfgdykd3qb9"/>
          <w:rFonts w:ascii="Arial" w:hAnsi="Arial" w:cs="Arial"/>
        </w:rPr>
        <w:t>эксплуатации,</w:t>
      </w:r>
      <w:r w:rsidRPr="005B1DFB">
        <w:rPr>
          <w:rFonts w:ascii="Arial" w:hAnsi="Arial" w:cs="Arial"/>
        </w:rPr>
        <w:t xml:space="preserve"> </w:t>
      </w:r>
      <w:r w:rsidRPr="005B1DFB">
        <w:rPr>
          <w:rStyle w:val="ypks7kbdpwfgdykd3qb9"/>
          <w:rFonts w:ascii="Arial" w:hAnsi="Arial" w:cs="Arial"/>
        </w:rPr>
        <w:t>соблюдая</w:t>
      </w:r>
      <w:r w:rsidRPr="005B1DFB">
        <w:rPr>
          <w:rFonts w:ascii="Arial" w:hAnsi="Arial" w:cs="Arial"/>
        </w:rPr>
        <w:t xml:space="preserve"> </w:t>
      </w:r>
      <w:r w:rsidRPr="005B1DFB">
        <w:rPr>
          <w:rStyle w:val="ypks7kbdpwfgdykd3qb9"/>
          <w:rFonts w:ascii="Arial" w:hAnsi="Arial" w:cs="Arial"/>
        </w:rPr>
        <w:t>при</w:t>
      </w:r>
      <w:r w:rsidRPr="005B1DFB">
        <w:rPr>
          <w:rFonts w:ascii="Arial" w:hAnsi="Arial" w:cs="Arial"/>
        </w:rPr>
        <w:t xml:space="preserve"> этом </w:t>
      </w:r>
      <w:r w:rsidRPr="005B1DFB">
        <w:rPr>
          <w:rStyle w:val="ypks7kbdpwfgdykd3qb9"/>
          <w:rFonts w:ascii="Arial" w:hAnsi="Arial" w:cs="Arial"/>
        </w:rPr>
        <w:t>требования</w:t>
      </w:r>
      <w:r w:rsidRPr="005B1DFB">
        <w:rPr>
          <w:rFonts w:ascii="Arial" w:hAnsi="Arial" w:cs="Arial"/>
        </w:rPr>
        <w:t xml:space="preserve">, изложенные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пунктах</w:t>
      </w:r>
      <w:r w:rsidRPr="005B1DFB">
        <w:rPr>
          <w:rFonts w:ascii="Arial" w:hAnsi="Arial" w:cs="Arial"/>
        </w:rPr>
        <w:t xml:space="preserve"> </w:t>
      </w:r>
      <w:r w:rsidRPr="005B1DFB">
        <w:rPr>
          <w:rStyle w:val="ypks7kbdpwfgdykd3qb9"/>
          <w:rFonts w:ascii="Arial" w:hAnsi="Arial" w:cs="Arial"/>
        </w:rPr>
        <w:t>В.2</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В.3.</w:t>
      </w:r>
    </w:p>
    <w:p w14:paraId="4870BA4C" w14:textId="77777777" w:rsidR="001D574E"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Общее расположение EUT и AuxEq, а также кабеля(ов) должны быть измерены в соответствии с пунктом В.5. </w:t>
      </w:r>
    </w:p>
    <w:p w14:paraId="65343BF6" w14:textId="77777777" w:rsidR="00A254CC" w:rsidRPr="005B1DFB" w:rsidRDefault="001D574E"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 xml:space="preserve">Если EUT (модуль) предназначен для питания через USB от адаптера переменного тока/USB, то тип USB-кабеля должен быть </w:t>
      </w:r>
    </w:p>
    <w:p w14:paraId="6C9F7A38" w14:textId="4CE456C8" w:rsidR="00A254CC" w:rsidRPr="005B1DFB" w:rsidRDefault="00A254CC"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w:t>
      </w:r>
      <w:r w:rsidR="001D574E" w:rsidRPr="005B1DFB">
        <w:rPr>
          <w:rStyle w:val="ypks7kbdpwfgdykd3qb9"/>
          <w:rFonts w:ascii="Arial" w:hAnsi="Arial" w:cs="Arial"/>
        </w:rPr>
        <w:t xml:space="preserve"> </w:t>
      </w:r>
      <w:r w:rsidRPr="005B1DFB">
        <w:rPr>
          <w:rStyle w:val="ypks7kbdpwfgdykd3qb9"/>
          <w:rFonts w:ascii="Arial" w:hAnsi="Arial" w:cs="Arial"/>
        </w:rPr>
        <w:t>тот</w:t>
      </w:r>
      <w:r w:rsidR="001D574E" w:rsidRPr="005B1DFB">
        <w:rPr>
          <w:rStyle w:val="ypks7kbdpwfgdykd3qb9"/>
          <w:rFonts w:ascii="Arial" w:hAnsi="Arial" w:cs="Arial"/>
        </w:rPr>
        <w:t xml:space="preserve">, который поставляется вместе с EUT, или </w:t>
      </w:r>
    </w:p>
    <w:p w14:paraId="286FE868" w14:textId="656F6699" w:rsidR="00A254CC" w:rsidRPr="005B1DFB" w:rsidRDefault="00A254CC"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--тот</w:t>
      </w:r>
      <w:r w:rsidR="001D574E" w:rsidRPr="005B1DFB">
        <w:rPr>
          <w:rStyle w:val="ypks7kbdpwfgdykd3qb9"/>
          <w:rFonts w:ascii="Arial" w:hAnsi="Arial" w:cs="Arial"/>
        </w:rPr>
        <w:t xml:space="preserve">, который указан в инструкции по эксплуатации, или </w:t>
      </w:r>
    </w:p>
    <w:p w14:paraId="44EB8D3D" w14:textId="4459F72C" w:rsidR="001D574E" w:rsidRPr="005B1DFB" w:rsidRDefault="00A254CC" w:rsidP="005958B1">
      <w:pPr>
        <w:spacing w:after="0" w:line="360" w:lineRule="auto"/>
        <w:ind w:firstLine="567"/>
        <w:jc w:val="both"/>
        <w:rPr>
          <w:rStyle w:val="ypks7kbdpwfgdykd3qb9"/>
          <w:rFonts w:ascii="Arial" w:hAnsi="Arial" w:cs="Arial"/>
        </w:rPr>
      </w:pPr>
      <w:r w:rsidRPr="005B1DFB">
        <w:rPr>
          <w:rStyle w:val="ypks7kbdpwfgdykd3qb9"/>
          <w:rFonts w:ascii="Arial" w:hAnsi="Arial" w:cs="Arial"/>
        </w:rPr>
        <w:t>-</w:t>
      </w:r>
      <w:r w:rsidR="001D574E" w:rsidRPr="005B1DFB">
        <w:rPr>
          <w:rStyle w:val="ypks7kbdpwfgdykd3qb9"/>
          <w:rFonts w:ascii="Arial" w:hAnsi="Arial" w:cs="Arial"/>
        </w:rPr>
        <w:t xml:space="preserve"> USB-кабель длиной не менее 40 см без подключенных линий передачи данных. </w:t>
      </w:r>
    </w:p>
    <w:p w14:paraId="10BC3D64" w14:textId="306DC3FC" w:rsidR="00A254CC" w:rsidRDefault="00A254CC" w:rsidP="005958B1">
      <w:pPr>
        <w:spacing w:after="0" w:line="360" w:lineRule="auto"/>
        <w:ind w:firstLine="567"/>
        <w:jc w:val="both"/>
        <w:rPr>
          <w:rStyle w:val="ypks7kbdpwfgdykd3qb9"/>
          <w:rFonts w:ascii="Arial" w:hAnsi="Arial" w:cs="Arial"/>
          <w:sz w:val="24"/>
          <w:szCs w:val="24"/>
        </w:rPr>
      </w:pPr>
    </w:p>
    <w:p w14:paraId="7E0456C9" w14:textId="09B3533F" w:rsidR="00A254CC" w:rsidRDefault="00CC3331" w:rsidP="00CC3331">
      <w:pPr>
        <w:spacing w:after="0" w:line="360" w:lineRule="auto"/>
        <w:ind w:firstLine="567"/>
        <w:jc w:val="center"/>
        <w:rPr>
          <w:rStyle w:val="ypks7kbdpwfgdykd3qb9"/>
          <w:rFonts w:ascii="Arial" w:hAnsi="Arial" w:cs="Arial"/>
          <w:sz w:val="24"/>
          <w:szCs w:val="24"/>
        </w:rPr>
      </w:pPr>
      <w:r>
        <w:rPr>
          <w:rFonts w:ascii="Arial" w:hAnsi="Arial" w:cs="Arial"/>
          <w:noProof/>
          <w:sz w:val="24"/>
          <w:szCs w:val="24"/>
          <w:lang w:eastAsia="ru-RU"/>
        </w:rPr>
        <w:drawing>
          <wp:inline distT="0" distB="0" distL="0" distR="0" wp14:anchorId="5021082A" wp14:editId="09B43551">
            <wp:extent cx="5145198" cy="5113020"/>
            <wp:effectExtent l="0" t="0" r="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147643" cy="5115450"/>
                    </a:xfrm>
                    <a:prstGeom prst="rect">
                      <a:avLst/>
                    </a:prstGeom>
                    <a:noFill/>
                    <a:ln>
                      <a:noFill/>
                    </a:ln>
                  </pic:spPr>
                </pic:pic>
              </a:graphicData>
            </a:graphic>
          </wp:inline>
        </w:drawing>
      </w:r>
    </w:p>
    <w:p w14:paraId="5DA4D8A4" w14:textId="7FE1975C" w:rsidR="00B4062A" w:rsidRDefault="00CC3331" w:rsidP="00CC3331">
      <w:pPr>
        <w:spacing w:after="0" w:line="360" w:lineRule="auto"/>
        <w:ind w:firstLine="567"/>
        <w:jc w:val="center"/>
        <w:rPr>
          <w:rStyle w:val="ypks7kbdpwfgdykd3qb9"/>
          <w:rFonts w:ascii="Arial" w:hAnsi="Arial" w:cs="Arial"/>
        </w:rPr>
      </w:pPr>
      <w:r w:rsidRPr="00B4062A">
        <w:rPr>
          <w:rStyle w:val="ypks7kbdpwfgdykd3qb9"/>
          <w:rFonts w:ascii="Arial" w:hAnsi="Arial" w:cs="Arial"/>
        </w:rPr>
        <w:t xml:space="preserve">AMN </w:t>
      </w:r>
      <w:r w:rsidR="000A5073" w:rsidRPr="00B4062A">
        <w:rPr>
          <w:rStyle w:val="ypks7kbdpwfgdykd3qb9"/>
          <w:rFonts w:ascii="Arial" w:hAnsi="Arial" w:cs="Arial"/>
        </w:rPr>
        <w:t xml:space="preserve">─ </w:t>
      </w:r>
      <w:r w:rsidR="00B4062A" w:rsidRPr="002546AB">
        <w:rPr>
          <w:rFonts w:ascii="Arial" w:eastAsia="Arial" w:hAnsi="Arial" w:cs="Arial"/>
        </w:rPr>
        <w:t>эквивалент сети</w:t>
      </w:r>
      <w:r w:rsidRPr="00B4062A">
        <w:rPr>
          <w:rStyle w:val="ypks7kbdpwfgdykd3qb9"/>
          <w:rFonts w:ascii="Arial" w:hAnsi="Arial" w:cs="Arial"/>
        </w:rPr>
        <w:t xml:space="preserve"> электропитания</w:t>
      </w:r>
      <w:r w:rsidR="000A5073" w:rsidRPr="00B4062A">
        <w:rPr>
          <w:rStyle w:val="ypks7kbdpwfgdykd3qb9"/>
          <w:rFonts w:ascii="Arial" w:hAnsi="Arial" w:cs="Arial"/>
        </w:rPr>
        <w:t>;</w:t>
      </w:r>
      <w:r w:rsidRPr="00B4062A">
        <w:rPr>
          <w:rStyle w:val="ypks7kbdpwfgdykd3qb9"/>
          <w:rFonts w:ascii="Arial" w:hAnsi="Arial" w:cs="Arial"/>
        </w:rPr>
        <w:t xml:space="preserve"> AAN </w:t>
      </w:r>
      <w:r w:rsidR="00B4062A" w:rsidRPr="00B4062A">
        <w:rPr>
          <w:rFonts w:eastAsia="Arial"/>
        </w:rPr>
        <w:t>─</w:t>
      </w:r>
      <w:r w:rsidR="00B4062A" w:rsidRPr="00B4062A">
        <w:rPr>
          <w:rFonts w:ascii="Arial" w:eastAsia="Arial" w:hAnsi="Arial" w:cs="Arial"/>
        </w:rPr>
        <w:t xml:space="preserve"> асимметричный эквивалент сети</w:t>
      </w:r>
      <w:r w:rsidR="00B4062A" w:rsidRPr="00B4062A">
        <w:rPr>
          <w:rFonts w:eastAsia="Arial"/>
        </w:rPr>
        <w:t>;</w:t>
      </w:r>
      <w:r w:rsidRPr="00B4062A">
        <w:rPr>
          <w:rFonts w:eastAsia="Arial"/>
        </w:rPr>
        <w:t xml:space="preserve"> </w:t>
      </w:r>
      <w:r w:rsidR="00B4062A" w:rsidRPr="00B4062A">
        <w:rPr>
          <w:rStyle w:val="ypks7kbdpwfgdykd3qb9"/>
          <w:rFonts w:ascii="Arial" w:hAnsi="Arial" w:cs="Arial"/>
        </w:rPr>
        <w:t>MS ─ э</w:t>
      </w:r>
      <w:r w:rsidRPr="00B4062A">
        <w:rPr>
          <w:rStyle w:val="ypks7kbdpwfgdykd3qb9"/>
          <w:rFonts w:ascii="Arial" w:hAnsi="Arial" w:cs="Arial"/>
        </w:rPr>
        <w:t>лектропитание от сети</w:t>
      </w:r>
      <w:r w:rsidR="00B4062A">
        <w:rPr>
          <w:rStyle w:val="ypks7kbdpwfgdykd3qb9"/>
          <w:rFonts w:ascii="Arial" w:hAnsi="Arial" w:cs="Arial"/>
        </w:rPr>
        <w:t xml:space="preserve">; </w:t>
      </w:r>
      <w:r w:rsidRPr="00B4062A">
        <w:rPr>
          <w:rStyle w:val="ypks7kbdpwfgdykd3qb9"/>
          <w:rFonts w:ascii="Arial" w:hAnsi="Arial" w:cs="Arial"/>
        </w:rPr>
        <w:t xml:space="preserve">M </w:t>
      </w:r>
      <w:r w:rsidR="00B4062A" w:rsidRPr="00B4062A">
        <w:rPr>
          <w:rStyle w:val="ypks7kbdpwfgdykd3qb9"/>
          <w:rFonts w:ascii="Arial" w:hAnsi="Arial" w:cs="Arial"/>
        </w:rPr>
        <w:t>─ и</w:t>
      </w:r>
      <w:r w:rsidRPr="00B4062A">
        <w:rPr>
          <w:rStyle w:val="ypks7kbdpwfgdykd3qb9"/>
          <w:rFonts w:ascii="Arial" w:hAnsi="Arial" w:cs="Arial"/>
        </w:rPr>
        <w:t>змерительный приемник</w:t>
      </w:r>
      <w:r w:rsidR="00B4062A" w:rsidRPr="00B4062A">
        <w:rPr>
          <w:rStyle w:val="ypks7kbdpwfgdykd3qb9"/>
          <w:rFonts w:ascii="Arial" w:hAnsi="Arial" w:cs="Arial"/>
        </w:rPr>
        <w:t>;</w:t>
      </w:r>
      <w:r w:rsidRPr="00B4062A">
        <w:rPr>
          <w:rStyle w:val="ypks7kbdpwfgdykd3qb9"/>
          <w:rFonts w:ascii="Arial" w:hAnsi="Arial" w:cs="Arial"/>
        </w:rPr>
        <w:t xml:space="preserve"> MT </w:t>
      </w:r>
      <w:r w:rsidR="00B4062A" w:rsidRPr="00B4062A">
        <w:rPr>
          <w:rStyle w:val="ypks7kbdpwfgdykd3qb9"/>
          <w:rFonts w:ascii="Arial" w:hAnsi="Arial" w:cs="Arial"/>
        </w:rPr>
        <w:t>─ к</w:t>
      </w:r>
      <w:r w:rsidRPr="00B4062A">
        <w:rPr>
          <w:rStyle w:val="ypks7kbdpwfgdykd3qb9"/>
          <w:rFonts w:ascii="Arial" w:hAnsi="Arial" w:cs="Arial"/>
        </w:rPr>
        <w:t>лемма электропитания от сети</w:t>
      </w:r>
      <w:r w:rsidR="00B4062A" w:rsidRPr="00B4062A">
        <w:rPr>
          <w:rStyle w:val="ypks7kbdpwfgdykd3qb9"/>
          <w:rFonts w:ascii="Arial" w:hAnsi="Arial" w:cs="Arial"/>
        </w:rPr>
        <w:t>;</w:t>
      </w:r>
      <w:r w:rsidRPr="00B4062A">
        <w:rPr>
          <w:rStyle w:val="ypks7kbdpwfgdykd3qb9"/>
          <w:rFonts w:ascii="Arial" w:hAnsi="Arial" w:cs="Arial"/>
        </w:rPr>
        <w:t xml:space="preserve"> NCL </w:t>
      </w:r>
      <w:r w:rsidR="00B4062A" w:rsidRPr="00B4062A">
        <w:rPr>
          <w:rStyle w:val="ypks7kbdpwfgdykd3qb9"/>
          <w:rFonts w:ascii="Arial" w:hAnsi="Arial" w:cs="Arial"/>
        </w:rPr>
        <w:t>─ л</w:t>
      </w:r>
      <w:r w:rsidRPr="00B4062A">
        <w:rPr>
          <w:rStyle w:val="ypks7kbdpwfgdykd3qb9"/>
          <w:rFonts w:ascii="Arial" w:hAnsi="Arial" w:cs="Arial"/>
        </w:rPr>
        <w:t>иния управления сетью</w:t>
      </w:r>
      <w:r w:rsidR="00B4062A" w:rsidRPr="00B4062A">
        <w:rPr>
          <w:rStyle w:val="ypks7kbdpwfgdykd3qb9"/>
          <w:rFonts w:ascii="Arial" w:hAnsi="Arial" w:cs="Arial"/>
        </w:rPr>
        <w:t>;</w:t>
      </w:r>
      <w:r w:rsidRPr="00B4062A">
        <w:rPr>
          <w:rStyle w:val="ypks7kbdpwfgdykd3qb9"/>
          <w:rFonts w:ascii="Arial" w:hAnsi="Arial" w:cs="Arial"/>
        </w:rPr>
        <w:t xml:space="preserve"> NCLT </w:t>
      </w:r>
      <w:r w:rsidR="00B4062A" w:rsidRPr="00B4062A">
        <w:rPr>
          <w:rStyle w:val="ypks7kbdpwfgdykd3qb9"/>
          <w:rFonts w:ascii="Arial" w:hAnsi="Arial" w:cs="Arial"/>
        </w:rPr>
        <w:t>─ к</w:t>
      </w:r>
      <w:r w:rsidRPr="00B4062A">
        <w:rPr>
          <w:rStyle w:val="ypks7kbdpwfgdykd3qb9"/>
          <w:rFonts w:ascii="Arial" w:hAnsi="Arial" w:cs="Arial"/>
        </w:rPr>
        <w:t>лемма линии управления сетью</w:t>
      </w:r>
      <w:r w:rsidR="00B4062A">
        <w:rPr>
          <w:rStyle w:val="ypks7kbdpwfgdykd3qb9"/>
          <w:rFonts w:ascii="Arial" w:hAnsi="Arial" w:cs="Arial"/>
        </w:rPr>
        <w:t xml:space="preserve">; </w:t>
      </w:r>
      <w:r w:rsidR="00B4062A" w:rsidRPr="00B4062A">
        <w:rPr>
          <w:rStyle w:val="ypks7kbdpwfgdykd3qb9"/>
          <w:rFonts w:ascii="Arial" w:hAnsi="Arial" w:cs="Arial"/>
        </w:rPr>
        <w:t xml:space="preserve">H ─ </w:t>
      </w:r>
      <w:r w:rsidR="00A64234">
        <w:rPr>
          <w:rStyle w:val="ypks7kbdpwfgdykd3qb9"/>
          <w:rFonts w:ascii="Arial" w:hAnsi="Arial" w:cs="Arial"/>
        </w:rPr>
        <w:t>хост</w:t>
      </w:r>
      <w:r w:rsidR="00B4062A" w:rsidRPr="00B4062A">
        <w:rPr>
          <w:rStyle w:val="ypks7kbdpwfgdykd3qb9"/>
          <w:rFonts w:ascii="Arial" w:hAnsi="Arial" w:cs="Arial"/>
        </w:rPr>
        <w:t xml:space="preserve"> (см. примечание)</w:t>
      </w:r>
      <w:r w:rsidR="00B4062A">
        <w:rPr>
          <w:rStyle w:val="ypks7kbdpwfgdykd3qb9"/>
          <w:rFonts w:ascii="Arial" w:hAnsi="Arial" w:cs="Arial"/>
        </w:rPr>
        <w:t xml:space="preserve">; </w:t>
      </w:r>
      <w:r w:rsidR="00B4062A" w:rsidRPr="00B4062A">
        <w:rPr>
          <w:rStyle w:val="ypks7kbdpwfgdykd3qb9"/>
          <w:rFonts w:ascii="Arial" w:hAnsi="Arial" w:cs="Arial"/>
        </w:rPr>
        <w:t xml:space="preserve">a – b ─ клеммы питания; </w:t>
      </w:r>
    </w:p>
    <w:p w14:paraId="2F78A2DE" w14:textId="6BA5DF0D" w:rsidR="00A254CC" w:rsidRPr="00CC3331" w:rsidRDefault="00B4062A" w:rsidP="00CC3331">
      <w:pPr>
        <w:spacing w:after="0" w:line="360" w:lineRule="auto"/>
        <w:ind w:firstLine="567"/>
        <w:jc w:val="center"/>
        <w:rPr>
          <w:rStyle w:val="ypks7kbdpwfgdykd3qb9"/>
          <w:rFonts w:ascii="Arial" w:hAnsi="Arial" w:cs="Arial"/>
        </w:rPr>
      </w:pPr>
      <w:r w:rsidRPr="00B4062A">
        <w:rPr>
          <w:rStyle w:val="ypks7kbdpwfgdykd3qb9"/>
          <w:rFonts w:ascii="Arial" w:hAnsi="Arial" w:cs="Arial"/>
        </w:rPr>
        <w:t>c – d ─ клеммы управления;</w:t>
      </w:r>
      <w:r>
        <w:rPr>
          <w:rStyle w:val="ypks7kbdpwfgdykd3qb9"/>
          <w:rFonts w:ascii="Arial" w:hAnsi="Arial" w:cs="Arial"/>
        </w:rPr>
        <w:t xml:space="preserve"> </w:t>
      </w:r>
      <w:r w:rsidRPr="00B4062A">
        <w:rPr>
          <w:rStyle w:val="ypks7kbdpwfgdykd3qb9"/>
          <w:rFonts w:ascii="Arial" w:hAnsi="Arial" w:cs="Arial"/>
        </w:rPr>
        <w:t>C ─ конический эталонный корпус;</w:t>
      </w:r>
      <w:r>
        <w:rPr>
          <w:rStyle w:val="ypks7kbdpwfgdykd3qb9"/>
          <w:rFonts w:ascii="Arial" w:hAnsi="Arial" w:cs="Arial"/>
        </w:rPr>
        <w:t xml:space="preserve"> </w:t>
      </w:r>
      <w:r w:rsidRPr="00B4062A">
        <w:rPr>
          <w:rStyle w:val="ypks7kbdpwfgdykd3qb9"/>
          <w:rFonts w:ascii="Arial" w:hAnsi="Arial" w:cs="Arial"/>
        </w:rPr>
        <w:t>E ─ клемма заземления;</w:t>
      </w:r>
      <w:r>
        <w:rPr>
          <w:rStyle w:val="ypks7kbdpwfgdykd3qb9"/>
          <w:rFonts w:ascii="Arial" w:hAnsi="Arial" w:cs="Arial"/>
        </w:rPr>
        <w:t xml:space="preserve"> </w:t>
      </w:r>
      <w:r w:rsidRPr="00B4062A">
        <w:rPr>
          <w:rStyle w:val="ypks7kbdpwfgdykd3qb9"/>
          <w:rFonts w:ascii="Arial" w:hAnsi="Arial" w:cs="Arial"/>
        </w:rPr>
        <w:t>IP ─ кусок изоляционного материала (см. примечание)</w:t>
      </w:r>
    </w:p>
    <w:p w14:paraId="5DBF101E" w14:textId="08839861" w:rsidR="00CC3331" w:rsidRPr="00B4062A" w:rsidRDefault="00B4062A" w:rsidP="00B4062A">
      <w:pPr>
        <w:spacing w:before="120" w:after="0" w:line="360" w:lineRule="auto"/>
        <w:ind w:firstLine="567"/>
        <w:jc w:val="both"/>
        <w:rPr>
          <w:rStyle w:val="ypks7kbdpwfgdykd3qb9"/>
          <w:rFonts w:ascii="Arial" w:hAnsi="Arial" w:cs="Arial"/>
        </w:rPr>
      </w:pPr>
      <w:r w:rsidRPr="00B4062A">
        <w:rPr>
          <w:rStyle w:val="ypks7kbdpwfgdykd3qb9"/>
          <w:rFonts w:ascii="Arial" w:hAnsi="Arial" w:cs="Arial"/>
        </w:rPr>
        <w:t>Подробнее</w:t>
      </w:r>
      <w:r w:rsidR="00CC3331" w:rsidRPr="00B4062A">
        <w:rPr>
          <w:rStyle w:val="ypks7kbdpwfgdykd3qb9"/>
          <w:rFonts w:ascii="Arial" w:hAnsi="Arial" w:cs="Arial"/>
        </w:rPr>
        <w:t xml:space="preserve"> о расположении и возможных ориентациях относительно RGP см. на рисунке B.3. Длина кабелей питания сети указана в пункте B.2.1, а длина кабелей, отличных от кабелей питания сети, указана в пунктах B.2.2 и B.3. </w:t>
      </w:r>
    </w:p>
    <w:p w14:paraId="420CF950" w14:textId="54E71D63" w:rsidR="00A254CC" w:rsidRPr="00CC3331" w:rsidRDefault="00CC3331" w:rsidP="005958B1">
      <w:pPr>
        <w:spacing w:after="0" w:line="360" w:lineRule="auto"/>
        <w:ind w:firstLine="567"/>
        <w:jc w:val="both"/>
        <w:rPr>
          <w:rStyle w:val="ypks7kbdpwfgdykd3qb9"/>
          <w:rFonts w:ascii="Arial" w:hAnsi="Arial" w:cs="Arial"/>
          <w:sz w:val="20"/>
          <w:szCs w:val="20"/>
          <w:highlight w:val="green"/>
        </w:rPr>
      </w:pPr>
      <w:r w:rsidRPr="00CC3331">
        <w:rPr>
          <w:rStyle w:val="ypks7kbdpwfgdykd3qb9"/>
          <w:rFonts w:ascii="Arial" w:hAnsi="Arial" w:cs="Arial"/>
          <w:spacing w:val="40"/>
          <w:sz w:val="20"/>
          <w:szCs w:val="20"/>
        </w:rPr>
        <w:t>Примечание</w:t>
      </w:r>
      <w:r w:rsidRPr="00CC3331">
        <w:rPr>
          <w:rStyle w:val="ypks7kbdpwfgdykd3qb9"/>
          <w:rFonts w:ascii="Arial" w:hAnsi="Arial" w:cs="Arial"/>
          <w:sz w:val="20"/>
          <w:szCs w:val="20"/>
        </w:rPr>
        <w:t xml:space="preserve"> ─ Основной блок часто изготавливается путем сборки его частей на деревянной пластине. </w:t>
      </w:r>
      <w:r w:rsidRPr="00B4062A">
        <w:rPr>
          <w:rStyle w:val="ypks7kbdpwfgdykd3qb9"/>
          <w:rFonts w:ascii="Arial" w:hAnsi="Arial" w:cs="Arial"/>
          <w:sz w:val="20"/>
          <w:szCs w:val="20"/>
        </w:rPr>
        <w:t>Строго говоря, IP-блок не является обязательным, но является необязательным элементом для удобства изготовления основного блока.</w:t>
      </w:r>
    </w:p>
    <w:p w14:paraId="06C543AA" w14:textId="0BB3B53A" w:rsidR="00A254CC" w:rsidRPr="00A64234" w:rsidRDefault="00A254CC" w:rsidP="00CC3331">
      <w:pPr>
        <w:spacing w:before="120" w:after="0" w:line="360" w:lineRule="auto"/>
        <w:ind w:firstLine="567"/>
        <w:jc w:val="center"/>
        <w:rPr>
          <w:rStyle w:val="ypks7kbdpwfgdykd3qb9"/>
          <w:rFonts w:ascii="Arial" w:hAnsi="Arial" w:cs="Arial"/>
        </w:rPr>
      </w:pPr>
      <w:r w:rsidRPr="00A64234">
        <w:rPr>
          <w:rStyle w:val="ypks7kbdpwfgdykd3qb9"/>
          <w:rFonts w:ascii="Arial" w:hAnsi="Arial" w:cs="Arial"/>
        </w:rPr>
        <w:t>Рисунок</w:t>
      </w:r>
      <w:r w:rsidRPr="00A64234">
        <w:rPr>
          <w:rFonts w:ascii="Arial" w:hAnsi="Arial" w:cs="Arial"/>
        </w:rPr>
        <w:t xml:space="preserve"> </w:t>
      </w:r>
      <w:r w:rsidRPr="00A64234">
        <w:rPr>
          <w:rStyle w:val="ypks7kbdpwfgdykd3qb9"/>
          <w:rFonts w:ascii="Arial" w:hAnsi="Arial" w:cs="Arial"/>
        </w:rPr>
        <w:t>В.1</w:t>
      </w:r>
      <w:r w:rsidRPr="00A64234">
        <w:rPr>
          <w:rFonts w:ascii="Arial" w:hAnsi="Arial" w:cs="Arial"/>
        </w:rPr>
        <w:t xml:space="preserve"> </w:t>
      </w:r>
      <w:r w:rsidRPr="00A64234">
        <w:rPr>
          <w:rStyle w:val="ypks7kbdpwfgdykd3qb9"/>
          <w:rFonts w:ascii="Arial" w:hAnsi="Arial" w:cs="Arial"/>
        </w:rPr>
        <w:t>–</w:t>
      </w:r>
      <w:r w:rsidRPr="00A64234">
        <w:rPr>
          <w:rFonts w:ascii="Arial" w:hAnsi="Arial" w:cs="Arial"/>
        </w:rPr>
        <w:t xml:space="preserve"> </w:t>
      </w:r>
      <w:r w:rsidRPr="00A64234">
        <w:rPr>
          <w:rStyle w:val="ypks7kbdpwfgdykd3qb9"/>
          <w:rFonts w:ascii="Arial" w:hAnsi="Arial" w:cs="Arial"/>
        </w:rPr>
        <w:t>Схема</w:t>
      </w:r>
      <w:r w:rsidRPr="00A64234">
        <w:rPr>
          <w:rFonts w:ascii="Arial" w:hAnsi="Arial" w:cs="Arial"/>
        </w:rPr>
        <w:t xml:space="preserve"> </w:t>
      </w:r>
      <w:r w:rsidRPr="00A64234">
        <w:rPr>
          <w:rStyle w:val="ypks7kbdpwfgdykd3qb9"/>
          <w:rFonts w:ascii="Arial" w:hAnsi="Arial" w:cs="Arial"/>
        </w:rPr>
        <w:t>измерения</w:t>
      </w:r>
      <w:r w:rsidRPr="00A64234">
        <w:rPr>
          <w:rFonts w:ascii="Arial" w:hAnsi="Arial" w:cs="Arial"/>
        </w:rPr>
        <w:t xml:space="preserve"> </w:t>
      </w:r>
      <w:r w:rsidRPr="00A64234">
        <w:rPr>
          <w:rStyle w:val="ypks7kbdpwfgdykd3qb9"/>
          <w:rFonts w:ascii="Arial" w:hAnsi="Arial" w:cs="Arial"/>
        </w:rPr>
        <w:t>проводимых</w:t>
      </w:r>
      <w:r w:rsidRPr="00A64234">
        <w:rPr>
          <w:rFonts w:ascii="Arial" w:hAnsi="Arial" w:cs="Arial"/>
        </w:rPr>
        <w:t xml:space="preserve"> </w:t>
      </w:r>
      <w:r w:rsidRPr="00A64234">
        <w:rPr>
          <w:rStyle w:val="ypks7kbdpwfgdykd3qb9"/>
          <w:rFonts w:ascii="Arial" w:hAnsi="Arial" w:cs="Arial"/>
        </w:rPr>
        <w:t>помех</w:t>
      </w:r>
      <w:r w:rsidRPr="00A64234">
        <w:rPr>
          <w:rFonts w:ascii="Arial" w:hAnsi="Arial" w:cs="Arial"/>
        </w:rPr>
        <w:t xml:space="preserve"> </w:t>
      </w:r>
      <w:r w:rsidRPr="00A64234">
        <w:rPr>
          <w:rStyle w:val="ypks7kbdpwfgdykd3qb9"/>
          <w:rFonts w:ascii="Arial" w:hAnsi="Arial" w:cs="Arial"/>
        </w:rPr>
        <w:t>от</w:t>
      </w:r>
      <w:r w:rsidRPr="00A64234">
        <w:rPr>
          <w:rFonts w:ascii="Arial" w:hAnsi="Arial" w:cs="Arial"/>
        </w:rPr>
        <w:t xml:space="preserve"> </w:t>
      </w:r>
      <w:r w:rsidRPr="00A64234">
        <w:rPr>
          <w:rStyle w:val="ypks7kbdpwfgdykd3qb9"/>
          <w:rFonts w:ascii="Arial" w:hAnsi="Arial" w:cs="Arial"/>
        </w:rPr>
        <w:t>светильника</w:t>
      </w:r>
      <w:r w:rsidRPr="00A64234">
        <w:rPr>
          <w:rFonts w:ascii="Arial" w:hAnsi="Arial" w:cs="Arial"/>
        </w:rPr>
        <w:t xml:space="preserve"> </w:t>
      </w:r>
      <w:r w:rsidRPr="00A64234">
        <w:rPr>
          <w:rStyle w:val="ypks7kbdpwfgdykd3qb9"/>
          <w:rFonts w:ascii="Arial" w:hAnsi="Arial" w:cs="Arial"/>
        </w:rPr>
        <w:t>(рис</w:t>
      </w:r>
      <w:r w:rsidRPr="00A64234">
        <w:rPr>
          <w:rFonts w:ascii="Arial" w:hAnsi="Arial" w:cs="Arial"/>
        </w:rPr>
        <w:t xml:space="preserve">. </w:t>
      </w:r>
      <w:r w:rsidRPr="00A64234">
        <w:rPr>
          <w:rStyle w:val="ypks7kbdpwfgdykd3qb9"/>
          <w:rFonts w:ascii="Arial" w:hAnsi="Arial" w:cs="Arial"/>
        </w:rPr>
        <w:t>B.1a),</w:t>
      </w:r>
      <w:r w:rsidRPr="00A64234">
        <w:rPr>
          <w:rFonts w:ascii="Arial" w:hAnsi="Arial" w:cs="Arial"/>
        </w:rPr>
        <w:t xml:space="preserve"> </w:t>
      </w:r>
      <w:r w:rsidR="00A64234" w:rsidRPr="00A64234">
        <w:rPr>
          <w:rStyle w:val="ypks7kbdpwfgdykd3qb9"/>
          <w:rFonts w:ascii="Arial" w:hAnsi="Arial" w:cs="Arial"/>
        </w:rPr>
        <w:t>внутреннего/монтируемого/заменяемого</w:t>
      </w:r>
      <w:r w:rsidRPr="00A64234">
        <w:rPr>
          <w:rFonts w:ascii="Arial" w:hAnsi="Arial" w:cs="Arial"/>
        </w:rPr>
        <w:t xml:space="preserve"> </w:t>
      </w:r>
      <w:r w:rsidR="00A64234" w:rsidRPr="00A64234">
        <w:rPr>
          <w:rStyle w:val="ypks7kbdpwfgdykd3qb9"/>
          <w:rFonts w:ascii="Arial" w:hAnsi="Arial" w:cs="Arial"/>
        </w:rPr>
        <w:t>модуля</w:t>
      </w:r>
      <w:r w:rsidRPr="00A64234">
        <w:rPr>
          <w:rFonts w:ascii="Arial" w:hAnsi="Arial" w:cs="Arial"/>
        </w:rPr>
        <w:t xml:space="preserve"> </w:t>
      </w:r>
      <w:r w:rsidRPr="00A64234">
        <w:rPr>
          <w:rStyle w:val="ypks7kbdpwfgdykd3qb9"/>
          <w:rFonts w:ascii="Arial" w:hAnsi="Arial" w:cs="Arial"/>
        </w:rPr>
        <w:t>(рис</w:t>
      </w:r>
      <w:r w:rsidRPr="00A64234">
        <w:rPr>
          <w:rFonts w:ascii="Arial" w:hAnsi="Arial" w:cs="Arial"/>
        </w:rPr>
        <w:t xml:space="preserve">. </w:t>
      </w:r>
      <w:r w:rsidRPr="00A64234">
        <w:rPr>
          <w:rStyle w:val="ypks7kbdpwfgdykd3qb9"/>
          <w:rFonts w:ascii="Arial" w:hAnsi="Arial" w:cs="Arial"/>
        </w:rPr>
        <w:t>B.1b)</w:t>
      </w:r>
      <w:r w:rsidRPr="00A64234">
        <w:rPr>
          <w:rFonts w:ascii="Arial" w:hAnsi="Arial" w:cs="Arial"/>
        </w:rPr>
        <w:t xml:space="preserve"> </w:t>
      </w:r>
      <w:r w:rsidRPr="00A64234">
        <w:rPr>
          <w:rStyle w:val="ypks7kbdpwfgdykd3qb9"/>
          <w:rFonts w:ascii="Arial" w:hAnsi="Arial" w:cs="Arial"/>
        </w:rPr>
        <w:t>и</w:t>
      </w:r>
      <w:r w:rsidRPr="00A64234">
        <w:rPr>
          <w:rFonts w:ascii="Arial" w:hAnsi="Arial" w:cs="Arial"/>
        </w:rPr>
        <w:t xml:space="preserve"> </w:t>
      </w:r>
      <w:r w:rsidR="00A64234" w:rsidRPr="00A64234">
        <w:rPr>
          <w:rFonts w:ascii="Arial" w:hAnsi="Arial" w:cs="Arial"/>
        </w:rPr>
        <w:t xml:space="preserve">одноцокольной лампы со встроенным пускорегулирующим аппаратом </w:t>
      </w:r>
      <w:r w:rsidRPr="00A64234">
        <w:rPr>
          <w:rStyle w:val="ypks7kbdpwfgdykd3qb9"/>
          <w:rFonts w:ascii="Arial" w:hAnsi="Arial" w:cs="Arial"/>
        </w:rPr>
        <w:t>или</w:t>
      </w:r>
      <w:r w:rsidRPr="00A64234">
        <w:rPr>
          <w:rFonts w:ascii="Arial" w:hAnsi="Arial" w:cs="Arial"/>
        </w:rPr>
        <w:t xml:space="preserve"> </w:t>
      </w:r>
      <w:r w:rsidR="00A64234" w:rsidRPr="00A64234">
        <w:rPr>
          <w:rStyle w:val="ypks7kbdpwfgdykd3qb9"/>
          <w:rFonts w:ascii="Arial" w:hAnsi="Arial" w:cs="Arial"/>
        </w:rPr>
        <w:t>независимой</w:t>
      </w:r>
      <w:r w:rsidR="00A64234" w:rsidRPr="00A64234">
        <w:rPr>
          <w:rFonts w:ascii="Arial" w:hAnsi="Arial" w:cs="Arial"/>
        </w:rPr>
        <w:t xml:space="preserve"> негазоразрядной</w:t>
      </w:r>
      <w:r w:rsidRPr="00A64234">
        <w:rPr>
          <w:rFonts w:ascii="Arial" w:hAnsi="Arial" w:cs="Arial"/>
        </w:rPr>
        <w:t xml:space="preserve"> </w:t>
      </w:r>
      <w:r w:rsidR="00A64234" w:rsidRPr="00A64234">
        <w:rPr>
          <w:rStyle w:val="ypks7kbdpwfgdykd3qb9"/>
          <w:rFonts w:ascii="Arial" w:hAnsi="Arial" w:cs="Arial"/>
        </w:rPr>
        <w:t xml:space="preserve">лампы </w:t>
      </w:r>
      <w:r w:rsidRPr="00A64234">
        <w:rPr>
          <w:rFonts w:ascii="Arial" w:hAnsi="Arial" w:cs="Arial"/>
        </w:rPr>
        <w:t>(</w:t>
      </w:r>
      <w:r w:rsidRPr="00A64234">
        <w:rPr>
          <w:rStyle w:val="ypks7kbdpwfgdykd3qb9"/>
          <w:rFonts w:ascii="Arial" w:hAnsi="Arial" w:cs="Arial"/>
        </w:rPr>
        <w:t>рис</w:t>
      </w:r>
      <w:r w:rsidRPr="00A64234">
        <w:rPr>
          <w:rFonts w:ascii="Arial" w:hAnsi="Arial" w:cs="Arial"/>
        </w:rPr>
        <w:t xml:space="preserve">. </w:t>
      </w:r>
      <w:r w:rsidRPr="00A64234">
        <w:rPr>
          <w:rStyle w:val="ypks7kbdpwfgdykd3qb9"/>
          <w:rFonts w:ascii="Arial" w:hAnsi="Arial" w:cs="Arial"/>
        </w:rPr>
        <w:t>B.1c)</w:t>
      </w:r>
    </w:p>
    <w:p w14:paraId="0B54C1D2" w14:textId="77777777" w:rsidR="00A254CC" w:rsidRPr="00A254CC" w:rsidRDefault="00A254CC" w:rsidP="00A254CC">
      <w:pPr>
        <w:spacing w:after="0" w:line="360" w:lineRule="auto"/>
        <w:ind w:firstLine="567"/>
        <w:jc w:val="center"/>
        <w:rPr>
          <w:rStyle w:val="ypks7kbdpwfgdykd3qb9"/>
          <w:rFonts w:ascii="Arial" w:hAnsi="Arial" w:cs="Arial"/>
          <w:sz w:val="24"/>
          <w:szCs w:val="24"/>
          <w:highlight w:val="green"/>
        </w:rPr>
      </w:pPr>
    </w:p>
    <w:p w14:paraId="31FE4919" w14:textId="7BB35ED7" w:rsidR="00A23C57" w:rsidRDefault="00A23C57" w:rsidP="00A254CC">
      <w:pPr>
        <w:spacing w:after="0" w:line="360" w:lineRule="auto"/>
        <w:ind w:firstLine="567"/>
        <w:jc w:val="center"/>
        <w:rPr>
          <w:rStyle w:val="ypks7kbdpwfgdykd3qb9"/>
          <w:rFonts w:ascii="Arial" w:hAnsi="Arial" w:cs="Arial"/>
          <w:sz w:val="24"/>
          <w:szCs w:val="24"/>
          <w:highlight w:val="green"/>
        </w:rPr>
      </w:pPr>
      <w:r>
        <w:rPr>
          <w:rFonts w:ascii="Arial" w:hAnsi="Arial" w:cs="Arial"/>
          <w:noProof/>
          <w:sz w:val="24"/>
          <w:szCs w:val="24"/>
          <w:lang w:eastAsia="ru-RU"/>
        </w:rPr>
        <w:drawing>
          <wp:inline distT="0" distB="0" distL="0" distR="0" wp14:anchorId="43864113" wp14:editId="0DFBCBB6">
            <wp:extent cx="5853430" cy="4968729"/>
            <wp:effectExtent l="0" t="0" r="0" b="381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853430" cy="4968729"/>
                    </a:xfrm>
                    <a:prstGeom prst="rect">
                      <a:avLst/>
                    </a:prstGeom>
                    <a:noFill/>
                    <a:ln>
                      <a:noFill/>
                    </a:ln>
                  </pic:spPr>
                </pic:pic>
              </a:graphicData>
            </a:graphic>
          </wp:inline>
        </w:drawing>
      </w:r>
    </w:p>
    <w:p w14:paraId="5F44E17C" w14:textId="77777777" w:rsidR="00BD29D5" w:rsidRPr="00AD0E94" w:rsidRDefault="00A23C57" w:rsidP="00BB6C2A">
      <w:pPr>
        <w:shd w:val="clear" w:color="auto" w:fill="FFFFFF"/>
        <w:spacing w:after="0" w:line="360" w:lineRule="auto"/>
        <w:jc w:val="center"/>
        <w:rPr>
          <w:rFonts w:ascii="Arial" w:eastAsia="Times New Roman" w:hAnsi="Arial" w:cs="Arial"/>
          <w:color w:val="000000"/>
          <w:lang w:eastAsia="ru-RU"/>
        </w:rPr>
      </w:pPr>
      <w:r w:rsidRPr="00AD0E94">
        <w:rPr>
          <w:rFonts w:ascii="Arial" w:eastAsia="Times New Roman" w:hAnsi="Arial" w:cs="Arial"/>
          <w:color w:val="000000"/>
          <w:lang w:eastAsia="ru-RU"/>
        </w:rPr>
        <w:t xml:space="preserve">a – b </w:t>
      </w:r>
      <w:r w:rsidR="00A64234" w:rsidRPr="00AD0E94">
        <w:rPr>
          <w:rFonts w:ascii="Arial" w:eastAsia="Times New Roman" w:hAnsi="Arial" w:cs="Arial"/>
          <w:color w:val="000000"/>
          <w:lang w:eastAsia="ru-RU"/>
        </w:rPr>
        <w:t xml:space="preserve">─ клеммы питания; </w:t>
      </w:r>
      <w:r w:rsidRPr="00AD0E94">
        <w:rPr>
          <w:rFonts w:ascii="Arial" w:eastAsia="Times New Roman" w:hAnsi="Arial" w:cs="Arial"/>
          <w:color w:val="000000"/>
          <w:lang w:eastAsia="ru-RU"/>
        </w:rPr>
        <w:t xml:space="preserve">MS </w:t>
      </w:r>
      <w:r w:rsidR="00A64234" w:rsidRPr="00AD0E94">
        <w:rPr>
          <w:rFonts w:ascii="Arial" w:eastAsia="Times New Roman" w:hAnsi="Arial" w:cs="Arial"/>
          <w:color w:val="000000"/>
          <w:lang w:eastAsia="ru-RU"/>
        </w:rPr>
        <w:t xml:space="preserve">─ </w:t>
      </w:r>
      <w:r w:rsidR="00BD29D5" w:rsidRPr="00AD0E94">
        <w:rPr>
          <w:rStyle w:val="ypks7kbdpwfgdykd3qb9"/>
          <w:rFonts w:ascii="Arial" w:hAnsi="Arial" w:cs="Arial"/>
        </w:rPr>
        <w:t>электропитание от сети</w:t>
      </w:r>
      <w:r w:rsidR="00BD29D5" w:rsidRPr="00AD0E94">
        <w:rPr>
          <w:rFonts w:ascii="Arial" w:eastAsia="Times New Roman" w:hAnsi="Arial" w:cs="Arial"/>
          <w:color w:val="000000"/>
          <w:lang w:eastAsia="ru-RU"/>
        </w:rPr>
        <w:t xml:space="preserve">; </w:t>
      </w:r>
      <w:r w:rsidRPr="00AD0E94">
        <w:rPr>
          <w:rFonts w:ascii="Arial" w:eastAsia="Times New Roman" w:hAnsi="Arial" w:cs="Arial"/>
          <w:color w:val="000000"/>
          <w:lang w:eastAsia="ru-RU"/>
        </w:rPr>
        <w:t xml:space="preserve">c – d </w:t>
      </w:r>
      <w:r w:rsidR="00A64234" w:rsidRPr="00AD0E94">
        <w:rPr>
          <w:rFonts w:ascii="Arial" w:eastAsia="Times New Roman" w:hAnsi="Arial" w:cs="Arial"/>
          <w:color w:val="000000"/>
          <w:lang w:eastAsia="ru-RU"/>
        </w:rPr>
        <w:t xml:space="preserve">─ </w:t>
      </w:r>
      <w:r w:rsidR="00F34F51" w:rsidRPr="00AD0E94">
        <w:rPr>
          <w:rFonts w:ascii="Arial" w:eastAsia="Times New Roman" w:hAnsi="Arial" w:cs="Arial"/>
          <w:color w:val="000000"/>
          <w:lang w:eastAsia="ru-RU"/>
        </w:rPr>
        <w:t>к</w:t>
      </w:r>
      <w:r w:rsidRPr="00AD0E94">
        <w:rPr>
          <w:rFonts w:ascii="Arial" w:eastAsia="Times New Roman" w:hAnsi="Arial" w:cs="Arial"/>
          <w:color w:val="000000"/>
          <w:lang w:eastAsia="ru-RU"/>
        </w:rPr>
        <w:t>леммы управления</w:t>
      </w:r>
      <w:r w:rsidR="00BD29D5"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w:t>
      </w:r>
    </w:p>
    <w:p w14:paraId="11C52913" w14:textId="262DD47E" w:rsidR="00A23C57" w:rsidRDefault="00A23C57" w:rsidP="00BD29D5">
      <w:pPr>
        <w:shd w:val="clear" w:color="auto" w:fill="FFFFFF"/>
        <w:spacing w:after="0" w:line="360" w:lineRule="auto"/>
        <w:jc w:val="center"/>
        <w:rPr>
          <w:rFonts w:ascii="Arial" w:eastAsia="Times New Roman" w:hAnsi="Arial" w:cs="Arial"/>
          <w:color w:val="000000"/>
          <w:lang w:eastAsia="ru-RU"/>
        </w:rPr>
      </w:pPr>
      <w:r w:rsidRPr="00AD0E94">
        <w:rPr>
          <w:rFonts w:ascii="Arial" w:eastAsia="Times New Roman" w:hAnsi="Arial" w:cs="Arial"/>
          <w:color w:val="000000"/>
          <w:lang w:eastAsia="ru-RU"/>
        </w:rPr>
        <w:t xml:space="preserve">MT </w:t>
      </w:r>
      <w:r w:rsidR="00A64234" w:rsidRPr="00AD0E94">
        <w:rPr>
          <w:rFonts w:ascii="Arial" w:eastAsia="Times New Roman" w:hAnsi="Arial" w:cs="Arial"/>
          <w:color w:val="000000"/>
          <w:lang w:eastAsia="ru-RU"/>
        </w:rPr>
        <w:t xml:space="preserve">─ </w:t>
      </w:r>
      <w:r w:rsidR="00F34F51" w:rsidRPr="00AD0E94">
        <w:rPr>
          <w:rFonts w:ascii="Arial" w:eastAsia="Times New Roman" w:hAnsi="Arial" w:cs="Arial"/>
          <w:color w:val="000000"/>
          <w:lang w:eastAsia="ru-RU"/>
        </w:rPr>
        <w:t>с</w:t>
      </w:r>
      <w:r w:rsidRPr="00AD0E94">
        <w:rPr>
          <w:rFonts w:ascii="Arial" w:eastAsia="Times New Roman" w:hAnsi="Arial" w:cs="Arial"/>
          <w:color w:val="000000"/>
          <w:lang w:eastAsia="ru-RU"/>
        </w:rPr>
        <w:t>етевые клеммы</w:t>
      </w:r>
      <w:r w:rsidR="00BD29D5"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AAN </w:t>
      </w:r>
      <w:r w:rsidR="00A64234" w:rsidRPr="00AD0E94">
        <w:rPr>
          <w:rFonts w:ascii="Arial" w:eastAsia="Times New Roman" w:hAnsi="Arial" w:cs="Arial"/>
          <w:color w:val="000000"/>
          <w:lang w:eastAsia="ru-RU"/>
        </w:rPr>
        <w:t xml:space="preserve">─ </w:t>
      </w:r>
      <w:r w:rsidR="00BD29D5" w:rsidRPr="00AD0E94">
        <w:rPr>
          <w:rFonts w:ascii="Arial" w:eastAsia="Arial" w:hAnsi="Arial" w:cs="Arial"/>
        </w:rPr>
        <w:t>эквивалент сети</w:t>
      </w:r>
      <w:r w:rsidR="00BD29D5" w:rsidRPr="00AD0E94">
        <w:rPr>
          <w:rStyle w:val="ypks7kbdpwfgdykd3qb9"/>
          <w:rFonts w:ascii="Arial" w:hAnsi="Arial" w:cs="Arial"/>
        </w:rPr>
        <w:t xml:space="preserve"> электропитания</w:t>
      </w:r>
      <w:r w:rsidR="00F34F51"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NCL </w:t>
      </w:r>
      <w:r w:rsidR="00A64234" w:rsidRPr="00AD0E94">
        <w:rPr>
          <w:rFonts w:ascii="Arial" w:eastAsia="Times New Roman" w:hAnsi="Arial" w:cs="Arial"/>
          <w:color w:val="000000"/>
          <w:lang w:eastAsia="ru-RU"/>
        </w:rPr>
        <w:t xml:space="preserve">─ </w:t>
      </w:r>
      <w:r w:rsidR="00F34F51" w:rsidRPr="00AD0E94">
        <w:rPr>
          <w:rFonts w:ascii="Arial" w:eastAsia="Times New Roman" w:hAnsi="Arial" w:cs="Arial"/>
          <w:color w:val="000000"/>
          <w:lang w:eastAsia="ru-RU"/>
        </w:rPr>
        <w:t>ли</w:t>
      </w:r>
      <w:r w:rsidRPr="00AD0E94">
        <w:rPr>
          <w:rFonts w:ascii="Arial" w:eastAsia="Times New Roman" w:hAnsi="Arial" w:cs="Arial"/>
          <w:color w:val="000000"/>
          <w:lang w:eastAsia="ru-RU"/>
        </w:rPr>
        <w:t>ния управления сетью</w:t>
      </w:r>
      <w:r w:rsidR="00F34F51"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AMN </w:t>
      </w:r>
      <w:r w:rsidR="00A64234" w:rsidRPr="00AD0E94">
        <w:rPr>
          <w:rFonts w:ascii="Arial" w:eastAsia="Times New Roman" w:hAnsi="Arial" w:cs="Arial"/>
          <w:color w:val="000000"/>
          <w:lang w:eastAsia="ru-RU"/>
        </w:rPr>
        <w:t>─</w:t>
      </w:r>
      <w:r w:rsidR="00BD29D5" w:rsidRPr="00AD0E94">
        <w:rPr>
          <w:rFonts w:ascii="Arial" w:eastAsia="Arial" w:hAnsi="Arial" w:cs="Arial"/>
        </w:rPr>
        <w:t xml:space="preserve"> эквивалент сети</w:t>
      </w:r>
      <w:r w:rsidR="00BD29D5" w:rsidRPr="00AD0E94">
        <w:rPr>
          <w:rStyle w:val="ypks7kbdpwfgdykd3qb9"/>
          <w:rFonts w:ascii="Arial" w:hAnsi="Arial" w:cs="Arial"/>
        </w:rPr>
        <w:t xml:space="preserve"> электропитания</w:t>
      </w:r>
      <w:r w:rsidR="00F34F51"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NCLT </w:t>
      </w:r>
      <w:r w:rsidR="00A64234" w:rsidRPr="00AD0E94">
        <w:rPr>
          <w:rFonts w:ascii="Arial" w:eastAsia="Times New Roman" w:hAnsi="Arial" w:cs="Arial"/>
          <w:color w:val="000000"/>
          <w:lang w:eastAsia="ru-RU"/>
        </w:rPr>
        <w:t xml:space="preserve">─ </w:t>
      </w:r>
      <w:r w:rsidR="00F34F51" w:rsidRPr="00AD0E94">
        <w:rPr>
          <w:rFonts w:ascii="Arial" w:eastAsia="Times New Roman" w:hAnsi="Arial" w:cs="Arial"/>
          <w:color w:val="000000"/>
          <w:lang w:eastAsia="ru-RU"/>
        </w:rPr>
        <w:t>к</w:t>
      </w:r>
      <w:r w:rsidRPr="00AD0E94">
        <w:rPr>
          <w:rFonts w:ascii="Arial" w:eastAsia="Times New Roman" w:hAnsi="Arial" w:cs="Arial"/>
          <w:color w:val="000000"/>
          <w:lang w:eastAsia="ru-RU"/>
        </w:rPr>
        <w:t>лемма линии управления сетью</w:t>
      </w:r>
      <w:r w:rsidR="00F34F51" w:rsidRPr="00AD0E94">
        <w:rPr>
          <w:rFonts w:ascii="Arial" w:eastAsia="Times New Roman" w:hAnsi="Arial" w:cs="Arial"/>
          <w:color w:val="000000"/>
          <w:lang w:eastAsia="ru-RU"/>
        </w:rPr>
        <w:t>;</w:t>
      </w:r>
      <w:r w:rsidR="00BD29D5" w:rsidRPr="00AD0E94">
        <w:rPr>
          <w:rFonts w:ascii="Arial" w:eastAsia="Times New Roman" w:hAnsi="Arial" w:cs="Arial"/>
          <w:color w:val="000000"/>
          <w:lang w:eastAsia="ru-RU"/>
        </w:rPr>
        <w:t xml:space="preserve"> </w:t>
      </w:r>
      <w:r w:rsidR="00A64234" w:rsidRPr="00AD0E94">
        <w:rPr>
          <w:rFonts w:ascii="Arial" w:eastAsia="Times New Roman" w:hAnsi="Arial" w:cs="Arial"/>
          <w:color w:val="000000"/>
          <w:lang w:eastAsia="ru-RU"/>
        </w:rPr>
        <w:t xml:space="preserve">CP ─ </w:t>
      </w:r>
      <w:r w:rsidR="00F34F51" w:rsidRPr="00AD0E94">
        <w:rPr>
          <w:rFonts w:ascii="Arial" w:eastAsia="Times New Roman" w:hAnsi="Arial" w:cs="Arial"/>
          <w:color w:val="000000"/>
          <w:lang w:eastAsia="ru-RU"/>
        </w:rPr>
        <w:t>д</w:t>
      </w:r>
      <w:r w:rsidRPr="00AD0E94">
        <w:rPr>
          <w:rFonts w:ascii="Arial" w:eastAsia="Times New Roman" w:hAnsi="Arial" w:cs="Arial"/>
          <w:color w:val="000000"/>
          <w:lang w:eastAsia="ru-RU"/>
        </w:rPr>
        <w:t>атчик тока</w:t>
      </w:r>
      <w:r w:rsidR="00A64234"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E </w:t>
      </w:r>
      <w:r w:rsidR="00A64234" w:rsidRPr="00AD0E94">
        <w:rPr>
          <w:rFonts w:ascii="Arial" w:eastAsia="Times New Roman" w:hAnsi="Arial" w:cs="Arial"/>
          <w:color w:val="000000"/>
          <w:lang w:eastAsia="ru-RU"/>
        </w:rPr>
        <w:t xml:space="preserve">─ </w:t>
      </w:r>
      <w:r w:rsidR="00F34F51" w:rsidRPr="00AD0E94">
        <w:rPr>
          <w:rFonts w:ascii="Arial" w:eastAsia="Times New Roman" w:hAnsi="Arial" w:cs="Arial"/>
          <w:color w:val="000000"/>
          <w:lang w:eastAsia="ru-RU"/>
        </w:rPr>
        <w:t>к</w:t>
      </w:r>
      <w:r w:rsidRPr="00AD0E94">
        <w:rPr>
          <w:rFonts w:ascii="Arial" w:eastAsia="Times New Roman" w:hAnsi="Arial" w:cs="Arial"/>
          <w:color w:val="000000"/>
          <w:lang w:eastAsia="ru-RU"/>
        </w:rPr>
        <w:t>лемма заземления</w:t>
      </w:r>
      <w:r w:rsidR="00A64234"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L </w:t>
      </w:r>
      <w:r w:rsidR="00F34F51" w:rsidRPr="00AD0E94">
        <w:rPr>
          <w:rFonts w:ascii="Arial" w:eastAsia="Times New Roman" w:hAnsi="Arial" w:cs="Arial"/>
          <w:color w:val="000000"/>
          <w:lang w:eastAsia="ru-RU"/>
        </w:rPr>
        <w:t>─ н</w:t>
      </w:r>
      <w:r w:rsidRPr="00AD0E94">
        <w:rPr>
          <w:rFonts w:ascii="Arial" w:eastAsia="Times New Roman" w:hAnsi="Arial" w:cs="Arial"/>
          <w:color w:val="000000"/>
          <w:lang w:eastAsia="ru-RU"/>
        </w:rPr>
        <w:t>агрузка</w:t>
      </w:r>
      <w:r w:rsidR="00F34F51" w:rsidRPr="00AD0E94">
        <w:rPr>
          <w:rFonts w:ascii="Arial" w:eastAsia="Times New Roman" w:hAnsi="Arial" w:cs="Arial"/>
          <w:color w:val="000000"/>
          <w:lang w:eastAsia="ru-RU"/>
        </w:rPr>
        <w:t>;</w:t>
      </w:r>
      <w:r w:rsidRPr="00AD0E94">
        <w:rPr>
          <w:rFonts w:ascii="Arial" w:eastAsia="Times New Roman" w:hAnsi="Arial" w:cs="Arial"/>
          <w:color w:val="000000"/>
          <w:lang w:eastAsia="ru-RU"/>
        </w:rPr>
        <w:t xml:space="preserve"> LT </w:t>
      </w:r>
      <w:r w:rsidR="00F34F51" w:rsidRPr="00AD0E94">
        <w:rPr>
          <w:rFonts w:ascii="Arial" w:eastAsia="Times New Roman" w:hAnsi="Arial" w:cs="Arial"/>
          <w:color w:val="000000"/>
          <w:lang w:eastAsia="ru-RU"/>
        </w:rPr>
        <w:t>─ к</w:t>
      </w:r>
      <w:r w:rsidRPr="00AD0E94">
        <w:rPr>
          <w:rFonts w:ascii="Arial" w:eastAsia="Times New Roman" w:hAnsi="Arial" w:cs="Arial"/>
          <w:color w:val="000000"/>
          <w:lang w:eastAsia="ru-RU"/>
        </w:rPr>
        <w:t>леммы нагрузки</w:t>
      </w:r>
      <w:r w:rsidR="00F34F51" w:rsidRPr="00AD0E94">
        <w:rPr>
          <w:rFonts w:ascii="Arial" w:eastAsia="Times New Roman" w:hAnsi="Arial" w:cs="Arial"/>
          <w:color w:val="000000"/>
          <w:lang w:eastAsia="ru-RU"/>
        </w:rPr>
        <w:t>; M</w:t>
      </w:r>
      <w:r w:rsidRPr="00AD0E94">
        <w:rPr>
          <w:rFonts w:ascii="Arial" w:eastAsia="Times New Roman" w:hAnsi="Arial" w:cs="Arial"/>
          <w:color w:val="000000"/>
          <w:lang w:eastAsia="ru-RU"/>
        </w:rPr>
        <w:t xml:space="preserve"> </w:t>
      </w:r>
      <w:r w:rsidR="00F34F51" w:rsidRPr="00AD0E94">
        <w:rPr>
          <w:rFonts w:ascii="Arial" w:eastAsia="Times New Roman" w:hAnsi="Arial" w:cs="Arial"/>
          <w:color w:val="000000"/>
          <w:lang w:eastAsia="ru-RU"/>
        </w:rPr>
        <w:t xml:space="preserve">─ измерительный приемник </w:t>
      </w:r>
      <w:r w:rsidRPr="00AD0E94">
        <w:rPr>
          <w:rFonts w:ascii="Arial" w:eastAsia="Times New Roman" w:hAnsi="Arial" w:cs="Arial"/>
          <w:color w:val="000000"/>
          <w:lang w:eastAsia="ru-RU"/>
        </w:rPr>
        <w:t xml:space="preserve">CISPR (для AMN и AAN: замените </w:t>
      </w:r>
      <w:r w:rsidRPr="005A14CB">
        <w:rPr>
          <w:rFonts w:ascii="Arial" w:eastAsia="Times New Roman" w:hAnsi="Arial" w:cs="Arial"/>
          <w:color w:val="000000"/>
          <w:lang w:eastAsia="ru-RU"/>
        </w:rPr>
        <w:t>на 50 Ом, если он не подключен)</w:t>
      </w:r>
    </w:p>
    <w:p w14:paraId="58ED8701" w14:textId="77777777" w:rsidR="00BB6C2A" w:rsidRDefault="00A23C57" w:rsidP="00BD29D5">
      <w:pPr>
        <w:shd w:val="clear" w:color="auto" w:fill="FFFFFF"/>
        <w:spacing w:before="120" w:after="0" w:line="360" w:lineRule="auto"/>
        <w:ind w:firstLine="567"/>
        <w:jc w:val="both"/>
        <w:rPr>
          <w:rFonts w:ascii="Arial" w:hAnsi="Arial" w:cs="Arial"/>
          <w:color w:val="000000"/>
          <w:sz w:val="21"/>
          <w:szCs w:val="21"/>
        </w:rPr>
      </w:pPr>
      <w:r>
        <w:rPr>
          <w:rFonts w:ascii="Arial" w:hAnsi="Arial" w:cs="Arial"/>
          <w:color w:val="000000"/>
          <w:sz w:val="21"/>
          <w:szCs w:val="21"/>
        </w:rPr>
        <w:t xml:space="preserve">Заземление измерительного приемника и клемма заземления EUT должны быть подключены к заземлению AMN. </w:t>
      </w:r>
      <w:r w:rsidR="00CC3331" w:rsidRPr="00CC3331">
        <w:rPr>
          <w:rFonts w:ascii="Arial" w:hAnsi="Arial" w:cs="Arial"/>
          <w:color w:val="000000"/>
          <w:sz w:val="21"/>
          <w:szCs w:val="21"/>
        </w:rPr>
        <w:t xml:space="preserve">Если встроенное устройство установлено только в один из проводов источника питания, измерения следует проводить, подключив второй провод источника питания, </w:t>
      </w:r>
      <w:r w:rsidR="00CC3331" w:rsidRPr="00AD0E94">
        <w:rPr>
          <w:rFonts w:ascii="Arial" w:hAnsi="Arial" w:cs="Arial"/>
          <w:color w:val="000000"/>
          <w:sz w:val="21"/>
          <w:szCs w:val="21"/>
        </w:rPr>
        <w:t>как показано на рисунке под встроенными устройствами.</w:t>
      </w:r>
      <w:r w:rsidR="00CC3331" w:rsidRPr="00CC3331">
        <w:rPr>
          <w:rFonts w:ascii="Arial" w:hAnsi="Arial" w:cs="Arial"/>
          <w:color w:val="000000"/>
          <w:sz w:val="21"/>
          <w:szCs w:val="21"/>
        </w:rPr>
        <w:t xml:space="preserve"> </w:t>
      </w:r>
    </w:p>
    <w:p w14:paraId="3F1EA308" w14:textId="2B6106B5" w:rsidR="00A23C57" w:rsidRPr="00A23C57" w:rsidRDefault="00A23C57" w:rsidP="00BB6C2A">
      <w:pPr>
        <w:shd w:val="clear" w:color="auto" w:fill="FFFFFF"/>
        <w:spacing w:line="360" w:lineRule="auto"/>
        <w:ind w:firstLine="567"/>
        <w:jc w:val="both"/>
        <w:rPr>
          <w:rFonts w:ascii="Arial" w:hAnsi="Arial" w:cs="Arial"/>
          <w:color w:val="000000"/>
          <w:sz w:val="21"/>
          <w:szCs w:val="21"/>
        </w:rPr>
      </w:pPr>
      <w:r>
        <w:rPr>
          <w:rFonts w:ascii="Arial" w:hAnsi="Arial" w:cs="Arial"/>
          <w:color w:val="000000"/>
          <w:sz w:val="21"/>
          <w:szCs w:val="21"/>
        </w:rPr>
        <w:t>Более подробную информацию об устройстве см. на рисунке В.3.</w:t>
      </w:r>
    </w:p>
    <w:p w14:paraId="5C8D7B85" w14:textId="1D3235A1" w:rsidR="00A23C57" w:rsidRPr="00CC3331" w:rsidRDefault="00A254CC" w:rsidP="00CC3331">
      <w:pPr>
        <w:spacing w:after="0" w:line="360" w:lineRule="auto"/>
        <w:ind w:firstLine="567"/>
        <w:jc w:val="center"/>
        <w:rPr>
          <w:rStyle w:val="ypks7kbdpwfgdykd3qb9"/>
          <w:rFonts w:ascii="Arial" w:hAnsi="Arial" w:cs="Arial"/>
          <w:highlight w:val="green"/>
        </w:rPr>
      </w:pPr>
      <w:r w:rsidRPr="00BB6C2A">
        <w:rPr>
          <w:rStyle w:val="ypks7kbdpwfgdykd3qb9"/>
          <w:rFonts w:ascii="Arial" w:hAnsi="Arial" w:cs="Arial"/>
        </w:rPr>
        <w:t>Рисунок В.2 – Схема измерения помех, передаваемых от внешнего модуля</w:t>
      </w:r>
      <w:r w:rsidR="00A23C57" w:rsidRPr="00CC3331">
        <w:rPr>
          <w:rStyle w:val="ypks7kbdpwfgdykd3qb9"/>
          <w:rFonts w:ascii="Arial" w:hAnsi="Arial" w:cs="Arial"/>
          <w:highlight w:val="green"/>
        </w:rPr>
        <w:br w:type="page"/>
      </w:r>
    </w:p>
    <w:p w14:paraId="371C070F" w14:textId="77777777" w:rsidR="00A254CC" w:rsidRDefault="00A254CC" w:rsidP="00A254CC">
      <w:pPr>
        <w:spacing w:after="0" w:line="360" w:lineRule="auto"/>
        <w:ind w:firstLine="567"/>
        <w:jc w:val="center"/>
        <w:rPr>
          <w:rStyle w:val="ypks7kbdpwfgdykd3qb9"/>
          <w:rFonts w:ascii="Arial" w:hAnsi="Arial" w:cs="Arial"/>
          <w:sz w:val="24"/>
          <w:szCs w:val="24"/>
        </w:rPr>
      </w:pPr>
    </w:p>
    <w:p w14:paraId="49FB5D2A" w14:textId="067311E0" w:rsidR="00A254CC" w:rsidRDefault="00A23C57" w:rsidP="00A254CC">
      <w:pPr>
        <w:spacing w:after="0" w:line="360" w:lineRule="auto"/>
        <w:ind w:firstLine="567"/>
        <w:jc w:val="center"/>
        <w:rPr>
          <w:rStyle w:val="ypks7kbdpwfgdykd3qb9"/>
          <w:rFonts w:ascii="Arial" w:hAnsi="Arial" w:cs="Arial"/>
          <w:sz w:val="24"/>
          <w:szCs w:val="24"/>
        </w:rPr>
      </w:pPr>
      <w:r>
        <w:rPr>
          <w:rFonts w:ascii="Arial" w:hAnsi="Arial" w:cs="Arial"/>
          <w:noProof/>
          <w:sz w:val="24"/>
          <w:szCs w:val="24"/>
          <w:lang w:eastAsia="ru-RU"/>
        </w:rPr>
        <w:drawing>
          <wp:inline distT="0" distB="0" distL="0" distR="0" wp14:anchorId="73D9F14A" wp14:editId="41A7E1D0">
            <wp:extent cx="5853430" cy="1889515"/>
            <wp:effectExtent l="0" t="0" r="0"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853430" cy="1889515"/>
                    </a:xfrm>
                    <a:prstGeom prst="rect">
                      <a:avLst/>
                    </a:prstGeom>
                    <a:noFill/>
                    <a:ln>
                      <a:noFill/>
                    </a:ln>
                  </pic:spPr>
                </pic:pic>
              </a:graphicData>
            </a:graphic>
          </wp:inline>
        </w:drawing>
      </w:r>
    </w:p>
    <w:p w14:paraId="608EC758" w14:textId="602E7DC7" w:rsidR="00A23C57" w:rsidRDefault="00A23C57" w:rsidP="00A254CC">
      <w:pPr>
        <w:spacing w:after="0" w:line="360" w:lineRule="auto"/>
        <w:ind w:firstLine="567"/>
        <w:jc w:val="center"/>
        <w:rPr>
          <w:rFonts w:ascii="Arial" w:hAnsi="Arial" w:cs="Arial"/>
          <w:color w:val="000000"/>
        </w:rPr>
      </w:pPr>
      <w:r w:rsidRPr="00A23C57">
        <w:rPr>
          <w:rFonts w:ascii="Arial" w:hAnsi="Arial" w:cs="Arial"/>
          <w:color w:val="000000"/>
        </w:rPr>
        <w:t>Рисунок B.3a – Горизонтальная настройка RGP (вариант 1)</w:t>
      </w:r>
    </w:p>
    <w:p w14:paraId="3AC87C1A" w14:textId="67ED4202" w:rsidR="00A23C57" w:rsidRDefault="00A23C57" w:rsidP="00A254CC">
      <w:pPr>
        <w:spacing w:after="0" w:line="360" w:lineRule="auto"/>
        <w:ind w:firstLine="567"/>
        <w:jc w:val="center"/>
        <w:rPr>
          <w:rStyle w:val="ypks7kbdpwfgdykd3qb9"/>
          <w:rFonts w:ascii="Arial" w:hAnsi="Arial" w:cs="Arial"/>
        </w:rPr>
      </w:pPr>
      <w:r>
        <w:rPr>
          <w:rFonts w:ascii="Arial" w:hAnsi="Arial" w:cs="Arial"/>
          <w:noProof/>
          <w:lang w:eastAsia="ru-RU"/>
        </w:rPr>
        <w:drawing>
          <wp:inline distT="0" distB="0" distL="0" distR="0" wp14:anchorId="1782B33D" wp14:editId="64D7BF98">
            <wp:extent cx="5853430" cy="2022382"/>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853430" cy="2022382"/>
                    </a:xfrm>
                    <a:prstGeom prst="rect">
                      <a:avLst/>
                    </a:prstGeom>
                    <a:noFill/>
                    <a:ln>
                      <a:noFill/>
                    </a:ln>
                  </pic:spPr>
                </pic:pic>
              </a:graphicData>
            </a:graphic>
          </wp:inline>
        </w:drawing>
      </w:r>
    </w:p>
    <w:p w14:paraId="43DE03FC" w14:textId="1523C6EB" w:rsidR="00A23C57" w:rsidRDefault="00A23C57" w:rsidP="00A254CC">
      <w:pPr>
        <w:spacing w:after="0" w:line="360" w:lineRule="auto"/>
        <w:ind w:firstLine="567"/>
        <w:jc w:val="center"/>
        <w:rPr>
          <w:rFonts w:ascii="Arial" w:hAnsi="Arial" w:cs="Arial"/>
          <w:color w:val="000000"/>
        </w:rPr>
      </w:pPr>
      <w:r w:rsidRPr="00A23C57">
        <w:rPr>
          <w:rFonts w:ascii="Arial" w:hAnsi="Arial" w:cs="Arial"/>
          <w:color w:val="000000"/>
        </w:rPr>
        <w:t>Рисунок B.3b – Вертикальная настройка RGP (вариант 2)</w:t>
      </w:r>
    </w:p>
    <w:p w14:paraId="10E74A5F" w14:textId="31F81319" w:rsidR="00A23C57" w:rsidRDefault="00A23C57" w:rsidP="00A254CC">
      <w:pPr>
        <w:spacing w:after="0" w:line="360" w:lineRule="auto"/>
        <w:ind w:firstLine="567"/>
        <w:jc w:val="center"/>
        <w:rPr>
          <w:rStyle w:val="ypks7kbdpwfgdykd3qb9"/>
          <w:rFonts w:ascii="Arial" w:hAnsi="Arial" w:cs="Arial"/>
        </w:rPr>
      </w:pPr>
      <w:r>
        <w:rPr>
          <w:rFonts w:ascii="Arial" w:hAnsi="Arial" w:cs="Arial"/>
          <w:noProof/>
          <w:lang w:eastAsia="ru-RU"/>
        </w:rPr>
        <w:drawing>
          <wp:inline distT="0" distB="0" distL="0" distR="0" wp14:anchorId="0DCBDAC3" wp14:editId="6AAE85F4">
            <wp:extent cx="5853430" cy="1816950"/>
            <wp:effectExtent l="0" t="0" r="0" b="0"/>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853430" cy="1816950"/>
                    </a:xfrm>
                    <a:prstGeom prst="rect">
                      <a:avLst/>
                    </a:prstGeom>
                    <a:noFill/>
                    <a:ln>
                      <a:noFill/>
                    </a:ln>
                  </pic:spPr>
                </pic:pic>
              </a:graphicData>
            </a:graphic>
          </wp:inline>
        </w:drawing>
      </w:r>
    </w:p>
    <w:p w14:paraId="4455C8AB" w14:textId="751A65F5" w:rsidR="00A23C57" w:rsidRDefault="00A23C57" w:rsidP="00A254CC">
      <w:pPr>
        <w:spacing w:after="0" w:line="360" w:lineRule="auto"/>
        <w:ind w:firstLine="567"/>
        <w:jc w:val="center"/>
        <w:rPr>
          <w:rFonts w:ascii="Arial" w:hAnsi="Arial" w:cs="Arial"/>
          <w:color w:val="000000"/>
        </w:rPr>
      </w:pPr>
      <w:r w:rsidRPr="00A23C57">
        <w:rPr>
          <w:rFonts w:ascii="Arial" w:hAnsi="Arial" w:cs="Arial"/>
          <w:color w:val="000000"/>
        </w:rPr>
        <w:t>Рисунок B.3c – Вертикальная настройка RGP (вариант 3)</w:t>
      </w:r>
    </w:p>
    <w:p w14:paraId="761B023C" w14:textId="2E70A499" w:rsidR="00A23C57" w:rsidRPr="00A23C57" w:rsidRDefault="00A23C57" w:rsidP="00A23C57">
      <w:pPr>
        <w:spacing w:before="120" w:after="0" w:line="360" w:lineRule="auto"/>
        <w:ind w:firstLine="567"/>
        <w:jc w:val="both"/>
        <w:rPr>
          <w:rStyle w:val="ypks7kbdpwfgdykd3qb9"/>
          <w:rFonts w:ascii="Arial" w:hAnsi="Arial" w:cs="Arial"/>
        </w:rPr>
      </w:pPr>
      <w:r>
        <w:rPr>
          <w:rFonts w:ascii="Arial" w:hAnsi="Arial" w:cs="Arial"/>
          <w:color w:val="000000"/>
          <w:sz w:val="21"/>
          <w:szCs w:val="21"/>
        </w:rPr>
        <w:t>См. рисунок В.1, В.2 и раздел В.5 для получения подробной информации об измерительных цепях, подключении AAN и AMN к RGP и расположении кабелей.</w:t>
      </w:r>
    </w:p>
    <w:p w14:paraId="7E615BD0" w14:textId="08D37CC5" w:rsidR="00A23C57" w:rsidRPr="00AD0E94" w:rsidRDefault="00A254CC" w:rsidP="00A23C57">
      <w:pPr>
        <w:spacing w:before="120" w:after="0" w:line="360" w:lineRule="auto"/>
        <w:ind w:firstLine="567"/>
        <w:jc w:val="center"/>
        <w:rPr>
          <w:rStyle w:val="ypks7kbdpwfgdykd3qb9"/>
          <w:rFonts w:ascii="Arial" w:hAnsi="Arial" w:cs="Arial"/>
        </w:rPr>
      </w:pPr>
      <w:r w:rsidRPr="00AD0E94">
        <w:rPr>
          <w:rStyle w:val="ypks7kbdpwfgdykd3qb9"/>
          <w:rFonts w:ascii="Arial" w:hAnsi="Arial" w:cs="Arial"/>
        </w:rPr>
        <w:t>Рисунок В.3 – Устройства для измерения кондуктивных помех (см. В.5)</w:t>
      </w:r>
    </w:p>
    <w:p w14:paraId="346634B5" w14:textId="77777777" w:rsidR="00A23C57" w:rsidRDefault="00A23C57">
      <w:pPr>
        <w:rPr>
          <w:rStyle w:val="ypks7kbdpwfgdykd3qb9"/>
          <w:rFonts w:ascii="Arial" w:hAnsi="Arial" w:cs="Arial"/>
          <w:sz w:val="24"/>
          <w:szCs w:val="24"/>
          <w:highlight w:val="green"/>
        </w:rPr>
      </w:pPr>
      <w:r>
        <w:rPr>
          <w:rStyle w:val="ypks7kbdpwfgdykd3qb9"/>
          <w:rFonts w:ascii="Arial" w:hAnsi="Arial" w:cs="Arial"/>
          <w:sz w:val="24"/>
          <w:szCs w:val="24"/>
          <w:highlight w:val="green"/>
        </w:rPr>
        <w:br w:type="page"/>
      </w:r>
    </w:p>
    <w:p w14:paraId="1A31F011" w14:textId="77777777" w:rsidR="00A254CC" w:rsidRDefault="00A254CC" w:rsidP="00A254CC">
      <w:pPr>
        <w:spacing w:after="0" w:line="360" w:lineRule="auto"/>
        <w:ind w:firstLine="567"/>
        <w:jc w:val="center"/>
        <w:rPr>
          <w:rStyle w:val="ypks7kbdpwfgdykd3qb9"/>
          <w:rFonts w:ascii="Arial" w:hAnsi="Arial" w:cs="Arial"/>
          <w:sz w:val="24"/>
          <w:szCs w:val="24"/>
          <w:highlight w:val="green"/>
        </w:rPr>
      </w:pPr>
    </w:p>
    <w:p w14:paraId="5BC9D56A" w14:textId="77777777" w:rsidR="00A254CC" w:rsidRDefault="00A254CC" w:rsidP="00A254CC">
      <w:pPr>
        <w:spacing w:after="0" w:line="360" w:lineRule="auto"/>
        <w:ind w:firstLine="567"/>
        <w:jc w:val="center"/>
        <w:rPr>
          <w:rStyle w:val="ypks7kbdpwfgdykd3qb9"/>
          <w:rFonts w:ascii="Arial" w:hAnsi="Arial" w:cs="Arial"/>
          <w:sz w:val="24"/>
          <w:szCs w:val="24"/>
          <w:highlight w:val="green"/>
        </w:rPr>
      </w:pPr>
    </w:p>
    <w:p w14:paraId="1A1CBD68" w14:textId="627EF2D7" w:rsidR="00A254CC" w:rsidRDefault="00E15E85" w:rsidP="00E15E85">
      <w:pPr>
        <w:spacing w:after="0" w:line="360" w:lineRule="auto"/>
        <w:ind w:firstLine="907"/>
        <w:rPr>
          <w:rStyle w:val="ypks7kbdpwfgdykd3qb9"/>
          <w:rFonts w:ascii="Arial" w:hAnsi="Arial" w:cs="Arial"/>
          <w:sz w:val="24"/>
          <w:szCs w:val="24"/>
          <w:highlight w:val="green"/>
        </w:rPr>
      </w:pPr>
      <w:r>
        <w:rPr>
          <w:rFonts w:ascii="Arial" w:hAnsi="Arial" w:cs="Arial"/>
          <w:noProof/>
          <w:sz w:val="24"/>
          <w:szCs w:val="24"/>
          <w:lang w:eastAsia="ru-RU"/>
        </w:rPr>
        <w:drawing>
          <wp:inline distT="0" distB="0" distL="0" distR="0" wp14:anchorId="19A6F198" wp14:editId="6EDF611F">
            <wp:extent cx="2558945" cy="1706880"/>
            <wp:effectExtent l="0" t="0" r="0" b="762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559501" cy="1707251"/>
                    </a:xfrm>
                    <a:prstGeom prst="rect">
                      <a:avLst/>
                    </a:prstGeom>
                    <a:noFill/>
                    <a:ln>
                      <a:noFill/>
                    </a:ln>
                  </pic:spPr>
                </pic:pic>
              </a:graphicData>
            </a:graphic>
          </wp:inline>
        </w:drawing>
      </w:r>
      <w:r>
        <w:rPr>
          <w:rFonts w:ascii="Arial" w:hAnsi="Arial" w:cs="Arial"/>
          <w:noProof/>
          <w:sz w:val="24"/>
          <w:szCs w:val="24"/>
          <w:lang w:eastAsia="ru-RU"/>
        </w:rPr>
        <w:drawing>
          <wp:inline distT="0" distB="0" distL="0" distR="0" wp14:anchorId="55D97E76" wp14:editId="2A8E5789">
            <wp:extent cx="2567940" cy="1776039"/>
            <wp:effectExtent l="0" t="0" r="381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568497" cy="1776425"/>
                    </a:xfrm>
                    <a:prstGeom prst="rect">
                      <a:avLst/>
                    </a:prstGeom>
                    <a:noFill/>
                    <a:ln>
                      <a:noFill/>
                    </a:ln>
                  </pic:spPr>
                </pic:pic>
              </a:graphicData>
            </a:graphic>
          </wp:inline>
        </w:drawing>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3"/>
        <w:gridCol w:w="4265"/>
      </w:tblGrid>
      <w:tr w:rsidR="00A23C57" w14:paraId="2397F125" w14:textId="77777777" w:rsidTr="00A23C57">
        <w:trPr>
          <w:trHeight w:val="281"/>
        </w:trPr>
        <w:tc>
          <w:tcPr>
            <w:tcW w:w="5069" w:type="dxa"/>
          </w:tcPr>
          <w:p w14:paraId="62E9108B" w14:textId="0E48EAA9" w:rsidR="00A23C57" w:rsidRPr="00A23C57" w:rsidRDefault="00A23C57" w:rsidP="00E15E85">
            <w:pPr>
              <w:jc w:val="both"/>
              <w:rPr>
                <w:rFonts w:ascii="Arial" w:hAnsi="Arial" w:cs="Arial"/>
                <w:color w:val="000000"/>
                <w:sz w:val="22"/>
                <w:szCs w:val="22"/>
              </w:rPr>
            </w:pPr>
            <w:r w:rsidRPr="00A23C57">
              <w:rPr>
                <w:rFonts w:ascii="Arial" w:hAnsi="Arial" w:cs="Arial"/>
                <w:color w:val="000000"/>
                <w:sz w:val="22"/>
                <w:szCs w:val="22"/>
              </w:rPr>
              <w:t>Рисунок B.4a – Горизонтальный RGP</w:t>
            </w:r>
          </w:p>
        </w:tc>
        <w:tc>
          <w:tcPr>
            <w:tcW w:w="4365" w:type="dxa"/>
          </w:tcPr>
          <w:p w14:paraId="222C968A" w14:textId="6C4EF798" w:rsidR="00A23C57" w:rsidRDefault="00A23C57" w:rsidP="00A23C57">
            <w:pPr>
              <w:shd w:val="clear" w:color="auto" w:fill="FFFFFF"/>
              <w:spacing w:line="240" w:lineRule="auto"/>
              <w:ind w:firstLine="0"/>
              <w:rPr>
                <w:rFonts w:ascii="Arial" w:hAnsi="Arial" w:cs="Arial"/>
                <w:color w:val="000000"/>
                <w:sz w:val="21"/>
                <w:szCs w:val="21"/>
              </w:rPr>
            </w:pPr>
            <w:r w:rsidRPr="00A23C57">
              <w:rPr>
                <w:rFonts w:ascii="Arial" w:hAnsi="Arial" w:cs="Arial"/>
                <w:color w:val="000000"/>
                <w:sz w:val="22"/>
                <w:szCs w:val="22"/>
              </w:rPr>
              <w:t>Рисунок B.4b – вертикальный RGP</w:t>
            </w:r>
          </w:p>
        </w:tc>
      </w:tr>
    </w:tbl>
    <w:p w14:paraId="0CF6ACE8" w14:textId="77777777" w:rsidR="00A23C57" w:rsidRDefault="00A23C57" w:rsidP="00E15E85">
      <w:pPr>
        <w:spacing w:after="0" w:line="360" w:lineRule="auto"/>
        <w:ind w:firstLine="567"/>
        <w:jc w:val="both"/>
        <w:rPr>
          <w:rFonts w:ascii="Arial" w:hAnsi="Arial" w:cs="Arial"/>
          <w:color w:val="000000"/>
          <w:sz w:val="21"/>
          <w:szCs w:val="21"/>
        </w:rPr>
      </w:pPr>
    </w:p>
    <w:p w14:paraId="6196F049" w14:textId="77777777" w:rsidR="00E15E85" w:rsidRDefault="00E15E85" w:rsidP="00E15E85">
      <w:pPr>
        <w:spacing w:after="0" w:line="360" w:lineRule="auto"/>
        <w:ind w:firstLine="567"/>
        <w:jc w:val="both"/>
        <w:rPr>
          <w:rFonts w:ascii="Arial" w:hAnsi="Arial" w:cs="Arial"/>
          <w:color w:val="000000"/>
          <w:sz w:val="21"/>
          <w:szCs w:val="21"/>
        </w:rPr>
      </w:pPr>
      <w:r>
        <w:rPr>
          <w:rFonts w:ascii="Arial" w:hAnsi="Arial" w:cs="Arial"/>
          <w:color w:val="000000"/>
          <w:sz w:val="21"/>
          <w:szCs w:val="21"/>
        </w:rPr>
        <w:t xml:space="preserve">AMN также может быть размещен на некотором расстоянии от RGP, при условии, что обеспечивается хорошее низкоомное соединение. </w:t>
      </w:r>
    </w:p>
    <w:p w14:paraId="3B371CD7" w14:textId="177AB186" w:rsidR="00E15E85" w:rsidRPr="005B1DFB" w:rsidRDefault="00E15E85" w:rsidP="00E15E85">
      <w:pPr>
        <w:spacing w:after="0" w:line="360" w:lineRule="auto"/>
        <w:ind w:firstLine="567"/>
        <w:jc w:val="both"/>
        <w:rPr>
          <w:rStyle w:val="ypks7kbdpwfgdykd3qb9"/>
          <w:rFonts w:ascii="Arial" w:hAnsi="Arial" w:cs="Arial"/>
          <w:sz w:val="20"/>
          <w:szCs w:val="20"/>
          <w:highlight w:val="green"/>
        </w:rPr>
      </w:pPr>
      <w:r w:rsidRPr="005B1DFB">
        <w:rPr>
          <w:rFonts w:ascii="Arial" w:hAnsi="Arial" w:cs="Arial"/>
          <w:color w:val="000000"/>
          <w:spacing w:val="40"/>
          <w:sz w:val="20"/>
          <w:szCs w:val="20"/>
        </w:rPr>
        <w:t>Примечание</w:t>
      </w:r>
      <w:r w:rsidRPr="005B1DFB">
        <w:rPr>
          <w:rFonts w:ascii="Arial" w:hAnsi="Arial" w:cs="Arial"/>
          <w:color w:val="000000"/>
          <w:sz w:val="20"/>
          <w:szCs w:val="20"/>
        </w:rPr>
        <w:t xml:space="preserve"> ─ Напольное оборудование устанавливается на изолирующую опору на расстоянии до 15 см от горизонтального RG</w:t>
      </w:r>
    </w:p>
    <w:p w14:paraId="690D33AC" w14:textId="10030DA8" w:rsidR="00A254CC" w:rsidRPr="00AD0E94" w:rsidRDefault="00A254CC" w:rsidP="00E15E85">
      <w:pPr>
        <w:spacing w:before="240" w:after="0" w:line="360" w:lineRule="auto"/>
        <w:ind w:firstLine="567"/>
        <w:jc w:val="center"/>
        <w:rPr>
          <w:rStyle w:val="ypks7kbdpwfgdykd3qb9"/>
          <w:rFonts w:ascii="Arial" w:hAnsi="Arial" w:cs="Arial"/>
        </w:rPr>
      </w:pPr>
      <w:r w:rsidRPr="00AD0E94">
        <w:rPr>
          <w:rStyle w:val="ypks7kbdpwfgdykd3qb9"/>
          <w:rFonts w:ascii="Arial" w:hAnsi="Arial" w:cs="Arial"/>
        </w:rPr>
        <w:t>Рисунок В.4 – Устройство для измерения кондуктивных помех (в особых случаях, например, при очень больших EUT)</w:t>
      </w:r>
    </w:p>
    <w:p w14:paraId="586D6661" w14:textId="77FD8A53" w:rsidR="00A254CC" w:rsidRDefault="00A254CC">
      <w:pPr>
        <w:rPr>
          <w:rStyle w:val="ypks7kbdpwfgdykd3qb9"/>
          <w:rFonts w:ascii="Arial" w:hAnsi="Arial" w:cs="Arial"/>
          <w:sz w:val="24"/>
          <w:szCs w:val="24"/>
          <w:highlight w:val="green"/>
        </w:rPr>
      </w:pPr>
      <w:r>
        <w:rPr>
          <w:rStyle w:val="ypks7kbdpwfgdykd3qb9"/>
          <w:rFonts w:ascii="Arial" w:hAnsi="Arial" w:cs="Arial"/>
          <w:sz w:val="24"/>
          <w:szCs w:val="24"/>
          <w:highlight w:val="green"/>
        </w:rPr>
        <w:br w:type="page"/>
      </w:r>
    </w:p>
    <w:p w14:paraId="61F90497" w14:textId="77777777" w:rsidR="00A254CC" w:rsidRPr="00A254CC" w:rsidRDefault="00A254CC" w:rsidP="00D65BDE">
      <w:pPr>
        <w:spacing w:after="0" w:line="360" w:lineRule="auto"/>
        <w:ind w:firstLine="567"/>
        <w:jc w:val="center"/>
        <w:rPr>
          <w:rFonts w:ascii="Arial" w:hAnsi="Arial" w:cs="Arial"/>
          <w:b/>
          <w:sz w:val="28"/>
          <w:szCs w:val="28"/>
        </w:rPr>
      </w:pPr>
      <w:r w:rsidRPr="00A254CC">
        <w:rPr>
          <w:rStyle w:val="ypks7kbdpwfgdykd3qb9"/>
          <w:rFonts w:ascii="Arial" w:hAnsi="Arial" w:cs="Arial"/>
          <w:b/>
          <w:sz w:val="28"/>
          <w:szCs w:val="28"/>
        </w:rPr>
        <w:t>Приложение</w:t>
      </w:r>
      <w:r w:rsidRPr="00A254CC">
        <w:rPr>
          <w:rFonts w:ascii="Arial" w:hAnsi="Arial" w:cs="Arial"/>
          <w:b/>
          <w:sz w:val="28"/>
          <w:szCs w:val="28"/>
        </w:rPr>
        <w:t xml:space="preserve"> </w:t>
      </w:r>
      <w:r w:rsidRPr="00A254CC">
        <w:rPr>
          <w:rStyle w:val="ypks7kbdpwfgdykd3qb9"/>
          <w:rFonts w:ascii="Arial" w:hAnsi="Arial" w:cs="Arial"/>
          <w:b/>
          <w:sz w:val="28"/>
          <w:szCs w:val="28"/>
        </w:rPr>
        <w:t>C</w:t>
      </w:r>
      <w:r w:rsidRPr="00A254CC">
        <w:rPr>
          <w:rFonts w:ascii="Arial" w:hAnsi="Arial" w:cs="Arial"/>
          <w:b/>
          <w:sz w:val="28"/>
          <w:szCs w:val="28"/>
        </w:rPr>
        <w:t xml:space="preserve"> </w:t>
      </w:r>
    </w:p>
    <w:p w14:paraId="46AEB9C9" w14:textId="44BA8D03" w:rsidR="00A254CC" w:rsidRPr="00A254CC" w:rsidRDefault="00A254CC" w:rsidP="00D65BDE">
      <w:pPr>
        <w:spacing w:after="0" w:line="360" w:lineRule="auto"/>
        <w:ind w:firstLine="567"/>
        <w:jc w:val="center"/>
        <w:rPr>
          <w:rFonts w:ascii="Arial" w:hAnsi="Arial" w:cs="Arial"/>
          <w:b/>
          <w:sz w:val="28"/>
          <w:szCs w:val="28"/>
        </w:rPr>
      </w:pPr>
      <w:r w:rsidRPr="00A254CC">
        <w:rPr>
          <w:rStyle w:val="ypks7kbdpwfgdykd3qb9"/>
          <w:rFonts w:ascii="Arial" w:hAnsi="Arial" w:cs="Arial"/>
          <w:b/>
          <w:sz w:val="28"/>
          <w:szCs w:val="28"/>
        </w:rPr>
        <w:t>(обязательное)</w:t>
      </w:r>
      <w:r w:rsidRPr="00A254CC">
        <w:rPr>
          <w:rFonts w:ascii="Arial" w:hAnsi="Arial" w:cs="Arial"/>
          <w:b/>
          <w:sz w:val="28"/>
          <w:szCs w:val="28"/>
        </w:rPr>
        <w:t xml:space="preserve"> </w:t>
      </w:r>
    </w:p>
    <w:p w14:paraId="2A1DBFDC" w14:textId="77777777" w:rsidR="00A254CC" w:rsidRDefault="00A254CC" w:rsidP="00D65BDE">
      <w:pPr>
        <w:spacing w:after="0" w:line="360" w:lineRule="auto"/>
        <w:jc w:val="center"/>
        <w:rPr>
          <w:rFonts w:ascii="Arial" w:eastAsia="Times New Roman" w:hAnsi="Arial" w:cs="Arial"/>
          <w:b/>
          <w:sz w:val="28"/>
          <w:szCs w:val="28"/>
          <w:lang w:eastAsia="ar-SA"/>
        </w:rPr>
      </w:pPr>
      <w:r w:rsidRPr="00A254CC">
        <w:rPr>
          <w:rFonts w:ascii="Arial" w:eastAsia="Times New Roman" w:hAnsi="Arial" w:cs="Arial"/>
          <w:b/>
          <w:sz w:val="28"/>
          <w:szCs w:val="28"/>
          <w:lang w:eastAsia="ar-SA"/>
        </w:rPr>
        <w:t xml:space="preserve">Схемы проведения испытаний для измерения </w:t>
      </w:r>
      <w:r w:rsidRPr="00A254CC">
        <w:rPr>
          <w:rStyle w:val="ypks7kbdpwfgdykd3qb9"/>
          <w:rFonts w:ascii="Arial" w:hAnsi="Arial" w:cs="Arial"/>
          <w:b/>
          <w:sz w:val="28"/>
          <w:szCs w:val="28"/>
        </w:rPr>
        <w:t>излучаемых</w:t>
      </w:r>
      <w:r w:rsidRPr="00A254CC">
        <w:rPr>
          <w:rFonts w:ascii="Arial" w:eastAsia="Times New Roman" w:hAnsi="Arial" w:cs="Arial"/>
          <w:b/>
          <w:sz w:val="28"/>
          <w:szCs w:val="28"/>
          <w:lang w:eastAsia="ar-SA"/>
        </w:rPr>
        <w:t xml:space="preserve"> помех</w:t>
      </w:r>
    </w:p>
    <w:p w14:paraId="1C8859EF" w14:textId="29A1433A" w:rsidR="00294F3E" w:rsidRPr="005B1DFB" w:rsidRDefault="00294F3E" w:rsidP="00294F3E">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C.1 Общие положения</w:t>
      </w:r>
    </w:p>
    <w:p w14:paraId="1F4E6410" w14:textId="58200C4F" w:rsidR="00294F3E" w:rsidRPr="005B1DFB" w:rsidRDefault="00294F3E" w:rsidP="00294F3E">
      <w:pPr>
        <w:spacing w:before="240" w:after="120" w:line="360" w:lineRule="auto"/>
        <w:ind w:firstLine="567"/>
        <w:jc w:val="both"/>
        <w:rPr>
          <w:rStyle w:val="ypks7kbdpwfgdykd3qb9"/>
          <w:rFonts w:ascii="Arial" w:hAnsi="Arial" w:cs="Arial"/>
        </w:rPr>
      </w:pPr>
      <w:r w:rsidRPr="005B1DFB">
        <w:rPr>
          <w:rFonts w:ascii="Arial" w:hAnsi="Arial" w:cs="Arial"/>
        </w:rPr>
        <w:t xml:space="preserve">В настоящем приложении представлены схемы проведения испытаний для измерения излучаемых помех </w:t>
      </w:r>
      <w:r w:rsidRPr="005B1DFB">
        <w:rPr>
          <w:rStyle w:val="ypks7kbdpwfgdykd3qb9"/>
          <w:rFonts w:ascii="Arial" w:hAnsi="Arial" w:cs="Arial"/>
        </w:rPr>
        <w:t>EUT</w:t>
      </w:r>
      <w:r w:rsidRPr="005B1DFB">
        <w:rPr>
          <w:rFonts w:ascii="Arial" w:hAnsi="Arial" w:cs="Arial"/>
        </w:rPr>
        <w:t xml:space="preserve"> </w:t>
      </w:r>
      <w:r w:rsidRPr="005B1DFB">
        <w:rPr>
          <w:rStyle w:val="ypks7kbdpwfgdykd3qb9"/>
          <w:rFonts w:ascii="Arial" w:hAnsi="Arial" w:cs="Arial"/>
        </w:rPr>
        <w:t>на</w:t>
      </w:r>
      <w:r w:rsidRPr="005B1DFB">
        <w:rPr>
          <w:rFonts w:ascii="Arial" w:hAnsi="Arial" w:cs="Arial"/>
        </w:rPr>
        <w:t xml:space="preserve"> </w:t>
      </w:r>
      <w:r w:rsidRPr="005B1DFB">
        <w:rPr>
          <w:rStyle w:val="ypks7kbdpwfgdykd3qb9"/>
          <w:rFonts w:ascii="Arial" w:hAnsi="Arial" w:cs="Arial"/>
        </w:rPr>
        <w:t>OATS,</w:t>
      </w:r>
      <w:r w:rsidRPr="005B1DFB">
        <w:rPr>
          <w:rFonts w:ascii="Arial" w:hAnsi="Arial" w:cs="Arial"/>
        </w:rPr>
        <w:t xml:space="preserve"> </w:t>
      </w:r>
      <w:r w:rsidRPr="005B1DFB">
        <w:rPr>
          <w:rStyle w:val="ypks7kbdpwfgdykd3qb9"/>
          <w:rFonts w:ascii="Arial" w:hAnsi="Arial" w:cs="Arial"/>
        </w:rPr>
        <w:t>SAC,</w:t>
      </w:r>
      <w:r w:rsidRPr="005B1DFB">
        <w:rPr>
          <w:rFonts w:ascii="Arial" w:hAnsi="Arial" w:cs="Arial"/>
        </w:rPr>
        <w:t xml:space="preserve"> </w:t>
      </w:r>
      <w:r w:rsidRPr="005B1DFB">
        <w:rPr>
          <w:rStyle w:val="ypks7kbdpwfgdykd3qb9"/>
          <w:rFonts w:ascii="Arial" w:hAnsi="Arial" w:cs="Arial"/>
        </w:rPr>
        <w:t>FAR,</w:t>
      </w:r>
      <w:r w:rsidRPr="005B1DFB">
        <w:rPr>
          <w:rFonts w:ascii="Arial" w:hAnsi="Arial" w:cs="Arial"/>
        </w:rPr>
        <w:t xml:space="preserve"> </w:t>
      </w:r>
      <w:r w:rsidRPr="005B1DFB">
        <w:rPr>
          <w:rStyle w:val="ypks7kbdpwfgdykd3qb9"/>
          <w:rFonts w:ascii="Arial" w:hAnsi="Arial" w:cs="Arial"/>
        </w:rPr>
        <w:t>FSOATS</w:t>
      </w:r>
      <w:r w:rsidRPr="005B1DFB">
        <w:rPr>
          <w:rFonts w:ascii="Arial" w:hAnsi="Arial" w:cs="Arial"/>
        </w:rPr>
        <w:t xml:space="preserve"> </w:t>
      </w:r>
      <w:r w:rsidRPr="005B1DFB">
        <w:rPr>
          <w:rStyle w:val="ypks7kbdpwfgdykd3qb9"/>
          <w:rFonts w:ascii="Arial" w:hAnsi="Arial" w:cs="Arial"/>
        </w:rPr>
        <w:t>или</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LLAS</w:t>
      </w:r>
      <w:r w:rsidRPr="005B1DFB">
        <w:rPr>
          <w:rFonts w:ascii="Arial" w:hAnsi="Arial" w:cs="Arial"/>
        </w:rPr>
        <w:t xml:space="preserve"> </w:t>
      </w:r>
      <w:r w:rsidRPr="005B1DFB">
        <w:rPr>
          <w:rStyle w:val="ypks7kbdpwfgdykd3qb9"/>
          <w:rFonts w:ascii="Arial" w:hAnsi="Arial" w:cs="Arial"/>
        </w:rPr>
        <w:t>в</w:t>
      </w:r>
      <w:r w:rsidRPr="005B1DFB">
        <w:rPr>
          <w:rFonts w:ascii="Arial" w:hAnsi="Arial" w:cs="Arial"/>
        </w:rPr>
        <w:t xml:space="preserve"> </w:t>
      </w:r>
      <w:r w:rsidRPr="005B1DFB">
        <w:rPr>
          <w:rStyle w:val="ypks7kbdpwfgdykd3qb9"/>
          <w:rFonts w:ascii="Arial" w:hAnsi="Arial" w:cs="Arial"/>
        </w:rPr>
        <w:t>соответствии</w:t>
      </w:r>
      <w:r w:rsidRPr="005B1DFB">
        <w:rPr>
          <w:rFonts w:ascii="Arial" w:hAnsi="Arial" w:cs="Arial"/>
        </w:rPr>
        <w:t xml:space="preserve"> </w:t>
      </w:r>
      <w:r w:rsidRPr="005B1DFB">
        <w:rPr>
          <w:rStyle w:val="ypks7kbdpwfgdykd3qb9"/>
          <w:rFonts w:ascii="Arial" w:hAnsi="Arial" w:cs="Arial"/>
        </w:rPr>
        <w:t>с</w:t>
      </w:r>
      <w:r w:rsidRPr="005B1DFB">
        <w:rPr>
          <w:rFonts w:ascii="Arial" w:hAnsi="Arial" w:cs="Arial"/>
        </w:rPr>
        <w:t xml:space="preserve"> </w:t>
      </w:r>
      <w:r w:rsidRPr="005B1DFB">
        <w:rPr>
          <w:rStyle w:val="ypks7kbdpwfgdykd3qb9"/>
          <w:rFonts w:ascii="Arial" w:hAnsi="Arial" w:cs="Arial"/>
        </w:rPr>
        <w:t>CISPR</w:t>
      </w:r>
      <w:r w:rsidRPr="005B1DFB">
        <w:rPr>
          <w:rFonts w:ascii="Arial" w:hAnsi="Arial" w:cs="Arial"/>
        </w:rPr>
        <w:t xml:space="preserve"> </w:t>
      </w:r>
      <w:r w:rsidRPr="005B1DFB">
        <w:rPr>
          <w:rStyle w:val="ypks7kbdpwfgdykd3qb9"/>
          <w:rFonts w:ascii="Arial" w:hAnsi="Arial" w:cs="Arial"/>
        </w:rPr>
        <w:t>16-2-3:2016,</w:t>
      </w:r>
      <w:r w:rsidRPr="005B1DFB">
        <w:rPr>
          <w:rFonts w:ascii="Arial" w:hAnsi="Arial" w:cs="Arial"/>
        </w:rPr>
        <w:t xml:space="preserve"> </w:t>
      </w:r>
      <w:r w:rsidRPr="005B1DFB">
        <w:rPr>
          <w:rStyle w:val="ypks7kbdpwfgdykd3qb9"/>
          <w:rFonts w:ascii="Arial" w:hAnsi="Arial" w:cs="Arial"/>
        </w:rPr>
        <w:t>CISPR</w:t>
      </w:r>
      <w:r w:rsidRPr="005B1DFB">
        <w:rPr>
          <w:rFonts w:ascii="Arial" w:hAnsi="Arial" w:cs="Arial"/>
        </w:rPr>
        <w:t xml:space="preserve"> </w:t>
      </w:r>
      <w:r w:rsidRPr="005B1DFB">
        <w:rPr>
          <w:rStyle w:val="ypks7kbdpwfgdykd3qb9"/>
          <w:rFonts w:ascii="Arial" w:hAnsi="Arial" w:cs="Arial"/>
        </w:rPr>
        <w:t>16-2-3:2016/AMD1:2019</w:t>
      </w:r>
      <w:r w:rsidRPr="005B1DFB">
        <w:rPr>
          <w:rFonts w:ascii="Arial" w:hAnsi="Arial" w:cs="Arial"/>
        </w:rPr>
        <w:t xml:space="preserve"> </w:t>
      </w:r>
      <w:r w:rsidRPr="005B1DFB">
        <w:rPr>
          <w:rStyle w:val="ypks7kbdpwfgdykd3qb9"/>
          <w:rFonts w:ascii="Arial" w:hAnsi="Arial" w:cs="Arial"/>
        </w:rPr>
        <w:t>и</w:t>
      </w:r>
      <w:r w:rsidRPr="005B1DFB">
        <w:rPr>
          <w:rFonts w:ascii="Arial" w:hAnsi="Arial" w:cs="Arial"/>
        </w:rPr>
        <w:t xml:space="preserve"> </w:t>
      </w:r>
      <w:r w:rsidRPr="005B1DFB">
        <w:rPr>
          <w:rStyle w:val="ypks7kbdpwfgdykd3qb9"/>
          <w:rFonts w:ascii="Arial" w:hAnsi="Arial" w:cs="Arial"/>
        </w:rPr>
        <w:t>CISPR</w:t>
      </w:r>
      <w:r w:rsidRPr="005B1DFB">
        <w:rPr>
          <w:rFonts w:ascii="Arial" w:hAnsi="Arial" w:cs="Arial"/>
        </w:rPr>
        <w:t xml:space="preserve"> </w:t>
      </w:r>
      <w:r w:rsidRPr="005B1DFB">
        <w:rPr>
          <w:rStyle w:val="ypks7kbdpwfgdykd3qb9"/>
          <w:rFonts w:ascii="Arial" w:hAnsi="Arial" w:cs="Arial"/>
        </w:rPr>
        <w:t>16-2-3:2016/AMD2:2023.</w:t>
      </w:r>
    </w:p>
    <w:p w14:paraId="1038DFC3" w14:textId="77777777" w:rsidR="00294F3E" w:rsidRPr="005B1DFB" w:rsidRDefault="00294F3E" w:rsidP="00294F3E">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C.2. Расположение кабелей электропитания</w:t>
      </w:r>
    </w:p>
    <w:p w14:paraId="54613433" w14:textId="63DB8A2E" w:rsidR="00294F3E" w:rsidRPr="005B1DFB" w:rsidRDefault="00294F3E" w:rsidP="00294F3E">
      <w:pPr>
        <w:spacing w:before="240" w:after="120" w:line="360" w:lineRule="auto"/>
        <w:ind w:firstLine="567"/>
        <w:jc w:val="both"/>
        <w:rPr>
          <w:rFonts w:ascii="Arial" w:hAnsi="Arial" w:cs="Arial"/>
        </w:rPr>
      </w:pPr>
      <w:r w:rsidRPr="005B1DFB">
        <w:rPr>
          <w:rFonts w:ascii="Arial" w:hAnsi="Arial" w:cs="Arial"/>
        </w:rPr>
        <w:t xml:space="preserve">При применении методов измерения OATS или SAC для повышения воспроизводимости кабель питания </w:t>
      </w:r>
      <w:r w:rsidRPr="005B1DFB">
        <w:rPr>
          <w:rStyle w:val="ypks7kbdpwfgdykd3qb9"/>
          <w:rFonts w:ascii="Arial" w:hAnsi="Arial" w:cs="Arial"/>
        </w:rPr>
        <w:t>EUT</w:t>
      </w:r>
      <w:r w:rsidRPr="005B1DFB">
        <w:rPr>
          <w:rFonts w:ascii="Arial" w:hAnsi="Arial" w:cs="Arial"/>
        </w:rPr>
        <w:t xml:space="preserve"> должен быть подключен к CDNE, соединенному с эталонной плоскостью заземления, а приемный порт CDNE должен быть подключен к импедансу 50 Ом.</w:t>
      </w:r>
    </w:p>
    <w:p w14:paraId="344F20E1" w14:textId="17C76040" w:rsidR="00294F3E" w:rsidRPr="005B1DFB" w:rsidRDefault="00294F3E" w:rsidP="00294F3E">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C.3. Расположение кабелей, отличных от кабелей электропитания</w:t>
      </w:r>
    </w:p>
    <w:p w14:paraId="7850F12E" w14:textId="5AAD2896" w:rsidR="00294F3E" w:rsidRPr="005B1DFB" w:rsidRDefault="00294F3E" w:rsidP="00294F3E">
      <w:pPr>
        <w:spacing w:before="240" w:after="120" w:line="360" w:lineRule="auto"/>
        <w:ind w:firstLine="567"/>
        <w:jc w:val="both"/>
        <w:rPr>
          <w:rFonts w:ascii="Arial" w:hAnsi="Arial" w:cs="Arial"/>
        </w:rPr>
      </w:pPr>
      <w:r w:rsidRPr="005B1DFB">
        <w:rPr>
          <w:rFonts w:ascii="Arial" w:hAnsi="Arial" w:cs="Arial"/>
        </w:rPr>
        <w:t>Для расположения кабелей, отличных от кабелей электропитания, применяется CISPR 16-2-3.</w:t>
      </w:r>
    </w:p>
    <w:p w14:paraId="39C41205" w14:textId="36037BB4" w:rsidR="00294F3E" w:rsidRPr="005B1DFB" w:rsidRDefault="00294F3E" w:rsidP="00294F3E">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C.4 Расположение</w:t>
      </w:r>
      <w:r w:rsidR="00FB372C" w:rsidRPr="005B1DFB">
        <w:rPr>
          <w:rFonts w:ascii="Arial" w:eastAsia="Times New Roman" w:hAnsi="Arial" w:cs="Arial"/>
          <w:b/>
          <w:lang w:eastAsia="ar-SA"/>
        </w:rPr>
        <w:t xml:space="preserve"> EUT</w:t>
      </w:r>
      <w:r w:rsidRPr="005B1DFB">
        <w:rPr>
          <w:rFonts w:ascii="Arial" w:eastAsia="Times New Roman" w:hAnsi="Arial" w:cs="Arial"/>
          <w:b/>
          <w:lang w:eastAsia="ar-SA"/>
        </w:rPr>
        <w:t>, вспомогательного оборудования и сопутствующего оборудования для ≥ 30 МГц</w:t>
      </w:r>
    </w:p>
    <w:p w14:paraId="31F41186" w14:textId="77777777" w:rsidR="00294F3E" w:rsidRPr="005B1DFB" w:rsidRDefault="00294F3E" w:rsidP="00294F3E">
      <w:pPr>
        <w:spacing w:before="240" w:after="120" w:line="360" w:lineRule="auto"/>
        <w:ind w:firstLine="567"/>
        <w:jc w:val="both"/>
        <w:rPr>
          <w:rFonts w:ascii="Arial" w:hAnsi="Arial" w:cs="Arial"/>
          <w:b/>
        </w:rPr>
      </w:pPr>
      <w:r w:rsidRPr="005B1DFB">
        <w:rPr>
          <w:rFonts w:ascii="Arial" w:hAnsi="Arial" w:cs="Arial"/>
          <w:b/>
        </w:rPr>
        <w:t>C.4.1 Общие положения</w:t>
      </w:r>
    </w:p>
    <w:p w14:paraId="31215CE3" w14:textId="28BFB91E" w:rsidR="00294F3E" w:rsidRPr="005B1DFB" w:rsidRDefault="00294F3E" w:rsidP="00294F3E">
      <w:pPr>
        <w:spacing w:after="0" w:line="360" w:lineRule="auto"/>
        <w:ind w:firstLine="567"/>
        <w:jc w:val="both"/>
        <w:rPr>
          <w:rFonts w:ascii="Arial" w:hAnsi="Arial" w:cs="Arial"/>
        </w:rPr>
      </w:pPr>
      <w:r w:rsidRPr="005B1DFB">
        <w:rPr>
          <w:rFonts w:ascii="Arial" w:hAnsi="Arial" w:cs="Arial"/>
        </w:rPr>
        <w:t xml:space="preserve">Общие принципы расположения </w:t>
      </w:r>
      <w:r w:rsidRPr="005B1DFB">
        <w:rPr>
          <w:rStyle w:val="ypks7kbdpwfgdykd3qb9"/>
          <w:rFonts w:ascii="Arial" w:hAnsi="Arial" w:cs="Arial"/>
        </w:rPr>
        <w:t>EUT</w:t>
      </w:r>
      <w:r w:rsidRPr="005B1DFB">
        <w:rPr>
          <w:rFonts w:ascii="Arial" w:hAnsi="Arial" w:cs="Arial"/>
        </w:rPr>
        <w:t>, вспомогательного оборудования и сопутствующего оборудования, указанные в CISPR 16-2-3, применяются к методам измерения излучаемых помех, которые применяются (таблица 12).</w:t>
      </w:r>
    </w:p>
    <w:p w14:paraId="485E61F0" w14:textId="2C17B2B5" w:rsidR="00294F3E" w:rsidRPr="005B1DFB" w:rsidRDefault="00294F3E" w:rsidP="00294F3E">
      <w:pPr>
        <w:spacing w:after="0" w:line="360" w:lineRule="auto"/>
        <w:ind w:firstLine="567"/>
        <w:jc w:val="both"/>
        <w:rPr>
          <w:rFonts w:ascii="Arial" w:hAnsi="Arial" w:cs="Arial"/>
        </w:rPr>
      </w:pPr>
      <w:r w:rsidRPr="005B1DFB">
        <w:rPr>
          <w:rFonts w:ascii="Arial" w:hAnsi="Arial" w:cs="Arial"/>
        </w:rPr>
        <w:t>Примеры расположения испытуемого оборудования, вспомогательного оборудования и сопутствующего оборудования приведены для следующих случаев:</w:t>
      </w:r>
    </w:p>
    <w:p w14:paraId="67E0185D" w14:textId="6CBCAD6D" w:rsidR="00294F3E" w:rsidRPr="005B1DFB" w:rsidRDefault="00294F3E" w:rsidP="00294F3E">
      <w:pPr>
        <w:spacing w:after="0" w:line="360" w:lineRule="auto"/>
        <w:ind w:firstLine="567"/>
        <w:jc w:val="both"/>
        <w:rPr>
          <w:rFonts w:ascii="Arial" w:hAnsi="Arial" w:cs="Arial"/>
        </w:rPr>
      </w:pPr>
      <w:r w:rsidRPr="005B1DFB">
        <w:rPr>
          <w:rFonts w:ascii="Arial" w:hAnsi="Arial" w:cs="Arial"/>
        </w:rPr>
        <w:t>- светильники; см. рисунок C.3;</w:t>
      </w:r>
    </w:p>
    <w:p w14:paraId="1B13A25F" w14:textId="0940BA6B" w:rsidR="00294F3E" w:rsidRPr="005B1DFB" w:rsidRDefault="00294F3E" w:rsidP="00294F3E">
      <w:pPr>
        <w:spacing w:after="0" w:line="360" w:lineRule="auto"/>
        <w:ind w:firstLine="567"/>
        <w:jc w:val="both"/>
        <w:rPr>
          <w:rFonts w:ascii="Arial" w:hAnsi="Arial" w:cs="Arial"/>
        </w:rPr>
      </w:pPr>
      <w:r w:rsidRPr="005B1DFB">
        <w:rPr>
          <w:rFonts w:ascii="Arial" w:hAnsi="Arial" w:cs="Arial"/>
        </w:rPr>
        <w:t>- внутренние, установленные и заменяемые модули; см. рисунок C.4;</w:t>
      </w:r>
    </w:p>
    <w:p w14:paraId="56C42E3F" w14:textId="0E84BC41" w:rsidR="00294F3E" w:rsidRPr="005B1DFB" w:rsidRDefault="00294F3E" w:rsidP="00294F3E">
      <w:pPr>
        <w:spacing w:after="0" w:line="360" w:lineRule="auto"/>
        <w:ind w:firstLine="567"/>
        <w:jc w:val="both"/>
        <w:rPr>
          <w:rFonts w:ascii="Arial" w:hAnsi="Arial" w:cs="Arial"/>
        </w:rPr>
      </w:pPr>
      <w:r w:rsidRPr="005B1DFB">
        <w:rPr>
          <w:rFonts w:ascii="Arial" w:hAnsi="Arial" w:cs="Arial"/>
        </w:rPr>
        <w:t>- внешние модули; см. рисунок C.5.</w:t>
      </w:r>
    </w:p>
    <w:p w14:paraId="36155E37" w14:textId="1504606D" w:rsidR="00455FB1" w:rsidRPr="005B1DFB" w:rsidRDefault="00455FB1" w:rsidP="00455FB1">
      <w:pPr>
        <w:spacing w:before="240" w:after="120" w:line="360" w:lineRule="auto"/>
        <w:ind w:firstLine="567"/>
        <w:jc w:val="both"/>
        <w:rPr>
          <w:rFonts w:ascii="Arial" w:hAnsi="Arial" w:cs="Arial"/>
          <w:b/>
        </w:rPr>
      </w:pPr>
      <w:r w:rsidRPr="005B1DFB">
        <w:rPr>
          <w:rFonts w:ascii="Arial" w:hAnsi="Arial" w:cs="Arial"/>
          <w:b/>
        </w:rPr>
        <w:t>C.4.2 Варианты размещения EUT для настольного, настенного или потолочного применения</w:t>
      </w:r>
    </w:p>
    <w:p w14:paraId="478B297E" w14:textId="3F537CF1" w:rsidR="00455FB1" w:rsidRPr="005B1DFB" w:rsidRDefault="00455FB1" w:rsidP="00455FB1">
      <w:pPr>
        <w:spacing w:after="0" w:line="360" w:lineRule="auto"/>
        <w:ind w:firstLine="567"/>
        <w:jc w:val="both"/>
        <w:rPr>
          <w:rFonts w:ascii="Arial" w:hAnsi="Arial" w:cs="Arial"/>
        </w:rPr>
      </w:pPr>
      <w:r w:rsidRPr="005B1DFB">
        <w:rPr>
          <w:rFonts w:ascii="Arial" w:hAnsi="Arial" w:cs="Arial"/>
        </w:rPr>
        <w:t>На рисунке C.1 приведены примеры размещения EUT для настольного, настенного или потолочного применения. Позиционный стол, изображенный на рисунке C.1, является стандартным позиционным столом высотой 0,8 м, используемым при измерениях излучения.</w:t>
      </w:r>
    </w:p>
    <w:p w14:paraId="2C06B7EF" w14:textId="3C8F79DE" w:rsidR="00455FB1" w:rsidRPr="005B1DFB" w:rsidRDefault="00455FB1" w:rsidP="00455FB1">
      <w:pPr>
        <w:spacing w:before="240" w:after="120" w:line="360" w:lineRule="auto"/>
        <w:ind w:firstLine="567"/>
        <w:jc w:val="both"/>
        <w:rPr>
          <w:rFonts w:ascii="Arial" w:hAnsi="Arial" w:cs="Arial"/>
          <w:b/>
        </w:rPr>
      </w:pPr>
      <w:r w:rsidRPr="005B1DFB">
        <w:rPr>
          <w:rFonts w:ascii="Arial" w:hAnsi="Arial" w:cs="Arial"/>
          <w:b/>
        </w:rPr>
        <w:t>C.4.3 Варианты размещения EUT для напольного и столбчатого применения</w:t>
      </w:r>
    </w:p>
    <w:p w14:paraId="2142D8EA" w14:textId="20BBD896" w:rsidR="00294F3E" w:rsidRPr="005B1DFB" w:rsidRDefault="00455FB1" w:rsidP="00455FB1">
      <w:pPr>
        <w:spacing w:after="0" w:line="360" w:lineRule="auto"/>
        <w:ind w:firstLine="567"/>
        <w:jc w:val="both"/>
        <w:rPr>
          <w:rFonts w:ascii="Arial" w:hAnsi="Arial" w:cs="Arial"/>
        </w:rPr>
      </w:pPr>
      <w:r w:rsidRPr="005B1DFB">
        <w:rPr>
          <w:rFonts w:ascii="Arial" w:hAnsi="Arial" w:cs="Arial"/>
        </w:rPr>
        <w:t>На рисунке C.2 показано размещение EUT для напольного и столбчатого применения. Позиционный стол, изображенный на рисунке C.2, является стандартным позиционным столом высотой 0,8 м, используемым при измерениях излучения.</w:t>
      </w:r>
    </w:p>
    <w:p w14:paraId="2E846993" w14:textId="77777777" w:rsidR="00455FB1" w:rsidRPr="005B1DFB" w:rsidRDefault="00455FB1" w:rsidP="00455FB1">
      <w:pPr>
        <w:spacing w:before="240" w:after="120" w:line="360" w:lineRule="auto"/>
        <w:ind w:firstLine="567"/>
        <w:jc w:val="both"/>
        <w:rPr>
          <w:rFonts w:ascii="Arial" w:hAnsi="Arial" w:cs="Arial"/>
          <w:b/>
        </w:rPr>
      </w:pPr>
      <w:r w:rsidRPr="005B1DFB">
        <w:rPr>
          <w:rFonts w:ascii="Arial" w:hAnsi="Arial" w:cs="Arial"/>
          <w:b/>
        </w:rPr>
        <w:t xml:space="preserve">C.5 Нагрузка и оконечная нагрузка кабелей </w:t>
      </w:r>
    </w:p>
    <w:p w14:paraId="15548DCF" w14:textId="117896EF" w:rsidR="00455FB1" w:rsidRPr="005B1DFB" w:rsidRDefault="00455FB1" w:rsidP="00455FB1">
      <w:pPr>
        <w:spacing w:after="0" w:line="360" w:lineRule="auto"/>
        <w:ind w:firstLine="567"/>
        <w:jc w:val="both"/>
        <w:rPr>
          <w:rFonts w:ascii="Arial" w:hAnsi="Arial" w:cs="Arial"/>
        </w:rPr>
      </w:pPr>
      <w:r w:rsidRPr="005B1DFB">
        <w:rPr>
          <w:rFonts w:ascii="Arial" w:hAnsi="Arial" w:cs="Arial"/>
        </w:rPr>
        <w:t>В качестве общего принципа все кабели EUT, подвергающиеся испытаниям на излучаемые помехи, должны быть оконечены и нагружены, как указано в пункте 7.9. Кабели электропитания должны быть оконечены с помощью CDNE в соответствии с пунктом C.2.</w:t>
      </w:r>
    </w:p>
    <w:p w14:paraId="502A0AEC" w14:textId="04FD76E4" w:rsidR="00455FB1" w:rsidRPr="005B1DFB" w:rsidRDefault="00455FB1" w:rsidP="00746386">
      <w:pPr>
        <w:spacing w:before="240" w:after="120" w:line="360" w:lineRule="auto"/>
        <w:ind w:firstLine="567"/>
        <w:jc w:val="both"/>
        <w:rPr>
          <w:rFonts w:ascii="Arial" w:hAnsi="Arial" w:cs="Arial"/>
          <w:b/>
        </w:rPr>
      </w:pPr>
      <w:r w:rsidRPr="005B1DFB">
        <w:rPr>
          <w:rFonts w:ascii="Arial" w:hAnsi="Arial" w:cs="Arial"/>
          <w:b/>
        </w:rPr>
        <w:t>C.6. Распол</w:t>
      </w:r>
      <w:r w:rsidR="00746386" w:rsidRPr="005B1DFB">
        <w:rPr>
          <w:rFonts w:ascii="Arial" w:hAnsi="Arial" w:cs="Arial"/>
          <w:b/>
        </w:rPr>
        <w:t>ожение EUT</w:t>
      </w:r>
      <w:r w:rsidRPr="005B1DFB">
        <w:rPr>
          <w:rFonts w:ascii="Arial" w:hAnsi="Arial" w:cs="Arial"/>
          <w:b/>
        </w:rPr>
        <w:t>, вспомогательного оборудования и сопутствующего оборудования для</w:t>
      </w:r>
      <w:r w:rsidR="00746386" w:rsidRPr="005B1DFB">
        <w:rPr>
          <w:rFonts w:ascii="Arial" w:hAnsi="Arial" w:cs="Arial"/>
          <w:b/>
        </w:rPr>
        <w:t xml:space="preserve"> </w:t>
      </w:r>
      <w:r w:rsidRPr="005B1DFB">
        <w:rPr>
          <w:rFonts w:ascii="Arial" w:hAnsi="Arial" w:cs="Arial"/>
          <w:b/>
        </w:rPr>
        <w:t>≤ 30 МГц</w:t>
      </w:r>
    </w:p>
    <w:p w14:paraId="77F1E2C9" w14:textId="77777777" w:rsidR="00455FB1" w:rsidRPr="005B1DFB" w:rsidRDefault="00455FB1" w:rsidP="00455FB1">
      <w:pPr>
        <w:spacing w:after="0" w:line="360" w:lineRule="auto"/>
        <w:ind w:firstLine="567"/>
        <w:jc w:val="both"/>
        <w:rPr>
          <w:rFonts w:ascii="Arial" w:hAnsi="Arial" w:cs="Arial"/>
          <w:b/>
        </w:rPr>
      </w:pPr>
      <w:r w:rsidRPr="005B1DFB">
        <w:rPr>
          <w:rFonts w:ascii="Arial" w:hAnsi="Arial" w:cs="Arial"/>
          <w:b/>
        </w:rPr>
        <w:t>C.6.1. Общие положения</w:t>
      </w:r>
    </w:p>
    <w:p w14:paraId="6DB7BC48" w14:textId="156A11BF" w:rsidR="00455FB1" w:rsidRPr="005B1DFB" w:rsidRDefault="00455FB1" w:rsidP="00455FB1">
      <w:pPr>
        <w:spacing w:after="0" w:line="360" w:lineRule="auto"/>
        <w:ind w:firstLine="567"/>
        <w:jc w:val="both"/>
        <w:rPr>
          <w:rFonts w:ascii="Arial" w:hAnsi="Arial" w:cs="Arial"/>
        </w:rPr>
      </w:pPr>
      <w:r w:rsidRPr="005B1DFB">
        <w:rPr>
          <w:rFonts w:ascii="Arial" w:hAnsi="Arial" w:cs="Arial"/>
        </w:rPr>
        <w:t>Применяются общие принципы, указанные в CISPR 16-2-3:2016, CISPR 16-2-3:2016/AMD1:2019 и</w:t>
      </w:r>
      <w:r w:rsidR="00746386" w:rsidRPr="005B1DFB">
        <w:rPr>
          <w:rFonts w:ascii="Arial" w:hAnsi="Arial" w:cs="Arial"/>
        </w:rPr>
        <w:t xml:space="preserve"> </w:t>
      </w:r>
      <w:r w:rsidRPr="005B1DFB">
        <w:rPr>
          <w:rFonts w:ascii="Arial" w:hAnsi="Arial" w:cs="Arial"/>
        </w:rPr>
        <w:t>CISPR 16-2-3:2016/AMD2:2023, касающиеся расположения</w:t>
      </w:r>
      <w:r w:rsidR="00746386" w:rsidRPr="005B1DFB">
        <w:rPr>
          <w:rFonts w:ascii="Arial" w:hAnsi="Arial" w:cs="Arial"/>
        </w:rPr>
        <w:t xml:space="preserve"> EUT</w:t>
      </w:r>
      <w:r w:rsidRPr="005B1DFB">
        <w:rPr>
          <w:rFonts w:ascii="Arial" w:hAnsi="Arial" w:cs="Arial"/>
        </w:rPr>
        <w:t>, вспомогательного оборудования и сопутствующего</w:t>
      </w:r>
      <w:r w:rsidR="00746386" w:rsidRPr="005B1DFB">
        <w:rPr>
          <w:rFonts w:ascii="Arial" w:hAnsi="Arial" w:cs="Arial"/>
        </w:rPr>
        <w:t xml:space="preserve"> </w:t>
      </w:r>
      <w:r w:rsidRPr="005B1DFB">
        <w:rPr>
          <w:rFonts w:ascii="Arial" w:hAnsi="Arial" w:cs="Arial"/>
        </w:rPr>
        <w:t>оборудования, если иное не указано в стандарте.</w:t>
      </w:r>
    </w:p>
    <w:p w14:paraId="6170BFE4" w14:textId="1CD638AC" w:rsidR="00455FB1" w:rsidRPr="005B1DFB" w:rsidRDefault="00455FB1" w:rsidP="00455FB1">
      <w:pPr>
        <w:spacing w:after="0" w:line="360" w:lineRule="auto"/>
        <w:ind w:firstLine="567"/>
        <w:jc w:val="both"/>
        <w:rPr>
          <w:rFonts w:ascii="Arial" w:hAnsi="Arial" w:cs="Arial"/>
        </w:rPr>
      </w:pPr>
      <w:r w:rsidRPr="005B1DFB">
        <w:rPr>
          <w:rFonts w:ascii="Arial" w:hAnsi="Arial" w:cs="Arial"/>
        </w:rPr>
        <w:t>Примеры расположения приведены в C.6.2 для</w:t>
      </w:r>
      <w:r w:rsidR="00746386" w:rsidRPr="005B1DFB">
        <w:rPr>
          <w:rFonts w:ascii="Arial" w:hAnsi="Arial" w:cs="Arial"/>
        </w:rPr>
        <w:t xml:space="preserve"> EUT</w:t>
      </w:r>
      <w:r w:rsidRPr="005B1DFB">
        <w:rPr>
          <w:rFonts w:ascii="Arial" w:hAnsi="Arial" w:cs="Arial"/>
        </w:rPr>
        <w:t>, имеющих проводной интерфейс, который подключается</w:t>
      </w:r>
      <w:r w:rsidR="00746386" w:rsidRPr="005B1DFB">
        <w:rPr>
          <w:rFonts w:ascii="Arial" w:hAnsi="Arial" w:cs="Arial"/>
        </w:rPr>
        <w:t xml:space="preserve"> </w:t>
      </w:r>
      <w:r w:rsidRPr="005B1DFB">
        <w:rPr>
          <w:rFonts w:ascii="Arial" w:hAnsi="Arial" w:cs="Arial"/>
        </w:rPr>
        <w:t>к одножильным кабелям.</w:t>
      </w:r>
    </w:p>
    <w:p w14:paraId="57EC807B" w14:textId="5561887B" w:rsidR="00746386" w:rsidRPr="005B1DFB" w:rsidRDefault="00746386" w:rsidP="00746386">
      <w:pPr>
        <w:spacing w:after="0" w:line="360" w:lineRule="auto"/>
        <w:ind w:firstLine="567"/>
        <w:jc w:val="both"/>
        <w:rPr>
          <w:rFonts w:ascii="Arial" w:hAnsi="Arial" w:cs="Arial"/>
          <w:b/>
        </w:rPr>
      </w:pPr>
      <w:r w:rsidRPr="005B1DFB">
        <w:rPr>
          <w:rFonts w:ascii="Arial" w:hAnsi="Arial" w:cs="Arial"/>
          <w:b/>
        </w:rPr>
        <w:t>C.6.2 EUT с проводными интерфейсами, подключаемыми к одножильным кабелям</w:t>
      </w:r>
    </w:p>
    <w:p w14:paraId="2709E020" w14:textId="77777777" w:rsidR="00746386" w:rsidRPr="005B1DFB" w:rsidRDefault="00746386" w:rsidP="00746386">
      <w:pPr>
        <w:spacing w:after="0" w:line="360" w:lineRule="auto"/>
        <w:ind w:firstLine="567"/>
        <w:jc w:val="both"/>
        <w:rPr>
          <w:rFonts w:ascii="Arial" w:hAnsi="Arial" w:cs="Arial"/>
        </w:rPr>
      </w:pPr>
      <w:r w:rsidRPr="005B1DFB">
        <w:rPr>
          <w:rFonts w:ascii="Arial" w:hAnsi="Arial" w:cs="Arial"/>
        </w:rPr>
        <w:t>Схема должна соответствовать пункту 9.3.2.1.</w:t>
      </w:r>
    </w:p>
    <w:p w14:paraId="202C37A5" w14:textId="31F4AEFB" w:rsidR="00746386" w:rsidRPr="005B1DFB" w:rsidRDefault="00746386" w:rsidP="00746386">
      <w:pPr>
        <w:spacing w:after="0" w:line="360" w:lineRule="auto"/>
        <w:ind w:firstLine="567"/>
        <w:jc w:val="both"/>
        <w:rPr>
          <w:rFonts w:ascii="Arial" w:hAnsi="Arial" w:cs="Arial"/>
        </w:rPr>
      </w:pPr>
      <w:r w:rsidRPr="005B1DFB">
        <w:rPr>
          <w:rFonts w:ascii="Arial" w:hAnsi="Arial" w:cs="Arial"/>
        </w:rPr>
        <w:t>На рисунке C.6 показаны примеры схем для EUT с внешним проводным интерфейсом, подключаемым к одножильным кабелям. Опорная пластина должна быть такой же, как на рисунке A.6.</w:t>
      </w:r>
    </w:p>
    <w:p w14:paraId="6148EFDB" w14:textId="0FB89790" w:rsidR="00746386" w:rsidRPr="005B1DFB" w:rsidRDefault="00746386" w:rsidP="00746386">
      <w:pPr>
        <w:spacing w:after="0" w:line="360" w:lineRule="auto"/>
        <w:ind w:firstLine="567"/>
        <w:jc w:val="both"/>
        <w:rPr>
          <w:rFonts w:ascii="Arial" w:hAnsi="Arial" w:cs="Arial"/>
        </w:rPr>
      </w:pPr>
      <w:r w:rsidRPr="005B1DFB">
        <w:rPr>
          <w:rFonts w:ascii="Arial" w:hAnsi="Arial" w:cs="Arial"/>
        </w:rPr>
        <w:t>В случае, если длина кабеля испытуемого устройства превышает длину, необходимую для образования требуемой петли 1 м², избыточная длина должна быть неиндуктивно сложена вперед и назад параллельно кабелю таким образом, чтобы образовать пучок длиной до 0,4 м. Однако, если длина кабеля EUT является избыточной (что приведет к образованию непрактично толстого пучка) и его невозможно укоротить по мере необходимости, избыточная длина должна быть выведена за пределы LLAS. В последнем случае исходящий кабель должен располагаться в непосредственной близости от входящего кабеля, и эта пара должна покидать сферу LLAS через тот же октант, что и другие кабели EUT, покидающие LLAS, в соответствии с требованиями CISPR 16-1-4:2019 и CISPR 16-1-4:2019/AMD1:2020.</w:t>
      </w:r>
    </w:p>
    <w:p w14:paraId="379B1E25" w14:textId="77777777" w:rsidR="00746386" w:rsidRDefault="00746386" w:rsidP="00746386">
      <w:pPr>
        <w:spacing w:after="0" w:line="360" w:lineRule="auto"/>
        <w:ind w:firstLine="567"/>
        <w:jc w:val="both"/>
        <w:rPr>
          <w:rFonts w:ascii="Arial" w:hAnsi="Arial" w:cs="Arial"/>
          <w:sz w:val="24"/>
          <w:szCs w:val="24"/>
        </w:rPr>
      </w:pPr>
    </w:p>
    <w:p w14:paraId="54E03912" w14:textId="77777777" w:rsidR="00746386" w:rsidRDefault="00746386" w:rsidP="00746386">
      <w:pPr>
        <w:spacing w:after="0" w:line="360" w:lineRule="auto"/>
        <w:ind w:firstLine="567"/>
        <w:jc w:val="both"/>
        <w:rPr>
          <w:rFonts w:ascii="Arial" w:hAnsi="Arial" w:cs="Arial"/>
          <w:sz w:val="24"/>
          <w:szCs w:val="24"/>
        </w:rPr>
      </w:pPr>
    </w:p>
    <w:p w14:paraId="38FA5A41" w14:textId="77777777" w:rsidR="00746386" w:rsidRPr="001C0CC1" w:rsidRDefault="00746386" w:rsidP="00746386">
      <w:pPr>
        <w:spacing w:after="0" w:line="360" w:lineRule="auto"/>
        <w:ind w:firstLine="567"/>
        <w:jc w:val="both"/>
        <w:rPr>
          <w:rFonts w:ascii="Arial" w:hAnsi="Arial" w:cs="Arial"/>
          <w:sz w:val="24"/>
          <w:szCs w:val="24"/>
        </w:rPr>
      </w:pPr>
    </w:p>
    <w:p w14:paraId="4A7B93F5" w14:textId="77777777" w:rsidR="00703350" w:rsidRPr="001C0CC1" w:rsidRDefault="00703350" w:rsidP="00746386">
      <w:pPr>
        <w:spacing w:after="0" w:line="360" w:lineRule="auto"/>
        <w:ind w:firstLine="567"/>
        <w:jc w:val="both"/>
        <w:rPr>
          <w:rFonts w:ascii="Arial" w:hAnsi="Arial" w:cs="Arial"/>
          <w:sz w:val="24"/>
          <w:szCs w:val="24"/>
        </w:rPr>
      </w:pPr>
    </w:p>
    <w:p w14:paraId="01E7FD8B" w14:textId="77777777" w:rsidR="00703350" w:rsidRPr="001C0CC1" w:rsidRDefault="00703350" w:rsidP="00746386">
      <w:pPr>
        <w:spacing w:after="0" w:line="360" w:lineRule="auto"/>
        <w:ind w:firstLine="567"/>
        <w:jc w:val="both"/>
        <w:rPr>
          <w:rFonts w:ascii="Arial" w:hAnsi="Arial" w:cs="Arial"/>
          <w:sz w:val="24"/>
          <w:szCs w:val="24"/>
        </w:rPr>
      </w:pPr>
    </w:p>
    <w:p w14:paraId="3BF66150" w14:textId="77777777" w:rsidR="00703350" w:rsidRPr="001C0CC1" w:rsidRDefault="00703350" w:rsidP="00746386">
      <w:pPr>
        <w:spacing w:after="0" w:line="360" w:lineRule="auto"/>
        <w:ind w:firstLine="567"/>
        <w:jc w:val="both"/>
        <w:rPr>
          <w:rFonts w:ascii="Arial" w:hAnsi="Arial" w:cs="Arial"/>
          <w:sz w:val="24"/>
          <w:szCs w:val="24"/>
        </w:rPr>
      </w:pPr>
    </w:p>
    <w:p w14:paraId="76000D28" w14:textId="77777777" w:rsidR="00703350" w:rsidRPr="001C0CC1" w:rsidRDefault="00703350" w:rsidP="00746386">
      <w:pPr>
        <w:spacing w:after="0" w:line="360" w:lineRule="auto"/>
        <w:ind w:firstLine="567"/>
        <w:jc w:val="both"/>
        <w:rPr>
          <w:rFonts w:ascii="Arial" w:hAnsi="Arial" w:cs="Arial"/>
          <w:sz w:val="24"/>
          <w:szCs w:val="24"/>
        </w:rPr>
      </w:pPr>
    </w:p>
    <w:p w14:paraId="7B05B93B" w14:textId="77777777" w:rsidR="00703350" w:rsidRPr="001C0CC1" w:rsidRDefault="00703350" w:rsidP="00746386">
      <w:pPr>
        <w:spacing w:after="0" w:line="360" w:lineRule="auto"/>
        <w:ind w:firstLine="567"/>
        <w:jc w:val="both"/>
        <w:rPr>
          <w:rFonts w:ascii="Arial" w:hAnsi="Arial" w:cs="Arial"/>
          <w:sz w:val="24"/>
          <w:szCs w:val="24"/>
        </w:rPr>
      </w:pPr>
    </w:p>
    <w:p w14:paraId="259FF676" w14:textId="77777777" w:rsidR="00703350" w:rsidRPr="001C0CC1" w:rsidRDefault="00703350" w:rsidP="00746386">
      <w:pPr>
        <w:spacing w:after="0" w:line="360" w:lineRule="auto"/>
        <w:ind w:firstLine="567"/>
        <w:jc w:val="both"/>
        <w:rPr>
          <w:rFonts w:ascii="Arial" w:hAnsi="Arial" w:cs="Arial"/>
          <w:sz w:val="24"/>
          <w:szCs w:val="24"/>
        </w:rPr>
      </w:pPr>
    </w:p>
    <w:p w14:paraId="04BEC13F" w14:textId="77777777" w:rsidR="00703350" w:rsidRPr="001C0CC1" w:rsidRDefault="00703350" w:rsidP="00746386">
      <w:pPr>
        <w:spacing w:after="0" w:line="360" w:lineRule="auto"/>
        <w:ind w:firstLine="567"/>
        <w:jc w:val="both"/>
        <w:rPr>
          <w:rFonts w:ascii="Arial" w:hAnsi="Arial" w:cs="Arial"/>
          <w:sz w:val="24"/>
          <w:szCs w:val="24"/>
        </w:rPr>
      </w:pPr>
    </w:p>
    <w:p w14:paraId="25084017" w14:textId="77777777" w:rsidR="00703350" w:rsidRPr="001C0CC1" w:rsidRDefault="00703350" w:rsidP="00746386">
      <w:pPr>
        <w:spacing w:after="0" w:line="360" w:lineRule="auto"/>
        <w:ind w:firstLine="567"/>
        <w:jc w:val="both"/>
        <w:rPr>
          <w:rFonts w:ascii="Arial" w:hAnsi="Arial" w:cs="Arial"/>
          <w:sz w:val="24"/>
          <w:szCs w:val="24"/>
        </w:rPr>
      </w:pPr>
    </w:p>
    <w:p w14:paraId="488F80A8" w14:textId="77777777" w:rsidR="00703350" w:rsidRPr="001C0CC1" w:rsidRDefault="00703350" w:rsidP="00746386">
      <w:pPr>
        <w:spacing w:after="0" w:line="360" w:lineRule="auto"/>
        <w:ind w:firstLine="567"/>
        <w:jc w:val="both"/>
        <w:rPr>
          <w:rFonts w:ascii="Arial" w:hAnsi="Arial" w:cs="Arial"/>
          <w:sz w:val="24"/>
          <w:szCs w:val="24"/>
        </w:rPr>
      </w:pPr>
    </w:p>
    <w:p w14:paraId="44477FC1" w14:textId="77777777" w:rsidR="00703350" w:rsidRPr="001C0CC1" w:rsidRDefault="00703350" w:rsidP="00746386">
      <w:pPr>
        <w:spacing w:after="0" w:line="360" w:lineRule="auto"/>
        <w:ind w:firstLine="567"/>
        <w:jc w:val="both"/>
        <w:rPr>
          <w:rFonts w:ascii="Arial" w:hAnsi="Arial" w:cs="Arial"/>
          <w:sz w:val="24"/>
          <w:szCs w:val="24"/>
        </w:rPr>
      </w:pPr>
    </w:p>
    <w:p w14:paraId="05FCD6F9" w14:textId="77777777" w:rsidR="00703350" w:rsidRPr="001C0CC1" w:rsidRDefault="00703350" w:rsidP="00746386">
      <w:pPr>
        <w:spacing w:after="0" w:line="360" w:lineRule="auto"/>
        <w:ind w:firstLine="567"/>
        <w:jc w:val="both"/>
        <w:rPr>
          <w:rFonts w:ascii="Arial" w:hAnsi="Arial" w:cs="Arial"/>
          <w:sz w:val="24"/>
          <w:szCs w:val="24"/>
        </w:rPr>
      </w:pPr>
    </w:p>
    <w:p w14:paraId="4FCFC95A" w14:textId="77777777" w:rsidR="00703350" w:rsidRPr="001C0CC1" w:rsidRDefault="00703350" w:rsidP="00746386">
      <w:pPr>
        <w:spacing w:after="0" w:line="360" w:lineRule="auto"/>
        <w:ind w:firstLine="567"/>
        <w:jc w:val="both"/>
        <w:rPr>
          <w:rFonts w:ascii="Arial" w:hAnsi="Arial" w:cs="Arial"/>
          <w:sz w:val="24"/>
          <w:szCs w:val="24"/>
        </w:rPr>
      </w:pPr>
    </w:p>
    <w:p w14:paraId="716C52B1" w14:textId="77777777" w:rsidR="00703350" w:rsidRPr="001C0CC1" w:rsidRDefault="00703350" w:rsidP="00746386">
      <w:pPr>
        <w:spacing w:after="0" w:line="360" w:lineRule="auto"/>
        <w:ind w:firstLine="567"/>
        <w:jc w:val="both"/>
        <w:rPr>
          <w:rFonts w:ascii="Arial" w:hAnsi="Arial" w:cs="Arial"/>
          <w:sz w:val="24"/>
          <w:szCs w:val="24"/>
        </w:rPr>
      </w:pPr>
    </w:p>
    <w:p w14:paraId="63AD37B3" w14:textId="77777777" w:rsidR="00703350" w:rsidRPr="001C0CC1" w:rsidRDefault="00703350" w:rsidP="00746386">
      <w:pPr>
        <w:spacing w:after="0" w:line="360" w:lineRule="auto"/>
        <w:ind w:firstLine="567"/>
        <w:jc w:val="both"/>
        <w:rPr>
          <w:rFonts w:ascii="Arial" w:hAnsi="Arial" w:cs="Arial"/>
          <w:sz w:val="24"/>
          <w:szCs w:val="24"/>
        </w:rPr>
      </w:pPr>
    </w:p>
    <w:p w14:paraId="073EC159" w14:textId="77777777" w:rsidR="00703350" w:rsidRPr="001C0CC1" w:rsidRDefault="00703350" w:rsidP="00746386">
      <w:pPr>
        <w:spacing w:after="0" w:line="360" w:lineRule="auto"/>
        <w:ind w:firstLine="567"/>
        <w:jc w:val="both"/>
        <w:rPr>
          <w:rFonts w:ascii="Arial" w:hAnsi="Arial" w:cs="Arial"/>
          <w:sz w:val="24"/>
          <w:szCs w:val="24"/>
        </w:rPr>
      </w:pPr>
    </w:p>
    <w:p w14:paraId="0D8C155A" w14:textId="77777777" w:rsidR="00703350" w:rsidRPr="001C0CC1" w:rsidRDefault="00703350" w:rsidP="00746386">
      <w:pPr>
        <w:spacing w:after="0" w:line="360" w:lineRule="auto"/>
        <w:ind w:firstLine="567"/>
        <w:jc w:val="both"/>
        <w:rPr>
          <w:rFonts w:ascii="Arial" w:hAnsi="Arial" w:cs="Arial"/>
          <w:sz w:val="24"/>
          <w:szCs w:val="24"/>
        </w:rPr>
      </w:pPr>
    </w:p>
    <w:p w14:paraId="521BE301" w14:textId="77777777" w:rsidR="00703350" w:rsidRPr="001C0CC1" w:rsidRDefault="00703350" w:rsidP="00746386">
      <w:pPr>
        <w:spacing w:after="0" w:line="360" w:lineRule="auto"/>
        <w:ind w:firstLine="567"/>
        <w:jc w:val="both"/>
        <w:rPr>
          <w:rFonts w:ascii="Arial" w:hAnsi="Arial" w:cs="Arial"/>
          <w:sz w:val="24"/>
          <w:szCs w:val="24"/>
        </w:rPr>
      </w:pPr>
    </w:p>
    <w:p w14:paraId="345941B8" w14:textId="2F93F679" w:rsidR="00703350" w:rsidRPr="001C0CC1" w:rsidRDefault="004055D9" w:rsidP="00746386">
      <w:pPr>
        <w:spacing w:after="0" w:line="360" w:lineRule="auto"/>
        <w:ind w:firstLine="567"/>
        <w:jc w:val="both"/>
        <w:rPr>
          <w:rFonts w:ascii="Arial" w:hAnsi="Arial" w:cs="Arial"/>
          <w:sz w:val="24"/>
          <w:szCs w:val="24"/>
        </w:rPr>
      </w:pPr>
      <w:r>
        <w:rPr>
          <w:rFonts w:ascii="Arial" w:hAnsi="Arial" w:cs="Arial"/>
          <w:noProof/>
          <w:sz w:val="24"/>
          <w:szCs w:val="24"/>
          <w:lang w:eastAsia="ru-RU"/>
        </w:rPr>
        <w:drawing>
          <wp:inline distT="0" distB="0" distL="0" distR="0" wp14:anchorId="57E60952" wp14:editId="26DF7645">
            <wp:extent cx="5357899" cy="3421380"/>
            <wp:effectExtent l="0" t="0" r="0"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360548" cy="3423072"/>
                    </a:xfrm>
                    <a:prstGeom prst="rect">
                      <a:avLst/>
                    </a:prstGeom>
                    <a:noFill/>
                    <a:ln>
                      <a:noFill/>
                    </a:ln>
                  </pic:spPr>
                </pic:pic>
              </a:graphicData>
            </a:graphic>
          </wp:inline>
        </w:drawing>
      </w:r>
    </w:p>
    <w:p w14:paraId="5F3B0170" w14:textId="26C8E627" w:rsidR="00703350" w:rsidRPr="004055D9" w:rsidRDefault="004055D9" w:rsidP="004055D9">
      <w:pPr>
        <w:spacing w:after="0" w:line="360" w:lineRule="auto"/>
        <w:ind w:firstLine="567"/>
        <w:jc w:val="center"/>
        <w:rPr>
          <w:rFonts w:ascii="Arial" w:hAnsi="Arial" w:cs="Arial"/>
        </w:rPr>
      </w:pPr>
      <w:r w:rsidRPr="004055D9">
        <w:rPr>
          <w:rFonts w:ascii="Arial" w:hAnsi="Arial" w:cs="Arial"/>
        </w:rPr>
        <w:t>Рисунок C.6a – Вид сверху</w:t>
      </w:r>
    </w:p>
    <w:p w14:paraId="75B31E78" w14:textId="77777777" w:rsidR="00703350" w:rsidRPr="001C0CC1" w:rsidRDefault="00703350" w:rsidP="00746386">
      <w:pPr>
        <w:spacing w:after="0" w:line="360" w:lineRule="auto"/>
        <w:ind w:firstLine="567"/>
        <w:jc w:val="both"/>
        <w:rPr>
          <w:rFonts w:ascii="Arial" w:hAnsi="Arial" w:cs="Arial"/>
          <w:sz w:val="24"/>
          <w:szCs w:val="24"/>
        </w:rPr>
      </w:pPr>
    </w:p>
    <w:p w14:paraId="73A4DA4D" w14:textId="432DA975" w:rsidR="00703350" w:rsidRPr="001C0CC1" w:rsidRDefault="004055D9" w:rsidP="00746386">
      <w:pPr>
        <w:spacing w:after="0" w:line="360" w:lineRule="auto"/>
        <w:ind w:firstLine="567"/>
        <w:jc w:val="both"/>
        <w:rPr>
          <w:rFonts w:ascii="Arial" w:hAnsi="Arial" w:cs="Arial"/>
          <w:sz w:val="24"/>
          <w:szCs w:val="24"/>
        </w:rPr>
      </w:pPr>
      <w:r>
        <w:rPr>
          <w:rFonts w:ascii="Arial" w:hAnsi="Arial" w:cs="Arial"/>
          <w:noProof/>
          <w:sz w:val="24"/>
          <w:szCs w:val="24"/>
          <w:lang w:eastAsia="ru-RU"/>
        </w:rPr>
        <w:drawing>
          <wp:inline distT="0" distB="0" distL="0" distR="0" wp14:anchorId="11FE942F" wp14:editId="56B51C9F">
            <wp:extent cx="5562600" cy="3552096"/>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567026" cy="3554922"/>
                    </a:xfrm>
                    <a:prstGeom prst="rect">
                      <a:avLst/>
                    </a:prstGeom>
                    <a:noFill/>
                    <a:ln>
                      <a:noFill/>
                    </a:ln>
                  </pic:spPr>
                </pic:pic>
              </a:graphicData>
            </a:graphic>
          </wp:inline>
        </w:drawing>
      </w:r>
    </w:p>
    <w:p w14:paraId="00D5801F" w14:textId="592CC92C" w:rsidR="004055D9" w:rsidRPr="004055D9" w:rsidRDefault="004055D9" w:rsidP="004055D9">
      <w:pPr>
        <w:spacing w:before="240" w:after="0" w:line="360" w:lineRule="auto"/>
        <w:ind w:firstLine="567"/>
        <w:jc w:val="both"/>
        <w:rPr>
          <w:rFonts w:ascii="Arial" w:hAnsi="Arial" w:cs="Arial"/>
          <w:sz w:val="20"/>
          <w:szCs w:val="20"/>
        </w:rPr>
      </w:pPr>
      <w:r w:rsidRPr="004055D9">
        <w:rPr>
          <w:rFonts w:ascii="Arial" w:hAnsi="Arial" w:cs="Arial"/>
          <w:spacing w:val="40"/>
          <w:sz w:val="20"/>
          <w:szCs w:val="20"/>
        </w:rPr>
        <w:t>Примечание</w:t>
      </w:r>
      <w:r>
        <w:rPr>
          <w:rFonts w:ascii="Arial" w:hAnsi="Arial" w:cs="Arial"/>
          <w:sz w:val="20"/>
          <w:szCs w:val="20"/>
        </w:rPr>
        <w:t xml:space="preserve"> </w:t>
      </w:r>
      <w:r w:rsidRPr="004055D9">
        <w:rPr>
          <w:rFonts w:ascii="Arial" w:hAnsi="Arial" w:cs="Arial"/>
          <w:sz w:val="18"/>
          <w:szCs w:val="18"/>
        </w:rPr>
        <w:t>─</w:t>
      </w:r>
      <w:r w:rsidRPr="004055D9">
        <w:rPr>
          <w:rFonts w:ascii="Arial" w:hAnsi="Arial" w:cs="Arial"/>
          <w:sz w:val="20"/>
          <w:szCs w:val="20"/>
        </w:rPr>
        <w:t xml:space="preserve"> Шнур питания от сети (не показан на этих рисунках) выходит из LLAS в соответствии с CISPR 16-1-4:2019AMD1:2020, рисунок C.6.</w:t>
      </w:r>
    </w:p>
    <w:p w14:paraId="1657ADCB" w14:textId="4A59FFD3" w:rsidR="00703350" w:rsidRPr="004055D9" w:rsidRDefault="004055D9" w:rsidP="004055D9">
      <w:pPr>
        <w:spacing w:before="120" w:after="0" w:line="360" w:lineRule="auto"/>
        <w:ind w:firstLine="567"/>
        <w:jc w:val="center"/>
        <w:rPr>
          <w:rFonts w:ascii="Arial" w:hAnsi="Arial" w:cs="Arial"/>
        </w:rPr>
      </w:pPr>
      <w:r w:rsidRPr="004055D9">
        <w:rPr>
          <w:rFonts w:ascii="Arial" w:hAnsi="Arial" w:cs="Arial"/>
        </w:rPr>
        <w:t>Рисунок C.6b – Вид сбоку</w:t>
      </w:r>
    </w:p>
    <w:p w14:paraId="00614730" w14:textId="2EF4BC6D" w:rsidR="00703350" w:rsidRPr="0073682E" w:rsidRDefault="00746386" w:rsidP="00703350">
      <w:pPr>
        <w:spacing w:after="0" w:line="360" w:lineRule="auto"/>
        <w:jc w:val="center"/>
        <w:rPr>
          <w:rFonts w:ascii="Arial" w:eastAsia="Times New Roman" w:hAnsi="Arial" w:cs="Arial"/>
          <w:highlight w:val="green"/>
          <w:lang w:eastAsia="ar-SA"/>
        </w:rPr>
      </w:pPr>
      <w:r w:rsidRPr="00AD0E94">
        <w:rPr>
          <w:rFonts w:ascii="Arial" w:eastAsia="Times New Roman" w:hAnsi="Arial" w:cs="Arial"/>
          <w:lang w:eastAsia="ar-SA"/>
        </w:rPr>
        <w:t xml:space="preserve">Рисунок C.6 – Расположение </w:t>
      </w:r>
      <w:r w:rsidR="00703350" w:rsidRPr="00AD0E94">
        <w:rPr>
          <w:rFonts w:ascii="Arial" w:hAnsi="Arial" w:cs="Arial"/>
        </w:rPr>
        <w:t>EUT</w:t>
      </w:r>
      <w:r w:rsidR="00703350" w:rsidRPr="00AD0E94">
        <w:rPr>
          <w:rFonts w:ascii="Arial" w:eastAsia="Times New Roman" w:hAnsi="Arial" w:cs="Arial"/>
          <w:lang w:eastAsia="ar-SA"/>
        </w:rPr>
        <w:t xml:space="preserve"> </w:t>
      </w:r>
      <w:r w:rsidRPr="00AD0E94">
        <w:rPr>
          <w:rFonts w:ascii="Arial" w:eastAsia="Times New Roman" w:hAnsi="Arial" w:cs="Arial"/>
          <w:lang w:eastAsia="ar-SA"/>
        </w:rPr>
        <w:t>с интерфейсами, подключающимися к одножильным кабелям</w:t>
      </w:r>
      <w:r w:rsidR="00703350" w:rsidRPr="0073682E">
        <w:rPr>
          <w:rFonts w:ascii="Arial" w:eastAsia="Times New Roman" w:hAnsi="Arial" w:cs="Arial"/>
          <w:highlight w:val="green"/>
          <w:lang w:eastAsia="ar-SA"/>
        </w:rPr>
        <w:br w:type="page"/>
      </w:r>
    </w:p>
    <w:p w14:paraId="2F36E379" w14:textId="77777777" w:rsidR="00A254CC" w:rsidRDefault="00A254CC" w:rsidP="00746386">
      <w:pPr>
        <w:spacing w:after="0" w:line="360" w:lineRule="auto"/>
        <w:jc w:val="center"/>
        <w:rPr>
          <w:rFonts w:ascii="Arial" w:eastAsia="Times New Roman" w:hAnsi="Arial" w:cs="Arial"/>
          <w:sz w:val="24"/>
          <w:szCs w:val="24"/>
          <w:lang w:eastAsia="ar-SA"/>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4491"/>
      </w:tblGrid>
      <w:tr w:rsidR="00703350" w14:paraId="47665EE2" w14:textId="77777777" w:rsidTr="001C0CC1">
        <w:trPr>
          <w:trHeight w:val="304"/>
        </w:trPr>
        <w:tc>
          <w:tcPr>
            <w:tcW w:w="4491" w:type="dxa"/>
          </w:tcPr>
          <w:p w14:paraId="65ABC2E1" w14:textId="2BCC6ECC" w:rsidR="00703350" w:rsidRPr="00703350" w:rsidRDefault="00703350" w:rsidP="001C0CC1">
            <w:pPr>
              <w:pStyle w:val="TableParagraph"/>
              <w:spacing w:before="61"/>
              <w:ind w:left="1425"/>
              <w:rPr>
                <w:rFonts w:ascii="Arial" w:hAnsi="Arial" w:cs="Arial"/>
                <w:b/>
                <w:sz w:val="18"/>
                <w:szCs w:val="18"/>
                <w:lang w:val="ru-RU"/>
              </w:rPr>
            </w:pPr>
            <w:r w:rsidRPr="00703350">
              <w:rPr>
                <w:rFonts w:ascii="Arial" w:hAnsi="Arial" w:cs="Arial"/>
                <w:b/>
                <w:sz w:val="18"/>
                <w:szCs w:val="18"/>
                <w:lang w:val="ru-RU"/>
              </w:rPr>
              <w:t>Типичное применение</w:t>
            </w:r>
          </w:p>
        </w:tc>
        <w:tc>
          <w:tcPr>
            <w:tcW w:w="4491" w:type="dxa"/>
          </w:tcPr>
          <w:p w14:paraId="09601DDD" w14:textId="16738F4B" w:rsidR="00703350" w:rsidRPr="00703350" w:rsidRDefault="00703350" w:rsidP="00703350">
            <w:pPr>
              <w:pStyle w:val="TableParagraph"/>
              <w:spacing w:before="61"/>
              <w:jc w:val="center"/>
              <w:rPr>
                <w:rFonts w:ascii="Arial"/>
                <w:b/>
                <w:sz w:val="16"/>
                <w:lang w:val="ru-RU"/>
              </w:rPr>
            </w:pPr>
            <w:r w:rsidRPr="00703350">
              <w:rPr>
                <w:rFonts w:ascii="Arial" w:hAnsi="Arial" w:cs="Arial"/>
                <w:b/>
                <w:sz w:val="18"/>
                <w:szCs w:val="18"/>
                <w:lang w:val="ru-RU"/>
              </w:rPr>
              <w:t>Расположение во время измерения</w:t>
            </w:r>
          </w:p>
        </w:tc>
      </w:tr>
      <w:tr w:rsidR="00703350" w14:paraId="18BEBFF2" w14:textId="77777777" w:rsidTr="001C0CC1">
        <w:trPr>
          <w:trHeight w:val="2899"/>
        </w:trPr>
        <w:tc>
          <w:tcPr>
            <w:tcW w:w="4491" w:type="dxa"/>
          </w:tcPr>
          <w:p w14:paraId="3D52D566" w14:textId="7F3B5987" w:rsidR="00703350" w:rsidRPr="00703350" w:rsidRDefault="00703350" w:rsidP="001C0CC1">
            <w:pPr>
              <w:pStyle w:val="TableParagraph"/>
              <w:spacing w:before="63"/>
              <w:ind w:left="110"/>
              <w:rPr>
                <w:rFonts w:ascii="Arial" w:hAnsi="Arial" w:cs="Arial"/>
                <w:sz w:val="16"/>
                <w:lang w:val="ru-RU"/>
              </w:rPr>
            </w:pPr>
            <w:r w:rsidRPr="00703350">
              <w:rPr>
                <w:rFonts w:ascii="Arial" w:hAnsi="Arial" w:cs="Arial"/>
                <w:spacing w:val="2"/>
                <w:sz w:val="16"/>
                <w:lang w:val="ru-RU"/>
              </w:rPr>
              <w:t>Потолочный/подвесной светильники</w:t>
            </w:r>
          </w:p>
          <w:p w14:paraId="2DD186F8" w14:textId="77777777" w:rsidR="00703350" w:rsidRDefault="00703350" w:rsidP="001C0CC1">
            <w:pPr>
              <w:pStyle w:val="TableParagraph"/>
              <w:spacing w:before="195"/>
              <w:rPr>
                <w:rFonts w:ascii="Times New Roman"/>
                <w:sz w:val="20"/>
              </w:rPr>
            </w:pPr>
          </w:p>
          <w:p w14:paraId="5A33948F" w14:textId="77777777" w:rsidR="00703350" w:rsidRDefault="00703350" w:rsidP="001C0CC1">
            <w:pPr>
              <w:pStyle w:val="TableParagraph"/>
              <w:ind w:left="752"/>
              <w:rPr>
                <w:rFonts w:ascii="Times New Roman"/>
                <w:sz w:val="20"/>
              </w:rPr>
            </w:pPr>
            <w:r>
              <w:rPr>
                <w:rFonts w:ascii="Times New Roman"/>
                <w:noProof/>
                <w:sz w:val="20"/>
                <w:lang w:val="ru-RU" w:eastAsia="ru-RU"/>
              </w:rPr>
              <mc:AlternateContent>
                <mc:Choice Requires="wpg">
                  <w:drawing>
                    <wp:inline distT="0" distB="0" distL="0" distR="0" wp14:anchorId="56468FC2" wp14:editId="6C05D739">
                      <wp:extent cx="1925320" cy="1052195"/>
                      <wp:effectExtent l="9525" t="0" r="0" b="5080"/>
                      <wp:docPr id="4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5320" cy="1052195"/>
                                <a:chOff x="0" y="0"/>
                                <a:chExt cx="1925320" cy="1052195"/>
                              </a:xfrm>
                            </wpg:grpSpPr>
                            <wps:wsp>
                              <wps:cNvPr id="47" name="Graphic 5"/>
                              <wps:cNvSpPr/>
                              <wps:spPr>
                                <a:xfrm>
                                  <a:off x="295932" y="46670"/>
                                  <a:ext cx="605790" cy="237490"/>
                                </a:xfrm>
                                <a:custGeom>
                                  <a:avLst/>
                                  <a:gdLst/>
                                  <a:ahLst/>
                                  <a:cxnLst/>
                                  <a:rect l="l" t="t" r="r" b="b"/>
                                  <a:pathLst>
                                    <a:path w="605790" h="237490">
                                      <a:moveTo>
                                        <a:pt x="302742" y="0"/>
                                      </a:moveTo>
                                      <a:lnTo>
                                        <a:pt x="233323" y="3128"/>
                                      </a:lnTo>
                                      <a:lnTo>
                                        <a:pt x="169600" y="12041"/>
                                      </a:lnTo>
                                      <a:lnTo>
                                        <a:pt x="113388" y="26026"/>
                                      </a:lnTo>
                                      <a:lnTo>
                                        <a:pt x="66506" y="44373"/>
                                      </a:lnTo>
                                      <a:lnTo>
                                        <a:pt x="30769" y="66371"/>
                                      </a:lnTo>
                                      <a:lnTo>
                                        <a:pt x="0" y="118475"/>
                                      </a:lnTo>
                                      <a:lnTo>
                                        <a:pt x="7995" y="145642"/>
                                      </a:lnTo>
                                      <a:lnTo>
                                        <a:pt x="66506" y="192578"/>
                                      </a:lnTo>
                                      <a:lnTo>
                                        <a:pt x="113388" y="210925"/>
                                      </a:lnTo>
                                      <a:lnTo>
                                        <a:pt x="169600" y="224910"/>
                                      </a:lnTo>
                                      <a:lnTo>
                                        <a:pt x="233323" y="233823"/>
                                      </a:lnTo>
                                      <a:lnTo>
                                        <a:pt x="302742" y="236952"/>
                                      </a:lnTo>
                                      <a:lnTo>
                                        <a:pt x="372161" y="233823"/>
                                      </a:lnTo>
                                      <a:lnTo>
                                        <a:pt x="435884" y="224910"/>
                                      </a:lnTo>
                                      <a:lnTo>
                                        <a:pt x="492095" y="210925"/>
                                      </a:lnTo>
                                      <a:lnTo>
                                        <a:pt x="538978" y="192578"/>
                                      </a:lnTo>
                                      <a:lnTo>
                                        <a:pt x="574715" y="170580"/>
                                      </a:lnTo>
                                      <a:lnTo>
                                        <a:pt x="605484" y="118475"/>
                                      </a:lnTo>
                                      <a:lnTo>
                                        <a:pt x="597489" y="91308"/>
                                      </a:lnTo>
                                      <a:lnTo>
                                        <a:pt x="538978" y="44373"/>
                                      </a:lnTo>
                                      <a:lnTo>
                                        <a:pt x="492095" y="26026"/>
                                      </a:lnTo>
                                      <a:lnTo>
                                        <a:pt x="435884" y="12041"/>
                                      </a:lnTo>
                                      <a:lnTo>
                                        <a:pt x="372161" y="3128"/>
                                      </a:lnTo>
                                      <a:lnTo>
                                        <a:pt x="302742" y="0"/>
                                      </a:lnTo>
                                      <a:close/>
                                    </a:path>
                                  </a:pathLst>
                                </a:custGeom>
                                <a:ln w="911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8" name="Image 6"/>
                                <pic:cNvPicPr/>
                              </pic:nvPicPr>
                              <pic:blipFill>
                                <a:blip r:embed="rId121" cstate="print"/>
                                <a:stretch>
                                  <a:fillRect/>
                                </a:stretch>
                              </pic:blipFill>
                              <pic:spPr>
                                <a:xfrm>
                                  <a:off x="89151" y="0"/>
                                  <a:ext cx="1704393" cy="167260"/>
                                </a:xfrm>
                                <a:prstGeom prst="rect">
                                  <a:avLst/>
                                </a:prstGeom>
                              </pic:spPr>
                            </pic:pic>
                            <wps:wsp>
                              <wps:cNvPr id="49" name="Graphic 7"/>
                              <wps:cNvSpPr/>
                              <wps:spPr>
                                <a:xfrm>
                                  <a:off x="0" y="171502"/>
                                  <a:ext cx="1858645" cy="1270"/>
                                </a:xfrm>
                                <a:custGeom>
                                  <a:avLst/>
                                  <a:gdLst/>
                                  <a:ahLst/>
                                  <a:cxnLst/>
                                  <a:rect l="l" t="t" r="r" b="b"/>
                                  <a:pathLst>
                                    <a:path w="1858645">
                                      <a:moveTo>
                                        <a:pt x="0" y="0"/>
                                      </a:moveTo>
                                      <a:lnTo>
                                        <a:pt x="1858552" y="0"/>
                                      </a:lnTo>
                                    </a:path>
                                  </a:pathLst>
                                </a:custGeom>
                                <a:ln w="9090">
                                  <a:solidFill>
                                    <a:srgbClr val="000000"/>
                                  </a:solidFill>
                                  <a:prstDash val="solid"/>
                                </a:ln>
                              </wps:spPr>
                              <wps:bodyPr wrap="square" lIns="0" tIns="0" rIns="0" bIns="0" rtlCol="0">
                                <a:prstTxWarp prst="textNoShape">
                                  <a:avLst/>
                                </a:prstTxWarp>
                                <a:noAutofit/>
                              </wps:bodyPr>
                            </wps:wsp>
                            <wps:wsp>
                              <wps:cNvPr id="50" name="Graphic 8"/>
                              <wps:cNvSpPr/>
                              <wps:spPr>
                                <a:xfrm>
                                  <a:off x="1098291" y="587841"/>
                                  <a:ext cx="549275" cy="347980"/>
                                </a:xfrm>
                                <a:custGeom>
                                  <a:avLst/>
                                  <a:gdLst/>
                                  <a:ahLst/>
                                  <a:cxnLst/>
                                  <a:rect l="l" t="t" r="r" b="b"/>
                                  <a:pathLst>
                                    <a:path w="549275" h="347980">
                                      <a:moveTo>
                                        <a:pt x="274573" y="0"/>
                                      </a:moveTo>
                                      <a:lnTo>
                                        <a:pt x="219235" y="3533"/>
                                      </a:lnTo>
                                      <a:lnTo>
                                        <a:pt x="167693" y="13667"/>
                                      </a:lnTo>
                                      <a:lnTo>
                                        <a:pt x="121053" y="29702"/>
                                      </a:lnTo>
                                      <a:lnTo>
                                        <a:pt x="80417" y="50939"/>
                                      </a:lnTo>
                                      <a:lnTo>
                                        <a:pt x="46890" y="76680"/>
                                      </a:lnTo>
                                      <a:lnTo>
                                        <a:pt x="21576" y="106224"/>
                                      </a:lnTo>
                                      <a:lnTo>
                                        <a:pt x="0" y="173925"/>
                                      </a:lnTo>
                                      <a:lnTo>
                                        <a:pt x="5578" y="208979"/>
                                      </a:lnTo>
                                      <a:lnTo>
                                        <a:pt x="46890" y="271172"/>
                                      </a:lnTo>
                                      <a:lnTo>
                                        <a:pt x="80417" y="296912"/>
                                      </a:lnTo>
                                      <a:lnTo>
                                        <a:pt x="121053" y="318150"/>
                                      </a:lnTo>
                                      <a:lnTo>
                                        <a:pt x="167693" y="334185"/>
                                      </a:lnTo>
                                      <a:lnTo>
                                        <a:pt x="219235" y="344319"/>
                                      </a:lnTo>
                                      <a:lnTo>
                                        <a:pt x="274573" y="347853"/>
                                      </a:lnTo>
                                      <a:lnTo>
                                        <a:pt x="329911" y="344319"/>
                                      </a:lnTo>
                                      <a:lnTo>
                                        <a:pt x="381453" y="334185"/>
                                      </a:lnTo>
                                      <a:lnTo>
                                        <a:pt x="428093" y="318150"/>
                                      </a:lnTo>
                                      <a:lnTo>
                                        <a:pt x="468729" y="296912"/>
                                      </a:lnTo>
                                      <a:lnTo>
                                        <a:pt x="502256" y="271172"/>
                                      </a:lnTo>
                                      <a:lnTo>
                                        <a:pt x="527570" y="241628"/>
                                      </a:lnTo>
                                      <a:lnTo>
                                        <a:pt x="549147" y="173925"/>
                                      </a:lnTo>
                                      <a:lnTo>
                                        <a:pt x="543568" y="138872"/>
                                      </a:lnTo>
                                      <a:lnTo>
                                        <a:pt x="502256" y="76680"/>
                                      </a:lnTo>
                                      <a:lnTo>
                                        <a:pt x="468729" y="50939"/>
                                      </a:lnTo>
                                      <a:lnTo>
                                        <a:pt x="428093" y="29702"/>
                                      </a:lnTo>
                                      <a:lnTo>
                                        <a:pt x="381453" y="13667"/>
                                      </a:lnTo>
                                      <a:lnTo>
                                        <a:pt x="329911" y="3533"/>
                                      </a:lnTo>
                                      <a:lnTo>
                                        <a:pt x="274573" y="0"/>
                                      </a:lnTo>
                                      <a:close/>
                                    </a:path>
                                  </a:pathLst>
                                </a:custGeom>
                                <a:ln w="9146">
                                  <a:solidFill>
                                    <a:srgbClr val="000000"/>
                                  </a:solidFill>
                                  <a:prstDash val="solid"/>
                                </a:ln>
                              </wps:spPr>
                              <wps:bodyPr wrap="square" lIns="0" tIns="0" rIns="0" bIns="0" rtlCol="0">
                                <a:prstTxWarp prst="textNoShape">
                                  <a:avLst/>
                                </a:prstTxWarp>
                                <a:noAutofit/>
                              </wps:bodyPr>
                            </wps:wsp>
                            <wps:wsp>
                              <wps:cNvPr id="51" name="Graphic 9"/>
                              <wps:cNvSpPr/>
                              <wps:spPr>
                                <a:xfrm>
                                  <a:off x="858698" y="795699"/>
                                  <a:ext cx="1066800" cy="256540"/>
                                </a:xfrm>
                                <a:custGeom>
                                  <a:avLst/>
                                  <a:gdLst/>
                                  <a:ahLst/>
                                  <a:cxnLst/>
                                  <a:rect l="l" t="t" r="r" b="b"/>
                                  <a:pathLst>
                                    <a:path w="1066800" h="256540">
                                      <a:moveTo>
                                        <a:pt x="1066563" y="256428"/>
                                      </a:moveTo>
                                      <a:lnTo>
                                        <a:pt x="0" y="256428"/>
                                      </a:lnTo>
                                      <a:lnTo>
                                        <a:pt x="0" y="0"/>
                                      </a:lnTo>
                                      <a:lnTo>
                                        <a:pt x="1066563" y="0"/>
                                      </a:lnTo>
                                      <a:lnTo>
                                        <a:pt x="1066563" y="256428"/>
                                      </a:lnTo>
                                      <a:close/>
                                    </a:path>
                                  </a:pathLst>
                                </a:custGeom>
                                <a:solidFill>
                                  <a:srgbClr val="FFFFFF"/>
                                </a:solidFill>
                              </wps:spPr>
                              <wps:bodyPr wrap="square" lIns="0" tIns="0" rIns="0" bIns="0" rtlCol="0">
                                <a:prstTxWarp prst="textNoShape">
                                  <a:avLst/>
                                </a:prstTxWarp>
                                <a:noAutofit/>
                              </wps:bodyPr>
                            </wps:wsp>
                            <wps:wsp>
                              <wps:cNvPr id="52" name="Graphic 10"/>
                              <wps:cNvSpPr/>
                              <wps:spPr>
                                <a:xfrm>
                                  <a:off x="1098291" y="795698"/>
                                  <a:ext cx="549275" cy="1270"/>
                                </a:xfrm>
                                <a:custGeom>
                                  <a:avLst/>
                                  <a:gdLst/>
                                  <a:ahLst/>
                                  <a:cxnLst/>
                                  <a:rect l="l" t="t" r="r" b="b"/>
                                  <a:pathLst>
                                    <a:path w="549275">
                                      <a:moveTo>
                                        <a:pt x="0" y="0"/>
                                      </a:moveTo>
                                      <a:lnTo>
                                        <a:pt x="549145" y="0"/>
                                      </a:lnTo>
                                    </a:path>
                                  </a:pathLst>
                                </a:custGeom>
                                <a:ln w="9090">
                                  <a:solidFill>
                                    <a:srgbClr val="000000"/>
                                  </a:solidFill>
                                  <a:prstDash val="solid"/>
                                </a:ln>
                              </wps:spPr>
                              <wps:bodyPr wrap="square" lIns="0" tIns="0" rIns="0" bIns="0" rtlCol="0">
                                <a:prstTxWarp prst="textNoShape">
                                  <a:avLst/>
                                </a:prstTxWarp>
                                <a:noAutofit/>
                              </wps:bodyPr>
                            </wps:wsp>
                            <wps:wsp>
                              <wps:cNvPr id="53" name="Graphic 11"/>
                              <wps:cNvSpPr/>
                              <wps:spPr>
                                <a:xfrm>
                                  <a:off x="1365745" y="171502"/>
                                  <a:ext cx="1270" cy="419734"/>
                                </a:xfrm>
                                <a:custGeom>
                                  <a:avLst/>
                                  <a:gdLst/>
                                  <a:ahLst/>
                                  <a:cxnLst/>
                                  <a:rect l="l" t="t" r="r" b="b"/>
                                  <a:pathLst>
                                    <a:path h="419734">
                                      <a:moveTo>
                                        <a:pt x="0" y="0"/>
                                      </a:moveTo>
                                      <a:lnTo>
                                        <a:pt x="0" y="419362"/>
                                      </a:lnTo>
                                    </a:path>
                                  </a:pathLst>
                                </a:custGeom>
                                <a:ln w="2785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EAEDCA" id="Group 4" o:spid="_x0000_s1026" style="width:151.6pt;height:82.85pt;mso-position-horizontal-relative:char;mso-position-vertical-relative:line" coordsize="19253,10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">
                      <v:shape id="Graphic 5" o:spid="_x0000_s1027" style="position:absolute;left:2959;top:466;width:6058;height:2375;visibility:visible;mso-wrap-style:square;v-text-anchor:top" coordsize="60579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" path="m302742,l233323,3128r-63723,8913l113388,26026,66506,44373,30769,66371,,118475r7995,27167l66506,192578r46882,18347l169600,224910r63723,8913l302742,236952r69419,-3129l435884,224910r56211,-13985l538978,192578r35737,-21998l605484,118475,597489,91308,538978,44373,492095,26026,435884,12041,372161,3128,302742,xe" filled="f" strokeweight=".25322mm">
                        <v:path arrowok="t"/>
                      </v:shape>
                      <v:shape id="Image 6" o:spid="_x0000_s1028" type="#_x0000_t75" style="position:absolute;left:891;width:17044;height:1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">
                        <v:imagedata r:id="rId122" o:title=""/>
                      </v:shape>
                      <v:shape id="Graphic 7" o:spid="_x0000_s1029" style="position:absolute;top:1715;width:18586;height:12;visibility:visible;mso-wrap-style:square;v-text-anchor:top" coordsize="1858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" path="m,l1858552,e" filled="f" strokeweight=".2525mm">
                        <v:path arrowok="t"/>
                      </v:shape>
                      <v:shape id="Graphic 8" o:spid="_x0000_s1030" style="position:absolute;left:10982;top:5878;width:5493;height:3480;visibility:visible;mso-wrap-style:square;v-text-anchor:top" coordsize="549275,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" path="m274573,l219235,3533,167693,13667,121053,29702,80417,50939,46890,76680,21576,106224,,173925r5578,35054l46890,271172r33527,25740l121053,318150r46640,16035l219235,344319r55338,3534l329911,344319r51542,-10134l428093,318150r40636,-21238l502256,271172r25314,-29544l549147,173925r-5579,-35053l502256,76680,468729,50939,428093,29702,381453,13667,329911,3533,274573,xe" filled="f" strokeweight=".25406mm">
                        <v:path arrowok="t"/>
                      </v:shape>
                      <v:shape id="Graphic 9" o:spid="_x0000_s1031" style="position:absolute;left:8586;top:7956;width:10668;height:2566;visibility:visible;mso-wrap-style:square;v-text-anchor:top" coordsize="106680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" path="m1066563,256428l,256428,,,1066563,r,256428xe" stroked="f">
                        <v:path arrowok="t"/>
                      </v:shape>
                      <v:shape id="Graphic 10" o:spid="_x0000_s1032" style="position:absolute;left:10982;top:7956;width:5493;height:13;visibility:visible;mso-wrap-style:square;v-text-anchor:top" coordsize="549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" path="m,l549145,e" filled="f" strokeweight=".2525mm">
                        <v:path arrowok="t"/>
                      </v:shape>
                      <v:shape id="Graphic 11" o:spid="_x0000_s1033" style="position:absolute;left:13657;top:1715;width:13;height:4197;visibility:visible;mso-wrap-style:square;v-text-anchor:top" coordsize="127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" path="m,l,419362e" filled="f" strokeweight=".77386mm">
                        <v:path arrowok="t"/>
                      </v:shape>
                      <w10:anchorlock/>
                    </v:group>
                  </w:pict>
                </mc:Fallback>
              </mc:AlternateContent>
            </w:r>
          </w:p>
          <w:p w14:paraId="07D72232" w14:textId="20C10939" w:rsidR="00703350" w:rsidRDefault="00703350" w:rsidP="001C0CC1">
            <w:pPr>
              <w:pStyle w:val="TableParagraph"/>
              <w:ind w:right="773"/>
              <w:jc w:val="right"/>
              <w:rPr>
                <w:rFonts w:ascii="Arial"/>
                <w:i/>
                <w:sz w:val="12"/>
              </w:rPr>
            </w:pPr>
          </w:p>
        </w:tc>
        <w:tc>
          <w:tcPr>
            <w:tcW w:w="4491" w:type="dxa"/>
          </w:tcPr>
          <w:p w14:paraId="63478F62" w14:textId="77777777" w:rsidR="00703350" w:rsidRDefault="00703350" w:rsidP="001C0CC1">
            <w:pPr>
              <w:pStyle w:val="TableParagraph"/>
              <w:spacing w:before="139"/>
              <w:rPr>
                <w:rFonts w:ascii="Times New Roman"/>
                <w:sz w:val="20"/>
              </w:rPr>
            </w:pPr>
          </w:p>
          <w:p w14:paraId="4B549DC9" w14:textId="77777777" w:rsidR="00703350" w:rsidRDefault="00703350" w:rsidP="001C0CC1">
            <w:pPr>
              <w:pStyle w:val="TableParagraph"/>
              <w:ind w:left="288"/>
              <w:rPr>
                <w:rFonts w:ascii="Times New Roman"/>
                <w:sz w:val="20"/>
              </w:rPr>
            </w:pPr>
            <w:r>
              <w:rPr>
                <w:rFonts w:ascii="Times New Roman"/>
                <w:noProof/>
                <w:sz w:val="20"/>
                <w:lang w:val="ru-RU" w:eastAsia="ru-RU"/>
              </w:rPr>
              <mc:AlternateContent>
                <mc:Choice Requires="wpg">
                  <w:drawing>
                    <wp:inline distT="0" distB="0" distL="0" distR="0" wp14:anchorId="371E8611" wp14:editId="290A046E">
                      <wp:extent cx="1218565" cy="851535"/>
                      <wp:effectExtent l="9525" t="0" r="634" b="15240"/>
                      <wp:docPr id="66253454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8565" cy="851535"/>
                                <a:chOff x="0" y="0"/>
                                <a:chExt cx="1218565" cy="851535"/>
                              </a:xfrm>
                            </wpg:grpSpPr>
                            <wps:wsp>
                              <wps:cNvPr id="577667691" name="Graphic 13"/>
                              <wps:cNvSpPr/>
                              <wps:spPr>
                                <a:xfrm>
                                  <a:off x="231341" y="227286"/>
                                  <a:ext cx="699770" cy="619125"/>
                                </a:xfrm>
                                <a:custGeom>
                                  <a:avLst/>
                                  <a:gdLst/>
                                  <a:ahLst/>
                                  <a:cxnLst/>
                                  <a:rect l="l" t="t" r="r" b="b"/>
                                  <a:pathLst>
                                    <a:path w="699770" h="619125">
                                      <a:moveTo>
                                        <a:pt x="0" y="618620"/>
                                      </a:moveTo>
                                      <a:lnTo>
                                        <a:pt x="77113" y="618620"/>
                                      </a:lnTo>
                                      <a:lnTo>
                                        <a:pt x="77113" y="0"/>
                                      </a:lnTo>
                                      <a:lnTo>
                                        <a:pt x="0" y="0"/>
                                      </a:lnTo>
                                      <a:lnTo>
                                        <a:pt x="0" y="618620"/>
                                      </a:lnTo>
                                      <a:close/>
                                    </a:path>
                                    <a:path w="699770" h="619125">
                                      <a:moveTo>
                                        <a:pt x="622095" y="618620"/>
                                      </a:moveTo>
                                      <a:lnTo>
                                        <a:pt x="699208" y="618620"/>
                                      </a:lnTo>
                                      <a:lnTo>
                                        <a:pt x="699208" y="0"/>
                                      </a:lnTo>
                                      <a:lnTo>
                                        <a:pt x="622095" y="0"/>
                                      </a:lnTo>
                                      <a:lnTo>
                                        <a:pt x="622095" y="618620"/>
                                      </a:lnTo>
                                      <a:close/>
                                    </a:path>
                                  </a:pathLst>
                                </a:custGeom>
                                <a:ln w="9575">
                                  <a:solidFill>
                                    <a:srgbClr val="000000"/>
                                  </a:solidFill>
                                  <a:prstDash val="solid"/>
                                </a:ln>
                              </wps:spPr>
                              <wps:bodyPr wrap="square" lIns="0" tIns="0" rIns="0" bIns="0" rtlCol="0">
                                <a:prstTxWarp prst="textNoShape">
                                  <a:avLst/>
                                </a:prstTxWarp>
                                <a:noAutofit/>
                              </wps:bodyPr>
                            </wps:wsp>
                            <wps:wsp>
                              <wps:cNvPr id="904654496" name="Graphic 14"/>
                              <wps:cNvSpPr/>
                              <wps:spPr>
                                <a:xfrm>
                                  <a:off x="0" y="846536"/>
                                  <a:ext cx="1218565" cy="1270"/>
                                </a:xfrm>
                                <a:custGeom>
                                  <a:avLst/>
                                  <a:gdLst/>
                                  <a:ahLst/>
                                  <a:cxnLst/>
                                  <a:rect l="l" t="t" r="r" b="b"/>
                                  <a:pathLst>
                                    <a:path w="1218565">
                                      <a:moveTo>
                                        <a:pt x="0" y="0"/>
                                      </a:moveTo>
                                      <a:lnTo>
                                        <a:pt x="1218269" y="0"/>
                                      </a:lnTo>
                                    </a:path>
                                  </a:pathLst>
                                </a:custGeom>
                                <a:ln w="9430">
                                  <a:solidFill>
                                    <a:srgbClr val="000000"/>
                                  </a:solidFill>
                                  <a:prstDash val="solid"/>
                                </a:ln>
                              </wps:spPr>
                              <wps:bodyPr wrap="square" lIns="0" tIns="0" rIns="0" bIns="0" rtlCol="0">
                                <a:prstTxWarp prst="textNoShape">
                                  <a:avLst/>
                                </a:prstTxWarp>
                                <a:noAutofit/>
                              </wps:bodyPr>
                            </wps:wsp>
                            <wps:wsp>
                              <wps:cNvPr id="2033863636" name="Graphic 15"/>
                              <wps:cNvSpPr/>
                              <wps:spPr>
                                <a:xfrm>
                                  <a:off x="296142" y="4734"/>
                                  <a:ext cx="557530" cy="213995"/>
                                </a:xfrm>
                                <a:custGeom>
                                  <a:avLst/>
                                  <a:gdLst/>
                                  <a:ahLst/>
                                  <a:cxnLst/>
                                  <a:rect l="l" t="t" r="r" b="b"/>
                                  <a:pathLst>
                                    <a:path w="557530" h="213995">
                                      <a:moveTo>
                                        <a:pt x="278647" y="0"/>
                                      </a:moveTo>
                                      <a:lnTo>
                                        <a:pt x="214753" y="2822"/>
                                      </a:lnTo>
                                      <a:lnTo>
                                        <a:pt x="156101" y="10862"/>
                                      </a:lnTo>
                                      <a:lnTo>
                                        <a:pt x="104363" y="23478"/>
                                      </a:lnTo>
                                      <a:lnTo>
                                        <a:pt x="61212" y="40028"/>
                                      </a:lnTo>
                                      <a:lnTo>
                                        <a:pt x="28320" y="59872"/>
                                      </a:lnTo>
                                      <a:lnTo>
                                        <a:pt x="0" y="106875"/>
                                      </a:lnTo>
                                      <a:lnTo>
                                        <a:pt x="7358" y="131382"/>
                                      </a:lnTo>
                                      <a:lnTo>
                                        <a:pt x="61212" y="173722"/>
                                      </a:lnTo>
                                      <a:lnTo>
                                        <a:pt x="104363" y="190273"/>
                                      </a:lnTo>
                                      <a:lnTo>
                                        <a:pt x="156101" y="202889"/>
                                      </a:lnTo>
                                      <a:lnTo>
                                        <a:pt x="214753" y="210929"/>
                                      </a:lnTo>
                                      <a:lnTo>
                                        <a:pt x="278647" y="213751"/>
                                      </a:lnTo>
                                      <a:lnTo>
                                        <a:pt x="342540" y="210929"/>
                                      </a:lnTo>
                                      <a:lnTo>
                                        <a:pt x="401192" y="202889"/>
                                      </a:lnTo>
                                      <a:lnTo>
                                        <a:pt x="452930" y="190273"/>
                                      </a:lnTo>
                                      <a:lnTo>
                                        <a:pt x="496081" y="173722"/>
                                      </a:lnTo>
                                      <a:lnTo>
                                        <a:pt x="528973" y="153878"/>
                                      </a:lnTo>
                                      <a:lnTo>
                                        <a:pt x="557294" y="106875"/>
                                      </a:lnTo>
                                      <a:lnTo>
                                        <a:pt x="549935" y="82368"/>
                                      </a:lnTo>
                                      <a:lnTo>
                                        <a:pt x="496081" y="40028"/>
                                      </a:lnTo>
                                      <a:lnTo>
                                        <a:pt x="452930" y="23478"/>
                                      </a:lnTo>
                                      <a:lnTo>
                                        <a:pt x="401192" y="10862"/>
                                      </a:lnTo>
                                      <a:lnTo>
                                        <a:pt x="342540" y="2822"/>
                                      </a:lnTo>
                                      <a:lnTo>
                                        <a:pt x="278647" y="0"/>
                                      </a:lnTo>
                                      <a:close/>
                                    </a:path>
                                  </a:pathLst>
                                </a:custGeom>
                                <a:ln w="9467">
                                  <a:solidFill>
                                    <a:srgbClr val="000000"/>
                                  </a:solidFill>
                                  <a:prstDash val="solid"/>
                                </a:ln>
                              </wps:spPr>
                              <wps:bodyPr wrap="square" lIns="0" tIns="0" rIns="0" bIns="0" rtlCol="0">
                                <a:prstTxWarp prst="textNoShape">
                                  <a:avLst/>
                                </a:prstTxWarp>
                                <a:noAutofit/>
                              </wps:bodyPr>
                            </wps:wsp>
                            <wps:wsp>
                              <wps:cNvPr id="1596748637" name="Graphic 16"/>
                              <wps:cNvSpPr/>
                              <wps:spPr>
                                <a:xfrm>
                                  <a:off x="296143" y="127484"/>
                                  <a:ext cx="570865" cy="1270"/>
                                </a:xfrm>
                                <a:custGeom>
                                  <a:avLst/>
                                  <a:gdLst/>
                                  <a:ahLst/>
                                  <a:cxnLst/>
                                  <a:rect l="l" t="t" r="r" b="b"/>
                                  <a:pathLst>
                                    <a:path w="570865">
                                      <a:moveTo>
                                        <a:pt x="0" y="0"/>
                                      </a:moveTo>
                                      <a:lnTo>
                                        <a:pt x="570254" y="0"/>
                                      </a:lnTo>
                                    </a:path>
                                  </a:pathLst>
                                </a:custGeom>
                                <a:ln w="4715">
                                  <a:solidFill>
                                    <a:srgbClr val="000000"/>
                                  </a:solidFill>
                                  <a:prstDash val="solid"/>
                                </a:ln>
                              </wps:spPr>
                              <wps:bodyPr wrap="square" lIns="0" tIns="0" rIns="0" bIns="0" rtlCol="0">
                                <a:prstTxWarp prst="textNoShape">
                                  <a:avLst/>
                                </a:prstTxWarp>
                                <a:noAutofit/>
                              </wps:bodyPr>
                            </wps:wsp>
                            <wps:wsp>
                              <wps:cNvPr id="1839950980" name="Graphic 17"/>
                              <wps:cNvSpPr/>
                              <wps:spPr>
                                <a:xfrm>
                                  <a:off x="101738" y="129842"/>
                                  <a:ext cx="946150" cy="100965"/>
                                </a:xfrm>
                                <a:custGeom>
                                  <a:avLst/>
                                  <a:gdLst/>
                                  <a:ahLst/>
                                  <a:cxnLst/>
                                  <a:rect l="l" t="t" r="r" b="b"/>
                                  <a:pathLst>
                                    <a:path w="946150" h="100965">
                                      <a:moveTo>
                                        <a:pt x="946102" y="100587"/>
                                      </a:moveTo>
                                      <a:lnTo>
                                        <a:pt x="0" y="100587"/>
                                      </a:lnTo>
                                      <a:lnTo>
                                        <a:pt x="0" y="0"/>
                                      </a:lnTo>
                                      <a:lnTo>
                                        <a:pt x="946102" y="0"/>
                                      </a:lnTo>
                                      <a:lnTo>
                                        <a:pt x="946102" y="100587"/>
                                      </a:lnTo>
                                      <a:close/>
                                    </a:path>
                                  </a:pathLst>
                                </a:custGeom>
                                <a:solidFill>
                                  <a:srgbClr val="FFFFFF"/>
                                </a:solidFill>
                              </wps:spPr>
                              <wps:bodyPr wrap="square" lIns="0" tIns="0" rIns="0" bIns="0" rtlCol="0">
                                <a:prstTxWarp prst="textNoShape">
                                  <a:avLst/>
                                </a:prstTxWarp>
                                <a:noAutofit/>
                              </wps:bodyPr>
                            </wps:wsp>
                            <wps:wsp>
                              <wps:cNvPr id="1858871148" name="Graphic 18"/>
                              <wps:cNvSpPr/>
                              <wps:spPr>
                                <a:xfrm>
                                  <a:off x="101738" y="129840"/>
                                  <a:ext cx="946150" cy="100965"/>
                                </a:xfrm>
                                <a:custGeom>
                                  <a:avLst/>
                                  <a:gdLst/>
                                  <a:ahLst/>
                                  <a:cxnLst/>
                                  <a:rect l="l" t="t" r="r" b="b"/>
                                  <a:pathLst>
                                    <a:path w="946150" h="100965">
                                      <a:moveTo>
                                        <a:pt x="0" y="100589"/>
                                      </a:moveTo>
                                      <a:lnTo>
                                        <a:pt x="946102" y="100589"/>
                                      </a:lnTo>
                                      <a:lnTo>
                                        <a:pt x="946102" y="0"/>
                                      </a:lnTo>
                                      <a:lnTo>
                                        <a:pt x="0" y="0"/>
                                      </a:lnTo>
                                      <a:lnTo>
                                        <a:pt x="0" y="100589"/>
                                      </a:lnTo>
                                      <a:close/>
                                    </a:path>
                                  </a:pathLst>
                                </a:custGeom>
                                <a:ln w="9433">
                                  <a:solidFill>
                                    <a:srgbClr val="000000"/>
                                  </a:solidFill>
                                  <a:prstDash val="solid"/>
                                </a:ln>
                              </wps:spPr>
                              <wps:bodyPr wrap="square" lIns="0" tIns="0" rIns="0" bIns="0" rtlCol="0">
                                <a:prstTxWarp prst="textNoShape">
                                  <a:avLst/>
                                </a:prstTxWarp>
                                <a:noAutofit/>
                              </wps:bodyPr>
                            </wps:wsp>
                            <wps:wsp>
                              <wps:cNvPr id="1784624689" name="Graphic 19"/>
                              <wps:cNvSpPr/>
                              <wps:spPr>
                                <a:xfrm>
                                  <a:off x="581270" y="236088"/>
                                  <a:ext cx="1270" cy="610235"/>
                                </a:xfrm>
                                <a:custGeom>
                                  <a:avLst/>
                                  <a:gdLst/>
                                  <a:ahLst/>
                                  <a:cxnLst/>
                                  <a:rect l="l" t="t" r="r" b="b"/>
                                  <a:pathLst>
                                    <a:path h="610235">
                                      <a:moveTo>
                                        <a:pt x="0" y="0"/>
                                      </a:moveTo>
                                      <a:lnTo>
                                        <a:pt x="0" y="609819"/>
                                      </a:lnTo>
                                    </a:path>
                                  </a:pathLst>
                                </a:custGeom>
                                <a:ln w="29160">
                                  <a:solidFill>
                                    <a:srgbClr val="000000"/>
                                  </a:solidFill>
                                  <a:prstDash val="solid"/>
                                </a:ln>
                              </wps:spPr>
                              <wps:bodyPr wrap="square" lIns="0" tIns="0" rIns="0" bIns="0" rtlCol="0">
                                <a:prstTxWarp prst="textNoShape">
                                  <a:avLst/>
                                </a:prstTxWarp>
                                <a:noAutofit/>
                              </wps:bodyPr>
                            </wps:wsp>
                            <wps:wsp>
                              <wps:cNvPr id="1160372918" name="Graphic 20"/>
                              <wps:cNvSpPr/>
                              <wps:spPr>
                                <a:xfrm>
                                  <a:off x="579973" y="129213"/>
                                  <a:ext cx="1270" cy="104139"/>
                                </a:xfrm>
                                <a:custGeom>
                                  <a:avLst/>
                                  <a:gdLst/>
                                  <a:ahLst/>
                                  <a:cxnLst/>
                                  <a:rect l="l" t="t" r="r" b="b"/>
                                  <a:pathLst>
                                    <a:path h="104139">
                                      <a:moveTo>
                                        <a:pt x="0" y="0"/>
                                      </a:moveTo>
                                      <a:lnTo>
                                        <a:pt x="0" y="103732"/>
                                      </a:lnTo>
                                    </a:path>
                                  </a:pathLst>
                                </a:custGeom>
                                <a:ln w="29160">
                                  <a:solidFill>
                                    <a:srgbClr val="000000"/>
                                  </a:solidFill>
                                  <a:prstDash val="lgDash"/>
                                </a:ln>
                              </wps:spPr>
                              <wps:bodyPr wrap="square" lIns="0" tIns="0" rIns="0" bIns="0" rtlCol="0">
                                <a:prstTxWarp prst="textNoShape">
                                  <a:avLst/>
                                </a:prstTxWarp>
                                <a:noAutofit/>
                              </wps:bodyPr>
                            </wps:wsp>
                          </wpg:wgp>
                        </a:graphicData>
                      </a:graphic>
                    </wp:inline>
                  </w:drawing>
                </mc:Choice>
                <mc:Fallback>
                  <w:pict>
                    <v:group w14:anchorId="0479D738" id="Group 12" o:spid="_x0000_s1026" style="width:95.95pt;height:67.05pt;mso-position-horizontal-relative:char;mso-position-vertical-relative:line" coordsize="12185,8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">
                      <v:shape id="Graphic 13" o:spid="_x0000_s1027" style="position:absolute;left:2313;top:2272;width:6998;height:6192;visibility:visible;mso-wrap-style:square;v-text-anchor:top" coordsize="69977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" path="m,618620r77113,l77113,,,,,618620xem622095,618620r77113,l699208,,622095,r,618620xe" filled="f" strokeweight=".26597mm">
                        <v:path arrowok="t"/>
                      </v:shape>
                      <v:shape id="Graphic 14" o:spid="_x0000_s1028" style="position:absolute;top:8465;width:12185;height:13;visibility:visible;mso-wrap-style:square;v-text-anchor:top" coordsize="1218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" path="m,l1218269,e" filled="f" strokeweight=".26194mm">
                        <v:path arrowok="t"/>
                      </v:shape>
                      <v:shape id="Graphic 15" o:spid="_x0000_s1029" style="position:absolute;left:2961;top:47;width:5575;height:2140;visibility:visible;mso-wrap-style:square;v-text-anchor:top" coordsize="557530,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" path="m278647,l214753,2822r-58652,8040l104363,23478,61212,40028,28320,59872,,106875r7358,24507l61212,173722r43151,16551l156101,202889r58652,8040l278647,213751r63893,-2822l401192,202889r51738,-12616l496081,173722r32892,-19844l557294,106875,549935,82368,496081,40028,452930,23478,401192,10862,342540,2822,278647,xe" filled="f" strokeweight=".26297mm">
                        <v:path arrowok="t"/>
                      </v:shape>
                      <v:shape id="Graphic 16" o:spid="_x0000_s1030" style="position:absolute;left:2961;top:1274;width:5709;height:13;visibility:visible;mso-wrap-style:square;v-text-anchor:top" coordsize="570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" path="m,l570254,e" filled="f" strokeweight=".131mm">
                        <v:path arrowok="t"/>
                      </v:shape>
                      <v:shape id="Graphic 17" o:spid="_x0000_s1031" style="position:absolute;left:1017;top:1298;width:9461;height:1010;visibility:visible;mso-wrap-style:square;v-text-anchor:top" coordsize="94615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" path="m946102,100587l,100587,,,946102,r,100587xe" stroked="f">
                        <v:path arrowok="t"/>
                      </v:shape>
                      <v:shape id="Graphic 18" o:spid="_x0000_s1032" style="position:absolute;left:1017;top:1298;width:9461;height:1010;visibility:visible;mso-wrap-style:square;v-text-anchor:top" coordsize="94615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" path="m,100589r946102,l946102,,,,,100589xe" filled="f" strokeweight=".26203mm">
                        <v:path arrowok="t"/>
                      </v:shape>
                      <v:shape id="Graphic 19" o:spid="_x0000_s1033" style="position:absolute;left:5812;top:2360;width:13;height:6103;visibility:visible;mso-wrap-style:square;v-text-anchor:top" coordsize="1270,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" path="m,l,609819e" filled="f" strokeweight=".81mm">
                        <v:path arrowok="t"/>
                      </v:shape>
                      <v:shape id="Graphic 20" o:spid="_x0000_s1034" style="position:absolute;left:5799;top:1292;width:13;height:1041;visibility:visible;mso-wrap-style:square;v-text-anchor:top" coordsize="127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" path="m,l,103732e" filled="f" strokeweight=".81mm">
                        <v:stroke dashstyle="longDash"/>
                        <v:path arrowok="t"/>
                      </v:shape>
                      <w10:anchorlock/>
                    </v:group>
                  </w:pict>
                </mc:Fallback>
              </mc:AlternateContent>
            </w:r>
            <w:r>
              <w:rPr>
                <w:rFonts w:ascii="Times New Roman"/>
                <w:spacing w:val="28"/>
                <w:sz w:val="20"/>
              </w:rPr>
              <w:t xml:space="preserve"> </w:t>
            </w:r>
            <w:r>
              <w:rPr>
                <w:rFonts w:ascii="Times New Roman"/>
                <w:noProof/>
                <w:spacing w:val="28"/>
                <w:sz w:val="20"/>
                <w:lang w:val="ru-RU" w:eastAsia="ru-RU"/>
              </w:rPr>
              <mc:AlternateContent>
                <mc:Choice Requires="wpg">
                  <w:drawing>
                    <wp:inline distT="0" distB="0" distL="0" distR="0" wp14:anchorId="0058CA07" wp14:editId="694B2EC1">
                      <wp:extent cx="1218565" cy="1101090"/>
                      <wp:effectExtent l="9525" t="0" r="634" b="13334"/>
                      <wp:docPr id="6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8565" cy="1101090"/>
                                <a:chOff x="0" y="0"/>
                                <a:chExt cx="1218565" cy="1101090"/>
                              </a:xfrm>
                            </wpg:grpSpPr>
                            <wps:wsp>
                              <wps:cNvPr id="449" name="Graphic 22"/>
                              <wps:cNvSpPr/>
                              <wps:spPr>
                                <a:xfrm>
                                  <a:off x="349928" y="35205"/>
                                  <a:ext cx="505459" cy="337185"/>
                                </a:xfrm>
                                <a:custGeom>
                                  <a:avLst/>
                                  <a:gdLst/>
                                  <a:ahLst/>
                                  <a:cxnLst/>
                                  <a:rect l="l" t="t" r="r" b="b"/>
                                  <a:pathLst>
                                    <a:path w="505459" h="337185">
                                      <a:moveTo>
                                        <a:pt x="252726" y="0"/>
                                      </a:moveTo>
                                      <a:lnTo>
                                        <a:pt x="194776" y="4449"/>
                                      </a:lnTo>
                                      <a:lnTo>
                                        <a:pt x="141580" y="17124"/>
                                      </a:lnTo>
                                      <a:lnTo>
                                        <a:pt x="94655" y="37012"/>
                                      </a:lnTo>
                                      <a:lnTo>
                                        <a:pt x="55518" y="63104"/>
                                      </a:lnTo>
                                      <a:lnTo>
                                        <a:pt x="25686" y="94387"/>
                                      </a:lnTo>
                                      <a:lnTo>
                                        <a:pt x="6674" y="129852"/>
                                      </a:lnTo>
                                      <a:lnTo>
                                        <a:pt x="0" y="168486"/>
                                      </a:lnTo>
                                      <a:lnTo>
                                        <a:pt x="6674" y="207120"/>
                                      </a:lnTo>
                                      <a:lnTo>
                                        <a:pt x="25686" y="242584"/>
                                      </a:lnTo>
                                      <a:lnTo>
                                        <a:pt x="55518" y="273867"/>
                                      </a:lnTo>
                                      <a:lnTo>
                                        <a:pt x="94655" y="299959"/>
                                      </a:lnTo>
                                      <a:lnTo>
                                        <a:pt x="141580" y="319847"/>
                                      </a:lnTo>
                                      <a:lnTo>
                                        <a:pt x="194776" y="332522"/>
                                      </a:lnTo>
                                      <a:lnTo>
                                        <a:pt x="252726" y="336971"/>
                                      </a:lnTo>
                                      <a:lnTo>
                                        <a:pt x="310676" y="332522"/>
                                      </a:lnTo>
                                      <a:lnTo>
                                        <a:pt x="363872" y="319847"/>
                                      </a:lnTo>
                                      <a:lnTo>
                                        <a:pt x="410796" y="299959"/>
                                      </a:lnTo>
                                      <a:lnTo>
                                        <a:pt x="449933" y="273867"/>
                                      </a:lnTo>
                                      <a:lnTo>
                                        <a:pt x="479766" y="242584"/>
                                      </a:lnTo>
                                      <a:lnTo>
                                        <a:pt x="498778" y="207120"/>
                                      </a:lnTo>
                                      <a:lnTo>
                                        <a:pt x="505452" y="168486"/>
                                      </a:lnTo>
                                      <a:lnTo>
                                        <a:pt x="498778" y="129852"/>
                                      </a:lnTo>
                                      <a:lnTo>
                                        <a:pt x="479766" y="94387"/>
                                      </a:lnTo>
                                      <a:lnTo>
                                        <a:pt x="449933" y="63104"/>
                                      </a:lnTo>
                                      <a:lnTo>
                                        <a:pt x="410796" y="37012"/>
                                      </a:lnTo>
                                      <a:lnTo>
                                        <a:pt x="363872" y="17124"/>
                                      </a:lnTo>
                                      <a:lnTo>
                                        <a:pt x="310676" y="4449"/>
                                      </a:lnTo>
                                      <a:lnTo>
                                        <a:pt x="252726" y="0"/>
                                      </a:lnTo>
                                      <a:close/>
                                    </a:path>
                                  </a:pathLst>
                                </a:custGeom>
                                <a:ln w="9519">
                                  <a:solidFill>
                                    <a:srgbClr val="000000"/>
                                  </a:solidFill>
                                  <a:prstDash val="solid"/>
                                </a:ln>
                              </wps:spPr>
                              <wps:bodyPr wrap="square" lIns="0" tIns="0" rIns="0" bIns="0" rtlCol="0">
                                <a:prstTxWarp prst="textNoShape">
                                  <a:avLst/>
                                </a:prstTxWarp>
                                <a:noAutofit/>
                              </wps:bodyPr>
                            </wps:wsp>
                            <wps:wsp>
                              <wps:cNvPr id="450" name="Graphic 23"/>
                              <wps:cNvSpPr/>
                              <wps:spPr>
                                <a:xfrm>
                                  <a:off x="116642" y="0"/>
                                  <a:ext cx="985519" cy="177800"/>
                                </a:xfrm>
                                <a:custGeom>
                                  <a:avLst/>
                                  <a:gdLst/>
                                  <a:ahLst/>
                                  <a:cxnLst/>
                                  <a:rect l="l" t="t" r="r" b="b"/>
                                  <a:pathLst>
                                    <a:path w="985519" h="177800">
                                      <a:moveTo>
                                        <a:pt x="984985" y="177286"/>
                                      </a:moveTo>
                                      <a:lnTo>
                                        <a:pt x="0" y="177286"/>
                                      </a:lnTo>
                                      <a:lnTo>
                                        <a:pt x="0" y="0"/>
                                      </a:lnTo>
                                      <a:lnTo>
                                        <a:pt x="984985" y="0"/>
                                      </a:lnTo>
                                      <a:lnTo>
                                        <a:pt x="984985" y="177286"/>
                                      </a:lnTo>
                                      <a:close/>
                                    </a:path>
                                  </a:pathLst>
                                </a:custGeom>
                                <a:solidFill>
                                  <a:srgbClr val="FFFFFF"/>
                                </a:solidFill>
                              </wps:spPr>
                              <wps:bodyPr wrap="square" lIns="0" tIns="0" rIns="0" bIns="0" rtlCol="0">
                                <a:prstTxWarp prst="textNoShape">
                                  <a:avLst/>
                                </a:prstTxWarp>
                                <a:noAutofit/>
                              </wps:bodyPr>
                            </wps:wsp>
                            <wps:wsp>
                              <wps:cNvPr id="84" name="Graphic 24"/>
                              <wps:cNvSpPr/>
                              <wps:spPr>
                                <a:xfrm>
                                  <a:off x="259206" y="476538"/>
                                  <a:ext cx="699770" cy="619125"/>
                                </a:xfrm>
                                <a:custGeom>
                                  <a:avLst/>
                                  <a:gdLst/>
                                  <a:ahLst/>
                                  <a:cxnLst/>
                                  <a:rect l="l" t="t" r="r" b="b"/>
                                  <a:pathLst>
                                    <a:path w="699770" h="619125">
                                      <a:moveTo>
                                        <a:pt x="0" y="618620"/>
                                      </a:moveTo>
                                      <a:lnTo>
                                        <a:pt x="77113" y="618620"/>
                                      </a:lnTo>
                                      <a:lnTo>
                                        <a:pt x="77113" y="1886"/>
                                      </a:lnTo>
                                      <a:lnTo>
                                        <a:pt x="0" y="1886"/>
                                      </a:lnTo>
                                      <a:lnTo>
                                        <a:pt x="0" y="618620"/>
                                      </a:lnTo>
                                      <a:close/>
                                    </a:path>
                                    <a:path w="699770" h="619125">
                                      <a:moveTo>
                                        <a:pt x="622095" y="618620"/>
                                      </a:moveTo>
                                      <a:lnTo>
                                        <a:pt x="699208" y="618620"/>
                                      </a:lnTo>
                                      <a:lnTo>
                                        <a:pt x="699208" y="0"/>
                                      </a:lnTo>
                                      <a:lnTo>
                                        <a:pt x="622095" y="0"/>
                                      </a:lnTo>
                                      <a:lnTo>
                                        <a:pt x="622095" y="618620"/>
                                      </a:lnTo>
                                      <a:close/>
                                    </a:path>
                                  </a:pathLst>
                                </a:custGeom>
                                <a:ln w="9575">
                                  <a:solidFill>
                                    <a:srgbClr val="000000"/>
                                  </a:solidFill>
                                  <a:prstDash val="solid"/>
                                </a:ln>
                              </wps:spPr>
                              <wps:bodyPr wrap="square" lIns="0" tIns="0" rIns="0" bIns="0" rtlCol="0">
                                <a:prstTxWarp prst="textNoShape">
                                  <a:avLst/>
                                </a:prstTxWarp>
                                <a:noAutofit/>
                              </wps:bodyPr>
                            </wps:wsp>
                            <wps:wsp>
                              <wps:cNvPr id="85" name="Graphic 25"/>
                              <wps:cNvSpPr/>
                              <wps:spPr>
                                <a:xfrm>
                                  <a:off x="0" y="1095788"/>
                                  <a:ext cx="1218565" cy="1270"/>
                                </a:xfrm>
                                <a:custGeom>
                                  <a:avLst/>
                                  <a:gdLst/>
                                  <a:ahLst/>
                                  <a:cxnLst/>
                                  <a:rect l="l" t="t" r="r" b="b"/>
                                  <a:pathLst>
                                    <a:path w="1218565">
                                      <a:moveTo>
                                        <a:pt x="0" y="0"/>
                                      </a:moveTo>
                                      <a:lnTo>
                                        <a:pt x="1218269" y="0"/>
                                      </a:lnTo>
                                    </a:path>
                                  </a:pathLst>
                                </a:custGeom>
                                <a:ln w="9430">
                                  <a:solidFill>
                                    <a:srgbClr val="000000"/>
                                  </a:solidFill>
                                  <a:prstDash val="solid"/>
                                </a:ln>
                              </wps:spPr>
                              <wps:bodyPr wrap="square" lIns="0" tIns="0" rIns="0" bIns="0" rtlCol="0">
                                <a:prstTxWarp prst="textNoShape">
                                  <a:avLst/>
                                </a:prstTxWarp>
                                <a:noAutofit/>
                              </wps:bodyPr>
                            </wps:wsp>
                            <wps:wsp>
                              <wps:cNvPr id="86" name="Graphic 26"/>
                              <wps:cNvSpPr/>
                              <wps:spPr>
                                <a:xfrm>
                                  <a:off x="129603" y="379092"/>
                                  <a:ext cx="946150" cy="100965"/>
                                </a:xfrm>
                                <a:custGeom>
                                  <a:avLst/>
                                  <a:gdLst/>
                                  <a:ahLst/>
                                  <a:cxnLst/>
                                  <a:rect l="l" t="t" r="r" b="b"/>
                                  <a:pathLst>
                                    <a:path w="946150" h="100965">
                                      <a:moveTo>
                                        <a:pt x="0" y="100589"/>
                                      </a:moveTo>
                                      <a:lnTo>
                                        <a:pt x="946102" y="100589"/>
                                      </a:lnTo>
                                      <a:lnTo>
                                        <a:pt x="946102" y="0"/>
                                      </a:lnTo>
                                      <a:lnTo>
                                        <a:pt x="0" y="0"/>
                                      </a:lnTo>
                                      <a:lnTo>
                                        <a:pt x="0" y="100589"/>
                                      </a:lnTo>
                                      <a:close/>
                                    </a:path>
                                  </a:pathLst>
                                </a:custGeom>
                                <a:ln w="9433">
                                  <a:solidFill>
                                    <a:srgbClr val="000000"/>
                                  </a:solidFill>
                                  <a:prstDash val="solid"/>
                                </a:ln>
                              </wps:spPr>
                              <wps:bodyPr wrap="square" lIns="0" tIns="0" rIns="0" bIns="0" rtlCol="0">
                                <a:prstTxWarp prst="textNoShape">
                                  <a:avLst/>
                                </a:prstTxWarp>
                                <a:noAutofit/>
                              </wps:bodyPr>
                            </wps:wsp>
                            <wps:wsp>
                              <wps:cNvPr id="87" name="Graphic 27"/>
                              <wps:cNvSpPr/>
                              <wps:spPr>
                                <a:xfrm>
                                  <a:off x="609135" y="477795"/>
                                  <a:ext cx="1270" cy="617855"/>
                                </a:xfrm>
                                <a:custGeom>
                                  <a:avLst/>
                                  <a:gdLst/>
                                  <a:ahLst/>
                                  <a:cxnLst/>
                                  <a:rect l="l" t="t" r="r" b="b"/>
                                  <a:pathLst>
                                    <a:path h="617855">
                                      <a:moveTo>
                                        <a:pt x="0" y="0"/>
                                      </a:moveTo>
                                      <a:lnTo>
                                        <a:pt x="0" y="617363"/>
                                      </a:lnTo>
                                    </a:path>
                                  </a:pathLst>
                                </a:custGeom>
                                <a:ln w="29160">
                                  <a:solidFill>
                                    <a:srgbClr val="000000"/>
                                  </a:solidFill>
                                  <a:prstDash val="solid"/>
                                </a:ln>
                              </wps:spPr>
                              <wps:bodyPr wrap="square" lIns="0" tIns="0" rIns="0" bIns="0" rtlCol="0">
                                <a:prstTxWarp prst="textNoShape">
                                  <a:avLst/>
                                </a:prstTxWarp>
                                <a:noAutofit/>
                              </wps:bodyPr>
                            </wps:wsp>
                            <wps:wsp>
                              <wps:cNvPr id="88" name="Graphic 28"/>
                              <wps:cNvSpPr/>
                              <wps:spPr>
                                <a:xfrm>
                                  <a:off x="609135" y="378464"/>
                                  <a:ext cx="1270" cy="104139"/>
                                </a:xfrm>
                                <a:custGeom>
                                  <a:avLst/>
                                  <a:gdLst/>
                                  <a:ahLst/>
                                  <a:cxnLst/>
                                  <a:rect l="l" t="t" r="r" b="b"/>
                                  <a:pathLst>
                                    <a:path h="104139">
                                      <a:moveTo>
                                        <a:pt x="0" y="0"/>
                                      </a:moveTo>
                                      <a:lnTo>
                                        <a:pt x="0" y="103732"/>
                                      </a:lnTo>
                                    </a:path>
                                  </a:pathLst>
                                </a:custGeom>
                                <a:ln w="29160">
                                  <a:solidFill>
                                    <a:srgbClr val="000000"/>
                                  </a:solidFill>
                                  <a:prstDash val="lgDash"/>
                                </a:ln>
                              </wps:spPr>
                              <wps:bodyPr wrap="square" lIns="0" tIns="0" rIns="0" bIns="0" rtlCol="0">
                                <a:prstTxWarp prst="textNoShape">
                                  <a:avLst/>
                                </a:prstTxWarp>
                                <a:noAutofit/>
                              </wps:bodyPr>
                            </wps:wsp>
                            <wps:wsp>
                              <wps:cNvPr id="89" name="Graphic 29"/>
                              <wps:cNvSpPr/>
                              <wps:spPr>
                                <a:xfrm>
                                  <a:off x="351872" y="178544"/>
                                  <a:ext cx="497840" cy="1270"/>
                                </a:xfrm>
                                <a:custGeom>
                                  <a:avLst/>
                                  <a:gdLst/>
                                  <a:ahLst/>
                                  <a:cxnLst/>
                                  <a:rect l="l" t="t" r="r" b="b"/>
                                  <a:pathLst>
                                    <a:path w="497840">
                                      <a:moveTo>
                                        <a:pt x="0" y="0"/>
                                      </a:moveTo>
                                      <a:lnTo>
                                        <a:pt x="497676" y="0"/>
                                      </a:lnTo>
                                    </a:path>
                                  </a:pathLst>
                                </a:custGeom>
                                <a:ln w="943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76D129" id="Group 21" o:spid="_x0000_s1026" style="width:95.95pt;height:86.7pt;mso-position-horizontal-relative:char;mso-position-vertical-relative:line" coordsize="12185,1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">
                      <v:shape id="Graphic 22" o:spid="_x0000_s1027" style="position:absolute;left:3499;top:352;width:5054;height:3371;visibility:visible;mso-wrap-style:square;v-text-anchor:top" coordsize="505459,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" path="m252726,l194776,4449,141580,17124,94655,37012,55518,63104,25686,94387,6674,129852,,168486r6674,38634l25686,242584r29832,31283l94655,299959r46925,19888l194776,332522r57950,4449l310676,332522r53196,-12675l410796,299959r39137,-26092l479766,242584r19012,-35464l505452,168486r-6674,-38634l479766,94387,449933,63104,410796,37012,363872,17124,310676,4449,252726,xe" filled="f" strokeweight=".26442mm">
                        <v:path arrowok="t"/>
                      </v:shape>
                      <v:shape id="Graphic 23" o:spid="_x0000_s1028" style="position:absolute;left:1166;width:9855;height:1778;visibility:visible;mso-wrap-style:square;v-text-anchor:top" coordsize="985519,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" path="m984985,177286l,177286,,,984985,r,177286xe" stroked="f">
                        <v:path arrowok="t"/>
                      </v:shape>
                      <v:shape id="Graphic 24" o:spid="_x0000_s1029" style="position:absolute;left:2592;top:4765;width:6997;height:6191;visibility:visible;mso-wrap-style:square;v-text-anchor:top" coordsize="69977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" path="m,618620r77113,l77113,1886,,1886,,618620xem622095,618620r77113,l699208,,622095,r,618620xe" filled="f" strokeweight=".26597mm">
                        <v:path arrowok="t"/>
                      </v:shape>
                      <v:shape id="Graphic 25" o:spid="_x0000_s1030" style="position:absolute;top:10957;width:12185;height:13;visibility:visible;mso-wrap-style:square;v-text-anchor:top" coordsize="1218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" path="m,l1218269,e" filled="f" strokeweight=".26194mm">
                        <v:path arrowok="t"/>
                      </v:shape>
                      <v:shape id="Graphic 26" o:spid="_x0000_s1031" style="position:absolute;left:1296;top:3790;width:9461;height:1010;visibility:visible;mso-wrap-style:square;v-text-anchor:top" coordsize="946150,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" path="m,100589r946102,l946102,,,,,100589xe" filled="f" strokeweight=".26203mm">
                        <v:path arrowok="t"/>
                      </v:shape>
                      <v:shape id="Graphic 27" o:spid="_x0000_s1032" style="position:absolute;left:6091;top:4777;width:13;height:6179;visibility:visible;mso-wrap-style:square;v-text-anchor:top" coordsize="1270,61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" path="m,l,617363e" filled="f" strokeweight=".81mm">
                        <v:path arrowok="t"/>
                      </v:shape>
                      <v:shape id="Graphic 28" o:spid="_x0000_s1033" style="position:absolute;left:6091;top:3784;width:13;height:1042;visibility:visible;mso-wrap-style:square;v-text-anchor:top" coordsize="127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" path="m,l,103732e" filled="f" strokeweight=".81mm">
                        <v:stroke dashstyle="longDash"/>
                        <v:path arrowok="t"/>
                      </v:shape>
                      <v:shape id="Graphic 29" o:spid="_x0000_s1034" style="position:absolute;left:3518;top:1785;width:4979;height:13;visibility:visible;mso-wrap-style:square;v-text-anchor:top" coordsize="497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" path="m,l497676,e" filled="f" strokeweight=".26194mm">
                        <v:path arrowok="t"/>
                      </v:shape>
                      <w10:anchorlock/>
                    </v:group>
                  </w:pict>
                </mc:Fallback>
              </mc:AlternateContent>
            </w:r>
          </w:p>
          <w:p w14:paraId="0835F32D" w14:textId="064F7F2C" w:rsidR="00703350" w:rsidRDefault="00703350" w:rsidP="001C0CC1">
            <w:pPr>
              <w:pStyle w:val="TableParagraph"/>
              <w:spacing w:before="14"/>
              <w:ind w:right="310"/>
              <w:jc w:val="right"/>
              <w:rPr>
                <w:rFonts w:ascii="Arial"/>
                <w:i/>
                <w:sz w:val="12"/>
              </w:rPr>
            </w:pPr>
          </w:p>
        </w:tc>
      </w:tr>
      <w:tr w:rsidR="00703350" w14:paraId="09CD022E" w14:textId="77777777" w:rsidTr="001C0CC1">
        <w:trPr>
          <w:trHeight w:val="3242"/>
        </w:trPr>
        <w:tc>
          <w:tcPr>
            <w:tcW w:w="4491" w:type="dxa"/>
          </w:tcPr>
          <w:p w14:paraId="68D65C09" w14:textId="3B31CF35" w:rsidR="00703350" w:rsidRPr="00703350" w:rsidRDefault="00703350" w:rsidP="001C0CC1">
            <w:pPr>
              <w:pStyle w:val="TableParagraph"/>
              <w:spacing w:before="61"/>
              <w:ind w:left="110"/>
              <w:rPr>
                <w:rFonts w:ascii="Arial" w:hAnsi="Arial" w:cs="Arial"/>
                <w:sz w:val="16"/>
                <w:lang w:val="ru-RU"/>
              </w:rPr>
            </w:pPr>
            <w:r w:rsidRPr="00703350">
              <w:rPr>
                <w:rFonts w:ascii="Arial" w:hAnsi="Arial" w:cs="Arial"/>
                <w:sz w:val="16"/>
                <w:lang w:val="ru-RU"/>
              </w:rPr>
              <w:t>Настенный светильник</w:t>
            </w:r>
          </w:p>
          <w:p w14:paraId="0295BD29" w14:textId="77777777" w:rsidR="00703350" w:rsidRDefault="00703350" w:rsidP="001C0CC1">
            <w:pPr>
              <w:pStyle w:val="TableParagraph"/>
              <w:rPr>
                <w:rFonts w:ascii="Times New Roman"/>
                <w:sz w:val="16"/>
              </w:rPr>
            </w:pPr>
          </w:p>
          <w:p w14:paraId="458672FC" w14:textId="77777777" w:rsidR="00703350" w:rsidRDefault="00703350" w:rsidP="001C0CC1">
            <w:pPr>
              <w:pStyle w:val="TableParagraph"/>
              <w:rPr>
                <w:rFonts w:ascii="Times New Roman"/>
                <w:sz w:val="16"/>
              </w:rPr>
            </w:pPr>
          </w:p>
          <w:p w14:paraId="51F60404" w14:textId="77777777" w:rsidR="00703350" w:rsidRDefault="00703350" w:rsidP="001C0CC1">
            <w:pPr>
              <w:pStyle w:val="TableParagraph"/>
              <w:rPr>
                <w:rFonts w:ascii="Times New Roman"/>
                <w:sz w:val="16"/>
              </w:rPr>
            </w:pPr>
          </w:p>
          <w:p w14:paraId="6604EF75" w14:textId="77777777" w:rsidR="00703350" w:rsidRDefault="00703350" w:rsidP="001C0CC1">
            <w:pPr>
              <w:pStyle w:val="TableParagraph"/>
              <w:rPr>
                <w:rFonts w:ascii="Times New Roman"/>
                <w:sz w:val="16"/>
              </w:rPr>
            </w:pPr>
          </w:p>
          <w:p w14:paraId="66634BD2" w14:textId="77777777" w:rsidR="00703350" w:rsidRDefault="00703350" w:rsidP="001C0CC1">
            <w:pPr>
              <w:pStyle w:val="TableParagraph"/>
              <w:rPr>
                <w:rFonts w:ascii="Times New Roman"/>
                <w:sz w:val="16"/>
              </w:rPr>
            </w:pPr>
          </w:p>
          <w:p w14:paraId="0A609BD9" w14:textId="77777777" w:rsidR="00703350" w:rsidRDefault="00703350" w:rsidP="001C0CC1">
            <w:pPr>
              <w:pStyle w:val="TableParagraph"/>
              <w:rPr>
                <w:rFonts w:ascii="Times New Roman"/>
                <w:sz w:val="16"/>
              </w:rPr>
            </w:pPr>
          </w:p>
          <w:p w14:paraId="37477E2B" w14:textId="77777777" w:rsidR="00703350" w:rsidRDefault="00703350" w:rsidP="001C0CC1">
            <w:pPr>
              <w:pStyle w:val="TableParagraph"/>
              <w:rPr>
                <w:rFonts w:ascii="Times New Roman"/>
                <w:sz w:val="16"/>
              </w:rPr>
            </w:pPr>
          </w:p>
          <w:p w14:paraId="4CC00326" w14:textId="77777777" w:rsidR="00703350" w:rsidRDefault="00703350" w:rsidP="001C0CC1">
            <w:pPr>
              <w:pStyle w:val="TableParagraph"/>
              <w:spacing w:before="57"/>
              <w:rPr>
                <w:rFonts w:ascii="Times New Roman"/>
                <w:sz w:val="16"/>
              </w:rPr>
            </w:pPr>
          </w:p>
          <w:p w14:paraId="7D45A63D" w14:textId="159AD618" w:rsidR="00703350" w:rsidRPr="00703350" w:rsidRDefault="00703350" w:rsidP="001C0CC1">
            <w:pPr>
              <w:pStyle w:val="TableParagraph"/>
              <w:ind w:left="752" w:right="1309"/>
              <w:jc w:val="center"/>
              <w:rPr>
                <w:rFonts w:ascii="Arial" w:hAnsi="Arial" w:cs="Arial"/>
                <w:sz w:val="16"/>
                <w:lang w:val="ru-RU"/>
              </w:rPr>
            </w:pPr>
            <w:r w:rsidRPr="00703350">
              <w:rPr>
                <w:rFonts w:ascii="Arial" w:hAnsi="Arial" w:cs="Arial"/>
                <w:noProof/>
                <w:sz w:val="16"/>
                <w:lang w:val="ru-RU" w:eastAsia="ru-RU"/>
              </w:rPr>
              <mc:AlternateContent>
                <mc:Choice Requires="wpg">
                  <w:drawing>
                    <wp:anchor distT="0" distB="0" distL="0" distR="0" simplePos="0" relativeHeight="251665408" behindDoc="1" locked="0" layoutInCell="1" allowOverlap="1" wp14:anchorId="044D9582" wp14:editId="2F6D539A">
                      <wp:simplePos x="0" y="0"/>
                      <wp:positionH relativeFrom="column">
                        <wp:posOffset>1295203</wp:posOffset>
                      </wp:positionH>
                      <wp:positionV relativeFrom="paragraph">
                        <wp:posOffset>-893337</wp:posOffset>
                      </wp:positionV>
                      <wp:extent cx="340360" cy="1449705"/>
                      <wp:effectExtent l="0" t="0" r="0" b="0"/>
                      <wp:wrapNone/>
                      <wp:docPr id="9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360" cy="1449705"/>
                                <a:chOff x="0" y="0"/>
                                <a:chExt cx="340360" cy="1449705"/>
                              </a:xfrm>
                            </wpg:grpSpPr>
                            <pic:pic xmlns:pic="http://schemas.openxmlformats.org/drawingml/2006/picture">
                              <pic:nvPicPr>
                                <pic:cNvPr id="91" name="Image 31"/>
                                <pic:cNvPicPr/>
                              </pic:nvPicPr>
                              <pic:blipFill>
                                <a:blip r:embed="rId123" cstate="print"/>
                                <a:stretch>
                                  <a:fillRect/>
                                </a:stretch>
                              </pic:blipFill>
                              <pic:spPr>
                                <a:xfrm>
                                  <a:off x="150295" y="49139"/>
                                  <a:ext cx="189963" cy="1290808"/>
                                </a:xfrm>
                                <a:prstGeom prst="rect">
                                  <a:avLst/>
                                </a:prstGeom>
                              </pic:spPr>
                            </pic:pic>
                            <wps:wsp>
                              <wps:cNvPr id="92" name="Graphic 32"/>
                              <wps:cNvSpPr/>
                              <wps:spPr>
                                <a:xfrm>
                                  <a:off x="151023" y="5458"/>
                                  <a:ext cx="1270" cy="1438910"/>
                                </a:xfrm>
                                <a:custGeom>
                                  <a:avLst/>
                                  <a:gdLst/>
                                  <a:ahLst/>
                                  <a:cxnLst/>
                                  <a:rect l="l" t="t" r="r" b="b"/>
                                  <a:pathLst>
                                    <a:path w="1270" h="1438910">
                                      <a:moveTo>
                                        <a:pt x="0" y="0"/>
                                      </a:moveTo>
                                      <a:lnTo>
                                        <a:pt x="728" y="1438599"/>
                                      </a:lnTo>
                                    </a:path>
                                  </a:pathLst>
                                </a:custGeom>
                                <a:ln w="10917">
                                  <a:solidFill>
                                    <a:srgbClr val="000000"/>
                                  </a:solidFill>
                                  <a:prstDash val="solid"/>
                                </a:ln>
                              </wps:spPr>
                              <wps:bodyPr wrap="square" lIns="0" tIns="0" rIns="0" bIns="0" rtlCol="0">
                                <a:prstTxWarp prst="textNoShape">
                                  <a:avLst/>
                                </a:prstTxWarp>
                                <a:noAutofit/>
                              </wps:bodyPr>
                            </wps:wsp>
                            <wps:wsp>
                              <wps:cNvPr id="93" name="Graphic 33"/>
                              <wps:cNvSpPr/>
                              <wps:spPr>
                                <a:xfrm>
                                  <a:off x="5458" y="368748"/>
                                  <a:ext cx="146050" cy="498475"/>
                                </a:xfrm>
                                <a:custGeom>
                                  <a:avLst/>
                                  <a:gdLst/>
                                  <a:ahLst/>
                                  <a:cxnLst/>
                                  <a:rect l="l" t="t" r="r" b="b"/>
                                  <a:pathLst>
                                    <a:path w="146050" h="498475">
                                      <a:moveTo>
                                        <a:pt x="0" y="497976"/>
                                      </a:moveTo>
                                      <a:lnTo>
                                        <a:pt x="145565" y="497976"/>
                                      </a:lnTo>
                                      <a:lnTo>
                                        <a:pt x="145565" y="0"/>
                                      </a:lnTo>
                                      <a:lnTo>
                                        <a:pt x="0" y="0"/>
                                      </a:lnTo>
                                      <a:lnTo>
                                        <a:pt x="0" y="497976"/>
                                      </a:lnTo>
                                      <a:close/>
                                    </a:path>
                                  </a:pathLst>
                                </a:custGeom>
                                <a:ln w="1091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312CD5" id="Group 30" o:spid="_x0000_s1026" style="position:absolute;margin-left:102pt;margin-top:-70.35pt;width:26.8pt;height:114.15pt;z-index:-251651072;mso-wrap-distance-left:0;mso-wrap-distance-right:0" coordsize="3403,14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">
                      <v:shape id="Image 31" o:spid="_x0000_s1027" type="#_x0000_t75" style="position:absolute;left:1502;top:491;width:1900;height:1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">
                        <v:imagedata r:id="rId124" o:title=""/>
                      </v:shape>
                      <v:shape id="Graphic 32" o:spid="_x0000_s1028" style="position:absolute;left:1510;top:54;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" path="m,l728,1438599e" filled="f" strokeweight=".30325mm">
                        <v:path arrowok="t"/>
                      </v:shape>
                      <v:shape id="Graphic 33" o:spid="_x0000_s1029" style="position:absolute;left:54;top:3687;width:1461;height:4985;visibility:visible;mso-wrap-style:square;v-text-anchor:top" coordsize="146050,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" path="m,497976r145565,l145565,,,,,497976xe" filled="f" strokeweight=".30325mm">
                        <v:path arrowok="t"/>
                      </v:shape>
                    </v:group>
                  </w:pict>
                </mc:Fallback>
              </mc:AlternateContent>
            </w:r>
            <w:r w:rsidRPr="00703350">
              <w:rPr>
                <w:rFonts w:ascii="Arial" w:hAnsi="Arial" w:cs="Arial"/>
                <w:spacing w:val="-4"/>
                <w:sz w:val="16"/>
                <w:lang w:val="ru-RU"/>
              </w:rPr>
              <w:t>Стена</w:t>
            </w:r>
          </w:p>
          <w:p w14:paraId="74075F67" w14:textId="77777777" w:rsidR="00703350" w:rsidRDefault="00703350" w:rsidP="001C0CC1">
            <w:pPr>
              <w:pStyle w:val="TableParagraph"/>
              <w:rPr>
                <w:rFonts w:ascii="Times New Roman"/>
                <w:sz w:val="16"/>
              </w:rPr>
            </w:pPr>
          </w:p>
          <w:p w14:paraId="59E3EC53" w14:textId="77777777" w:rsidR="00703350" w:rsidRDefault="00703350" w:rsidP="001C0CC1">
            <w:pPr>
              <w:pStyle w:val="TableParagraph"/>
              <w:rPr>
                <w:rFonts w:ascii="Times New Roman"/>
                <w:sz w:val="16"/>
              </w:rPr>
            </w:pPr>
          </w:p>
          <w:p w14:paraId="17EE1A60" w14:textId="77777777" w:rsidR="00703350" w:rsidRDefault="00703350" w:rsidP="001C0CC1">
            <w:pPr>
              <w:pStyle w:val="TableParagraph"/>
              <w:spacing w:before="159"/>
              <w:rPr>
                <w:rFonts w:ascii="Times New Roman"/>
                <w:sz w:val="16"/>
              </w:rPr>
            </w:pPr>
          </w:p>
          <w:p w14:paraId="24768FC5" w14:textId="72C63CD2" w:rsidR="00703350" w:rsidRDefault="00703350" w:rsidP="001C0CC1">
            <w:pPr>
              <w:pStyle w:val="TableParagraph"/>
              <w:ind w:left="1309" w:right="557"/>
              <w:jc w:val="center"/>
              <w:rPr>
                <w:rFonts w:ascii="Arial"/>
                <w:i/>
                <w:sz w:val="12"/>
              </w:rPr>
            </w:pPr>
          </w:p>
        </w:tc>
        <w:tc>
          <w:tcPr>
            <w:tcW w:w="4491" w:type="dxa"/>
          </w:tcPr>
          <w:p w14:paraId="73764990" w14:textId="77777777" w:rsidR="00703350" w:rsidRDefault="00703350" w:rsidP="001C0CC1">
            <w:pPr>
              <w:pStyle w:val="TableParagraph"/>
              <w:rPr>
                <w:rFonts w:ascii="Times New Roman"/>
                <w:sz w:val="20"/>
              </w:rPr>
            </w:pPr>
          </w:p>
          <w:p w14:paraId="1BF100B7" w14:textId="77777777" w:rsidR="00703350" w:rsidRDefault="00703350" w:rsidP="001C0CC1">
            <w:pPr>
              <w:pStyle w:val="TableParagraph"/>
              <w:rPr>
                <w:rFonts w:ascii="Times New Roman"/>
                <w:sz w:val="20"/>
              </w:rPr>
            </w:pPr>
          </w:p>
          <w:p w14:paraId="07B53970" w14:textId="77777777" w:rsidR="00703350" w:rsidRDefault="00703350" w:rsidP="001C0CC1">
            <w:pPr>
              <w:pStyle w:val="TableParagraph"/>
              <w:rPr>
                <w:rFonts w:ascii="Times New Roman"/>
                <w:sz w:val="20"/>
              </w:rPr>
            </w:pPr>
          </w:p>
          <w:p w14:paraId="4E691FB4" w14:textId="77777777" w:rsidR="00703350" w:rsidRDefault="00703350" w:rsidP="001C0CC1">
            <w:pPr>
              <w:pStyle w:val="TableParagraph"/>
              <w:spacing w:before="121"/>
              <w:rPr>
                <w:rFonts w:ascii="Times New Roman"/>
                <w:sz w:val="20"/>
              </w:rPr>
            </w:pPr>
          </w:p>
          <w:p w14:paraId="31F22810" w14:textId="77777777" w:rsidR="00703350" w:rsidRDefault="00703350" w:rsidP="001C0CC1">
            <w:pPr>
              <w:pStyle w:val="TableParagraph"/>
              <w:ind w:left="1430"/>
              <w:rPr>
                <w:rFonts w:ascii="Times New Roman"/>
                <w:sz w:val="20"/>
              </w:rPr>
            </w:pPr>
            <w:r>
              <w:rPr>
                <w:rFonts w:ascii="Times New Roman"/>
                <w:noProof/>
                <w:sz w:val="20"/>
                <w:lang w:val="ru-RU" w:eastAsia="ru-RU"/>
              </w:rPr>
              <mc:AlternateContent>
                <mc:Choice Requires="wpg">
                  <w:drawing>
                    <wp:inline distT="0" distB="0" distL="0" distR="0" wp14:anchorId="102CF757" wp14:editId="28198785">
                      <wp:extent cx="1078230" cy="854075"/>
                      <wp:effectExtent l="9525" t="0" r="0" b="12700"/>
                      <wp:docPr id="9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8230" cy="854075"/>
                                <a:chOff x="0" y="0"/>
                                <a:chExt cx="1078230" cy="854075"/>
                              </a:xfrm>
                            </wpg:grpSpPr>
                            <wps:wsp>
                              <wps:cNvPr id="95" name="Graphic 35"/>
                              <wps:cNvSpPr/>
                              <wps:spPr>
                                <a:xfrm>
                                  <a:off x="124269" y="4647"/>
                                  <a:ext cx="905510" cy="841375"/>
                                </a:xfrm>
                                <a:custGeom>
                                  <a:avLst/>
                                  <a:gdLst/>
                                  <a:ahLst/>
                                  <a:cxnLst/>
                                  <a:rect l="l" t="t" r="r" b="b"/>
                                  <a:pathLst>
                                    <a:path w="905510" h="841375">
                                      <a:moveTo>
                                        <a:pt x="123960" y="840937"/>
                                      </a:moveTo>
                                      <a:lnTo>
                                        <a:pt x="197716" y="840937"/>
                                      </a:lnTo>
                                      <a:lnTo>
                                        <a:pt x="197716" y="231149"/>
                                      </a:lnTo>
                                      <a:lnTo>
                                        <a:pt x="123960" y="231149"/>
                                      </a:lnTo>
                                      <a:lnTo>
                                        <a:pt x="123960" y="840937"/>
                                      </a:lnTo>
                                      <a:close/>
                                    </a:path>
                                    <a:path w="905510" h="841375">
                                      <a:moveTo>
                                        <a:pt x="718970" y="840937"/>
                                      </a:moveTo>
                                      <a:lnTo>
                                        <a:pt x="792726" y="840937"/>
                                      </a:lnTo>
                                      <a:lnTo>
                                        <a:pt x="792726" y="233008"/>
                                      </a:lnTo>
                                      <a:lnTo>
                                        <a:pt x="718970" y="233008"/>
                                      </a:lnTo>
                                      <a:lnTo>
                                        <a:pt x="718970" y="840937"/>
                                      </a:lnTo>
                                      <a:close/>
                                    </a:path>
                                    <a:path w="905510" h="841375">
                                      <a:moveTo>
                                        <a:pt x="0" y="234247"/>
                                      </a:moveTo>
                                      <a:lnTo>
                                        <a:pt x="904911" y="234247"/>
                                      </a:lnTo>
                                      <a:lnTo>
                                        <a:pt x="904911" y="135094"/>
                                      </a:lnTo>
                                      <a:lnTo>
                                        <a:pt x="0" y="135094"/>
                                      </a:lnTo>
                                      <a:lnTo>
                                        <a:pt x="0" y="234247"/>
                                      </a:lnTo>
                                      <a:close/>
                                    </a:path>
                                    <a:path w="905510" h="841375">
                                      <a:moveTo>
                                        <a:pt x="635917" y="0"/>
                                      </a:moveTo>
                                      <a:lnTo>
                                        <a:pt x="288208" y="0"/>
                                      </a:lnTo>
                                      <a:lnTo>
                                        <a:pt x="288208" y="123940"/>
                                      </a:lnTo>
                                      <a:lnTo>
                                        <a:pt x="635917" y="123940"/>
                                      </a:lnTo>
                                      <a:lnTo>
                                        <a:pt x="635917" y="0"/>
                                      </a:lnTo>
                                      <a:close/>
                                    </a:path>
                                  </a:pathLst>
                                </a:custGeom>
                                <a:ln w="9296">
                                  <a:solidFill>
                                    <a:srgbClr val="000000"/>
                                  </a:solidFill>
                                  <a:prstDash val="solid"/>
                                </a:ln>
                              </wps:spPr>
                              <wps:bodyPr wrap="square" lIns="0" tIns="0" rIns="0" bIns="0" rtlCol="0">
                                <a:prstTxWarp prst="textNoShape">
                                  <a:avLst/>
                                </a:prstTxWarp>
                                <a:noAutofit/>
                              </wps:bodyPr>
                            </wps:wsp>
                            <wps:wsp>
                              <wps:cNvPr id="96" name="Graphic 36"/>
                              <wps:cNvSpPr/>
                              <wps:spPr>
                                <a:xfrm>
                                  <a:off x="595320" y="237037"/>
                                  <a:ext cx="1270" cy="608965"/>
                                </a:xfrm>
                                <a:custGeom>
                                  <a:avLst/>
                                  <a:gdLst/>
                                  <a:ahLst/>
                                  <a:cxnLst/>
                                  <a:rect l="l" t="t" r="r" b="b"/>
                                  <a:pathLst>
                                    <a:path h="608965">
                                      <a:moveTo>
                                        <a:pt x="0" y="0"/>
                                      </a:moveTo>
                                      <a:lnTo>
                                        <a:pt x="0" y="608548"/>
                                      </a:lnTo>
                                    </a:path>
                                  </a:pathLst>
                                </a:custGeom>
                                <a:ln w="27891">
                                  <a:solidFill>
                                    <a:srgbClr val="000000"/>
                                  </a:solidFill>
                                  <a:prstDash val="solid"/>
                                </a:ln>
                              </wps:spPr>
                              <wps:bodyPr wrap="square" lIns="0" tIns="0" rIns="0" bIns="0" rtlCol="0">
                                <a:prstTxWarp prst="textNoShape">
                                  <a:avLst/>
                                </a:prstTxWarp>
                                <a:noAutofit/>
                              </wps:bodyPr>
                            </wps:wsp>
                            <wps:wsp>
                              <wps:cNvPr id="97" name="Graphic 37"/>
                              <wps:cNvSpPr/>
                              <wps:spPr>
                                <a:xfrm>
                                  <a:off x="592840" y="139743"/>
                                  <a:ext cx="1905" cy="89535"/>
                                </a:xfrm>
                                <a:custGeom>
                                  <a:avLst/>
                                  <a:gdLst/>
                                  <a:ahLst/>
                                  <a:cxnLst/>
                                  <a:rect l="l" t="t" r="r" b="b"/>
                                  <a:pathLst>
                                    <a:path w="1905" h="89535">
                                      <a:moveTo>
                                        <a:pt x="1859" y="0"/>
                                      </a:moveTo>
                                      <a:lnTo>
                                        <a:pt x="0" y="89237"/>
                                      </a:lnTo>
                                    </a:path>
                                  </a:pathLst>
                                </a:custGeom>
                                <a:ln w="27891">
                                  <a:solidFill>
                                    <a:srgbClr val="000000"/>
                                  </a:solidFill>
                                  <a:prstDash val="lgDash"/>
                                </a:ln>
                              </wps:spPr>
                              <wps:bodyPr wrap="square" lIns="0" tIns="0" rIns="0" bIns="0" rtlCol="0">
                                <a:prstTxWarp prst="textNoShape">
                                  <a:avLst/>
                                </a:prstTxWarp>
                                <a:noAutofit/>
                              </wps:bodyPr>
                            </wps:wsp>
                            <wps:wsp>
                              <wps:cNvPr id="98" name="Graphic 38"/>
                              <wps:cNvSpPr/>
                              <wps:spPr>
                                <a:xfrm>
                                  <a:off x="4647" y="845585"/>
                                  <a:ext cx="1068705" cy="3810"/>
                                </a:xfrm>
                                <a:custGeom>
                                  <a:avLst/>
                                  <a:gdLst/>
                                  <a:ahLst/>
                                  <a:cxnLst/>
                                  <a:rect l="l" t="t" r="r" b="b"/>
                                  <a:pathLst>
                                    <a:path w="1068705" h="3810">
                                      <a:moveTo>
                                        <a:pt x="0" y="3718"/>
                                      </a:moveTo>
                                      <a:lnTo>
                                        <a:pt x="1068539" y="0"/>
                                      </a:lnTo>
                                    </a:path>
                                  </a:pathLst>
                                </a:custGeom>
                                <a:ln w="929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899FDD" id="Group 34" o:spid="_x0000_s1026" style="width:84.9pt;height:67.25pt;mso-position-horizontal-relative:char;mso-position-vertical-relative:line" coordsize="10782,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">
                      <v:shape id="Graphic 35" o:spid="_x0000_s1027" style="position:absolute;left:1242;top:46;width:9055;height:8414;visibility:visible;mso-wrap-style:square;v-text-anchor:top" coordsize="905510,8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" path="m123960,840937r73756,l197716,231149r-73756,l123960,840937xem718970,840937r73756,l792726,233008r-73756,l718970,840937xem,234247r904911,l904911,135094,,135094r,99153xem635917,l288208,r,123940l635917,123940,635917,xe" filled="f" strokeweight=".25822mm">
                        <v:path arrowok="t"/>
                      </v:shape>
                      <v:shape id="Graphic 36" o:spid="_x0000_s1028" style="position:absolute;left:5953;top:2370;width:12;height:6090;visibility:visible;mso-wrap-style:square;v-text-anchor:top" coordsize="1270,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" path="m,l,608548e" filled="f" strokeweight=".77475mm">
                        <v:path arrowok="t"/>
                      </v:shape>
                      <v:shape id="Graphic 37" o:spid="_x0000_s1029" style="position:absolute;left:5928;top:1397;width:19;height:895;visibility:visible;mso-wrap-style:square;v-text-anchor:top" coordsize="190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" path="m1859,l,89237e" filled="f" strokeweight=".77475mm">
                        <v:stroke dashstyle="longDash"/>
                        <v:path arrowok="t"/>
                      </v:shape>
                      <v:shape id="Graphic 38" o:spid="_x0000_s1030" style="position:absolute;left:46;top:8455;width:10687;height:38;visibility:visible;mso-wrap-style:square;v-text-anchor:top" coordsize="106870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" path="m,3718l1068539,e" filled="f" strokeweight=".25819mm">
                        <v:path arrowok="t"/>
                      </v:shape>
                      <w10:anchorlock/>
                    </v:group>
                  </w:pict>
                </mc:Fallback>
              </mc:AlternateContent>
            </w:r>
          </w:p>
          <w:p w14:paraId="31F7C854" w14:textId="3AFE14AB" w:rsidR="00703350" w:rsidRDefault="00703350" w:rsidP="001C0CC1">
            <w:pPr>
              <w:pStyle w:val="TableParagraph"/>
              <w:spacing w:before="22"/>
              <w:ind w:left="2937"/>
              <w:rPr>
                <w:rFonts w:ascii="Arial"/>
                <w:i/>
                <w:sz w:val="12"/>
              </w:rPr>
            </w:pPr>
          </w:p>
        </w:tc>
      </w:tr>
      <w:tr w:rsidR="00703350" w14:paraId="71A807F7" w14:textId="77777777" w:rsidTr="001C0CC1">
        <w:trPr>
          <w:trHeight w:val="2744"/>
        </w:trPr>
        <w:tc>
          <w:tcPr>
            <w:tcW w:w="4491" w:type="dxa"/>
          </w:tcPr>
          <w:p w14:paraId="18D95303" w14:textId="5738A20E" w:rsidR="00703350" w:rsidRPr="00703350" w:rsidRDefault="00703350" w:rsidP="001C0CC1">
            <w:pPr>
              <w:pStyle w:val="TableParagraph"/>
              <w:spacing w:before="61"/>
              <w:ind w:left="110"/>
              <w:rPr>
                <w:rFonts w:ascii="Arial" w:hAnsi="Arial" w:cs="Arial"/>
                <w:sz w:val="16"/>
                <w:lang w:val="ru-RU"/>
              </w:rPr>
            </w:pPr>
            <w:r w:rsidRPr="00703350">
              <w:rPr>
                <w:rFonts w:ascii="Arial" w:hAnsi="Arial" w:cs="Arial"/>
                <w:noProof/>
                <w:sz w:val="16"/>
                <w:lang w:val="ru-RU" w:eastAsia="ru-RU"/>
              </w:rPr>
              <mc:AlternateContent>
                <mc:Choice Requires="wpg">
                  <w:drawing>
                    <wp:anchor distT="0" distB="0" distL="0" distR="0" simplePos="0" relativeHeight="251664384" behindDoc="1" locked="0" layoutInCell="1" allowOverlap="1" wp14:anchorId="7670B4A8" wp14:editId="5CCF8BD6">
                      <wp:simplePos x="0" y="0"/>
                      <wp:positionH relativeFrom="column">
                        <wp:posOffset>780787</wp:posOffset>
                      </wp:positionH>
                      <wp:positionV relativeFrom="paragraph">
                        <wp:posOffset>233464</wp:posOffset>
                      </wp:positionV>
                      <wp:extent cx="1314450" cy="849630"/>
                      <wp:effectExtent l="0" t="0" r="0" b="0"/>
                      <wp:wrapNone/>
                      <wp:docPr id="9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4450" cy="849630"/>
                                <a:chOff x="0" y="0"/>
                                <a:chExt cx="1314450" cy="849630"/>
                              </a:xfrm>
                            </wpg:grpSpPr>
                            <pic:pic xmlns:pic="http://schemas.openxmlformats.org/drawingml/2006/picture">
                              <pic:nvPicPr>
                                <pic:cNvPr id="100" name="Image 40"/>
                                <pic:cNvPicPr/>
                              </pic:nvPicPr>
                              <pic:blipFill>
                                <a:blip r:embed="rId125" cstate="print"/>
                                <a:stretch>
                                  <a:fillRect/>
                                </a:stretch>
                              </pic:blipFill>
                              <pic:spPr>
                                <a:xfrm>
                                  <a:off x="64346" y="687208"/>
                                  <a:ext cx="1137912" cy="162252"/>
                                </a:xfrm>
                                <a:prstGeom prst="rect">
                                  <a:avLst/>
                                </a:prstGeom>
                              </pic:spPr>
                            </pic:pic>
                            <wps:wsp>
                              <wps:cNvPr id="101" name="Graphic 41"/>
                              <wps:cNvSpPr/>
                              <wps:spPr>
                                <a:xfrm>
                                  <a:off x="0" y="685856"/>
                                  <a:ext cx="1314450" cy="1270"/>
                                </a:xfrm>
                                <a:custGeom>
                                  <a:avLst/>
                                  <a:gdLst/>
                                  <a:ahLst/>
                                  <a:cxnLst/>
                                  <a:rect l="l" t="t" r="r" b="b"/>
                                  <a:pathLst>
                                    <a:path w="1314450">
                                      <a:moveTo>
                                        <a:pt x="0" y="0"/>
                                      </a:moveTo>
                                      <a:lnTo>
                                        <a:pt x="1314017" y="0"/>
                                      </a:lnTo>
                                    </a:path>
                                  </a:pathLst>
                                </a:custGeom>
                                <a:ln w="10140">
                                  <a:solidFill>
                                    <a:srgbClr val="000000"/>
                                  </a:solidFill>
                                  <a:prstDash val="solid"/>
                                </a:ln>
                              </wps:spPr>
                              <wps:bodyPr wrap="square" lIns="0" tIns="0" rIns="0" bIns="0" rtlCol="0">
                                <a:prstTxWarp prst="textNoShape">
                                  <a:avLst/>
                                </a:prstTxWarp>
                                <a:noAutofit/>
                              </wps:bodyPr>
                            </wps:wsp>
                            <wps:wsp>
                              <wps:cNvPr id="102" name="Graphic 42"/>
                              <wps:cNvSpPr/>
                              <wps:spPr>
                                <a:xfrm>
                                  <a:off x="457197" y="566870"/>
                                  <a:ext cx="352425" cy="121920"/>
                                </a:xfrm>
                                <a:custGeom>
                                  <a:avLst/>
                                  <a:gdLst/>
                                  <a:ahLst/>
                                  <a:cxnLst/>
                                  <a:rect l="l" t="t" r="r" b="b"/>
                                  <a:pathLst>
                                    <a:path w="352425" h="121920">
                                      <a:moveTo>
                                        <a:pt x="0" y="121689"/>
                                      </a:moveTo>
                                      <a:lnTo>
                                        <a:pt x="352211" y="121689"/>
                                      </a:lnTo>
                                      <a:lnTo>
                                        <a:pt x="352211" y="0"/>
                                      </a:lnTo>
                                      <a:lnTo>
                                        <a:pt x="0" y="0"/>
                                      </a:lnTo>
                                      <a:lnTo>
                                        <a:pt x="0" y="121689"/>
                                      </a:lnTo>
                                      <a:close/>
                                    </a:path>
                                  </a:pathLst>
                                </a:custGeom>
                                <a:ln w="10142">
                                  <a:solidFill>
                                    <a:srgbClr val="000000"/>
                                  </a:solidFill>
                                  <a:prstDash val="solid"/>
                                </a:ln>
                              </wps:spPr>
                              <wps:bodyPr wrap="square" lIns="0" tIns="0" rIns="0" bIns="0" rtlCol="0">
                                <a:prstTxWarp prst="textNoShape">
                                  <a:avLst/>
                                </a:prstTxWarp>
                                <a:noAutofit/>
                              </wps:bodyPr>
                            </wps:wsp>
                            <wps:wsp>
                              <wps:cNvPr id="103" name="Graphic 43"/>
                              <wps:cNvSpPr/>
                              <wps:spPr>
                                <a:xfrm>
                                  <a:off x="375917" y="5072"/>
                                  <a:ext cx="339090" cy="175895"/>
                                </a:xfrm>
                                <a:custGeom>
                                  <a:avLst/>
                                  <a:gdLst/>
                                  <a:ahLst/>
                                  <a:cxnLst/>
                                  <a:rect l="l" t="t" r="r" b="b"/>
                                  <a:pathLst>
                                    <a:path w="339090" h="175895">
                                      <a:moveTo>
                                        <a:pt x="169332" y="0"/>
                                      </a:moveTo>
                                      <a:lnTo>
                                        <a:pt x="103418" y="6906"/>
                                      </a:lnTo>
                                      <a:lnTo>
                                        <a:pt x="49594" y="25740"/>
                                      </a:lnTo>
                                      <a:lnTo>
                                        <a:pt x="13306" y="53676"/>
                                      </a:lnTo>
                                      <a:lnTo>
                                        <a:pt x="0" y="87887"/>
                                      </a:lnTo>
                                      <a:lnTo>
                                        <a:pt x="13306" y="122097"/>
                                      </a:lnTo>
                                      <a:lnTo>
                                        <a:pt x="49594" y="150032"/>
                                      </a:lnTo>
                                      <a:lnTo>
                                        <a:pt x="103418" y="168866"/>
                                      </a:lnTo>
                                      <a:lnTo>
                                        <a:pt x="169332" y="175772"/>
                                      </a:lnTo>
                                      <a:lnTo>
                                        <a:pt x="235246" y="168866"/>
                                      </a:lnTo>
                                      <a:lnTo>
                                        <a:pt x="289071" y="150032"/>
                                      </a:lnTo>
                                      <a:lnTo>
                                        <a:pt x="325359" y="122097"/>
                                      </a:lnTo>
                                      <a:lnTo>
                                        <a:pt x="338665" y="87887"/>
                                      </a:lnTo>
                                      <a:lnTo>
                                        <a:pt x="325359" y="53676"/>
                                      </a:lnTo>
                                      <a:lnTo>
                                        <a:pt x="289071" y="25740"/>
                                      </a:lnTo>
                                      <a:lnTo>
                                        <a:pt x="235246" y="6906"/>
                                      </a:lnTo>
                                      <a:lnTo>
                                        <a:pt x="169332" y="0"/>
                                      </a:lnTo>
                                      <a:close/>
                                    </a:path>
                                  </a:pathLst>
                                </a:custGeom>
                                <a:ln w="10144">
                                  <a:solidFill>
                                    <a:srgbClr val="000000"/>
                                  </a:solidFill>
                                  <a:prstDash val="solid"/>
                                </a:ln>
                              </wps:spPr>
                              <wps:bodyPr wrap="square" lIns="0" tIns="0" rIns="0" bIns="0" rtlCol="0">
                                <a:prstTxWarp prst="textNoShape">
                                  <a:avLst/>
                                </a:prstTxWarp>
                                <a:noAutofit/>
                              </wps:bodyPr>
                            </wps:wsp>
                            <wps:wsp>
                              <wps:cNvPr id="104" name="Graphic 44"/>
                              <wps:cNvSpPr/>
                              <wps:spPr>
                                <a:xfrm>
                                  <a:off x="673942" y="145690"/>
                                  <a:ext cx="81280" cy="419734"/>
                                </a:xfrm>
                                <a:custGeom>
                                  <a:avLst/>
                                  <a:gdLst/>
                                  <a:ahLst/>
                                  <a:cxnLst/>
                                  <a:rect l="l" t="t" r="r" b="b"/>
                                  <a:pathLst>
                                    <a:path w="81280" h="419734">
                                      <a:moveTo>
                                        <a:pt x="0" y="0"/>
                                      </a:moveTo>
                                      <a:lnTo>
                                        <a:pt x="81279" y="419151"/>
                                      </a:lnTo>
                                    </a:path>
                                  </a:pathLst>
                                </a:custGeom>
                                <a:ln w="3047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1C30DE" id="Group 39" o:spid="_x0000_s1026" style="position:absolute;margin-left:61.5pt;margin-top:18.4pt;width:103.5pt;height:66.9pt;z-index:-251652096;mso-wrap-distance-left:0;mso-wrap-distance-right:0" coordsize="13144,8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">
                      <v:shape id="Image 40" o:spid="_x0000_s1027" type="#_x0000_t75" style="position:absolute;left:643;top:6872;width:11379;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">
                        <v:imagedata r:id="rId126" o:title=""/>
                      </v:shape>
                      <v:shape id="Graphic 41" o:spid="_x0000_s1028" style="position:absolute;top:6858;width:13144;height:13;visibility:visible;mso-wrap-style:square;v-text-anchor:top" coordsize="1314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" path="m,l1314017,e" filled="f" strokeweight=".28167mm">
                        <v:path arrowok="t"/>
                      </v:shape>
                      <v:shape id="Graphic 42" o:spid="_x0000_s1029" style="position:absolute;left:4571;top:5668;width:3525;height:1219;visibility:visible;mso-wrap-style:square;v-text-anchor:top" coordsize="35242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" path="m,121689r352211,l352211,,,,,121689xe" filled="f" strokeweight=".28172mm">
                        <v:path arrowok="t"/>
                      </v:shape>
                      <v:shape id="Graphic 43" o:spid="_x0000_s1030" style="position:absolute;left:3759;top:50;width:3391;height:1759;visibility:visible;mso-wrap-style:square;v-text-anchor:top" coordsize="33909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" path="m169332,l103418,6906,49594,25740,13306,53676,,87887r13306,34210l49594,150032r53824,18834l169332,175772r65914,-6906l289071,150032r36288,-27935l338665,87887,325359,53676,289071,25740,235246,6906,169332,xe" filled="f" strokeweight=".28178mm">
                        <v:path arrowok="t"/>
                      </v:shape>
                      <v:shape id="Graphic 44" o:spid="_x0000_s1031" style="position:absolute;left:6739;top:1456;width:813;height:4198;visibility:visible;mso-wrap-style:square;v-text-anchor:top" coordsize="8128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" path="m,l81279,419151e" filled="f" strokeweight=".84658mm">
                        <v:path arrowok="t"/>
                      </v:shape>
                    </v:group>
                  </w:pict>
                </mc:Fallback>
              </mc:AlternateContent>
            </w:r>
            <w:r w:rsidRPr="00703350">
              <w:rPr>
                <w:rFonts w:ascii="Arial" w:hAnsi="Arial" w:cs="Arial"/>
                <w:sz w:val="16"/>
                <w:lang w:val="ru-RU"/>
              </w:rPr>
              <w:t>Настольный светильник</w:t>
            </w:r>
          </w:p>
          <w:p w14:paraId="64526BAF" w14:textId="77777777" w:rsidR="00703350" w:rsidRDefault="00703350" w:rsidP="001C0CC1">
            <w:pPr>
              <w:pStyle w:val="TableParagraph"/>
              <w:rPr>
                <w:rFonts w:ascii="Times New Roman"/>
                <w:sz w:val="16"/>
              </w:rPr>
            </w:pPr>
          </w:p>
          <w:p w14:paraId="48FA115C" w14:textId="77777777" w:rsidR="00703350" w:rsidRDefault="00703350" w:rsidP="001C0CC1">
            <w:pPr>
              <w:pStyle w:val="TableParagraph"/>
              <w:rPr>
                <w:rFonts w:ascii="Times New Roman"/>
                <w:sz w:val="16"/>
              </w:rPr>
            </w:pPr>
          </w:p>
          <w:p w14:paraId="3C78C8C5" w14:textId="77777777" w:rsidR="00703350" w:rsidRDefault="00703350" w:rsidP="001C0CC1">
            <w:pPr>
              <w:pStyle w:val="TableParagraph"/>
              <w:rPr>
                <w:rFonts w:ascii="Times New Roman"/>
                <w:sz w:val="16"/>
              </w:rPr>
            </w:pPr>
          </w:p>
          <w:p w14:paraId="00BAF8F3" w14:textId="77777777" w:rsidR="00703350" w:rsidRDefault="00703350" w:rsidP="001C0CC1">
            <w:pPr>
              <w:pStyle w:val="TableParagraph"/>
              <w:rPr>
                <w:rFonts w:ascii="Times New Roman"/>
                <w:sz w:val="16"/>
              </w:rPr>
            </w:pPr>
          </w:p>
          <w:p w14:paraId="1FED2B6A" w14:textId="77777777" w:rsidR="00703350" w:rsidRDefault="00703350" w:rsidP="001C0CC1">
            <w:pPr>
              <w:pStyle w:val="TableParagraph"/>
              <w:spacing w:before="21"/>
              <w:rPr>
                <w:rFonts w:ascii="Times New Roman"/>
                <w:sz w:val="16"/>
              </w:rPr>
            </w:pPr>
          </w:p>
          <w:p w14:paraId="68A750A2" w14:textId="0DFBFD6C" w:rsidR="00703350" w:rsidRPr="00703350" w:rsidRDefault="00703350" w:rsidP="001C0CC1">
            <w:pPr>
              <w:pStyle w:val="TableParagraph"/>
              <w:ind w:left="2711"/>
              <w:rPr>
                <w:rFonts w:ascii="Arial" w:hAnsi="Arial" w:cs="Arial"/>
                <w:sz w:val="16"/>
                <w:lang w:val="ru-RU"/>
              </w:rPr>
            </w:pPr>
            <w:r w:rsidRPr="00703350">
              <w:rPr>
                <w:rFonts w:ascii="Arial" w:hAnsi="Arial" w:cs="Arial"/>
                <w:spacing w:val="-2"/>
                <w:sz w:val="16"/>
                <w:lang w:val="ru-RU"/>
              </w:rPr>
              <w:t>Стол</w:t>
            </w:r>
          </w:p>
          <w:p w14:paraId="75CD34FF" w14:textId="77777777" w:rsidR="00703350" w:rsidRDefault="00703350" w:rsidP="001C0CC1">
            <w:pPr>
              <w:pStyle w:val="TableParagraph"/>
              <w:rPr>
                <w:rFonts w:ascii="Times New Roman"/>
                <w:sz w:val="16"/>
              </w:rPr>
            </w:pPr>
          </w:p>
          <w:p w14:paraId="5C771093" w14:textId="77777777" w:rsidR="00703350" w:rsidRDefault="00703350" w:rsidP="001C0CC1">
            <w:pPr>
              <w:pStyle w:val="TableParagraph"/>
              <w:spacing w:before="33"/>
              <w:rPr>
                <w:rFonts w:ascii="Times New Roman"/>
                <w:sz w:val="16"/>
              </w:rPr>
            </w:pPr>
          </w:p>
          <w:p w14:paraId="5EC3ADA5" w14:textId="5C360051" w:rsidR="00703350" w:rsidRDefault="00703350" w:rsidP="001C0CC1">
            <w:pPr>
              <w:pStyle w:val="TableParagraph"/>
              <w:ind w:right="1246"/>
              <w:jc w:val="right"/>
              <w:rPr>
                <w:rFonts w:ascii="Arial"/>
                <w:i/>
                <w:sz w:val="12"/>
              </w:rPr>
            </w:pPr>
          </w:p>
        </w:tc>
        <w:tc>
          <w:tcPr>
            <w:tcW w:w="4491" w:type="dxa"/>
          </w:tcPr>
          <w:p w14:paraId="13E96F68" w14:textId="77777777" w:rsidR="00703350" w:rsidRDefault="00703350" w:rsidP="001C0CC1">
            <w:pPr>
              <w:pStyle w:val="TableParagraph"/>
              <w:rPr>
                <w:rFonts w:ascii="Times New Roman"/>
                <w:sz w:val="20"/>
              </w:rPr>
            </w:pPr>
          </w:p>
          <w:p w14:paraId="7D63A1CC" w14:textId="77777777" w:rsidR="00703350" w:rsidRDefault="00703350" w:rsidP="001C0CC1">
            <w:pPr>
              <w:pStyle w:val="TableParagraph"/>
              <w:spacing w:before="15"/>
              <w:rPr>
                <w:rFonts w:ascii="Times New Roman"/>
                <w:sz w:val="20"/>
              </w:rPr>
            </w:pPr>
          </w:p>
          <w:p w14:paraId="72431813" w14:textId="77777777" w:rsidR="00703350" w:rsidRDefault="00703350" w:rsidP="001C0CC1">
            <w:pPr>
              <w:pStyle w:val="TableParagraph"/>
              <w:ind w:left="1349"/>
              <w:rPr>
                <w:rFonts w:ascii="Times New Roman"/>
                <w:sz w:val="20"/>
              </w:rPr>
            </w:pPr>
            <w:r>
              <w:rPr>
                <w:rFonts w:ascii="Times New Roman"/>
                <w:noProof/>
                <w:sz w:val="20"/>
                <w:lang w:val="ru-RU" w:eastAsia="ru-RU"/>
              </w:rPr>
              <mc:AlternateContent>
                <mc:Choice Requires="wpg">
                  <w:drawing>
                    <wp:inline distT="0" distB="0" distL="0" distR="0" wp14:anchorId="213485DB" wp14:editId="76FFF8B9">
                      <wp:extent cx="1153160" cy="1258570"/>
                      <wp:effectExtent l="9525" t="0" r="0" b="8255"/>
                      <wp:docPr id="10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3160" cy="1258570"/>
                                <a:chOff x="0" y="0"/>
                                <a:chExt cx="1153160" cy="1258570"/>
                              </a:xfrm>
                            </wpg:grpSpPr>
                            <wps:wsp>
                              <wps:cNvPr id="106" name="Graphic 46"/>
                              <wps:cNvSpPr/>
                              <wps:spPr>
                                <a:xfrm>
                                  <a:off x="248120" y="686857"/>
                                  <a:ext cx="662305" cy="564515"/>
                                </a:xfrm>
                                <a:custGeom>
                                  <a:avLst/>
                                  <a:gdLst/>
                                  <a:ahLst/>
                                  <a:cxnLst/>
                                  <a:rect l="l" t="t" r="r" b="b"/>
                                  <a:pathLst>
                                    <a:path w="662305" h="564515">
                                      <a:moveTo>
                                        <a:pt x="0" y="564018"/>
                                      </a:moveTo>
                                      <a:lnTo>
                                        <a:pt x="73265" y="564018"/>
                                      </a:lnTo>
                                      <a:lnTo>
                                        <a:pt x="73265" y="1847"/>
                                      </a:lnTo>
                                      <a:lnTo>
                                        <a:pt x="0" y="1847"/>
                                      </a:lnTo>
                                      <a:lnTo>
                                        <a:pt x="0" y="564018"/>
                                      </a:lnTo>
                                      <a:close/>
                                    </a:path>
                                    <a:path w="662305" h="564515">
                                      <a:moveTo>
                                        <a:pt x="588591" y="564018"/>
                                      </a:moveTo>
                                      <a:lnTo>
                                        <a:pt x="661856" y="564018"/>
                                      </a:lnTo>
                                      <a:lnTo>
                                        <a:pt x="661856" y="0"/>
                                      </a:lnTo>
                                      <a:lnTo>
                                        <a:pt x="588591" y="0"/>
                                      </a:lnTo>
                                      <a:lnTo>
                                        <a:pt x="588591" y="564018"/>
                                      </a:lnTo>
                                      <a:close/>
                                    </a:path>
                                  </a:pathLst>
                                </a:custGeom>
                                <a:ln w="9235">
                                  <a:solidFill>
                                    <a:srgbClr val="000000"/>
                                  </a:solidFill>
                                  <a:prstDash val="solid"/>
                                </a:ln>
                              </wps:spPr>
                              <wps:bodyPr wrap="square" lIns="0" tIns="0" rIns="0" bIns="0" rtlCol="0">
                                <a:prstTxWarp prst="textNoShape">
                                  <a:avLst/>
                                </a:prstTxWarp>
                                <a:noAutofit/>
                              </wps:bodyPr>
                            </wps:wsp>
                            <wps:wsp>
                              <wps:cNvPr id="107" name="Graphic 47"/>
                              <wps:cNvSpPr/>
                              <wps:spPr>
                                <a:xfrm>
                                  <a:off x="0" y="1253338"/>
                                  <a:ext cx="1153160" cy="1270"/>
                                </a:xfrm>
                                <a:custGeom>
                                  <a:avLst/>
                                  <a:gdLst/>
                                  <a:ahLst/>
                                  <a:cxnLst/>
                                  <a:rect l="l" t="t" r="r" b="b"/>
                                  <a:pathLst>
                                    <a:path w="1153160">
                                      <a:moveTo>
                                        <a:pt x="0" y="0"/>
                                      </a:moveTo>
                                      <a:lnTo>
                                        <a:pt x="1152556" y="0"/>
                                      </a:lnTo>
                                    </a:path>
                                  </a:pathLst>
                                </a:custGeom>
                                <a:ln w="9236">
                                  <a:solidFill>
                                    <a:srgbClr val="000000"/>
                                  </a:solidFill>
                                  <a:prstDash val="solid"/>
                                </a:ln>
                              </wps:spPr>
                              <wps:bodyPr wrap="square" lIns="0" tIns="0" rIns="0" bIns="0" rtlCol="0">
                                <a:prstTxWarp prst="textNoShape">
                                  <a:avLst/>
                                </a:prstTxWarp>
                                <a:noAutofit/>
                              </wps:bodyPr>
                            </wps:wsp>
                            <wps:wsp>
                              <wps:cNvPr id="108" name="Graphic 48"/>
                              <wps:cNvSpPr/>
                              <wps:spPr>
                                <a:xfrm>
                                  <a:off x="125599" y="489821"/>
                                  <a:ext cx="895350" cy="201295"/>
                                </a:xfrm>
                                <a:custGeom>
                                  <a:avLst/>
                                  <a:gdLst/>
                                  <a:ahLst/>
                                  <a:cxnLst/>
                                  <a:rect l="l" t="t" r="r" b="b"/>
                                  <a:pathLst>
                                    <a:path w="895350" h="201295">
                                      <a:moveTo>
                                        <a:pt x="0" y="200730"/>
                                      </a:moveTo>
                                      <a:lnTo>
                                        <a:pt x="895200" y="200730"/>
                                      </a:lnTo>
                                      <a:lnTo>
                                        <a:pt x="895200" y="107138"/>
                                      </a:lnTo>
                                      <a:lnTo>
                                        <a:pt x="0" y="107138"/>
                                      </a:lnTo>
                                      <a:lnTo>
                                        <a:pt x="0" y="200730"/>
                                      </a:lnTo>
                                      <a:close/>
                                    </a:path>
                                    <a:path w="895350" h="201295">
                                      <a:moveTo>
                                        <a:pt x="291218" y="105291"/>
                                      </a:moveTo>
                                      <a:lnTo>
                                        <a:pt x="610141" y="105291"/>
                                      </a:lnTo>
                                      <a:lnTo>
                                        <a:pt x="610141" y="0"/>
                                      </a:lnTo>
                                      <a:lnTo>
                                        <a:pt x="291218" y="0"/>
                                      </a:lnTo>
                                      <a:lnTo>
                                        <a:pt x="291218" y="105291"/>
                                      </a:lnTo>
                                      <a:close/>
                                    </a:path>
                                  </a:pathLst>
                                </a:custGeom>
                                <a:ln w="9235">
                                  <a:solidFill>
                                    <a:srgbClr val="000000"/>
                                  </a:solidFill>
                                  <a:prstDash val="solid"/>
                                </a:ln>
                              </wps:spPr>
                              <wps:bodyPr wrap="square" lIns="0" tIns="0" rIns="0" bIns="0" rtlCol="0">
                                <a:prstTxWarp prst="textNoShape">
                                  <a:avLst/>
                                </a:prstTxWarp>
                                <a:noAutofit/>
                              </wps:bodyPr>
                            </wps:wsp>
                            <wps:wsp>
                              <wps:cNvPr id="109" name="Graphic 49"/>
                              <wps:cNvSpPr/>
                              <wps:spPr>
                                <a:xfrm>
                                  <a:off x="334315" y="4617"/>
                                  <a:ext cx="306705" cy="152400"/>
                                </a:xfrm>
                                <a:custGeom>
                                  <a:avLst/>
                                  <a:gdLst/>
                                  <a:ahLst/>
                                  <a:cxnLst/>
                                  <a:rect l="l" t="t" r="r" b="b"/>
                                  <a:pathLst>
                                    <a:path w="306705" h="152400">
                                      <a:moveTo>
                                        <a:pt x="153304" y="0"/>
                                      </a:moveTo>
                                      <a:lnTo>
                                        <a:pt x="93630" y="5975"/>
                                      </a:lnTo>
                                      <a:lnTo>
                                        <a:pt x="44900" y="22271"/>
                                      </a:lnTo>
                                      <a:lnTo>
                                        <a:pt x="12046" y="46442"/>
                                      </a:lnTo>
                                      <a:lnTo>
                                        <a:pt x="0" y="76043"/>
                                      </a:lnTo>
                                      <a:lnTo>
                                        <a:pt x="12046" y="105644"/>
                                      </a:lnTo>
                                      <a:lnTo>
                                        <a:pt x="44900" y="129815"/>
                                      </a:lnTo>
                                      <a:lnTo>
                                        <a:pt x="93630" y="146112"/>
                                      </a:lnTo>
                                      <a:lnTo>
                                        <a:pt x="153304" y="152088"/>
                                      </a:lnTo>
                                      <a:lnTo>
                                        <a:pt x="212980" y="146112"/>
                                      </a:lnTo>
                                      <a:lnTo>
                                        <a:pt x="261709" y="129815"/>
                                      </a:lnTo>
                                      <a:lnTo>
                                        <a:pt x="294562" y="105644"/>
                                      </a:lnTo>
                                      <a:lnTo>
                                        <a:pt x="306609" y="76043"/>
                                      </a:lnTo>
                                      <a:lnTo>
                                        <a:pt x="294562" y="46442"/>
                                      </a:lnTo>
                                      <a:lnTo>
                                        <a:pt x="261709" y="22271"/>
                                      </a:lnTo>
                                      <a:lnTo>
                                        <a:pt x="212980" y="5975"/>
                                      </a:lnTo>
                                      <a:lnTo>
                                        <a:pt x="153304" y="0"/>
                                      </a:lnTo>
                                      <a:close/>
                                    </a:path>
                                  </a:pathLst>
                                </a:custGeom>
                                <a:ln w="9235">
                                  <a:solidFill>
                                    <a:srgbClr val="000000"/>
                                  </a:solidFill>
                                  <a:prstDash val="solid"/>
                                </a:ln>
                              </wps:spPr>
                              <wps:bodyPr wrap="square" lIns="0" tIns="0" rIns="0" bIns="0" rtlCol="0">
                                <a:prstTxWarp prst="textNoShape">
                                  <a:avLst/>
                                </a:prstTxWarp>
                                <a:noAutofit/>
                              </wps:bodyPr>
                            </wps:wsp>
                            <wps:wsp>
                              <wps:cNvPr id="110" name="Graphic 50"/>
                              <wps:cNvSpPr/>
                              <wps:spPr>
                                <a:xfrm>
                                  <a:off x="603983" y="128382"/>
                                  <a:ext cx="73660" cy="361950"/>
                                </a:xfrm>
                                <a:custGeom>
                                  <a:avLst/>
                                  <a:gdLst/>
                                  <a:ahLst/>
                                  <a:cxnLst/>
                                  <a:rect l="l" t="t" r="r" b="b"/>
                                  <a:pathLst>
                                    <a:path w="73660" h="361950">
                                      <a:moveTo>
                                        <a:pt x="0" y="0"/>
                                      </a:moveTo>
                                      <a:lnTo>
                                        <a:pt x="73265" y="361438"/>
                                      </a:lnTo>
                                    </a:path>
                                  </a:pathLst>
                                </a:custGeom>
                                <a:ln w="27705">
                                  <a:solidFill>
                                    <a:srgbClr val="000000"/>
                                  </a:solidFill>
                                  <a:prstDash val="solid"/>
                                </a:ln>
                              </wps:spPr>
                              <wps:bodyPr wrap="square" lIns="0" tIns="0" rIns="0" bIns="0" rtlCol="0">
                                <a:prstTxWarp prst="textNoShape">
                                  <a:avLst/>
                                </a:prstTxWarp>
                                <a:noAutofit/>
                              </wps:bodyPr>
                            </wps:wsp>
                            <wps:wsp>
                              <wps:cNvPr id="111" name="Graphic 51"/>
                              <wps:cNvSpPr/>
                              <wps:spPr>
                                <a:xfrm>
                                  <a:off x="573815" y="693631"/>
                                  <a:ext cx="1270" cy="557530"/>
                                </a:xfrm>
                                <a:custGeom>
                                  <a:avLst/>
                                  <a:gdLst/>
                                  <a:ahLst/>
                                  <a:cxnLst/>
                                  <a:rect l="l" t="t" r="r" b="b"/>
                                  <a:pathLst>
                                    <a:path h="557530">
                                      <a:moveTo>
                                        <a:pt x="0" y="0"/>
                                      </a:moveTo>
                                      <a:lnTo>
                                        <a:pt x="0" y="557244"/>
                                      </a:lnTo>
                                    </a:path>
                                  </a:pathLst>
                                </a:custGeom>
                                <a:ln w="27705">
                                  <a:solidFill>
                                    <a:srgbClr val="000000"/>
                                  </a:solidFill>
                                  <a:prstDash val="solid"/>
                                </a:ln>
                              </wps:spPr>
                              <wps:bodyPr wrap="square" lIns="0" tIns="0" rIns="0" bIns="0" rtlCol="0">
                                <a:prstTxWarp prst="textNoShape">
                                  <a:avLst/>
                                </a:prstTxWarp>
                                <a:noAutofit/>
                              </wps:bodyPr>
                            </wps:wsp>
                            <wps:wsp>
                              <wps:cNvPr id="112" name="Graphic 52"/>
                              <wps:cNvSpPr/>
                              <wps:spPr>
                                <a:xfrm>
                                  <a:off x="573815" y="596344"/>
                                  <a:ext cx="1270" cy="97155"/>
                                </a:xfrm>
                                <a:custGeom>
                                  <a:avLst/>
                                  <a:gdLst/>
                                  <a:ahLst/>
                                  <a:cxnLst/>
                                  <a:rect l="l" t="t" r="r" b="b"/>
                                  <a:pathLst>
                                    <a:path h="97155">
                                      <a:moveTo>
                                        <a:pt x="0" y="0"/>
                                      </a:moveTo>
                                      <a:lnTo>
                                        <a:pt x="0" y="96671"/>
                                      </a:lnTo>
                                    </a:path>
                                  </a:pathLst>
                                </a:custGeom>
                                <a:ln w="27705">
                                  <a:solidFill>
                                    <a:srgbClr val="000000"/>
                                  </a:solidFill>
                                  <a:prstDash val="lgDash"/>
                                </a:ln>
                              </wps:spPr>
                              <wps:bodyPr wrap="square" lIns="0" tIns="0" rIns="0" bIns="0" rtlCol="0">
                                <a:prstTxWarp prst="textNoShape">
                                  <a:avLst/>
                                </a:prstTxWarp>
                                <a:noAutofit/>
                              </wps:bodyPr>
                            </wps:wsp>
                          </wpg:wgp>
                        </a:graphicData>
                      </a:graphic>
                    </wp:inline>
                  </w:drawing>
                </mc:Choice>
                <mc:Fallback>
                  <w:pict>
                    <v:group w14:anchorId="223F820D" id="Group 45" o:spid="_x0000_s1026" style="width:90.8pt;height:99.1pt;mso-position-horizontal-relative:char;mso-position-vertical-relative:line" coordsize="11531,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">
                      <v:shape id="Graphic 46" o:spid="_x0000_s1027" style="position:absolute;left:2481;top:6868;width:6623;height:5645;visibility:visible;mso-wrap-style:square;v-text-anchor:top" coordsize="662305,5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" path="m,564018r73265,l73265,1847,,1847,,564018xem588591,564018r73265,l661856,,588591,r,564018xe" filled="f" strokeweight=".25653mm">
                        <v:path arrowok="t"/>
                      </v:shape>
                      <v:shape id="Graphic 47" o:spid="_x0000_s1028" style="position:absolute;top:12533;width:11531;height:13;visibility:visible;mso-wrap-style:square;v-text-anchor:top" coordsize="1153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" path="m,l1152556,e" filled="f" strokeweight=".25656mm">
                        <v:path arrowok="t"/>
                      </v:shape>
                      <v:shape id="Graphic 48" o:spid="_x0000_s1029" style="position:absolute;left:1255;top:4898;width:8954;height:2013;visibility:visible;mso-wrap-style:square;v-text-anchor:top" coordsize="89535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" path="m,200730r895200,l895200,107138,,107138r,93592xem291218,105291r318923,l610141,,291218,r,105291xe" filled="f" strokeweight=".25653mm">
                        <v:path arrowok="t"/>
                      </v:shape>
                      <v:shape id="Graphic 49" o:spid="_x0000_s1030" style="position:absolute;left:3343;top:46;width:3067;height:1524;visibility:visible;mso-wrap-style:square;v-text-anchor:top" coordsize="3067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" path="m153304,l93630,5975,44900,22271,12046,46442,,76043r12046,29601l44900,129815r48730,16297l153304,152088r59676,-5976l261709,129815r32853,-24171l306609,76043,294562,46442,261709,22271,212980,5975,153304,xe" filled="f" strokeweight=".25653mm">
                        <v:path arrowok="t"/>
                      </v:shape>
                      <v:shape id="Graphic 50" o:spid="_x0000_s1031" style="position:absolute;left:6039;top:1283;width:737;height:3620;visibility:visible;mso-wrap-style:square;v-text-anchor:top" coordsize="7366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" path="m,l73265,361438e" filled="f" strokeweight=".76958mm">
                        <v:path arrowok="t"/>
                      </v:shape>
                      <v:shape id="Graphic 51" o:spid="_x0000_s1032" style="position:absolute;left:5738;top:6936;width:12;height:5575;visibility:visible;mso-wrap-style:square;v-text-anchor:top" coordsize="1270,55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" path="m,l,557244e" filled="f" strokeweight=".76958mm">
                        <v:path arrowok="t"/>
                      </v:shape>
                      <v:shape id="Graphic 52" o:spid="_x0000_s1033" style="position:absolute;left:5738;top:5963;width:12;height:971;visibility:visible;mso-wrap-style:square;v-text-anchor:top" coordsize="127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" path="m,l,96671e" filled="f" strokeweight=".76958mm">
                        <v:stroke dashstyle="longDash"/>
                        <v:path arrowok="t"/>
                      </v:shape>
                      <w10:anchorlock/>
                    </v:group>
                  </w:pict>
                </mc:Fallback>
              </mc:AlternateContent>
            </w:r>
          </w:p>
          <w:p w14:paraId="12FF929B" w14:textId="7AE3DDE8" w:rsidR="00703350" w:rsidRDefault="00703350" w:rsidP="001C0CC1">
            <w:pPr>
              <w:pStyle w:val="TableParagraph"/>
              <w:ind w:left="2930"/>
              <w:rPr>
                <w:rFonts w:ascii="Arial"/>
                <w:i/>
                <w:sz w:val="12"/>
              </w:rPr>
            </w:pPr>
          </w:p>
        </w:tc>
      </w:tr>
    </w:tbl>
    <w:p w14:paraId="25E1E21A" w14:textId="77777777" w:rsidR="00703350" w:rsidRDefault="00703350" w:rsidP="00746386">
      <w:pPr>
        <w:spacing w:after="0" w:line="360" w:lineRule="auto"/>
        <w:jc w:val="center"/>
        <w:rPr>
          <w:rFonts w:ascii="Arial" w:eastAsia="Times New Roman" w:hAnsi="Arial" w:cs="Arial"/>
          <w:sz w:val="24"/>
          <w:szCs w:val="24"/>
          <w:highlight w:val="green"/>
          <w:lang w:val="en-US" w:eastAsia="ar-SA"/>
        </w:rPr>
      </w:pPr>
    </w:p>
    <w:p w14:paraId="4DA48B8C" w14:textId="732933A8" w:rsidR="00703350" w:rsidRPr="0073682E" w:rsidRDefault="00746386" w:rsidP="00746386">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 xml:space="preserve">Рисунок C.1 – Расположение </w:t>
      </w:r>
      <w:r w:rsidR="00703350" w:rsidRPr="0073682E">
        <w:rPr>
          <w:rFonts w:ascii="Arial" w:eastAsia="Times New Roman" w:hAnsi="Arial" w:cs="Arial"/>
          <w:lang w:eastAsia="ar-SA"/>
        </w:rPr>
        <w:t>EUT</w:t>
      </w:r>
      <w:r w:rsidRPr="0073682E">
        <w:rPr>
          <w:rFonts w:ascii="Arial" w:eastAsia="Times New Roman" w:hAnsi="Arial" w:cs="Arial"/>
          <w:lang w:eastAsia="ar-SA"/>
        </w:rPr>
        <w:t xml:space="preserve"> на потолке, стене и столешнице </w:t>
      </w:r>
      <w:r w:rsidR="00703350" w:rsidRPr="0073682E">
        <w:rPr>
          <w:rFonts w:ascii="Arial" w:eastAsia="Times New Roman" w:hAnsi="Arial" w:cs="Arial"/>
          <w:lang w:eastAsia="ar-SA"/>
        </w:rPr>
        <w:t>(OATS, SAC или FAR) при измерении</w:t>
      </w:r>
      <w:r w:rsidRPr="0073682E">
        <w:rPr>
          <w:rFonts w:ascii="Arial" w:eastAsia="Times New Roman" w:hAnsi="Arial" w:cs="Arial"/>
          <w:lang w:eastAsia="ar-SA"/>
        </w:rPr>
        <w:t xml:space="preserve"> излучаемых помех </w:t>
      </w:r>
    </w:p>
    <w:p w14:paraId="0EAFA40D" w14:textId="77777777" w:rsidR="00703350" w:rsidRDefault="00703350">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4C037403" w14:textId="77777777" w:rsidR="00703350" w:rsidRDefault="00703350" w:rsidP="00746386">
      <w:pPr>
        <w:spacing w:after="0" w:line="360" w:lineRule="auto"/>
        <w:jc w:val="center"/>
        <w:rPr>
          <w:rFonts w:ascii="Arial" w:eastAsia="Times New Roman" w:hAnsi="Arial" w:cs="Arial"/>
          <w:sz w:val="24"/>
          <w:szCs w:val="24"/>
          <w:highlight w:val="green"/>
          <w:lang w:eastAsia="ar-SA"/>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6"/>
        <w:gridCol w:w="4536"/>
      </w:tblGrid>
      <w:tr w:rsidR="00703350" w14:paraId="023B3D0D" w14:textId="77777777" w:rsidTr="001C0CC1">
        <w:trPr>
          <w:trHeight w:val="304"/>
        </w:trPr>
        <w:tc>
          <w:tcPr>
            <w:tcW w:w="4536" w:type="dxa"/>
          </w:tcPr>
          <w:p w14:paraId="4193AFE2" w14:textId="0C927D1F" w:rsidR="00703350" w:rsidRDefault="00703350" w:rsidP="001C0CC1">
            <w:pPr>
              <w:pStyle w:val="TableParagraph"/>
              <w:spacing w:before="61"/>
              <w:ind w:left="1425"/>
              <w:rPr>
                <w:rFonts w:ascii="Arial"/>
                <w:b/>
                <w:sz w:val="16"/>
              </w:rPr>
            </w:pPr>
            <w:r w:rsidRPr="00703350">
              <w:rPr>
                <w:rFonts w:ascii="Arial" w:hAnsi="Arial" w:cs="Arial"/>
                <w:b/>
                <w:sz w:val="18"/>
                <w:szCs w:val="18"/>
                <w:lang w:val="ru-RU"/>
              </w:rPr>
              <w:t>Типичное применение</w:t>
            </w:r>
          </w:p>
        </w:tc>
        <w:tc>
          <w:tcPr>
            <w:tcW w:w="4536" w:type="dxa"/>
          </w:tcPr>
          <w:p w14:paraId="59CF56A1" w14:textId="6AD6D272" w:rsidR="00703350" w:rsidRDefault="00703350" w:rsidP="001C0CC1">
            <w:pPr>
              <w:pStyle w:val="TableParagraph"/>
              <w:spacing w:before="61"/>
              <w:ind w:left="834"/>
              <w:rPr>
                <w:rFonts w:ascii="Arial"/>
                <w:b/>
                <w:sz w:val="16"/>
              </w:rPr>
            </w:pPr>
            <w:r w:rsidRPr="00703350">
              <w:rPr>
                <w:rFonts w:ascii="Arial" w:hAnsi="Arial" w:cs="Arial"/>
                <w:b/>
                <w:sz w:val="18"/>
                <w:szCs w:val="18"/>
                <w:lang w:val="ru-RU"/>
              </w:rPr>
              <w:t>Расположение во время измерения</w:t>
            </w:r>
          </w:p>
        </w:tc>
      </w:tr>
      <w:tr w:rsidR="00703350" w:rsidRPr="00703350" w14:paraId="79CBDCA5" w14:textId="77777777" w:rsidTr="001C0CC1">
        <w:trPr>
          <w:trHeight w:val="3328"/>
        </w:trPr>
        <w:tc>
          <w:tcPr>
            <w:tcW w:w="4536" w:type="dxa"/>
          </w:tcPr>
          <w:p w14:paraId="35A1D80A" w14:textId="7D9A172C" w:rsidR="00703350" w:rsidRPr="001A1912" w:rsidRDefault="001A1912" w:rsidP="001C0CC1">
            <w:pPr>
              <w:pStyle w:val="TableParagraph"/>
              <w:spacing w:before="61"/>
              <w:ind w:left="110"/>
              <w:rPr>
                <w:sz w:val="16"/>
                <w:lang w:val="ru-RU"/>
              </w:rPr>
            </w:pPr>
            <w:r>
              <w:rPr>
                <w:sz w:val="16"/>
                <w:lang w:val="ru-RU"/>
              </w:rPr>
              <w:t>Напольный светильник</w:t>
            </w:r>
          </w:p>
          <w:p w14:paraId="1CE9D9F2" w14:textId="77777777" w:rsidR="00703350" w:rsidRDefault="00703350" w:rsidP="001C0CC1">
            <w:pPr>
              <w:pStyle w:val="TableParagraph"/>
              <w:rPr>
                <w:sz w:val="13"/>
              </w:rPr>
            </w:pPr>
          </w:p>
          <w:p w14:paraId="525AC904" w14:textId="77777777" w:rsidR="00703350" w:rsidRDefault="00703350" w:rsidP="001C0CC1">
            <w:pPr>
              <w:pStyle w:val="TableParagraph"/>
              <w:ind w:left="1326"/>
              <w:rPr>
                <w:sz w:val="20"/>
              </w:rPr>
            </w:pPr>
            <w:r>
              <w:rPr>
                <w:noProof/>
                <w:sz w:val="20"/>
                <w:lang w:val="ru-RU" w:eastAsia="ru-RU"/>
              </w:rPr>
              <mc:AlternateContent>
                <mc:Choice Requires="wpg">
                  <w:drawing>
                    <wp:inline distT="0" distB="0" distL="0" distR="0" wp14:anchorId="302C1B88" wp14:editId="2729108B">
                      <wp:extent cx="1185545" cy="1320165"/>
                      <wp:effectExtent l="9525" t="0" r="0" b="3809"/>
                      <wp:docPr id="11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5545" cy="1320165"/>
                                <a:chOff x="0" y="0"/>
                                <a:chExt cx="1185545" cy="1320165"/>
                              </a:xfrm>
                            </wpg:grpSpPr>
                            <wps:wsp>
                              <wps:cNvPr id="114" name="Graphic 2"/>
                              <wps:cNvSpPr/>
                              <wps:spPr>
                                <a:xfrm>
                                  <a:off x="554720" y="170211"/>
                                  <a:ext cx="88265" cy="910590"/>
                                </a:xfrm>
                                <a:custGeom>
                                  <a:avLst/>
                                  <a:gdLst/>
                                  <a:ahLst/>
                                  <a:cxnLst/>
                                  <a:rect l="l" t="t" r="r" b="b"/>
                                  <a:pathLst>
                                    <a:path w="88265" h="910590">
                                      <a:moveTo>
                                        <a:pt x="0" y="910525"/>
                                      </a:moveTo>
                                      <a:lnTo>
                                        <a:pt x="88250" y="910525"/>
                                      </a:lnTo>
                                      <a:lnTo>
                                        <a:pt x="88250" y="0"/>
                                      </a:lnTo>
                                      <a:lnTo>
                                        <a:pt x="0" y="0"/>
                                      </a:lnTo>
                                      <a:lnTo>
                                        <a:pt x="0" y="910525"/>
                                      </a:lnTo>
                                      <a:close/>
                                    </a:path>
                                  </a:pathLst>
                                </a:custGeom>
                                <a:ln w="9455">
                                  <a:solidFill>
                                    <a:srgbClr val="000000"/>
                                  </a:solidFill>
                                  <a:prstDash val="solid"/>
                                </a:ln>
                              </wps:spPr>
                              <wps:bodyPr wrap="square" lIns="0" tIns="0" rIns="0" bIns="0" rtlCol="0">
                                <a:prstTxWarp prst="textNoShape">
                                  <a:avLst/>
                                </a:prstTxWarp>
                                <a:noAutofit/>
                              </wps:bodyPr>
                            </wps:wsp>
                            <wps:wsp>
                              <wps:cNvPr id="115" name="Graphic 3"/>
                              <wps:cNvSpPr/>
                              <wps:spPr>
                                <a:xfrm>
                                  <a:off x="390826" y="4719"/>
                                  <a:ext cx="416559" cy="90170"/>
                                </a:xfrm>
                                <a:custGeom>
                                  <a:avLst/>
                                  <a:gdLst/>
                                  <a:ahLst/>
                                  <a:cxnLst/>
                                  <a:rect l="l" t="t" r="r" b="b"/>
                                  <a:pathLst>
                                    <a:path w="416559" h="90170">
                                      <a:moveTo>
                                        <a:pt x="0" y="0"/>
                                      </a:moveTo>
                                      <a:lnTo>
                                        <a:pt x="104010" y="89982"/>
                                      </a:lnTo>
                                      <a:lnTo>
                                        <a:pt x="312030" y="89982"/>
                                      </a:lnTo>
                                      <a:lnTo>
                                        <a:pt x="416040" y="0"/>
                                      </a:lnTo>
                                      <a:lnTo>
                                        <a:pt x="0" y="0"/>
                                      </a:lnTo>
                                      <a:close/>
                                    </a:path>
                                  </a:pathLst>
                                </a:custGeom>
                                <a:ln w="943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6" name="Image 4"/>
                                <pic:cNvPicPr/>
                              </pic:nvPicPr>
                              <pic:blipFill>
                                <a:blip r:embed="rId127" cstate="print"/>
                                <a:stretch>
                                  <a:fillRect/>
                                </a:stretch>
                              </pic:blipFill>
                              <pic:spPr>
                                <a:xfrm>
                                  <a:off x="90772" y="1171349"/>
                                  <a:ext cx="970761" cy="148800"/>
                                </a:xfrm>
                                <a:prstGeom prst="rect">
                                  <a:avLst/>
                                </a:prstGeom>
                              </pic:spPr>
                            </pic:pic>
                            <wps:wsp>
                              <wps:cNvPr id="117" name="Graphic 5"/>
                              <wps:cNvSpPr/>
                              <wps:spPr>
                                <a:xfrm>
                                  <a:off x="0" y="1171349"/>
                                  <a:ext cx="1185545" cy="1270"/>
                                </a:xfrm>
                                <a:custGeom>
                                  <a:avLst/>
                                  <a:gdLst/>
                                  <a:ahLst/>
                                  <a:cxnLst/>
                                  <a:rect l="l" t="t" r="r" b="b"/>
                                  <a:pathLst>
                                    <a:path w="1185545">
                                      <a:moveTo>
                                        <a:pt x="0" y="0"/>
                                      </a:moveTo>
                                      <a:lnTo>
                                        <a:pt x="1185084" y="0"/>
                                      </a:lnTo>
                                    </a:path>
                                  </a:pathLst>
                                </a:custGeom>
                                <a:ln w="9438">
                                  <a:solidFill>
                                    <a:srgbClr val="000000"/>
                                  </a:solidFill>
                                  <a:prstDash val="solid"/>
                                </a:ln>
                              </wps:spPr>
                              <wps:bodyPr wrap="square" lIns="0" tIns="0" rIns="0" bIns="0" rtlCol="0">
                                <a:prstTxWarp prst="textNoShape">
                                  <a:avLst/>
                                </a:prstTxWarp>
                                <a:noAutofit/>
                              </wps:bodyPr>
                            </wps:wsp>
                            <wps:wsp>
                              <wps:cNvPr id="118" name="Graphic 6"/>
                              <wps:cNvSpPr/>
                              <wps:spPr>
                                <a:xfrm>
                                  <a:off x="554720" y="95333"/>
                                  <a:ext cx="88265" cy="74930"/>
                                </a:xfrm>
                                <a:custGeom>
                                  <a:avLst/>
                                  <a:gdLst/>
                                  <a:ahLst/>
                                  <a:cxnLst/>
                                  <a:rect l="l" t="t" r="r" b="b"/>
                                  <a:pathLst>
                                    <a:path w="88265" h="74930">
                                      <a:moveTo>
                                        <a:pt x="0" y="74880"/>
                                      </a:moveTo>
                                      <a:lnTo>
                                        <a:pt x="88250" y="74880"/>
                                      </a:lnTo>
                                      <a:lnTo>
                                        <a:pt x="88250" y="0"/>
                                      </a:lnTo>
                                      <a:lnTo>
                                        <a:pt x="0" y="0"/>
                                      </a:lnTo>
                                      <a:lnTo>
                                        <a:pt x="0" y="74880"/>
                                      </a:lnTo>
                                      <a:close/>
                                    </a:path>
                                  </a:pathLst>
                                </a:custGeom>
                                <a:ln w="9445">
                                  <a:solidFill>
                                    <a:srgbClr val="000000"/>
                                  </a:solidFill>
                                  <a:prstDash val="solid"/>
                                </a:ln>
                              </wps:spPr>
                              <wps:bodyPr wrap="square" lIns="0" tIns="0" rIns="0" bIns="0" rtlCol="0">
                                <a:prstTxWarp prst="textNoShape">
                                  <a:avLst/>
                                </a:prstTxWarp>
                                <a:noAutofit/>
                              </wps:bodyPr>
                            </wps:wsp>
                            <wps:wsp>
                              <wps:cNvPr id="119" name="Graphic 7"/>
                              <wps:cNvSpPr/>
                              <wps:spPr>
                                <a:xfrm>
                                  <a:off x="368763" y="1080737"/>
                                  <a:ext cx="181610" cy="90805"/>
                                </a:xfrm>
                                <a:custGeom>
                                  <a:avLst/>
                                  <a:gdLst/>
                                  <a:ahLst/>
                                  <a:cxnLst/>
                                  <a:rect l="l" t="t" r="r" b="b"/>
                                  <a:pathLst>
                                    <a:path w="181610" h="90805">
                                      <a:moveTo>
                                        <a:pt x="181544" y="0"/>
                                      </a:moveTo>
                                      <a:lnTo>
                                        <a:pt x="0" y="90612"/>
                                      </a:lnTo>
                                    </a:path>
                                  </a:pathLst>
                                </a:custGeom>
                                <a:ln w="9442">
                                  <a:solidFill>
                                    <a:srgbClr val="000000"/>
                                  </a:solidFill>
                                  <a:prstDash val="solid"/>
                                </a:ln>
                              </wps:spPr>
                              <wps:bodyPr wrap="square" lIns="0" tIns="0" rIns="0" bIns="0" rtlCol="0">
                                <a:prstTxWarp prst="textNoShape">
                                  <a:avLst/>
                                </a:prstTxWarp>
                                <a:noAutofit/>
                              </wps:bodyPr>
                            </wps:wsp>
                            <wps:wsp>
                              <wps:cNvPr id="120" name="Graphic 8"/>
                              <wps:cNvSpPr/>
                              <wps:spPr>
                                <a:xfrm>
                                  <a:off x="641080" y="1080737"/>
                                  <a:ext cx="181610" cy="90805"/>
                                </a:xfrm>
                                <a:custGeom>
                                  <a:avLst/>
                                  <a:gdLst/>
                                  <a:ahLst/>
                                  <a:cxnLst/>
                                  <a:rect l="l" t="t" r="r" b="b"/>
                                  <a:pathLst>
                                    <a:path w="181610" h="90805">
                                      <a:moveTo>
                                        <a:pt x="0" y="0"/>
                                      </a:moveTo>
                                      <a:lnTo>
                                        <a:pt x="181544" y="90612"/>
                                      </a:lnTo>
                                    </a:path>
                                  </a:pathLst>
                                </a:custGeom>
                                <a:ln w="94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3108DD" id="Group 1" o:spid="_x0000_s1026" style="width:93.35pt;height:103.95pt;mso-position-horizontal-relative:char;mso-position-vertical-relative:line" coordsize="11855,13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">
                      <v:shape id="Graphic 2" o:spid="_x0000_s1027" style="position:absolute;left:5547;top:1702;width:882;height:9106;visibility:visible;mso-wrap-style:square;v-text-anchor:top" coordsize="88265,91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" path="m,910525r88250,l88250,,,,,910525xe" filled="f" strokeweight=".26264mm">
                        <v:path arrowok="t"/>
                      </v:shape>
                      <v:shape id="Graphic 3" o:spid="_x0000_s1028" style="position:absolute;left:3908;top:47;width:4165;height:901;visibility:visible;mso-wrap-style:square;v-text-anchor:top" coordsize="416559,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" path="m,l104010,89982r208020,l416040,,,xe" filled="f" strokeweight=".26219mm">
                        <v:path arrowok="t"/>
                      </v:shape>
                      <v:shape id="Image 4" o:spid="_x0000_s1029" type="#_x0000_t75" style="position:absolute;left:907;top:11713;width:9708;height: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">
                        <v:imagedata r:id="rId128" o:title=""/>
                      </v:shape>
                      <v:shape id="Graphic 5" o:spid="_x0000_s1030" style="position:absolute;top:11713;width:11855;height:13;visibility:visible;mso-wrap-style:square;v-text-anchor:top" coordsize="1185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" path="m,l1185084,e" filled="f" strokeweight=".26217mm">
                        <v:path arrowok="t"/>
                      </v:shape>
                      <v:shape id="Graphic 6" o:spid="_x0000_s1031" style="position:absolute;left:5547;top:953;width:882;height:749;visibility:visible;mso-wrap-style:square;v-text-anchor:top" coordsize="88265,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" path="m,74880r88250,l88250,,,,,74880xe" filled="f" strokeweight=".26236mm">
                        <v:path arrowok="t"/>
                      </v:shape>
                      <v:shape id="Graphic 7" o:spid="_x0000_s1032" style="position:absolute;left:3687;top:10807;width:1816;height:908;visibility:visible;mso-wrap-style:square;v-text-anchor:top" coordsize="18161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" path="m181544,l,90612e" filled="f" strokeweight=".26228mm">
                        <v:path arrowok="t"/>
                      </v:shape>
                      <v:shape id="Graphic 8" o:spid="_x0000_s1033" style="position:absolute;left:6410;top:10807;width:1816;height:908;visibility:visible;mso-wrap-style:square;v-text-anchor:top" coordsize="18161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" path="m,l181544,90612e" filled="f" strokeweight=".26228mm">
                        <v:path arrowok="t"/>
                      </v:shape>
                      <w10:anchorlock/>
                    </v:group>
                  </w:pict>
                </mc:Fallback>
              </mc:AlternateContent>
            </w:r>
          </w:p>
          <w:p w14:paraId="7FDE8FD1" w14:textId="20AB362F" w:rsidR="00703350" w:rsidRPr="001A1912" w:rsidRDefault="00703350" w:rsidP="001C0CC1">
            <w:pPr>
              <w:pStyle w:val="TableParagraph"/>
              <w:spacing w:before="13"/>
              <w:ind w:left="2951"/>
              <w:rPr>
                <w:rFonts w:ascii="Arial"/>
                <w:i/>
                <w:sz w:val="12"/>
                <w:lang w:val="ru-RU"/>
              </w:rPr>
            </w:pPr>
          </w:p>
        </w:tc>
        <w:tc>
          <w:tcPr>
            <w:tcW w:w="4536" w:type="dxa"/>
          </w:tcPr>
          <w:p w14:paraId="18403E50" w14:textId="77777777" w:rsidR="00703350" w:rsidRDefault="00703350" w:rsidP="001C0CC1">
            <w:pPr>
              <w:pStyle w:val="TableParagraph"/>
              <w:rPr>
                <w:sz w:val="16"/>
              </w:rPr>
            </w:pPr>
          </w:p>
          <w:p w14:paraId="73A3406D" w14:textId="77777777" w:rsidR="00703350" w:rsidRDefault="00703350" w:rsidP="001C0CC1">
            <w:pPr>
              <w:pStyle w:val="TableParagraph"/>
              <w:rPr>
                <w:sz w:val="16"/>
              </w:rPr>
            </w:pPr>
          </w:p>
          <w:p w14:paraId="58EB8CBC" w14:textId="77777777" w:rsidR="00703350" w:rsidRDefault="00703350" w:rsidP="001C0CC1">
            <w:pPr>
              <w:pStyle w:val="TableParagraph"/>
              <w:rPr>
                <w:sz w:val="16"/>
              </w:rPr>
            </w:pPr>
          </w:p>
          <w:p w14:paraId="5F82DAF1" w14:textId="77777777" w:rsidR="00703350" w:rsidRDefault="00703350" w:rsidP="001C0CC1">
            <w:pPr>
              <w:pStyle w:val="TableParagraph"/>
              <w:rPr>
                <w:sz w:val="16"/>
              </w:rPr>
            </w:pPr>
          </w:p>
          <w:p w14:paraId="3A1636CD" w14:textId="77777777" w:rsidR="00703350" w:rsidRDefault="00703350" w:rsidP="001C0CC1">
            <w:pPr>
              <w:pStyle w:val="TableParagraph"/>
              <w:rPr>
                <w:sz w:val="16"/>
              </w:rPr>
            </w:pPr>
          </w:p>
          <w:p w14:paraId="01413BDB" w14:textId="77777777" w:rsidR="00703350" w:rsidRDefault="00703350" w:rsidP="001C0CC1">
            <w:pPr>
              <w:pStyle w:val="TableParagraph"/>
              <w:rPr>
                <w:sz w:val="16"/>
              </w:rPr>
            </w:pPr>
          </w:p>
          <w:p w14:paraId="3EA1EAD2" w14:textId="77777777" w:rsidR="00703350" w:rsidRDefault="00703350" w:rsidP="001C0CC1">
            <w:pPr>
              <w:pStyle w:val="TableParagraph"/>
              <w:rPr>
                <w:sz w:val="16"/>
              </w:rPr>
            </w:pPr>
          </w:p>
          <w:p w14:paraId="64BA3ED9" w14:textId="77777777" w:rsidR="00703350" w:rsidRDefault="00703350" w:rsidP="001C0CC1">
            <w:pPr>
              <w:pStyle w:val="TableParagraph"/>
              <w:rPr>
                <w:sz w:val="16"/>
              </w:rPr>
            </w:pPr>
          </w:p>
          <w:p w14:paraId="5809F7DA" w14:textId="77777777" w:rsidR="00703350" w:rsidRDefault="00703350" w:rsidP="001C0CC1">
            <w:pPr>
              <w:pStyle w:val="TableParagraph"/>
              <w:rPr>
                <w:sz w:val="16"/>
              </w:rPr>
            </w:pPr>
          </w:p>
          <w:p w14:paraId="11764B0D" w14:textId="77777777" w:rsidR="00703350" w:rsidRDefault="00703350" w:rsidP="001C0CC1">
            <w:pPr>
              <w:pStyle w:val="TableParagraph"/>
              <w:rPr>
                <w:sz w:val="16"/>
              </w:rPr>
            </w:pPr>
          </w:p>
          <w:p w14:paraId="0229F7EF" w14:textId="77777777" w:rsidR="00703350" w:rsidRDefault="00703350" w:rsidP="001C0CC1">
            <w:pPr>
              <w:pStyle w:val="TableParagraph"/>
              <w:spacing w:before="180"/>
              <w:rPr>
                <w:sz w:val="16"/>
              </w:rPr>
            </w:pPr>
          </w:p>
          <w:p w14:paraId="1F1946DF" w14:textId="77777777" w:rsidR="00703350" w:rsidRDefault="00703350" w:rsidP="001C0CC1">
            <w:pPr>
              <w:pStyle w:val="TableParagraph"/>
              <w:ind w:right="1188"/>
              <w:jc w:val="center"/>
              <w:rPr>
                <w:sz w:val="16"/>
              </w:rPr>
            </w:pPr>
            <w:r>
              <w:rPr>
                <w:noProof/>
                <w:sz w:val="16"/>
                <w:lang w:val="ru-RU" w:eastAsia="ru-RU"/>
              </w:rPr>
              <mc:AlternateContent>
                <mc:Choice Requires="wpg">
                  <w:drawing>
                    <wp:anchor distT="0" distB="0" distL="0" distR="0" simplePos="0" relativeHeight="251669504" behindDoc="1" locked="0" layoutInCell="1" allowOverlap="1" wp14:anchorId="6D6C59B1" wp14:editId="70B9DA27">
                      <wp:simplePos x="0" y="0"/>
                      <wp:positionH relativeFrom="column">
                        <wp:posOffset>690799</wp:posOffset>
                      </wp:positionH>
                      <wp:positionV relativeFrom="paragraph">
                        <wp:posOffset>-1167553</wp:posOffset>
                      </wp:positionV>
                      <wp:extent cx="1483360" cy="1306830"/>
                      <wp:effectExtent l="0" t="0" r="0" b="0"/>
                      <wp:wrapNone/>
                      <wp:docPr id="12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3360" cy="1306830"/>
                                <a:chOff x="0" y="0"/>
                                <a:chExt cx="1483360" cy="1306830"/>
                              </a:xfrm>
                            </wpg:grpSpPr>
                            <wps:wsp>
                              <wps:cNvPr id="122" name="Graphic 10"/>
                              <wps:cNvSpPr/>
                              <wps:spPr>
                                <a:xfrm>
                                  <a:off x="707528" y="163832"/>
                                  <a:ext cx="85090" cy="876935"/>
                                </a:xfrm>
                                <a:custGeom>
                                  <a:avLst/>
                                  <a:gdLst/>
                                  <a:ahLst/>
                                  <a:cxnLst/>
                                  <a:rect l="l" t="t" r="r" b="b"/>
                                  <a:pathLst>
                                    <a:path w="85090" h="876935">
                                      <a:moveTo>
                                        <a:pt x="0" y="876403"/>
                                      </a:moveTo>
                                      <a:lnTo>
                                        <a:pt x="84806" y="876403"/>
                                      </a:lnTo>
                                      <a:lnTo>
                                        <a:pt x="84806" y="0"/>
                                      </a:lnTo>
                                      <a:lnTo>
                                        <a:pt x="0" y="0"/>
                                      </a:lnTo>
                                      <a:lnTo>
                                        <a:pt x="0" y="876403"/>
                                      </a:lnTo>
                                      <a:close/>
                                    </a:path>
                                  </a:pathLst>
                                </a:custGeom>
                                <a:ln w="9086">
                                  <a:solidFill>
                                    <a:srgbClr val="000000"/>
                                  </a:solidFill>
                                  <a:prstDash val="solid"/>
                                </a:ln>
                              </wps:spPr>
                              <wps:bodyPr wrap="square" lIns="0" tIns="0" rIns="0" bIns="0" rtlCol="0">
                                <a:prstTxWarp prst="textNoShape">
                                  <a:avLst/>
                                </a:prstTxWarp>
                                <a:noAutofit/>
                              </wps:bodyPr>
                            </wps:wsp>
                            <wps:wsp>
                              <wps:cNvPr id="123" name="Graphic 11"/>
                              <wps:cNvSpPr/>
                              <wps:spPr>
                                <a:xfrm>
                                  <a:off x="550030" y="4542"/>
                                  <a:ext cx="400050" cy="86995"/>
                                </a:xfrm>
                                <a:custGeom>
                                  <a:avLst/>
                                  <a:gdLst/>
                                  <a:ahLst/>
                                  <a:cxnLst/>
                                  <a:rect l="l" t="t" r="r" b="b"/>
                                  <a:pathLst>
                                    <a:path w="400050" h="86995">
                                      <a:moveTo>
                                        <a:pt x="0" y="0"/>
                                      </a:moveTo>
                                      <a:lnTo>
                                        <a:pt x="99950" y="86610"/>
                                      </a:lnTo>
                                      <a:lnTo>
                                        <a:pt x="299851" y="86610"/>
                                      </a:lnTo>
                                      <a:lnTo>
                                        <a:pt x="399802" y="0"/>
                                      </a:lnTo>
                                      <a:lnTo>
                                        <a:pt x="0" y="0"/>
                                      </a:lnTo>
                                      <a:close/>
                                    </a:path>
                                  </a:pathLst>
                                </a:custGeom>
                                <a:ln w="9085">
                                  <a:solidFill>
                                    <a:srgbClr val="000000"/>
                                  </a:solidFill>
                                  <a:prstDash val="solid"/>
                                </a:ln>
                              </wps:spPr>
                              <wps:bodyPr wrap="square" lIns="0" tIns="0" rIns="0" bIns="0" rtlCol="0">
                                <a:prstTxWarp prst="textNoShape">
                                  <a:avLst/>
                                </a:prstTxWarp>
                                <a:noAutofit/>
                              </wps:bodyPr>
                            </wps:wsp>
                            <wps:wsp>
                              <wps:cNvPr id="124" name="Graphic 12"/>
                              <wps:cNvSpPr/>
                              <wps:spPr>
                                <a:xfrm>
                                  <a:off x="261688" y="1127451"/>
                                  <a:ext cx="960119" cy="174625"/>
                                </a:xfrm>
                                <a:custGeom>
                                  <a:avLst/>
                                  <a:gdLst/>
                                  <a:ahLst/>
                                  <a:cxnLst/>
                                  <a:rect l="l" t="t" r="r" b="b"/>
                                  <a:pathLst>
                                    <a:path w="960119" h="174625">
                                      <a:moveTo>
                                        <a:pt x="959523" y="174432"/>
                                      </a:moveTo>
                                      <a:lnTo>
                                        <a:pt x="0" y="174432"/>
                                      </a:lnTo>
                                      <a:lnTo>
                                        <a:pt x="0" y="0"/>
                                      </a:lnTo>
                                      <a:lnTo>
                                        <a:pt x="959523" y="0"/>
                                      </a:lnTo>
                                      <a:lnTo>
                                        <a:pt x="959523" y="174432"/>
                                      </a:lnTo>
                                      <a:close/>
                                    </a:path>
                                  </a:pathLst>
                                </a:custGeom>
                                <a:solidFill>
                                  <a:srgbClr val="C0C0C0"/>
                                </a:solidFill>
                              </wps:spPr>
                              <wps:bodyPr wrap="square" lIns="0" tIns="0" rIns="0" bIns="0" rtlCol="0">
                                <a:prstTxWarp prst="textNoShape">
                                  <a:avLst/>
                                </a:prstTxWarp>
                                <a:noAutofit/>
                              </wps:bodyPr>
                            </wps:wsp>
                            <wps:wsp>
                              <wps:cNvPr id="125" name="Graphic 13"/>
                              <wps:cNvSpPr/>
                              <wps:spPr>
                                <a:xfrm>
                                  <a:off x="532463" y="1127452"/>
                                  <a:ext cx="436245" cy="1270"/>
                                </a:xfrm>
                                <a:custGeom>
                                  <a:avLst/>
                                  <a:gdLst/>
                                  <a:ahLst/>
                                  <a:cxnLst/>
                                  <a:rect l="l" t="t" r="r" b="b"/>
                                  <a:pathLst>
                                    <a:path w="436245">
                                      <a:moveTo>
                                        <a:pt x="0" y="0"/>
                                      </a:moveTo>
                                      <a:lnTo>
                                        <a:pt x="436147" y="0"/>
                                      </a:lnTo>
                                    </a:path>
                                  </a:pathLst>
                                </a:custGeom>
                                <a:ln w="9085">
                                  <a:solidFill>
                                    <a:srgbClr val="000000"/>
                                  </a:solidFill>
                                  <a:prstDash val="solid"/>
                                </a:ln>
                              </wps:spPr>
                              <wps:bodyPr wrap="square" lIns="0" tIns="0" rIns="0" bIns="0" rtlCol="0">
                                <a:prstTxWarp prst="textNoShape">
                                  <a:avLst/>
                                </a:prstTxWarp>
                                <a:noAutofit/>
                              </wps:bodyPr>
                            </wps:wsp>
                            <wps:wsp>
                              <wps:cNvPr id="126" name="Graphic 14"/>
                              <wps:cNvSpPr/>
                              <wps:spPr>
                                <a:xfrm>
                                  <a:off x="707528" y="91758"/>
                                  <a:ext cx="85090" cy="72390"/>
                                </a:xfrm>
                                <a:custGeom>
                                  <a:avLst/>
                                  <a:gdLst/>
                                  <a:ahLst/>
                                  <a:cxnLst/>
                                  <a:rect l="l" t="t" r="r" b="b"/>
                                  <a:pathLst>
                                    <a:path w="85090" h="72390">
                                      <a:moveTo>
                                        <a:pt x="0" y="72074"/>
                                      </a:moveTo>
                                      <a:lnTo>
                                        <a:pt x="84806" y="72074"/>
                                      </a:lnTo>
                                      <a:lnTo>
                                        <a:pt x="84806" y="0"/>
                                      </a:lnTo>
                                      <a:lnTo>
                                        <a:pt x="0" y="0"/>
                                      </a:lnTo>
                                      <a:lnTo>
                                        <a:pt x="0" y="72074"/>
                                      </a:lnTo>
                                      <a:close/>
                                    </a:path>
                                  </a:pathLst>
                                </a:custGeom>
                                <a:ln w="9085">
                                  <a:solidFill>
                                    <a:srgbClr val="000000"/>
                                  </a:solidFill>
                                  <a:prstDash val="solid"/>
                                </a:ln>
                              </wps:spPr>
                              <wps:bodyPr wrap="square" lIns="0" tIns="0" rIns="0" bIns="0" rtlCol="0">
                                <a:prstTxWarp prst="textNoShape">
                                  <a:avLst/>
                                </a:prstTxWarp>
                                <a:noAutofit/>
                              </wps:bodyPr>
                            </wps:wsp>
                            <wps:wsp>
                              <wps:cNvPr id="127" name="Graphic 15"/>
                              <wps:cNvSpPr/>
                              <wps:spPr>
                                <a:xfrm>
                                  <a:off x="528829" y="1040236"/>
                                  <a:ext cx="174625" cy="87630"/>
                                </a:xfrm>
                                <a:custGeom>
                                  <a:avLst/>
                                  <a:gdLst/>
                                  <a:ahLst/>
                                  <a:cxnLst/>
                                  <a:rect l="l" t="t" r="r" b="b"/>
                                  <a:pathLst>
                                    <a:path w="174625" h="87630">
                                      <a:moveTo>
                                        <a:pt x="174459" y="0"/>
                                      </a:moveTo>
                                      <a:lnTo>
                                        <a:pt x="0" y="87216"/>
                                      </a:lnTo>
                                    </a:path>
                                  </a:pathLst>
                                </a:custGeom>
                                <a:ln w="9085">
                                  <a:solidFill>
                                    <a:srgbClr val="000000"/>
                                  </a:solidFill>
                                  <a:prstDash val="solid"/>
                                </a:ln>
                              </wps:spPr>
                              <wps:bodyPr wrap="square" lIns="0" tIns="0" rIns="0" bIns="0" rtlCol="0">
                                <a:prstTxWarp prst="textNoShape">
                                  <a:avLst/>
                                </a:prstTxWarp>
                                <a:noAutofit/>
                              </wps:bodyPr>
                            </wps:wsp>
                            <wps:wsp>
                              <wps:cNvPr id="128" name="Graphic 16"/>
                              <wps:cNvSpPr/>
                              <wps:spPr>
                                <a:xfrm>
                                  <a:off x="794152" y="1040236"/>
                                  <a:ext cx="174625" cy="87630"/>
                                </a:xfrm>
                                <a:custGeom>
                                  <a:avLst/>
                                  <a:gdLst/>
                                  <a:ahLst/>
                                  <a:cxnLst/>
                                  <a:rect l="l" t="t" r="r" b="b"/>
                                  <a:pathLst>
                                    <a:path w="174625" h="87630">
                                      <a:moveTo>
                                        <a:pt x="0" y="0"/>
                                      </a:moveTo>
                                      <a:lnTo>
                                        <a:pt x="174459" y="87216"/>
                                      </a:lnTo>
                                    </a:path>
                                  </a:pathLst>
                                </a:custGeom>
                                <a:ln w="9085">
                                  <a:solidFill>
                                    <a:srgbClr val="000000"/>
                                  </a:solidFill>
                                  <a:prstDash val="solid"/>
                                </a:ln>
                              </wps:spPr>
                              <wps:bodyPr wrap="square" lIns="0" tIns="0" rIns="0" bIns="0" rtlCol="0">
                                <a:prstTxWarp prst="textNoShape">
                                  <a:avLst/>
                                </a:prstTxWarp>
                                <a:noAutofit/>
                              </wps:bodyPr>
                            </wps:wsp>
                            <wps:wsp>
                              <wps:cNvPr id="129" name="Graphic 17"/>
                              <wps:cNvSpPr/>
                              <wps:spPr>
                                <a:xfrm>
                                  <a:off x="0" y="1301885"/>
                                  <a:ext cx="1483360" cy="1270"/>
                                </a:xfrm>
                                <a:custGeom>
                                  <a:avLst/>
                                  <a:gdLst/>
                                  <a:ahLst/>
                                  <a:cxnLst/>
                                  <a:rect l="l" t="t" r="r" b="b"/>
                                  <a:pathLst>
                                    <a:path w="1483360">
                                      <a:moveTo>
                                        <a:pt x="0" y="0"/>
                                      </a:moveTo>
                                      <a:lnTo>
                                        <a:pt x="1482902" y="0"/>
                                      </a:lnTo>
                                    </a:path>
                                  </a:pathLst>
                                </a:custGeom>
                                <a:ln w="908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73B6D2" id="Group 9" o:spid="_x0000_s1026" style="position:absolute;margin-left:54.4pt;margin-top:-91.95pt;width:116.8pt;height:102.9pt;z-index:-251646976;mso-wrap-distance-left:0;mso-wrap-distance-right:0" coordsize="14833,1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">
                      <v:shape id="Graphic 10" o:spid="_x0000_s1027" style="position:absolute;left:7075;top:1638;width:851;height:8769;visibility:visible;mso-wrap-style:square;v-text-anchor:top" coordsize="85090,87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" path="m,876403r84806,l84806,,,,,876403xe" filled="f" strokeweight=".25239mm">
                        <v:path arrowok="t"/>
                      </v:shape>
                      <v:shape id="Graphic 11" o:spid="_x0000_s1028" style="position:absolute;left:5500;top:45;width:4000;height:870;visibility:visible;mso-wrap-style:square;v-text-anchor:top" coordsize="40005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" path="m,l99950,86610r199901,l399802,,,xe" filled="f" strokeweight=".25236mm">
                        <v:path arrowok="t"/>
                      </v:shape>
                      <v:shape id="Graphic 12" o:spid="_x0000_s1029" style="position:absolute;left:2616;top:11274;width:9602;height:1746;visibility:visible;mso-wrap-style:square;v-text-anchor:top" coordsize="960119,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" path="m959523,174432l,174432,,,959523,r,174432xe" fillcolor="silver" stroked="f">
                        <v:path arrowok="t"/>
                      </v:shape>
                      <v:shape id="Graphic 13" o:spid="_x0000_s1030" style="position:absolute;left:5324;top:11274;width:4363;height:13;visibility:visible;mso-wrap-style:square;v-text-anchor:top" coordsize="4362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" path="m,l436147,e" filled="f" strokeweight=".25236mm">
                        <v:path arrowok="t"/>
                      </v:shape>
                      <v:shape id="Graphic 14" o:spid="_x0000_s1031" style="position:absolute;left:7075;top:917;width:851;height:724;visibility:visible;mso-wrap-style:square;v-text-anchor:top" coordsize="850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" path="m,72074r84806,l84806,,,,,72074xe" filled="f" strokeweight=".25236mm">
                        <v:path arrowok="t"/>
                      </v:shape>
                      <v:shape id="Graphic 15" o:spid="_x0000_s1032" style="position:absolute;left:5288;top:10402;width:1746;height:876;visibility:visible;mso-wrap-style:square;v-text-anchor:top" coordsize="17462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" path="m174459,l,87216e" filled="f" strokeweight=".25236mm">
                        <v:path arrowok="t"/>
                      </v:shape>
                      <v:shape id="Graphic 16" o:spid="_x0000_s1033" style="position:absolute;left:7941;top:10402;width:1746;height:876;visibility:visible;mso-wrap-style:square;v-text-anchor:top" coordsize="17462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" path="m,l174459,87216e" filled="f" strokeweight=".25236mm">
                        <v:path arrowok="t"/>
                      </v:shape>
                      <v:shape id="Graphic 17" o:spid="_x0000_s1034" style="position:absolute;top:13018;width:14833;height:13;visibility:visible;mso-wrap-style:square;v-text-anchor:top" coordsize="1483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" path="m,l1482902,e" filled="f" strokeweight=".25236mm">
                        <v:path arrowok="t"/>
                      </v:shape>
                    </v:group>
                  </w:pict>
                </mc:Fallback>
              </mc:AlternateContent>
            </w:r>
            <w:r>
              <w:rPr>
                <w:spacing w:val="-10"/>
                <w:sz w:val="16"/>
              </w:rPr>
              <w:t>*</w:t>
            </w:r>
          </w:p>
          <w:p w14:paraId="27C09196" w14:textId="14B66CEF" w:rsidR="00703350" w:rsidRPr="001A1912" w:rsidRDefault="00703350" w:rsidP="001C0CC1">
            <w:pPr>
              <w:pStyle w:val="TableParagraph"/>
              <w:spacing w:before="48"/>
              <w:ind w:right="1109"/>
              <w:jc w:val="right"/>
              <w:rPr>
                <w:rFonts w:ascii="Arial"/>
                <w:i/>
                <w:sz w:val="12"/>
                <w:lang w:val="ru-RU"/>
              </w:rPr>
            </w:pPr>
          </w:p>
          <w:p w14:paraId="219DF74B" w14:textId="77777777" w:rsidR="00703350" w:rsidRDefault="00703350" w:rsidP="001C0CC1">
            <w:pPr>
              <w:pStyle w:val="TableParagraph"/>
              <w:rPr>
                <w:sz w:val="12"/>
              </w:rPr>
            </w:pPr>
          </w:p>
          <w:p w14:paraId="4424BCE1" w14:textId="77777777" w:rsidR="00703350" w:rsidRDefault="00703350" w:rsidP="001C0CC1">
            <w:pPr>
              <w:pStyle w:val="TableParagraph"/>
              <w:rPr>
                <w:sz w:val="12"/>
              </w:rPr>
            </w:pPr>
          </w:p>
          <w:p w14:paraId="506EEC43" w14:textId="77777777" w:rsidR="00703350" w:rsidRDefault="00703350" w:rsidP="001C0CC1">
            <w:pPr>
              <w:pStyle w:val="TableParagraph"/>
              <w:spacing w:before="50"/>
              <w:rPr>
                <w:sz w:val="12"/>
              </w:rPr>
            </w:pPr>
          </w:p>
          <w:p w14:paraId="4A6AAF17" w14:textId="654EB71E" w:rsidR="00703350" w:rsidRPr="001A1912" w:rsidRDefault="00703350" w:rsidP="001C0CC1">
            <w:pPr>
              <w:pStyle w:val="TableParagraph"/>
              <w:ind w:left="107"/>
              <w:rPr>
                <w:sz w:val="16"/>
                <w:lang w:val="ru-RU"/>
              </w:rPr>
            </w:pPr>
            <w:r>
              <w:rPr>
                <w:sz w:val="20"/>
              </w:rPr>
              <w:t>*</w:t>
            </w:r>
            <w:r>
              <w:rPr>
                <w:spacing w:val="35"/>
                <w:sz w:val="20"/>
              </w:rPr>
              <w:t xml:space="preserve"> </w:t>
            </w:r>
            <w:r w:rsidR="001A1912">
              <w:rPr>
                <w:sz w:val="16"/>
                <w:lang w:val="ru-RU"/>
              </w:rPr>
              <w:t>Изолирующая опора высотой</w:t>
            </w:r>
            <w:r>
              <w:rPr>
                <w:spacing w:val="36"/>
                <w:sz w:val="16"/>
              </w:rPr>
              <w:t xml:space="preserve"> </w:t>
            </w:r>
            <w:r w:rsidRPr="001A1912">
              <w:rPr>
                <w:sz w:val="16"/>
              </w:rPr>
              <w:t>15</w:t>
            </w:r>
            <w:r w:rsidR="001A1912" w:rsidRPr="001A1912">
              <w:rPr>
                <w:sz w:val="16"/>
                <w:lang w:val="ru-RU"/>
              </w:rPr>
              <w:t xml:space="preserve"> см</w:t>
            </w:r>
          </w:p>
        </w:tc>
      </w:tr>
      <w:tr w:rsidR="00703350" w14:paraId="54CF4F90" w14:textId="77777777" w:rsidTr="001C0CC1">
        <w:trPr>
          <w:trHeight w:val="3777"/>
        </w:trPr>
        <w:tc>
          <w:tcPr>
            <w:tcW w:w="4536" w:type="dxa"/>
          </w:tcPr>
          <w:p w14:paraId="1CDC973C" w14:textId="33204A08" w:rsidR="00703350" w:rsidRPr="001A1912" w:rsidRDefault="001A1912" w:rsidP="001C0CC1">
            <w:pPr>
              <w:pStyle w:val="TableParagraph"/>
              <w:spacing w:before="61"/>
              <w:ind w:left="110"/>
              <w:rPr>
                <w:sz w:val="16"/>
                <w:lang w:val="ru-RU"/>
              </w:rPr>
            </w:pPr>
            <w:r>
              <w:rPr>
                <w:sz w:val="16"/>
                <w:lang w:val="ru-RU"/>
              </w:rPr>
              <w:t>Светильник, монтируемый на столбе</w:t>
            </w:r>
          </w:p>
          <w:p w14:paraId="55A2A4D9" w14:textId="77777777" w:rsidR="00703350" w:rsidRDefault="00703350" w:rsidP="001C0CC1">
            <w:pPr>
              <w:pStyle w:val="TableParagraph"/>
              <w:rPr>
                <w:sz w:val="20"/>
              </w:rPr>
            </w:pPr>
          </w:p>
          <w:p w14:paraId="5B9B00AE" w14:textId="77777777" w:rsidR="00703350" w:rsidRDefault="00703350" w:rsidP="001C0CC1">
            <w:pPr>
              <w:pStyle w:val="TableParagraph"/>
              <w:spacing w:before="8"/>
              <w:rPr>
                <w:sz w:val="20"/>
              </w:rPr>
            </w:pPr>
          </w:p>
          <w:p w14:paraId="647609F8" w14:textId="77777777" w:rsidR="00703350" w:rsidRDefault="00703350" w:rsidP="001C0CC1">
            <w:pPr>
              <w:pStyle w:val="TableParagraph"/>
              <w:ind w:left="1323"/>
              <w:rPr>
                <w:sz w:val="20"/>
              </w:rPr>
            </w:pPr>
            <w:r>
              <w:rPr>
                <w:noProof/>
                <w:sz w:val="20"/>
                <w:lang w:val="ru-RU" w:eastAsia="ru-RU"/>
              </w:rPr>
              <mc:AlternateContent>
                <mc:Choice Requires="wpg">
                  <w:drawing>
                    <wp:inline distT="0" distB="0" distL="0" distR="0" wp14:anchorId="24F2F7F1" wp14:editId="181E9013">
                      <wp:extent cx="1195070" cy="1572895"/>
                      <wp:effectExtent l="9525" t="0" r="0" b="8255"/>
                      <wp:docPr id="13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5070" cy="1572895"/>
                                <a:chOff x="0" y="0"/>
                                <a:chExt cx="1195070" cy="1572895"/>
                              </a:xfrm>
                            </wpg:grpSpPr>
                            <wps:wsp>
                              <wps:cNvPr id="131" name="Graphic 19"/>
                              <wps:cNvSpPr/>
                              <wps:spPr>
                                <a:xfrm>
                                  <a:off x="559324" y="383877"/>
                                  <a:ext cx="89535" cy="1036319"/>
                                </a:xfrm>
                                <a:custGeom>
                                  <a:avLst/>
                                  <a:gdLst/>
                                  <a:ahLst/>
                                  <a:cxnLst/>
                                  <a:rect l="l" t="t" r="r" b="b"/>
                                  <a:pathLst>
                                    <a:path w="89535" h="1036319">
                                      <a:moveTo>
                                        <a:pt x="0" y="1036284"/>
                                      </a:moveTo>
                                      <a:lnTo>
                                        <a:pt x="88982" y="1036284"/>
                                      </a:lnTo>
                                      <a:lnTo>
                                        <a:pt x="88982" y="0"/>
                                      </a:lnTo>
                                      <a:lnTo>
                                        <a:pt x="0" y="0"/>
                                      </a:lnTo>
                                      <a:lnTo>
                                        <a:pt x="0" y="1036284"/>
                                      </a:lnTo>
                                      <a:close/>
                                    </a:path>
                                  </a:pathLst>
                                </a:custGeom>
                                <a:ln w="9533">
                                  <a:solidFill>
                                    <a:srgbClr val="000000"/>
                                  </a:solidFill>
                                  <a:prstDash val="solid"/>
                                </a:ln>
                              </wps:spPr>
                              <wps:bodyPr wrap="square" lIns="0" tIns="0" rIns="0" bIns="0" rtlCol="0">
                                <a:prstTxWarp prst="textNoShape">
                                  <a:avLst/>
                                </a:prstTxWarp>
                                <a:noAutofit/>
                              </wps:bodyPr>
                            </wps:wsp>
                            <wps:wsp>
                              <wps:cNvPr id="132" name="Graphic 20"/>
                              <wps:cNvSpPr/>
                              <wps:spPr>
                                <a:xfrm>
                                  <a:off x="394069" y="4748"/>
                                  <a:ext cx="419734" cy="303530"/>
                                </a:xfrm>
                                <a:custGeom>
                                  <a:avLst/>
                                  <a:gdLst/>
                                  <a:ahLst/>
                                  <a:cxnLst/>
                                  <a:rect l="l" t="t" r="r" b="b"/>
                                  <a:pathLst>
                                    <a:path w="419734" h="303530">
                                      <a:moveTo>
                                        <a:pt x="0" y="0"/>
                                      </a:moveTo>
                                      <a:lnTo>
                                        <a:pt x="104873" y="303302"/>
                                      </a:lnTo>
                                      <a:lnTo>
                                        <a:pt x="314619" y="303302"/>
                                      </a:lnTo>
                                      <a:lnTo>
                                        <a:pt x="419492" y="0"/>
                                      </a:lnTo>
                                      <a:lnTo>
                                        <a:pt x="0" y="0"/>
                                      </a:lnTo>
                                      <a:close/>
                                    </a:path>
                                  </a:pathLst>
                                </a:custGeom>
                                <a:ln w="949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3" name="Image 21"/>
                                <pic:cNvPicPr/>
                              </pic:nvPicPr>
                              <pic:blipFill>
                                <a:blip r:embed="rId129" cstate="print"/>
                                <a:stretch>
                                  <a:fillRect/>
                                </a:stretch>
                              </pic:blipFill>
                              <pic:spPr>
                                <a:xfrm>
                                  <a:off x="114407" y="1418265"/>
                                  <a:ext cx="978817" cy="154179"/>
                                </a:xfrm>
                                <a:prstGeom prst="rect">
                                  <a:avLst/>
                                </a:prstGeom>
                              </pic:spPr>
                            </pic:pic>
                            <wps:wsp>
                              <wps:cNvPr id="134" name="Graphic 22"/>
                              <wps:cNvSpPr/>
                              <wps:spPr>
                                <a:xfrm>
                                  <a:off x="0" y="1417634"/>
                                  <a:ext cx="1195070" cy="1270"/>
                                </a:xfrm>
                                <a:custGeom>
                                  <a:avLst/>
                                  <a:gdLst/>
                                  <a:ahLst/>
                                  <a:cxnLst/>
                                  <a:rect l="l" t="t" r="r" b="b"/>
                                  <a:pathLst>
                                    <a:path w="1195070">
                                      <a:moveTo>
                                        <a:pt x="0" y="0"/>
                                      </a:moveTo>
                                      <a:lnTo>
                                        <a:pt x="1194918" y="0"/>
                                      </a:lnTo>
                                    </a:path>
                                  </a:pathLst>
                                </a:custGeom>
                                <a:ln w="9478">
                                  <a:solidFill>
                                    <a:srgbClr val="000000"/>
                                  </a:solidFill>
                                  <a:prstDash val="solid"/>
                                </a:ln>
                              </wps:spPr>
                              <wps:bodyPr wrap="square" lIns="0" tIns="0" rIns="0" bIns="0" rtlCol="0">
                                <a:prstTxWarp prst="textNoShape">
                                  <a:avLst/>
                                </a:prstTxWarp>
                                <a:noAutofit/>
                              </wps:bodyPr>
                            </wps:wsp>
                            <wps:wsp>
                              <wps:cNvPr id="135" name="Graphic 23"/>
                              <wps:cNvSpPr/>
                              <wps:spPr>
                                <a:xfrm>
                                  <a:off x="559324" y="308683"/>
                                  <a:ext cx="89535" cy="75565"/>
                                </a:xfrm>
                                <a:custGeom>
                                  <a:avLst/>
                                  <a:gdLst/>
                                  <a:ahLst/>
                                  <a:cxnLst/>
                                  <a:rect l="l" t="t" r="r" b="b"/>
                                  <a:pathLst>
                                    <a:path w="89535" h="75565">
                                      <a:moveTo>
                                        <a:pt x="0" y="75193"/>
                                      </a:moveTo>
                                      <a:lnTo>
                                        <a:pt x="88982" y="75193"/>
                                      </a:lnTo>
                                      <a:lnTo>
                                        <a:pt x="88982" y="0"/>
                                      </a:lnTo>
                                      <a:lnTo>
                                        <a:pt x="0" y="0"/>
                                      </a:lnTo>
                                      <a:lnTo>
                                        <a:pt x="0" y="75193"/>
                                      </a:lnTo>
                                      <a:close/>
                                    </a:path>
                                  </a:pathLst>
                                </a:custGeom>
                                <a:ln w="95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19375F" id="Group 18" o:spid="_x0000_s1026" style="width:94.1pt;height:123.85pt;mso-position-horizontal-relative:char;mso-position-vertical-relative:line" coordsize="11950,15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">
                      <v:shape id="Graphic 19" o:spid="_x0000_s1027" style="position:absolute;left:5593;top:3838;width:895;height:10363;visibility:visible;mso-wrap-style:square;v-text-anchor:top" coordsize="89535,103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" path="m,1036284r88982,l88982,,,,,1036284xe" filled="f" strokeweight=".26481mm">
                        <v:path arrowok="t"/>
                      </v:shape>
                      <v:shape id="Graphic 20" o:spid="_x0000_s1028" style="position:absolute;left:3940;top:47;width:4198;height:3035;visibility:visible;mso-wrap-style:square;v-text-anchor:top" coordsize="419734,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" path="m,l104873,303302r209746,l419492,,,xe" filled="f" strokeweight=".26381mm">
                        <v:path arrowok="t"/>
                      </v:shape>
                      <v:shape id="Image 21" o:spid="_x0000_s1029" type="#_x0000_t75" style="position:absolute;left:1144;top:14182;width:9788;height:1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">
                        <v:imagedata r:id="rId130" o:title=""/>
                      </v:shape>
                      <v:shape id="Graphic 22" o:spid="_x0000_s1030" style="position:absolute;top:14176;width:11950;height:13;visibility:visible;mso-wrap-style:square;v-text-anchor:top" coordsize="11950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" path="m,l1194918,e" filled="f" strokeweight=".26328mm">
                        <v:path arrowok="t"/>
                      </v:shape>
                      <v:shape id="Graphic 23" o:spid="_x0000_s1031" style="position:absolute;left:5593;top:3086;width:895;height:756;visibility:visible;mso-wrap-style:square;v-text-anchor:top" coordsize="8953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" path="m,75193r88982,l88982,,,,,75193xe" filled="f" strokeweight=".26392mm">
                        <v:path arrowok="t"/>
                      </v:shape>
                      <w10:anchorlock/>
                    </v:group>
                  </w:pict>
                </mc:Fallback>
              </mc:AlternateContent>
            </w:r>
          </w:p>
          <w:p w14:paraId="1F696B7A" w14:textId="7B50E957" w:rsidR="00703350" w:rsidRPr="001A1912" w:rsidRDefault="00703350" w:rsidP="001C0CC1">
            <w:pPr>
              <w:pStyle w:val="TableParagraph"/>
              <w:spacing w:before="4"/>
              <w:ind w:left="2968"/>
              <w:rPr>
                <w:rFonts w:ascii="Arial"/>
                <w:i/>
                <w:sz w:val="12"/>
                <w:lang w:val="ru-RU"/>
              </w:rPr>
            </w:pPr>
          </w:p>
        </w:tc>
        <w:tc>
          <w:tcPr>
            <w:tcW w:w="4536" w:type="dxa"/>
          </w:tcPr>
          <w:p w14:paraId="2A4CEEE1" w14:textId="77777777" w:rsidR="00703350" w:rsidRDefault="00703350" w:rsidP="001C0CC1">
            <w:pPr>
              <w:pStyle w:val="TableParagraph"/>
              <w:rPr>
                <w:sz w:val="20"/>
              </w:rPr>
            </w:pPr>
          </w:p>
          <w:p w14:paraId="6474F31F" w14:textId="77777777" w:rsidR="00703350" w:rsidRDefault="00703350" w:rsidP="001C0CC1">
            <w:pPr>
              <w:pStyle w:val="TableParagraph"/>
              <w:rPr>
                <w:sz w:val="20"/>
              </w:rPr>
            </w:pPr>
          </w:p>
          <w:p w14:paraId="759FCDBE" w14:textId="77777777" w:rsidR="00703350" w:rsidRDefault="00703350" w:rsidP="001C0CC1">
            <w:pPr>
              <w:pStyle w:val="TableParagraph"/>
              <w:rPr>
                <w:sz w:val="20"/>
              </w:rPr>
            </w:pPr>
          </w:p>
          <w:p w14:paraId="0EA4D7EE" w14:textId="77777777" w:rsidR="00703350" w:rsidRDefault="00703350" w:rsidP="001C0CC1">
            <w:pPr>
              <w:pStyle w:val="TableParagraph"/>
              <w:spacing w:before="102"/>
              <w:rPr>
                <w:sz w:val="20"/>
              </w:rPr>
            </w:pPr>
          </w:p>
          <w:p w14:paraId="64FC7A22" w14:textId="77777777" w:rsidR="00703350" w:rsidRDefault="00703350" w:rsidP="001C0CC1">
            <w:pPr>
              <w:pStyle w:val="TableParagraph"/>
              <w:ind w:left="1290"/>
              <w:rPr>
                <w:sz w:val="20"/>
              </w:rPr>
            </w:pPr>
            <w:r>
              <w:rPr>
                <w:noProof/>
                <w:sz w:val="20"/>
                <w:lang w:val="ru-RU" w:eastAsia="ru-RU"/>
              </w:rPr>
              <mc:AlternateContent>
                <mc:Choice Requires="wpg">
                  <w:drawing>
                    <wp:inline distT="0" distB="0" distL="0" distR="0" wp14:anchorId="6789F33B" wp14:editId="3244FF78">
                      <wp:extent cx="1223645" cy="1080135"/>
                      <wp:effectExtent l="9525" t="0" r="0" b="15240"/>
                      <wp:docPr id="13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3645" cy="1080135"/>
                                <a:chOff x="0" y="0"/>
                                <a:chExt cx="1223645" cy="1080135"/>
                              </a:xfrm>
                            </wpg:grpSpPr>
                            <wps:wsp>
                              <wps:cNvPr id="137" name="Graphic 25"/>
                              <wps:cNvSpPr/>
                              <wps:spPr>
                                <a:xfrm>
                                  <a:off x="91111" y="378765"/>
                                  <a:ext cx="950594" cy="695960"/>
                                </a:xfrm>
                                <a:custGeom>
                                  <a:avLst/>
                                  <a:gdLst/>
                                  <a:ahLst/>
                                  <a:cxnLst/>
                                  <a:rect l="l" t="t" r="r" b="b"/>
                                  <a:pathLst>
                                    <a:path w="950594" h="695960">
                                      <a:moveTo>
                                        <a:pt x="130160" y="695869"/>
                                      </a:moveTo>
                                      <a:lnTo>
                                        <a:pt x="207605" y="695869"/>
                                      </a:lnTo>
                                      <a:lnTo>
                                        <a:pt x="207605" y="99410"/>
                                      </a:lnTo>
                                      <a:lnTo>
                                        <a:pt x="130160" y="99410"/>
                                      </a:lnTo>
                                      <a:lnTo>
                                        <a:pt x="130160" y="695869"/>
                                      </a:lnTo>
                                      <a:close/>
                                    </a:path>
                                    <a:path w="950594" h="695960">
                                      <a:moveTo>
                                        <a:pt x="754928" y="695869"/>
                                      </a:moveTo>
                                      <a:lnTo>
                                        <a:pt x="832372" y="695869"/>
                                      </a:lnTo>
                                      <a:lnTo>
                                        <a:pt x="832372" y="99410"/>
                                      </a:lnTo>
                                      <a:lnTo>
                                        <a:pt x="754928" y="99410"/>
                                      </a:lnTo>
                                      <a:lnTo>
                                        <a:pt x="754928" y="695869"/>
                                      </a:lnTo>
                                      <a:close/>
                                    </a:path>
                                    <a:path w="950594" h="695960">
                                      <a:moveTo>
                                        <a:pt x="0" y="99410"/>
                                      </a:moveTo>
                                      <a:lnTo>
                                        <a:pt x="950166" y="99410"/>
                                      </a:lnTo>
                                      <a:lnTo>
                                        <a:pt x="950166" y="0"/>
                                      </a:lnTo>
                                      <a:lnTo>
                                        <a:pt x="0" y="0"/>
                                      </a:lnTo>
                                      <a:lnTo>
                                        <a:pt x="0" y="99410"/>
                                      </a:lnTo>
                                      <a:close/>
                                    </a:path>
                                  </a:pathLst>
                                </a:custGeom>
                                <a:ln w="9540">
                                  <a:solidFill>
                                    <a:srgbClr val="000000"/>
                                  </a:solidFill>
                                  <a:prstDash val="solid"/>
                                </a:ln>
                              </wps:spPr>
                              <wps:bodyPr wrap="square" lIns="0" tIns="0" rIns="0" bIns="0" rtlCol="0">
                                <a:prstTxWarp prst="textNoShape">
                                  <a:avLst/>
                                </a:prstTxWarp>
                                <a:noAutofit/>
                              </wps:bodyPr>
                            </wps:wsp>
                            <wps:wsp>
                              <wps:cNvPr id="138" name="Graphic 26"/>
                              <wps:cNvSpPr/>
                              <wps:spPr>
                                <a:xfrm>
                                  <a:off x="572703" y="481282"/>
                                  <a:ext cx="1270" cy="593725"/>
                                </a:xfrm>
                                <a:custGeom>
                                  <a:avLst/>
                                  <a:gdLst/>
                                  <a:ahLst/>
                                  <a:cxnLst/>
                                  <a:rect l="l" t="t" r="r" b="b"/>
                                  <a:pathLst>
                                    <a:path h="593725">
                                      <a:moveTo>
                                        <a:pt x="0" y="0"/>
                                      </a:moveTo>
                                      <a:lnTo>
                                        <a:pt x="0" y="593353"/>
                                      </a:lnTo>
                                    </a:path>
                                  </a:pathLst>
                                </a:custGeom>
                                <a:ln w="29285">
                                  <a:solidFill>
                                    <a:srgbClr val="000000"/>
                                  </a:solidFill>
                                  <a:prstDash val="solid"/>
                                </a:ln>
                              </wps:spPr>
                              <wps:bodyPr wrap="square" lIns="0" tIns="0" rIns="0" bIns="0" rtlCol="0">
                                <a:prstTxWarp prst="textNoShape">
                                  <a:avLst/>
                                </a:prstTxWarp>
                                <a:noAutofit/>
                              </wps:bodyPr>
                            </wps:wsp>
                            <wps:wsp>
                              <wps:cNvPr id="139" name="Graphic 27"/>
                              <wps:cNvSpPr/>
                              <wps:spPr>
                                <a:xfrm>
                                  <a:off x="0" y="1074635"/>
                                  <a:ext cx="1223645" cy="1270"/>
                                </a:xfrm>
                                <a:custGeom>
                                  <a:avLst/>
                                  <a:gdLst/>
                                  <a:ahLst/>
                                  <a:cxnLst/>
                                  <a:rect l="l" t="t" r="r" b="b"/>
                                  <a:pathLst>
                                    <a:path w="1223645">
                                      <a:moveTo>
                                        <a:pt x="0" y="0"/>
                                      </a:moveTo>
                                      <a:lnTo>
                                        <a:pt x="1223502" y="0"/>
                                      </a:lnTo>
                                    </a:path>
                                  </a:pathLst>
                                </a:custGeom>
                                <a:ln w="9319">
                                  <a:solidFill>
                                    <a:srgbClr val="000000"/>
                                  </a:solidFill>
                                  <a:prstDash val="solid"/>
                                </a:ln>
                              </wps:spPr>
                              <wps:bodyPr wrap="square" lIns="0" tIns="0" rIns="0" bIns="0" rtlCol="0">
                                <a:prstTxWarp prst="textNoShape">
                                  <a:avLst/>
                                </a:prstTxWarp>
                                <a:noAutofit/>
                              </wps:bodyPr>
                            </wps:wsp>
                            <wps:wsp>
                              <wps:cNvPr id="140" name="Graphic 28"/>
                              <wps:cNvSpPr/>
                              <wps:spPr>
                                <a:xfrm>
                                  <a:off x="353384" y="4736"/>
                                  <a:ext cx="429895" cy="298450"/>
                                </a:xfrm>
                                <a:custGeom>
                                  <a:avLst/>
                                  <a:gdLst/>
                                  <a:ahLst/>
                                  <a:cxnLst/>
                                  <a:rect l="l" t="t" r="r" b="b"/>
                                  <a:pathLst>
                                    <a:path w="429895" h="298450">
                                      <a:moveTo>
                                        <a:pt x="0" y="0"/>
                                      </a:moveTo>
                                      <a:lnTo>
                                        <a:pt x="107381" y="298229"/>
                                      </a:lnTo>
                                      <a:lnTo>
                                        <a:pt x="322145" y="298229"/>
                                      </a:lnTo>
                                      <a:lnTo>
                                        <a:pt x="429527" y="0"/>
                                      </a:lnTo>
                                      <a:lnTo>
                                        <a:pt x="0" y="0"/>
                                      </a:lnTo>
                                      <a:close/>
                                    </a:path>
                                  </a:pathLst>
                                </a:custGeom>
                                <a:ln w="9463">
                                  <a:solidFill>
                                    <a:srgbClr val="000000"/>
                                  </a:solidFill>
                                  <a:prstDash val="solid"/>
                                </a:ln>
                              </wps:spPr>
                              <wps:bodyPr wrap="square" lIns="0" tIns="0" rIns="0" bIns="0" rtlCol="0">
                                <a:prstTxWarp prst="textNoShape">
                                  <a:avLst/>
                                </a:prstTxWarp>
                                <a:noAutofit/>
                              </wps:bodyPr>
                            </wps:wsp>
                            <wps:wsp>
                              <wps:cNvPr id="141" name="Graphic 29"/>
                              <wps:cNvSpPr/>
                              <wps:spPr>
                                <a:xfrm>
                                  <a:off x="520639" y="304209"/>
                                  <a:ext cx="91440" cy="74295"/>
                                </a:xfrm>
                                <a:custGeom>
                                  <a:avLst/>
                                  <a:gdLst/>
                                  <a:ahLst/>
                                  <a:cxnLst/>
                                  <a:rect l="l" t="t" r="r" b="b"/>
                                  <a:pathLst>
                                    <a:path w="91440" h="74295">
                                      <a:moveTo>
                                        <a:pt x="0" y="73935"/>
                                      </a:moveTo>
                                      <a:lnTo>
                                        <a:pt x="91111" y="73935"/>
                                      </a:lnTo>
                                      <a:lnTo>
                                        <a:pt x="91111" y="0"/>
                                      </a:lnTo>
                                      <a:lnTo>
                                        <a:pt x="0" y="0"/>
                                      </a:lnTo>
                                      <a:lnTo>
                                        <a:pt x="0" y="73935"/>
                                      </a:lnTo>
                                      <a:close/>
                                    </a:path>
                                  </a:pathLst>
                                </a:custGeom>
                                <a:ln w="9495">
                                  <a:solidFill>
                                    <a:srgbClr val="000000"/>
                                  </a:solidFill>
                                  <a:prstDash val="solid"/>
                                </a:ln>
                              </wps:spPr>
                              <wps:bodyPr wrap="square" lIns="0" tIns="0" rIns="0" bIns="0" rtlCol="0">
                                <a:prstTxWarp prst="textNoShape">
                                  <a:avLst/>
                                </a:prstTxWarp>
                                <a:noAutofit/>
                              </wps:bodyPr>
                            </wps:wsp>
                            <wps:wsp>
                              <wps:cNvPr id="142" name="Graphic 30"/>
                              <wps:cNvSpPr/>
                              <wps:spPr>
                                <a:xfrm>
                                  <a:off x="569449" y="375037"/>
                                  <a:ext cx="1270" cy="102870"/>
                                </a:xfrm>
                                <a:custGeom>
                                  <a:avLst/>
                                  <a:gdLst/>
                                  <a:ahLst/>
                                  <a:cxnLst/>
                                  <a:rect l="l" t="t" r="r" b="b"/>
                                  <a:pathLst>
                                    <a:path h="102870">
                                      <a:moveTo>
                                        <a:pt x="0" y="0"/>
                                      </a:moveTo>
                                      <a:lnTo>
                                        <a:pt x="0" y="102516"/>
                                      </a:lnTo>
                                    </a:path>
                                  </a:pathLst>
                                </a:custGeom>
                                <a:ln w="29285">
                                  <a:solidFill>
                                    <a:srgbClr val="000000"/>
                                  </a:solidFill>
                                  <a:prstDash val="lgDash"/>
                                </a:ln>
                              </wps:spPr>
                              <wps:bodyPr wrap="square" lIns="0" tIns="0" rIns="0" bIns="0" rtlCol="0">
                                <a:prstTxWarp prst="textNoShape">
                                  <a:avLst/>
                                </a:prstTxWarp>
                                <a:noAutofit/>
                              </wps:bodyPr>
                            </wps:wsp>
                          </wpg:wgp>
                        </a:graphicData>
                      </a:graphic>
                    </wp:inline>
                  </w:drawing>
                </mc:Choice>
                <mc:Fallback>
                  <w:pict>
                    <v:group w14:anchorId="38C2E3D2" id="Group 24" o:spid="_x0000_s1026" style="width:96.35pt;height:85.05pt;mso-position-horizontal-relative:char;mso-position-vertical-relative:line" coordsize="12236,10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">
                      <v:shape id="Graphic 25" o:spid="_x0000_s1027" style="position:absolute;left:911;top:3787;width:9506;height:6960;visibility:visible;mso-wrap-style:square;v-text-anchor:top" coordsize="950594,69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" path="m130160,695869r77445,l207605,99410r-77445,l130160,695869xem754928,695869r77444,l832372,99410r-77444,l754928,695869xem,99410r950166,l950166,,,,,99410xe" filled="f" strokeweight=".265mm">
                        <v:path arrowok="t"/>
                      </v:shape>
                      <v:shape id="Graphic 26" o:spid="_x0000_s1028" style="position:absolute;left:5727;top:4812;width:12;height:5938;visibility:visible;mso-wrap-style:square;v-text-anchor:top" coordsize="1270,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" path="m,l,593353e" filled="f" strokeweight=".81347mm">
                        <v:path arrowok="t"/>
                      </v:shape>
                      <v:shape id="Graphic 27" o:spid="_x0000_s1029" style="position:absolute;top:10746;width:12236;height:13;visibility:visible;mso-wrap-style:square;v-text-anchor:top" coordsize="1223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" path="m,l1223502,e" filled="f" strokeweight=".25886mm">
                        <v:path arrowok="t"/>
                      </v:shape>
                      <v:shape id="Graphic 28" o:spid="_x0000_s1030" style="position:absolute;left:3533;top:47;width:4299;height:2984;visibility:visible;mso-wrap-style:square;v-text-anchor:top" coordsize="429895,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" path="m,l107381,298229r214764,l429527,,,xe" filled="f" strokeweight=".26286mm">
                        <v:path arrowok="t"/>
                      </v:shape>
                      <v:shape id="Graphic 29" o:spid="_x0000_s1031" style="position:absolute;left:5206;top:3042;width:914;height:743;visibility:visible;mso-wrap-style:square;v-text-anchor:top" coordsize="91440,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" path="m,73935r91111,l91111,,,,,73935xe" filled="f" strokeweight=".26375mm">
                        <v:path arrowok="t"/>
                      </v:shape>
                      <v:shape id="Graphic 30" o:spid="_x0000_s1032" style="position:absolute;left:5694;top:3750;width:13;height:1029;visibility:visible;mso-wrap-style:square;v-text-anchor:top" coordsize="1270,10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" path="m,l,102516e" filled="f" strokeweight=".81347mm">
                        <v:stroke dashstyle="longDash"/>
                        <v:path arrowok="t"/>
                      </v:shape>
                      <w10:anchorlock/>
                    </v:group>
                  </w:pict>
                </mc:Fallback>
              </mc:AlternateContent>
            </w:r>
          </w:p>
          <w:p w14:paraId="44E65ECA" w14:textId="5FA22CE2" w:rsidR="00703350" w:rsidRPr="001A1912" w:rsidRDefault="00703350" w:rsidP="001A1912">
            <w:pPr>
              <w:pStyle w:val="TableParagraph"/>
              <w:spacing w:before="6"/>
              <w:rPr>
                <w:rFonts w:ascii="Arial"/>
                <w:i/>
                <w:sz w:val="12"/>
                <w:lang w:val="ru-RU"/>
              </w:rPr>
            </w:pPr>
          </w:p>
        </w:tc>
      </w:tr>
    </w:tbl>
    <w:p w14:paraId="3B86665D" w14:textId="77777777" w:rsidR="00703350" w:rsidRPr="00703350" w:rsidRDefault="00703350" w:rsidP="00746386">
      <w:pPr>
        <w:spacing w:after="0" w:line="360" w:lineRule="auto"/>
        <w:jc w:val="center"/>
        <w:rPr>
          <w:rFonts w:ascii="Arial" w:eastAsia="Times New Roman" w:hAnsi="Arial" w:cs="Arial"/>
          <w:sz w:val="24"/>
          <w:szCs w:val="24"/>
          <w:lang w:eastAsia="ar-SA"/>
        </w:rPr>
      </w:pPr>
    </w:p>
    <w:p w14:paraId="7CEE8892" w14:textId="17D3D5C3" w:rsidR="00746386" w:rsidRPr="0073682E" w:rsidRDefault="00746386" w:rsidP="00746386">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 xml:space="preserve">Рисунок C.2 – Расположение </w:t>
      </w:r>
      <w:r w:rsidR="00703350" w:rsidRPr="0073682E">
        <w:rPr>
          <w:rFonts w:ascii="Arial" w:eastAsia="Times New Roman" w:hAnsi="Arial" w:cs="Arial"/>
          <w:lang w:eastAsia="ar-SA"/>
        </w:rPr>
        <w:t>EUT на полу и на столбе (OATS, SAC или FAR)</w:t>
      </w:r>
      <w:r w:rsidR="001A1912" w:rsidRPr="0073682E">
        <w:rPr>
          <w:rFonts w:ascii="Arial" w:eastAsia="Times New Roman" w:hAnsi="Arial" w:cs="Arial"/>
          <w:lang w:eastAsia="ar-SA"/>
        </w:rPr>
        <w:t xml:space="preserve"> </w:t>
      </w:r>
      <w:r w:rsidR="00703350" w:rsidRPr="0073682E">
        <w:rPr>
          <w:rFonts w:ascii="Arial" w:eastAsia="Times New Roman" w:hAnsi="Arial" w:cs="Arial"/>
          <w:lang w:eastAsia="ar-SA"/>
        </w:rPr>
        <w:t>при измерении</w:t>
      </w:r>
      <w:r w:rsidRPr="0073682E">
        <w:rPr>
          <w:rFonts w:ascii="Arial" w:eastAsia="Times New Roman" w:hAnsi="Arial" w:cs="Arial"/>
          <w:lang w:eastAsia="ar-SA"/>
        </w:rPr>
        <w:t xml:space="preserve"> излучаемых помех </w:t>
      </w:r>
    </w:p>
    <w:p w14:paraId="7B8A990E" w14:textId="77777777" w:rsidR="00746386" w:rsidRPr="0073682E" w:rsidRDefault="00746386" w:rsidP="00746386">
      <w:pPr>
        <w:spacing w:after="0" w:line="360" w:lineRule="auto"/>
        <w:jc w:val="center"/>
        <w:rPr>
          <w:rFonts w:ascii="Arial" w:eastAsia="Times New Roman" w:hAnsi="Arial" w:cs="Arial"/>
          <w:highlight w:val="green"/>
          <w:lang w:eastAsia="ar-SA"/>
        </w:rPr>
      </w:pPr>
    </w:p>
    <w:p w14:paraId="0F1EB5B6" w14:textId="77777777" w:rsidR="00746386" w:rsidRDefault="00746386" w:rsidP="00746386">
      <w:pPr>
        <w:spacing w:after="0" w:line="360" w:lineRule="auto"/>
        <w:jc w:val="center"/>
        <w:rPr>
          <w:rFonts w:ascii="Arial" w:eastAsia="Times New Roman" w:hAnsi="Arial" w:cs="Arial"/>
          <w:sz w:val="24"/>
          <w:szCs w:val="24"/>
          <w:highlight w:val="green"/>
          <w:lang w:eastAsia="ar-SA"/>
        </w:rPr>
      </w:pPr>
    </w:p>
    <w:p w14:paraId="3250FFF8" w14:textId="01A7B07E" w:rsidR="001A1912" w:rsidRDefault="001A1912" w:rsidP="00746386">
      <w:pPr>
        <w:spacing w:after="0" w:line="360" w:lineRule="auto"/>
        <w:jc w:val="center"/>
        <w:rPr>
          <w:rFonts w:ascii="Arial" w:eastAsia="Times New Roman" w:hAnsi="Arial" w:cs="Arial"/>
          <w:sz w:val="24"/>
          <w:szCs w:val="24"/>
          <w:highlight w:val="green"/>
          <w:lang w:eastAsia="ar-SA"/>
        </w:rPr>
      </w:pPr>
    </w:p>
    <w:p w14:paraId="7EAB889F"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15A52723"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7BDB286D"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21AADF13"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333CB0F2"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3A5D13F9"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1FD40C0E"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24DF2B56"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208E4934" w14:textId="77777777" w:rsidR="001A1912" w:rsidRDefault="001A1912" w:rsidP="00746386">
      <w:pPr>
        <w:spacing w:after="0" w:line="360" w:lineRule="auto"/>
        <w:jc w:val="center"/>
        <w:rPr>
          <w:rFonts w:ascii="Arial" w:eastAsia="Times New Roman" w:hAnsi="Arial" w:cs="Arial"/>
          <w:sz w:val="24"/>
          <w:szCs w:val="24"/>
          <w:highlight w:val="green"/>
          <w:lang w:eastAsia="ar-SA"/>
        </w:rPr>
      </w:pPr>
    </w:p>
    <w:p w14:paraId="0D9B03E5" w14:textId="0EF11DEB" w:rsidR="001A1912" w:rsidRDefault="001A1912" w:rsidP="00746386">
      <w:pPr>
        <w:spacing w:after="0" w:line="360" w:lineRule="auto"/>
        <w:jc w:val="center"/>
        <w:rPr>
          <w:rFonts w:ascii="Arial" w:eastAsia="Times New Roman" w:hAnsi="Arial" w:cs="Arial"/>
          <w:sz w:val="24"/>
          <w:szCs w:val="24"/>
          <w:highlight w:val="green"/>
          <w:lang w:eastAsia="ar-SA"/>
        </w:rPr>
      </w:pPr>
      <w:r>
        <w:rPr>
          <w:rFonts w:ascii="Arial MT"/>
          <w:b/>
          <w:noProof/>
          <w:sz w:val="18"/>
          <w:lang w:eastAsia="ru-RU"/>
        </w:rPr>
        <w:drawing>
          <wp:anchor distT="0" distB="0" distL="0" distR="0" simplePos="0" relativeHeight="251671552" behindDoc="1" locked="0" layoutInCell="1" allowOverlap="1" wp14:anchorId="53157CEA" wp14:editId="7A65EDDA">
            <wp:simplePos x="0" y="0"/>
            <wp:positionH relativeFrom="page">
              <wp:posOffset>1945640</wp:posOffset>
            </wp:positionH>
            <wp:positionV relativeFrom="paragraph">
              <wp:posOffset>152400</wp:posOffset>
            </wp:positionV>
            <wp:extent cx="3966918" cy="1795272"/>
            <wp:effectExtent l="0" t="0" r="0" b="0"/>
            <wp:wrapTopAndBottom/>
            <wp:docPr id="14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31" cstate="print"/>
                    <a:stretch>
                      <a:fillRect/>
                    </a:stretch>
                  </pic:blipFill>
                  <pic:spPr>
                    <a:xfrm>
                      <a:off x="0" y="0"/>
                      <a:ext cx="3966918" cy="1795272"/>
                    </a:xfrm>
                    <a:prstGeom prst="rect">
                      <a:avLst/>
                    </a:prstGeom>
                  </pic:spPr>
                </pic:pic>
              </a:graphicData>
            </a:graphic>
          </wp:anchor>
        </w:drawing>
      </w:r>
    </w:p>
    <w:p w14:paraId="74759A71" w14:textId="77777777" w:rsidR="001A1912" w:rsidRPr="0073682E" w:rsidRDefault="00746386" w:rsidP="001A1912">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Рисунок C.3 – Пример р</w:t>
      </w:r>
      <w:r w:rsidR="001A1912" w:rsidRPr="0073682E">
        <w:rPr>
          <w:rFonts w:ascii="Arial" w:eastAsia="Times New Roman" w:hAnsi="Arial" w:cs="Arial"/>
          <w:lang w:eastAsia="ar-SA"/>
        </w:rPr>
        <w:t>асположения светильника (OATS, SAC или FAR)</w:t>
      </w:r>
    </w:p>
    <w:p w14:paraId="282DB1E7" w14:textId="73C8ABD9" w:rsidR="00746386" w:rsidRPr="0073682E" w:rsidRDefault="001A1912" w:rsidP="00746386">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при измерении</w:t>
      </w:r>
      <w:r w:rsidR="00746386" w:rsidRPr="0073682E">
        <w:rPr>
          <w:rFonts w:ascii="Arial" w:eastAsia="Times New Roman" w:hAnsi="Arial" w:cs="Arial"/>
          <w:lang w:eastAsia="ar-SA"/>
        </w:rPr>
        <w:t xml:space="preserve"> излучаемых помех </w:t>
      </w:r>
    </w:p>
    <w:p w14:paraId="68200F9F" w14:textId="77777777" w:rsidR="00746386" w:rsidRDefault="00746386" w:rsidP="00746386">
      <w:pPr>
        <w:spacing w:after="0" w:line="360" w:lineRule="auto"/>
        <w:jc w:val="center"/>
        <w:rPr>
          <w:rFonts w:ascii="Arial" w:eastAsia="Times New Roman" w:hAnsi="Arial" w:cs="Arial"/>
          <w:sz w:val="24"/>
          <w:szCs w:val="24"/>
          <w:highlight w:val="green"/>
          <w:lang w:eastAsia="ar-SA"/>
        </w:rPr>
      </w:pPr>
    </w:p>
    <w:p w14:paraId="00F02EF3" w14:textId="0635DB5A" w:rsidR="00746386" w:rsidRDefault="001A1912" w:rsidP="00746386">
      <w:pPr>
        <w:spacing w:after="0" w:line="360" w:lineRule="auto"/>
        <w:jc w:val="center"/>
        <w:rPr>
          <w:rFonts w:ascii="Arial" w:eastAsia="Times New Roman" w:hAnsi="Arial" w:cs="Arial"/>
          <w:sz w:val="24"/>
          <w:szCs w:val="24"/>
          <w:highlight w:val="green"/>
          <w:lang w:eastAsia="ar-SA"/>
        </w:rPr>
      </w:pPr>
      <w:r>
        <w:rPr>
          <w:noProof/>
          <w:lang w:eastAsia="ru-RU"/>
        </w:rPr>
        <w:drawing>
          <wp:anchor distT="0" distB="0" distL="0" distR="0" simplePos="0" relativeHeight="251673600" behindDoc="1" locked="0" layoutInCell="1" allowOverlap="1" wp14:anchorId="5B2CC35E" wp14:editId="5F4FC56A">
            <wp:simplePos x="0" y="0"/>
            <wp:positionH relativeFrom="page">
              <wp:posOffset>1969770</wp:posOffset>
            </wp:positionH>
            <wp:positionV relativeFrom="paragraph">
              <wp:posOffset>0</wp:posOffset>
            </wp:positionV>
            <wp:extent cx="3981450" cy="2059940"/>
            <wp:effectExtent l="0" t="0" r="0" b="0"/>
            <wp:wrapTopAndBottom/>
            <wp:docPr id="14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2" cstate="print"/>
                    <a:stretch>
                      <a:fillRect/>
                    </a:stretch>
                  </pic:blipFill>
                  <pic:spPr>
                    <a:xfrm>
                      <a:off x="0" y="0"/>
                      <a:ext cx="3981450" cy="2059940"/>
                    </a:xfrm>
                    <a:prstGeom prst="rect">
                      <a:avLst/>
                    </a:prstGeom>
                  </pic:spPr>
                </pic:pic>
              </a:graphicData>
            </a:graphic>
          </wp:anchor>
        </w:drawing>
      </w:r>
    </w:p>
    <w:p w14:paraId="7F41BDFE" w14:textId="77777777" w:rsidR="001A1912" w:rsidRPr="0073682E" w:rsidRDefault="00746386" w:rsidP="001A1912">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Рисунок C.4 – Пример располож</w:t>
      </w:r>
      <w:r w:rsidR="001A1912" w:rsidRPr="0073682E">
        <w:rPr>
          <w:rFonts w:ascii="Arial" w:eastAsia="Times New Roman" w:hAnsi="Arial" w:cs="Arial"/>
          <w:lang w:eastAsia="ar-SA"/>
        </w:rPr>
        <w:t>ения внутреннего модуля (OATS, SAC или FAR)</w:t>
      </w:r>
    </w:p>
    <w:p w14:paraId="1945DCE6" w14:textId="22891044" w:rsidR="00746386" w:rsidRPr="0073682E" w:rsidRDefault="001A1912" w:rsidP="00746386">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при измерении</w:t>
      </w:r>
      <w:r w:rsidR="00746386" w:rsidRPr="0073682E">
        <w:rPr>
          <w:rFonts w:ascii="Arial" w:eastAsia="Times New Roman" w:hAnsi="Arial" w:cs="Arial"/>
          <w:lang w:eastAsia="ar-SA"/>
        </w:rPr>
        <w:t xml:space="preserve"> излучаемых помех </w:t>
      </w:r>
    </w:p>
    <w:p w14:paraId="14E4AB0D" w14:textId="77777777" w:rsidR="00746386" w:rsidRDefault="00746386" w:rsidP="00746386">
      <w:pPr>
        <w:spacing w:after="0" w:line="360" w:lineRule="auto"/>
        <w:jc w:val="center"/>
        <w:rPr>
          <w:rFonts w:ascii="Arial" w:eastAsia="Times New Roman" w:hAnsi="Arial" w:cs="Arial"/>
          <w:sz w:val="24"/>
          <w:szCs w:val="24"/>
          <w:highlight w:val="green"/>
          <w:lang w:eastAsia="ar-SA"/>
        </w:rPr>
      </w:pPr>
    </w:p>
    <w:p w14:paraId="2382CBA5" w14:textId="3CEE5C10" w:rsidR="00746386" w:rsidRDefault="001A1912" w:rsidP="00746386">
      <w:pPr>
        <w:spacing w:after="0" w:line="360" w:lineRule="auto"/>
        <w:jc w:val="center"/>
        <w:rPr>
          <w:rFonts w:ascii="Arial" w:eastAsia="Times New Roman" w:hAnsi="Arial" w:cs="Arial"/>
          <w:sz w:val="24"/>
          <w:szCs w:val="24"/>
          <w:highlight w:val="green"/>
          <w:lang w:eastAsia="ar-SA"/>
        </w:rPr>
      </w:pPr>
      <w:r>
        <w:rPr>
          <w:noProof/>
          <w:lang w:eastAsia="ru-RU"/>
        </w:rPr>
        <w:drawing>
          <wp:anchor distT="0" distB="0" distL="0" distR="0" simplePos="0" relativeHeight="251675648" behindDoc="1" locked="0" layoutInCell="1" allowOverlap="1" wp14:anchorId="1F4EAD9A" wp14:editId="2866B3FB">
            <wp:simplePos x="0" y="0"/>
            <wp:positionH relativeFrom="page">
              <wp:posOffset>1925955</wp:posOffset>
            </wp:positionH>
            <wp:positionV relativeFrom="paragraph">
              <wp:posOffset>0</wp:posOffset>
            </wp:positionV>
            <wp:extent cx="4020523" cy="1591056"/>
            <wp:effectExtent l="0" t="0" r="0" b="0"/>
            <wp:wrapTopAndBottom/>
            <wp:docPr id="14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3" cstate="print"/>
                    <a:stretch>
                      <a:fillRect/>
                    </a:stretch>
                  </pic:blipFill>
                  <pic:spPr>
                    <a:xfrm>
                      <a:off x="0" y="0"/>
                      <a:ext cx="4020523" cy="1591056"/>
                    </a:xfrm>
                    <a:prstGeom prst="rect">
                      <a:avLst/>
                    </a:prstGeom>
                  </pic:spPr>
                </pic:pic>
              </a:graphicData>
            </a:graphic>
          </wp:anchor>
        </w:drawing>
      </w:r>
    </w:p>
    <w:p w14:paraId="0C244E2E" w14:textId="77777777" w:rsidR="001A1912" w:rsidRPr="0073682E" w:rsidRDefault="00746386" w:rsidP="001A1912">
      <w:pPr>
        <w:spacing w:after="0" w:line="360" w:lineRule="auto"/>
        <w:jc w:val="center"/>
        <w:rPr>
          <w:rFonts w:ascii="Arial" w:eastAsia="Times New Roman" w:hAnsi="Arial" w:cs="Arial"/>
          <w:lang w:eastAsia="ar-SA"/>
        </w:rPr>
      </w:pPr>
      <w:r w:rsidRPr="0073682E">
        <w:rPr>
          <w:rFonts w:ascii="Arial" w:eastAsia="Times New Roman" w:hAnsi="Arial" w:cs="Arial"/>
          <w:lang w:eastAsia="ar-SA"/>
        </w:rPr>
        <w:t xml:space="preserve">Рисунок C.5 – Пример расположения внешнего модуля </w:t>
      </w:r>
      <w:r w:rsidR="001A1912" w:rsidRPr="0073682E">
        <w:rPr>
          <w:rFonts w:ascii="Arial" w:eastAsia="Times New Roman" w:hAnsi="Arial" w:cs="Arial"/>
          <w:lang w:eastAsia="ar-SA"/>
        </w:rPr>
        <w:t>(OATS, SAC или FAR)</w:t>
      </w:r>
    </w:p>
    <w:p w14:paraId="2435602F" w14:textId="7FE18136" w:rsidR="00A254CC" w:rsidRPr="00746386" w:rsidRDefault="001A1912" w:rsidP="00435BBB">
      <w:pPr>
        <w:spacing w:after="0" w:line="360" w:lineRule="auto"/>
        <w:jc w:val="center"/>
        <w:rPr>
          <w:rFonts w:ascii="Arial" w:eastAsia="Times New Roman" w:hAnsi="Arial" w:cs="Times New Roman"/>
          <w:b/>
          <w:sz w:val="28"/>
          <w:szCs w:val="28"/>
          <w:lang w:eastAsia="ar-SA"/>
        </w:rPr>
      </w:pPr>
      <w:r w:rsidRPr="0073682E">
        <w:rPr>
          <w:rFonts w:ascii="Arial" w:eastAsia="Times New Roman" w:hAnsi="Arial" w:cs="Arial"/>
          <w:lang w:eastAsia="ar-SA"/>
        </w:rPr>
        <w:t>при измерении</w:t>
      </w:r>
      <w:r w:rsidR="00746386" w:rsidRPr="0073682E">
        <w:rPr>
          <w:rFonts w:ascii="Arial" w:eastAsia="Times New Roman" w:hAnsi="Arial" w:cs="Arial"/>
          <w:lang w:eastAsia="ar-SA"/>
        </w:rPr>
        <w:t xml:space="preserve"> излучаемых помех</w:t>
      </w:r>
      <w:r w:rsidR="00746386" w:rsidRPr="0073682E">
        <w:rPr>
          <w:rFonts w:ascii="Arial" w:eastAsia="Times New Roman" w:hAnsi="Arial" w:cs="Arial"/>
          <w:sz w:val="24"/>
          <w:szCs w:val="24"/>
          <w:lang w:eastAsia="ar-SA"/>
        </w:rPr>
        <w:t xml:space="preserve"> </w:t>
      </w:r>
      <w:r w:rsidR="00801782" w:rsidRPr="00746386">
        <w:rPr>
          <w:rFonts w:ascii="Arial" w:eastAsia="Times New Roman" w:hAnsi="Arial" w:cs="Times New Roman"/>
          <w:b/>
          <w:sz w:val="28"/>
          <w:szCs w:val="28"/>
          <w:lang w:eastAsia="ar-SA"/>
        </w:rPr>
        <w:br w:type="page"/>
      </w:r>
    </w:p>
    <w:p w14:paraId="028BBCF0" w14:textId="77777777" w:rsidR="00746386" w:rsidRPr="00746386" w:rsidRDefault="00746386" w:rsidP="00746386">
      <w:pPr>
        <w:spacing w:after="0" w:line="360" w:lineRule="auto"/>
        <w:ind w:firstLine="567"/>
        <w:jc w:val="center"/>
        <w:rPr>
          <w:rFonts w:ascii="Arial" w:eastAsia="Times New Roman" w:hAnsi="Arial" w:cs="Times New Roman"/>
          <w:b/>
          <w:sz w:val="28"/>
          <w:szCs w:val="28"/>
          <w:lang w:eastAsia="ar-SA"/>
        </w:rPr>
      </w:pPr>
      <w:r w:rsidRPr="00746386">
        <w:rPr>
          <w:rFonts w:ascii="Arial" w:eastAsia="Times New Roman" w:hAnsi="Arial" w:cs="Times New Roman"/>
          <w:b/>
          <w:sz w:val="28"/>
          <w:szCs w:val="28"/>
          <w:lang w:eastAsia="ar-SA"/>
        </w:rPr>
        <w:t>Приложение D</w:t>
      </w:r>
    </w:p>
    <w:p w14:paraId="45DC01C1" w14:textId="5E0EE5BE" w:rsidR="00746386" w:rsidRPr="00746386" w:rsidRDefault="00746386" w:rsidP="00746386">
      <w:pPr>
        <w:spacing w:after="0" w:line="360" w:lineRule="auto"/>
        <w:ind w:firstLine="567"/>
        <w:jc w:val="center"/>
        <w:rPr>
          <w:rFonts w:ascii="Arial" w:eastAsia="Times New Roman" w:hAnsi="Arial" w:cs="Times New Roman"/>
          <w:b/>
          <w:sz w:val="28"/>
          <w:szCs w:val="28"/>
          <w:lang w:eastAsia="ar-SA"/>
        </w:rPr>
      </w:pPr>
      <w:r>
        <w:rPr>
          <w:rFonts w:ascii="Arial" w:eastAsia="Times New Roman" w:hAnsi="Arial" w:cs="Times New Roman"/>
          <w:b/>
          <w:sz w:val="28"/>
          <w:szCs w:val="28"/>
          <w:lang w:eastAsia="ar-SA"/>
        </w:rPr>
        <w:t>(справочное</w:t>
      </w:r>
      <w:r w:rsidRPr="00746386">
        <w:rPr>
          <w:rFonts w:ascii="Arial" w:eastAsia="Times New Roman" w:hAnsi="Arial" w:cs="Times New Roman"/>
          <w:b/>
          <w:sz w:val="28"/>
          <w:szCs w:val="28"/>
          <w:lang w:eastAsia="ar-SA"/>
        </w:rPr>
        <w:t>)</w:t>
      </w:r>
    </w:p>
    <w:p w14:paraId="268789AA" w14:textId="2605CD3A" w:rsidR="00746386" w:rsidRPr="00746386" w:rsidRDefault="00746386" w:rsidP="00746386">
      <w:pPr>
        <w:spacing w:after="0" w:line="360" w:lineRule="auto"/>
        <w:ind w:firstLine="567"/>
        <w:jc w:val="center"/>
        <w:rPr>
          <w:rFonts w:ascii="Arial" w:eastAsia="Times New Roman" w:hAnsi="Arial" w:cs="Times New Roman"/>
          <w:b/>
          <w:sz w:val="28"/>
          <w:szCs w:val="28"/>
          <w:lang w:eastAsia="ar-SA"/>
        </w:rPr>
      </w:pPr>
      <w:r>
        <w:rPr>
          <w:rFonts w:ascii="Arial" w:eastAsia="Times New Roman" w:hAnsi="Arial" w:cs="Times New Roman"/>
          <w:b/>
          <w:sz w:val="28"/>
          <w:szCs w:val="28"/>
          <w:lang w:eastAsia="ar-SA"/>
        </w:rPr>
        <w:t>Примеры применения норм</w:t>
      </w:r>
      <w:r w:rsidRPr="00746386">
        <w:rPr>
          <w:rFonts w:ascii="Arial" w:eastAsia="Times New Roman" w:hAnsi="Arial" w:cs="Times New Roman"/>
          <w:b/>
          <w:sz w:val="28"/>
          <w:szCs w:val="28"/>
          <w:lang w:eastAsia="ar-SA"/>
        </w:rPr>
        <w:t xml:space="preserve"> и методов испытаний</w:t>
      </w:r>
    </w:p>
    <w:p w14:paraId="01B500E0" w14:textId="77777777" w:rsidR="00FF05FB" w:rsidRPr="00BE51E7" w:rsidRDefault="00FF05FB" w:rsidP="00F45D85">
      <w:pPr>
        <w:spacing w:before="120" w:after="0" w:line="360" w:lineRule="auto"/>
        <w:ind w:firstLine="567"/>
        <w:jc w:val="both"/>
        <w:rPr>
          <w:rFonts w:ascii="Arial" w:eastAsia="Times New Roman" w:hAnsi="Arial" w:cs="Arial"/>
          <w:b/>
          <w:lang w:eastAsia="ar-SA"/>
        </w:rPr>
      </w:pPr>
      <w:r w:rsidRPr="00BE51E7">
        <w:rPr>
          <w:rFonts w:ascii="Arial" w:eastAsia="Times New Roman" w:hAnsi="Arial" w:cs="Arial"/>
          <w:b/>
          <w:lang w:eastAsia="ar-SA"/>
        </w:rPr>
        <w:t>D.1 Общие положения</w:t>
      </w:r>
    </w:p>
    <w:p w14:paraId="5195CC58" w14:textId="4715F9E1" w:rsidR="00FF05FB" w:rsidRPr="00BE51E7" w:rsidRDefault="00FF05FB" w:rsidP="00F45D85">
      <w:pPr>
        <w:spacing w:after="0" w:line="360" w:lineRule="auto"/>
        <w:ind w:firstLine="567"/>
        <w:jc w:val="both"/>
        <w:rPr>
          <w:rFonts w:ascii="Arial" w:eastAsia="Times New Roman" w:hAnsi="Arial" w:cs="Arial"/>
          <w:lang w:eastAsia="ar-SA"/>
        </w:rPr>
      </w:pPr>
      <w:r w:rsidRPr="00BE51E7">
        <w:rPr>
          <w:rFonts w:ascii="Arial" w:eastAsia="Times New Roman" w:hAnsi="Arial" w:cs="Arial"/>
          <w:lang w:eastAsia="ar-SA"/>
        </w:rPr>
        <w:t>В настоящем приложении приведен ряд примеров для пояснения методологии, описанной в разделах 5, 6 и на рисунке 4, для определения требований, применимых к определенному EUT.</w:t>
      </w:r>
    </w:p>
    <w:p w14:paraId="2A335341" w14:textId="5F5F4CBA" w:rsidR="00FF05FB" w:rsidRPr="00BE51E7" w:rsidRDefault="00FF05FB" w:rsidP="00F45D85">
      <w:pPr>
        <w:spacing w:before="120" w:after="120" w:line="360" w:lineRule="auto"/>
        <w:ind w:firstLine="567"/>
        <w:jc w:val="both"/>
        <w:rPr>
          <w:rFonts w:ascii="Arial" w:eastAsia="Times New Roman" w:hAnsi="Arial" w:cs="Arial"/>
          <w:b/>
          <w:lang w:eastAsia="ar-SA"/>
        </w:rPr>
      </w:pPr>
      <w:r w:rsidRPr="00BE51E7">
        <w:rPr>
          <w:rFonts w:ascii="Arial" w:eastAsia="Times New Roman" w:hAnsi="Arial" w:cs="Arial"/>
          <w:b/>
          <w:lang w:eastAsia="ar-SA"/>
        </w:rPr>
        <w:t>D.2 Вариант 1: Устройство управления питанием с дистанционным подключением батареи</w:t>
      </w:r>
    </w:p>
    <w:p w14:paraId="0E0DA92D" w14:textId="1CC0AAE6" w:rsidR="00FF05FB" w:rsidRPr="00BE51E7" w:rsidRDefault="00FF05FB" w:rsidP="00123D46">
      <w:pPr>
        <w:spacing w:after="0" w:line="360" w:lineRule="auto"/>
        <w:ind w:firstLine="567"/>
        <w:jc w:val="both"/>
        <w:rPr>
          <w:rFonts w:ascii="Arial" w:eastAsia="Times New Roman" w:hAnsi="Arial" w:cs="Arial"/>
          <w:b/>
          <w:lang w:eastAsia="ar-SA"/>
        </w:rPr>
      </w:pPr>
      <w:r w:rsidRPr="00BE51E7">
        <w:rPr>
          <w:rFonts w:ascii="Arial" w:eastAsia="Times New Roman" w:hAnsi="Arial" w:cs="Arial"/>
          <w:b/>
          <w:lang w:eastAsia="ar-SA"/>
        </w:rPr>
        <w:t xml:space="preserve">D.2.1 Описание EUT </w:t>
      </w:r>
    </w:p>
    <w:p w14:paraId="3D1FDE8B" w14:textId="2165D0E1" w:rsidR="00FF05FB" w:rsidRPr="00BE51E7" w:rsidRDefault="00FF05FB" w:rsidP="00FF05FB">
      <w:pPr>
        <w:spacing w:after="0" w:line="360" w:lineRule="auto"/>
        <w:ind w:firstLine="567"/>
        <w:jc w:val="both"/>
        <w:rPr>
          <w:rFonts w:ascii="Arial" w:eastAsia="Times New Roman" w:hAnsi="Arial" w:cs="Arial"/>
          <w:lang w:eastAsia="ar-SA"/>
        </w:rPr>
      </w:pPr>
      <w:r w:rsidRPr="00BE51E7">
        <w:rPr>
          <w:rFonts w:ascii="Arial" w:eastAsia="Times New Roman" w:hAnsi="Arial" w:cs="Arial"/>
          <w:lang w:eastAsia="ar-SA"/>
        </w:rPr>
        <w:t>EUT представляет собой драйвер источника света, который может быть подключен к дистанционному аккумуляторному блоку или сети постоянного тока.</w:t>
      </w:r>
    </w:p>
    <w:p w14:paraId="042F82A9" w14:textId="77777777" w:rsidR="00F8230B" w:rsidRPr="007633BE" w:rsidRDefault="00FF05FB" w:rsidP="00FF05FB">
      <w:pPr>
        <w:spacing w:after="0" w:line="360" w:lineRule="auto"/>
        <w:ind w:firstLine="567"/>
        <w:jc w:val="both"/>
        <w:rPr>
          <w:rFonts w:ascii="Arial" w:eastAsia="Times New Roman" w:hAnsi="Arial" w:cs="Arial"/>
          <w:lang w:eastAsia="ar-SA"/>
        </w:rPr>
      </w:pPr>
      <w:r w:rsidRPr="00BE51E7">
        <w:rPr>
          <w:rFonts w:ascii="Arial" w:eastAsia="Times New Roman" w:hAnsi="Arial" w:cs="Arial"/>
          <w:lang w:eastAsia="ar-SA"/>
        </w:rPr>
        <w:t>Максимальные габариты EUT составляют 25 см. Длина кабеля питания постоянного тока может составлять максимум 10 м. К интерфейсу нагрузки драйвера можно подключить обычный светодиодный источник света мощностью не более 75 Вт с помощью двухпроводного кабеля длиной не более 2 м. Нет ограничений на прокладку двух проводов по кабелю нагрузки (они могут прокладываться отдельно). См</w:t>
      </w:r>
      <w:r w:rsidRPr="007633BE">
        <w:rPr>
          <w:rFonts w:ascii="Arial" w:eastAsia="Times New Roman" w:hAnsi="Arial" w:cs="Arial"/>
          <w:lang w:eastAsia="ar-SA"/>
        </w:rPr>
        <w:t xml:space="preserve">. </w:t>
      </w:r>
      <w:r w:rsidRPr="00BE51E7">
        <w:rPr>
          <w:rFonts w:ascii="Arial" w:eastAsia="Times New Roman" w:hAnsi="Arial" w:cs="Arial"/>
          <w:lang w:eastAsia="ar-SA"/>
        </w:rPr>
        <w:t>рисунок</w:t>
      </w:r>
      <w:r w:rsidRPr="007633BE">
        <w:rPr>
          <w:rFonts w:ascii="Arial" w:eastAsia="Times New Roman" w:hAnsi="Arial" w:cs="Arial"/>
          <w:lang w:eastAsia="ar-SA"/>
        </w:rPr>
        <w:t xml:space="preserve"> </w:t>
      </w:r>
      <w:r w:rsidRPr="007D2994">
        <w:rPr>
          <w:rFonts w:ascii="Arial" w:eastAsia="Times New Roman" w:hAnsi="Arial" w:cs="Arial"/>
          <w:lang w:val="en-US" w:eastAsia="ar-SA"/>
        </w:rPr>
        <w:t>D</w:t>
      </w:r>
      <w:r w:rsidRPr="007633BE">
        <w:rPr>
          <w:rFonts w:ascii="Arial" w:eastAsia="Times New Roman" w:hAnsi="Arial" w:cs="Arial"/>
          <w:lang w:eastAsia="ar-SA"/>
        </w:rPr>
        <w:t>.1.</w:t>
      </w:r>
    </w:p>
    <w:p w14:paraId="21B2751B" w14:textId="77777777" w:rsidR="00414C49" w:rsidRPr="007633BE" w:rsidRDefault="00414C49" w:rsidP="00FF05FB">
      <w:pPr>
        <w:spacing w:after="0" w:line="360" w:lineRule="auto"/>
        <w:ind w:firstLine="567"/>
        <w:jc w:val="both"/>
        <w:rPr>
          <w:rFonts w:ascii="Arial" w:eastAsia="Times New Roman" w:hAnsi="Arial" w:cs="Arial"/>
          <w:lang w:eastAsia="ar-SA"/>
        </w:rPr>
      </w:pPr>
    </w:p>
    <w:p w14:paraId="1666F0C5" w14:textId="77777777" w:rsidR="00BE51E7" w:rsidRPr="007633BE" w:rsidRDefault="00BE51E7" w:rsidP="00BE51E7">
      <w:pPr>
        <w:pStyle w:val="a4"/>
      </w:pPr>
    </w:p>
    <w:p w14:paraId="47F3E00C" w14:textId="77777777" w:rsidR="00414C49" w:rsidRPr="007633BE" w:rsidRDefault="00414C49" w:rsidP="00414C49">
      <w:pPr>
        <w:pStyle w:val="a4"/>
        <w:rPr>
          <w:sz w:val="12"/>
        </w:rPr>
      </w:pPr>
      <w:r>
        <w:rPr>
          <w:noProof/>
          <w:lang w:eastAsia="ru-RU"/>
        </w:rPr>
        <mc:AlternateContent>
          <mc:Choice Requires="wps">
            <w:drawing>
              <wp:anchor distT="0" distB="0" distL="0" distR="0" simplePos="0" relativeHeight="251846656" behindDoc="0" locked="0" layoutInCell="1" allowOverlap="1" wp14:anchorId="262847B7" wp14:editId="7253FE96">
                <wp:simplePos x="0" y="0"/>
                <wp:positionH relativeFrom="page">
                  <wp:posOffset>2318597</wp:posOffset>
                </wp:positionH>
                <wp:positionV relativeFrom="paragraph">
                  <wp:posOffset>-203200</wp:posOffset>
                </wp:positionV>
                <wp:extent cx="922866" cy="406400"/>
                <wp:effectExtent l="0" t="0" r="0" b="0"/>
                <wp:wrapNone/>
                <wp:docPr id="62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866" cy="406400"/>
                        </a:xfrm>
                        <a:prstGeom prst="rect">
                          <a:avLst/>
                        </a:prstGeom>
                      </wps:spPr>
                      <wps:txbx>
                        <w:txbxContent>
                          <w:p w14:paraId="1CDFE308" w14:textId="77777777" w:rsidR="003A5FD0" w:rsidRPr="00F01737" w:rsidRDefault="003A5FD0" w:rsidP="00414C49">
                            <w:pPr>
                              <w:spacing w:before="15"/>
                              <w:ind w:left="20"/>
                              <w:rPr>
                                <w:sz w:val="16"/>
                                <w:szCs w:val="16"/>
                              </w:rPr>
                            </w:pPr>
                            <w:r w:rsidRPr="00D51B21">
                              <w:rPr>
                                <w:sz w:val="16"/>
                                <w:szCs w:val="16"/>
                              </w:rPr>
                              <w:t>Кабель электропитания длиной не более 10 м</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2847B7" id="_x0000_s1261" type="#_x0000_t202" style="position:absolute;left:0;text-align:left;margin-left:182.55pt;margin-top:-16pt;width:72.65pt;height:32pt;z-index:25184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" filled="f" stroked="f">
                <v:textbox inset="0,0,0,0">
                  <w:txbxContent>
                    <w:p w14:paraId="1CDFE308" w14:textId="77777777" w:rsidR="003A5FD0" w:rsidRPr="00F01737" w:rsidRDefault="003A5FD0" w:rsidP="00414C49">
                      <w:pPr>
                        <w:spacing w:before="15"/>
                        <w:ind w:left="20"/>
                        <w:rPr>
                          <w:sz w:val="16"/>
                          <w:szCs w:val="16"/>
                        </w:rPr>
                      </w:pPr>
                      <w:r w:rsidRPr="00D51B21">
                        <w:rPr>
                          <w:sz w:val="16"/>
                          <w:szCs w:val="16"/>
                        </w:rPr>
                        <w:t>Кабель электропитания длиной не более 10 м</w:t>
                      </w:r>
                    </w:p>
                  </w:txbxContent>
                </v:textbox>
                <w10:wrap anchorx="page"/>
              </v:shape>
            </w:pict>
          </mc:Fallback>
        </mc:AlternateContent>
      </w:r>
      <w:r>
        <w:rPr>
          <w:noProof/>
          <w:lang w:eastAsia="ru-RU"/>
        </w:rPr>
        <mc:AlternateContent>
          <mc:Choice Requires="wps">
            <w:drawing>
              <wp:anchor distT="0" distB="0" distL="0" distR="0" simplePos="0" relativeHeight="251845632" behindDoc="0" locked="0" layoutInCell="1" allowOverlap="1" wp14:anchorId="1B5AA8CC" wp14:editId="000A4798">
                <wp:simplePos x="0" y="0"/>
                <wp:positionH relativeFrom="page">
                  <wp:posOffset>4316095</wp:posOffset>
                </wp:positionH>
                <wp:positionV relativeFrom="paragraph">
                  <wp:posOffset>-128270</wp:posOffset>
                </wp:positionV>
                <wp:extent cx="1125855" cy="406400"/>
                <wp:effectExtent l="0" t="0" r="0" b="0"/>
                <wp:wrapNone/>
                <wp:docPr id="63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855" cy="406400"/>
                        </a:xfrm>
                        <a:prstGeom prst="rect">
                          <a:avLst/>
                        </a:prstGeom>
                      </wps:spPr>
                      <wps:txbx>
                        <w:txbxContent>
                          <w:p w14:paraId="54157D27" w14:textId="77777777" w:rsidR="003A5FD0" w:rsidRPr="00F01737" w:rsidRDefault="003A5FD0" w:rsidP="00414C49">
                            <w:pPr>
                              <w:spacing w:before="15"/>
                              <w:ind w:left="20"/>
                              <w:rPr>
                                <w:sz w:val="16"/>
                                <w:szCs w:val="16"/>
                              </w:rPr>
                            </w:pPr>
                            <w:r w:rsidRPr="00D51B21">
                              <w:rPr>
                                <w:sz w:val="16"/>
                                <w:szCs w:val="16"/>
                              </w:rPr>
                              <w:t>Кабель электрической нагрузки длиной не более 2 м</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B5AA8CC" id="_x0000_s1262" type="#_x0000_t202" style="position:absolute;left:0;text-align:left;margin-left:339.85pt;margin-top:-10.1pt;width:88.65pt;height:32pt;z-index:251845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" filled="f" stroked="f">
                <v:textbox inset="0,0,0,0">
                  <w:txbxContent>
                    <w:p w14:paraId="54157D27" w14:textId="77777777" w:rsidR="003A5FD0" w:rsidRPr="00F01737" w:rsidRDefault="003A5FD0" w:rsidP="00414C49">
                      <w:pPr>
                        <w:spacing w:before="15"/>
                        <w:ind w:left="20"/>
                        <w:rPr>
                          <w:sz w:val="16"/>
                          <w:szCs w:val="16"/>
                        </w:rPr>
                      </w:pPr>
                      <w:r w:rsidRPr="00D51B21">
                        <w:rPr>
                          <w:sz w:val="16"/>
                          <w:szCs w:val="16"/>
                        </w:rPr>
                        <w:t>Кабель электрической нагрузки длиной не более 2 м</w:t>
                      </w:r>
                    </w:p>
                  </w:txbxContent>
                </v:textbox>
                <w10:wrap anchorx="page"/>
              </v:shape>
            </w:pict>
          </mc:Fallback>
        </mc:AlternateContent>
      </w:r>
      <w:r>
        <w:rPr>
          <w:noProof/>
          <w:lang w:eastAsia="ru-RU"/>
        </w:rPr>
        <mc:AlternateContent>
          <mc:Choice Requires="wps">
            <w:drawing>
              <wp:anchor distT="0" distB="0" distL="0" distR="0" simplePos="0" relativeHeight="251843584" behindDoc="0" locked="0" layoutInCell="1" allowOverlap="1" wp14:anchorId="25694F83" wp14:editId="541C1E65">
                <wp:simplePos x="0" y="0"/>
                <wp:positionH relativeFrom="page">
                  <wp:posOffset>3513243</wp:posOffset>
                </wp:positionH>
                <wp:positionV relativeFrom="paragraph">
                  <wp:posOffset>-212303</wp:posOffset>
                </wp:positionV>
                <wp:extent cx="414867" cy="207856"/>
                <wp:effectExtent l="0" t="0" r="0" b="0"/>
                <wp:wrapNone/>
                <wp:docPr id="63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867" cy="207856"/>
                        </a:xfrm>
                        <a:prstGeom prst="rect">
                          <a:avLst/>
                        </a:prstGeom>
                      </wps:spPr>
                      <wps:txbx>
                        <w:txbxContent>
                          <w:p w14:paraId="5B499A75" w14:textId="77777777" w:rsidR="003A5FD0" w:rsidRPr="00D51B21" w:rsidRDefault="003A5FD0" w:rsidP="00414C49">
                            <w:pPr>
                              <w:spacing w:before="15"/>
                              <w:ind w:left="20"/>
                              <w:rPr>
                                <w:b/>
                                <w:sz w:val="16"/>
                                <w:szCs w:val="16"/>
                                <w:lang w:val="en-US"/>
                              </w:rPr>
                            </w:pPr>
                            <w:r w:rsidRPr="00D51B21">
                              <w:rPr>
                                <w:b/>
                                <w:sz w:val="16"/>
                                <w:szCs w:val="16"/>
                                <w:lang w:val="en-US"/>
                              </w:rPr>
                              <w:t>EUT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5694F83" id="_x0000_s1263" type="#_x0000_t202" style="position:absolute;left:0;text-align:left;margin-left:276.65pt;margin-top:-16.7pt;width:32.65pt;height:16.35pt;z-index:25184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" filled="f" stroked="f">
                <v:textbox inset="0,0,0,0">
                  <w:txbxContent>
                    <w:p w14:paraId="5B499A75" w14:textId="77777777" w:rsidR="003A5FD0" w:rsidRPr="00D51B21" w:rsidRDefault="003A5FD0" w:rsidP="00414C49">
                      <w:pPr>
                        <w:spacing w:before="15"/>
                        <w:ind w:left="20"/>
                        <w:rPr>
                          <w:b/>
                          <w:sz w:val="16"/>
                          <w:szCs w:val="16"/>
                          <w:lang w:val="en-US"/>
                        </w:rPr>
                      </w:pPr>
                      <w:r w:rsidRPr="00D51B21">
                        <w:rPr>
                          <w:b/>
                          <w:sz w:val="16"/>
                          <w:szCs w:val="16"/>
                          <w:lang w:val="en-US"/>
                        </w:rPr>
                        <w:t>EUT</w:t>
                      </w:r>
                    </w:p>
                  </w:txbxContent>
                </v:textbox>
                <w10:wrap anchorx="page"/>
              </v:shape>
            </w:pict>
          </mc:Fallback>
        </mc:AlternateContent>
      </w:r>
    </w:p>
    <w:p w14:paraId="71E715EE" w14:textId="77777777" w:rsidR="00414C49" w:rsidRPr="007633BE" w:rsidRDefault="00414C49" w:rsidP="00414C49">
      <w:pPr>
        <w:pStyle w:val="a4"/>
        <w:spacing w:before="129"/>
        <w:rPr>
          <w:sz w:val="12"/>
        </w:rPr>
      </w:pPr>
    </w:p>
    <w:p w14:paraId="4941490A" w14:textId="77777777" w:rsidR="00414C49" w:rsidRPr="00095626" w:rsidRDefault="00414C49" w:rsidP="00414C49">
      <w:pPr>
        <w:ind w:right="607"/>
        <w:jc w:val="right"/>
        <w:rPr>
          <w:rFonts w:ascii="Arial"/>
          <w:i/>
          <w:sz w:val="12"/>
        </w:rPr>
      </w:pPr>
    </w:p>
    <w:p w14:paraId="689BEEF4" w14:textId="77777777" w:rsidR="00414C49" w:rsidRPr="00095626" w:rsidRDefault="00414C49" w:rsidP="00414C49">
      <w:pPr>
        <w:pStyle w:val="a4"/>
        <w:spacing w:before="56"/>
        <w:rPr>
          <w:i/>
          <w:sz w:val="16"/>
        </w:rPr>
      </w:pPr>
    </w:p>
    <w:p w14:paraId="412AFD2D" w14:textId="77777777" w:rsidR="00414C49" w:rsidRPr="00095626" w:rsidRDefault="00414C49" w:rsidP="00414C49">
      <w:pPr>
        <w:jc w:val="center"/>
        <w:rPr>
          <w:rFonts w:ascii="Arial"/>
          <w:b/>
          <w:sz w:val="16"/>
        </w:rPr>
      </w:pPr>
      <w:r w:rsidRPr="00BE51E7">
        <w:rPr>
          <w:rFonts w:ascii="Arial" w:hAnsi="Arial" w:cs="Arial"/>
          <w:noProof/>
          <w:lang w:eastAsia="ru-RU"/>
        </w:rPr>
        <mc:AlternateContent>
          <mc:Choice Requires="wpg">
            <w:drawing>
              <wp:anchor distT="0" distB="0" distL="0" distR="0" simplePos="0" relativeHeight="251838464" behindDoc="1" locked="0" layoutInCell="1" allowOverlap="1" wp14:anchorId="55C6ECF2" wp14:editId="4B7CDB1A">
                <wp:simplePos x="0" y="0"/>
                <wp:positionH relativeFrom="page">
                  <wp:posOffset>1247139</wp:posOffset>
                </wp:positionH>
                <wp:positionV relativeFrom="paragraph">
                  <wp:posOffset>-1213758</wp:posOffset>
                </wp:positionV>
                <wp:extent cx="5066030" cy="1059815"/>
                <wp:effectExtent l="0" t="0" r="0" b="0"/>
                <wp:wrapNone/>
                <wp:docPr id="63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6030" cy="1059815"/>
                          <a:chOff x="0" y="0"/>
                          <a:chExt cx="5066030" cy="1059815"/>
                        </a:xfrm>
                      </wpg:grpSpPr>
                      <wps:wsp>
                        <wps:cNvPr id="635" name="Graphic 2"/>
                        <wps:cNvSpPr/>
                        <wps:spPr>
                          <a:xfrm>
                            <a:off x="3043554" y="779144"/>
                            <a:ext cx="1002030" cy="1270"/>
                          </a:xfrm>
                          <a:custGeom>
                            <a:avLst/>
                            <a:gdLst/>
                            <a:ahLst/>
                            <a:cxnLst/>
                            <a:rect l="l" t="t" r="r" b="b"/>
                            <a:pathLst>
                              <a:path w="1002030">
                                <a:moveTo>
                                  <a:pt x="0" y="0"/>
                                </a:moveTo>
                                <a:lnTo>
                                  <a:pt x="1002030" y="0"/>
                                </a:lnTo>
                              </a:path>
                            </a:pathLst>
                          </a:custGeom>
                          <a:ln w="6350">
                            <a:solidFill>
                              <a:srgbClr val="000000"/>
                            </a:solidFill>
                            <a:prstDash val="solid"/>
                          </a:ln>
                        </wps:spPr>
                        <wps:bodyPr wrap="square" lIns="0" tIns="0" rIns="0" bIns="0" rtlCol="0">
                          <a:prstTxWarp prst="textNoShape">
                            <a:avLst/>
                          </a:prstTxWarp>
                          <a:noAutofit/>
                        </wps:bodyPr>
                      </wps:wsp>
                      <wps:wsp>
                        <wps:cNvPr id="636" name="Graphic 3"/>
                        <wps:cNvSpPr/>
                        <wps:spPr>
                          <a:xfrm>
                            <a:off x="509905" y="224790"/>
                            <a:ext cx="1270" cy="359410"/>
                          </a:xfrm>
                          <a:custGeom>
                            <a:avLst/>
                            <a:gdLst/>
                            <a:ahLst/>
                            <a:cxnLst/>
                            <a:rect l="l" t="t" r="r" b="b"/>
                            <a:pathLst>
                              <a:path h="359410">
                                <a:moveTo>
                                  <a:pt x="0" y="0"/>
                                </a:moveTo>
                                <a:lnTo>
                                  <a:pt x="0" y="359410"/>
                                </a:lnTo>
                              </a:path>
                            </a:pathLst>
                          </a:custGeom>
                          <a:ln w="6350">
                            <a:solidFill>
                              <a:srgbClr val="000000"/>
                            </a:solidFill>
                            <a:prstDash val="solid"/>
                          </a:ln>
                        </wps:spPr>
                        <wps:bodyPr wrap="square" lIns="0" tIns="0" rIns="0" bIns="0" rtlCol="0">
                          <a:prstTxWarp prst="textNoShape">
                            <a:avLst/>
                          </a:prstTxWarp>
                          <a:noAutofit/>
                        </wps:bodyPr>
                      </wps:wsp>
                      <wps:wsp>
                        <wps:cNvPr id="637" name="Graphic 4"/>
                        <wps:cNvSpPr/>
                        <wps:spPr>
                          <a:xfrm>
                            <a:off x="1024889" y="784225"/>
                            <a:ext cx="1002030" cy="1270"/>
                          </a:xfrm>
                          <a:custGeom>
                            <a:avLst/>
                            <a:gdLst/>
                            <a:ahLst/>
                            <a:cxnLst/>
                            <a:rect l="l" t="t" r="r" b="b"/>
                            <a:pathLst>
                              <a:path w="1002030">
                                <a:moveTo>
                                  <a:pt x="0" y="0"/>
                                </a:moveTo>
                                <a:lnTo>
                                  <a:pt x="1002030" y="0"/>
                                </a:lnTo>
                              </a:path>
                            </a:pathLst>
                          </a:custGeom>
                          <a:ln w="6350">
                            <a:solidFill>
                              <a:srgbClr val="000000"/>
                            </a:solidFill>
                            <a:prstDash val="solid"/>
                          </a:ln>
                        </wps:spPr>
                        <wps:bodyPr wrap="square" lIns="0" tIns="0" rIns="0" bIns="0" rtlCol="0">
                          <a:prstTxWarp prst="textNoShape">
                            <a:avLst/>
                          </a:prstTxWarp>
                          <a:noAutofit/>
                        </wps:bodyPr>
                      </wps:wsp>
                      <wps:wsp>
                        <wps:cNvPr id="158" name="Textbox 5"/>
                        <wps:cNvSpPr txBox="1"/>
                        <wps:spPr>
                          <a:xfrm>
                            <a:off x="4045584" y="672465"/>
                            <a:ext cx="1014094" cy="219075"/>
                          </a:xfrm>
                          <a:prstGeom prst="rect">
                            <a:avLst/>
                          </a:prstGeom>
                          <a:ln w="12700">
                            <a:solidFill>
                              <a:srgbClr val="000000"/>
                            </a:solidFill>
                            <a:prstDash val="solid"/>
                          </a:ln>
                        </wps:spPr>
                        <wps:txbx>
                          <w:txbxContent>
                            <w:p w14:paraId="65FCAE28" w14:textId="77777777" w:rsidR="003A5FD0" w:rsidRDefault="003A5FD0" w:rsidP="00414C49">
                              <w:pPr>
                                <w:spacing w:after="0"/>
                                <w:jc w:val="center"/>
                                <w:rPr>
                                  <w:sz w:val="14"/>
                                </w:rPr>
                              </w:pPr>
                              <w:r>
                                <w:rPr>
                                  <w:sz w:val="14"/>
                                </w:rPr>
                                <w:t>Светодиодный источник света</w:t>
                              </w:r>
                            </w:p>
                            <w:p w14:paraId="29B23110" w14:textId="77777777" w:rsidR="003A5FD0" w:rsidRDefault="003A5FD0" w:rsidP="00414C49">
                              <w:pPr>
                                <w:spacing w:before="69"/>
                                <w:ind w:left="280"/>
                                <w:rPr>
                                  <w:sz w:val="14"/>
                                </w:rPr>
                              </w:pPr>
                            </w:p>
                          </w:txbxContent>
                        </wps:txbx>
                        <wps:bodyPr wrap="square" lIns="0" tIns="0" rIns="0" bIns="0" rtlCol="0">
                          <a:noAutofit/>
                        </wps:bodyPr>
                      </wps:wsp>
                      <wps:wsp>
                        <wps:cNvPr id="159" name="Textbox 6"/>
                        <wps:cNvSpPr txBox="1"/>
                        <wps:spPr>
                          <a:xfrm>
                            <a:off x="2026920" y="511809"/>
                            <a:ext cx="1014094" cy="538480"/>
                          </a:xfrm>
                          <a:prstGeom prst="rect">
                            <a:avLst/>
                          </a:prstGeom>
                          <a:solidFill>
                            <a:srgbClr val="D9D9D9"/>
                          </a:solidFill>
                          <a:ln w="19050">
                            <a:solidFill>
                              <a:srgbClr val="000000"/>
                            </a:solidFill>
                            <a:prstDash val="solid"/>
                          </a:ln>
                        </wps:spPr>
                        <wps:txbx>
                          <w:txbxContent>
                            <w:p w14:paraId="0533C957" w14:textId="77777777" w:rsidR="003A5FD0" w:rsidRDefault="003A5FD0" w:rsidP="00EC3A19">
                              <w:pPr>
                                <w:spacing w:before="240"/>
                                <w:jc w:val="center"/>
                                <w:rPr>
                                  <w:color w:val="000000"/>
                                  <w:sz w:val="14"/>
                                </w:rPr>
                              </w:pPr>
                              <w:r>
                                <w:rPr>
                                  <w:color w:val="000000"/>
                                  <w:sz w:val="14"/>
                                </w:rPr>
                                <w:t>Устройство управления мощностью</w:t>
                              </w:r>
                            </w:p>
                          </w:txbxContent>
                        </wps:txbx>
                        <wps:bodyPr wrap="square" lIns="0" tIns="0" rIns="0" bIns="0" rtlCol="0">
                          <a:noAutofit/>
                        </wps:bodyPr>
                      </wps:wsp>
                      <wps:wsp>
                        <wps:cNvPr id="160" name="Textbox 7"/>
                        <wps:cNvSpPr txBox="1"/>
                        <wps:spPr>
                          <a:xfrm>
                            <a:off x="6350" y="584834"/>
                            <a:ext cx="1014094" cy="400685"/>
                          </a:xfrm>
                          <a:prstGeom prst="rect">
                            <a:avLst/>
                          </a:prstGeom>
                          <a:ln w="12700">
                            <a:solidFill>
                              <a:srgbClr val="000000"/>
                            </a:solidFill>
                            <a:prstDash val="solid"/>
                          </a:ln>
                        </wps:spPr>
                        <wps:txbx>
                          <w:txbxContent>
                            <w:p w14:paraId="0E4608A4" w14:textId="77777777" w:rsidR="003A5FD0" w:rsidRDefault="003A5FD0" w:rsidP="00414C49">
                              <w:pPr>
                                <w:jc w:val="center"/>
                                <w:rPr>
                                  <w:sz w:val="14"/>
                                </w:rPr>
                              </w:pPr>
                              <w:r>
                                <w:rPr>
                                  <w:sz w:val="14"/>
                                </w:rPr>
                                <w:t>Выносной аккумуляторный блок</w:t>
                              </w:r>
                            </w:p>
                          </w:txbxContent>
                        </wps:txbx>
                        <wps:bodyPr wrap="square" lIns="0" tIns="0" rIns="0" bIns="0" rtlCol="0">
                          <a:noAutofit/>
                        </wps:bodyPr>
                      </wps:wsp>
                      <wps:wsp>
                        <wps:cNvPr id="161" name="Textbox 8"/>
                        <wps:cNvSpPr txBox="1"/>
                        <wps:spPr>
                          <a:xfrm>
                            <a:off x="6350" y="6350"/>
                            <a:ext cx="1014094" cy="219075"/>
                          </a:xfrm>
                          <a:prstGeom prst="rect">
                            <a:avLst/>
                          </a:prstGeom>
                          <a:ln w="12700">
                            <a:solidFill>
                              <a:srgbClr val="000000"/>
                            </a:solidFill>
                            <a:prstDash val="solid"/>
                          </a:ln>
                        </wps:spPr>
                        <wps:txbx>
                          <w:txbxContent>
                            <w:p w14:paraId="5FD46B98" w14:textId="77777777" w:rsidR="003A5FD0" w:rsidRDefault="003A5FD0" w:rsidP="00414C49">
                              <w:pPr>
                                <w:spacing w:before="52"/>
                                <w:jc w:val="center"/>
                                <w:rPr>
                                  <w:sz w:val="14"/>
                                </w:rPr>
                              </w:pPr>
                              <w:r>
                                <w:rPr>
                                  <w:sz w:val="14"/>
                                </w:rPr>
                                <w:t>Солнечные панели</w:t>
                              </w:r>
                            </w:p>
                          </w:txbxContent>
                        </wps:txbx>
                        <wps:bodyPr wrap="square" lIns="0" tIns="0" rIns="0" bIns="0" rtlCol="0">
                          <a:noAutofit/>
                        </wps:bodyPr>
                      </wps:wsp>
                    </wpg:wgp>
                  </a:graphicData>
                </a:graphic>
              </wp:anchor>
            </w:drawing>
          </mc:Choice>
          <mc:Fallback>
            <w:pict>
              <v:group w14:anchorId="55C6ECF2" id="_x0000_s1264" style="position:absolute;left:0;text-align:left;margin-left:98.2pt;margin-top:-95.55pt;width:398.9pt;height:83.45pt;z-index:-251478016;mso-wrap-distance-left:0;mso-wrap-distance-right:0;mso-position-horizontal-relative:page;mso-position-vertical-relative:text" coordsize="50660,1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">
                <v:shape id="Graphic 2" o:spid="_x0000_s1265" style="position:absolute;left:30435;top:7791;width:10020;height:13;visibility:visible;mso-wrap-style:square;v-text-anchor:top" coordsize="1002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" path="m,l1002030,e" filled="f" strokeweight=".5pt">
                  <v:path arrowok="t"/>
                </v:shape>
                <v:shape id="Graphic 3" o:spid="_x0000_s1266" style="position:absolute;left:5099;top:2247;width:12;height:3595;visibility:visible;mso-wrap-style:square;v-text-anchor:top" coordsize="127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" path="m,l,359410e" filled="f" strokeweight=".5pt">
                  <v:path arrowok="t"/>
                </v:shape>
                <v:shape id="Graphic 4" o:spid="_x0000_s1267" style="position:absolute;left:10248;top:7842;width:10021;height:12;visibility:visible;mso-wrap-style:square;v-text-anchor:top" coordsize="1002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" path="m,l1002030,e" filled="f" strokeweight=".5pt">
                  <v:path arrowok="t"/>
                </v:shape>
                <v:shape id="Textbox 5" o:spid="_x0000_s1268" type="#_x0000_t202" style="position:absolute;left:40455;top:6724;width:10141;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" filled="f" strokeweight="1pt">
                  <v:textbox inset="0,0,0,0">
                    <w:txbxContent>
                      <w:p w14:paraId="65FCAE28" w14:textId="77777777" w:rsidR="003A5FD0" w:rsidRDefault="003A5FD0" w:rsidP="00414C49">
                        <w:pPr>
                          <w:spacing w:after="0"/>
                          <w:jc w:val="center"/>
                          <w:rPr>
                            <w:sz w:val="14"/>
                          </w:rPr>
                        </w:pPr>
                        <w:r>
                          <w:rPr>
                            <w:sz w:val="14"/>
                          </w:rPr>
                          <w:t>Светодиодный источник света</w:t>
                        </w:r>
                      </w:p>
                      <w:p w14:paraId="29B23110" w14:textId="77777777" w:rsidR="003A5FD0" w:rsidRDefault="003A5FD0" w:rsidP="00414C49">
                        <w:pPr>
                          <w:spacing w:before="69"/>
                          <w:ind w:left="280"/>
                          <w:rPr>
                            <w:sz w:val="14"/>
                          </w:rPr>
                        </w:pPr>
                      </w:p>
                    </w:txbxContent>
                  </v:textbox>
                </v:shape>
                <v:shape id="Textbox 6" o:spid="_x0000_s1269" type="#_x0000_t202" style="position:absolute;left:20269;top:5118;width:10141;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" fillcolor="#d9d9d9" strokeweight="1.5pt">
                  <v:textbox inset="0,0,0,0">
                    <w:txbxContent>
                      <w:p w14:paraId="0533C957" w14:textId="77777777" w:rsidR="003A5FD0" w:rsidRDefault="003A5FD0" w:rsidP="00EC3A19">
                        <w:pPr>
                          <w:spacing w:before="240"/>
                          <w:jc w:val="center"/>
                          <w:rPr>
                            <w:color w:val="000000"/>
                            <w:sz w:val="14"/>
                          </w:rPr>
                        </w:pPr>
                        <w:r>
                          <w:rPr>
                            <w:color w:val="000000"/>
                            <w:sz w:val="14"/>
                          </w:rPr>
                          <w:t>Устройство управления мощностью</w:t>
                        </w:r>
                      </w:p>
                    </w:txbxContent>
                  </v:textbox>
                </v:shape>
                <v:shape id="Textbox 7" o:spid="_x0000_s1270" type="#_x0000_t202" style="position:absolute;left:63;top:5848;width:10141;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" filled="f" strokeweight="1pt">
                  <v:textbox inset="0,0,0,0">
                    <w:txbxContent>
                      <w:p w14:paraId="0E4608A4" w14:textId="77777777" w:rsidR="003A5FD0" w:rsidRDefault="003A5FD0" w:rsidP="00414C49">
                        <w:pPr>
                          <w:jc w:val="center"/>
                          <w:rPr>
                            <w:sz w:val="14"/>
                          </w:rPr>
                        </w:pPr>
                        <w:r>
                          <w:rPr>
                            <w:sz w:val="14"/>
                          </w:rPr>
                          <w:t>Выносной аккумуляторный блок</w:t>
                        </w:r>
                      </w:p>
                    </w:txbxContent>
                  </v:textbox>
                </v:shape>
                <v:shape id="Textbox 8" o:spid="_x0000_s1271" type="#_x0000_t202" style="position:absolute;left:63;top:63;width:10141;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" filled="f" strokeweight="1pt">
                  <v:textbox inset="0,0,0,0">
                    <w:txbxContent>
                      <w:p w14:paraId="5FD46B98" w14:textId="77777777" w:rsidR="003A5FD0" w:rsidRDefault="003A5FD0" w:rsidP="00414C49">
                        <w:pPr>
                          <w:spacing w:before="52"/>
                          <w:jc w:val="center"/>
                          <w:rPr>
                            <w:sz w:val="14"/>
                          </w:rPr>
                        </w:pPr>
                        <w:r>
                          <w:rPr>
                            <w:sz w:val="14"/>
                          </w:rPr>
                          <w:t>Солнечные панели</w:t>
                        </w:r>
                      </w:p>
                    </w:txbxContent>
                  </v:textbox>
                </v:shape>
                <w10:wrap anchorx="page"/>
              </v:group>
            </w:pict>
          </mc:Fallback>
        </mc:AlternateContent>
      </w:r>
      <w:r w:rsidRPr="00BE51E7">
        <w:rPr>
          <w:rFonts w:ascii="Arial" w:hAnsi="Arial" w:cs="Arial"/>
        </w:rPr>
        <w:t>Применение</w:t>
      </w:r>
      <w:r w:rsidRPr="00095626">
        <w:rPr>
          <w:rFonts w:ascii="Arial" w:hAnsi="Arial" w:cs="Arial"/>
        </w:rPr>
        <w:t xml:space="preserve"> 1</w:t>
      </w:r>
      <w:r w:rsidRPr="00095626">
        <w:rPr>
          <w:rFonts w:ascii="Arial"/>
          <w:b/>
          <w:spacing w:val="-5"/>
          <w:sz w:val="16"/>
        </w:rPr>
        <w:t xml:space="preserve"> </w:t>
      </w:r>
    </w:p>
    <w:p w14:paraId="293F8ED3" w14:textId="77777777" w:rsidR="00414C49" w:rsidRDefault="00414C49" w:rsidP="00414C49">
      <w:pPr>
        <w:jc w:val="center"/>
        <w:rPr>
          <w:rFonts w:ascii="Arial" w:hAnsi="Arial" w:cs="Arial"/>
        </w:rPr>
      </w:pPr>
    </w:p>
    <w:p w14:paraId="06570893" w14:textId="77777777" w:rsidR="00414C49" w:rsidRPr="00E00F7D" w:rsidRDefault="00414C49" w:rsidP="00414C49">
      <w:pPr>
        <w:spacing w:before="141"/>
        <w:ind w:right="38"/>
        <w:jc w:val="right"/>
        <w:rPr>
          <w:sz w:val="14"/>
        </w:rPr>
      </w:pPr>
      <w:r>
        <w:rPr>
          <w:noProof/>
          <w:lang w:eastAsia="ru-RU"/>
        </w:rPr>
        <mc:AlternateContent>
          <mc:Choice Requires="wps">
            <w:drawing>
              <wp:anchor distT="0" distB="0" distL="0" distR="0" simplePos="0" relativeHeight="251844608" behindDoc="0" locked="0" layoutInCell="1" allowOverlap="1" wp14:anchorId="0FEE5076" wp14:editId="44917471">
                <wp:simplePos x="0" y="0"/>
                <wp:positionH relativeFrom="page">
                  <wp:posOffset>3335020</wp:posOffset>
                </wp:positionH>
                <wp:positionV relativeFrom="paragraph">
                  <wp:posOffset>1905</wp:posOffset>
                </wp:positionV>
                <wp:extent cx="414655" cy="207645"/>
                <wp:effectExtent l="0" t="0" r="0" b="0"/>
                <wp:wrapNone/>
                <wp:docPr id="16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655" cy="207645"/>
                        </a:xfrm>
                        <a:prstGeom prst="rect">
                          <a:avLst/>
                        </a:prstGeom>
                      </wps:spPr>
                      <wps:txbx>
                        <w:txbxContent>
                          <w:p w14:paraId="2973912E" w14:textId="77777777" w:rsidR="003A5FD0" w:rsidRPr="00D51B21" w:rsidRDefault="003A5FD0" w:rsidP="00414C49">
                            <w:pPr>
                              <w:spacing w:before="15"/>
                              <w:ind w:left="20"/>
                              <w:rPr>
                                <w:b/>
                                <w:sz w:val="16"/>
                                <w:szCs w:val="16"/>
                                <w:lang w:val="en-US"/>
                              </w:rPr>
                            </w:pPr>
                            <w:r w:rsidRPr="00D51B21">
                              <w:rPr>
                                <w:b/>
                                <w:sz w:val="16"/>
                                <w:szCs w:val="16"/>
                                <w:lang w:val="en-US"/>
                              </w:rPr>
                              <w:t>EUT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FEE5076" id="_x0000_s1272" type="#_x0000_t202" style="position:absolute;left:0;text-align:left;margin-left:262.6pt;margin-top:.15pt;width:32.65pt;height:16.35pt;z-index:25184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" filled="f" stroked="f">
                <v:textbox inset="0,0,0,0">
                  <w:txbxContent>
                    <w:p w14:paraId="2973912E" w14:textId="77777777" w:rsidR="003A5FD0" w:rsidRPr="00D51B21" w:rsidRDefault="003A5FD0" w:rsidP="00414C49">
                      <w:pPr>
                        <w:spacing w:before="15"/>
                        <w:ind w:left="20"/>
                        <w:rPr>
                          <w:b/>
                          <w:sz w:val="16"/>
                          <w:szCs w:val="16"/>
                          <w:lang w:val="en-US"/>
                        </w:rPr>
                      </w:pPr>
                      <w:r w:rsidRPr="00D51B21">
                        <w:rPr>
                          <w:b/>
                          <w:sz w:val="16"/>
                          <w:szCs w:val="16"/>
                          <w:lang w:val="en-US"/>
                        </w:rPr>
                        <w:t>EUT</w:t>
                      </w:r>
                    </w:p>
                  </w:txbxContent>
                </v:textbox>
                <w10:wrap anchorx="page"/>
              </v:shape>
            </w:pict>
          </mc:Fallback>
        </mc:AlternateContent>
      </w:r>
      <w:r>
        <w:rPr>
          <w:noProof/>
          <w:lang w:eastAsia="ru-RU"/>
        </w:rPr>
        <mc:AlternateContent>
          <mc:Choice Requires="wps">
            <w:drawing>
              <wp:anchor distT="0" distB="0" distL="0" distR="0" simplePos="0" relativeHeight="251842560" behindDoc="0" locked="0" layoutInCell="1" allowOverlap="1" wp14:anchorId="1B2CE806" wp14:editId="24CDE0E8">
                <wp:simplePos x="0" y="0"/>
                <wp:positionH relativeFrom="page">
                  <wp:posOffset>793750</wp:posOffset>
                </wp:positionH>
                <wp:positionV relativeFrom="paragraph">
                  <wp:posOffset>112395</wp:posOffset>
                </wp:positionV>
                <wp:extent cx="1125855" cy="406400"/>
                <wp:effectExtent l="0" t="0" r="0" b="0"/>
                <wp:wrapNone/>
                <wp:docPr id="16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855" cy="406400"/>
                        </a:xfrm>
                        <a:prstGeom prst="rect">
                          <a:avLst/>
                        </a:prstGeom>
                      </wps:spPr>
                      <wps:txbx>
                        <w:txbxContent>
                          <w:p w14:paraId="692CB5D8" w14:textId="77777777" w:rsidR="003A5FD0" w:rsidRPr="00F01737" w:rsidRDefault="003A5FD0" w:rsidP="00414C49">
                            <w:pPr>
                              <w:spacing w:before="15"/>
                              <w:ind w:left="20"/>
                              <w:rPr>
                                <w:sz w:val="16"/>
                                <w:szCs w:val="16"/>
                              </w:rPr>
                            </w:pPr>
                            <w:r w:rsidRPr="00D51B21">
                              <w:rPr>
                                <w:sz w:val="16"/>
                                <w:szCs w:val="16"/>
                              </w:rPr>
                              <w:t>Сеть постоянного тока</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B2CE806" id="_x0000_s1273" type="#_x0000_t202" style="position:absolute;left:0;text-align:left;margin-left:62.5pt;margin-top:8.85pt;width:88.65pt;height:32pt;z-index:25184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" filled="f" stroked="f">
                <v:textbox inset="0,0,0,0">
                  <w:txbxContent>
                    <w:p w14:paraId="692CB5D8" w14:textId="77777777" w:rsidR="003A5FD0" w:rsidRPr="00F01737" w:rsidRDefault="003A5FD0" w:rsidP="00414C49">
                      <w:pPr>
                        <w:spacing w:before="15"/>
                        <w:ind w:left="20"/>
                        <w:rPr>
                          <w:sz w:val="16"/>
                          <w:szCs w:val="16"/>
                        </w:rPr>
                      </w:pPr>
                      <w:r w:rsidRPr="00D51B21">
                        <w:rPr>
                          <w:sz w:val="16"/>
                          <w:szCs w:val="16"/>
                        </w:rPr>
                        <w:t>Сеть постоянного тока</w:t>
                      </w:r>
                    </w:p>
                  </w:txbxContent>
                </v:textbox>
                <w10:wrap anchorx="page"/>
              </v:shape>
            </w:pict>
          </mc:Fallback>
        </mc:AlternateContent>
      </w:r>
      <w:r>
        <w:rPr>
          <w:noProof/>
          <w:lang w:eastAsia="ru-RU"/>
        </w:rPr>
        <mc:AlternateContent>
          <mc:Choice Requires="wps">
            <w:drawing>
              <wp:anchor distT="0" distB="0" distL="0" distR="0" simplePos="0" relativeHeight="251841536" behindDoc="0" locked="0" layoutInCell="1" allowOverlap="1" wp14:anchorId="0939FD00" wp14:editId="10AB9EE0">
                <wp:simplePos x="0" y="0"/>
                <wp:positionH relativeFrom="page">
                  <wp:posOffset>4163695</wp:posOffset>
                </wp:positionH>
                <wp:positionV relativeFrom="paragraph">
                  <wp:posOffset>19685</wp:posOffset>
                </wp:positionV>
                <wp:extent cx="1125855" cy="406400"/>
                <wp:effectExtent l="0" t="0" r="0" b="0"/>
                <wp:wrapNone/>
                <wp:docPr id="16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855" cy="406400"/>
                        </a:xfrm>
                        <a:prstGeom prst="rect">
                          <a:avLst/>
                        </a:prstGeom>
                      </wps:spPr>
                      <wps:txbx>
                        <w:txbxContent>
                          <w:p w14:paraId="567664FC" w14:textId="77777777" w:rsidR="003A5FD0" w:rsidRPr="00F01737" w:rsidRDefault="003A5FD0" w:rsidP="00414C49">
                            <w:pPr>
                              <w:spacing w:before="15"/>
                              <w:ind w:left="20"/>
                              <w:rPr>
                                <w:sz w:val="16"/>
                                <w:szCs w:val="16"/>
                              </w:rPr>
                            </w:pPr>
                            <w:r w:rsidRPr="00D51B21">
                              <w:rPr>
                                <w:sz w:val="16"/>
                                <w:szCs w:val="16"/>
                              </w:rPr>
                              <w:t>Кабель электрической нагрузки длиной не более 2 м</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939FD00" id="_x0000_s1274" type="#_x0000_t202" style="position:absolute;left:0;text-align:left;margin-left:327.85pt;margin-top:1.55pt;width:88.65pt;height:32pt;z-index:25184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" filled="f" stroked="f">
                <v:textbox inset="0,0,0,0">
                  <w:txbxContent>
                    <w:p w14:paraId="567664FC" w14:textId="77777777" w:rsidR="003A5FD0" w:rsidRPr="00F01737" w:rsidRDefault="003A5FD0" w:rsidP="00414C49">
                      <w:pPr>
                        <w:spacing w:before="15"/>
                        <w:ind w:left="20"/>
                        <w:rPr>
                          <w:sz w:val="16"/>
                          <w:szCs w:val="16"/>
                        </w:rPr>
                      </w:pPr>
                      <w:r w:rsidRPr="00D51B21">
                        <w:rPr>
                          <w:sz w:val="16"/>
                          <w:szCs w:val="16"/>
                        </w:rPr>
                        <w:t>Кабель электрической нагрузки длиной не более 2 м</w:t>
                      </w:r>
                    </w:p>
                  </w:txbxContent>
                </v:textbox>
                <w10:wrap anchorx="page"/>
              </v:shape>
            </w:pict>
          </mc:Fallback>
        </mc:AlternateContent>
      </w:r>
      <w:r>
        <w:rPr>
          <w:noProof/>
          <w:sz w:val="14"/>
          <w:lang w:eastAsia="ru-RU"/>
        </w:rPr>
        <mc:AlternateContent>
          <mc:Choice Requires="wpg">
            <w:drawing>
              <wp:anchor distT="0" distB="0" distL="0" distR="0" simplePos="0" relativeHeight="251839488" behindDoc="1" locked="0" layoutInCell="1" allowOverlap="1" wp14:anchorId="22FAC1DB" wp14:editId="08EBB72B">
                <wp:simplePos x="0" y="0"/>
                <wp:positionH relativeFrom="page">
                  <wp:posOffset>2032000</wp:posOffset>
                </wp:positionH>
                <wp:positionV relativeFrom="paragraph">
                  <wp:posOffset>114043</wp:posOffset>
                </wp:positionV>
                <wp:extent cx="3020060" cy="783590"/>
                <wp:effectExtent l="0" t="0" r="0" b="0"/>
                <wp:wrapNone/>
                <wp:docPr id="16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0060" cy="783590"/>
                          <a:chOff x="0" y="0"/>
                          <a:chExt cx="3020060" cy="783590"/>
                        </a:xfrm>
                      </wpg:grpSpPr>
                      <wps:wsp>
                        <wps:cNvPr id="166" name="Graphic 10"/>
                        <wps:cNvSpPr/>
                        <wps:spPr>
                          <a:xfrm>
                            <a:off x="2018664" y="360045"/>
                            <a:ext cx="1001394" cy="1270"/>
                          </a:xfrm>
                          <a:custGeom>
                            <a:avLst/>
                            <a:gdLst/>
                            <a:ahLst/>
                            <a:cxnLst/>
                            <a:rect l="l" t="t" r="r" b="b"/>
                            <a:pathLst>
                              <a:path w="1001394">
                                <a:moveTo>
                                  <a:pt x="0" y="0"/>
                                </a:moveTo>
                                <a:lnTo>
                                  <a:pt x="1001394" y="0"/>
                                </a:lnTo>
                              </a:path>
                            </a:pathLst>
                          </a:custGeom>
                          <a:ln w="6350">
                            <a:solidFill>
                              <a:srgbClr val="000000"/>
                            </a:solidFill>
                            <a:prstDash val="solid"/>
                          </a:ln>
                        </wps:spPr>
                        <wps:bodyPr wrap="square" lIns="0" tIns="0" rIns="0" bIns="0" rtlCol="0">
                          <a:prstTxWarp prst="textNoShape">
                            <a:avLst/>
                          </a:prstTxWarp>
                          <a:noAutofit/>
                        </wps:bodyPr>
                      </wps:wsp>
                      <wps:wsp>
                        <wps:cNvPr id="167" name="Graphic 11"/>
                        <wps:cNvSpPr/>
                        <wps:spPr>
                          <a:xfrm>
                            <a:off x="0" y="365125"/>
                            <a:ext cx="1002030" cy="1270"/>
                          </a:xfrm>
                          <a:custGeom>
                            <a:avLst/>
                            <a:gdLst/>
                            <a:ahLst/>
                            <a:cxnLst/>
                            <a:rect l="l" t="t" r="r" b="b"/>
                            <a:pathLst>
                              <a:path w="1002030">
                                <a:moveTo>
                                  <a:pt x="0" y="0"/>
                                </a:moveTo>
                                <a:lnTo>
                                  <a:pt x="1002030" y="0"/>
                                </a:lnTo>
                              </a:path>
                            </a:pathLst>
                          </a:custGeom>
                          <a:ln w="6350">
                            <a:solidFill>
                              <a:srgbClr val="000000"/>
                            </a:solidFill>
                            <a:prstDash val="solid"/>
                          </a:ln>
                        </wps:spPr>
                        <wps:bodyPr wrap="square" lIns="0" tIns="0" rIns="0" bIns="0" rtlCol="0">
                          <a:prstTxWarp prst="textNoShape">
                            <a:avLst/>
                          </a:prstTxWarp>
                          <a:noAutofit/>
                        </wps:bodyPr>
                      </wps:wsp>
                      <wps:wsp>
                        <wps:cNvPr id="168" name="Graphic 12"/>
                        <wps:cNvSpPr/>
                        <wps:spPr>
                          <a:xfrm>
                            <a:off x="5080" y="0"/>
                            <a:ext cx="1270" cy="783590"/>
                          </a:xfrm>
                          <a:custGeom>
                            <a:avLst/>
                            <a:gdLst/>
                            <a:ahLst/>
                            <a:cxnLst/>
                            <a:rect l="l" t="t" r="r" b="b"/>
                            <a:pathLst>
                              <a:path h="783590">
                                <a:moveTo>
                                  <a:pt x="0" y="0"/>
                                </a:moveTo>
                                <a:lnTo>
                                  <a:pt x="0" y="783590"/>
                                </a:lnTo>
                              </a:path>
                            </a:pathLst>
                          </a:custGeom>
                          <a:ln w="6350">
                            <a:solidFill>
                              <a:srgbClr val="000000"/>
                            </a:solidFill>
                            <a:prstDash val="solid"/>
                          </a:ln>
                        </wps:spPr>
                        <wps:bodyPr wrap="square" lIns="0" tIns="0" rIns="0" bIns="0" rtlCol="0">
                          <a:prstTxWarp prst="textNoShape">
                            <a:avLst/>
                          </a:prstTxWarp>
                          <a:noAutofit/>
                        </wps:bodyPr>
                      </wps:wsp>
                      <wps:wsp>
                        <wps:cNvPr id="169" name="Textbox 13"/>
                        <wps:cNvSpPr txBox="1"/>
                        <wps:spPr>
                          <a:xfrm>
                            <a:off x="0" y="0"/>
                            <a:ext cx="1002030" cy="783590"/>
                          </a:xfrm>
                          <a:prstGeom prst="rect">
                            <a:avLst/>
                          </a:prstGeom>
                        </wps:spPr>
                        <wps:txbx>
                          <w:txbxContent>
                            <w:p w14:paraId="677B2A4A" w14:textId="77777777" w:rsidR="003A5FD0" w:rsidRPr="009F0706" w:rsidRDefault="003A5FD0" w:rsidP="00414C49">
                              <w:pPr>
                                <w:spacing w:after="0"/>
                                <w:ind w:left="130" w:right="119" w:firstLine="6"/>
                                <w:rPr>
                                  <w:sz w:val="14"/>
                                </w:rPr>
                              </w:pPr>
                              <w:r>
                                <w:rPr>
                                  <w:sz w:val="14"/>
                                </w:rPr>
                                <w:t>Кабель электропитания длиной не более 10 м</w:t>
                              </w:r>
                            </w:p>
                          </w:txbxContent>
                        </wps:txbx>
                        <wps:bodyPr wrap="square" lIns="0" tIns="0" rIns="0" bIns="0" rtlCol="0">
                          <a:noAutofit/>
                        </wps:bodyPr>
                      </wps:wsp>
                      <wps:wsp>
                        <wps:cNvPr id="170" name="Textbox 14"/>
                        <wps:cNvSpPr txBox="1"/>
                        <wps:spPr>
                          <a:xfrm>
                            <a:off x="1002030" y="96519"/>
                            <a:ext cx="1014094" cy="539115"/>
                          </a:xfrm>
                          <a:prstGeom prst="rect">
                            <a:avLst/>
                          </a:prstGeom>
                          <a:solidFill>
                            <a:srgbClr val="D9D9D9"/>
                          </a:solidFill>
                          <a:ln w="19050">
                            <a:solidFill>
                              <a:srgbClr val="000000"/>
                            </a:solidFill>
                            <a:prstDash val="solid"/>
                          </a:ln>
                        </wps:spPr>
                        <wps:txbx>
                          <w:txbxContent>
                            <w:p w14:paraId="09DB0A2D" w14:textId="0D9C157D" w:rsidR="003A5FD0" w:rsidRDefault="003A5FD0" w:rsidP="00EC3A19">
                              <w:pPr>
                                <w:spacing w:before="240" w:after="0"/>
                                <w:jc w:val="center"/>
                                <w:rPr>
                                  <w:color w:val="000000"/>
                                  <w:sz w:val="14"/>
                                </w:rPr>
                              </w:pPr>
                              <w:r>
                                <w:rPr>
                                  <w:color w:val="000000"/>
                                  <w:sz w:val="14"/>
                                </w:rPr>
                                <w:t>Устройство управления мощностью</w:t>
                              </w:r>
                            </w:p>
                          </w:txbxContent>
                        </wps:txbx>
                        <wps:bodyPr wrap="square" lIns="0" tIns="0" rIns="0" bIns="0" rtlCol="0">
                          <a:noAutofit/>
                        </wps:bodyPr>
                      </wps:wsp>
                    </wpg:wgp>
                  </a:graphicData>
                </a:graphic>
              </wp:anchor>
            </w:drawing>
          </mc:Choice>
          <mc:Fallback>
            <w:pict>
              <v:group w14:anchorId="22FAC1DB" id="Group 9" o:spid="_x0000_s1275" style="position:absolute;left:0;text-align:left;margin-left:160pt;margin-top:9pt;width:237.8pt;height:61.7pt;z-index:-251476992;mso-wrap-distance-left:0;mso-wrap-distance-right:0;mso-position-horizontal-relative:page;mso-position-vertical-relative:text" coordsize="30200,7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">
                <v:shape id="Graphic 10" o:spid="_x0000_s1276" style="position:absolute;left:20186;top:3600;width:10014;height:13;visibility:visible;mso-wrap-style:square;v-text-anchor:top" coordsize="10013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" path="m,l1001394,e" filled="f" strokeweight=".5pt">
                  <v:path arrowok="t"/>
                </v:shape>
                <v:shape id="Graphic 11" o:spid="_x0000_s1277" style="position:absolute;top:3651;width:10020;height:12;visibility:visible;mso-wrap-style:square;v-text-anchor:top" coordsize="1002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" path="m,l1002030,e" filled="f" strokeweight=".5pt">
                  <v:path arrowok="t"/>
                </v:shape>
                <v:shape id="Graphic 12" o:spid="_x0000_s1278" style="position:absolute;left:50;width:13;height:7835;visibility:visible;mso-wrap-style:square;v-text-anchor:top" coordsize="127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" path="m,l,783590e" filled="f" strokeweight=".5pt">
                  <v:path arrowok="t"/>
                </v:shape>
                <v:shape id="Textbox 13" o:spid="_x0000_s1279" type="#_x0000_t202" style="position:absolute;width:10020;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677B2A4A" w14:textId="77777777" w:rsidR="003A5FD0" w:rsidRPr="009F0706" w:rsidRDefault="003A5FD0" w:rsidP="00414C49">
                        <w:pPr>
                          <w:spacing w:after="0"/>
                          <w:ind w:left="130" w:right="119" w:firstLine="6"/>
                          <w:rPr>
                            <w:sz w:val="14"/>
                          </w:rPr>
                        </w:pPr>
                        <w:r>
                          <w:rPr>
                            <w:sz w:val="14"/>
                          </w:rPr>
                          <w:t>Кабель электропитания длиной не более 10 м</w:t>
                        </w:r>
                      </w:p>
                    </w:txbxContent>
                  </v:textbox>
                </v:shape>
                <v:shape id="Textbox 14" o:spid="_x0000_s1280" type="#_x0000_t202" style="position:absolute;left:10020;top:965;width:10141;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" fillcolor="#d9d9d9" strokeweight="1.5pt">
                  <v:textbox inset="0,0,0,0">
                    <w:txbxContent>
                      <w:p w14:paraId="09DB0A2D" w14:textId="0D9C157D" w:rsidR="003A5FD0" w:rsidRDefault="003A5FD0" w:rsidP="00EC3A19">
                        <w:pPr>
                          <w:spacing w:before="240" w:after="0"/>
                          <w:jc w:val="center"/>
                          <w:rPr>
                            <w:color w:val="000000"/>
                            <w:sz w:val="14"/>
                          </w:rPr>
                        </w:pPr>
                        <w:r>
                          <w:rPr>
                            <w:color w:val="000000"/>
                            <w:sz w:val="14"/>
                          </w:rPr>
                          <w:t>Устройство управления мощностью</w:t>
                        </w:r>
                      </w:p>
                    </w:txbxContent>
                  </v:textbox>
                </v:shape>
                <w10:wrap anchorx="page"/>
              </v:group>
            </w:pict>
          </mc:Fallback>
        </mc:AlternateContent>
      </w:r>
    </w:p>
    <w:p w14:paraId="54294671" w14:textId="564346F4" w:rsidR="00414C49" w:rsidRPr="007633BE" w:rsidRDefault="00414C49" w:rsidP="00EC3A19">
      <w:r w:rsidRPr="00042211">
        <w:rPr>
          <w:noProof/>
          <w:sz w:val="14"/>
          <w:szCs w:val="14"/>
          <w:lang w:eastAsia="ru-RU"/>
        </w:rPr>
        <mc:AlternateContent>
          <mc:Choice Requires="wps">
            <w:drawing>
              <wp:anchor distT="0" distB="0" distL="0" distR="0" simplePos="0" relativeHeight="251840512" behindDoc="0" locked="0" layoutInCell="1" allowOverlap="1" wp14:anchorId="55DEA078" wp14:editId="58BF101B">
                <wp:simplePos x="0" y="0"/>
                <wp:positionH relativeFrom="page">
                  <wp:posOffset>5051425</wp:posOffset>
                </wp:positionH>
                <wp:positionV relativeFrom="paragraph">
                  <wp:posOffset>141393</wp:posOffset>
                </wp:positionV>
                <wp:extent cx="1014094" cy="219075"/>
                <wp:effectExtent l="0" t="0" r="15240" b="28575"/>
                <wp:wrapNone/>
                <wp:docPr id="171"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4094" cy="219075"/>
                        </a:xfrm>
                        <a:prstGeom prst="rect">
                          <a:avLst/>
                        </a:prstGeom>
                        <a:ln w="12700">
                          <a:solidFill>
                            <a:srgbClr val="000000"/>
                          </a:solidFill>
                          <a:prstDash val="solid"/>
                        </a:ln>
                      </wps:spPr>
                      <wps:txbx>
                        <w:txbxContent>
                          <w:p w14:paraId="3DE39160" w14:textId="77777777" w:rsidR="003A5FD0" w:rsidRDefault="003A5FD0" w:rsidP="00414C49">
                            <w:pPr>
                              <w:spacing w:after="0"/>
                              <w:jc w:val="center"/>
                              <w:rPr>
                                <w:sz w:val="14"/>
                              </w:rPr>
                            </w:pPr>
                            <w:r>
                              <w:rPr>
                                <w:sz w:val="14"/>
                              </w:rPr>
                              <w:t>Светодиодный источник света</w:t>
                            </w:r>
                          </w:p>
                        </w:txbxContent>
                      </wps:txbx>
                      <wps:bodyPr wrap="square" lIns="0" tIns="0" rIns="0" bIns="0" rtlCol="0">
                        <a:noAutofit/>
                      </wps:bodyPr>
                    </wps:wsp>
                  </a:graphicData>
                </a:graphic>
              </wp:anchor>
            </w:drawing>
          </mc:Choice>
          <mc:Fallback>
            <w:pict>
              <v:shape w14:anchorId="55DEA078" id="Textbox 15" o:spid="_x0000_s1281" type="#_x0000_t202" style="position:absolute;margin-left:397.75pt;margin-top:11.15pt;width:79.85pt;height:17.25pt;z-index:251840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" filled="f" strokeweight="1pt">
                <v:path arrowok="t"/>
                <v:textbox inset="0,0,0,0">
                  <w:txbxContent>
                    <w:p w14:paraId="3DE39160" w14:textId="77777777" w:rsidR="003A5FD0" w:rsidRDefault="003A5FD0" w:rsidP="00414C49">
                      <w:pPr>
                        <w:spacing w:after="0"/>
                        <w:jc w:val="center"/>
                        <w:rPr>
                          <w:sz w:val="14"/>
                        </w:rPr>
                      </w:pPr>
                      <w:r>
                        <w:rPr>
                          <w:sz w:val="14"/>
                        </w:rPr>
                        <w:t>Светодиодный источник света</w:t>
                      </w:r>
                    </w:p>
                  </w:txbxContent>
                </v:textbox>
                <w10:wrap anchorx="page"/>
              </v:shape>
            </w:pict>
          </mc:Fallback>
        </mc:AlternateContent>
      </w:r>
    </w:p>
    <w:p w14:paraId="4E80340B" w14:textId="77777777" w:rsidR="00414C49" w:rsidRPr="00D51B21" w:rsidRDefault="00414C49" w:rsidP="00414C49"/>
    <w:p w14:paraId="27595F6B" w14:textId="77777777" w:rsidR="00414C49" w:rsidRPr="00D51B21" w:rsidRDefault="00414C49" w:rsidP="00414C49"/>
    <w:p w14:paraId="2AAE420C" w14:textId="77777777" w:rsidR="00414C49" w:rsidRPr="00D51B21" w:rsidRDefault="00414C49" w:rsidP="00414C49">
      <w:pPr>
        <w:tabs>
          <w:tab w:val="left" w:pos="4147"/>
        </w:tabs>
        <w:jc w:val="center"/>
        <w:rPr>
          <w:rFonts w:ascii="Arial" w:hAnsi="Arial" w:cs="Arial"/>
        </w:rPr>
      </w:pPr>
      <w:r w:rsidRPr="00D51B21">
        <w:rPr>
          <w:rFonts w:ascii="Arial" w:hAnsi="Arial" w:cs="Arial"/>
        </w:rPr>
        <w:t>Применение 2</w:t>
      </w:r>
    </w:p>
    <w:p w14:paraId="7A288658" w14:textId="77777777" w:rsidR="00414C49" w:rsidRDefault="00414C49" w:rsidP="00414C49">
      <w:pPr>
        <w:spacing w:after="0"/>
        <w:ind w:left="-284" w:firstLine="284"/>
        <w:jc w:val="center"/>
        <w:rPr>
          <w:rFonts w:ascii="Arial" w:eastAsia="Times New Roman" w:hAnsi="Arial" w:cs="Times New Roman"/>
          <w:highlight w:val="green"/>
          <w:lang w:eastAsia="ar-SA"/>
        </w:rPr>
      </w:pPr>
    </w:p>
    <w:p w14:paraId="7FB6E2D0" w14:textId="77777777" w:rsidR="00414C49" w:rsidRDefault="00414C49" w:rsidP="00414C49">
      <w:pPr>
        <w:spacing w:after="0"/>
        <w:ind w:left="-284" w:firstLine="284"/>
        <w:jc w:val="center"/>
        <w:rPr>
          <w:rFonts w:ascii="Arial" w:eastAsia="Times New Roman" w:hAnsi="Arial" w:cs="Times New Roman"/>
          <w:lang w:eastAsia="ar-SA"/>
        </w:rPr>
      </w:pPr>
      <w:r w:rsidRPr="00AE431C">
        <w:rPr>
          <w:rFonts w:ascii="Arial" w:eastAsia="Times New Roman" w:hAnsi="Arial" w:cs="Times New Roman"/>
          <w:lang w:eastAsia="ar-SA"/>
        </w:rPr>
        <w:t>Рисунок D.1 – Вариант 1 EUT</w:t>
      </w:r>
    </w:p>
    <w:p w14:paraId="7E093296" w14:textId="77777777" w:rsidR="00414C49" w:rsidRPr="00414C49" w:rsidRDefault="00414C49" w:rsidP="00BE51E7">
      <w:pPr>
        <w:pStyle w:val="a4"/>
      </w:pPr>
    </w:p>
    <w:p w14:paraId="41E69EDA" w14:textId="77777777" w:rsidR="00414C49" w:rsidRPr="00414C49" w:rsidRDefault="00414C49" w:rsidP="00BE51E7">
      <w:pPr>
        <w:pStyle w:val="a4"/>
      </w:pPr>
    </w:p>
    <w:p w14:paraId="4768DC80" w14:textId="77777777" w:rsidR="00414C49" w:rsidRPr="00414C49" w:rsidRDefault="00414C49" w:rsidP="00BE51E7">
      <w:pPr>
        <w:pStyle w:val="a4"/>
        <w:sectPr w:rsidR="00414C49" w:rsidRPr="00414C49" w:rsidSect="00BE51E7">
          <w:pgSz w:w="11910" w:h="16840"/>
          <w:pgMar w:top="1040" w:right="1417" w:bottom="280" w:left="1275" w:header="720" w:footer="720" w:gutter="0"/>
          <w:cols w:space="720"/>
        </w:sectPr>
      </w:pPr>
    </w:p>
    <w:p w14:paraId="633A38B7" w14:textId="77777777" w:rsidR="00FF05FB" w:rsidRPr="005B1DFB" w:rsidRDefault="00FF05FB" w:rsidP="00123D46">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D.2.2 Интерфейсы, порты и ограничения</w:t>
      </w:r>
    </w:p>
    <w:p w14:paraId="6655F969" w14:textId="0FB6D7D8" w:rsidR="00FF05FB" w:rsidRPr="005B1DFB" w:rsidRDefault="00123D46" w:rsidP="00FF05FB">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Обзор интерфейсов EUT в случае 1</w:t>
      </w:r>
      <w:r w:rsidR="00FF05FB" w:rsidRPr="005B1DFB">
        <w:rPr>
          <w:rFonts w:ascii="Arial" w:eastAsia="Times New Roman" w:hAnsi="Arial" w:cs="Arial"/>
          <w:lang w:eastAsia="ar-SA"/>
        </w:rPr>
        <w:t>, соответствующих портов и применимых норм приведен в таблице D.1.</w:t>
      </w:r>
    </w:p>
    <w:p w14:paraId="7E1F2E4D" w14:textId="3BE377F9" w:rsidR="00FF05FB" w:rsidRPr="00123D46" w:rsidRDefault="00FF05FB" w:rsidP="00123D46">
      <w:pPr>
        <w:spacing w:before="120" w:after="0" w:line="360" w:lineRule="auto"/>
        <w:jc w:val="both"/>
        <w:rPr>
          <w:rFonts w:ascii="Arial" w:eastAsia="Times New Roman" w:hAnsi="Arial" w:cs="Arial"/>
          <w:lang w:eastAsia="ar-SA"/>
        </w:rPr>
      </w:pPr>
      <w:r w:rsidRPr="00123D46">
        <w:rPr>
          <w:rFonts w:ascii="Arial" w:eastAsia="Times New Roman" w:hAnsi="Arial" w:cs="Arial"/>
          <w:spacing w:val="40"/>
          <w:lang w:eastAsia="ar-SA"/>
        </w:rPr>
        <w:t>Таблица</w:t>
      </w:r>
      <w:r w:rsidRPr="00123D46">
        <w:rPr>
          <w:rFonts w:ascii="Arial" w:eastAsia="Times New Roman" w:hAnsi="Arial" w:cs="Arial"/>
          <w:lang w:eastAsia="ar-SA"/>
        </w:rPr>
        <w:t xml:space="preserve"> D.1 – Вариант 1: Сводная информация об интерфейсах, портах и применимых нормах</w:t>
      </w:r>
    </w:p>
    <w:tbl>
      <w:tblPr>
        <w:tblStyle w:val="afb"/>
        <w:tblW w:w="0" w:type="auto"/>
        <w:tblLook w:val="04A0" w:firstRow="1" w:lastRow="0" w:firstColumn="1" w:lastColumn="0" w:noHBand="0" w:noVBand="1"/>
      </w:tblPr>
      <w:tblGrid>
        <w:gridCol w:w="1646"/>
        <w:gridCol w:w="1678"/>
        <w:gridCol w:w="2080"/>
        <w:gridCol w:w="2514"/>
        <w:gridCol w:w="1993"/>
      </w:tblGrid>
      <w:tr w:rsidR="00E5405A" w14:paraId="1C876F6E" w14:textId="77777777" w:rsidTr="00E5405A">
        <w:tc>
          <w:tcPr>
            <w:tcW w:w="1668" w:type="dxa"/>
            <w:tcBorders>
              <w:bottom w:val="double" w:sz="4" w:space="0" w:color="auto"/>
            </w:tcBorders>
          </w:tcPr>
          <w:p w14:paraId="7A7D9E89" w14:textId="44882409" w:rsidR="00FF05FB" w:rsidRPr="00FF05FB" w:rsidRDefault="00FF05FB" w:rsidP="00FF05FB">
            <w:pPr>
              <w:spacing w:before="120" w:after="120"/>
              <w:ind w:firstLine="0"/>
              <w:jc w:val="center"/>
              <w:rPr>
                <w:rFonts w:ascii="Arial" w:hAnsi="Arial" w:cs="Arial"/>
                <w:lang w:eastAsia="ar-SA"/>
              </w:rPr>
            </w:pPr>
            <w:r w:rsidRPr="00FF05FB">
              <w:rPr>
                <w:rFonts w:ascii="Arial" w:hAnsi="Arial" w:cs="Arial"/>
                <w:lang w:eastAsia="ar-SA"/>
              </w:rPr>
              <w:t>Интерфейс</w:t>
            </w:r>
          </w:p>
        </w:tc>
        <w:tc>
          <w:tcPr>
            <w:tcW w:w="1701" w:type="dxa"/>
            <w:tcBorders>
              <w:bottom w:val="double" w:sz="4" w:space="0" w:color="auto"/>
            </w:tcBorders>
          </w:tcPr>
          <w:p w14:paraId="4037EAFA" w14:textId="35CB6B4C" w:rsidR="00FF05FB" w:rsidRPr="00FF05FB" w:rsidRDefault="00FF05FB" w:rsidP="00FF05FB">
            <w:pPr>
              <w:spacing w:before="120" w:after="120"/>
              <w:ind w:firstLine="0"/>
              <w:jc w:val="center"/>
              <w:rPr>
                <w:rFonts w:ascii="Arial" w:hAnsi="Arial" w:cs="Arial"/>
                <w:lang w:eastAsia="ar-SA"/>
              </w:rPr>
            </w:pPr>
            <w:r w:rsidRPr="00FF05FB">
              <w:rPr>
                <w:rFonts w:ascii="Arial" w:hAnsi="Arial" w:cs="Arial"/>
                <w:lang w:eastAsia="ar-SA"/>
              </w:rPr>
              <w:t>Порт</w:t>
            </w:r>
          </w:p>
        </w:tc>
        <w:tc>
          <w:tcPr>
            <w:tcW w:w="2126" w:type="dxa"/>
            <w:tcBorders>
              <w:bottom w:val="double" w:sz="4" w:space="0" w:color="auto"/>
            </w:tcBorders>
          </w:tcPr>
          <w:p w14:paraId="3C3E4061" w14:textId="448469B2" w:rsidR="00FF05FB" w:rsidRPr="00FF05FB" w:rsidRDefault="00123D46" w:rsidP="00FF05FB">
            <w:pPr>
              <w:spacing w:before="120" w:after="120"/>
              <w:ind w:firstLine="0"/>
              <w:jc w:val="center"/>
              <w:rPr>
                <w:rFonts w:ascii="Arial" w:hAnsi="Arial" w:cs="Arial"/>
                <w:lang w:eastAsia="ar-SA"/>
              </w:rPr>
            </w:pPr>
            <w:r w:rsidRPr="00123D46">
              <w:rPr>
                <w:rFonts w:ascii="Arial" w:hAnsi="Arial" w:cs="Arial"/>
                <w:lang w:eastAsia="ar-SA"/>
              </w:rPr>
              <w:t>Основание</w:t>
            </w:r>
          </w:p>
        </w:tc>
        <w:tc>
          <w:tcPr>
            <w:tcW w:w="2634" w:type="dxa"/>
            <w:tcBorders>
              <w:bottom w:val="double" w:sz="4" w:space="0" w:color="auto"/>
            </w:tcBorders>
          </w:tcPr>
          <w:p w14:paraId="3B388E9F" w14:textId="4982928A" w:rsidR="00FF05FB" w:rsidRPr="00FF05FB" w:rsidRDefault="00FF05FB" w:rsidP="00FF05FB">
            <w:pPr>
              <w:spacing w:before="120" w:after="120"/>
              <w:ind w:firstLine="0"/>
              <w:jc w:val="center"/>
              <w:rPr>
                <w:rFonts w:ascii="Arial" w:hAnsi="Arial" w:cs="Arial"/>
                <w:lang w:eastAsia="ar-SA"/>
              </w:rPr>
            </w:pPr>
            <w:r w:rsidRPr="00FF05FB">
              <w:rPr>
                <w:rFonts w:ascii="Arial" w:hAnsi="Arial" w:cs="Arial"/>
                <w:lang w:eastAsia="ar-SA"/>
              </w:rPr>
              <w:t>Норма</w:t>
            </w:r>
          </w:p>
        </w:tc>
        <w:tc>
          <w:tcPr>
            <w:tcW w:w="2008" w:type="dxa"/>
            <w:tcBorders>
              <w:bottom w:val="double" w:sz="4" w:space="0" w:color="auto"/>
            </w:tcBorders>
          </w:tcPr>
          <w:p w14:paraId="03C44B3F" w14:textId="54DC5169" w:rsidR="00FF05FB" w:rsidRPr="00FF05FB" w:rsidRDefault="00FF05FB" w:rsidP="00FF05FB">
            <w:pPr>
              <w:spacing w:before="120" w:after="120"/>
              <w:ind w:firstLine="0"/>
              <w:jc w:val="center"/>
              <w:rPr>
                <w:rFonts w:ascii="Arial" w:hAnsi="Arial" w:cs="Arial"/>
                <w:lang w:eastAsia="ar-SA"/>
              </w:rPr>
            </w:pPr>
            <w:r w:rsidRPr="00FF05FB">
              <w:rPr>
                <w:rFonts w:ascii="Arial" w:hAnsi="Arial" w:cs="Arial"/>
                <w:lang w:eastAsia="ar-SA"/>
              </w:rPr>
              <w:t>Метод испытания</w:t>
            </w:r>
          </w:p>
        </w:tc>
      </w:tr>
      <w:tr w:rsidR="00E5405A" w14:paraId="076E6EF6" w14:textId="77777777" w:rsidTr="00E5405A">
        <w:tc>
          <w:tcPr>
            <w:tcW w:w="1668" w:type="dxa"/>
            <w:vMerge w:val="restart"/>
            <w:tcBorders>
              <w:top w:val="double" w:sz="4" w:space="0" w:color="auto"/>
            </w:tcBorders>
          </w:tcPr>
          <w:p w14:paraId="340CC61A" w14:textId="77777777" w:rsidR="00AC7B5C" w:rsidRDefault="00AC7B5C" w:rsidP="00212F02">
            <w:pPr>
              <w:spacing w:line="276" w:lineRule="auto"/>
              <w:ind w:firstLine="0"/>
              <w:jc w:val="both"/>
              <w:rPr>
                <w:rFonts w:ascii="Arial" w:hAnsi="Arial" w:cs="Arial"/>
                <w:color w:val="000000"/>
                <w:sz w:val="22"/>
                <w:szCs w:val="22"/>
              </w:rPr>
            </w:pPr>
            <w:r w:rsidRPr="00AC7B5C">
              <w:rPr>
                <w:rFonts w:ascii="Arial" w:hAnsi="Arial" w:cs="Arial"/>
                <w:color w:val="000000"/>
                <w:sz w:val="22"/>
                <w:szCs w:val="22"/>
              </w:rPr>
              <w:t xml:space="preserve">Корпус + </w:t>
            </w:r>
          </w:p>
          <w:p w14:paraId="12CA83A3" w14:textId="6918948E" w:rsidR="00123D46" w:rsidRPr="00AC7B5C" w:rsidRDefault="00AC7B5C" w:rsidP="00212F02">
            <w:pPr>
              <w:spacing w:line="276" w:lineRule="auto"/>
              <w:ind w:firstLine="0"/>
              <w:jc w:val="both"/>
              <w:rPr>
                <w:rFonts w:ascii="Arial" w:hAnsi="Arial" w:cs="Arial"/>
                <w:sz w:val="22"/>
                <w:szCs w:val="22"/>
                <w:lang w:eastAsia="ar-SA"/>
              </w:rPr>
            </w:pPr>
            <w:r w:rsidRPr="00AC7B5C">
              <w:rPr>
                <w:rFonts w:ascii="Arial" w:hAnsi="Arial" w:cs="Arial"/>
                <w:color w:val="000000"/>
                <w:sz w:val="22"/>
                <w:szCs w:val="22"/>
              </w:rPr>
              <w:t>кабели</w:t>
            </w:r>
          </w:p>
        </w:tc>
        <w:tc>
          <w:tcPr>
            <w:tcW w:w="1701" w:type="dxa"/>
            <w:tcBorders>
              <w:top w:val="double" w:sz="4" w:space="0" w:color="auto"/>
            </w:tcBorders>
          </w:tcPr>
          <w:p w14:paraId="7E28D249" w14:textId="232C3F42" w:rsidR="00123D46" w:rsidRDefault="00025EA4"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Порт корпуса &gt; 30 МГц</w:t>
            </w:r>
          </w:p>
        </w:tc>
        <w:tc>
          <w:tcPr>
            <w:tcW w:w="2126" w:type="dxa"/>
            <w:tcBorders>
              <w:top w:val="double" w:sz="4" w:space="0" w:color="auto"/>
            </w:tcBorders>
          </w:tcPr>
          <w:p w14:paraId="366B274E" w14:textId="77777777" w:rsidR="00025EA4" w:rsidRPr="00025EA4" w:rsidRDefault="00025EA4" w:rsidP="00212F02">
            <w:pPr>
              <w:spacing w:line="276" w:lineRule="auto"/>
              <w:ind w:firstLine="0"/>
              <w:jc w:val="both"/>
              <w:rPr>
                <w:rFonts w:ascii="Arial" w:hAnsi="Arial" w:cs="Arial"/>
                <w:color w:val="000000"/>
                <w:sz w:val="22"/>
                <w:szCs w:val="22"/>
              </w:rPr>
            </w:pPr>
            <w:r w:rsidRPr="00025EA4">
              <w:rPr>
                <w:rFonts w:ascii="Arial" w:hAnsi="Arial" w:cs="Arial"/>
                <w:color w:val="000000"/>
                <w:sz w:val="22"/>
                <w:szCs w:val="22"/>
              </w:rPr>
              <w:t>Ограждение всегда присутствует.</w:t>
            </w:r>
          </w:p>
          <w:p w14:paraId="7F18450F" w14:textId="4B81EE9C" w:rsidR="00123D46" w:rsidRPr="00025EA4" w:rsidRDefault="00025EA4" w:rsidP="00212F02">
            <w:pPr>
              <w:spacing w:line="276" w:lineRule="auto"/>
              <w:ind w:firstLine="0"/>
              <w:jc w:val="both"/>
              <w:rPr>
                <w:rFonts w:ascii="Arial" w:hAnsi="Arial" w:cs="Arial"/>
                <w:color w:val="000000"/>
                <w:sz w:val="22"/>
                <w:szCs w:val="22"/>
              </w:rPr>
            </w:pPr>
            <w:r>
              <w:rPr>
                <w:rFonts w:ascii="Arial" w:hAnsi="Arial" w:cs="Arial"/>
                <w:color w:val="000000"/>
                <w:sz w:val="22"/>
                <w:szCs w:val="22"/>
              </w:rPr>
              <w:t>Измерения всегда необходимы</w:t>
            </w:r>
            <w:r w:rsidRPr="00025EA4">
              <w:rPr>
                <w:rFonts w:ascii="Arial" w:hAnsi="Arial" w:cs="Arial"/>
                <w:color w:val="000000"/>
                <w:sz w:val="22"/>
                <w:szCs w:val="22"/>
              </w:rPr>
              <w:t xml:space="preserve"> </w:t>
            </w:r>
          </w:p>
        </w:tc>
        <w:tc>
          <w:tcPr>
            <w:tcW w:w="2634" w:type="dxa"/>
            <w:tcBorders>
              <w:top w:val="double" w:sz="4" w:space="0" w:color="auto"/>
            </w:tcBorders>
          </w:tcPr>
          <w:p w14:paraId="611E4B1B" w14:textId="306BEF85" w:rsidR="00123D46" w:rsidRDefault="00025EA4"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 xml:space="preserve">Таблицы 10 и </w:t>
            </w:r>
            <w:r w:rsidRPr="00025EA4">
              <w:rPr>
                <w:rFonts w:ascii="Arial" w:hAnsi="Arial" w:cs="Arial"/>
                <w:color w:val="000000"/>
                <w:sz w:val="22"/>
                <w:szCs w:val="22"/>
              </w:rPr>
              <w:t>14, если применимо</w:t>
            </w:r>
          </w:p>
        </w:tc>
        <w:tc>
          <w:tcPr>
            <w:tcW w:w="2008" w:type="dxa"/>
            <w:tcBorders>
              <w:top w:val="double" w:sz="4" w:space="0" w:color="auto"/>
            </w:tcBorders>
          </w:tcPr>
          <w:p w14:paraId="623431FC" w14:textId="6CADFA92" w:rsidR="00123D46" w:rsidRDefault="00987B5B"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 xml:space="preserve">Один из методов </w:t>
            </w:r>
            <w:r w:rsidR="00E5405A">
              <w:rPr>
                <w:rFonts w:ascii="Arial" w:hAnsi="Arial" w:cs="Arial"/>
                <w:color w:val="000000"/>
                <w:sz w:val="22"/>
                <w:szCs w:val="22"/>
              </w:rPr>
              <w:t xml:space="preserve">измерения радиационного воздействия, </w:t>
            </w:r>
            <w:r w:rsidR="00E5405A" w:rsidRPr="00E5405A">
              <w:rPr>
                <w:rFonts w:ascii="Arial" w:hAnsi="Arial" w:cs="Arial"/>
                <w:color w:val="000000"/>
                <w:sz w:val="22"/>
                <w:szCs w:val="22"/>
              </w:rPr>
              <w:t>приведенных</w:t>
            </w:r>
            <w:r>
              <w:rPr>
                <w:rFonts w:ascii="Arial" w:hAnsi="Arial" w:cs="Arial"/>
                <w:color w:val="000000"/>
                <w:sz w:val="22"/>
                <w:szCs w:val="22"/>
              </w:rPr>
              <w:t xml:space="preserve"> </w:t>
            </w:r>
            <w:r w:rsidRPr="00987B5B">
              <w:rPr>
                <w:rFonts w:ascii="Arial" w:hAnsi="Arial" w:cs="Arial"/>
                <w:color w:val="000000"/>
                <w:sz w:val="22"/>
                <w:szCs w:val="22"/>
              </w:rPr>
              <w:t>в таблице 12</w:t>
            </w:r>
            <w:r w:rsidR="00E5405A" w:rsidRPr="00E5405A">
              <w:rPr>
                <w:rStyle w:val="10"/>
                <w:lang w:val="ru-RU"/>
              </w:rPr>
              <w:t xml:space="preserve"> </w:t>
            </w:r>
          </w:p>
        </w:tc>
      </w:tr>
      <w:tr w:rsidR="00E5405A" w14:paraId="196CA56A" w14:textId="77777777" w:rsidTr="00E5405A">
        <w:tc>
          <w:tcPr>
            <w:tcW w:w="1668" w:type="dxa"/>
            <w:vMerge/>
          </w:tcPr>
          <w:p w14:paraId="32A381C0" w14:textId="77777777" w:rsidR="00123D46" w:rsidRDefault="00123D46" w:rsidP="00212F02">
            <w:pPr>
              <w:spacing w:line="276" w:lineRule="auto"/>
              <w:jc w:val="both"/>
              <w:rPr>
                <w:rFonts w:ascii="Arial" w:hAnsi="Arial" w:cs="Arial"/>
                <w:sz w:val="24"/>
                <w:szCs w:val="24"/>
                <w:lang w:eastAsia="ar-SA"/>
              </w:rPr>
            </w:pPr>
          </w:p>
        </w:tc>
        <w:tc>
          <w:tcPr>
            <w:tcW w:w="1701" w:type="dxa"/>
          </w:tcPr>
          <w:p w14:paraId="45B566EF" w14:textId="69AE1F3E" w:rsidR="00123D46" w:rsidRDefault="00025EA4"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Порт корпуса &lt; 30 МГц</w:t>
            </w:r>
          </w:p>
        </w:tc>
        <w:tc>
          <w:tcPr>
            <w:tcW w:w="2126" w:type="dxa"/>
          </w:tcPr>
          <w:p w14:paraId="5B3AC3E7" w14:textId="1F24C3B7" w:rsidR="00123D46" w:rsidRPr="00025EA4" w:rsidRDefault="00025EA4" w:rsidP="00212F02">
            <w:pPr>
              <w:spacing w:line="276" w:lineRule="auto"/>
              <w:ind w:firstLine="0"/>
              <w:jc w:val="both"/>
              <w:rPr>
                <w:rFonts w:ascii="Arial" w:hAnsi="Arial" w:cs="Arial"/>
                <w:color w:val="000000"/>
                <w:sz w:val="22"/>
                <w:szCs w:val="22"/>
              </w:rPr>
            </w:pPr>
            <w:r w:rsidRPr="00025EA4">
              <w:rPr>
                <w:rFonts w:ascii="Arial" w:hAnsi="Arial" w:cs="Arial"/>
                <w:color w:val="000000"/>
                <w:sz w:val="22"/>
                <w:szCs w:val="22"/>
              </w:rPr>
              <w:t>Провода нагрузочного кабеля могут подключаться отдельно (см. 5.3.4.1)</w:t>
            </w:r>
          </w:p>
        </w:tc>
        <w:tc>
          <w:tcPr>
            <w:tcW w:w="2634" w:type="dxa"/>
          </w:tcPr>
          <w:p w14:paraId="787A5007" w14:textId="6B088983" w:rsidR="00123D46" w:rsidRDefault="00025EA4"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Таблицы 8 и 9</w:t>
            </w:r>
            <w:r w:rsidRPr="00025EA4">
              <w:rPr>
                <w:rFonts w:ascii="Arial" w:hAnsi="Arial" w:cs="Arial"/>
                <w:color w:val="000000"/>
                <w:sz w:val="22"/>
                <w:szCs w:val="22"/>
              </w:rPr>
              <w:t>, если применимо</w:t>
            </w:r>
          </w:p>
        </w:tc>
        <w:tc>
          <w:tcPr>
            <w:tcW w:w="2008" w:type="dxa"/>
          </w:tcPr>
          <w:p w14:paraId="075D17F4" w14:textId="1BF9E354" w:rsidR="00123D46" w:rsidRPr="00E5405A" w:rsidRDefault="00E5405A" w:rsidP="00212F02">
            <w:pPr>
              <w:spacing w:line="276" w:lineRule="auto"/>
              <w:ind w:firstLine="0"/>
              <w:jc w:val="both"/>
              <w:rPr>
                <w:rFonts w:ascii="Arial" w:hAnsi="Arial" w:cs="Arial"/>
                <w:color w:val="000000"/>
                <w:sz w:val="22"/>
                <w:szCs w:val="22"/>
              </w:rPr>
            </w:pPr>
            <w:r w:rsidRPr="00E5405A">
              <w:rPr>
                <w:rFonts w:ascii="Arial" w:hAnsi="Arial" w:cs="Arial"/>
                <w:color w:val="000000"/>
                <w:sz w:val="22"/>
                <w:szCs w:val="22"/>
              </w:rPr>
              <w:t>Метод LLAS или малой рамочной антенны с интерфейсом нагрузки, расположенным в контуре площадью 1 м</w:t>
            </w:r>
            <w:r w:rsidRPr="00E5405A">
              <w:rPr>
                <w:rFonts w:ascii="Arial" w:hAnsi="Arial" w:cs="Arial"/>
                <w:color w:val="000000"/>
                <w:sz w:val="22"/>
                <w:szCs w:val="22"/>
                <w:vertAlign w:val="superscript"/>
              </w:rPr>
              <w:t>2</w:t>
            </w:r>
          </w:p>
        </w:tc>
      </w:tr>
      <w:tr w:rsidR="00E5405A" w14:paraId="4FAEB93E" w14:textId="77777777" w:rsidTr="00E5405A">
        <w:tc>
          <w:tcPr>
            <w:tcW w:w="1668" w:type="dxa"/>
          </w:tcPr>
          <w:p w14:paraId="781288B4" w14:textId="43BAA1F1" w:rsidR="00FF05FB" w:rsidRDefault="00025EA4"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Интерфейс загрузки</w:t>
            </w:r>
          </w:p>
        </w:tc>
        <w:tc>
          <w:tcPr>
            <w:tcW w:w="1701" w:type="dxa"/>
          </w:tcPr>
          <w:p w14:paraId="7EAA3C17" w14:textId="279209CF" w:rsidR="00987B5B" w:rsidRPr="00987B5B" w:rsidRDefault="00987B5B" w:rsidP="00212F02">
            <w:pPr>
              <w:spacing w:line="276" w:lineRule="auto"/>
              <w:ind w:firstLine="0"/>
              <w:jc w:val="both"/>
              <w:rPr>
                <w:rFonts w:ascii="Arial" w:hAnsi="Arial" w:cs="Arial"/>
                <w:color w:val="000000"/>
                <w:sz w:val="22"/>
                <w:szCs w:val="22"/>
              </w:rPr>
            </w:pPr>
            <w:r>
              <w:rPr>
                <w:rFonts w:ascii="Arial" w:hAnsi="Arial" w:cs="Arial"/>
                <w:color w:val="000000"/>
                <w:sz w:val="22"/>
                <w:szCs w:val="22"/>
              </w:rPr>
              <w:t>Нет локального проводного порта;</w:t>
            </w:r>
          </w:p>
          <w:p w14:paraId="63D036B0" w14:textId="1186DD6F" w:rsidR="00987B5B" w:rsidRPr="00987B5B" w:rsidRDefault="00987B5B" w:rsidP="00212F02">
            <w:pPr>
              <w:spacing w:line="276" w:lineRule="auto"/>
              <w:ind w:firstLine="0"/>
              <w:jc w:val="both"/>
              <w:rPr>
                <w:rFonts w:ascii="Arial" w:hAnsi="Arial" w:cs="Arial"/>
                <w:color w:val="000000"/>
                <w:sz w:val="22"/>
                <w:szCs w:val="22"/>
              </w:rPr>
            </w:pPr>
            <w:r w:rsidRPr="00987B5B">
              <w:rPr>
                <w:rFonts w:ascii="Arial" w:hAnsi="Arial" w:cs="Arial"/>
                <w:color w:val="000000"/>
                <w:sz w:val="22"/>
                <w:szCs w:val="22"/>
              </w:rPr>
              <w:t>порт корпуса</w:t>
            </w:r>
          </w:p>
          <w:p w14:paraId="7A13603E" w14:textId="45CEF35A" w:rsidR="00FF05FB" w:rsidRDefault="00987B5B"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&gt; 30 МГц</w:t>
            </w:r>
          </w:p>
        </w:tc>
        <w:tc>
          <w:tcPr>
            <w:tcW w:w="2126" w:type="dxa"/>
          </w:tcPr>
          <w:p w14:paraId="53116958" w14:textId="77777777" w:rsidR="00987B5B" w:rsidRPr="00987B5B" w:rsidRDefault="00987B5B" w:rsidP="00212F02">
            <w:pPr>
              <w:spacing w:line="276" w:lineRule="auto"/>
              <w:ind w:firstLine="0"/>
              <w:jc w:val="both"/>
              <w:rPr>
                <w:rFonts w:ascii="Arial" w:hAnsi="Arial" w:cs="Arial"/>
                <w:color w:val="000000"/>
                <w:sz w:val="22"/>
                <w:szCs w:val="22"/>
              </w:rPr>
            </w:pPr>
            <w:r w:rsidRPr="00987B5B">
              <w:rPr>
                <w:rFonts w:ascii="Arial" w:hAnsi="Arial" w:cs="Arial"/>
                <w:color w:val="000000"/>
                <w:sz w:val="22"/>
                <w:szCs w:val="22"/>
              </w:rPr>
              <w:t>Длина кабеля &lt; 3 м</w:t>
            </w:r>
          </w:p>
          <w:p w14:paraId="5460184B" w14:textId="5E033301" w:rsidR="00FF05FB" w:rsidRPr="00987B5B" w:rsidRDefault="00987B5B" w:rsidP="00212F02">
            <w:pPr>
              <w:spacing w:line="276" w:lineRule="auto"/>
              <w:ind w:firstLine="0"/>
              <w:jc w:val="both"/>
              <w:rPr>
                <w:rFonts w:ascii="Arial" w:hAnsi="Arial" w:cs="Arial"/>
                <w:color w:val="000000"/>
                <w:sz w:val="22"/>
                <w:szCs w:val="22"/>
              </w:rPr>
            </w:pPr>
            <w:r w:rsidRPr="00987B5B">
              <w:rPr>
                <w:rFonts w:ascii="Arial" w:hAnsi="Arial" w:cs="Arial"/>
                <w:color w:val="000000"/>
                <w:sz w:val="22"/>
                <w:szCs w:val="22"/>
              </w:rPr>
              <w:t>(см. пункт C.3)</w:t>
            </w:r>
          </w:p>
        </w:tc>
        <w:tc>
          <w:tcPr>
            <w:tcW w:w="2634" w:type="dxa"/>
          </w:tcPr>
          <w:p w14:paraId="0590D323" w14:textId="4817F97B" w:rsidR="00FF05FB" w:rsidRDefault="00025EA4"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 xml:space="preserve">Таблицы 10 и </w:t>
            </w:r>
            <w:r w:rsidRPr="00025EA4">
              <w:rPr>
                <w:rFonts w:ascii="Arial" w:hAnsi="Arial" w:cs="Arial"/>
                <w:color w:val="000000"/>
                <w:sz w:val="22"/>
                <w:szCs w:val="22"/>
              </w:rPr>
              <w:t>14, если применимо</w:t>
            </w:r>
          </w:p>
        </w:tc>
        <w:tc>
          <w:tcPr>
            <w:tcW w:w="2008" w:type="dxa"/>
          </w:tcPr>
          <w:p w14:paraId="200089AF" w14:textId="6D87638B" w:rsidR="00FF05FB" w:rsidRPr="00E5405A" w:rsidRDefault="00E5405A" w:rsidP="00212F02">
            <w:pPr>
              <w:spacing w:line="276" w:lineRule="auto"/>
              <w:ind w:firstLine="0"/>
              <w:jc w:val="both"/>
              <w:rPr>
                <w:rFonts w:ascii="Arial" w:hAnsi="Arial" w:cs="Arial"/>
                <w:color w:val="000000"/>
                <w:sz w:val="22"/>
                <w:szCs w:val="22"/>
              </w:rPr>
            </w:pPr>
            <w:r w:rsidRPr="00E5405A">
              <w:rPr>
                <w:rFonts w:ascii="Arial" w:hAnsi="Arial" w:cs="Arial"/>
                <w:color w:val="000000"/>
                <w:sz w:val="22"/>
                <w:szCs w:val="22"/>
              </w:rPr>
              <w:t>Испытание на радиационное воздействие уже проведено (см. выше)</w:t>
            </w:r>
          </w:p>
        </w:tc>
      </w:tr>
      <w:tr w:rsidR="00E5405A" w14:paraId="6C625A9E" w14:textId="77777777" w:rsidTr="00E5405A">
        <w:tc>
          <w:tcPr>
            <w:tcW w:w="1668" w:type="dxa"/>
            <w:vMerge w:val="restart"/>
          </w:tcPr>
          <w:p w14:paraId="7D0561FA" w14:textId="58493559" w:rsidR="00123D46" w:rsidRDefault="00025EA4"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Вход постоянного тока</w:t>
            </w:r>
          </w:p>
        </w:tc>
        <w:tc>
          <w:tcPr>
            <w:tcW w:w="1701" w:type="dxa"/>
          </w:tcPr>
          <w:p w14:paraId="528CA795" w14:textId="0F38496F" w:rsidR="00123D46" w:rsidRPr="00987B5B" w:rsidRDefault="00987B5B" w:rsidP="00212F02">
            <w:pPr>
              <w:spacing w:line="276" w:lineRule="auto"/>
              <w:ind w:firstLine="0"/>
              <w:jc w:val="both"/>
              <w:rPr>
                <w:rFonts w:ascii="Arial" w:hAnsi="Arial" w:cs="Arial"/>
                <w:color w:val="000000"/>
                <w:sz w:val="22"/>
                <w:szCs w:val="22"/>
              </w:rPr>
            </w:pPr>
            <w:r w:rsidRPr="00987B5B">
              <w:rPr>
                <w:rFonts w:ascii="Arial" w:hAnsi="Arial" w:cs="Arial"/>
                <w:color w:val="000000"/>
                <w:sz w:val="22"/>
                <w:szCs w:val="22"/>
              </w:rPr>
              <w:t>Приложение 1:</w:t>
            </w:r>
            <w:r>
              <w:rPr>
                <w:rFonts w:ascii="Arial" w:hAnsi="Arial" w:cs="Arial"/>
                <w:color w:val="000000"/>
                <w:sz w:val="22"/>
                <w:szCs w:val="22"/>
              </w:rPr>
              <w:t xml:space="preserve"> л</w:t>
            </w:r>
            <w:r w:rsidRPr="00987B5B">
              <w:rPr>
                <w:rFonts w:ascii="Arial" w:hAnsi="Arial" w:cs="Arial"/>
                <w:color w:val="000000"/>
                <w:sz w:val="22"/>
                <w:szCs w:val="22"/>
              </w:rPr>
              <w:t>окальный проводной порт</w:t>
            </w:r>
          </w:p>
        </w:tc>
        <w:tc>
          <w:tcPr>
            <w:tcW w:w="2126" w:type="dxa"/>
          </w:tcPr>
          <w:p w14:paraId="7905F164" w14:textId="48EDE1A4" w:rsidR="00123D46" w:rsidRPr="00212F02" w:rsidRDefault="00987B5B"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Интерфейс не подключен напрямую к сети, но имеет длину &gt;</w:t>
            </w:r>
            <w:r>
              <w:rPr>
                <w:rFonts w:ascii="Arial" w:hAnsi="Arial" w:cs="Arial"/>
                <w:color w:val="000000"/>
                <w:sz w:val="22"/>
                <w:szCs w:val="22"/>
              </w:rPr>
              <w:t xml:space="preserve"> </w:t>
            </w:r>
            <w:r w:rsidR="00212F02">
              <w:rPr>
                <w:rFonts w:ascii="Arial" w:hAnsi="Arial" w:cs="Arial"/>
                <w:color w:val="000000"/>
                <w:sz w:val="22"/>
                <w:szCs w:val="22"/>
              </w:rPr>
              <w:t>3 м</w:t>
            </w:r>
          </w:p>
        </w:tc>
        <w:tc>
          <w:tcPr>
            <w:tcW w:w="2634" w:type="dxa"/>
            <w:vMerge w:val="restart"/>
          </w:tcPr>
          <w:p w14:paraId="740A899A" w14:textId="6FB47393" w:rsidR="00123D46" w:rsidRPr="00025EA4" w:rsidRDefault="00025EA4" w:rsidP="00212F02">
            <w:pPr>
              <w:spacing w:line="276" w:lineRule="auto"/>
              <w:ind w:firstLine="0"/>
              <w:jc w:val="both"/>
              <w:rPr>
                <w:rFonts w:ascii="Arial" w:hAnsi="Arial" w:cs="Arial"/>
                <w:color w:val="000000"/>
                <w:sz w:val="22"/>
                <w:szCs w:val="22"/>
              </w:rPr>
            </w:pPr>
            <w:r>
              <w:rPr>
                <w:rFonts w:ascii="Arial" w:hAnsi="Arial" w:cs="Arial"/>
                <w:color w:val="000000"/>
                <w:sz w:val="22"/>
                <w:szCs w:val="22"/>
              </w:rPr>
              <w:t xml:space="preserve">В таблице 1 указаны </w:t>
            </w:r>
            <w:r w:rsidRPr="00025EA4">
              <w:rPr>
                <w:rFonts w:ascii="Arial" w:hAnsi="Arial" w:cs="Arial"/>
                <w:color w:val="000000"/>
                <w:sz w:val="22"/>
                <w:szCs w:val="22"/>
              </w:rPr>
              <w:t>более строгие</w:t>
            </w:r>
            <w:r w:rsidR="00987B5B">
              <w:rPr>
                <w:rFonts w:ascii="Arial" w:hAnsi="Arial" w:cs="Arial"/>
                <w:color w:val="000000"/>
                <w:sz w:val="22"/>
                <w:szCs w:val="22"/>
              </w:rPr>
              <w:t xml:space="preserve"> </w:t>
            </w:r>
            <w:r>
              <w:rPr>
                <w:rFonts w:ascii="Arial" w:hAnsi="Arial" w:cs="Arial"/>
                <w:color w:val="000000"/>
                <w:sz w:val="22"/>
                <w:szCs w:val="22"/>
              </w:rPr>
              <w:t>нормы</w:t>
            </w:r>
            <w:r w:rsidR="00987B5B" w:rsidRPr="00025EA4">
              <w:rPr>
                <w:rFonts w:ascii="Arial" w:hAnsi="Arial" w:cs="Arial"/>
                <w:color w:val="000000"/>
                <w:sz w:val="22"/>
                <w:szCs w:val="22"/>
              </w:rPr>
              <w:t xml:space="preserve"> </w:t>
            </w:r>
            <w:r w:rsidRPr="00025EA4">
              <w:rPr>
                <w:rFonts w:ascii="Arial" w:hAnsi="Arial" w:cs="Arial"/>
                <w:color w:val="000000"/>
                <w:sz w:val="22"/>
                <w:szCs w:val="22"/>
              </w:rPr>
              <w:t>(начиная с 9 кГц),</w:t>
            </w:r>
            <w:r w:rsidR="00987B5B" w:rsidRPr="00025EA4">
              <w:rPr>
                <w:rFonts w:ascii="Arial" w:hAnsi="Arial" w:cs="Arial"/>
                <w:color w:val="000000"/>
                <w:sz w:val="22"/>
                <w:szCs w:val="22"/>
              </w:rPr>
              <w:t xml:space="preserve"> </w:t>
            </w:r>
            <w:r w:rsidRPr="00025EA4">
              <w:rPr>
                <w:rFonts w:ascii="Arial" w:hAnsi="Arial" w:cs="Arial"/>
                <w:color w:val="000000"/>
                <w:sz w:val="22"/>
                <w:szCs w:val="22"/>
              </w:rPr>
              <w:t xml:space="preserve">чем </w:t>
            </w:r>
            <w:r>
              <w:rPr>
                <w:rFonts w:ascii="Arial" w:hAnsi="Arial" w:cs="Arial"/>
                <w:color w:val="000000"/>
                <w:sz w:val="22"/>
                <w:szCs w:val="22"/>
              </w:rPr>
              <w:t xml:space="preserve">нормы </w:t>
            </w:r>
            <w:r w:rsidRPr="00025EA4">
              <w:rPr>
                <w:rFonts w:ascii="Arial" w:hAnsi="Arial" w:cs="Arial"/>
                <w:color w:val="000000"/>
                <w:sz w:val="22"/>
                <w:szCs w:val="22"/>
              </w:rPr>
              <w:t>в таблице 6;</w:t>
            </w:r>
            <w:r w:rsidR="00987B5B" w:rsidRPr="00025EA4">
              <w:rPr>
                <w:rFonts w:ascii="Arial" w:hAnsi="Arial" w:cs="Arial"/>
                <w:color w:val="000000"/>
                <w:sz w:val="22"/>
                <w:szCs w:val="22"/>
              </w:rPr>
              <w:t xml:space="preserve"> </w:t>
            </w:r>
            <w:r w:rsidRPr="00025EA4">
              <w:rPr>
                <w:rFonts w:ascii="Arial" w:hAnsi="Arial" w:cs="Arial"/>
                <w:color w:val="000000"/>
                <w:sz w:val="22"/>
                <w:szCs w:val="22"/>
              </w:rPr>
              <w:t>поэтому данный интерфейс</w:t>
            </w:r>
            <w:r w:rsidR="00E5405A">
              <w:rPr>
                <w:rFonts w:ascii="Arial" w:hAnsi="Arial" w:cs="Arial"/>
                <w:color w:val="000000"/>
                <w:sz w:val="22"/>
                <w:szCs w:val="22"/>
              </w:rPr>
              <w:t xml:space="preserve"> </w:t>
            </w:r>
            <w:r>
              <w:rPr>
                <w:rFonts w:ascii="Arial" w:hAnsi="Arial" w:cs="Arial"/>
                <w:color w:val="000000"/>
                <w:sz w:val="22"/>
                <w:szCs w:val="22"/>
              </w:rPr>
              <w:t>испытывают</w:t>
            </w:r>
            <w:r w:rsidRPr="00025EA4">
              <w:rPr>
                <w:rFonts w:ascii="Arial" w:hAnsi="Arial" w:cs="Arial"/>
                <w:color w:val="000000"/>
                <w:sz w:val="22"/>
                <w:szCs w:val="22"/>
              </w:rPr>
              <w:t xml:space="preserve"> на соответствие</w:t>
            </w:r>
            <w:r w:rsidR="00987B5B">
              <w:rPr>
                <w:rFonts w:ascii="Arial" w:hAnsi="Arial" w:cs="Arial"/>
                <w:color w:val="000000"/>
                <w:sz w:val="22"/>
                <w:szCs w:val="22"/>
              </w:rPr>
              <w:t xml:space="preserve"> </w:t>
            </w:r>
            <w:r>
              <w:rPr>
                <w:rFonts w:ascii="Arial" w:hAnsi="Arial" w:cs="Arial"/>
                <w:color w:val="000000"/>
                <w:sz w:val="22"/>
                <w:szCs w:val="22"/>
              </w:rPr>
              <w:t>нормам, приведенным в таблице</w:t>
            </w:r>
            <w:r w:rsidRPr="00025EA4">
              <w:rPr>
                <w:rFonts w:ascii="Arial" w:hAnsi="Arial" w:cs="Arial"/>
                <w:color w:val="000000"/>
                <w:sz w:val="22"/>
                <w:szCs w:val="22"/>
              </w:rPr>
              <w:t xml:space="preserve"> 1</w:t>
            </w:r>
            <w:r w:rsidR="00987B5B" w:rsidRPr="00025EA4">
              <w:rPr>
                <w:rFonts w:ascii="Arial" w:hAnsi="Arial" w:cs="Arial"/>
                <w:color w:val="000000"/>
                <w:sz w:val="22"/>
                <w:szCs w:val="22"/>
              </w:rPr>
              <w:t xml:space="preserve"> </w:t>
            </w:r>
            <w:r w:rsidRPr="00025EA4">
              <w:rPr>
                <w:rFonts w:ascii="Arial" w:hAnsi="Arial" w:cs="Arial"/>
                <w:color w:val="000000"/>
                <w:sz w:val="22"/>
                <w:szCs w:val="22"/>
              </w:rPr>
              <w:t>(см. 5.3.6)</w:t>
            </w:r>
          </w:p>
        </w:tc>
        <w:tc>
          <w:tcPr>
            <w:tcW w:w="2008" w:type="dxa"/>
            <w:vMerge w:val="restart"/>
          </w:tcPr>
          <w:p w14:paraId="534DD7F3" w14:textId="48037BA8" w:rsidR="00123D46" w:rsidRDefault="00E5405A" w:rsidP="00212F02">
            <w:pPr>
              <w:spacing w:line="276" w:lineRule="auto"/>
              <w:ind w:firstLine="0"/>
              <w:jc w:val="both"/>
              <w:rPr>
                <w:rFonts w:ascii="Arial" w:hAnsi="Arial" w:cs="Arial"/>
                <w:sz w:val="24"/>
                <w:szCs w:val="24"/>
                <w:lang w:eastAsia="ar-SA"/>
              </w:rPr>
            </w:pPr>
            <w:r w:rsidRPr="00E5405A">
              <w:rPr>
                <w:rFonts w:ascii="Arial" w:hAnsi="Arial" w:cs="Arial"/>
                <w:color w:val="000000"/>
                <w:sz w:val="22"/>
                <w:szCs w:val="22"/>
              </w:rPr>
              <w:t>См. раздел 8</w:t>
            </w:r>
          </w:p>
        </w:tc>
      </w:tr>
      <w:tr w:rsidR="00E5405A" w14:paraId="35B157A6" w14:textId="77777777" w:rsidTr="00E5405A">
        <w:tc>
          <w:tcPr>
            <w:tcW w:w="1668" w:type="dxa"/>
            <w:vMerge/>
          </w:tcPr>
          <w:p w14:paraId="143B5B55" w14:textId="77777777" w:rsidR="00123D46" w:rsidRDefault="00123D46" w:rsidP="00FF05FB">
            <w:pPr>
              <w:jc w:val="both"/>
              <w:rPr>
                <w:rFonts w:ascii="Arial" w:hAnsi="Arial" w:cs="Arial"/>
                <w:sz w:val="24"/>
                <w:szCs w:val="24"/>
                <w:lang w:eastAsia="ar-SA"/>
              </w:rPr>
            </w:pPr>
          </w:p>
        </w:tc>
        <w:tc>
          <w:tcPr>
            <w:tcW w:w="1701" w:type="dxa"/>
          </w:tcPr>
          <w:p w14:paraId="08664CBE" w14:textId="77777777" w:rsidR="00987B5B" w:rsidRPr="00987B5B" w:rsidRDefault="00987B5B" w:rsidP="00E5405A">
            <w:pPr>
              <w:spacing w:line="276" w:lineRule="auto"/>
              <w:ind w:firstLine="0"/>
              <w:jc w:val="both"/>
              <w:rPr>
                <w:rFonts w:ascii="Arial" w:hAnsi="Arial" w:cs="Arial"/>
                <w:color w:val="000000"/>
                <w:sz w:val="22"/>
                <w:szCs w:val="22"/>
              </w:rPr>
            </w:pPr>
            <w:r w:rsidRPr="00987B5B">
              <w:rPr>
                <w:rFonts w:ascii="Arial" w:hAnsi="Arial" w:cs="Arial"/>
                <w:color w:val="000000"/>
                <w:sz w:val="22"/>
                <w:szCs w:val="22"/>
              </w:rPr>
              <w:t>Приложение 2:</w:t>
            </w:r>
          </w:p>
          <w:p w14:paraId="442B9023" w14:textId="25895E4D" w:rsidR="00123D46" w:rsidRDefault="00987B5B" w:rsidP="00E5405A">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проводной сетевой порт</w:t>
            </w:r>
          </w:p>
        </w:tc>
        <w:tc>
          <w:tcPr>
            <w:tcW w:w="2126" w:type="dxa"/>
          </w:tcPr>
          <w:p w14:paraId="56457AC3" w14:textId="19D50787" w:rsidR="00123D46" w:rsidRDefault="00987B5B" w:rsidP="00E5405A">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Интерфейс, подключенный к</w:t>
            </w:r>
            <w:r>
              <w:rPr>
                <w:rFonts w:ascii="Arial" w:hAnsi="Arial" w:cs="Arial"/>
                <w:color w:val="000000"/>
                <w:sz w:val="22"/>
                <w:szCs w:val="22"/>
              </w:rPr>
              <w:t xml:space="preserve"> </w:t>
            </w:r>
            <w:r w:rsidRPr="00987B5B">
              <w:rPr>
                <w:rFonts w:ascii="Arial" w:hAnsi="Arial" w:cs="Arial"/>
                <w:color w:val="000000"/>
                <w:sz w:val="22"/>
                <w:szCs w:val="22"/>
              </w:rPr>
              <w:t>сети</w:t>
            </w:r>
          </w:p>
        </w:tc>
        <w:tc>
          <w:tcPr>
            <w:tcW w:w="2634" w:type="dxa"/>
            <w:vMerge/>
          </w:tcPr>
          <w:p w14:paraId="428361D5" w14:textId="77777777" w:rsidR="00123D46" w:rsidRDefault="00123D46" w:rsidP="00FF05FB">
            <w:pPr>
              <w:jc w:val="both"/>
              <w:rPr>
                <w:rFonts w:ascii="Arial" w:hAnsi="Arial" w:cs="Arial"/>
                <w:sz w:val="24"/>
                <w:szCs w:val="24"/>
                <w:lang w:eastAsia="ar-SA"/>
              </w:rPr>
            </w:pPr>
          </w:p>
        </w:tc>
        <w:tc>
          <w:tcPr>
            <w:tcW w:w="2008" w:type="dxa"/>
            <w:vMerge/>
          </w:tcPr>
          <w:p w14:paraId="454CFDCC" w14:textId="77777777" w:rsidR="00123D46" w:rsidRDefault="00123D46" w:rsidP="00FF05FB">
            <w:pPr>
              <w:jc w:val="both"/>
              <w:rPr>
                <w:rFonts w:ascii="Arial" w:hAnsi="Arial" w:cs="Arial"/>
                <w:sz w:val="24"/>
                <w:szCs w:val="24"/>
                <w:lang w:eastAsia="ar-SA"/>
              </w:rPr>
            </w:pPr>
          </w:p>
        </w:tc>
      </w:tr>
    </w:tbl>
    <w:p w14:paraId="60632F41" w14:textId="77777777" w:rsidR="00FF05FB" w:rsidRDefault="00FF05FB" w:rsidP="00FF05FB">
      <w:pPr>
        <w:spacing w:after="0" w:line="360" w:lineRule="auto"/>
        <w:jc w:val="both"/>
        <w:rPr>
          <w:rFonts w:ascii="Arial" w:eastAsia="Times New Roman" w:hAnsi="Arial" w:cs="Arial"/>
          <w:sz w:val="24"/>
          <w:szCs w:val="24"/>
          <w:lang w:eastAsia="ar-SA"/>
        </w:rPr>
      </w:pPr>
    </w:p>
    <w:p w14:paraId="49CAB237" w14:textId="77777777" w:rsidR="00123D46" w:rsidRPr="005B1DFB" w:rsidRDefault="00123D46" w:rsidP="00123D46">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D.3 Вариант 2: Универсальный датчик присутствия и освещенности</w:t>
      </w:r>
    </w:p>
    <w:p w14:paraId="0023B7EF" w14:textId="3DCAE699" w:rsidR="00123D46" w:rsidRPr="005B1DFB" w:rsidRDefault="00123D46" w:rsidP="00123D46">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D.3.1 Описание EUT</w:t>
      </w:r>
    </w:p>
    <w:p w14:paraId="5075379E" w14:textId="763BFFC9" w:rsidR="00123D46" w:rsidRPr="005B1DFB" w:rsidRDefault="00123D46" w:rsidP="00123D46">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EUT представляет собой независимый датчик присутствия и освещенности. Датчик обнаруживает присутствие людей и измеряет интенсивность света. Датчик может применяться как независимый модуль для установки в светильники или для</w:t>
      </w:r>
      <w:r w:rsidRPr="00123D46">
        <w:rPr>
          <w:rFonts w:ascii="Arial" w:eastAsia="Times New Roman" w:hAnsi="Arial" w:cs="Arial"/>
          <w:sz w:val="24"/>
          <w:szCs w:val="24"/>
          <w:lang w:eastAsia="ar-SA"/>
        </w:rPr>
        <w:t xml:space="preserve"> </w:t>
      </w:r>
      <w:r w:rsidRPr="005B1DFB">
        <w:rPr>
          <w:rFonts w:ascii="Arial" w:eastAsia="Times New Roman" w:hAnsi="Arial" w:cs="Arial"/>
          <w:lang w:eastAsia="ar-SA"/>
        </w:rPr>
        <w:t>отдельного применения в потолке (инсталляция). Датчик имеет интерфейс для подключения к электросети и интерфейс для подключения к коммутируемой нагрузке. Дополнительный интерфейс (для инсталляций) предназначен для подключения других датчиков того же типа для расширения зоны чувствительности (подключенные датчики). Максимальная длина каждого кабеля, который может быть подключен к датчику, составляет 100 м. Схема приведена на рисунке D.2.</w:t>
      </w:r>
    </w:p>
    <w:p w14:paraId="0F174052" w14:textId="7C8F9975" w:rsidR="00123D46" w:rsidRPr="005B1DFB" w:rsidRDefault="00123D46" w:rsidP="00123D46">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D.3.2 Интерфейсы, порты и нормы</w:t>
      </w:r>
    </w:p>
    <w:p w14:paraId="76D0AE96" w14:textId="037919F9" w:rsidR="00123D46" w:rsidRPr="005B1DFB" w:rsidRDefault="00123D46" w:rsidP="00123D46">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 xml:space="preserve">Для двух возможных сценариев применения </w:t>
      </w:r>
      <w:r w:rsidR="00177022" w:rsidRPr="005B1DFB">
        <w:rPr>
          <w:rFonts w:ascii="Arial" w:eastAsia="Times New Roman" w:hAnsi="Arial" w:cs="Arial"/>
          <w:lang w:eastAsia="ar-SA"/>
        </w:rPr>
        <w:t xml:space="preserve">EUT </w:t>
      </w:r>
      <w:r w:rsidRPr="005B1DFB">
        <w:rPr>
          <w:rFonts w:ascii="Arial" w:eastAsia="Times New Roman" w:hAnsi="Arial" w:cs="Arial"/>
          <w:lang w:eastAsia="ar-SA"/>
        </w:rPr>
        <w:t xml:space="preserve">можно рассматривать как независимый внутренний модуль (6.4.3) и как независимый внешний модуль (6.4.4). Для каждого из этих </w:t>
      </w:r>
      <w:r w:rsidR="002551A3" w:rsidRPr="005B1DFB">
        <w:rPr>
          <w:rFonts w:ascii="Arial" w:eastAsia="Times New Roman" w:hAnsi="Arial" w:cs="Arial"/>
          <w:lang w:eastAsia="ar-SA"/>
        </w:rPr>
        <w:t>применений</w:t>
      </w:r>
      <w:r w:rsidRPr="005B1DFB">
        <w:rPr>
          <w:rFonts w:ascii="Arial" w:eastAsia="Times New Roman" w:hAnsi="Arial" w:cs="Arial"/>
          <w:lang w:eastAsia="ar-SA"/>
        </w:rPr>
        <w:t xml:space="preserve"> необходимо выполнить тест (6.4.2). Обзор интерфейсов EUT в случае 2, соответствующих портов и норм</w:t>
      </w:r>
      <w:r w:rsidR="002551A3" w:rsidRPr="005B1DFB">
        <w:rPr>
          <w:rFonts w:ascii="Arial" w:eastAsia="Times New Roman" w:hAnsi="Arial" w:cs="Arial"/>
          <w:lang w:eastAsia="ar-SA"/>
        </w:rPr>
        <w:t xml:space="preserve"> </w:t>
      </w:r>
      <w:r w:rsidRPr="005B1DFB">
        <w:rPr>
          <w:rFonts w:ascii="Arial" w:eastAsia="Times New Roman" w:hAnsi="Arial" w:cs="Arial"/>
          <w:lang w:eastAsia="ar-SA"/>
        </w:rPr>
        <w:t>для дву</w:t>
      </w:r>
      <w:r w:rsidR="002551A3" w:rsidRPr="005B1DFB">
        <w:rPr>
          <w:rFonts w:ascii="Arial" w:eastAsia="Times New Roman" w:hAnsi="Arial" w:cs="Arial"/>
          <w:lang w:eastAsia="ar-SA"/>
        </w:rPr>
        <w:t>х применений</w:t>
      </w:r>
      <w:r w:rsidRPr="005B1DFB">
        <w:rPr>
          <w:rFonts w:ascii="Arial" w:eastAsia="Times New Roman" w:hAnsi="Arial" w:cs="Arial"/>
          <w:lang w:eastAsia="ar-SA"/>
        </w:rPr>
        <w:t>, приведен в таблицах D.2 и D.3.</w:t>
      </w:r>
    </w:p>
    <w:p w14:paraId="3A45F88D" w14:textId="77777777" w:rsidR="00CB0C7A" w:rsidRPr="004E095B" w:rsidRDefault="00CB0C7A" w:rsidP="00CB0C7A">
      <w:pPr>
        <w:pStyle w:val="a4"/>
        <w:spacing w:before="21"/>
        <w:rPr>
          <w:sz w:val="12"/>
        </w:rPr>
      </w:pPr>
    </w:p>
    <w:p w14:paraId="295D0BB8" w14:textId="77777777" w:rsidR="00CB0C7A" w:rsidRPr="00B75AEA" w:rsidRDefault="00CB0C7A" w:rsidP="00CB0C7A">
      <w:pPr>
        <w:pStyle w:val="3"/>
        <w:ind w:right="1076"/>
        <w:jc w:val="center"/>
        <w:rPr>
          <w:b w:val="0"/>
          <w:sz w:val="20"/>
          <w:szCs w:val="20"/>
        </w:rPr>
      </w:pPr>
      <w:r w:rsidRPr="00B75AEA">
        <w:rPr>
          <w:b w:val="0"/>
          <w:spacing w:val="-5"/>
          <w:sz w:val="20"/>
          <w:szCs w:val="20"/>
        </w:rPr>
        <w:t>EUT</w:t>
      </w:r>
    </w:p>
    <w:p w14:paraId="71976B28" w14:textId="77777777" w:rsidR="00CB0C7A" w:rsidRDefault="00CB0C7A" w:rsidP="00CB0C7A">
      <w:pPr>
        <w:pStyle w:val="a4"/>
        <w:spacing w:before="1"/>
        <w:rPr>
          <w:b/>
        </w:rPr>
      </w:pPr>
    </w:p>
    <w:p w14:paraId="58F6CB26" w14:textId="77777777" w:rsidR="00CB0C7A" w:rsidRPr="00B75AEA" w:rsidRDefault="00CB0C7A" w:rsidP="00CB0C7A">
      <w:pPr>
        <w:pStyle w:val="a4"/>
        <w:spacing w:before="1"/>
        <w:ind w:right="1242" w:firstLine="737"/>
        <w:jc w:val="right"/>
        <w:rPr>
          <w:sz w:val="18"/>
          <w:szCs w:val="18"/>
        </w:rPr>
      </w:pPr>
      <w:r w:rsidRPr="00B75AEA">
        <w:rPr>
          <w:noProof/>
          <w:sz w:val="18"/>
          <w:szCs w:val="18"/>
          <w:lang w:eastAsia="ru-RU"/>
        </w:rPr>
        <mc:AlternateContent>
          <mc:Choice Requires="wpg">
            <w:drawing>
              <wp:anchor distT="0" distB="0" distL="0" distR="0" simplePos="0" relativeHeight="251768832" behindDoc="0" locked="0" layoutInCell="1" allowOverlap="1" wp14:anchorId="386CBC78" wp14:editId="3E8727E1">
                <wp:simplePos x="0" y="0"/>
                <wp:positionH relativeFrom="page">
                  <wp:posOffset>1591310</wp:posOffset>
                </wp:positionH>
                <wp:positionV relativeFrom="paragraph">
                  <wp:posOffset>-273235</wp:posOffset>
                </wp:positionV>
                <wp:extent cx="3822700" cy="641985"/>
                <wp:effectExtent l="0" t="0" r="0" b="0"/>
                <wp:wrapNone/>
                <wp:docPr id="19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2700" cy="641985"/>
                          <a:chOff x="0" y="0"/>
                          <a:chExt cx="3822700" cy="641985"/>
                        </a:xfrm>
                      </wpg:grpSpPr>
                      <wps:wsp>
                        <wps:cNvPr id="195" name="Graphic 2"/>
                        <wps:cNvSpPr/>
                        <wps:spPr>
                          <a:xfrm>
                            <a:off x="1464944" y="53975"/>
                            <a:ext cx="2351405" cy="581660"/>
                          </a:xfrm>
                          <a:custGeom>
                            <a:avLst/>
                            <a:gdLst/>
                            <a:ahLst/>
                            <a:cxnLst/>
                            <a:rect l="l" t="t" r="r" b="b"/>
                            <a:pathLst>
                              <a:path w="2351405" h="581660">
                                <a:moveTo>
                                  <a:pt x="0" y="581659"/>
                                </a:moveTo>
                                <a:lnTo>
                                  <a:pt x="2351405" y="581659"/>
                                </a:lnTo>
                                <a:lnTo>
                                  <a:pt x="2351405" y="0"/>
                                </a:lnTo>
                                <a:lnTo>
                                  <a:pt x="0" y="0"/>
                                </a:lnTo>
                                <a:lnTo>
                                  <a:pt x="0" y="581659"/>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6" name="Image 3"/>
                          <pic:cNvPicPr/>
                        </pic:nvPicPr>
                        <pic:blipFill>
                          <a:blip r:embed="rId134" cstate="print"/>
                          <a:stretch>
                            <a:fillRect/>
                          </a:stretch>
                        </pic:blipFill>
                        <pic:spPr>
                          <a:xfrm>
                            <a:off x="1901189" y="0"/>
                            <a:ext cx="238125" cy="108584"/>
                          </a:xfrm>
                          <a:prstGeom prst="rect">
                            <a:avLst/>
                          </a:prstGeom>
                        </pic:spPr>
                      </pic:pic>
                      <pic:pic xmlns:pic="http://schemas.openxmlformats.org/drawingml/2006/picture">
                        <pic:nvPicPr>
                          <pic:cNvPr id="197" name="Image 4"/>
                          <pic:cNvPicPr/>
                        </pic:nvPicPr>
                        <pic:blipFill>
                          <a:blip r:embed="rId134" cstate="print"/>
                          <a:stretch>
                            <a:fillRect/>
                          </a:stretch>
                        </pic:blipFill>
                        <pic:spPr>
                          <a:xfrm>
                            <a:off x="1592580" y="0"/>
                            <a:ext cx="238125" cy="108584"/>
                          </a:xfrm>
                          <a:prstGeom prst="rect">
                            <a:avLst/>
                          </a:prstGeom>
                        </pic:spPr>
                      </pic:pic>
                      <wps:wsp>
                        <wps:cNvPr id="198" name="Graphic 5"/>
                        <wps:cNvSpPr/>
                        <wps:spPr>
                          <a:xfrm>
                            <a:off x="1521460" y="53975"/>
                            <a:ext cx="696595" cy="392430"/>
                          </a:xfrm>
                          <a:custGeom>
                            <a:avLst/>
                            <a:gdLst/>
                            <a:ahLst/>
                            <a:cxnLst/>
                            <a:rect l="l" t="t" r="r" b="b"/>
                            <a:pathLst>
                              <a:path w="696595" h="392430">
                                <a:moveTo>
                                  <a:pt x="696594" y="0"/>
                                </a:moveTo>
                                <a:lnTo>
                                  <a:pt x="0" y="0"/>
                                </a:lnTo>
                                <a:lnTo>
                                  <a:pt x="0" y="392429"/>
                                </a:lnTo>
                                <a:lnTo>
                                  <a:pt x="696594" y="392429"/>
                                </a:lnTo>
                                <a:lnTo>
                                  <a:pt x="696594" y="0"/>
                                </a:lnTo>
                                <a:close/>
                              </a:path>
                            </a:pathLst>
                          </a:custGeom>
                          <a:solidFill>
                            <a:srgbClr val="D9D9D9"/>
                          </a:solidFill>
                        </wps:spPr>
                        <wps:bodyPr wrap="square" lIns="0" tIns="0" rIns="0" bIns="0" rtlCol="0">
                          <a:prstTxWarp prst="textNoShape">
                            <a:avLst/>
                          </a:prstTxWarp>
                          <a:noAutofit/>
                        </wps:bodyPr>
                      </wps:wsp>
                      <wps:wsp>
                        <wps:cNvPr id="199" name="Graphic 6"/>
                        <wps:cNvSpPr/>
                        <wps:spPr>
                          <a:xfrm>
                            <a:off x="2011045" y="475615"/>
                            <a:ext cx="1742439" cy="152400"/>
                          </a:xfrm>
                          <a:custGeom>
                            <a:avLst/>
                            <a:gdLst/>
                            <a:ahLst/>
                            <a:cxnLst/>
                            <a:rect l="l" t="t" r="r" b="b"/>
                            <a:pathLst>
                              <a:path w="1742439" h="152400">
                                <a:moveTo>
                                  <a:pt x="0" y="152400"/>
                                </a:moveTo>
                                <a:lnTo>
                                  <a:pt x="1742439" y="152400"/>
                                </a:lnTo>
                                <a:lnTo>
                                  <a:pt x="1742439" y="0"/>
                                </a:lnTo>
                                <a:lnTo>
                                  <a:pt x="0" y="0"/>
                                </a:lnTo>
                                <a:lnTo>
                                  <a:pt x="0" y="152400"/>
                                </a:lnTo>
                                <a:close/>
                              </a:path>
                            </a:pathLst>
                          </a:custGeom>
                          <a:ln w="12700">
                            <a:solidFill>
                              <a:srgbClr val="000000"/>
                            </a:solidFill>
                            <a:prstDash val="solid"/>
                          </a:ln>
                        </wps:spPr>
                        <wps:bodyPr wrap="square" lIns="0" tIns="0" rIns="0" bIns="0" rtlCol="0">
                          <a:prstTxWarp prst="textNoShape">
                            <a:avLst/>
                          </a:prstTxWarp>
                          <a:noAutofit/>
                        </wps:bodyPr>
                      </wps:wsp>
                      <wps:wsp>
                        <wps:cNvPr id="200" name="Graphic 7"/>
                        <wps:cNvSpPr/>
                        <wps:spPr>
                          <a:xfrm>
                            <a:off x="0" y="569596"/>
                            <a:ext cx="2016125" cy="1270"/>
                          </a:xfrm>
                          <a:custGeom>
                            <a:avLst/>
                            <a:gdLst/>
                            <a:ahLst/>
                            <a:cxnLst/>
                            <a:rect l="l" t="t" r="r" b="b"/>
                            <a:pathLst>
                              <a:path w="2016125">
                                <a:moveTo>
                                  <a:pt x="0" y="0"/>
                                </a:moveTo>
                                <a:lnTo>
                                  <a:pt x="2016125" y="0"/>
                                </a:lnTo>
                              </a:path>
                            </a:pathLst>
                          </a:custGeom>
                          <a:ln w="6350">
                            <a:solidFill>
                              <a:srgbClr val="000000"/>
                            </a:solidFill>
                            <a:prstDash val="solid"/>
                          </a:ln>
                        </wps:spPr>
                        <wps:bodyPr wrap="square" lIns="0" tIns="0" rIns="0" bIns="0" rtlCol="0">
                          <a:prstTxWarp prst="textNoShape">
                            <a:avLst/>
                          </a:prstTxWarp>
                          <a:noAutofit/>
                        </wps:bodyPr>
                      </wps:wsp>
                      <wps:wsp>
                        <wps:cNvPr id="201" name="Graphic 8"/>
                        <wps:cNvSpPr/>
                        <wps:spPr>
                          <a:xfrm>
                            <a:off x="2216150" y="374650"/>
                            <a:ext cx="694690" cy="1270"/>
                          </a:xfrm>
                          <a:custGeom>
                            <a:avLst/>
                            <a:gdLst/>
                            <a:ahLst/>
                            <a:cxnLst/>
                            <a:rect l="l" t="t" r="r" b="b"/>
                            <a:pathLst>
                              <a:path w="694690">
                                <a:moveTo>
                                  <a:pt x="0" y="0"/>
                                </a:moveTo>
                                <a:lnTo>
                                  <a:pt x="694690" y="0"/>
                                </a:lnTo>
                              </a:path>
                            </a:pathLst>
                          </a:custGeom>
                          <a:ln w="6350">
                            <a:solidFill>
                              <a:srgbClr val="000000"/>
                            </a:solidFill>
                            <a:prstDash val="solid"/>
                          </a:ln>
                        </wps:spPr>
                        <wps:bodyPr wrap="square" lIns="0" tIns="0" rIns="0" bIns="0" rtlCol="0">
                          <a:prstTxWarp prst="textNoShape">
                            <a:avLst/>
                          </a:prstTxWarp>
                          <a:noAutofit/>
                        </wps:bodyPr>
                      </wps:wsp>
                      <wps:wsp>
                        <wps:cNvPr id="202" name="Graphic 9"/>
                        <wps:cNvSpPr/>
                        <wps:spPr>
                          <a:xfrm>
                            <a:off x="2910839" y="273684"/>
                            <a:ext cx="1270" cy="102235"/>
                          </a:xfrm>
                          <a:custGeom>
                            <a:avLst/>
                            <a:gdLst/>
                            <a:ahLst/>
                            <a:cxnLst/>
                            <a:rect l="l" t="t" r="r" b="b"/>
                            <a:pathLst>
                              <a:path h="102235">
                                <a:moveTo>
                                  <a:pt x="0" y="102234"/>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203" name="Graphic 10"/>
                        <wps:cNvSpPr/>
                        <wps:spPr>
                          <a:xfrm>
                            <a:off x="3290570" y="274320"/>
                            <a:ext cx="1270" cy="203835"/>
                          </a:xfrm>
                          <a:custGeom>
                            <a:avLst/>
                            <a:gdLst/>
                            <a:ahLst/>
                            <a:cxnLst/>
                            <a:rect l="l" t="t" r="r" b="b"/>
                            <a:pathLst>
                              <a:path h="203835">
                                <a:moveTo>
                                  <a:pt x="0" y="0"/>
                                </a:moveTo>
                                <a:lnTo>
                                  <a:pt x="0" y="203835"/>
                                </a:lnTo>
                              </a:path>
                            </a:pathLst>
                          </a:custGeom>
                          <a:ln w="6350">
                            <a:solidFill>
                              <a:srgbClr val="000000"/>
                            </a:solidFill>
                            <a:prstDash val="solid"/>
                          </a:ln>
                        </wps:spPr>
                        <wps:bodyPr wrap="square" lIns="0" tIns="0" rIns="0" bIns="0" rtlCol="0">
                          <a:prstTxWarp prst="textNoShape">
                            <a:avLst/>
                          </a:prstTxWarp>
                          <a:noAutofit/>
                        </wps:bodyPr>
                      </wps:wsp>
                      <wps:wsp>
                        <wps:cNvPr id="204" name="Graphic 11"/>
                        <wps:cNvSpPr/>
                        <wps:spPr>
                          <a:xfrm>
                            <a:off x="2094864" y="446405"/>
                            <a:ext cx="1270" cy="31750"/>
                          </a:xfrm>
                          <a:custGeom>
                            <a:avLst/>
                            <a:gdLst/>
                            <a:ahLst/>
                            <a:cxnLst/>
                            <a:rect l="l" t="t" r="r" b="b"/>
                            <a:pathLst>
                              <a:path h="31750">
                                <a:moveTo>
                                  <a:pt x="0" y="0"/>
                                </a:moveTo>
                                <a:lnTo>
                                  <a:pt x="0" y="31750"/>
                                </a:lnTo>
                              </a:path>
                            </a:pathLst>
                          </a:custGeom>
                          <a:ln w="6350">
                            <a:solidFill>
                              <a:srgbClr val="000000"/>
                            </a:solidFill>
                            <a:prstDash val="solid"/>
                          </a:ln>
                        </wps:spPr>
                        <wps:bodyPr wrap="square" lIns="0" tIns="0" rIns="0" bIns="0" rtlCol="0">
                          <a:prstTxWarp prst="textNoShape">
                            <a:avLst/>
                          </a:prstTxWarp>
                          <a:noAutofit/>
                        </wps:bodyPr>
                      </wps:wsp>
                      <wps:wsp>
                        <wps:cNvPr id="205" name="Textbox 12"/>
                        <wps:cNvSpPr txBox="1"/>
                        <wps:spPr>
                          <a:xfrm>
                            <a:off x="0" y="0"/>
                            <a:ext cx="3822700" cy="641985"/>
                          </a:xfrm>
                          <a:prstGeom prst="rect">
                            <a:avLst/>
                          </a:prstGeom>
                        </wps:spPr>
                        <wps:txbx>
                          <w:txbxContent>
                            <w:p w14:paraId="294981F7" w14:textId="77777777" w:rsidR="003A5FD0" w:rsidRDefault="003A5FD0" w:rsidP="00CB0C7A">
                              <w:pPr>
                                <w:spacing w:after="0" w:line="240" w:lineRule="auto"/>
                                <w:rPr>
                                  <w:rFonts w:ascii="Arial" w:hAnsi="Arial" w:cs="Arial"/>
                                  <w:sz w:val="14"/>
                                </w:rPr>
                              </w:pPr>
                            </w:p>
                            <w:p w14:paraId="040B9B54" w14:textId="77777777" w:rsidR="003A5FD0" w:rsidRDefault="003A5FD0" w:rsidP="00CB0C7A">
                              <w:pPr>
                                <w:spacing w:after="0" w:line="240" w:lineRule="auto"/>
                                <w:rPr>
                                  <w:rFonts w:ascii="Arial" w:hAnsi="Arial" w:cs="Arial"/>
                                  <w:sz w:val="14"/>
                                </w:rPr>
                              </w:pPr>
                            </w:p>
                            <w:p w14:paraId="37524825" w14:textId="77777777" w:rsidR="003A5FD0" w:rsidRDefault="003A5FD0" w:rsidP="00CB0C7A">
                              <w:pPr>
                                <w:spacing w:after="0" w:line="240" w:lineRule="auto"/>
                                <w:rPr>
                                  <w:rFonts w:ascii="Arial" w:hAnsi="Arial" w:cs="Arial"/>
                                  <w:sz w:val="14"/>
                                </w:rPr>
                              </w:pPr>
                              <w:r>
                                <w:rPr>
                                  <w:rFonts w:ascii="Arial" w:hAnsi="Arial" w:cs="Arial"/>
                                  <w:sz w:val="14"/>
                                </w:rPr>
                                <w:t xml:space="preserve"> </w:t>
                              </w:r>
                            </w:p>
                            <w:p w14:paraId="432FB45E" w14:textId="6AA67E38" w:rsidR="003A5FD0" w:rsidRDefault="003A5FD0" w:rsidP="00CB0C7A">
                              <w:pPr>
                                <w:spacing w:after="0" w:line="240" w:lineRule="auto"/>
                                <w:rPr>
                                  <w:rFonts w:ascii="Arial" w:hAnsi="Arial" w:cs="Arial"/>
                                  <w:sz w:val="14"/>
                                </w:rPr>
                              </w:pPr>
                              <w:r>
                                <w:rPr>
                                  <w:rFonts w:ascii="Arial" w:hAnsi="Arial" w:cs="Arial"/>
                                  <w:sz w:val="14"/>
                                </w:rPr>
                                <w:t xml:space="preserve">Электрический кабель питания </w:t>
                              </w:r>
                            </w:p>
                            <w:p w14:paraId="1803571A" w14:textId="182750C5" w:rsidR="003A5FD0" w:rsidRDefault="003A5FD0" w:rsidP="00CB0C7A">
                              <w:pPr>
                                <w:spacing w:after="0" w:line="240" w:lineRule="auto"/>
                                <w:rPr>
                                  <w:rFonts w:ascii="Arial" w:hAnsi="Arial" w:cs="Arial"/>
                                  <w:sz w:val="14"/>
                                </w:rPr>
                              </w:pPr>
                              <w:r>
                                <w:rPr>
                                  <w:rFonts w:ascii="Arial" w:hAnsi="Arial" w:cs="Arial"/>
                                  <w:sz w:val="14"/>
                                </w:rPr>
                                <w:t>длиной до 100 м</w:t>
                              </w:r>
                            </w:p>
                          </w:txbxContent>
                        </wps:txbx>
                        <wps:bodyPr wrap="square" lIns="0" tIns="0" rIns="0" bIns="0" rtlCol="0">
                          <a:noAutofit/>
                        </wps:bodyPr>
                      </wps:wsp>
                      <wps:wsp>
                        <wps:cNvPr id="206" name="Textbox 13"/>
                        <wps:cNvSpPr txBox="1"/>
                        <wps:spPr>
                          <a:xfrm>
                            <a:off x="2017395" y="481965"/>
                            <a:ext cx="1730375" cy="139700"/>
                          </a:xfrm>
                          <a:prstGeom prst="rect">
                            <a:avLst/>
                          </a:prstGeom>
                        </wps:spPr>
                        <wps:txbx>
                          <w:txbxContent>
                            <w:p w14:paraId="25398D06" w14:textId="77777777" w:rsidR="003A5FD0" w:rsidRDefault="003A5FD0" w:rsidP="00CB0C7A">
                              <w:pPr>
                                <w:spacing w:before="6"/>
                                <w:ind w:right="30"/>
                                <w:jc w:val="center"/>
                                <w:rPr>
                                  <w:sz w:val="14"/>
                                </w:rPr>
                              </w:pPr>
                              <w:r>
                                <w:rPr>
                                  <w:spacing w:val="-2"/>
                                  <w:sz w:val="14"/>
                                </w:rPr>
                                <w:t>Управление</w:t>
                              </w:r>
                            </w:p>
                          </w:txbxContent>
                        </wps:txbx>
                        <wps:bodyPr wrap="square" lIns="0" tIns="0" rIns="0" bIns="0" rtlCol="0">
                          <a:noAutofit/>
                        </wps:bodyPr>
                      </wps:wsp>
                      <wps:wsp>
                        <wps:cNvPr id="207" name="Textbox 14"/>
                        <wps:cNvSpPr txBox="1"/>
                        <wps:spPr>
                          <a:xfrm>
                            <a:off x="2370454" y="53975"/>
                            <a:ext cx="1383665" cy="218440"/>
                          </a:xfrm>
                          <a:prstGeom prst="rect">
                            <a:avLst/>
                          </a:prstGeom>
                          <a:ln w="12700">
                            <a:solidFill>
                              <a:srgbClr val="000000"/>
                            </a:solidFill>
                            <a:prstDash val="solid"/>
                          </a:ln>
                        </wps:spPr>
                        <wps:txbx>
                          <w:txbxContent>
                            <w:p w14:paraId="2BE3EA2F" w14:textId="77777777" w:rsidR="003A5FD0" w:rsidRPr="004055D9" w:rsidRDefault="003A5FD0" w:rsidP="00CB0C7A">
                              <w:pPr>
                                <w:spacing w:before="50"/>
                                <w:ind w:left="653"/>
                                <w:rPr>
                                  <w:sz w:val="14"/>
                                  <w:lang w:val="en-US"/>
                                </w:rPr>
                              </w:pPr>
                              <w:r>
                                <w:rPr>
                                  <w:sz w:val="14"/>
                                </w:rPr>
                                <w:t>Источник света</w:t>
                              </w:r>
                            </w:p>
                          </w:txbxContent>
                        </wps:txbx>
                        <wps:bodyPr wrap="square" lIns="0" tIns="0" rIns="0" bIns="0" rtlCol="0">
                          <a:noAutofit/>
                        </wps:bodyPr>
                      </wps:wsp>
                      <wps:wsp>
                        <wps:cNvPr id="208" name="Textbox 15"/>
                        <wps:cNvSpPr txBox="1"/>
                        <wps:spPr>
                          <a:xfrm>
                            <a:off x="1521460" y="53975"/>
                            <a:ext cx="696595" cy="421640"/>
                          </a:xfrm>
                          <a:prstGeom prst="rect">
                            <a:avLst/>
                          </a:prstGeom>
                          <a:ln w="12700">
                            <a:solidFill>
                              <a:srgbClr val="000000"/>
                            </a:solidFill>
                            <a:prstDash val="solid"/>
                          </a:ln>
                        </wps:spPr>
                        <wps:txbx>
                          <w:txbxContent>
                            <w:p w14:paraId="619BE018" w14:textId="77777777" w:rsidR="003A5FD0" w:rsidRDefault="003A5FD0" w:rsidP="00CB0C7A">
                              <w:pPr>
                                <w:spacing w:before="16"/>
                                <w:rPr>
                                  <w:rFonts w:ascii="Arial"/>
                                  <w:b/>
                                  <w:sz w:val="14"/>
                                </w:rPr>
                              </w:pPr>
                            </w:p>
                            <w:p w14:paraId="33F0DC73" w14:textId="77777777" w:rsidR="003A5FD0" w:rsidRPr="004055D9" w:rsidRDefault="003A5FD0" w:rsidP="00CB0C7A">
                              <w:pPr>
                                <w:spacing w:before="1"/>
                                <w:ind w:left="233"/>
                                <w:rPr>
                                  <w:sz w:val="14"/>
                                </w:rPr>
                              </w:pPr>
                              <w:r>
                                <w:rPr>
                                  <w:spacing w:val="-2"/>
                                  <w:sz w:val="14"/>
                                </w:rPr>
                                <w:t>Датчик</w:t>
                              </w:r>
                            </w:p>
                          </w:txbxContent>
                        </wps:txbx>
                        <wps:bodyPr wrap="square" lIns="0" tIns="0" rIns="0" bIns="0" rtlCol="0">
                          <a:noAutofit/>
                        </wps:bodyPr>
                      </wps:wsp>
                    </wpg:wgp>
                  </a:graphicData>
                </a:graphic>
                <wp14:sizeRelH relativeFrom="margin">
                  <wp14:pctWidth>0</wp14:pctWidth>
                </wp14:sizeRelH>
              </wp:anchor>
            </w:drawing>
          </mc:Choice>
          <mc:Fallback>
            <w:pict>
              <v:group w14:anchorId="386CBC78" id="_x0000_s1282" style="position:absolute;left:0;text-align:left;margin-left:125.3pt;margin-top:-21.5pt;width:301pt;height:50.55pt;z-index:251768832;mso-wrap-distance-left:0;mso-wrap-distance-right:0;mso-position-horizontal-relative:page;mso-position-vertical-relative:text;mso-width-relative:margin" coordsize="38227,6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">
                <v:shape id="Graphic 2" o:spid="_x0000_s1283" style="position:absolute;left:14649;top:539;width:23514;height:5817;visibility:visible;mso-wrap-style:square;v-text-anchor:top" coordsize="2351405,58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" path="m,581659r2351405,l2351405,,,,,581659xe" filled="f" strokeweight="1pt">
                  <v:path arrowok="t"/>
                </v:shape>
                <v:shape id="Image 3" o:spid="_x0000_s1284" type="#_x0000_t75" style="position:absolute;left:19011;width:2382;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">
                  <v:imagedata r:id="rId135" o:title=""/>
                </v:shape>
                <v:shape id="Image 4" o:spid="_x0000_s1285" type="#_x0000_t75" style="position:absolute;left:15925;width:2382;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">
                  <v:imagedata r:id="rId135" o:title=""/>
                </v:shape>
                <v:shape id="Graphic 5" o:spid="_x0000_s1286" style="position:absolute;left:15214;top:539;width:6966;height:3925;visibility:visible;mso-wrap-style:square;v-text-anchor:top" coordsize="696595,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" path="m696594,l,,,392429r696594,l696594,xe" fillcolor="#d9d9d9" stroked="f">
                  <v:path arrowok="t"/>
                </v:shape>
                <v:shape id="Graphic 6" o:spid="_x0000_s1287" style="position:absolute;left:20110;top:4756;width:17424;height:1524;visibility:visible;mso-wrap-style:square;v-text-anchor:top" coordsize="1742439,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" path="m,152400r1742439,l1742439,,,,,152400xe" filled="f" strokeweight="1pt">
                  <v:path arrowok="t"/>
                </v:shape>
                <v:shape id="Graphic 7" o:spid="_x0000_s1288" style="position:absolute;top:5695;width:20161;height:13;visibility:visible;mso-wrap-style:square;v-text-anchor:top" coordsize="2016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" path="m,l2016125,e" filled="f" strokeweight=".5pt">
                  <v:path arrowok="t"/>
                </v:shape>
                <v:shape id="Graphic 8" o:spid="_x0000_s1289" style="position:absolute;left:22161;top:3746;width:6947;height:13;visibility:visible;mso-wrap-style:square;v-text-anchor:top" coordsize="694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" path="m,l694690,e" filled="f" strokeweight=".5pt">
                  <v:path arrowok="t"/>
                </v:shape>
                <v:shape id="Graphic 9" o:spid="_x0000_s1290" style="position:absolute;left:29108;top:2736;width:13;height:1023;visibility:visible;mso-wrap-style:square;v-text-anchor:top" coordsize="127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" path="m,102234l,e" filled="f" strokeweight=".5pt">
                  <v:path arrowok="t"/>
                </v:shape>
                <v:shape id="Graphic 10" o:spid="_x0000_s1291" style="position:absolute;left:32905;top:2743;width:13;height:2038;visibility:visible;mso-wrap-style:square;v-text-anchor:top" coordsize="1270,20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" path="m,l,203835e" filled="f" strokeweight=".5pt">
                  <v:path arrowok="t"/>
                </v:shape>
                <v:shape id="Graphic 11" o:spid="_x0000_s1292" style="position:absolute;left:20948;top:4464;width:13;height:317;visibility:visible;mso-wrap-style:square;v-text-anchor:top" coordsize="127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" path="m,l,31750e" filled="f" strokeweight=".5pt">
                  <v:path arrowok="t"/>
                </v:shape>
                <v:shape id="Textbox 12" o:spid="_x0000_s1293" type="#_x0000_t202" style="position:absolute;width:38227;height:6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294981F7" w14:textId="77777777" w:rsidR="003A5FD0" w:rsidRDefault="003A5FD0" w:rsidP="00CB0C7A">
                        <w:pPr>
                          <w:spacing w:after="0" w:line="240" w:lineRule="auto"/>
                          <w:rPr>
                            <w:rFonts w:ascii="Arial" w:hAnsi="Arial" w:cs="Arial"/>
                            <w:sz w:val="14"/>
                          </w:rPr>
                        </w:pPr>
                      </w:p>
                      <w:p w14:paraId="040B9B54" w14:textId="77777777" w:rsidR="003A5FD0" w:rsidRDefault="003A5FD0" w:rsidP="00CB0C7A">
                        <w:pPr>
                          <w:spacing w:after="0" w:line="240" w:lineRule="auto"/>
                          <w:rPr>
                            <w:rFonts w:ascii="Arial" w:hAnsi="Arial" w:cs="Arial"/>
                            <w:sz w:val="14"/>
                          </w:rPr>
                        </w:pPr>
                      </w:p>
                      <w:p w14:paraId="37524825" w14:textId="77777777" w:rsidR="003A5FD0" w:rsidRDefault="003A5FD0" w:rsidP="00CB0C7A">
                        <w:pPr>
                          <w:spacing w:after="0" w:line="240" w:lineRule="auto"/>
                          <w:rPr>
                            <w:rFonts w:ascii="Arial" w:hAnsi="Arial" w:cs="Arial"/>
                            <w:sz w:val="14"/>
                          </w:rPr>
                        </w:pPr>
                        <w:r>
                          <w:rPr>
                            <w:rFonts w:ascii="Arial" w:hAnsi="Arial" w:cs="Arial"/>
                            <w:sz w:val="14"/>
                          </w:rPr>
                          <w:t xml:space="preserve"> </w:t>
                        </w:r>
                      </w:p>
                      <w:p w14:paraId="432FB45E" w14:textId="6AA67E38" w:rsidR="003A5FD0" w:rsidRDefault="003A5FD0" w:rsidP="00CB0C7A">
                        <w:pPr>
                          <w:spacing w:after="0" w:line="240" w:lineRule="auto"/>
                          <w:rPr>
                            <w:rFonts w:ascii="Arial" w:hAnsi="Arial" w:cs="Arial"/>
                            <w:sz w:val="14"/>
                          </w:rPr>
                        </w:pPr>
                        <w:r>
                          <w:rPr>
                            <w:rFonts w:ascii="Arial" w:hAnsi="Arial" w:cs="Arial"/>
                            <w:sz w:val="14"/>
                          </w:rPr>
                          <w:t xml:space="preserve">Электрический кабель питания </w:t>
                        </w:r>
                      </w:p>
                      <w:p w14:paraId="1803571A" w14:textId="182750C5" w:rsidR="003A5FD0" w:rsidRDefault="003A5FD0" w:rsidP="00CB0C7A">
                        <w:pPr>
                          <w:spacing w:after="0" w:line="240" w:lineRule="auto"/>
                          <w:rPr>
                            <w:rFonts w:ascii="Arial" w:hAnsi="Arial" w:cs="Arial"/>
                            <w:sz w:val="14"/>
                          </w:rPr>
                        </w:pPr>
                        <w:r>
                          <w:rPr>
                            <w:rFonts w:ascii="Arial" w:hAnsi="Arial" w:cs="Arial"/>
                            <w:sz w:val="14"/>
                          </w:rPr>
                          <w:t>длиной до 100 м</w:t>
                        </w:r>
                      </w:p>
                    </w:txbxContent>
                  </v:textbox>
                </v:shape>
                <v:shape id="Textbox 13" o:spid="_x0000_s1294" type="#_x0000_t202" style="position:absolute;left:20173;top:4819;width:17304;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25398D06" w14:textId="77777777" w:rsidR="003A5FD0" w:rsidRDefault="003A5FD0" w:rsidP="00CB0C7A">
                        <w:pPr>
                          <w:spacing w:before="6"/>
                          <w:ind w:right="30"/>
                          <w:jc w:val="center"/>
                          <w:rPr>
                            <w:sz w:val="14"/>
                          </w:rPr>
                        </w:pPr>
                        <w:r>
                          <w:rPr>
                            <w:spacing w:val="-2"/>
                            <w:sz w:val="14"/>
                          </w:rPr>
                          <w:t>Управление</w:t>
                        </w:r>
                      </w:p>
                    </w:txbxContent>
                  </v:textbox>
                </v:shape>
                <v:shape id="Textbox 14" o:spid="_x0000_s1295" type="#_x0000_t202" style="position:absolute;left:23704;top:539;width:13837;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" filled="f" strokeweight="1pt">
                  <v:textbox inset="0,0,0,0">
                    <w:txbxContent>
                      <w:p w14:paraId="2BE3EA2F" w14:textId="77777777" w:rsidR="003A5FD0" w:rsidRPr="004055D9" w:rsidRDefault="003A5FD0" w:rsidP="00CB0C7A">
                        <w:pPr>
                          <w:spacing w:before="50"/>
                          <w:ind w:left="653"/>
                          <w:rPr>
                            <w:sz w:val="14"/>
                            <w:lang w:val="en-US"/>
                          </w:rPr>
                        </w:pPr>
                        <w:r>
                          <w:rPr>
                            <w:sz w:val="14"/>
                          </w:rPr>
                          <w:t>Источник света</w:t>
                        </w:r>
                      </w:p>
                    </w:txbxContent>
                  </v:textbox>
                </v:shape>
                <v:shape id="_x0000_s1296" type="#_x0000_t202" style="position:absolute;left:15214;top:539;width:6966;height: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" filled="f" strokeweight="1pt">
                  <v:textbox inset="0,0,0,0">
                    <w:txbxContent>
                      <w:p w14:paraId="619BE018" w14:textId="77777777" w:rsidR="003A5FD0" w:rsidRDefault="003A5FD0" w:rsidP="00CB0C7A">
                        <w:pPr>
                          <w:spacing w:before="16"/>
                          <w:rPr>
                            <w:rFonts w:ascii="Arial"/>
                            <w:b/>
                            <w:sz w:val="14"/>
                          </w:rPr>
                        </w:pPr>
                      </w:p>
                      <w:p w14:paraId="33F0DC73" w14:textId="77777777" w:rsidR="003A5FD0" w:rsidRPr="004055D9" w:rsidRDefault="003A5FD0" w:rsidP="00CB0C7A">
                        <w:pPr>
                          <w:spacing w:before="1"/>
                          <w:ind w:left="233"/>
                          <w:rPr>
                            <w:sz w:val="14"/>
                          </w:rPr>
                        </w:pPr>
                        <w:r>
                          <w:rPr>
                            <w:spacing w:val="-2"/>
                            <w:sz w:val="14"/>
                          </w:rPr>
                          <w:t>Датчик</w:t>
                        </w:r>
                      </w:p>
                    </w:txbxContent>
                  </v:textbox>
                </v:shape>
                <w10:wrap anchorx="page"/>
              </v:group>
            </w:pict>
          </mc:Fallback>
        </mc:AlternateContent>
      </w:r>
      <w:r w:rsidRPr="00B75AEA">
        <w:rPr>
          <w:spacing w:val="-2"/>
          <w:sz w:val="18"/>
          <w:szCs w:val="18"/>
        </w:rPr>
        <w:t>Светильник</w:t>
      </w:r>
    </w:p>
    <w:p w14:paraId="0EDC671F" w14:textId="77777777" w:rsidR="00CB0C7A" w:rsidRDefault="00CB0C7A" w:rsidP="00CB0C7A">
      <w:pPr>
        <w:pStyle w:val="a4"/>
        <w:rPr>
          <w:sz w:val="12"/>
        </w:rPr>
      </w:pPr>
    </w:p>
    <w:p w14:paraId="590F9052" w14:textId="77777777" w:rsidR="00B75AEA" w:rsidRDefault="00B75AEA" w:rsidP="00123D46">
      <w:pPr>
        <w:spacing w:after="0" w:line="360" w:lineRule="auto"/>
        <w:ind w:firstLine="567"/>
        <w:jc w:val="both"/>
        <w:rPr>
          <w:rFonts w:ascii="Arial" w:eastAsia="Times New Roman" w:hAnsi="Arial" w:cs="Arial"/>
          <w:sz w:val="24"/>
          <w:szCs w:val="24"/>
          <w:lang w:eastAsia="ar-SA"/>
        </w:rPr>
      </w:pPr>
    </w:p>
    <w:p w14:paraId="5A15529F" w14:textId="41C4B104" w:rsidR="00CB0C7A" w:rsidRDefault="00CB0C7A" w:rsidP="00CB0C7A">
      <w:pPr>
        <w:jc w:val="center"/>
        <w:rPr>
          <w:rFonts w:ascii="Arial" w:eastAsia="Times New Roman" w:hAnsi="Arial" w:cs="Times New Roman"/>
          <w:sz w:val="20"/>
          <w:szCs w:val="20"/>
          <w:lang w:eastAsia="ar-SA"/>
        </w:rPr>
      </w:pPr>
      <w:r>
        <w:rPr>
          <w:rFonts w:ascii="Arial" w:eastAsia="Times New Roman" w:hAnsi="Arial" w:cs="Times New Roman"/>
          <w:sz w:val="20"/>
          <w:szCs w:val="20"/>
          <w:lang w:eastAsia="ar-SA"/>
        </w:rPr>
        <w:t>Применение</w:t>
      </w:r>
      <w:r w:rsidR="002551A3">
        <w:rPr>
          <w:rFonts w:ascii="Arial" w:eastAsia="Times New Roman" w:hAnsi="Arial" w:cs="Times New Roman"/>
          <w:sz w:val="20"/>
          <w:szCs w:val="20"/>
          <w:lang w:eastAsia="ar-SA"/>
        </w:rPr>
        <w:t xml:space="preserve"> 1:</w:t>
      </w:r>
      <w:r w:rsidRPr="00B75AEA">
        <w:rPr>
          <w:rFonts w:ascii="Arial" w:eastAsia="Times New Roman" w:hAnsi="Arial" w:cs="Times New Roman"/>
          <w:sz w:val="20"/>
          <w:szCs w:val="20"/>
          <w:lang w:eastAsia="ar-SA"/>
        </w:rPr>
        <w:t xml:space="preserve"> Внутри светильника</w:t>
      </w:r>
    </w:p>
    <w:p w14:paraId="647018D0" w14:textId="77777777" w:rsidR="0099542B" w:rsidRPr="00B75AEA" w:rsidRDefault="0099542B" w:rsidP="00CB0C7A">
      <w:pPr>
        <w:jc w:val="center"/>
        <w:rPr>
          <w:rFonts w:ascii="Arial" w:eastAsia="Times New Roman" w:hAnsi="Arial" w:cs="Times New Roman"/>
          <w:sz w:val="20"/>
          <w:szCs w:val="20"/>
          <w:lang w:eastAsia="ar-SA"/>
        </w:rPr>
      </w:pPr>
    </w:p>
    <w:p w14:paraId="60F6AA8D" w14:textId="36408899" w:rsidR="002551A3" w:rsidRPr="00B75AEA" w:rsidRDefault="002551A3" w:rsidP="007E17C2">
      <w:pPr>
        <w:pStyle w:val="3"/>
        <w:spacing w:line="240" w:lineRule="auto"/>
        <w:ind w:right="1077" w:firstLine="1304"/>
        <w:jc w:val="center"/>
        <w:rPr>
          <w:b w:val="0"/>
          <w:sz w:val="20"/>
          <w:szCs w:val="20"/>
        </w:rPr>
      </w:pPr>
      <w:r w:rsidRPr="00B75AEA">
        <w:rPr>
          <w:b w:val="0"/>
          <w:spacing w:val="-5"/>
          <w:sz w:val="20"/>
          <w:szCs w:val="20"/>
        </w:rPr>
        <w:t>EUT</w:t>
      </w:r>
    </w:p>
    <w:p w14:paraId="5667DCF1" w14:textId="58C3F2C4" w:rsidR="002551A3" w:rsidRPr="0099542B" w:rsidRDefault="00D53B02" w:rsidP="0099542B">
      <w:pPr>
        <w:pStyle w:val="a4"/>
        <w:spacing w:after="360"/>
        <w:ind w:firstLine="737"/>
        <w:rPr>
          <w:rFonts w:asciiTheme="minorHAnsi" w:hAnsiTheme="minorHAnsi"/>
          <w:sz w:val="16"/>
          <w:szCs w:val="16"/>
        </w:rPr>
      </w:pPr>
      <w:r w:rsidRPr="002546AB">
        <w:rPr>
          <w:rFonts w:eastAsia="Arial" w:cs="Arial"/>
          <w:noProof/>
          <w:sz w:val="16"/>
          <w:szCs w:val="16"/>
          <w:lang w:eastAsia="ru-RU"/>
        </w:rPr>
        <mc:AlternateContent>
          <mc:Choice Requires="wps">
            <w:drawing>
              <wp:anchor distT="0" distB="0" distL="0" distR="0" simplePos="0" relativeHeight="251772928" behindDoc="0" locked="0" layoutInCell="1" allowOverlap="1" wp14:anchorId="330E4044" wp14:editId="499FBFB9">
                <wp:simplePos x="0" y="0"/>
                <wp:positionH relativeFrom="page">
                  <wp:posOffset>4389120</wp:posOffset>
                </wp:positionH>
                <wp:positionV relativeFrom="paragraph">
                  <wp:posOffset>635</wp:posOffset>
                </wp:positionV>
                <wp:extent cx="1965960" cy="320040"/>
                <wp:effectExtent l="0" t="0" r="0" b="0"/>
                <wp:wrapNone/>
                <wp:docPr id="47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960" cy="320040"/>
                        </a:xfrm>
                        <a:prstGeom prst="rect">
                          <a:avLst/>
                        </a:prstGeom>
                      </wps:spPr>
                      <wps:txbx>
                        <w:txbxContent>
                          <w:p w14:paraId="71ACB59D" w14:textId="7B71236D" w:rsidR="003A5FD0" w:rsidRPr="00CE7540" w:rsidRDefault="003A5FD0" w:rsidP="00D53B02">
                            <w:pPr>
                              <w:spacing w:after="0" w:line="240" w:lineRule="auto"/>
                              <w:ind w:left="23"/>
                              <w:rPr>
                                <w:sz w:val="18"/>
                                <w:szCs w:val="18"/>
                              </w:rPr>
                            </w:pPr>
                            <w:r>
                              <w:rPr>
                                <w:rStyle w:val="t286pc"/>
                                <w:sz w:val="18"/>
                                <w:szCs w:val="18"/>
                              </w:rPr>
                              <w:t xml:space="preserve">Опционально: подключение к другим датчикам (ведомым); до 100 м </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30E4044" id="_x0000_s1297" type="#_x0000_t202" style="position:absolute;left:0;text-align:left;margin-left:345.6pt;margin-top:.05pt;width:154.8pt;height:25.2pt;z-index:251772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" filled="f" stroked="f">
                <v:textbox inset="0,0,0,0">
                  <w:txbxContent>
                    <w:p w14:paraId="71ACB59D" w14:textId="7B71236D" w:rsidR="003A5FD0" w:rsidRPr="00CE7540" w:rsidRDefault="003A5FD0" w:rsidP="00D53B02">
                      <w:pPr>
                        <w:spacing w:after="0" w:line="240" w:lineRule="auto"/>
                        <w:ind w:left="23"/>
                        <w:rPr>
                          <w:sz w:val="18"/>
                          <w:szCs w:val="18"/>
                        </w:rPr>
                      </w:pPr>
                      <w:r>
                        <w:rPr>
                          <w:rStyle w:val="t286pc"/>
                          <w:sz w:val="18"/>
                          <w:szCs w:val="18"/>
                        </w:rPr>
                        <w:t xml:space="preserve">Опционально: подключение к другим датчикам (ведомым); до 100 м </w:t>
                      </w:r>
                    </w:p>
                  </w:txbxContent>
                </v:textbox>
                <w10:wrap anchorx="page"/>
              </v:shape>
            </w:pict>
          </mc:Fallback>
        </mc:AlternateContent>
      </w:r>
      <w:r w:rsidR="00AE56E2">
        <w:rPr>
          <w:b/>
          <w:noProof/>
          <w:sz w:val="16"/>
          <w:lang w:eastAsia="ru-RU"/>
        </w:rPr>
        <mc:AlternateContent>
          <mc:Choice Requires="wpg">
            <w:drawing>
              <wp:anchor distT="0" distB="0" distL="0" distR="0" simplePos="0" relativeHeight="251770880" behindDoc="1" locked="0" layoutInCell="1" allowOverlap="1" wp14:anchorId="2AB9FEE6" wp14:editId="30802654">
                <wp:simplePos x="0" y="0"/>
                <wp:positionH relativeFrom="page">
                  <wp:posOffset>2065020</wp:posOffset>
                </wp:positionH>
                <wp:positionV relativeFrom="paragraph">
                  <wp:posOffset>635</wp:posOffset>
                </wp:positionV>
                <wp:extent cx="3522980" cy="1657985"/>
                <wp:effectExtent l="0" t="0" r="20320" b="18415"/>
                <wp:wrapNone/>
                <wp:docPr id="45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2980" cy="1657985"/>
                          <a:chOff x="0" y="-53340"/>
                          <a:chExt cx="3523614" cy="1657985"/>
                        </a:xfrm>
                      </wpg:grpSpPr>
                      <wps:wsp>
                        <wps:cNvPr id="454" name="Graphic 17"/>
                        <wps:cNvSpPr/>
                        <wps:spPr>
                          <a:xfrm>
                            <a:off x="335279" y="321309"/>
                            <a:ext cx="1270" cy="1056005"/>
                          </a:xfrm>
                          <a:custGeom>
                            <a:avLst/>
                            <a:gdLst/>
                            <a:ahLst/>
                            <a:cxnLst/>
                            <a:rect l="l" t="t" r="r" b="b"/>
                            <a:pathLst>
                              <a:path h="1056005">
                                <a:moveTo>
                                  <a:pt x="0" y="0"/>
                                </a:moveTo>
                                <a:lnTo>
                                  <a:pt x="0" y="1056005"/>
                                </a:lnTo>
                              </a:path>
                            </a:pathLst>
                          </a:custGeom>
                          <a:ln w="6350">
                            <a:solidFill>
                              <a:srgbClr val="000000"/>
                            </a:solidFill>
                            <a:prstDash val="solid"/>
                          </a:ln>
                        </wps:spPr>
                        <wps:bodyPr wrap="square" lIns="0" tIns="0" rIns="0" bIns="0" rtlCol="0">
                          <a:prstTxWarp prst="textNoShape">
                            <a:avLst/>
                          </a:prstTxWarp>
                          <a:noAutofit/>
                        </wps:bodyPr>
                      </wps:wsp>
                      <wps:wsp>
                        <wps:cNvPr id="455" name="Graphic 18"/>
                        <wps:cNvSpPr/>
                        <wps:spPr>
                          <a:xfrm>
                            <a:off x="335279" y="974089"/>
                            <a:ext cx="1270" cy="630555"/>
                          </a:xfrm>
                          <a:custGeom>
                            <a:avLst/>
                            <a:gdLst/>
                            <a:ahLst/>
                            <a:cxnLst/>
                            <a:rect l="l" t="t" r="r" b="b"/>
                            <a:pathLst>
                              <a:path h="630555">
                                <a:moveTo>
                                  <a:pt x="0" y="0"/>
                                </a:moveTo>
                                <a:lnTo>
                                  <a:pt x="0" y="630555"/>
                                </a:lnTo>
                              </a:path>
                            </a:pathLst>
                          </a:custGeom>
                          <a:ln w="6350">
                            <a:solidFill>
                              <a:srgbClr val="000000"/>
                            </a:solidFill>
                            <a:prstDash val="sysDash"/>
                          </a:ln>
                        </wps:spPr>
                        <wps:bodyPr wrap="square" lIns="0" tIns="0" rIns="0" bIns="0" rtlCol="0">
                          <a:prstTxWarp prst="textNoShape">
                            <a:avLst/>
                          </a:prstTxWarp>
                          <a:noAutofit/>
                        </wps:bodyPr>
                      </wps:wsp>
                      <wps:wsp>
                        <wps:cNvPr id="456" name="Graphic 19"/>
                        <wps:cNvSpPr/>
                        <wps:spPr>
                          <a:xfrm>
                            <a:off x="341629" y="867410"/>
                            <a:ext cx="1161415" cy="1270"/>
                          </a:xfrm>
                          <a:custGeom>
                            <a:avLst/>
                            <a:gdLst/>
                            <a:ahLst/>
                            <a:cxnLst/>
                            <a:rect l="l" t="t" r="r" b="b"/>
                            <a:pathLst>
                              <a:path w="1161415">
                                <a:moveTo>
                                  <a:pt x="0" y="0"/>
                                </a:moveTo>
                                <a:lnTo>
                                  <a:pt x="1161415" y="0"/>
                                </a:lnTo>
                              </a:path>
                            </a:pathLst>
                          </a:custGeom>
                          <a:ln w="6350">
                            <a:solidFill>
                              <a:srgbClr val="000000"/>
                            </a:solidFill>
                            <a:prstDash val="solid"/>
                          </a:ln>
                        </wps:spPr>
                        <wps:bodyPr wrap="square" lIns="0" tIns="0" rIns="0" bIns="0" rtlCol="0">
                          <a:prstTxWarp prst="textNoShape">
                            <a:avLst/>
                          </a:prstTxWarp>
                          <a:noAutofit/>
                        </wps:bodyPr>
                      </wps:wsp>
                      <wps:wsp>
                        <wps:cNvPr id="457" name="Graphic 20"/>
                        <wps:cNvSpPr/>
                        <wps:spPr>
                          <a:xfrm>
                            <a:off x="341629" y="1270635"/>
                            <a:ext cx="1161415" cy="1270"/>
                          </a:xfrm>
                          <a:custGeom>
                            <a:avLst/>
                            <a:gdLst/>
                            <a:ahLst/>
                            <a:cxnLst/>
                            <a:rect l="l" t="t" r="r" b="b"/>
                            <a:pathLst>
                              <a:path w="1161415">
                                <a:moveTo>
                                  <a:pt x="0" y="0"/>
                                </a:moveTo>
                                <a:lnTo>
                                  <a:pt x="1161415" y="0"/>
                                </a:lnTo>
                              </a:path>
                            </a:pathLst>
                          </a:custGeom>
                          <a:ln w="6350">
                            <a:solidFill>
                              <a:srgbClr val="000000"/>
                            </a:solidFill>
                            <a:prstDash val="solid"/>
                          </a:ln>
                        </wps:spPr>
                        <wps:bodyPr wrap="square" lIns="0" tIns="0" rIns="0" bIns="0" rtlCol="0">
                          <a:prstTxWarp prst="textNoShape">
                            <a:avLst/>
                          </a:prstTxWarp>
                          <a:noAutofit/>
                        </wps:bodyPr>
                      </wps:wsp>
                      <wps:wsp>
                        <wps:cNvPr id="458" name="Graphic 21"/>
                        <wps:cNvSpPr/>
                        <wps:spPr>
                          <a:xfrm>
                            <a:off x="3175" y="53975"/>
                            <a:ext cx="1270" cy="1322705"/>
                          </a:xfrm>
                          <a:custGeom>
                            <a:avLst/>
                            <a:gdLst/>
                            <a:ahLst/>
                            <a:cxnLst/>
                            <a:rect l="l" t="t" r="r" b="b"/>
                            <a:pathLst>
                              <a:path h="1322705">
                                <a:moveTo>
                                  <a:pt x="0" y="0"/>
                                </a:moveTo>
                                <a:lnTo>
                                  <a:pt x="0" y="1322705"/>
                                </a:lnTo>
                              </a:path>
                            </a:pathLst>
                          </a:custGeom>
                          <a:ln w="6350">
                            <a:solidFill>
                              <a:srgbClr val="000000"/>
                            </a:solidFill>
                            <a:prstDash val="solid"/>
                          </a:ln>
                        </wps:spPr>
                        <wps:bodyPr wrap="square" lIns="0" tIns="0" rIns="0" bIns="0" rtlCol="0">
                          <a:prstTxWarp prst="textNoShape">
                            <a:avLst/>
                          </a:prstTxWarp>
                          <a:noAutofit/>
                        </wps:bodyPr>
                      </wps:wsp>
                      <wps:wsp>
                        <wps:cNvPr id="459" name="Graphic 22"/>
                        <wps:cNvSpPr/>
                        <wps:spPr>
                          <a:xfrm>
                            <a:off x="3175" y="968375"/>
                            <a:ext cx="1270" cy="629920"/>
                          </a:xfrm>
                          <a:custGeom>
                            <a:avLst/>
                            <a:gdLst/>
                            <a:ahLst/>
                            <a:cxnLst/>
                            <a:rect l="l" t="t" r="r" b="b"/>
                            <a:pathLst>
                              <a:path h="629920">
                                <a:moveTo>
                                  <a:pt x="0" y="0"/>
                                </a:moveTo>
                                <a:lnTo>
                                  <a:pt x="0" y="629920"/>
                                </a:lnTo>
                              </a:path>
                            </a:pathLst>
                          </a:custGeom>
                          <a:ln w="6350">
                            <a:solidFill>
                              <a:srgbClr val="000000"/>
                            </a:solidFill>
                            <a:prstDash val="sysDash"/>
                          </a:ln>
                        </wps:spPr>
                        <wps:bodyPr wrap="square" lIns="0" tIns="0" rIns="0" bIns="0" rtlCol="0">
                          <a:prstTxWarp prst="textNoShape">
                            <a:avLst/>
                          </a:prstTxWarp>
                          <a:noAutofit/>
                        </wps:bodyPr>
                      </wps:wsp>
                      <wps:wsp>
                        <wps:cNvPr id="460" name="Graphic 23"/>
                        <wps:cNvSpPr/>
                        <wps:spPr>
                          <a:xfrm>
                            <a:off x="3175" y="908685"/>
                            <a:ext cx="1496060" cy="1270"/>
                          </a:xfrm>
                          <a:custGeom>
                            <a:avLst/>
                            <a:gdLst/>
                            <a:ahLst/>
                            <a:cxnLst/>
                            <a:rect l="l" t="t" r="r" b="b"/>
                            <a:pathLst>
                              <a:path w="1496060">
                                <a:moveTo>
                                  <a:pt x="0" y="0"/>
                                </a:moveTo>
                                <a:lnTo>
                                  <a:pt x="1496060" y="0"/>
                                </a:lnTo>
                              </a:path>
                            </a:pathLst>
                          </a:custGeom>
                          <a:ln w="6350">
                            <a:solidFill>
                              <a:srgbClr val="000000"/>
                            </a:solidFill>
                            <a:prstDash val="solid"/>
                          </a:ln>
                        </wps:spPr>
                        <wps:bodyPr wrap="square" lIns="0" tIns="0" rIns="0" bIns="0" rtlCol="0">
                          <a:prstTxWarp prst="textNoShape">
                            <a:avLst/>
                          </a:prstTxWarp>
                          <a:noAutofit/>
                        </wps:bodyPr>
                      </wps:wsp>
                      <wps:wsp>
                        <wps:cNvPr id="461" name="Graphic 24"/>
                        <wps:cNvSpPr/>
                        <wps:spPr>
                          <a:xfrm>
                            <a:off x="8889" y="1306194"/>
                            <a:ext cx="1496060" cy="1270"/>
                          </a:xfrm>
                          <a:custGeom>
                            <a:avLst/>
                            <a:gdLst/>
                            <a:ahLst/>
                            <a:cxnLst/>
                            <a:rect l="l" t="t" r="r" b="b"/>
                            <a:pathLst>
                              <a:path w="1496060">
                                <a:moveTo>
                                  <a:pt x="0" y="0"/>
                                </a:moveTo>
                                <a:lnTo>
                                  <a:pt x="1496060" y="0"/>
                                </a:lnTo>
                              </a:path>
                            </a:pathLst>
                          </a:custGeom>
                          <a:ln w="6350">
                            <a:solidFill>
                              <a:srgbClr val="000000"/>
                            </a:solidFill>
                            <a:prstDash val="solid"/>
                          </a:ln>
                        </wps:spPr>
                        <wps:bodyPr wrap="square" lIns="0" tIns="0" rIns="0" bIns="0" rtlCol="0">
                          <a:prstTxWarp prst="textNoShape">
                            <a:avLst/>
                          </a:prstTxWarp>
                          <a:noAutofit/>
                        </wps:bodyPr>
                      </wps:wsp>
                      <wps:wsp>
                        <wps:cNvPr id="462" name="Graphic 25"/>
                        <wps:cNvSpPr/>
                        <wps:spPr>
                          <a:xfrm>
                            <a:off x="341629" y="321309"/>
                            <a:ext cx="1162050" cy="1270"/>
                          </a:xfrm>
                          <a:custGeom>
                            <a:avLst/>
                            <a:gdLst/>
                            <a:ahLst/>
                            <a:cxnLst/>
                            <a:rect l="l" t="t" r="r" b="b"/>
                            <a:pathLst>
                              <a:path w="1162050">
                                <a:moveTo>
                                  <a:pt x="0" y="0"/>
                                </a:moveTo>
                                <a:lnTo>
                                  <a:pt x="1162050" y="0"/>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3" name="Image 26"/>
                          <pic:cNvPicPr/>
                        </pic:nvPicPr>
                        <pic:blipFill>
                          <a:blip r:embed="rId136" cstate="print"/>
                          <a:stretch>
                            <a:fillRect/>
                          </a:stretch>
                        </pic:blipFill>
                        <pic:spPr>
                          <a:xfrm>
                            <a:off x="1884679" y="0"/>
                            <a:ext cx="238125" cy="108584"/>
                          </a:xfrm>
                          <a:prstGeom prst="rect">
                            <a:avLst/>
                          </a:prstGeom>
                        </pic:spPr>
                      </pic:pic>
                      <pic:pic xmlns:pic="http://schemas.openxmlformats.org/drawingml/2006/picture">
                        <pic:nvPicPr>
                          <pic:cNvPr id="464" name="Image 27"/>
                          <pic:cNvPicPr/>
                        </pic:nvPicPr>
                        <pic:blipFill>
                          <a:blip r:embed="rId137" cstate="print"/>
                          <a:stretch>
                            <a:fillRect/>
                          </a:stretch>
                        </pic:blipFill>
                        <pic:spPr>
                          <a:xfrm>
                            <a:off x="1576069" y="0"/>
                            <a:ext cx="238125" cy="108584"/>
                          </a:xfrm>
                          <a:prstGeom prst="rect">
                            <a:avLst/>
                          </a:prstGeom>
                        </pic:spPr>
                      </pic:pic>
                      <wps:wsp>
                        <wps:cNvPr id="465" name="Graphic 28"/>
                        <wps:cNvSpPr/>
                        <wps:spPr>
                          <a:xfrm>
                            <a:off x="3175" y="202564"/>
                            <a:ext cx="1501140" cy="1270"/>
                          </a:xfrm>
                          <a:custGeom>
                            <a:avLst/>
                            <a:gdLst/>
                            <a:ahLst/>
                            <a:cxnLst/>
                            <a:rect l="l" t="t" r="r" b="b"/>
                            <a:pathLst>
                              <a:path w="1501140">
                                <a:moveTo>
                                  <a:pt x="0" y="0"/>
                                </a:moveTo>
                                <a:lnTo>
                                  <a:pt x="1501140" y="0"/>
                                </a:lnTo>
                              </a:path>
                            </a:pathLst>
                          </a:custGeom>
                          <a:ln w="6350">
                            <a:solidFill>
                              <a:srgbClr val="000000"/>
                            </a:solidFill>
                            <a:prstDash val="solid"/>
                          </a:ln>
                        </wps:spPr>
                        <wps:bodyPr wrap="square" lIns="0" tIns="0" rIns="0" bIns="0" rtlCol="0">
                          <a:prstTxWarp prst="textNoShape">
                            <a:avLst/>
                          </a:prstTxWarp>
                          <a:noAutofit/>
                        </wps:bodyPr>
                      </wps:wsp>
                      <wps:wsp>
                        <wps:cNvPr id="466" name="Graphic 29"/>
                        <wps:cNvSpPr/>
                        <wps:spPr>
                          <a:xfrm>
                            <a:off x="2205354" y="321309"/>
                            <a:ext cx="855344" cy="1270"/>
                          </a:xfrm>
                          <a:custGeom>
                            <a:avLst/>
                            <a:gdLst/>
                            <a:ahLst/>
                            <a:cxnLst/>
                            <a:rect l="l" t="t" r="r" b="b"/>
                            <a:pathLst>
                              <a:path w="855344">
                                <a:moveTo>
                                  <a:pt x="0" y="0"/>
                                </a:moveTo>
                                <a:lnTo>
                                  <a:pt x="855344" y="0"/>
                                </a:lnTo>
                              </a:path>
                            </a:pathLst>
                          </a:custGeom>
                          <a:ln w="6350">
                            <a:solidFill>
                              <a:srgbClr val="000000"/>
                            </a:solidFill>
                            <a:prstDash val="solid"/>
                          </a:ln>
                        </wps:spPr>
                        <wps:bodyPr wrap="square" lIns="0" tIns="0" rIns="0" bIns="0" rtlCol="0">
                          <a:prstTxWarp prst="textNoShape">
                            <a:avLst/>
                          </a:prstTxWarp>
                          <a:noAutofit/>
                        </wps:bodyPr>
                      </wps:wsp>
                      <wps:wsp>
                        <wps:cNvPr id="467" name="Graphic 30"/>
                        <wps:cNvSpPr/>
                        <wps:spPr>
                          <a:xfrm>
                            <a:off x="2668904" y="321309"/>
                            <a:ext cx="854710" cy="1270"/>
                          </a:xfrm>
                          <a:custGeom>
                            <a:avLst/>
                            <a:gdLst/>
                            <a:ahLst/>
                            <a:cxnLst/>
                            <a:rect l="l" t="t" r="r" b="b"/>
                            <a:pathLst>
                              <a:path w="854710">
                                <a:moveTo>
                                  <a:pt x="0" y="0"/>
                                </a:moveTo>
                                <a:lnTo>
                                  <a:pt x="854710" y="0"/>
                                </a:lnTo>
                              </a:path>
                            </a:pathLst>
                          </a:custGeom>
                          <a:ln w="6350">
                            <a:solidFill>
                              <a:srgbClr val="000000"/>
                            </a:solidFill>
                            <a:prstDash val="sysDash"/>
                          </a:ln>
                        </wps:spPr>
                        <wps:bodyPr wrap="square" lIns="0" tIns="0" rIns="0" bIns="0" rtlCol="0">
                          <a:prstTxWarp prst="textNoShape">
                            <a:avLst/>
                          </a:prstTxWarp>
                          <a:noAutofit/>
                        </wps:bodyPr>
                      </wps:wsp>
                      <wps:wsp>
                        <wps:cNvPr id="468" name="Textbox 31"/>
                        <wps:cNvSpPr txBox="1"/>
                        <wps:spPr>
                          <a:xfrm>
                            <a:off x="0" y="-53340"/>
                            <a:ext cx="1504950" cy="1657985"/>
                          </a:xfrm>
                          <a:prstGeom prst="rect">
                            <a:avLst/>
                          </a:prstGeom>
                        </wps:spPr>
                        <wps:txbx>
                          <w:txbxContent>
                            <w:p w14:paraId="4FEE6041" w14:textId="2788BE0B" w:rsidR="003A5FD0" w:rsidRDefault="003A5FD0" w:rsidP="0099542B">
                              <w:pPr>
                                <w:spacing w:after="0" w:line="240" w:lineRule="auto"/>
                                <w:ind w:left="284"/>
                                <w:rPr>
                                  <w:rFonts w:ascii="Arial" w:hAnsi="Arial" w:cs="Arial"/>
                                  <w:sz w:val="14"/>
                                </w:rPr>
                              </w:pPr>
                              <w:r>
                                <w:rPr>
                                  <w:rFonts w:ascii="Arial" w:hAnsi="Arial" w:cs="Arial"/>
                                  <w:sz w:val="14"/>
                                </w:rPr>
                                <w:t xml:space="preserve">Электрический кабель </w:t>
                              </w:r>
                            </w:p>
                            <w:p w14:paraId="00785245" w14:textId="6EC823CB" w:rsidR="003A5FD0" w:rsidRDefault="003A5FD0" w:rsidP="0099542B">
                              <w:pPr>
                                <w:spacing w:after="0" w:line="240" w:lineRule="auto"/>
                                <w:ind w:left="284"/>
                                <w:rPr>
                                  <w:rFonts w:ascii="Arial" w:hAnsi="Arial" w:cs="Arial"/>
                                  <w:sz w:val="14"/>
                                </w:rPr>
                              </w:pPr>
                              <w:r>
                                <w:rPr>
                                  <w:rFonts w:ascii="Arial" w:hAnsi="Arial" w:cs="Arial"/>
                                  <w:sz w:val="14"/>
                                </w:rPr>
                                <w:t>питания  длиной до 100 м</w:t>
                              </w:r>
                            </w:p>
                            <w:p w14:paraId="260ACC22" w14:textId="77777777" w:rsidR="003A5FD0" w:rsidRDefault="003A5FD0" w:rsidP="002551A3">
                              <w:pPr>
                                <w:spacing w:before="146"/>
                                <w:rPr>
                                  <w:sz w:val="14"/>
                                </w:rPr>
                              </w:pPr>
                            </w:p>
                            <w:p w14:paraId="0745F70B" w14:textId="2C9AA09D" w:rsidR="003A5FD0" w:rsidRDefault="003A5FD0" w:rsidP="001535B6">
                              <w:pPr>
                                <w:spacing w:after="0"/>
                                <w:ind w:left="561"/>
                                <w:rPr>
                                  <w:sz w:val="14"/>
                                </w:rPr>
                              </w:pPr>
                              <w:r>
                                <w:rPr>
                                  <w:sz w:val="14"/>
                                </w:rPr>
                                <w:t>Управляющий кабель длиной до 100 м</w:t>
                              </w:r>
                            </w:p>
                          </w:txbxContent>
                        </wps:txbx>
                        <wps:bodyPr wrap="square" lIns="0" tIns="0" rIns="0" bIns="0" rtlCol="0">
                          <a:noAutofit/>
                        </wps:bodyPr>
                      </wps:wsp>
                      <wps:wsp>
                        <wps:cNvPr id="469" name="Textbox 32"/>
                        <wps:cNvSpPr txBox="1"/>
                        <wps:spPr>
                          <a:xfrm>
                            <a:off x="1507066" y="1158875"/>
                            <a:ext cx="1177290" cy="268605"/>
                          </a:xfrm>
                          <a:prstGeom prst="rect">
                            <a:avLst/>
                          </a:prstGeom>
                          <a:ln w="12700">
                            <a:solidFill>
                              <a:srgbClr val="000000"/>
                            </a:solidFill>
                            <a:prstDash val="solid"/>
                          </a:ln>
                        </wps:spPr>
                        <wps:txbx>
                          <w:txbxContent>
                            <w:p w14:paraId="0CE1805C" w14:textId="7B874C6E" w:rsidR="003A5FD0" w:rsidRPr="004F5350" w:rsidRDefault="003A5FD0" w:rsidP="0099542B">
                              <w:pPr>
                                <w:spacing w:after="0"/>
                                <w:jc w:val="center"/>
                                <w:rPr>
                                  <w:sz w:val="12"/>
                                  <w:szCs w:val="12"/>
                                </w:rPr>
                              </w:pPr>
                              <w:r w:rsidRPr="004F5350">
                                <w:rPr>
                                  <w:sz w:val="12"/>
                                  <w:szCs w:val="12"/>
                                </w:rPr>
                                <w:t>Осветительное оборудование, например светильники</w:t>
                              </w:r>
                            </w:p>
                            <w:p w14:paraId="38E7FBE7" w14:textId="7311688A" w:rsidR="003A5FD0" w:rsidRDefault="003A5FD0" w:rsidP="002551A3">
                              <w:pPr>
                                <w:ind w:left="448"/>
                                <w:rPr>
                                  <w:sz w:val="14"/>
                                </w:rPr>
                              </w:pPr>
                            </w:p>
                          </w:txbxContent>
                        </wps:txbx>
                        <wps:bodyPr wrap="square" lIns="0" tIns="0" rIns="0" bIns="0" rtlCol="0">
                          <a:noAutofit/>
                        </wps:bodyPr>
                      </wps:wsp>
                      <wps:wsp>
                        <wps:cNvPr id="470" name="Textbox 33"/>
                        <wps:cNvSpPr txBox="1"/>
                        <wps:spPr>
                          <a:xfrm>
                            <a:off x="1507066" y="744219"/>
                            <a:ext cx="1177290" cy="268605"/>
                          </a:xfrm>
                          <a:prstGeom prst="rect">
                            <a:avLst/>
                          </a:prstGeom>
                          <a:ln w="12700">
                            <a:solidFill>
                              <a:srgbClr val="000000"/>
                            </a:solidFill>
                            <a:prstDash val="solid"/>
                          </a:ln>
                        </wps:spPr>
                        <wps:txbx>
                          <w:txbxContent>
                            <w:p w14:paraId="289B4B4E" w14:textId="445CE8AA" w:rsidR="003A5FD0" w:rsidRPr="004F5350" w:rsidRDefault="003A5FD0" w:rsidP="0099542B">
                              <w:pPr>
                                <w:spacing w:after="0"/>
                                <w:jc w:val="center"/>
                                <w:rPr>
                                  <w:sz w:val="12"/>
                                  <w:szCs w:val="12"/>
                                </w:rPr>
                              </w:pPr>
                              <w:r w:rsidRPr="004F5350">
                                <w:rPr>
                                  <w:sz w:val="12"/>
                                  <w:szCs w:val="12"/>
                                </w:rPr>
                                <w:t>Осветительное оборудование, например светильники</w:t>
                              </w:r>
                            </w:p>
                          </w:txbxContent>
                        </wps:txbx>
                        <wps:bodyPr wrap="square" lIns="0" tIns="0" rIns="0" bIns="0" rtlCol="0">
                          <a:noAutofit/>
                        </wps:bodyPr>
                      </wps:wsp>
                      <wps:wsp>
                        <wps:cNvPr id="471" name="Textbox 34"/>
                        <wps:cNvSpPr txBox="1"/>
                        <wps:spPr>
                          <a:xfrm>
                            <a:off x="1507066" y="53975"/>
                            <a:ext cx="694690" cy="392430"/>
                          </a:xfrm>
                          <a:prstGeom prst="rect">
                            <a:avLst/>
                          </a:prstGeom>
                          <a:solidFill>
                            <a:srgbClr val="D9D9D9"/>
                          </a:solidFill>
                          <a:ln w="12700">
                            <a:solidFill>
                              <a:srgbClr val="000000"/>
                            </a:solidFill>
                            <a:prstDash val="solid"/>
                          </a:ln>
                        </wps:spPr>
                        <wps:txbx>
                          <w:txbxContent>
                            <w:p w14:paraId="12FAA9B7" w14:textId="77777777" w:rsidR="003A5FD0" w:rsidRDefault="003A5FD0" w:rsidP="002551A3">
                              <w:pPr>
                                <w:spacing w:before="15"/>
                                <w:rPr>
                                  <w:rFonts w:ascii="Arial"/>
                                  <w:b/>
                                  <w:color w:val="000000"/>
                                  <w:sz w:val="14"/>
                                </w:rPr>
                              </w:pPr>
                            </w:p>
                            <w:p w14:paraId="354D8BB3" w14:textId="4E9B4B20" w:rsidR="003A5FD0" w:rsidRDefault="003A5FD0" w:rsidP="002551A3">
                              <w:pPr>
                                <w:spacing w:before="1"/>
                                <w:ind w:left="230"/>
                                <w:rPr>
                                  <w:color w:val="000000"/>
                                  <w:sz w:val="14"/>
                                </w:rPr>
                              </w:pPr>
                              <w:r>
                                <w:rPr>
                                  <w:color w:val="000000"/>
                                  <w:spacing w:val="-2"/>
                                  <w:sz w:val="14"/>
                                </w:rPr>
                                <w:t>Датчик</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AB9FEE6" id="Group 16" o:spid="_x0000_s1298" style="position:absolute;left:0;text-align:left;margin-left:162.6pt;margin-top:.05pt;width:277.4pt;height:130.55pt;z-index:-251545600;mso-wrap-distance-left:0;mso-wrap-distance-right:0;mso-position-horizontal-relative:page;mso-position-vertical-relative:text;mso-width-relative:margin;mso-height-relative:margin" coordorigin=",-533" coordsize="35236,16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">
                <v:shape id="Graphic 17" o:spid="_x0000_s1299" style="position:absolute;left:3352;top:3213;width:13;height:10560;visibility:visible;mso-wrap-style:square;v-text-anchor:top" coordsize="1270,105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" path="m,l,1056005e" filled="f" strokeweight=".5pt">
                  <v:path arrowok="t"/>
                </v:shape>
                <v:shape id="Graphic 18" o:spid="_x0000_s1300" style="position:absolute;left:3352;top:9740;width:13;height:6306;visibility:visible;mso-wrap-style:square;v-text-anchor:top" coordsize="1270,63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" path="m,l,630555e" filled="f" strokeweight=".5pt">
                  <v:stroke dashstyle="3 1"/>
                  <v:path arrowok="t"/>
                </v:shape>
                <v:shape id="Graphic 19" o:spid="_x0000_s1301" style="position:absolute;left:3416;top:8674;width:11614;height:12;visibility:visible;mso-wrap-style:square;v-text-anchor:top" coordsize="1161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" path="m,l1161415,e" filled="f" strokeweight=".5pt">
                  <v:path arrowok="t"/>
                </v:shape>
                <v:shape id="Graphic 20" o:spid="_x0000_s1302" style="position:absolute;left:3416;top:12706;width:11614;height:13;visibility:visible;mso-wrap-style:square;v-text-anchor:top" coordsize="1161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" path="m,l1161415,e" filled="f" strokeweight=".5pt">
                  <v:path arrowok="t"/>
                </v:shape>
                <v:shape id="Graphic 21" o:spid="_x0000_s1303" style="position:absolute;left:31;top:539;width:13;height:13227;visibility:visible;mso-wrap-style:square;v-text-anchor:top" coordsize="1270,132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" path="m,l,1322705e" filled="f" strokeweight=".5pt">
                  <v:path arrowok="t"/>
                </v:shape>
                <v:shape id="Graphic 22" o:spid="_x0000_s1304" style="position:absolute;left:31;top:9683;width:13;height:6299;visibility:visible;mso-wrap-style:square;v-text-anchor:top" coordsize="1270,62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" path="m,l,629920e" filled="f" strokeweight=".5pt">
                  <v:stroke dashstyle="3 1"/>
                  <v:path arrowok="t"/>
                </v:shape>
                <v:shape id="Graphic 23" o:spid="_x0000_s1305" style="position:absolute;left:31;top:9086;width:14961;height:13;visibility:visible;mso-wrap-style:square;v-text-anchor:top" coordsize="1496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" path="m,l1496060,e" filled="f" strokeweight=".5pt">
                  <v:path arrowok="t"/>
                </v:shape>
                <v:shape id="Graphic 24" o:spid="_x0000_s1306" style="position:absolute;left:88;top:13061;width:14961;height:13;visibility:visible;mso-wrap-style:square;v-text-anchor:top" coordsize="1496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" path="m,l1496060,e" filled="f" strokeweight=".5pt">
                  <v:path arrowok="t"/>
                </v:shape>
                <v:shape id="Graphic 25" o:spid="_x0000_s1307" style="position:absolute;left:3416;top:3213;width:11620;height:12;visibility:visible;mso-wrap-style:square;v-text-anchor:top" coordsize="1162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" path="m,l1162050,e" filled="f" strokeweight=".5pt">
                  <v:path arrowok="t"/>
                </v:shape>
                <v:shape id="Image 26" o:spid="_x0000_s1308" type="#_x0000_t75" style="position:absolute;left:18846;width:2382;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">
                  <v:imagedata r:id="rId138" o:title=""/>
                </v:shape>
                <v:shape id="Image 27" o:spid="_x0000_s1309" type="#_x0000_t75" style="position:absolute;left:15760;width:2381;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">
                  <v:imagedata r:id="rId139" o:title=""/>
                </v:shape>
                <v:shape id="Graphic 28" o:spid="_x0000_s1310" style="position:absolute;left:31;top:2025;width:15012;height:13;visibility:visible;mso-wrap-style:square;v-text-anchor:top" coordsize="1501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" path="m,l1501140,e" filled="f" strokeweight=".5pt">
                  <v:path arrowok="t"/>
                </v:shape>
                <v:shape id="Graphic 29" o:spid="_x0000_s1311" style="position:absolute;left:22053;top:3213;width:8553;height:12;visibility:visible;mso-wrap-style:square;v-text-anchor:top" coordsize="8553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" path="m,l855344,e" filled="f" strokeweight=".5pt">
                  <v:path arrowok="t"/>
                </v:shape>
                <v:shape id="Graphic 30" o:spid="_x0000_s1312" style="position:absolute;left:26689;top:3213;width:8547;height:12;visibility:visible;mso-wrap-style:square;v-text-anchor:top" coordsize="854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" path="m,l854710,e" filled="f" strokeweight=".5pt">
                  <v:stroke dashstyle="3 1"/>
                  <v:path arrowok="t"/>
                </v:shape>
                <v:shape id="Textbox 31" o:spid="_x0000_s1313" type="#_x0000_t202" style="position:absolute;top:-533;width:15049;height:16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14:paraId="4FEE6041" w14:textId="2788BE0B" w:rsidR="003A5FD0" w:rsidRDefault="003A5FD0" w:rsidP="0099542B">
                        <w:pPr>
                          <w:spacing w:after="0" w:line="240" w:lineRule="auto"/>
                          <w:ind w:left="284"/>
                          <w:rPr>
                            <w:rFonts w:ascii="Arial" w:hAnsi="Arial" w:cs="Arial"/>
                            <w:sz w:val="14"/>
                          </w:rPr>
                        </w:pPr>
                        <w:r>
                          <w:rPr>
                            <w:rFonts w:ascii="Arial" w:hAnsi="Arial" w:cs="Arial"/>
                            <w:sz w:val="14"/>
                          </w:rPr>
                          <w:t xml:space="preserve">Электрический кабель </w:t>
                        </w:r>
                      </w:p>
                      <w:p w14:paraId="00785245" w14:textId="6EC823CB" w:rsidR="003A5FD0" w:rsidRDefault="003A5FD0" w:rsidP="0099542B">
                        <w:pPr>
                          <w:spacing w:after="0" w:line="240" w:lineRule="auto"/>
                          <w:ind w:left="284"/>
                          <w:rPr>
                            <w:rFonts w:ascii="Arial" w:hAnsi="Arial" w:cs="Arial"/>
                            <w:sz w:val="14"/>
                          </w:rPr>
                        </w:pPr>
                        <w:r>
                          <w:rPr>
                            <w:rFonts w:ascii="Arial" w:hAnsi="Arial" w:cs="Arial"/>
                            <w:sz w:val="14"/>
                          </w:rPr>
                          <w:t>питания  длиной до 100 м</w:t>
                        </w:r>
                      </w:p>
                      <w:p w14:paraId="260ACC22" w14:textId="77777777" w:rsidR="003A5FD0" w:rsidRDefault="003A5FD0" w:rsidP="002551A3">
                        <w:pPr>
                          <w:spacing w:before="146"/>
                          <w:rPr>
                            <w:sz w:val="14"/>
                          </w:rPr>
                        </w:pPr>
                      </w:p>
                      <w:p w14:paraId="0745F70B" w14:textId="2C9AA09D" w:rsidR="003A5FD0" w:rsidRDefault="003A5FD0" w:rsidP="001535B6">
                        <w:pPr>
                          <w:spacing w:after="0"/>
                          <w:ind w:left="561"/>
                          <w:rPr>
                            <w:sz w:val="14"/>
                          </w:rPr>
                        </w:pPr>
                        <w:r>
                          <w:rPr>
                            <w:sz w:val="14"/>
                          </w:rPr>
                          <w:t>Управляющий кабель длиной до 100 м</w:t>
                        </w:r>
                      </w:p>
                    </w:txbxContent>
                  </v:textbox>
                </v:shape>
                <v:shape id="Textbox 32" o:spid="_x0000_s1314" type="#_x0000_t202" style="position:absolute;left:15070;top:11588;width:11773;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" filled="f" strokeweight="1pt">
                  <v:textbox inset="0,0,0,0">
                    <w:txbxContent>
                      <w:p w14:paraId="0CE1805C" w14:textId="7B874C6E" w:rsidR="003A5FD0" w:rsidRPr="004F5350" w:rsidRDefault="003A5FD0" w:rsidP="0099542B">
                        <w:pPr>
                          <w:spacing w:after="0"/>
                          <w:jc w:val="center"/>
                          <w:rPr>
                            <w:sz w:val="12"/>
                            <w:szCs w:val="12"/>
                          </w:rPr>
                        </w:pPr>
                        <w:r w:rsidRPr="004F5350">
                          <w:rPr>
                            <w:sz w:val="12"/>
                            <w:szCs w:val="12"/>
                          </w:rPr>
                          <w:t>Осветительное оборудование, например светильники</w:t>
                        </w:r>
                      </w:p>
                      <w:p w14:paraId="38E7FBE7" w14:textId="7311688A" w:rsidR="003A5FD0" w:rsidRDefault="003A5FD0" w:rsidP="002551A3">
                        <w:pPr>
                          <w:ind w:left="448"/>
                          <w:rPr>
                            <w:sz w:val="14"/>
                          </w:rPr>
                        </w:pPr>
                      </w:p>
                    </w:txbxContent>
                  </v:textbox>
                </v:shape>
                <v:shape id="Textbox 33" o:spid="_x0000_s1315" type="#_x0000_t202" style="position:absolute;left:15070;top:7442;width:11773;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" filled="f" strokeweight="1pt">
                  <v:textbox inset="0,0,0,0">
                    <w:txbxContent>
                      <w:p w14:paraId="289B4B4E" w14:textId="445CE8AA" w:rsidR="003A5FD0" w:rsidRPr="004F5350" w:rsidRDefault="003A5FD0" w:rsidP="0099542B">
                        <w:pPr>
                          <w:spacing w:after="0"/>
                          <w:jc w:val="center"/>
                          <w:rPr>
                            <w:sz w:val="12"/>
                            <w:szCs w:val="12"/>
                          </w:rPr>
                        </w:pPr>
                        <w:r w:rsidRPr="004F5350">
                          <w:rPr>
                            <w:sz w:val="12"/>
                            <w:szCs w:val="12"/>
                          </w:rPr>
                          <w:t>Осветительное оборудование, например светильники</w:t>
                        </w:r>
                      </w:p>
                    </w:txbxContent>
                  </v:textbox>
                </v:shape>
                <v:shape id="Textbox 34" o:spid="_x0000_s1316" type="#_x0000_t202" style="position:absolute;left:15070;top:539;width:6947;height: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" fillcolor="#d9d9d9" strokeweight="1pt">
                  <v:textbox inset="0,0,0,0">
                    <w:txbxContent>
                      <w:p w14:paraId="12FAA9B7" w14:textId="77777777" w:rsidR="003A5FD0" w:rsidRDefault="003A5FD0" w:rsidP="002551A3">
                        <w:pPr>
                          <w:spacing w:before="15"/>
                          <w:rPr>
                            <w:rFonts w:ascii="Arial"/>
                            <w:b/>
                            <w:color w:val="000000"/>
                            <w:sz w:val="14"/>
                          </w:rPr>
                        </w:pPr>
                      </w:p>
                      <w:p w14:paraId="354D8BB3" w14:textId="4E9B4B20" w:rsidR="003A5FD0" w:rsidRDefault="003A5FD0" w:rsidP="002551A3">
                        <w:pPr>
                          <w:spacing w:before="1"/>
                          <w:ind w:left="230"/>
                          <w:rPr>
                            <w:color w:val="000000"/>
                            <w:sz w:val="14"/>
                          </w:rPr>
                        </w:pPr>
                        <w:r>
                          <w:rPr>
                            <w:color w:val="000000"/>
                            <w:spacing w:val="-2"/>
                            <w:sz w:val="14"/>
                          </w:rPr>
                          <w:t>Датчик</w:t>
                        </w:r>
                      </w:p>
                    </w:txbxContent>
                  </v:textbox>
                </v:shape>
                <w10:wrap anchorx="page"/>
              </v:group>
            </w:pict>
          </mc:Fallback>
        </mc:AlternateContent>
      </w:r>
      <w:r>
        <w:rPr>
          <w:rFonts w:asciiTheme="minorHAnsi" w:hAnsiTheme="minorHAnsi"/>
          <w:sz w:val="12"/>
        </w:rPr>
        <w:t xml:space="preserve"> </w:t>
      </w:r>
      <w:r w:rsidR="0099542B" w:rsidRPr="0099542B">
        <w:rPr>
          <w:rFonts w:asciiTheme="minorHAnsi" w:hAnsiTheme="minorHAnsi"/>
          <w:sz w:val="16"/>
          <w:szCs w:val="16"/>
        </w:rPr>
        <w:t>Сеть электропитания</w:t>
      </w:r>
    </w:p>
    <w:p w14:paraId="6993F7EB" w14:textId="3137634C" w:rsidR="002551A3" w:rsidRPr="00312B54" w:rsidRDefault="002551A3" w:rsidP="002551A3">
      <w:pPr>
        <w:pStyle w:val="a4"/>
        <w:rPr>
          <w:sz w:val="12"/>
        </w:rPr>
      </w:pPr>
    </w:p>
    <w:p w14:paraId="6C9AE190" w14:textId="77777777" w:rsidR="002551A3" w:rsidRPr="00312B54" w:rsidRDefault="002551A3" w:rsidP="002551A3">
      <w:pPr>
        <w:pStyle w:val="a4"/>
        <w:rPr>
          <w:sz w:val="12"/>
        </w:rPr>
      </w:pPr>
    </w:p>
    <w:p w14:paraId="0CCC406F" w14:textId="77777777" w:rsidR="002551A3" w:rsidRPr="00312B54" w:rsidRDefault="002551A3" w:rsidP="002551A3">
      <w:pPr>
        <w:pStyle w:val="a4"/>
        <w:rPr>
          <w:sz w:val="12"/>
        </w:rPr>
      </w:pPr>
    </w:p>
    <w:p w14:paraId="12D0A430" w14:textId="77777777" w:rsidR="002551A3" w:rsidRPr="00312B54" w:rsidRDefault="002551A3" w:rsidP="002551A3">
      <w:pPr>
        <w:pStyle w:val="a4"/>
        <w:rPr>
          <w:sz w:val="12"/>
        </w:rPr>
      </w:pPr>
    </w:p>
    <w:p w14:paraId="69379250" w14:textId="77777777" w:rsidR="002551A3" w:rsidRPr="00312B54" w:rsidRDefault="002551A3" w:rsidP="002551A3">
      <w:pPr>
        <w:pStyle w:val="a4"/>
        <w:rPr>
          <w:sz w:val="12"/>
        </w:rPr>
      </w:pPr>
    </w:p>
    <w:p w14:paraId="13F4EED7" w14:textId="77777777" w:rsidR="002551A3" w:rsidRPr="00312B54" w:rsidRDefault="002551A3" w:rsidP="002551A3">
      <w:pPr>
        <w:pStyle w:val="a4"/>
        <w:rPr>
          <w:sz w:val="12"/>
        </w:rPr>
      </w:pPr>
    </w:p>
    <w:p w14:paraId="367B7789" w14:textId="77777777" w:rsidR="002551A3" w:rsidRPr="00312B54" w:rsidRDefault="002551A3" w:rsidP="002551A3">
      <w:pPr>
        <w:pStyle w:val="a4"/>
        <w:rPr>
          <w:sz w:val="12"/>
        </w:rPr>
      </w:pPr>
    </w:p>
    <w:p w14:paraId="39A59CE9" w14:textId="77777777" w:rsidR="002551A3" w:rsidRPr="00312B54" w:rsidRDefault="002551A3" w:rsidP="002551A3">
      <w:pPr>
        <w:pStyle w:val="a4"/>
        <w:rPr>
          <w:sz w:val="12"/>
        </w:rPr>
      </w:pPr>
    </w:p>
    <w:p w14:paraId="21815DD4" w14:textId="77777777" w:rsidR="002551A3" w:rsidRPr="00312B54" w:rsidRDefault="002551A3" w:rsidP="002551A3">
      <w:pPr>
        <w:pStyle w:val="a4"/>
        <w:rPr>
          <w:sz w:val="12"/>
        </w:rPr>
      </w:pPr>
    </w:p>
    <w:p w14:paraId="7AF956EB" w14:textId="77777777" w:rsidR="002551A3" w:rsidRPr="00312B54" w:rsidRDefault="002551A3" w:rsidP="002551A3">
      <w:pPr>
        <w:pStyle w:val="a4"/>
        <w:rPr>
          <w:sz w:val="12"/>
        </w:rPr>
      </w:pPr>
    </w:p>
    <w:p w14:paraId="4A886B75" w14:textId="77777777" w:rsidR="002551A3" w:rsidRPr="00312B54" w:rsidRDefault="002551A3" w:rsidP="002551A3">
      <w:pPr>
        <w:pStyle w:val="a4"/>
        <w:rPr>
          <w:sz w:val="12"/>
        </w:rPr>
      </w:pPr>
    </w:p>
    <w:p w14:paraId="6E8F4B88" w14:textId="77777777" w:rsidR="002551A3" w:rsidRPr="00312B54" w:rsidRDefault="002551A3" w:rsidP="002551A3">
      <w:pPr>
        <w:pStyle w:val="a4"/>
        <w:rPr>
          <w:sz w:val="12"/>
        </w:rPr>
      </w:pPr>
    </w:p>
    <w:p w14:paraId="0A518D0E" w14:textId="77777777" w:rsidR="002551A3" w:rsidRPr="00312B54" w:rsidRDefault="002551A3" w:rsidP="002551A3">
      <w:pPr>
        <w:pStyle w:val="a4"/>
        <w:spacing w:before="32"/>
        <w:rPr>
          <w:sz w:val="12"/>
        </w:rPr>
      </w:pPr>
    </w:p>
    <w:p w14:paraId="38A1CB33" w14:textId="77777777" w:rsidR="002551A3" w:rsidRPr="00B75AEA" w:rsidRDefault="002551A3" w:rsidP="002551A3">
      <w:pPr>
        <w:jc w:val="center"/>
        <w:rPr>
          <w:rFonts w:ascii="Arial" w:eastAsia="Times New Roman" w:hAnsi="Arial" w:cs="Times New Roman"/>
          <w:sz w:val="20"/>
          <w:szCs w:val="20"/>
          <w:lang w:eastAsia="ar-SA"/>
        </w:rPr>
      </w:pPr>
      <w:r w:rsidRPr="002551A3">
        <w:rPr>
          <w:rFonts w:ascii="Arial" w:eastAsia="Times New Roman" w:hAnsi="Arial" w:cs="Times New Roman"/>
          <w:sz w:val="20"/>
          <w:szCs w:val="20"/>
          <w:lang w:eastAsia="ar-SA"/>
        </w:rPr>
        <w:t>Применение 2:</w:t>
      </w:r>
      <w:r w:rsidRPr="00CB0C7A">
        <w:rPr>
          <w:rFonts w:ascii="Arial" w:eastAsia="Times New Roman" w:hAnsi="Arial" w:cs="Times New Roman"/>
          <w:sz w:val="20"/>
          <w:szCs w:val="20"/>
          <w:lang w:eastAsia="ar-SA"/>
        </w:rPr>
        <w:t xml:space="preserve"> Независимый датчик в установке</w:t>
      </w:r>
    </w:p>
    <w:p w14:paraId="54AE8B7C" w14:textId="48A6720C" w:rsidR="00123D46" w:rsidRPr="0099542B" w:rsidRDefault="00123D46" w:rsidP="00123D46">
      <w:pPr>
        <w:spacing w:after="0" w:line="360" w:lineRule="auto"/>
        <w:ind w:firstLine="567"/>
        <w:jc w:val="center"/>
        <w:rPr>
          <w:rFonts w:ascii="Arial" w:eastAsia="Times New Roman" w:hAnsi="Arial" w:cs="Arial"/>
          <w:lang w:eastAsia="ar-SA"/>
        </w:rPr>
      </w:pPr>
      <w:r w:rsidRPr="0099542B">
        <w:rPr>
          <w:rFonts w:ascii="Arial" w:eastAsia="Times New Roman" w:hAnsi="Arial" w:cs="Arial"/>
          <w:lang w:eastAsia="ar-SA"/>
        </w:rPr>
        <w:t>Рисунок D.2 – Вариант 2 EUT</w:t>
      </w:r>
    </w:p>
    <w:p w14:paraId="49FE952B" w14:textId="77777777" w:rsidR="00123D46" w:rsidRDefault="00123D46" w:rsidP="00123D46">
      <w:pPr>
        <w:spacing w:after="0" w:line="360" w:lineRule="auto"/>
        <w:ind w:firstLine="567"/>
        <w:jc w:val="both"/>
        <w:rPr>
          <w:rFonts w:ascii="Arial" w:eastAsia="Times New Roman" w:hAnsi="Arial" w:cs="Arial"/>
          <w:sz w:val="24"/>
          <w:szCs w:val="24"/>
          <w:lang w:eastAsia="ar-SA"/>
        </w:rPr>
      </w:pPr>
    </w:p>
    <w:p w14:paraId="18291797" w14:textId="28CE6DA6" w:rsidR="0073682E" w:rsidRDefault="0073682E">
      <w:pPr>
        <w:rPr>
          <w:rFonts w:ascii="Arial" w:eastAsia="Times New Roman" w:hAnsi="Arial" w:cs="Arial"/>
          <w:sz w:val="24"/>
          <w:szCs w:val="24"/>
          <w:lang w:eastAsia="ar-SA"/>
        </w:rPr>
      </w:pPr>
      <w:r>
        <w:rPr>
          <w:rFonts w:ascii="Arial" w:eastAsia="Times New Roman" w:hAnsi="Arial" w:cs="Arial"/>
          <w:sz w:val="24"/>
          <w:szCs w:val="24"/>
          <w:lang w:eastAsia="ar-SA"/>
        </w:rPr>
        <w:br w:type="page"/>
      </w:r>
    </w:p>
    <w:p w14:paraId="4401FE11" w14:textId="0E91B486" w:rsidR="00123D46" w:rsidRPr="00123D46" w:rsidRDefault="00123D46" w:rsidP="00123D46">
      <w:pPr>
        <w:spacing w:before="120" w:after="0" w:line="360" w:lineRule="auto"/>
        <w:jc w:val="both"/>
        <w:rPr>
          <w:rFonts w:ascii="Arial" w:eastAsia="Times New Roman" w:hAnsi="Arial" w:cs="Arial"/>
          <w:lang w:eastAsia="ar-SA"/>
        </w:rPr>
      </w:pPr>
      <w:r w:rsidRPr="00123D46">
        <w:rPr>
          <w:rFonts w:ascii="Arial" w:eastAsia="Times New Roman" w:hAnsi="Arial" w:cs="Arial"/>
          <w:spacing w:val="40"/>
          <w:lang w:eastAsia="ar-SA"/>
        </w:rPr>
        <w:t>Таблица</w:t>
      </w:r>
      <w:r>
        <w:rPr>
          <w:rFonts w:ascii="Arial" w:eastAsia="Times New Roman" w:hAnsi="Arial" w:cs="Arial"/>
          <w:lang w:eastAsia="ar-SA"/>
        </w:rPr>
        <w:t xml:space="preserve"> D.2 – Вариант 2</w:t>
      </w:r>
      <w:r w:rsidR="00312B54">
        <w:rPr>
          <w:rFonts w:ascii="Arial" w:eastAsia="Times New Roman" w:hAnsi="Arial" w:cs="Arial"/>
          <w:lang w:eastAsia="ar-SA"/>
        </w:rPr>
        <w:t>. Применение</w:t>
      </w:r>
      <w:r w:rsidR="00284334">
        <w:rPr>
          <w:rFonts w:ascii="Arial" w:eastAsia="Times New Roman" w:hAnsi="Arial" w:cs="Arial"/>
          <w:lang w:eastAsia="ar-SA"/>
        </w:rPr>
        <w:t xml:space="preserve"> 1</w:t>
      </w:r>
      <w:r w:rsidRPr="00123D46">
        <w:rPr>
          <w:rFonts w:ascii="Arial" w:eastAsia="Times New Roman" w:hAnsi="Arial" w:cs="Arial"/>
          <w:lang w:eastAsia="ar-SA"/>
        </w:rPr>
        <w:t>: Сводная информация об интерфейсах, портах и применимых нормах</w:t>
      </w:r>
    </w:p>
    <w:tbl>
      <w:tblPr>
        <w:tblStyle w:val="afb"/>
        <w:tblW w:w="0" w:type="auto"/>
        <w:tblLayout w:type="fixed"/>
        <w:tblLook w:val="04A0" w:firstRow="1" w:lastRow="0" w:firstColumn="1" w:lastColumn="0" w:noHBand="0" w:noVBand="1"/>
      </w:tblPr>
      <w:tblGrid>
        <w:gridCol w:w="1809"/>
        <w:gridCol w:w="1701"/>
        <w:gridCol w:w="2688"/>
        <w:gridCol w:w="1564"/>
        <w:gridCol w:w="2375"/>
      </w:tblGrid>
      <w:tr w:rsidR="00803AF1" w14:paraId="0FBC79CA" w14:textId="77777777" w:rsidTr="00C92F24">
        <w:tc>
          <w:tcPr>
            <w:tcW w:w="1809" w:type="dxa"/>
            <w:tcBorders>
              <w:bottom w:val="double" w:sz="4" w:space="0" w:color="auto"/>
            </w:tcBorders>
          </w:tcPr>
          <w:p w14:paraId="1B7C9C0F" w14:textId="77777777" w:rsidR="00123D46" w:rsidRPr="00FF05FB" w:rsidRDefault="00123D46" w:rsidP="00212F02">
            <w:pPr>
              <w:spacing w:before="120" w:after="120" w:line="276" w:lineRule="auto"/>
              <w:ind w:firstLine="0"/>
              <w:jc w:val="center"/>
              <w:rPr>
                <w:rFonts w:ascii="Arial" w:hAnsi="Arial" w:cs="Arial"/>
                <w:lang w:eastAsia="ar-SA"/>
              </w:rPr>
            </w:pPr>
            <w:r w:rsidRPr="00FF05FB">
              <w:rPr>
                <w:rFonts w:ascii="Arial" w:hAnsi="Arial" w:cs="Arial"/>
                <w:lang w:eastAsia="ar-SA"/>
              </w:rPr>
              <w:t>Интерфейс</w:t>
            </w:r>
          </w:p>
        </w:tc>
        <w:tc>
          <w:tcPr>
            <w:tcW w:w="1701" w:type="dxa"/>
            <w:tcBorders>
              <w:bottom w:val="double" w:sz="4" w:space="0" w:color="auto"/>
            </w:tcBorders>
          </w:tcPr>
          <w:p w14:paraId="167BA2AD" w14:textId="77777777" w:rsidR="00123D46" w:rsidRPr="00FF05FB" w:rsidRDefault="00123D46" w:rsidP="00212F02">
            <w:pPr>
              <w:spacing w:before="120" w:after="120" w:line="276" w:lineRule="auto"/>
              <w:ind w:firstLine="0"/>
              <w:jc w:val="center"/>
              <w:rPr>
                <w:rFonts w:ascii="Arial" w:hAnsi="Arial" w:cs="Arial"/>
                <w:lang w:eastAsia="ar-SA"/>
              </w:rPr>
            </w:pPr>
            <w:r w:rsidRPr="00FF05FB">
              <w:rPr>
                <w:rFonts w:ascii="Arial" w:hAnsi="Arial" w:cs="Arial"/>
                <w:lang w:eastAsia="ar-SA"/>
              </w:rPr>
              <w:t>Порт</w:t>
            </w:r>
          </w:p>
        </w:tc>
        <w:tc>
          <w:tcPr>
            <w:tcW w:w="2688" w:type="dxa"/>
            <w:tcBorders>
              <w:bottom w:val="double" w:sz="4" w:space="0" w:color="auto"/>
            </w:tcBorders>
          </w:tcPr>
          <w:p w14:paraId="201C754E" w14:textId="77777777" w:rsidR="00123D46" w:rsidRPr="00FF05FB" w:rsidRDefault="00123D46" w:rsidP="00212F02">
            <w:pPr>
              <w:spacing w:before="120" w:after="120" w:line="276" w:lineRule="auto"/>
              <w:ind w:firstLine="0"/>
              <w:jc w:val="center"/>
              <w:rPr>
                <w:rFonts w:ascii="Arial" w:hAnsi="Arial" w:cs="Arial"/>
                <w:lang w:eastAsia="ar-SA"/>
              </w:rPr>
            </w:pPr>
            <w:r w:rsidRPr="00123D46">
              <w:rPr>
                <w:rFonts w:ascii="Arial" w:hAnsi="Arial" w:cs="Arial"/>
                <w:lang w:eastAsia="ar-SA"/>
              </w:rPr>
              <w:t>Основание</w:t>
            </w:r>
          </w:p>
        </w:tc>
        <w:tc>
          <w:tcPr>
            <w:tcW w:w="1564" w:type="dxa"/>
            <w:tcBorders>
              <w:bottom w:val="double" w:sz="4" w:space="0" w:color="auto"/>
            </w:tcBorders>
          </w:tcPr>
          <w:p w14:paraId="7ECCFC7C" w14:textId="77777777" w:rsidR="00123D46" w:rsidRPr="00FF05FB" w:rsidRDefault="00123D46" w:rsidP="00212F02">
            <w:pPr>
              <w:spacing w:before="120" w:after="120" w:line="276" w:lineRule="auto"/>
              <w:ind w:firstLine="0"/>
              <w:jc w:val="center"/>
              <w:rPr>
                <w:rFonts w:ascii="Arial" w:hAnsi="Arial" w:cs="Arial"/>
                <w:lang w:eastAsia="ar-SA"/>
              </w:rPr>
            </w:pPr>
            <w:r w:rsidRPr="00FF05FB">
              <w:rPr>
                <w:rFonts w:ascii="Arial" w:hAnsi="Arial" w:cs="Arial"/>
                <w:lang w:eastAsia="ar-SA"/>
              </w:rPr>
              <w:t>Норма</w:t>
            </w:r>
          </w:p>
        </w:tc>
        <w:tc>
          <w:tcPr>
            <w:tcW w:w="2375" w:type="dxa"/>
            <w:tcBorders>
              <w:bottom w:val="double" w:sz="4" w:space="0" w:color="auto"/>
            </w:tcBorders>
          </w:tcPr>
          <w:p w14:paraId="18FF285F" w14:textId="77777777" w:rsidR="00123D46" w:rsidRPr="00FF05FB" w:rsidRDefault="00123D46" w:rsidP="00212F02">
            <w:pPr>
              <w:spacing w:before="120" w:after="120" w:line="276" w:lineRule="auto"/>
              <w:ind w:firstLine="0"/>
              <w:jc w:val="center"/>
              <w:rPr>
                <w:rFonts w:ascii="Arial" w:hAnsi="Arial" w:cs="Arial"/>
                <w:lang w:eastAsia="ar-SA"/>
              </w:rPr>
            </w:pPr>
            <w:r w:rsidRPr="00FF05FB">
              <w:rPr>
                <w:rFonts w:ascii="Arial" w:hAnsi="Arial" w:cs="Arial"/>
                <w:lang w:eastAsia="ar-SA"/>
              </w:rPr>
              <w:t>Метод испытания</w:t>
            </w:r>
          </w:p>
        </w:tc>
      </w:tr>
      <w:tr w:rsidR="00803AF1" w14:paraId="531E3388" w14:textId="77777777" w:rsidTr="00C92F24">
        <w:tc>
          <w:tcPr>
            <w:tcW w:w="1809" w:type="dxa"/>
            <w:vMerge w:val="restart"/>
            <w:tcBorders>
              <w:top w:val="double" w:sz="4" w:space="0" w:color="auto"/>
            </w:tcBorders>
          </w:tcPr>
          <w:p w14:paraId="00C039BF" w14:textId="77777777" w:rsidR="00E5405A" w:rsidRPr="00E5405A" w:rsidRDefault="00E5405A" w:rsidP="00212F02">
            <w:pPr>
              <w:spacing w:line="276" w:lineRule="auto"/>
              <w:ind w:firstLine="0"/>
              <w:jc w:val="both"/>
              <w:rPr>
                <w:rFonts w:ascii="Arial" w:hAnsi="Arial" w:cs="Arial"/>
                <w:color w:val="000000"/>
                <w:sz w:val="22"/>
                <w:szCs w:val="22"/>
              </w:rPr>
            </w:pPr>
            <w:r w:rsidRPr="00E5405A">
              <w:rPr>
                <w:rFonts w:ascii="Arial" w:hAnsi="Arial" w:cs="Arial"/>
                <w:color w:val="000000"/>
                <w:sz w:val="22"/>
                <w:szCs w:val="22"/>
              </w:rPr>
              <w:t>Корпус</w:t>
            </w:r>
          </w:p>
          <w:p w14:paraId="4C98F37A" w14:textId="2C96D58D" w:rsidR="00123D46" w:rsidRDefault="00E5405A" w:rsidP="00212F02">
            <w:pPr>
              <w:spacing w:line="276" w:lineRule="auto"/>
              <w:ind w:firstLine="0"/>
              <w:jc w:val="both"/>
              <w:rPr>
                <w:rFonts w:ascii="Arial" w:hAnsi="Arial" w:cs="Arial"/>
                <w:sz w:val="24"/>
                <w:szCs w:val="24"/>
                <w:lang w:eastAsia="ar-SA"/>
              </w:rPr>
            </w:pPr>
            <w:r w:rsidRPr="00E5405A">
              <w:rPr>
                <w:rFonts w:ascii="Arial" w:hAnsi="Arial" w:cs="Arial"/>
                <w:color w:val="000000"/>
                <w:sz w:val="22"/>
                <w:szCs w:val="22"/>
              </w:rPr>
              <w:t>порт</w:t>
            </w:r>
            <w:r w:rsidR="00177022">
              <w:rPr>
                <w:rFonts w:ascii="Arial" w:hAnsi="Arial" w:cs="Arial"/>
                <w:color w:val="000000"/>
                <w:sz w:val="22"/>
                <w:szCs w:val="22"/>
              </w:rPr>
              <w:t>а</w:t>
            </w:r>
          </w:p>
        </w:tc>
        <w:tc>
          <w:tcPr>
            <w:tcW w:w="1701" w:type="dxa"/>
            <w:tcBorders>
              <w:top w:val="double" w:sz="4" w:space="0" w:color="auto"/>
            </w:tcBorders>
          </w:tcPr>
          <w:p w14:paraId="22C178E5" w14:textId="1A5E3EAB" w:rsidR="00123D46" w:rsidRDefault="00177022"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Порт корпуса &gt; 30 МГц</w:t>
            </w:r>
          </w:p>
        </w:tc>
        <w:tc>
          <w:tcPr>
            <w:tcW w:w="2688" w:type="dxa"/>
            <w:tcBorders>
              <w:top w:val="double" w:sz="4" w:space="0" w:color="auto"/>
            </w:tcBorders>
          </w:tcPr>
          <w:p w14:paraId="7347C068" w14:textId="171DFE9C" w:rsidR="00123D46" w:rsidRDefault="00177022"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По умолчанию</w:t>
            </w:r>
          </w:p>
        </w:tc>
        <w:tc>
          <w:tcPr>
            <w:tcW w:w="1564" w:type="dxa"/>
            <w:tcBorders>
              <w:top w:val="double" w:sz="4" w:space="0" w:color="auto"/>
            </w:tcBorders>
          </w:tcPr>
          <w:p w14:paraId="22AD401B" w14:textId="19A830EE" w:rsidR="00123D46" w:rsidRDefault="00177022"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 xml:space="preserve">Таблицы 10 и </w:t>
            </w:r>
            <w:r w:rsidRPr="00025EA4">
              <w:rPr>
                <w:rFonts w:ascii="Arial" w:hAnsi="Arial" w:cs="Arial"/>
                <w:color w:val="000000"/>
                <w:sz w:val="22"/>
                <w:szCs w:val="22"/>
              </w:rPr>
              <w:t>14, если применимо</w:t>
            </w:r>
          </w:p>
        </w:tc>
        <w:tc>
          <w:tcPr>
            <w:tcW w:w="2375" w:type="dxa"/>
            <w:tcBorders>
              <w:top w:val="double" w:sz="4" w:space="0" w:color="auto"/>
            </w:tcBorders>
          </w:tcPr>
          <w:p w14:paraId="6B811C0E" w14:textId="46ACB9D0" w:rsidR="00123D46" w:rsidRDefault="00177022"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 xml:space="preserve">Один из методов </w:t>
            </w:r>
            <w:r>
              <w:rPr>
                <w:rFonts w:ascii="Arial" w:hAnsi="Arial" w:cs="Arial"/>
                <w:color w:val="000000"/>
                <w:sz w:val="22"/>
                <w:szCs w:val="22"/>
              </w:rPr>
              <w:t xml:space="preserve">измерения радиационного воздействия, </w:t>
            </w:r>
            <w:r w:rsidRPr="00E5405A">
              <w:rPr>
                <w:rFonts w:ascii="Arial" w:hAnsi="Arial" w:cs="Arial"/>
                <w:color w:val="000000"/>
                <w:sz w:val="22"/>
                <w:szCs w:val="22"/>
              </w:rPr>
              <w:t>приведенных</w:t>
            </w:r>
            <w:r>
              <w:rPr>
                <w:rFonts w:ascii="Arial" w:hAnsi="Arial" w:cs="Arial"/>
                <w:color w:val="000000"/>
                <w:sz w:val="22"/>
                <w:szCs w:val="22"/>
              </w:rPr>
              <w:t xml:space="preserve"> </w:t>
            </w:r>
            <w:r w:rsidRPr="00987B5B">
              <w:rPr>
                <w:rFonts w:ascii="Arial" w:hAnsi="Arial" w:cs="Arial"/>
                <w:color w:val="000000"/>
                <w:sz w:val="22"/>
                <w:szCs w:val="22"/>
              </w:rPr>
              <w:t>в таблице 12</w:t>
            </w:r>
          </w:p>
        </w:tc>
      </w:tr>
      <w:tr w:rsidR="00803AF1" w14:paraId="6665D770" w14:textId="77777777" w:rsidTr="00C92F24">
        <w:tc>
          <w:tcPr>
            <w:tcW w:w="1809" w:type="dxa"/>
            <w:vMerge/>
          </w:tcPr>
          <w:p w14:paraId="48ABB85B" w14:textId="77777777" w:rsidR="00123D46" w:rsidRDefault="00123D46" w:rsidP="00212F02">
            <w:pPr>
              <w:spacing w:line="276" w:lineRule="auto"/>
              <w:jc w:val="both"/>
              <w:rPr>
                <w:rFonts w:ascii="Arial" w:hAnsi="Arial" w:cs="Arial"/>
                <w:sz w:val="24"/>
                <w:szCs w:val="24"/>
                <w:lang w:eastAsia="ar-SA"/>
              </w:rPr>
            </w:pPr>
          </w:p>
        </w:tc>
        <w:tc>
          <w:tcPr>
            <w:tcW w:w="1701" w:type="dxa"/>
          </w:tcPr>
          <w:p w14:paraId="4A1B3C90" w14:textId="77777777" w:rsidR="00177022" w:rsidRPr="00177022" w:rsidRDefault="00177022" w:rsidP="00212F02">
            <w:pPr>
              <w:spacing w:line="276" w:lineRule="auto"/>
              <w:ind w:firstLine="0"/>
              <w:jc w:val="both"/>
              <w:rPr>
                <w:rFonts w:ascii="Arial" w:hAnsi="Arial" w:cs="Arial"/>
                <w:color w:val="000000"/>
                <w:sz w:val="22"/>
                <w:szCs w:val="22"/>
              </w:rPr>
            </w:pPr>
            <w:r w:rsidRPr="00177022">
              <w:rPr>
                <w:rFonts w:ascii="Arial" w:hAnsi="Arial" w:cs="Arial"/>
                <w:color w:val="000000"/>
                <w:sz w:val="22"/>
                <w:szCs w:val="22"/>
              </w:rPr>
              <w:t>Нет порта корпуса</w:t>
            </w:r>
          </w:p>
          <w:p w14:paraId="7ECC4DA0" w14:textId="11EF4AB7" w:rsidR="00123D46" w:rsidRDefault="00177022"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&lt; 30 МГц</w:t>
            </w:r>
          </w:p>
        </w:tc>
        <w:tc>
          <w:tcPr>
            <w:tcW w:w="2688" w:type="dxa"/>
          </w:tcPr>
          <w:p w14:paraId="39D06770" w14:textId="77777777" w:rsidR="00177022" w:rsidRDefault="00177022" w:rsidP="00212F02">
            <w:pPr>
              <w:spacing w:line="276" w:lineRule="auto"/>
              <w:ind w:firstLine="0"/>
              <w:jc w:val="both"/>
              <w:rPr>
                <w:rFonts w:ascii="Arial" w:hAnsi="Arial" w:cs="Arial"/>
                <w:color w:val="000000"/>
                <w:sz w:val="22"/>
                <w:szCs w:val="22"/>
              </w:rPr>
            </w:pPr>
            <w:r w:rsidRPr="00177022">
              <w:rPr>
                <w:rFonts w:ascii="Arial" w:hAnsi="Arial" w:cs="Arial"/>
                <w:color w:val="000000"/>
                <w:sz w:val="22"/>
                <w:szCs w:val="22"/>
              </w:rPr>
              <w:t xml:space="preserve">Внутри датчика отсутствуют большие токи в контуре, а провода кабеля питания соединены вместе </w:t>
            </w:r>
          </w:p>
          <w:p w14:paraId="7ECAF9C5" w14:textId="2EF7BB35" w:rsidR="00123D46" w:rsidRDefault="00177022"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(см. 5.3.4.1)</w:t>
            </w:r>
          </w:p>
        </w:tc>
        <w:tc>
          <w:tcPr>
            <w:tcW w:w="1564" w:type="dxa"/>
          </w:tcPr>
          <w:p w14:paraId="4BDCE424" w14:textId="50094069" w:rsidR="00123D46" w:rsidRPr="00177022" w:rsidRDefault="00177022" w:rsidP="00212F02">
            <w:pPr>
              <w:spacing w:line="276" w:lineRule="auto"/>
              <w:ind w:firstLine="0"/>
              <w:jc w:val="both"/>
              <w:rPr>
                <w:rFonts w:ascii="Arial" w:hAnsi="Arial" w:cs="Arial"/>
                <w:sz w:val="22"/>
                <w:szCs w:val="22"/>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c>
          <w:tcPr>
            <w:tcW w:w="2375" w:type="dxa"/>
          </w:tcPr>
          <w:p w14:paraId="7429105E" w14:textId="0DF8CD5F" w:rsidR="00123D46" w:rsidRPr="00177022" w:rsidRDefault="00177022" w:rsidP="00212F02">
            <w:pPr>
              <w:spacing w:line="276" w:lineRule="auto"/>
              <w:ind w:firstLine="0"/>
              <w:jc w:val="both"/>
              <w:rPr>
                <w:rFonts w:ascii="Arial" w:hAnsi="Arial" w:cs="Arial"/>
                <w:sz w:val="22"/>
                <w:szCs w:val="22"/>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r>
      <w:tr w:rsidR="00803AF1" w14:paraId="352EA885" w14:textId="77777777" w:rsidTr="00C92F24">
        <w:tc>
          <w:tcPr>
            <w:tcW w:w="1809" w:type="dxa"/>
          </w:tcPr>
          <w:p w14:paraId="574C8B57" w14:textId="77777777" w:rsidR="00177022" w:rsidRPr="00177022" w:rsidRDefault="00177022" w:rsidP="00212F02">
            <w:pPr>
              <w:spacing w:line="276" w:lineRule="auto"/>
              <w:ind w:firstLine="0"/>
              <w:jc w:val="both"/>
              <w:rPr>
                <w:rFonts w:ascii="Arial" w:hAnsi="Arial" w:cs="Arial"/>
                <w:color w:val="000000"/>
                <w:sz w:val="22"/>
                <w:szCs w:val="22"/>
              </w:rPr>
            </w:pPr>
            <w:r w:rsidRPr="00177022">
              <w:rPr>
                <w:rFonts w:ascii="Arial" w:hAnsi="Arial" w:cs="Arial"/>
                <w:color w:val="000000"/>
                <w:sz w:val="22"/>
                <w:szCs w:val="22"/>
              </w:rPr>
              <w:t>Электрический</w:t>
            </w:r>
          </w:p>
          <w:p w14:paraId="6C06D61A" w14:textId="30FBCC81" w:rsidR="00123D46" w:rsidRDefault="00177022"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силовой</w:t>
            </w:r>
            <w:r>
              <w:rPr>
                <w:rFonts w:ascii="Arial" w:hAnsi="Arial" w:cs="Arial"/>
                <w:color w:val="000000"/>
                <w:sz w:val="22"/>
                <w:szCs w:val="22"/>
              </w:rPr>
              <w:t xml:space="preserve"> </w:t>
            </w:r>
            <w:r w:rsidRPr="00177022">
              <w:rPr>
                <w:rFonts w:ascii="Arial" w:hAnsi="Arial" w:cs="Arial"/>
                <w:color w:val="000000"/>
                <w:sz w:val="22"/>
                <w:szCs w:val="22"/>
              </w:rPr>
              <w:t>кабель питания</w:t>
            </w:r>
          </w:p>
        </w:tc>
        <w:tc>
          <w:tcPr>
            <w:tcW w:w="1701" w:type="dxa"/>
          </w:tcPr>
          <w:p w14:paraId="5D508B4B" w14:textId="14533170" w:rsidR="00123D46" w:rsidRDefault="00177022"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Сетевой порт</w:t>
            </w:r>
          </w:p>
        </w:tc>
        <w:tc>
          <w:tcPr>
            <w:tcW w:w="2688" w:type="dxa"/>
          </w:tcPr>
          <w:p w14:paraId="75FCB328" w14:textId="7F60B13A" w:rsidR="00123D46" w:rsidRDefault="00177022"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Интерфейс, подключенный к сети (сетевой источник питания)</w:t>
            </w:r>
          </w:p>
        </w:tc>
        <w:tc>
          <w:tcPr>
            <w:tcW w:w="1564" w:type="dxa"/>
          </w:tcPr>
          <w:p w14:paraId="7A71E97B" w14:textId="22FC7CE7" w:rsidR="00123D46" w:rsidRPr="00177022" w:rsidRDefault="00177022" w:rsidP="00212F02">
            <w:pPr>
              <w:spacing w:line="276" w:lineRule="auto"/>
              <w:ind w:firstLine="0"/>
              <w:jc w:val="both"/>
              <w:rPr>
                <w:rFonts w:ascii="Arial" w:hAnsi="Arial" w:cs="Arial"/>
                <w:sz w:val="22"/>
                <w:szCs w:val="22"/>
                <w:lang w:eastAsia="ar-SA"/>
              </w:rPr>
            </w:pPr>
            <w:r w:rsidRPr="00177022">
              <w:rPr>
                <w:rFonts w:ascii="Arial" w:hAnsi="Arial" w:cs="Arial"/>
                <w:sz w:val="22"/>
                <w:szCs w:val="22"/>
                <w:lang w:eastAsia="ar-SA"/>
              </w:rPr>
              <w:t>Таблица 1</w:t>
            </w:r>
          </w:p>
        </w:tc>
        <w:tc>
          <w:tcPr>
            <w:tcW w:w="2375" w:type="dxa"/>
          </w:tcPr>
          <w:p w14:paraId="626F2649" w14:textId="77777777" w:rsidR="00177022" w:rsidRPr="00177022" w:rsidRDefault="00177022" w:rsidP="00212F02">
            <w:pPr>
              <w:spacing w:line="276" w:lineRule="auto"/>
              <w:ind w:firstLine="0"/>
              <w:jc w:val="both"/>
              <w:rPr>
                <w:rFonts w:ascii="Arial" w:hAnsi="Arial" w:cs="Arial"/>
                <w:color w:val="000000"/>
                <w:sz w:val="22"/>
                <w:szCs w:val="22"/>
              </w:rPr>
            </w:pPr>
            <w:r w:rsidRPr="00177022">
              <w:rPr>
                <w:rFonts w:ascii="Arial" w:hAnsi="Arial" w:cs="Arial"/>
                <w:color w:val="000000"/>
                <w:sz w:val="22"/>
                <w:szCs w:val="22"/>
              </w:rPr>
              <w:t>См. пункт B.5</w:t>
            </w:r>
          </w:p>
          <w:p w14:paraId="2CD7358D" w14:textId="30E71AA0" w:rsidR="00177022" w:rsidRPr="00177022" w:rsidRDefault="00177022" w:rsidP="00212F02">
            <w:pPr>
              <w:spacing w:line="276" w:lineRule="auto"/>
              <w:ind w:firstLine="0"/>
              <w:jc w:val="both"/>
              <w:rPr>
                <w:rFonts w:ascii="Arial" w:hAnsi="Arial" w:cs="Arial"/>
                <w:color w:val="000000"/>
                <w:sz w:val="22"/>
                <w:szCs w:val="22"/>
              </w:rPr>
            </w:pPr>
            <w:r w:rsidRPr="00177022">
              <w:rPr>
                <w:rFonts w:ascii="Arial" w:hAnsi="Arial" w:cs="Arial"/>
                <w:color w:val="000000"/>
                <w:sz w:val="22"/>
                <w:szCs w:val="22"/>
              </w:rPr>
              <w:t>Измерительная схема:</w:t>
            </w:r>
            <w:r w:rsidR="00803AF1" w:rsidRPr="00177022">
              <w:rPr>
                <w:rFonts w:ascii="Arial" w:hAnsi="Arial" w:cs="Arial"/>
                <w:color w:val="000000"/>
                <w:sz w:val="22"/>
                <w:szCs w:val="22"/>
              </w:rPr>
              <w:t xml:space="preserve"> </w:t>
            </w:r>
            <w:r w:rsidRPr="00177022">
              <w:rPr>
                <w:rFonts w:ascii="Arial" w:hAnsi="Arial" w:cs="Arial"/>
                <w:color w:val="000000"/>
                <w:sz w:val="22"/>
                <w:szCs w:val="22"/>
              </w:rPr>
              <w:t>см. рисунок B.1b</w:t>
            </w:r>
          </w:p>
          <w:p w14:paraId="23EE218C" w14:textId="589E057F" w:rsidR="00177022" w:rsidRPr="00177022" w:rsidRDefault="00177022" w:rsidP="00212F02">
            <w:pPr>
              <w:spacing w:line="276" w:lineRule="auto"/>
              <w:ind w:firstLine="0"/>
              <w:jc w:val="both"/>
              <w:rPr>
                <w:rFonts w:ascii="Arial" w:hAnsi="Arial" w:cs="Arial"/>
                <w:color w:val="000000"/>
                <w:sz w:val="22"/>
                <w:szCs w:val="22"/>
              </w:rPr>
            </w:pPr>
            <w:r w:rsidRPr="00177022">
              <w:rPr>
                <w:rFonts w:ascii="Arial" w:hAnsi="Arial" w:cs="Arial"/>
                <w:color w:val="000000"/>
                <w:sz w:val="22"/>
                <w:szCs w:val="22"/>
              </w:rPr>
              <w:t>Схема расположения: один из</w:t>
            </w:r>
            <w:r w:rsidR="00803AF1" w:rsidRPr="00803AF1">
              <w:rPr>
                <w:rFonts w:ascii="Arial" w:hAnsi="Arial" w:cs="Arial"/>
                <w:color w:val="000000"/>
                <w:sz w:val="22"/>
                <w:szCs w:val="22"/>
              </w:rPr>
              <w:t xml:space="preserve"> </w:t>
            </w:r>
            <w:r w:rsidRPr="00177022">
              <w:rPr>
                <w:rFonts w:ascii="Arial" w:hAnsi="Arial" w:cs="Arial"/>
                <w:color w:val="000000"/>
                <w:sz w:val="22"/>
                <w:szCs w:val="22"/>
              </w:rPr>
              <w:t>трех вариантов</w:t>
            </w:r>
          </w:p>
          <w:p w14:paraId="7F171FDF" w14:textId="0189B9CD" w:rsidR="00123D46" w:rsidRDefault="00177022"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из рисунка B.3.</w:t>
            </w:r>
          </w:p>
        </w:tc>
      </w:tr>
    </w:tbl>
    <w:p w14:paraId="7B7AA98F" w14:textId="77777777" w:rsidR="00123D46" w:rsidRDefault="00123D46" w:rsidP="00123D46">
      <w:pPr>
        <w:spacing w:after="0" w:line="360" w:lineRule="auto"/>
        <w:ind w:firstLine="567"/>
        <w:jc w:val="both"/>
        <w:rPr>
          <w:rFonts w:ascii="Arial" w:eastAsia="Times New Roman" w:hAnsi="Arial" w:cs="Arial"/>
          <w:sz w:val="24"/>
          <w:szCs w:val="24"/>
          <w:lang w:eastAsia="ar-SA"/>
        </w:rPr>
      </w:pPr>
    </w:p>
    <w:p w14:paraId="66FDFA7C" w14:textId="7056A42F" w:rsidR="00284334" w:rsidRPr="00123D46" w:rsidRDefault="00284334" w:rsidP="00284334">
      <w:pPr>
        <w:spacing w:before="120" w:after="0" w:line="360" w:lineRule="auto"/>
        <w:jc w:val="both"/>
        <w:rPr>
          <w:rFonts w:ascii="Arial" w:eastAsia="Times New Roman" w:hAnsi="Arial" w:cs="Arial"/>
          <w:lang w:eastAsia="ar-SA"/>
        </w:rPr>
      </w:pPr>
      <w:r w:rsidRPr="00123D46">
        <w:rPr>
          <w:rFonts w:ascii="Arial" w:eastAsia="Times New Roman" w:hAnsi="Arial" w:cs="Arial"/>
          <w:spacing w:val="40"/>
          <w:lang w:eastAsia="ar-SA"/>
        </w:rPr>
        <w:t>Таблица</w:t>
      </w:r>
      <w:r w:rsidR="00312B54">
        <w:rPr>
          <w:rFonts w:ascii="Arial" w:eastAsia="Times New Roman" w:hAnsi="Arial" w:cs="Arial"/>
          <w:lang w:eastAsia="ar-SA"/>
        </w:rPr>
        <w:t xml:space="preserve"> D.3 – Вариант 2. Применение</w:t>
      </w:r>
      <w:r>
        <w:rPr>
          <w:rFonts w:ascii="Arial" w:eastAsia="Times New Roman" w:hAnsi="Arial" w:cs="Arial"/>
          <w:lang w:eastAsia="ar-SA"/>
        </w:rPr>
        <w:t xml:space="preserve"> 2</w:t>
      </w:r>
      <w:r w:rsidRPr="00123D46">
        <w:rPr>
          <w:rFonts w:ascii="Arial" w:eastAsia="Times New Roman" w:hAnsi="Arial" w:cs="Arial"/>
          <w:lang w:eastAsia="ar-SA"/>
        </w:rPr>
        <w:t xml:space="preserve">: </w:t>
      </w:r>
      <w:r w:rsidRPr="00284334">
        <w:rPr>
          <w:rFonts w:ascii="Arial" w:eastAsia="Times New Roman" w:hAnsi="Arial" w:cs="Arial"/>
          <w:lang w:eastAsia="ar-SA"/>
        </w:rPr>
        <w:t>Сводная информация об интерфейсах, портах и применимых нормах</w:t>
      </w:r>
    </w:p>
    <w:tbl>
      <w:tblPr>
        <w:tblStyle w:val="afb"/>
        <w:tblW w:w="0" w:type="auto"/>
        <w:tblLook w:val="04A0" w:firstRow="1" w:lastRow="0" w:firstColumn="1" w:lastColumn="0" w:noHBand="0" w:noVBand="1"/>
      </w:tblPr>
      <w:tblGrid>
        <w:gridCol w:w="1753"/>
        <w:gridCol w:w="2169"/>
        <w:gridCol w:w="1989"/>
        <w:gridCol w:w="1663"/>
        <w:gridCol w:w="2337"/>
      </w:tblGrid>
      <w:tr w:rsidR="00284334" w14:paraId="4A3A96E1" w14:textId="77777777" w:rsidTr="0030562F">
        <w:tc>
          <w:tcPr>
            <w:tcW w:w="1809" w:type="dxa"/>
            <w:tcBorders>
              <w:bottom w:val="double" w:sz="4" w:space="0" w:color="auto"/>
            </w:tcBorders>
          </w:tcPr>
          <w:p w14:paraId="387F678D" w14:textId="2A556C51" w:rsidR="00284334" w:rsidRPr="00FF05FB" w:rsidRDefault="00284334" w:rsidP="00212F02">
            <w:pPr>
              <w:spacing w:before="120" w:after="120" w:line="276" w:lineRule="auto"/>
              <w:ind w:firstLine="0"/>
              <w:jc w:val="center"/>
              <w:rPr>
                <w:rFonts w:ascii="Arial" w:hAnsi="Arial" w:cs="Arial"/>
                <w:lang w:eastAsia="ar-SA"/>
              </w:rPr>
            </w:pPr>
            <w:r>
              <w:rPr>
                <w:rFonts w:ascii="Arial" w:hAnsi="Arial" w:cs="Arial"/>
                <w:lang w:eastAsia="ar-SA"/>
              </w:rPr>
              <w:t>Оценка</w:t>
            </w:r>
          </w:p>
        </w:tc>
        <w:tc>
          <w:tcPr>
            <w:tcW w:w="2245" w:type="dxa"/>
            <w:tcBorders>
              <w:bottom w:val="double" w:sz="4" w:space="0" w:color="auto"/>
            </w:tcBorders>
          </w:tcPr>
          <w:p w14:paraId="0AB45368" w14:textId="77777777" w:rsidR="00284334" w:rsidRPr="00FF05FB" w:rsidRDefault="00284334" w:rsidP="00212F02">
            <w:pPr>
              <w:spacing w:before="120" w:after="120" w:line="276" w:lineRule="auto"/>
              <w:ind w:firstLine="0"/>
              <w:jc w:val="center"/>
              <w:rPr>
                <w:rFonts w:ascii="Arial" w:hAnsi="Arial" w:cs="Arial"/>
                <w:lang w:eastAsia="ar-SA"/>
              </w:rPr>
            </w:pPr>
            <w:r w:rsidRPr="00FF05FB">
              <w:rPr>
                <w:rFonts w:ascii="Arial" w:hAnsi="Arial" w:cs="Arial"/>
                <w:lang w:eastAsia="ar-SA"/>
              </w:rPr>
              <w:t>Порт</w:t>
            </w:r>
          </w:p>
        </w:tc>
        <w:tc>
          <w:tcPr>
            <w:tcW w:w="2027" w:type="dxa"/>
            <w:tcBorders>
              <w:bottom w:val="double" w:sz="4" w:space="0" w:color="auto"/>
            </w:tcBorders>
          </w:tcPr>
          <w:p w14:paraId="42F085B0" w14:textId="77777777" w:rsidR="00284334" w:rsidRPr="00FF05FB" w:rsidRDefault="00284334" w:rsidP="00212F02">
            <w:pPr>
              <w:spacing w:before="120" w:after="120" w:line="276" w:lineRule="auto"/>
              <w:ind w:firstLine="0"/>
              <w:jc w:val="center"/>
              <w:rPr>
                <w:rFonts w:ascii="Arial" w:hAnsi="Arial" w:cs="Arial"/>
                <w:lang w:eastAsia="ar-SA"/>
              </w:rPr>
            </w:pPr>
            <w:r w:rsidRPr="00123D46">
              <w:rPr>
                <w:rFonts w:ascii="Arial" w:hAnsi="Arial" w:cs="Arial"/>
                <w:lang w:eastAsia="ar-SA"/>
              </w:rPr>
              <w:t>Основание</w:t>
            </w:r>
          </w:p>
        </w:tc>
        <w:tc>
          <w:tcPr>
            <w:tcW w:w="1682" w:type="dxa"/>
            <w:tcBorders>
              <w:bottom w:val="double" w:sz="4" w:space="0" w:color="auto"/>
            </w:tcBorders>
          </w:tcPr>
          <w:p w14:paraId="204580AA" w14:textId="77777777" w:rsidR="00284334" w:rsidRPr="00FF05FB" w:rsidRDefault="00284334" w:rsidP="00212F02">
            <w:pPr>
              <w:spacing w:before="120" w:after="120" w:line="276" w:lineRule="auto"/>
              <w:ind w:firstLine="0"/>
              <w:jc w:val="center"/>
              <w:rPr>
                <w:rFonts w:ascii="Arial" w:hAnsi="Arial" w:cs="Arial"/>
                <w:lang w:eastAsia="ar-SA"/>
              </w:rPr>
            </w:pPr>
            <w:r w:rsidRPr="00FF05FB">
              <w:rPr>
                <w:rFonts w:ascii="Arial" w:hAnsi="Arial" w:cs="Arial"/>
                <w:lang w:eastAsia="ar-SA"/>
              </w:rPr>
              <w:t>Норма</w:t>
            </w:r>
          </w:p>
        </w:tc>
        <w:tc>
          <w:tcPr>
            <w:tcW w:w="2374" w:type="dxa"/>
            <w:tcBorders>
              <w:bottom w:val="double" w:sz="4" w:space="0" w:color="auto"/>
            </w:tcBorders>
          </w:tcPr>
          <w:p w14:paraId="2565B76D" w14:textId="77777777" w:rsidR="00284334" w:rsidRPr="00FF05FB" w:rsidRDefault="00284334" w:rsidP="00212F02">
            <w:pPr>
              <w:spacing w:before="120" w:after="120" w:line="276" w:lineRule="auto"/>
              <w:ind w:firstLine="0"/>
              <w:jc w:val="center"/>
              <w:rPr>
                <w:rFonts w:ascii="Arial" w:hAnsi="Arial" w:cs="Arial"/>
                <w:lang w:eastAsia="ar-SA"/>
              </w:rPr>
            </w:pPr>
            <w:r w:rsidRPr="00FF05FB">
              <w:rPr>
                <w:rFonts w:ascii="Arial" w:hAnsi="Arial" w:cs="Arial"/>
                <w:lang w:eastAsia="ar-SA"/>
              </w:rPr>
              <w:t>Метод испытания</w:t>
            </w:r>
          </w:p>
        </w:tc>
      </w:tr>
      <w:tr w:rsidR="00803AF1" w14:paraId="6616849C" w14:textId="77777777" w:rsidTr="0030562F">
        <w:tc>
          <w:tcPr>
            <w:tcW w:w="1809" w:type="dxa"/>
            <w:vMerge w:val="restart"/>
            <w:tcBorders>
              <w:top w:val="double" w:sz="4" w:space="0" w:color="auto"/>
            </w:tcBorders>
          </w:tcPr>
          <w:p w14:paraId="54097B5A" w14:textId="77777777" w:rsidR="00803AF1" w:rsidRDefault="00803AF1" w:rsidP="00212F02">
            <w:pPr>
              <w:spacing w:line="276" w:lineRule="auto"/>
              <w:ind w:firstLine="0"/>
              <w:jc w:val="both"/>
              <w:rPr>
                <w:rFonts w:ascii="Arial" w:hAnsi="Arial" w:cs="Arial"/>
                <w:color w:val="000000"/>
                <w:sz w:val="22"/>
                <w:szCs w:val="22"/>
                <w:lang w:val="en-US"/>
              </w:rPr>
            </w:pPr>
            <w:r w:rsidRPr="00E5405A">
              <w:rPr>
                <w:rFonts w:ascii="Arial" w:hAnsi="Arial" w:cs="Arial"/>
                <w:color w:val="000000"/>
                <w:sz w:val="22"/>
                <w:szCs w:val="22"/>
              </w:rPr>
              <w:t>Корпус</w:t>
            </w:r>
          </w:p>
          <w:p w14:paraId="44BB1E1D" w14:textId="0ACE029E" w:rsidR="00803AF1" w:rsidRDefault="00803AF1" w:rsidP="00212F02">
            <w:pPr>
              <w:spacing w:line="276" w:lineRule="auto"/>
              <w:ind w:firstLine="0"/>
              <w:jc w:val="both"/>
              <w:rPr>
                <w:rFonts w:ascii="Arial" w:hAnsi="Arial" w:cs="Arial"/>
                <w:sz w:val="24"/>
                <w:szCs w:val="24"/>
                <w:lang w:eastAsia="ar-SA"/>
              </w:rPr>
            </w:pPr>
            <w:r w:rsidRPr="00E5405A">
              <w:rPr>
                <w:rFonts w:ascii="Arial" w:hAnsi="Arial" w:cs="Arial"/>
                <w:color w:val="000000"/>
                <w:sz w:val="22"/>
                <w:szCs w:val="22"/>
              </w:rPr>
              <w:t>порт</w:t>
            </w:r>
            <w:r>
              <w:rPr>
                <w:rFonts w:ascii="Arial" w:hAnsi="Arial" w:cs="Arial"/>
                <w:color w:val="000000"/>
                <w:sz w:val="22"/>
                <w:szCs w:val="22"/>
              </w:rPr>
              <w:t>а</w:t>
            </w:r>
          </w:p>
        </w:tc>
        <w:tc>
          <w:tcPr>
            <w:tcW w:w="2245" w:type="dxa"/>
            <w:tcBorders>
              <w:top w:val="double" w:sz="4" w:space="0" w:color="auto"/>
            </w:tcBorders>
          </w:tcPr>
          <w:p w14:paraId="49F67259" w14:textId="77777777" w:rsidR="00803AF1" w:rsidRDefault="00803AF1" w:rsidP="00212F02">
            <w:pPr>
              <w:spacing w:line="276" w:lineRule="auto"/>
              <w:ind w:firstLine="0"/>
              <w:jc w:val="both"/>
              <w:rPr>
                <w:rFonts w:ascii="Arial" w:hAnsi="Arial" w:cs="Arial"/>
                <w:color w:val="000000"/>
                <w:sz w:val="22"/>
                <w:szCs w:val="22"/>
                <w:lang w:val="en-US"/>
              </w:rPr>
            </w:pPr>
            <w:r w:rsidRPr="00025EA4">
              <w:rPr>
                <w:rFonts w:ascii="Arial" w:hAnsi="Arial" w:cs="Arial"/>
                <w:color w:val="000000"/>
                <w:sz w:val="22"/>
                <w:szCs w:val="22"/>
              </w:rPr>
              <w:t xml:space="preserve">Порт корпуса </w:t>
            </w:r>
          </w:p>
          <w:p w14:paraId="597F1959" w14:textId="0E8D9348" w:rsidR="00803AF1" w:rsidRDefault="00803AF1"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&gt; 30 МГц</w:t>
            </w:r>
          </w:p>
        </w:tc>
        <w:tc>
          <w:tcPr>
            <w:tcW w:w="2027" w:type="dxa"/>
            <w:tcBorders>
              <w:top w:val="double" w:sz="4" w:space="0" w:color="auto"/>
            </w:tcBorders>
          </w:tcPr>
          <w:p w14:paraId="7BFC4ADD" w14:textId="71F03625" w:rsidR="00803AF1" w:rsidRDefault="004B03BF" w:rsidP="00212F02">
            <w:pPr>
              <w:spacing w:line="276" w:lineRule="auto"/>
              <w:ind w:firstLine="0"/>
              <w:jc w:val="both"/>
              <w:rPr>
                <w:rFonts w:ascii="Arial" w:hAnsi="Arial" w:cs="Arial"/>
                <w:sz w:val="24"/>
                <w:szCs w:val="24"/>
                <w:lang w:eastAsia="ar-SA"/>
              </w:rPr>
            </w:pPr>
            <w:r w:rsidRPr="004B03BF">
              <w:rPr>
                <w:rFonts w:ascii="Arial" w:hAnsi="Arial" w:cs="Arial"/>
                <w:color w:val="000000"/>
                <w:sz w:val="22"/>
                <w:szCs w:val="22"/>
              </w:rPr>
              <w:t>По умолчанию</w:t>
            </w:r>
          </w:p>
        </w:tc>
        <w:tc>
          <w:tcPr>
            <w:tcW w:w="1682" w:type="dxa"/>
            <w:tcBorders>
              <w:top w:val="double" w:sz="4" w:space="0" w:color="auto"/>
            </w:tcBorders>
          </w:tcPr>
          <w:p w14:paraId="18D0F0D5" w14:textId="1250CF07" w:rsidR="00803AF1" w:rsidRDefault="004B03BF"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 xml:space="preserve">Таблицы 10 и </w:t>
            </w:r>
            <w:r w:rsidRPr="00025EA4">
              <w:rPr>
                <w:rFonts w:ascii="Arial" w:hAnsi="Arial" w:cs="Arial"/>
                <w:color w:val="000000"/>
                <w:sz w:val="22"/>
                <w:szCs w:val="22"/>
              </w:rPr>
              <w:t>14, если применимо</w:t>
            </w:r>
          </w:p>
        </w:tc>
        <w:tc>
          <w:tcPr>
            <w:tcW w:w="2374" w:type="dxa"/>
            <w:tcBorders>
              <w:top w:val="double" w:sz="4" w:space="0" w:color="auto"/>
            </w:tcBorders>
          </w:tcPr>
          <w:p w14:paraId="22B3C843" w14:textId="311D6CDE" w:rsidR="00803AF1" w:rsidRDefault="00803AF1"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 xml:space="preserve">Один из методов </w:t>
            </w:r>
            <w:r>
              <w:rPr>
                <w:rFonts w:ascii="Arial" w:hAnsi="Arial" w:cs="Arial"/>
                <w:color w:val="000000"/>
                <w:sz w:val="22"/>
                <w:szCs w:val="22"/>
              </w:rPr>
              <w:t xml:space="preserve">измерения радиационного воздействия, </w:t>
            </w:r>
            <w:r w:rsidRPr="00E5405A">
              <w:rPr>
                <w:rFonts w:ascii="Arial" w:hAnsi="Arial" w:cs="Arial"/>
                <w:color w:val="000000"/>
                <w:sz w:val="22"/>
                <w:szCs w:val="22"/>
              </w:rPr>
              <w:t>приведенных</w:t>
            </w:r>
            <w:r>
              <w:rPr>
                <w:rFonts w:ascii="Arial" w:hAnsi="Arial" w:cs="Arial"/>
                <w:color w:val="000000"/>
                <w:sz w:val="22"/>
                <w:szCs w:val="22"/>
              </w:rPr>
              <w:t xml:space="preserve"> </w:t>
            </w:r>
            <w:r w:rsidRPr="00987B5B">
              <w:rPr>
                <w:rFonts w:ascii="Arial" w:hAnsi="Arial" w:cs="Arial"/>
                <w:color w:val="000000"/>
                <w:sz w:val="22"/>
                <w:szCs w:val="22"/>
              </w:rPr>
              <w:t>в таблице 12</w:t>
            </w:r>
          </w:p>
        </w:tc>
      </w:tr>
      <w:tr w:rsidR="00803AF1" w14:paraId="62A24923" w14:textId="77777777" w:rsidTr="0030562F">
        <w:tc>
          <w:tcPr>
            <w:tcW w:w="1809" w:type="dxa"/>
            <w:vMerge/>
          </w:tcPr>
          <w:p w14:paraId="08EA3F73" w14:textId="77777777" w:rsidR="00803AF1" w:rsidRDefault="00803AF1" w:rsidP="00212F02">
            <w:pPr>
              <w:spacing w:line="276" w:lineRule="auto"/>
              <w:jc w:val="both"/>
              <w:rPr>
                <w:rFonts w:ascii="Arial" w:hAnsi="Arial" w:cs="Arial"/>
                <w:sz w:val="24"/>
                <w:szCs w:val="24"/>
                <w:lang w:eastAsia="ar-SA"/>
              </w:rPr>
            </w:pPr>
          </w:p>
        </w:tc>
        <w:tc>
          <w:tcPr>
            <w:tcW w:w="2245" w:type="dxa"/>
          </w:tcPr>
          <w:p w14:paraId="1D90CC09" w14:textId="71183D59" w:rsidR="00803AF1" w:rsidRDefault="00803AF1"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Нет порта корпуса</w:t>
            </w:r>
            <w:r>
              <w:rPr>
                <w:rFonts w:ascii="Arial" w:hAnsi="Arial" w:cs="Arial"/>
                <w:color w:val="000000"/>
                <w:sz w:val="22"/>
                <w:szCs w:val="22"/>
                <w:lang w:val="en-US"/>
              </w:rPr>
              <w:t xml:space="preserve"> </w:t>
            </w:r>
            <w:r w:rsidRPr="00177022">
              <w:rPr>
                <w:rFonts w:ascii="Arial" w:hAnsi="Arial" w:cs="Arial"/>
                <w:color w:val="000000"/>
                <w:sz w:val="22"/>
                <w:szCs w:val="22"/>
              </w:rPr>
              <w:t>&lt; 30 МГц</w:t>
            </w:r>
          </w:p>
        </w:tc>
        <w:tc>
          <w:tcPr>
            <w:tcW w:w="2027" w:type="dxa"/>
          </w:tcPr>
          <w:p w14:paraId="79921AB7" w14:textId="77777777" w:rsidR="00C92F24" w:rsidRDefault="00C92F24" w:rsidP="00212F02">
            <w:pPr>
              <w:spacing w:line="276" w:lineRule="auto"/>
              <w:ind w:firstLine="0"/>
              <w:jc w:val="both"/>
              <w:rPr>
                <w:rFonts w:ascii="Arial" w:hAnsi="Arial" w:cs="Arial"/>
                <w:color w:val="000000"/>
                <w:sz w:val="22"/>
                <w:szCs w:val="22"/>
              </w:rPr>
            </w:pPr>
            <w:r w:rsidRPr="00C92F24">
              <w:rPr>
                <w:rFonts w:ascii="Arial" w:hAnsi="Arial" w:cs="Arial"/>
                <w:color w:val="000000"/>
                <w:sz w:val="22"/>
                <w:szCs w:val="22"/>
              </w:rPr>
              <w:t xml:space="preserve">Внутри датчика отсутствует большой ток в контуре, и провода кабеля питания соединены друг с другом </w:t>
            </w:r>
          </w:p>
          <w:p w14:paraId="56F04405" w14:textId="54020892" w:rsidR="00803AF1" w:rsidRPr="00C92F24" w:rsidRDefault="00C92F24" w:rsidP="00212F02">
            <w:pPr>
              <w:spacing w:line="276" w:lineRule="auto"/>
              <w:ind w:firstLine="0"/>
              <w:jc w:val="both"/>
              <w:rPr>
                <w:rFonts w:ascii="Arial" w:hAnsi="Arial" w:cs="Arial"/>
                <w:color w:val="000000"/>
                <w:sz w:val="22"/>
                <w:szCs w:val="22"/>
              </w:rPr>
            </w:pPr>
            <w:r w:rsidRPr="00C92F24">
              <w:rPr>
                <w:rFonts w:ascii="Arial" w:hAnsi="Arial" w:cs="Arial"/>
                <w:color w:val="000000"/>
                <w:sz w:val="22"/>
                <w:szCs w:val="22"/>
              </w:rPr>
              <w:t>(см. 5.3.4.1)</w:t>
            </w:r>
          </w:p>
        </w:tc>
        <w:tc>
          <w:tcPr>
            <w:tcW w:w="1682" w:type="dxa"/>
          </w:tcPr>
          <w:p w14:paraId="5A6E49FC" w14:textId="052E544F" w:rsidR="00803AF1" w:rsidRDefault="00803AF1" w:rsidP="00212F02">
            <w:pPr>
              <w:spacing w:line="276" w:lineRule="auto"/>
              <w:ind w:firstLine="0"/>
              <w:rPr>
                <w:rFonts w:ascii="Arial" w:hAnsi="Arial" w:cs="Arial"/>
                <w:sz w:val="24"/>
                <w:szCs w:val="24"/>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c>
          <w:tcPr>
            <w:tcW w:w="2374" w:type="dxa"/>
          </w:tcPr>
          <w:p w14:paraId="54191E0A" w14:textId="5D650ED9" w:rsidR="00803AF1" w:rsidRDefault="00803AF1" w:rsidP="00212F02">
            <w:pPr>
              <w:spacing w:line="276" w:lineRule="auto"/>
              <w:ind w:firstLine="0"/>
              <w:rPr>
                <w:rFonts w:ascii="Arial" w:hAnsi="Arial" w:cs="Arial"/>
                <w:sz w:val="24"/>
                <w:szCs w:val="24"/>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r>
    </w:tbl>
    <w:p w14:paraId="75DF750C" w14:textId="77777777" w:rsidR="0073682E" w:rsidRDefault="0073682E">
      <w:r>
        <w:br w:type="page"/>
      </w:r>
    </w:p>
    <w:tbl>
      <w:tblPr>
        <w:tblStyle w:val="afb"/>
        <w:tblW w:w="0" w:type="auto"/>
        <w:tblLook w:val="04A0" w:firstRow="1" w:lastRow="0" w:firstColumn="1" w:lastColumn="0" w:noHBand="0" w:noVBand="1"/>
      </w:tblPr>
      <w:tblGrid>
        <w:gridCol w:w="1804"/>
        <w:gridCol w:w="2171"/>
        <w:gridCol w:w="2003"/>
        <w:gridCol w:w="1634"/>
        <w:gridCol w:w="2309"/>
      </w:tblGrid>
      <w:tr w:rsidR="0073682E" w14:paraId="24F4F18B" w14:textId="77777777" w:rsidTr="0073682E">
        <w:tc>
          <w:tcPr>
            <w:tcW w:w="10137" w:type="dxa"/>
            <w:gridSpan w:val="5"/>
            <w:tcBorders>
              <w:top w:val="nil"/>
              <w:left w:val="nil"/>
              <w:bottom w:val="single" w:sz="4" w:space="0" w:color="000000"/>
              <w:right w:val="nil"/>
            </w:tcBorders>
          </w:tcPr>
          <w:p w14:paraId="58F75E99" w14:textId="6EAC7244" w:rsidR="0073682E" w:rsidRPr="0073682E" w:rsidRDefault="000A5073" w:rsidP="0073682E">
            <w:pPr>
              <w:spacing w:line="276" w:lineRule="auto"/>
              <w:ind w:firstLine="0"/>
              <w:jc w:val="both"/>
              <w:rPr>
                <w:rFonts w:ascii="Arial" w:hAnsi="Arial" w:cs="Arial"/>
                <w:i/>
                <w:color w:val="000000"/>
              </w:rPr>
            </w:pPr>
            <w:r>
              <w:rPr>
                <w:rFonts w:ascii="Arial" w:hAnsi="Arial" w:cs="Arial"/>
                <w:i/>
                <w:color w:val="000000"/>
              </w:rPr>
              <w:t>Окончание</w:t>
            </w:r>
            <w:r w:rsidR="0073682E" w:rsidRPr="0073682E">
              <w:rPr>
                <w:rFonts w:ascii="Arial" w:hAnsi="Arial" w:cs="Arial"/>
                <w:i/>
                <w:color w:val="000000"/>
              </w:rPr>
              <w:t xml:space="preserve"> таблицы </w:t>
            </w:r>
            <w:r w:rsidR="0073682E" w:rsidRPr="0073682E">
              <w:rPr>
                <w:rFonts w:ascii="Arial" w:hAnsi="Arial" w:cs="Arial"/>
                <w:i/>
                <w:lang w:eastAsia="ar-SA"/>
              </w:rPr>
              <w:t>D.3</w:t>
            </w:r>
          </w:p>
        </w:tc>
      </w:tr>
      <w:tr w:rsidR="0073682E" w14:paraId="631B290A" w14:textId="77777777" w:rsidTr="0073682E">
        <w:tc>
          <w:tcPr>
            <w:tcW w:w="1809" w:type="dxa"/>
            <w:tcBorders>
              <w:bottom w:val="double" w:sz="4" w:space="0" w:color="auto"/>
            </w:tcBorders>
          </w:tcPr>
          <w:p w14:paraId="13A848DC" w14:textId="3FBBC9BE" w:rsidR="0073682E" w:rsidRPr="00177022" w:rsidRDefault="0073682E" w:rsidP="0073682E">
            <w:pPr>
              <w:spacing w:before="120" w:after="120" w:line="276" w:lineRule="auto"/>
              <w:ind w:firstLine="0"/>
              <w:jc w:val="center"/>
              <w:rPr>
                <w:rFonts w:ascii="Arial" w:hAnsi="Arial" w:cs="Arial"/>
                <w:color w:val="000000"/>
              </w:rPr>
            </w:pPr>
            <w:r>
              <w:rPr>
                <w:rFonts w:ascii="Arial" w:hAnsi="Arial" w:cs="Arial"/>
                <w:lang w:eastAsia="ar-SA"/>
              </w:rPr>
              <w:t>Оценка</w:t>
            </w:r>
          </w:p>
        </w:tc>
        <w:tc>
          <w:tcPr>
            <w:tcW w:w="2245" w:type="dxa"/>
            <w:tcBorders>
              <w:bottom w:val="double" w:sz="4" w:space="0" w:color="auto"/>
            </w:tcBorders>
          </w:tcPr>
          <w:p w14:paraId="39FFE9F4" w14:textId="22374A61" w:rsidR="0073682E" w:rsidRPr="00177022" w:rsidRDefault="0073682E" w:rsidP="0073682E">
            <w:pPr>
              <w:spacing w:before="120" w:after="120" w:line="276" w:lineRule="auto"/>
              <w:ind w:firstLine="0"/>
              <w:jc w:val="center"/>
              <w:rPr>
                <w:rFonts w:ascii="Arial" w:hAnsi="Arial" w:cs="Arial"/>
                <w:color w:val="000000"/>
              </w:rPr>
            </w:pPr>
            <w:r w:rsidRPr="00FF05FB">
              <w:rPr>
                <w:rFonts w:ascii="Arial" w:hAnsi="Arial" w:cs="Arial"/>
                <w:lang w:eastAsia="ar-SA"/>
              </w:rPr>
              <w:t>Порт</w:t>
            </w:r>
          </w:p>
        </w:tc>
        <w:tc>
          <w:tcPr>
            <w:tcW w:w="2027" w:type="dxa"/>
            <w:tcBorders>
              <w:bottom w:val="double" w:sz="4" w:space="0" w:color="auto"/>
            </w:tcBorders>
          </w:tcPr>
          <w:p w14:paraId="29BEFACD" w14:textId="3E2D223C" w:rsidR="0073682E" w:rsidRPr="00C92F24" w:rsidRDefault="0073682E" w:rsidP="0073682E">
            <w:pPr>
              <w:spacing w:before="120" w:after="120" w:line="276" w:lineRule="auto"/>
              <w:ind w:firstLine="0"/>
              <w:jc w:val="center"/>
              <w:rPr>
                <w:rFonts w:ascii="Arial" w:hAnsi="Arial" w:cs="Arial"/>
                <w:color w:val="000000"/>
              </w:rPr>
            </w:pPr>
            <w:r w:rsidRPr="00123D46">
              <w:rPr>
                <w:rFonts w:ascii="Arial" w:hAnsi="Arial" w:cs="Arial"/>
                <w:lang w:eastAsia="ar-SA"/>
              </w:rPr>
              <w:t>Основание</w:t>
            </w:r>
          </w:p>
        </w:tc>
        <w:tc>
          <w:tcPr>
            <w:tcW w:w="1682" w:type="dxa"/>
            <w:tcBorders>
              <w:bottom w:val="double" w:sz="4" w:space="0" w:color="auto"/>
            </w:tcBorders>
          </w:tcPr>
          <w:p w14:paraId="1EA8570D" w14:textId="64873E12" w:rsidR="0073682E" w:rsidRPr="00177022" w:rsidRDefault="0073682E" w:rsidP="0073682E">
            <w:pPr>
              <w:spacing w:before="120" w:after="120" w:line="276" w:lineRule="auto"/>
              <w:ind w:firstLine="0"/>
              <w:jc w:val="center"/>
              <w:rPr>
                <w:rFonts w:ascii="Arial" w:hAnsi="Arial" w:cs="Arial"/>
                <w:lang w:eastAsia="ar-SA"/>
              </w:rPr>
            </w:pPr>
            <w:r w:rsidRPr="00FF05FB">
              <w:rPr>
                <w:rFonts w:ascii="Arial" w:hAnsi="Arial" w:cs="Arial"/>
                <w:lang w:eastAsia="ar-SA"/>
              </w:rPr>
              <w:t>Норма</w:t>
            </w:r>
          </w:p>
        </w:tc>
        <w:tc>
          <w:tcPr>
            <w:tcW w:w="2374" w:type="dxa"/>
            <w:tcBorders>
              <w:bottom w:val="double" w:sz="4" w:space="0" w:color="auto"/>
            </w:tcBorders>
          </w:tcPr>
          <w:p w14:paraId="3B2059A0" w14:textId="3365366B" w:rsidR="0073682E" w:rsidRDefault="0073682E" w:rsidP="0073682E">
            <w:pPr>
              <w:spacing w:before="120" w:after="120" w:line="276" w:lineRule="auto"/>
              <w:ind w:firstLine="0"/>
              <w:jc w:val="center"/>
              <w:rPr>
                <w:rFonts w:ascii="Arial" w:hAnsi="Arial" w:cs="Arial"/>
                <w:color w:val="000000"/>
              </w:rPr>
            </w:pPr>
            <w:r w:rsidRPr="00FF05FB">
              <w:rPr>
                <w:rFonts w:ascii="Arial" w:hAnsi="Arial" w:cs="Arial"/>
                <w:lang w:eastAsia="ar-SA"/>
              </w:rPr>
              <w:t>Метод испытания</w:t>
            </w:r>
          </w:p>
        </w:tc>
      </w:tr>
      <w:tr w:rsidR="00803AF1" w14:paraId="0C8F5EFE" w14:textId="77777777" w:rsidTr="0073682E">
        <w:tc>
          <w:tcPr>
            <w:tcW w:w="1809" w:type="dxa"/>
            <w:tcBorders>
              <w:top w:val="double" w:sz="4" w:space="0" w:color="auto"/>
            </w:tcBorders>
          </w:tcPr>
          <w:p w14:paraId="06DCA5F3" w14:textId="55068314" w:rsidR="00803AF1" w:rsidRDefault="00803AF1"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Электрический</w:t>
            </w:r>
            <w:r>
              <w:rPr>
                <w:rFonts w:ascii="Arial" w:hAnsi="Arial" w:cs="Arial"/>
                <w:color w:val="000000"/>
                <w:sz w:val="22"/>
                <w:szCs w:val="22"/>
                <w:lang w:val="en-US"/>
              </w:rPr>
              <w:t xml:space="preserve"> </w:t>
            </w:r>
            <w:r w:rsidRPr="00177022">
              <w:rPr>
                <w:rFonts w:ascii="Arial" w:hAnsi="Arial" w:cs="Arial"/>
                <w:color w:val="000000"/>
                <w:sz w:val="22"/>
                <w:szCs w:val="22"/>
              </w:rPr>
              <w:t>силовой</w:t>
            </w:r>
            <w:r>
              <w:rPr>
                <w:rFonts w:ascii="Arial" w:hAnsi="Arial" w:cs="Arial"/>
                <w:color w:val="000000"/>
                <w:sz w:val="22"/>
                <w:szCs w:val="22"/>
              </w:rPr>
              <w:t xml:space="preserve"> </w:t>
            </w:r>
            <w:r w:rsidRPr="00177022">
              <w:rPr>
                <w:rFonts w:ascii="Arial" w:hAnsi="Arial" w:cs="Arial"/>
                <w:color w:val="000000"/>
                <w:sz w:val="22"/>
                <w:szCs w:val="22"/>
              </w:rPr>
              <w:t>кабель питания</w:t>
            </w:r>
          </w:p>
        </w:tc>
        <w:tc>
          <w:tcPr>
            <w:tcW w:w="2245" w:type="dxa"/>
            <w:tcBorders>
              <w:top w:val="double" w:sz="4" w:space="0" w:color="auto"/>
            </w:tcBorders>
          </w:tcPr>
          <w:p w14:paraId="59D713C6" w14:textId="0BE846F8" w:rsidR="00803AF1" w:rsidRDefault="00803AF1"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Сетевой порт</w:t>
            </w:r>
          </w:p>
        </w:tc>
        <w:tc>
          <w:tcPr>
            <w:tcW w:w="2027" w:type="dxa"/>
            <w:tcBorders>
              <w:top w:val="double" w:sz="4" w:space="0" w:color="auto"/>
            </w:tcBorders>
          </w:tcPr>
          <w:p w14:paraId="2B1E6B1F" w14:textId="357DE847" w:rsidR="00803AF1" w:rsidRDefault="00C92F24" w:rsidP="00212F02">
            <w:pPr>
              <w:spacing w:line="276" w:lineRule="auto"/>
              <w:ind w:firstLine="0"/>
              <w:jc w:val="both"/>
              <w:rPr>
                <w:rFonts w:ascii="Arial" w:hAnsi="Arial" w:cs="Arial"/>
                <w:sz w:val="24"/>
                <w:szCs w:val="24"/>
                <w:lang w:eastAsia="ar-SA"/>
              </w:rPr>
            </w:pPr>
            <w:r w:rsidRPr="00C92F24">
              <w:rPr>
                <w:rFonts w:ascii="Arial" w:hAnsi="Arial" w:cs="Arial"/>
                <w:color w:val="000000"/>
                <w:sz w:val="22"/>
                <w:szCs w:val="22"/>
              </w:rPr>
              <w:t>Интерфейс, подключенный к сети (сетевой источник питания)</w:t>
            </w:r>
          </w:p>
        </w:tc>
        <w:tc>
          <w:tcPr>
            <w:tcW w:w="1682" w:type="dxa"/>
            <w:tcBorders>
              <w:top w:val="double" w:sz="4" w:space="0" w:color="auto"/>
            </w:tcBorders>
          </w:tcPr>
          <w:p w14:paraId="49005615" w14:textId="7351BC07" w:rsidR="00803AF1" w:rsidRDefault="00803AF1" w:rsidP="00212F02">
            <w:pPr>
              <w:spacing w:line="276" w:lineRule="auto"/>
              <w:ind w:firstLine="0"/>
              <w:jc w:val="both"/>
              <w:rPr>
                <w:rFonts w:ascii="Arial" w:hAnsi="Arial" w:cs="Arial"/>
                <w:sz w:val="24"/>
                <w:szCs w:val="24"/>
                <w:lang w:eastAsia="ar-SA"/>
              </w:rPr>
            </w:pPr>
            <w:r w:rsidRPr="00177022">
              <w:rPr>
                <w:rFonts w:ascii="Arial" w:hAnsi="Arial" w:cs="Arial"/>
                <w:sz w:val="22"/>
                <w:szCs w:val="22"/>
                <w:lang w:eastAsia="ar-SA"/>
              </w:rPr>
              <w:t>Таблица 1</w:t>
            </w:r>
          </w:p>
        </w:tc>
        <w:tc>
          <w:tcPr>
            <w:tcW w:w="2374" w:type="dxa"/>
            <w:tcBorders>
              <w:top w:val="double" w:sz="4" w:space="0" w:color="auto"/>
            </w:tcBorders>
          </w:tcPr>
          <w:p w14:paraId="008BDC0C" w14:textId="77777777" w:rsidR="00C92F24" w:rsidRDefault="00C92F24" w:rsidP="00212F02">
            <w:pPr>
              <w:spacing w:line="276" w:lineRule="auto"/>
              <w:ind w:firstLine="0"/>
              <w:jc w:val="both"/>
              <w:rPr>
                <w:rFonts w:ascii="Arial" w:hAnsi="Arial" w:cs="Arial"/>
                <w:color w:val="000000"/>
                <w:sz w:val="22"/>
                <w:szCs w:val="22"/>
              </w:rPr>
            </w:pPr>
            <w:r>
              <w:rPr>
                <w:rFonts w:ascii="Arial" w:hAnsi="Arial" w:cs="Arial"/>
                <w:color w:val="000000"/>
                <w:sz w:val="22"/>
                <w:szCs w:val="22"/>
              </w:rPr>
              <w:t>См.</w:t>
            </w:r>
            <w:r w:rsidRPr="00C92F24">
              <w:rPr>
                <w:rFonts w:ascii="Arial" w:hAnsi="Arial" w:cs="Arial"/>
                <w:color w:val="000000"/>
                <w:sz w:val="22"/>
                <w:szCs w:val="22"/>
              </w:rPr>
              <w:t xml:space="preserve"> В.5 </w:t>
            </w:r>
          </w:p>
          <w:p w14:paraId="2CF34AF5" w14:textId="677E79D2" w:rsidR="00803AF1" w:rsidRDefault="00C92F24" w:rsidP="00212F02">
            <w:pPr>
              <w:spacing w:before="120" w:line="276" w:lineRule="auto"/>
              <w:ind w:firstLine="0"/>
              <w:jc w:val="both"/>
              <w:rPr>
                <w:rFonts w:ascii="Arial" w:hAnsi="Arial" w:cs="Arial"/>
                <w:sz w:val="24"/>
                <w:szCs w:val="24"/>
                <w:lang w:eastAsia="ar-SA"/>
              </w:rPr>
            </w:pPr>
            <w:r w:rsidRPr="00C92F24">
              <w:rPr>
                <w:rFonts w:ascii="Arial" w:hAnsi="Arial" w:cs="Arial"/>
                <w:color w:val="000000"/>
                <w:sz w:val="22"/>
                <w:szCs w:val="22"/>
              </w:rPr>
              <w:t>Схема измерения: смотрите рисунок В.2 Устройство: один из трех вариантов, приведенных на рисунке В.3.</w:t>
            </w:r>
          </w:p>
        </w:tc>
      </w:tr>
      <w:tr w:rsidR="00284334" w14:paraId="1B469AF8" w14:textId="77777777" w:rsidTr="0030562F">
        <w:tc>
          <w:tcPr>
            <w:tcW w:w="1809" w:type="dxa"/>
          </w:tcPr>
          <w:p w14:paraId="6C200062" w14:textId="4A6BF47D" w:rsidR="00284334" w:rsidRPr="00803AF1" w:rsidRDefault="00803AF1" w:rsidP="00212F02">
            <w:pPr>
              <w:spacing w:line="276" w:lineRule="auto"/>
              <w:ind w:firstLine="0"/>
              <w:jc w:val="both"/>
              <w:rPr>
                <w:rFonts w:ascii="Arial" w:hAnsi="Arial" w:cs="Arial"/>
                <w:color w:val="000000"/>
                <w:sz w:val="22"/>
                <w:szCs w:val="22"/>
              </w:rPr>
            </w:pPr>
            <w:r w:rsidRPr="00803AF1">
              <w:rPr>
                <w:rFonts w:ascii="Arial" w:hAnsi="Arial" w:cs="Arial"/>
                <w:color w:val="000000"/>
                <w:sz w:val="22"/>
                <w:szCs w:val="22"/>
              </w:rPr>
              <w:t>Кабель управления длиной не более 100 м</w:t>
            </w:r>
          </w:p>
        </w:tc>
        <w:tc>
          <w:tcPr>
            <w:tcW w:w="2245" w:type="dxa"/>
          </w:tcPr>
          <w:p w14:paraId="22BBA6E4" w14:textId="35FA7AD9" w:rsidR="00284334" w:rsidRPr="00803AF1" w:rsidRDefault="00803AF1" w:rsidP="00212F02">
            <w:pPr>
              <w:spacing w:line="276" w:lineRule="auto"/>
              <w:ind w:firstLine="0"/>
              <w:jc w:val="both"/>
              <w:rPr>
                <w:rFonts w:ascii="Arial" w:hAnsi="Arial" w:cs="Arial"/>
                <w:color w:val="000000"/>
                <w:sz w:val="22"/>
                <w:szCs w:val="22"/>
              </w:rPr>
            </w:pPr>
            <w:r w:rsidRPr="00803AF1">
              <w:rPr>
                <w:rFonts w:ascii="Arial" w:hAnsi="Arial" w:cs="Arial"/>
                <w:color w:val="000000"/>
                <w:sz w:val="22"/>
                <w:szCs w:val="22"/>
              </w:rPr>
              <w:t>Локальный проводной порт</w:t>
            </w:r>
          </w:p>
        </w:tc>
        <w:tc>
          <w:tcPr>
            <w:tcW w:w="2027" w:type="dxa"/>
          </w:tcPr>
          <w:p w14:paraId="13FE32E7" w14:textId="2E027293" w:rsidR="00284334" w:rsidRDefault="00C92F24" w:rsidP="00212F02">
            <w:pPr>
              <w:spacing w:line="276" w:lineRule="auto"/>
              <w:ind w:firstLine="0"/>
              <w:jc w:val="both"/>
              <w:rPr>
                <w:rFonts w:ascii="Arial" w:hAnsi="Arial" w:cs="Arial"/>
                <w:sz w:val="24"/>
                <w:szCs w:val="24"/>
                <w:lang w:eastAsia="ar-SA"/>
              </w:rPr>
            </w:pPr>
            <w:r w:rsidRPr="00C92F24">
              <w:rPr>
                <w:rFonts w:ascii="Arial" w:hAnsi="Arial" w:cs="Arial"/>
                <w:color w:val="000000"/>
                <w:sz w:val="22"/>
                <w:szCs w:val="22"/>
              </w:rPr>
              <w:t>Интерфейс, косвенно подключенный к сети (сетевому источнику питания) через нагрузку</w:t>
            </w:r>
          </w:p>
        </w:tc>
        <w:tc>
          <w:tcPr>
            <w:tcW w:w="1682" w:type="dxa"/>
          </w:tcPr>
          <w:p w14:paraId="19F372A1" w14:textId="7C575D3C" w:rsidR="00284334" w:rsidRPr="00803AF1" w:rsidRDefault="00803AF1" w:rsidP="00212F02">
            <w:pPr>
              <w:spacing w:line="276" w:lineRule="auto"/>
              <w:ind w:firstLine="0"/>
              <w:jc w:val="both"/>
              <w:rPr>
                <w:rFonts w:ascii="Arial" w:hAnsi="Arial" w:cs="Arial"/>
                <w:sz w:val="24"/>
                <w:szCs w:val="24"/>
                <w:lang w:val="en-US" w:eastAsia="ar-SA"/>
              </w:rPr>
            </w:pPr>
            <w:r w:rsidRPr="00177022">
              <w:rPr>
                <w:rFonts w:ascii="Arial" w:hAnsi="Arial" w:cs="Arial"/>
                <w:sz w:val="22"/>
                <w:szCs w:val="22"/>
                <w:lang w:eastAsia="ar-SA"/>
              </w:rPr>
              <w:t>Т</w:t>
            </w:r>
            <w:r>
              <w:rPr>
                <w:rFonts w:ascii="Arial" w:hAnsi="Arial" w:cs="Arial"/>
                <w:sz w:val="22"/>
                <w:szCs w:val="22"/>
                <w:lang w:eastAsia="ar-SA"/>
              </w:rPr>
              <w:t xml:space="preserve">аблица </w:t>
            </w:r>
            <w:r>
              <w:rPr>
                <w:rFonts w:ascii="Arial" w:hAnsi="Arial" w:cs="Arial"/>
                <w:sz w:val="22"/>
                <w:szCs w:val="22"/>
                <w:lang w:val="en-US" w:eastAsia="ar-SA"/>
              </w:rPr>
              <w:t>6</w:t>
            </w:r>
          </w:p>
        </w:tc>
        <w:tc>
          <w:tcPr>
            <w:tcW w:w="2374" w:type="dxa"/>
          </w:tcPr>
          <w:p w14:paraId="2B81527F" w14:textId="7A5E0906" w:rsidR="00284334" w:rsidRDefault="0030562F" w:rsidP="00212F02">
            <w:pPr>
              <w:spacing w:line="276" w:lineRule="auto"/>
              <w:ind w:firstLine="0"/>
              <w:jc w:val="both"/>
              <w:rPr>
                <w:rFonts w:ascii="Arial" w:hAnsi="Arial" w:cs="Arial"/>
                <w:sz w:val="24"/>
                <w:szCs w:val="24"/>
                <w:lang w:eastAsia="ar-SA"/>
              </w:rPr>
            </w:pPr>
            <w:r w:rsidRPr="0030562F">
              <w:rPr>
                <w:rFonts w:ascii="Arial" w:hAnsi="Arial" w:cs="Arial"/>
                <w:color w:val="000000"/>
                <w:sz w:val="22"/>
                <w:szCs w:val="22"/>
              </w:rPr>
              <w:t>См.</w:t>
            </w:r>
            <w:r w:rsidR="00C92F24" w:rsidRPr="0030562F">
              <w:rPr>
                <w:rFonts w:ascii="Arial" w:hAnsi="Arial" w:cs="Arial"/>
                <w:color w:val="000000"/>
                <w:sz w:val="22"/>
                <w:szCs w:val="22"/>
              </w:rPr>
              <w:t xml:space="preserve"> раздел 8.5.2.3, B.3.2.b) и </w:t>
            </w:r>
            <w:r w:rsidRPr="0030562F">
              <w:rPr>
                <w:rFonts w:ascii="Arial" w:hAnsi="Arial" w:cs="Arial"/>
                <w:color w:val="000000"/>
                <w:sz w:val="22"/>
                <w:szCs w:val="22"/>
              </w:rPr>
              <w:t>р</w:t>
            </w:r>
            <w:r w:rsidR="00C92F24" w:rsidRPr="0030562F">
              <w:rPr>
                <w:rFonts w:ascii="Arial" w:hAnsi="Arial" w:cs="Arial"/>
                <w:color w:val="000000"/>
                <w:sz w:val="22"/>
                <w:szCs w:val="22"/>
              </w:rPr>
              <w:t xml:space="preserve">исунок B.2 и </w:t>
            </w:r>
            <w:r w:rsidRPr="0030562F">
              <w:rPr>
                <w:rFonts w:ascii="Arial" w:hAnsi="Arial" w:cs="Arial"/>
                <w:color w:val="000000"/>
                <w:sz w:val="22"/>
                <w:szCs w:val="22"/>
              </w:rPr>
              <w:t>установите</w:t>
            </w:r>
            <w:r w:rsidR="00C92F24" w:rsidRPr="0030562F">
              <w:rPr>
                <w:rFonts w:ascii="Arial" w:hAnsi="Arial" w:cs="Arial"/>
                <w:color w:val="000000"/>
                <w:sz w:val="22"/>
                <w:szCs w:val="22"/>
              </w:rPr>
              <w:t xml:space="preserve"> опорную пластину, как показано на рисунке A.6.</w:t>
            </w:r>
          </w:p>
        </w:tc>
      </w:tr>
      <w:tr w:rsidR="00284334" w14:paraId="295860D8" w14:textId="77777777" w:rsidTr="0030562F">
        <w:tc>
          <w:tcPr>
            <w:tcW w:w="1809" w:type="dxa"/>
          </w:tcPr>
          <w:p w14:paraId="35893101" w14:textId="130166AC" w:rsidR="00284334" w:rsidRPr="00803AF1" w:rsidRDefault="00803AF1" w:rsidP="00212F02">
            <w:pPr>
              <w:spacing w:line="276" w:lineRule="auto"/>
              <w:ind w:firstLine="0"/>
              <w:jc w:val="both"/>
              <w:rPr>
                <w:rFonts w:ascii="Arial" w:hAnsi="Arial" w:cs="Arial"/>
                <w:color w:val="000000"/>
                <w:sz w:val="22"/>
                <w:szCs w:val="22"/>
              </w:rPr>
            </w:pPr>
            <w:r w:rsidRPr="00803AF1">
              <w:rPr>
                <w:rFonts w:ascii="Arial" w:hAnsi="Arial" w:cs="Arial"/>
                <w:color w:val="000000"/>
                <w:sz w:val="22"/>
                <w:szCs w:val="22"/>
              </w:rPr>
              <w:t>Интерфейс ведомого режима (подключение к другим датчикам)</w:t>
            </w:r>
          </w:p>
        </w:tc>
        <w:tc>
          <w:tcPr>
            <w:tcW w:w="2245" w:type="dxa"/>
          </w:tcPr>
          <w:p w14:paraId="6B29C81B" w14:textId="5E843B4B" w:rsidR="00284334" w:rsidRPr="00803AF1" w:rsidRDefault="00803AF1" w:rsidP="00212F02">
            <w:pPr>
              <w:spacing w:line="276" w:lineRule="auto"/>
              <w:ind w:firstLine="0"/>
              <w:jc w:val="both"/>
              <w:rPr>
                <w:rFonts w:ascii="Arial" w:hAnsi="Arial" w:cs="Arial"/>
                <w:color w:val="000000"/>
                <w:sz w:val="22"/>
                <w:szCs w:val="22"/>
              </w:rPr>
            </w:pPr>
            <w:r w:rsidRPr="00803AF1">
              <w:rPr>
                <w:rFonts w:ascii="Arial" w:hAnsi="Arial" w:cs="Arial"/>
                <w:color w:val="000000"/>
                <w:sz w:val="22"/>
                <w:szCs w:val="22"/>
              </w:rPr>
              <w:t>Локальный проводной порт</w:t>
            </w:r>
          </w:p>
        </w:tc>
        <w:tc>
          <w:tcPr>
            <w:tcW w:w="2027" w:type="dxa"/>
          </w:tcPr>
          <w:p w14:paraId="3CEE9E5B" w14:textId="27D9AD82" w:rsidR="00284334" w:rsidRDefault="00C92F24" w:rsidP="00212F02">
            <w:pPr>
              <w:spacing w:line="276" w:lineRule="auto"/>
              <w:ind w:firstLine="0"/>
              <w:jc w:val="both"/>
              <w:rPr>
                <w:rFonts w:ascii="Arial" w:hAnsi="Arial" w:cs="Arial"/>
                <w:sz w:val="24"/>
                <w:szCs w:val="24"/>
                <w:lang w:eastAsia="ar-SA"/>
              </w:rPr>
            </w:pPr>
            <w:r w:rsidRPr="00C92F24">
              <w:rPr>
                <w:rFonts w:ascii="Arial" w:hAnsi="Arial" w:cs="Arial"/>
                <w:color w:val="000000"/>
                <w:sz w:val="22"/>
                <w:szCs w:val="22"/>
              </w:rPr>
              <w:t>Интерфейс не подключен к сети, однако его длина составляет &gt; 3 м</w:t>
            </w:r>
          </w:p>
        </w:tc>
        <w:tc>
          <w:tcPr>
            <w:tcW w:w="1682" w:type="dxa"/>
          </w:tcPr>
          <w:p w14:paraId="293DEE4A" w14:textId="2BBD503B" w:rsidR="00284334" w:rsidRDefault="00803AF1" w:rsidP="00212F02">
            <w:pPr>
              <w:spacing w:line="276" w:lineRule="auto"/>
              <w:ind w:firstLine="0"/>
              <w:jc w:val="both"/>
              <w:rPr>
                <w:rFonts w:ascii="Arial" w:hAnsi="Arial" w:cs="Arial"/>
                <w:sz w:val="24"/>
                <w:szCs w:val="24"/>
                <w:lang w:eastAsia="ar-SA"/>
              </w:rPr>
            </w:pPr>
            <w:r w:rsidRPr="00177022">
              <w:rPr>
                <w:rFonts w:ascii="Arial" w:hAnsi="Arial" w:cs="Arial"/>
                <w:sz w:val="22"/>
                <w:szCs w:val="22"/>
                <w:lang w:eastAsia="ar-SA"/>
              </w:rPr>
              <w:t>Т</w:t>
            </w:r>
            <w:r>
              <w:rPr>
                <w:rFonts w:ascii="Arial" w:hAnsi="Arial" w:cs="Arial"/>
                <w:sz w:val="22"/>
                <w:szCs w:val="22"/>
                <w:lang w:eastAsia="ar-SA"/>
              </w:rPr>
              <w:t xml:space="preserve">аблица </w:t>
            </w:r>
            <w:r>
              <w:rPr>
                <w:rFonts w:ascii="Arial" w:hAnsi="Arial" w:cs="Arial"/>
                <w:sz w:val="22"/>
                <w:szCs w:val="22"/>
                <w:lang w:val="en-US" w:eastAsia="ar-SA"/>
              </w:rPr>
              <w:t>6</w:t>
            </w:r>
          </w:p>
        </w:tc>
        <w:tc>
          <w:tcPr>
            <w:tcW w:w="2374" w:type="dxa"/>
          </w:tcPr>
          <w:p w14:paraId="47EB4F92" w14:textId="777F5E60" w:rsidR="00284334" w:rsidRDefault="0030562F"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См.</w:t>
            </w:r>
            <w:r w:rsidRPr="0030562F">
              <w:rPr>
                <w:rFonts w:ascii="Arial" w:hAnsi="Arial" w:cs="Arial"/>
                <w:color w:val="000000"/>
                <w:sz w:val="22"/>
                <w:szCs w:val="22"/>
              </w:rPr>
              <w:t xml:space="preserve"> 8.5.2.3, B.3.3 и рисунок B.2 и установите опорную пластину, как показано на рисунке A.6.</w:t>
            </w:r>
          </w:p>
        </w:tc>
      </w:tr>
    </w:tbl>
    <w:p w14:paraId="4908FB15" w14:textId="77777777" w:rsidR="00123D46" w:rsidRDefault="00123D46" w:rsidP="00123D46">
      <w:pPr>
        <w:spacing w:after="0" w:line="360" w:lineRule="auto"/>
        <w:ind w:firstLine="567"/>
        <w:jc w:val="both"/>
        <w:rPr>
          <w:rFonts w:ascii="Arial" w:eastAsia="Times New Roman" w:hAnsi="Arial" w:cs="Arial"/>
          <w:sz w:val="24"/>
          <w:szCs w:val="24"/>
          <w:lang w:eastAsia="ar-SA"/>
        </w:rPr>
      </w:pPr>
    </w:p>
    <w:p w14:paraId="570A8C73" w14:textId="77777777" w:rsidR="00284334" w:rsidRPr="005B1DFB" w:rsidRDefault="00284334" w:rsidP="00284334">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D.4 Вариант 3: Драйвер с тремя интерфейсами нагрузки</w:t>
      </w:r>
    </w:p>
    <w:p w14:paraId="4ABAF06B" w14:textId="587C0A9A" w:rsidR="00284334" w:rsidRPr="005B1DFB" w:rsidRDefault="00284334" w:rsidP="00284334">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D.4.1 Описание EUT</w:t>
      </w:r>
    </w:p>
    <w:p w14:paraId="524C3A1C" w14:textId="2B5CF56A" w:rsidR="00284334" w:rsidRPr="005B1DFB" w:rsidRDefault="00284334" w:rsidP="00284334">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EUT представляет собой независимый драйвер светодиодов для использования в установках. Драйвер светодиодов должен быть подключен к сети (от 220 до 240 В). Управление драйвером (переключение, диммирование) может осуществляться с помощью интерфейса DALI для подключения к шине DALI (сети). Дополнительный интерфейс присутствует для подключения опционального ограничителя пускового тока на основе терморезистора NTC. К каждому из трех интерфейсов нагрузки (24 В) можно подключить массив светодиодных источников света. Максимальная длина между драйвером и каждым массивом светодиодных источников света составляет 4 м. Дополнительно можно добавить интерфейс контроля температуры для мониторинга температуры подключенных источников света. В последнем случае провода контроля температуры и провода нагрузки объединены в один кабель для каждого из трех интерфейсов нагрузки. Длина этого интерфейса контроля температуры также составляет максимум 4 м. Отдельные провода внутри каждого кабеля, подключенного к драйверу (кабель питания, каждый кабель нагрузки и кабели управления), должны быть проложены вместе. Схема приведена на рисунке D.3.</w:t>
      </w:r>
    </w:p>
    <w:p w14:paraId="3ACC5D52" w14:textId="77777777" w:rsidR="005B1DFB" w:rsidRDefault="005B1DFB" w:rsidP="00284334">
      <w:pPr>
        <w:spacing w:after="0" w:line="360" w:lineRule="auto"/>
        <w:ind w:firstLine="567"/>
        <w:jc w:val="both"/>
        <w:rPr>
          <w:rFonts w:ascii="Arial" w:eastAsia="Times New Roman" w:hAnsi="Arial" w:cs="Arial"/>
          <w:b/>
          <w:lang w:eastAsia="ar-SA"/>
        </w:rPr>
      </w:pPr>
    </w:p>
    <w:p w14:paraId="515E2AAC" w14:textId="7145D909" w:rsidR="00284334" w:rsidRPr="005B1DFB" w:rsidRDefault="00284334" w:rsidP="00284334">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D.4.2</w:t>
      </w:r>
      <w:r w:rsidR="00931ECA" w:rsidRPr="005B1DFB">
        <w:rPr>
          <w:rFonts w:ascii="Arial" w:eastAsia="Times New Roman" w:hAnsi="Arial" w:cs="Arial"/>
          <w:b/>
          <w:lang w:eastAsia="ar-SA"/>
        </w:rPr>
        <w:t xml:space="preserve"> Интерфейсы, порты и </w:t>
      </w:r>
      <w:r w:rsidRPr="005B1DFB">
        <w:rPr>
          <w:rFonts w:ascii="Arial" w:eastAsia="Times New Roman" w:hAnsi="Arial" w:cs="Arial"/>
          <w:b/>
          <w:lang w:eastAsia="ar-SA"/>
        </w:rPr>
        <w:t>нормы</w:t>
      </w:r>
    </w:p>
    <w:p w14:paraId="2A29361F" w14:textId="7F44C152" w:rsidR="00284334" w:rsidRPr="005B1DFB" w:rsidRDefault="00284334" w:rsidP="00284334">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Обзор интерфейсов EUT в случае 3, соответствующих портов и ограничений, которые применяются, приведен в таблице D.4. EUT можно рассматривать как независимый внешний модуль (6.4.4).</w:t>
      </w:r>
    </w:p>
    <w:p w14:paraId="0BB950E4" w14:textId="77777777" w:rsidR="00284334" w:rsidRDefault="00284334" w:rsidP="00284334">
      <w:pPr>
        <w:spacing w:after="0" w:line="360" w:lineRule="auto"/>
        <w:ind w:firstLine="567"/>
        <w:jc w:val="both"/>
        <w:rPr>
          <w:rFonts w:ascii="Arial" w:eastAsia="Times New Roman" w:hAnsi="Arial" w:cs="Arial"/>
          <w:sz w:val="24"/>
          <w:szCs w:val="24"/>
          <w:lang w:eastAsia="ar-SA"/>
        </w:rPr>
      </w:pPr>
    </w:p>
    <w:p w14:paraId="5F60F618" w14:textId="77777777" w:rsidR="00284334" w:rsidRDefault="00284334" w:rsidP="00284334">
      <w:pPr>
        <w:spacing w:after="0" w:line="360" w:lineRule="auto"/>
        <w:ind w:firstLine="567"/>
        <w:jc w:val="both"/>
        <w:rPr>
          <w:rFonts w:ascii="Arial" w:eastAsia="Times New Roman" w:hAnsi="Arial" w:cs="Arial"/>
          <w:sz w:val="24"/>
          <w:szCs w:val="24"/>
          <w:lang w:eastAsia="ar-SA"/>
        </w:rPr>
      </w:pPr>
    </w:p>
    <w:p w14:paraId="0D05D4D7" w14:textId="7F50B35F" w:rsidR="00B75AEA" w:rsidRPr="0073682E" w:rsidRDefault="00931ECA" w:rsidP="0073682E">
      <w:pPr>
        <w:spacing w:after="0" w:line="240" w:lineRule="auto"/>
        <w:ind w:firstLine="4196"/>
        <w:jc w:val="both"/>
        <w:rPr>
          <w:rFonts w:ascii="Arial" w:eastAsia="Times New Roman" w:hAnsi="Arial" w:cs="Arial"/>
          <w:sz w:val="18"/>
          <w:szCs w:val="18"/>
          <w:lang w:eastAsia="ar-SA"/>
        </w:rPr>
      </w:pPr>
      <w:r>
        <w:rPr>
          <w:noProof/>
          <w:lang w:eastAsia="ru-RU"/>
        </w:rPr>
        <mc:AlternateContent>
          <mc:Choice Requires="wps">
            <w:drawing>
              <wp:anchor distT="0" distB="0" distL="114300" distR="114300" simplePos="0" relativeHeight="251781120" behindDoc="0" locked="0" layoutInCell="1" allowOverlap="1" wp14:anchorId="1284DAFE" wp14:editId="2F6DEBF6">
                <wp:simplePos x="0" y="0"/>
                <wp:positionH relativeFrom="column">
                  <wp:posOffset>902970</wp:posOffset>
                </wp:positionH>
                <wp:positionV relativeFrom="paragraph">
                  <wp:posOffset>133350</wp:posOffset>
                </wp:positionV>
                <wp:extent cx="1222375" cy="424815"/>
                <wp:effectExtent l="0" t="0" r="0" b="0"/>
                <wp:wrapNone/>
                <wp:docPr id="638" name="Textbox 22"/>
                <wp:cNvGraphicFramePr/>
                <a:graphic xmlns:a="http://schemas.openxmlformats.org/drawingml/2006/main">
                  <a:graphicData uri="http://schemas.microsoft.com/office/word/2010/wordprocessingShape">
                    <wps:wsp>
                      <wps:cNvSpPr txBox="1"/>
                      <wps:spPr>
                        <a:xfrm>
                          <a:off x="0" y="0"/>
                          <a:ext cx="1222375" cy="424815"/>
                        </a:xfrm>
                        <a:prstGeom prst="rect">
                          <a:avLst/>
                        </a:prstGeom>
                      </wps:spPr>
                      <wps:txbx>
                        <w:txbxContent>
                          <w:p w14:paraId="1048518C" w14:textId="7593F67E" w:rsidR="003A5FD0" w:rsidRPr="00931ECA" w:rsidRDefault="003A5FD0" w:rsidP="00931ECA">
                            <w:pPr>
                              <w:spacing w:before="120" w:after="0" w:line="240" w:lineRule="auto"/>
                              <w:jc w:val="right"/>
                              <w:rPr>
                                <w:sz w:val="16"/>
                                <w:szCs w:val="16"/>
                              </w:rPr>
                            </w:pPr>
                            <w:r w:rsidRPr="00931ECA">
                              <w:rPr>
                                <w:rFonts w:ascii="Arial" w:hAnsi="Arial" w:cs="Arial"/>
                                <w:color w:val="000000"/>
                                <w:sz w:val="16"/>
                                <w:szCs w:val="16"/>
                              </w:rPr>
                              <w:t xml:space="preserve">Кабель </w:t>
                            </w:r>
                            <w:r>
                              <w:rPr>
                                <w:rFonts w:ascii="Arial" w:hAnsi="Arial" w:cs="Arial"/>
                                <w:color w:val="000000"/>
                                <w:sz w:val="16"/>
                                <w:szCs w:val="16"/>
                              </w:rPr>
                              <w:t>электро</w:t>
                            </w:r>
                            <w:r w:rsidRPr="00931ECA">
                              <w:rPr>
                                <w:rFonts w:ascii="Arial" w:hAnsi="Arial" w:cs="Arial"/>
                                <w:color w:val="000000"/>
                                <w:sz w:val="16"/>
                                <w:szCs w:val="16"/>
                              </w:rPr>
                              <w:t>питания (L, N, 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284DAFE" id="_x0000_s1317" type="#_x0000_t202" style="position:absolute;left:0;text-align:left;margin-left:71.1pt;margin-top:10.5pt;width:96.25pt;height:33.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" filled="f" stroked="f">
                <v:textbox inset="0,0,0,0">
                  <w:txbxContent>
                    <w:p w14:paraId="1048518C" w14:textId="7593F67E" w:rsidR="003A5FD0" w:rsidRPr="00931ECA" w:rsidRDefault="003A5FD0" w:rsidP="00931ECA">
                      <w:pPr>
                        <w:spacing w:before="120" w:after="0" w:line="240" w:lineRule="auto"/>
                        <w:jc w:val="right"/>
                        <w:rPr>
                          <w:sz w:val="16"/>
                          <w:szCs w:val="16"/>
                        </w:rPr>
                      </w:pPr>
                      <w:r w:rsidRPr="00931ECA">
                        <w:rPr>
                          <w:rFonts w:ascii="Arial" w:hAnsi="Arial" w:cs="Arial"/>
                          <w:color w:val="000000"/>
                          <w:sz w:val="16"/>
                          <w:szCs w:val="16"/>
                        </w:rPr>
                        <w:t xml:space="preserve">Кабель </w:t>
                      </w:r>
                      <w:r>
                        <w:rPr>
                          <w:rFonts w:ascii="Arial" w:hAnsi="Arial" w:cs="Arial"/>
                          <w:color w:val="000000"/>
                          <w:sz w:val="16"/>
                          <w:szCs w:val="16"/>
                        </w:rPr>
                        <w:t>электро</w:t>
                      </w:r>
                      <w:r w:rsidRPr="00931ECA">
                        <w:rPr>
                          <w:rFonts w:ascii="Arial" w:hAnsi="Arial" w:cs="Arial"/>
                          <w:color w:val="000000"/>
                          <w:sz w:val="16"/>
                          <w:szCs w:val="16"/>
                        </w:rPr>
                        <w:t>питания (L, N, E)</w:t>
                      </w:r>
                    </w:p>
                  </w:txbxContent>
                </v:textbox>
              </v:shape>
            </w:pict>
          </mc:Fallback>
        </mc:AlternateContent>
      </w:r>
      <w:r w:rsidR="0073682E" w:rsidRPr="0073682E">
        <w:rPr>
          <w:rFonts w:ascii="Arial" w:eastAsia="Times New Roman" w:hAnsi="Arial" w:cs="Arial"/>
          <w:b/>
          <w:lang w:eastAsia="ar-SA"/>
        </w:rPr>
        <w:t>EUT</w:t>
      </w:r>
      <w:r w:rsidR="0073682E" w:rsidRPr="0073682E">
        <w:rPr>
          <w:rFonts w:ascii="Arial"/>
          <w:b/>
          <w:i/>
          <w:noProof/>
          <w:lang w:eastAsia="ru-RU"/>
        </w:rPr>
        <w:t xml:space="preserve"> </w:t>
      </w:r>
      <w:r w:rsidR="0020603A">
        <w:rPr>
          <w:rFonts w:ascii="Arial"/>
          <w:b/>
          <w:i/>
          <w:noProof/>
          <w:lang w:eastAsia="ru-RU"/>
        </w:rPr>
        <w:t xml:space="preserve">        </w:t>
      </w:r>
      <w:r w:rsidR="0020603A" w:rsidRPr="0020603A">
        <w:rPr>
          <w:rFonts w:ascii="Arial" w:hAnsi="Arial" w:cs="Arial"/>
          <w:noProof/>
          <w:sz w:val="16"/>
          <w:szCs w:val="16"/>
          <w:lang w:eastAsia="ru-RU"/>
        </w:rPr>
        <w:t>Нагрузочный кабель</w:t>
      </w:r>
    </w:p>
    <w:p w14:paraId="33C2E791" w14:textId="5C8BEEB0" w:rsidR="00B75AEA" w:rsidRDefault="0073682E" w:rsidP="00284334">
      <w:pPr>
        <w:spacing w:after="0" w:line="360" w:lineRule="auto"/>
        <w:ind w:firstLine="567"/>
        <w:jc w:val="both"/>
        <w:rPr>
          <w:rFonts w:ascii="Arial" w:eastAsia="Times New Roman" w:hAnsi="Arial" w:cs="Arial"/>
          <w:sz w:val="24"/>
          <w:szCs w:val="24"/>
          <w:lang w:eastAsia="ar-SA"/>
        </w:rPr>
      </w:pPr>
      <w:r w:rsidRPr="0073682E">
        <w:rPr>
          <w:rFonts w:ascii="Arial"/>
          <w:b/>
          <w:i/>
          <w:noProof/>
          <w:lang w:eastAsia="ru-RU"/>
        </w:rPr>
        <mc:AlternateContent>
          <mc:Choice Requires="wpg">
            <w:drawing>
              <wp:anchor distT="0" distB="0" distL="0" distR="0" simplePos="0" relativeHeight="251779072" behindDoc="1" locked="0" layoutInCell="1" allowOverlap="1" wp14:anchorId="70BD8C2A" wp14:editId="1C19A498">
                <wp:simplePos x="0" y="0"/>
                <wp:positionH relativeFrom="page">
                  <wp:posOffset>1821180</wp:posOffset>
                </wp:positionH>
                <wp:positionV relativeFrom="paragraph">
                  <wp:posOffset>26035</wp:posOffset>
                </wp:positionV>
                <wp:extent cx="4041775" cy="1100455"/>
                <wp:effectExtent l="0" t="0" r="15875" b="23495"/>
                <wp:wrapNone/>
                <wp:docPr id="59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1775" cy="1100455"/>
                          <a:chOff x="0" y="6350"/>
                          <a:chExt cx="4041775" cy="1100950"/>
                        </a:xfrm>
                      </wpg:grpSpPr>
                      <wps:wsp>
                        <wps:cNvPr id="591" name="Graphic 2"/>
                        <wps:cNvSpPr/>
                        <wps:spPr>
                          <a:xfrm>
                            <a:off x="0" y="515619"/>
                            <a:ext cx="1162050" cy="1270"/>
                          </a:xfrm>
                          <a:custGeom>
                            <a:avLst/>
                            <a:gdLst/>
                            <a:ahLst/>
                            <a:cxnLst/>
                            <a:rect l="l" t="t" r="r" b="b"/>
                            <a:pathLst>
                              <a:path w="1162050">
                                <a:moveTo>
                                  <a:pt x="0" y="0"/>
                                </a:moveTo>
                                <a:lnTo>
                                  <a:pt x="1162050" y="0"/>
                                </a:lnTo>
                              </a:path>
                            </a:pathLst>
                          </a:custGeom>
                          <a:ln w="6350">
                            <a:solidFill>
                              <a:srgbClr val="000000"/>
                            </a:solidFill>
                            <a:prstDash val="solid"/>
                          </a:ln>
                        </wps:spPr>
                        <wps:bodyPr wrap="square" lIns="0" tIns="0" rIns="0" bIns="0" rtlCol="0">
                          <a:prstTxWarp prst="textNoShape">
                            <a:avLst/>
                          </a:prstTxWarp>
                          <a:noAutofit/>
                        </wps:bodyPr>
                      </wps:wsp>
                      <wps:wsp>
                        <wps:cNvPr id="592" name="Graphic 3"/>
                        <wps:cNvSpPr/>
                        <wps:spPr>
                          <a:xfrm>
                            <a:off x="626109" y="765176"/>
                            <a:ext cx="540385" cy="1270"/>
                          </a:xfrm>
                          <a:custGeom>
                            <a:avLst/>
                            <a:gdLst/>
                            <a:ahLst/>
                            <a:cxnLst/>
                            <a:rect l="l" t="t" r="r" b="b"/>
                            <a:pathLst>
                              <a:path w="540385">
                                <a:moveTo>
                                  <a:pt x="0" y="0"/>
                                </a:moveTo>
                                <a:lnTo>
                                  <a:pt x="540385" y="0"/>
                                </a:lnTo>
                              </a:path>
                            </a:pathLst>
                          </a:custGeom>
                          <a:ln w="6350">
                            <a:solidFill>
                              <a:srgbClr val="000000"/>
                            </a:solidFill>
                            <a:prstDash val="sysDash"/>
                          </a:ln>
                        </wps:spPr>
                        <wps:bodyPr wrap="square" lIns="0" tIns="0" rIns="0" bIns="0" rtlCol="0">
                          <a:prstTxWarp prst="textNoShape">
                            <a:avLst/>
                          </a:prstTxWarp>
                          <a:noAutofit/>
                        </wps:bodyPr>
                      </wps:wsp>
                      <wps:wsp>
                        <wps:cNvPr id="593" name="Graphic 4"/>
                        <wps:cNvSpPr/>
                        <wps:spPr>
                          <a:xfrm>
                            <a:off x="621665" y="791844"/>
                            <a:ext cx="539750" cy="1270"/>
                          </a:xfrm>
                          <a:custGeom>
                            <a:avLst/>
                            <a:gdLst/>
                            <a:ahLst/>
                            <a:cxnLst/>
                            <a:rect l="l" t="t" r="r" b="b"/>
                            <a:pathLst>
                              <a:path w="539750">
                                <a:moveTo>
                                  <a:pt x="0" y="0"/>
                                </a:moveTo>
                                <a:lnTo>
                                  <a:pt x="539750" y="0"/>
                                </a:lnTo>
                              </a:path>
                            </a:pathLst>
                          </a:custGeom>
                          <a:ln w="6350">
                            <a:solidFill>
                              <a:srgbClr val="000000"/>
                            </a:solidFill>
                            <a:prstDash val="sysDash"/>
                          </a:ln>
                        </wps:spPr>
                        <wps:bodyPr wrap="square" lIns="0" tIns="0" rIns="0" bIns="0" rtlCol="0">
                          <a:prstTxWarp prst="textNoShape">
                            <a:avLst/>
                          </a:prstTxWarp>
                          <a:noAutofit/>
                        </wps:bodyPr>
                      </wps:wsp>
                      <wps:wsp>
                        <wps:cNvPr id="594" name="Graphic 5"/>
                        <wps:cNvSpPr/>
                        <wps:spPr>
                          <a:xfrm>
                            <a:off x="262254" y="316229"/>
                            <a:ext cx="899794" cy="1270"/>
                          </a:xfrm>
                          <a:custGeom>
                            <a:avLst/>
                            <a:gdLst/>
                            <a:ahLst/>
                            <a:cxnLst/>
                            <a:rect l="l" t="t" r="r" b="b"/>
                            <a:pathLst>
                              <a:path w="899794">
                                <a:moveTo>
                                  <a:pt x="0" y="0"/>
                                </a:moveTo>
                                <a:lnTo>
                                  <a:pt x="899794" y="0"/>
                                </a:lnTo>
                              </a:path>
                            </a:pathLst>
                          </a:custGeom>
                          <a:ln w="6350">
                            <a:solidFill>
                              <a:srgbClr val="000000"/>
                            </a:solidFill>
                            <a:prstDash val="solid"/>
                          </a:ln>
                        </wps:spPr>
                        <wps:bodyPr wrap="square" lIns="0" tIns="0" rIns="0" bIns="0" rtlCol="0">
                          <a:prstTxWarp prst="textNoShape">
                            <a:avLst/>
                          </a:prstTxWarp>
                          <a:noAutofit/>
                        </wps:bodyPr>
                      </wps:wsp>
                      <wps:wsp>
                        <wps:cNvPr id="595" name="Graphic 6"/>
                        <wps:cNvSpPr/>
                        <wps:spPr>
                          <a:xfrm>
                            <a:off x="3165475" y="79375"/>
                            <a:ext cx="876300" cy="859790"/>
                          </a:xfrm>
                          <a:custGeom>
                            <a:avLst/>
                            <a:gdLst/>
                            <a:ahLst/>
                            <a:cxnLst/>
                            <a:rect l="l" t="t" r="r" b="b"/>
                            <a:pathLst>
                              <a:path w="876300" h="859790">
                                <a:moveTo>
                                  <a:pt x="21590" y="859789"/>
                                </a:moveTo>
                                <a:lnTo>
                                  <a:pt x="876300" y="859789"/>
                                </a:lnTo>
                                <a:lnTo>
                                  <a:pt x="876300" y="641984"/>
                                </a:lnTo>
                                <a:lnTo>
                                  <a:pt x="21590" y="641984"/>
                                </a:lnTo>
                                <a:lnTo>
                                  <a:pt x="21590" y="859789"/>
                                </a:lnTo>
                                <a:close/>
                              </a:path>
                              <a:path w="876300" h="859790">
                                <a:moveTo>
                                  <a:pt x="21590" y="514349"/>
                                </a:moveTo>
                                <a:lnTo>
                                  <a:pt x="876300" y="514349"/>
                                </a:lnTo>
                                <a:lnTo>
                                  <a:pt x="876300" y="295909"/>
                                </a:lnTo>
                                <a:lnTo>
                                  <a:pt x="21590" y="295909"/>
                                </a:lnTo>
                                <a:lnTo>
                                  <a:pt x="21590" y="514349"/>
                                </a:lnTo>
                                <a:close/>
                              </a:path>
                              <a:path w="876300" h="859790">
                                <a:moveTo>
                                  <a:pt x="0" y="217804"/>
                                </a:moveTo>
                                <a:lnTo>
                                  <a:pt x="854710" y="217804"/>
                                </a:lnTo>
                                <a:lnTo>
                                  <a:pt x="854710" y="0"/>
                                </a:lnTo>
                                <a:lnTo>
                                  <a:pt x="0" y="0"/>
                                </a:lnTo>
                                <a:lnTo>
                                  <a:pt x="0" y="217804"/>
                                </a:lnTo>
                                <a:close/>
                              </a:path>
                            </a:pathLst>
                          </a:custGeom>
                          <a:ln w="12700">
                            <a:solidFill>
                              <a:srgbClr val="000000"/>
                            </a:solidFill>
                            <a:prstDash val="solid"/>
                          </a:ln>
                        </wps:spPr>
                        <wps:bodyPr wrap="square" lIns="0" tIns="0" rIns="0" bIns="0" rtlCol="0">
                          <a:prstTxWarp prst="textNoShape">
                            <a:avLst/>
                          </a:prstTxWarp>
                          <a:noAutofit/>
                        </wps:bodyPr>
                      </wps:wsp>
                      <wps:wsp>
                        <wps:cNvPr id="596" name="Graphic 7"/>
                        <wps:cNvSpPr/>
                        <wps:spPr>
                          <a:xfrm>
                            <a:off x="2243454" y="749300"/>
                            <a:ext cx="935355" cy="1270"/>
                          </a:xfrm>
                          <a:custGeom>
                            <a:avLst/>
                            <a:gdLst/>
                            <a:ahLst/>
                            <a:cxnLst/>
                            <a:rect l="l" t="t" r="r" b="b"/>
                            <a:pathLst>
                              <a:path w="935355">
                                <a:moveTo>
                                  <a:pt x="0" y="0"/>
                                </a:moveTo>
                                <a:lnTo>
                                  <a:pt x="935355" y="0"/>
                                </a:lnTo>
                              </a:path>
                            </a:pathLst>
                          </a:custGeom>
                          <a:ln w="6350">
                            <a:solidFill>
                              <a:srgbClr val="000000"/>
                            </a:solidFill>
                            <a:prstDash val="solid"/>
                          </a:ln>
                        </wps:spPr>
                        <wps:bodyPr wrap="square" lIns="0" tIns="0" rIns="0" bIns="0" rtlCol="0">
                          <a:prstTxWarp prst="textNoShape">
                            <a:avLst/>
                          </a:prstTxWarp>
                          <a:noAutofit/>
                        </wps:bodyPr>
                      </wps:wsp>
                      <wps:wsp>
                        <wps:cNvPr id="597" name="Graphic 8"/>
                        <wps:cNvSpPr/>
                        <wps:spPr>
                          <a:xfrm>
                            <a:off x="2243454" y="490219"/>
                            <a:ext cx="935355" cy="1270"/>
                          </a:xfrm>
                          <a:custGeom>
                            <a:avLst/>
                            <a:gdLst/>
                            <a:ahLst/>
                            <a:cxnLst/>
                            <a:rect l="l" t="t" r="r" b="b"/>
                            <a:pathLst>
                              <a:path w="935355">
                                <a:moveTo>
                                  <a:pt x="0" y="0"/>
                                </a:moveTo>
                                <a:lnTo>
                                  <a:pt x="935355" y="0"/>
                                </a:lnTo>
                              </a:path>
                            </a:pathLst>
                          </a:custGeom>
                          <a:ln w="6350">
                            <a:solidFill>
                              <a:srgbClr val="000000"/>
                            </a:solidFill>
                            <a:prstDash val="solid"/>
                          </a:ln>
                        </wps:spPr>
                        <wps:bodyPr wrap="square" lIns="0" tIns="0" rIns="0" bIns="0" rtlCol="0">
                          <a:prstTxWarp prst="textNoShape">
                            <a:avLst/>
                          </a:prstTxWarp>
                          <a:noAutofit/>
                        </wps:bodyPr>
                      </wps:wsp>
                      <wps:wsp>
                        <wps:cNvPr id="598" name="Graphic 9"/>
                        <wps:cNvSpPr/>
                        <wps:spPr>
                          <a:xfrm>
                            <a:off x="2237104" y="230504"/>
                            <a:ext cx="935990" cy="1270"/>
                          </a:xfrm>
                          <a:custGeom>
                            <a:avLst/>
                            <a:gdLst/>
                            <a:ahLst/>
                            <a:cxnLst/>
                            <a:rect l="l" t="t" r="r" b="b"/>
                            <a:pathLst>
                              <a:path w="935990">
                                <a:moveTo>
                                  <a:pt x="0" y="0"/>
                                </a:moveTo>
                                <a:lnTo>
                                  <a:pt x="935990" y="0"/>
                                </a:lnTo>
                              </a:path>
                            </a:pathLst>
                          </a:custGeom>
                          <a:ln w="6350">
                            <a:solidFill>
                              <a:srgbClr val="000000"/>
                            </a:solidFill>
                            <a:prstDash val="solid"/>
                          </a:ln>
                        </wps:spPr>
                        <wps:bodyPr wrap="square" lIns="0" tIns="0" rIns="0" bIns="0" rtlCol="0">
                          <a:prstTxWarp prst="textNoShape">
                            <a:avLst/>
                          </a:prstTxWarp>
                          <a:noAutofit/>
                        </wps:bodyPr>
                      </wps:wsp>
                      <wps:wsp>
                        <wps:cNvPr id="599" name="Graphic 10"/>
                        <wps:cNvSpPr/>
                        <wps:spPr>
                          <a:xfrm>
                            <a:off x="2234564" y="264159"/>
                            <a:ext cx="935355" cy="1270"/>
                          </a:xfrm>
                          <a:custGeom>
                            <a:avLst/>
                            <a:gdLst/>
                            <a:ahLst/>
                            <a:cxnLst/>
                            <a:rect l="l" t="t" r="r" b="b"/>
                            <a:pathLst>
                              <a:path w="935355">
                                <a:moveTo>
                                  <a:pt x="0" y="0"/>
                                </a:moveTo>
                                <a:lnTo>
                                  <a:pt x="935355" y="0"/>
                                </a:lnTo>
                              </a:path>
                            </a:pathLst>
                          </a:custGeom>
                          <a:ln w="6350">
                            <a:solidFill>
                              <a:srgbClr val="000000"/>
                            </a:solidFill>
                            <a:prstDash val="solid"/>
                          </a:ln>
                        </wps:spPr>
                        <wps:bodyPr wrap="square" lIns="0" tIns="0" rIns="0" bIns="0" rtlCol="0">
                          <a:prstTxWarp prst="textNoShape">
                            <a:avLst/>
                          </a:prstTxWarp>
                          <a:noAutofit/>
                        </wps:bodyPr>
                      </wps:wsp>
                      <wps:wsp>
                        <wps:cNvPr id="600" name="Graphic 11"/>
                        <wps:cNvSpPr/>
                        <wps:spPr>
                          <a:xfrm>
                            <a:off x="2244089" y="516255"/>
                            <a:ext cx="935990" cy="1270"/>
                          </a:xfrm>
                          <a:custGeom>
                            <a:avLst/>
                            <a:gdLst/>
                            <a:ahLst/>
                            <a:cxnLst/>
                            <a:rect l="l" t="t" r="r" b="b"/>
                            <a:pathLst>
                              <a:path w="935990">
                                <a:moveTo>
                                  <a:pt x="0" y="0"/>
                                </a:moveTo>
                                <a:lnTo>
                                  <a:pt x="935990" y="0"/>
                                </a:lnTo>
                              </a:path>
                            </a:pathLst>
                          </a:custGeom>
                          <a:ln w="6350">
                            <a:solidFill>
                              <a:srgbClr val="000000"/>
                            </a:solidFill>
                            <a:prstDash val="solid"/>
                          </a:ln>
                        </wps:spPr>
                        <wps:bodyPr wrap="square" lIns="0" tIns="0" rIns="0" bIns="0" rtlCol="0">
                          <a:prstTxWarp prst="textNoShape">
                            <a:avLst/>
                          </a:prstTxWarp>
                          <a:noAutofit/>
                        </wps:bodyPr>
                      </wps:wsp>
                      <wps:wsp>
                        <wps:cNvPr id="601" name="Graphic 12"/>
                        <wps:cNvSpPr/>
                        <wps:spPr>
                          <a:xfrm>
                            <a:off x="2247900" y="780415"/>
                            <a:ext cx="935355" cy="1270"/>
                          </a:xfrm>
                          <a:custGeom>
                            <a:avLst/>
                            <a:gdLst/>
                            <a:ahLst/>
                            <a:cxnLst/>
                            <a:rect l="l" t="t" r="r" b="b"/>
                            <a:pathLst>
                              <a:path w="935355">
                                <a:moveTo>
                                  <a:pt x="0" y="0"/>
                                </a:moveTo>
                                <a:lnTo>
                                  <a:pt x="935355" y="0"/>
                                </a:lnTo>
                              </a:path>
                            </a:pathLst>
                          </a:custGeom>
                          <a:ln w="6350">
                            <a:solidFill>
                              <a:srgbClr val="000000"/>
                            </a:solidFill>
                            <a:prstDash val="solid"/>
                          </a:ln>
                        </wps:spPr>
                        <wps:bodyPr wrap="square" lIns="0" tIns="0" rIns="0" bIns="0" rtlCol="0">
                          <a:prstTxWarp prst="textNoShape">
                            <a:avLst/>
                          </a:prstTxWarp>
                          <a:noAutofit/>
                        </wps:bodyPr>
                      </wps:wsp>
                      <wps:wsp>
                        <wps:cNvPr id="602" name="Graphic 13"/>
                        <wps:cNvSpPr/>
                        <wps:spPr>
                          <a:xfrm>
                            <a:off x="2247264" y="807719"/>
                            <a:ext cx="1600200" cy="165735"/>
                          </a:xfrm>
                          <a:custGeom>
                            <a:avLst/>
                            <a:gdLst/>
                            <a:ahLst/>
                            <a:cxnLst/>
                            <a:rect l="l" t="t" r="r" b="b"/>
                            <a:pathLst>
                              <a:path w="1600200" h="165735">
                                <a:moveTo>
                                  <a:pt x="0" y="0"/>
                                </a:moveTo>
                                <a:lnTo>
                                  <a:pt x="914184" y="0"/>
                                </a:lnTo>
                                <a:lnTo>
                                  <a:pt x="914184" y="165735"/>
                                </a:lnTo>
                                <a:lnTo>
                                  <a:pt x="1600200" y="165735"/>
                                </a:lnTo>
                              </a:path>
                            </a:pathLst>
                          </a:custGeom>
                          <a:ln w="6350">
                            <a:solidFill>
                              <a:srgbClr val="000000"/>
                            </a:solidFill>
                            <a:prstDash val="sysDash"/>
                          </a:ln>
                        </wps:spPr>
                        <wps:bodyPr wrap="square" lIns="0" tIns="0" rIns="0" bIns="0" rtlCol="0">
                          <a:prstTxWarp prst="textNoShape">
                            <a:avLst/>
                          </a:prstTxWarp>
                          <a:noAutofit/>
                        </wps:bodyPr>
                      </wps:wsp>
                      <wps:wsp>
                        <wps:cNvPr id="603" name="Graphic 14"/>
                        <wps:cNvSpPr/>
                        <wps:spPr>
                          <a:xfrm>
                            <a:off x="446405" y="725169"/>
                            <a:ext cx="184150" cy="127635"/>
                          </a:xfrm>
                          <a:custGeom>
                            <a:avLst/>
                            <a:gdLst/>
                            <a:ahLst/>
                            <a:cxnLst/>
                            <a:rect l="l" t="t" r="r" b="b"/>
                            <a:pathLst>
                              <a:path w="184150" h="127635">
                                <a:moveTo>
                                  <a:pt x="0" y="127634"/>
                                </a:moveTo>
                                <a:lnTo>
                                  <a:pt x="184150" y="127634"/>
                                </a:lnTo>
                                <a:lnTo>
                                  <a:pt x="184150" y="0"/>
                                </a:lnTo>
                                <a:lnTo>
                                  <a:pt x="0" y="0"/>
                                </a:lnTo>
                                <a:lnTo>
                                  <a:pt x="0" y="127634"/>
                                </a:lnTo>
                                <a:close/>
                              </a:path>
                            </a:pathLst>
                          </a:custGeom>
                          <a:ln w="12700">
                            <a:solidFill>
                              <a:srgbClr val="000000"/>
                            </a:solidFill>
                            <a:prstDash val="sysDash"/>
                          </a:ln>
                        </wps:spPr>
                        <wps:bodyPr wrap="square" lIns="0" tIns="0" rIns="0" bIns="0" rtlCol="0">
                          <a:prstTxWarp prst="textNoShape">
                            <a:avLst/>
                          </a:prstTxWarp>
                          <a:noAutofit/>
                        </wps:bodyPr>
                      </wps:wsp>
                      <wps:wsp>
                        <wps:cNvPr id="604" name="Graphic 15"/>
                        <wps:cNvSpPr/>
                        <wps:spPr>
                          <a:xfrm>
                            <a:off x="2247264" y="546101"/>
                            <a:ext cx="1600200" cy="71755"/>
                          </a:xfrm>
                          <a:custGeom>
                            <a:avLst/>
                            <a:gdLst/>
                            <a:ahLst/>
                            <a:cxnLst/>
                            <a:rect l="l" t="t" r="r" b="b"/>
                            <a:pathLst>
                              <a:path w="1600200" h="71755">
                                <a:moveTo>
                                  <a:pt x="0" y="0"/>
                                </a:moveTo>
                                <a:lnTo>
                                  <a:pt x="904633" y="0"/>
                                </a:lnTo>
                                <a:lnTo>
                                  <a:pt x="904633" y="71755"/>
                                </a:lnTo>
                                <a:lnTo>
                                  <a:pt x="1600200" y="71755"/>
                                </a:lnTo>
                              </a:path>
                            </a:pathLst>
                          </a:custGeom>
                          <a:ln w="6350">
                            <a:solidFill>
                              <a:srgbClr val="000000"/>
                            </a:solidFill>
                            <a:prstDash val="sysDash"/>
                          </a:ln>
                        </wps:spPr>
                        <wps:bodyPr wrap="square" lIns="0" tIns="0" rIns="0" bIns="0" rtlCol="0">
                          <a:prstTxWarp prst="textNoShape">
                            <a:avLst/>
                          </a:prstTxWarp>
                          <a:noAutofit/>
                        </wps:bodyPr>
                      </wps:wsp>
                      <wps:wsp>
                        <wps:cNvPr id="605" name="Graphic 16"/>
                        <wps:cNvSpPr/>
                        <wps:spPr>
                          <a:xfrm>
                            <a:off x="2247264" y="46355"/>
                            <a:ext cx="1600200" cy="148590"/>
                          </a:xfrm>
                          <a:custGeom>
                            <a:avLst/>
                            <a:gdLst/>
                            <a:ahLst/>
                            <a:cxnLst/>
                            <a:rect l="l" t="t" r="r" b="b"/>
                            <a:pathLst>
                              <a:path w="1600200" h="148590">
                                <a:moveTo>
                                  <a:pt x="0" y="148590"/>
                                </a:moveTo>
                                <a:lnTo>
                                  <a:pt x="885596" y="148590"/>
                                </a:lnTo>
                                <a:lnTo>
                                  <a:pt x="885596" y="0"/>
                                </a:lnTo>
                                <a:lnTo>
                                  <a:pt x="1600200" y="0"/>
                                </a:lnTo>
                              </a:path>
                            </a:pathLst>
                          </a:custGeom>
                          <a:ln w="6350">
                            <a:solidFill>
                              <a:srgbClr val="000000"/>
                            </a:solidFill>
                            <a:prstDash val="sysDash"/>
                          </a:ln>
                        </wps:spPr>
                        <wps:bodyPr wrap="square" lIns="0" tIns="0" rIns="0" bIns="0" rtlCol="0">
                          <a:prstTxWarp prst="textNoShape">
                            <a:avLst/>
                          </a:prstTxWarp>
                          <a:noAutofit/>
                        </wps:bodyPr>
                      </wps:wsp>
                      <wps:wsp>
                        <wps:cNvPr id="606" name="Graphic 17"/>
                        <wps:cNvSpPr/>
                        <wps:spPr>
                          <a:xfrm>
                            <a:off x="2828289" y="858380"/>
                            <a:ext cx="187960" cy="248920"/>
                          </a:xfrm>
                          <a:custGeom>
                            <a:avLst/>
                            <a:gdLst/>
                            <a:ahLst/>
                            <a:cxnLst/>
                            <a:rect l="l" t="t" r="r" b="b"/>
                            <a:pathLst>
                              <a:path w="187960" h="248920">
                                <a:moveTo>
                                  <a:pt x="0" y="248424"/>
                                </a:moveTo>
                                <a:lnTo>
                                  <a:pt x="187769" y="0"/>
                                </a:lnTo>
                              </a:path>
                            </a:pathLst>
                          </a:custGeom>
                          <a:ln w="12700">
                            <a:solidFill>
                              <a:srgbClr val="000000"/>
                            </a:solidFill>
                            <a:prstDash val="solid"/>
                          </a:ln>
                        </wps:spPr>
                        <wps:bodyPr wrap="square" lIns="0" tIns="0" rIns="0" bIns="0" rtlCol="0">
                          <a:prstTxWarp prst="textNoShape">
                            <a:avLst/>
                          </a:prstTxWarp>
                          <a:noAutofit/>
                        </wps:bodyPr>
                      </wps:wsp>
                      <wps:wsp>
                        <wps:cNvPr id="607" name="Graphic 18"/>
                        <wps:cNvSpPr/>
                        <wps:spPr>
                          <a:xfrm>
                            <a:off x="2988137" y="807725"/>
                            <a:ext cx="66675" cy="76200"/>
                          </a:xfrm>
                          <a:custGeom>
                            <a:avLst/>
                            <a:gdLst/>
                            <a:ahLst/>
                            <a:cxnLst/>
                            <a:rect l="l" t="t" r="r" b="b"/>
                            <a:pathLst>
                              <a:path w="66675" h="76200">
                                <a:moveTo>
                                  <a:pt x="66217" y="0"/>
                                </a:moveTo>
                                <a:lnTo>
                                  <a:pt x="0" y="45466"/>
                                </a:lnTo>
                                <a:lnTo>
                                  <a:pt x="40525" y="76098"/>
                                </a:lnTo>
                                <a:lnTo>
                                  <a:pt x="66217" y="0"/>
                                </a:lnTo>
                                <a:close/>
                              </a:path>
                            </a:pathLst>
                          </a:custGeom>
                          <a:solidFill>
                            <a:srgbClr val="000000"/>
                          </a:solidFill>
                        </wps:spPr>
                        <wps:bodyPr wrap="square" lIns="0" tIns="0" rIns="0" bIns="0" rtlCol="0">
                          <a:prstTxWarp prst="textNoShape">
                            <a:avLst/>
                          </a:prstTxWarp>
                          <a:noAutofit/>
                        </wps:bodyPr>
                      </wps:wsp>
                      <wps:wsp>
                        <wps:cNvPr id="608" name="Graphic 19"/>
                        <wps:cNvSpPr/>
                        <wps:spPr>
                          <a:xfrm>
                            <a:off x="2524125" y="6350"/>
                            <a:ext cx="85725" cy="178435"/>
                          </a:xfrm>
                          <a:custGeom>
                            <a:avLst/>
                            <a:gdLst/>
                            <a:ahLst/>
                            <a:cxnLst/>
                            <a:rect l="l" t="t" r="r" b="b"/>
                            <a:pathLst>
                              <a:path w="85725" h="178435">
                                <a:moveTo>
                                  <a:pt x="0" y="0"/>
                                </a:moveTo>
                                <a:lnTo>
                                  <a:pt x="85559" y="178333"/>
                                </a:lnTo>
                              </a:path>
                            </a:pathLst>
                          </a:custGeom>
                          <a:ln w="12700">
                            <a:solidFill>
                              <a:srgbClr val="000000"/>
                            </a:solidFill>
                            <a:prstDash val="solid"/>
                          </a:ln>
                        </wps:spPr>
                        <wps:bodyPr wrap="square" lIns="0" tIns="0" rIns="0" bIns="0" rtlCol="0">
                          <a:prstTxWarp prst="textNoShape">
                            <a:avLst/>
                          </a:prstTxWarp>
                          <a:noAutofit/>
                        </wps:bodyPr>
                      </wps:wsp>
                      <wps:wsp>
                        <wps:cNvPr id="609" name="Graphic 20"/>
                        <wps:cNvSpPr/>
                        <wps:spPr>
                          <a:xfrm>
                            <a:off x="2581301" y="162246"/>
                            <a:ext cx="55880" cy="80010"/>
                          </a:xfrm>
                          <a:custGeom>
                            <a:avLst/>
                            <a:gdLst/>
                            <a:ahLst/>
                            <a:cxnLst/>
                            <a:rect l="l" t="t" r="r" b="b"/>
                            <a:pathLst>
                              <a:path w="55880" h="80010">
                                <a:moveTo>
                                  <a:pt x="45796" y="0"/>
                                </a:moveTo>
                                <a:lnTo>
                                  <a:pt x="0" y="21971"/>
                                </a:lnTo>
                                <a:lnTo>
                                  <a:pt x="55854" y="79692"/>
                                </a:lnTo>
                                <a:lnTo>
                                  <a:pt x="45796" y="0"/>
                                </a:lnTo>
                                <a:close/>
                              </a:path>
                            </a:pathLst>
                          </a:custGeom>
                          <a:solidFill>
                            <a:srgbClr val="000000"/>
                          </a:solidFill>
                        </wps:spPr>
                        <wps:bodyPr wrap="square" lIns="0" tIns="0" rIns="0" bIns="0" rtlCol="0">
                          <a:prstTxWarp prst="textNoShape">
                            <a:avLst/>
                          </a:prstTxWarp>
                          <a:noAutofit/>
                        </wps:bodyPr>
                      </wps:wsp>
                      <wps:wsp>
                        <wps:cNvPr id="610" name="Textbox 21"/>
                        <wps:cNvSpPr txBox="1"/>
                        <wps:spPr>
                          <a:xfrm>
                            <a:off x="3177571" y="316229"/>
                            <a:ext cx="850900" cy="281940"/>
                          </a:xfrm>
                          <a:prstGeom prst="rect">
                            <a:avLst/>
                          </a:prstGeom>
                        </wps:spPr>
                        <wps:txbx>
                          <w:txbxContent>
                            <w:p w14:paraId="5D96FEDD" w14:textId="77777777" w:rsidR="003A5FD0" w:rsidRDefault="003A5FD0" w:rsidP="0073682E">
                              <w:pPr>
                                <w:spacing w:before="132"/>
                                <w:ind w:left="216"/>
                                <w:rPr>
                                  <w:sz w:val="14"/>
                                </w:rPr>
                              </w:pPr>
                              <w:r>
                                <w:rPr>
                                  <w:sz w:val="14"/>
                                </w:rPr>
                                <w:t>Источник света</w:t>
                              </w:r>
                            </w:p>
                            <w:p w14:paraId="18935D43" w14:textId="57E70B4D" w:rsidR="003A5FD0" w:rsidRDefault="003A5FD0" w:rsidP="0073682E">
                              <w:pPr>
                                <w:spacing w:before="34"/>
                                <w:ind w:left="216"/>
                                <w:rPr>
                                  <w:sz w:val="14"/>
                                </w:rPr>
                              </w:pPr>
                            </w:p>
                          </w:txbxContent>
                        </wps:txbx>
                        <wps:bodyPr wrap="square" lIns="0" tIns="0" rIns="0" bIns="0" rtlCol="0">
                          <a:noAutofit/>
                        </wps:bodyPr>
                      </wps:wsp>
                      <wps:wsp>
                        <wps:cNvPr id="611" name="Textbox 22"/>
                        <wps:cNvSpPr txBox="1"/>
                        <wps:spPr>
                          <a:xfrm>
                            <a:off x="3175260" y="662940"/>
                            <a:ext cx="856615" cy="310513"/>
                          </a:xfrm>
                          <a:prstGeom prst="rect">
                            <a:avLst/>
                          </a:prstGeom>
                        </wps:spPr>
                        <wps:txbx>
                          <w:txbxContent>
                            <w:p w14:paraId="46882DB3" w14:textId="77777777" w:rsidR="003A5FD0" w:rsidRDefault="003A5FD0" w:rsidP="0073682E">
                              <w:pPr>
                                <w:spacing w:before="132"/>
                                <w:ind w:left="216"/>
                                <w:rPr>
                                  <w:sz w:val="14"/>
                                </w:rPr>
                              </w:pPr>
                              <w:r>
                                <w:rPr>
                                  <w:sz w:val="14"/>
                                </w:rPr>
                                <w:t>Источник света</w:t>
                              </w:r>
                            </w:p>
                            <w:p w14:paraId="686D853D" w14:textId="04BC4AA4" w:rsidR="003A5FD0" w:rsidRDefault="003A5FD0" w:rsidP="0073682E">
                              <w:pPr>
                                <w:spacing w:line="128" w:lineRule="exact"/>
                                <w:ind w:left="213"/>
                                <w:rPr>
                                  <w:sz w:val="14"/>
                                </w:rPr>
                              </w:pPr>
                            </w:p>
                          </w:txbxContent>
                        </wps:txbx>
                        <wps:bodyPr wrap="square" lIns="0" tIns="0" rIns="0" bIns="0" rtlCol="0">
                          <a:noAutofit/>
                        </wps:bodyPr>
                      </wps:wsp>
                      <wps:wsp>
                        <wps:cNvPr id="612" name="Textbox 23"/>
                        <wps:cNvSpPr txBox="1"/>
                        <wps:spPr>
                          <a:xfrm>
                            <a:off x="1161414" y="64452"/>
                            <a:ext cx="1081405" cy="890269"/>
                          </a:xfrm>
                          <a:prstGeom prst="rect">
                            <a:avLst/>
                          </a:prstGeom>
                          <a:solidFill>
                            <a:srgbClr val="D9D9D9"/>
                          </a:solidFill>
                          <a:ln w="19050">
                            <a:solidFill>
                              <a:srgbClr val="000000"/>
                            </a:solidFill>
                            <a:prstDash val="solid"/>
                          </a:ln>
                        </wps:spPr>
                        <wps:txbx>
                          <w:txbxContent>
                            <w:p w14:paraId="4C9D7450" w14:textId="77777777" w:rsidR="003A5FD0" w:rsidRDefault="003A5FD0" w:rsidP="0073682E">
                              <w:pPr>
                                <w:rPr>
                                  <w:rFonts w:ascii="Arial"/>
                                  <w:b/>
                                  <w:color w:val="000000"/>
                                  <w:sz w:val="14"/>
                                </w:rPr>
                              </w:pPr>
                            </w:p>
                            <w:p w14:paraId="426BCB94" w14:textId="4EA8F5E5" w:rsidR="003A5FD0" w:rsidRDefault="003A5FD0" w:rsidP="0020603A">
                              <w:pPr>
                                <w:spacing w:before="480" w:after="120"/>
                                <w:jc w:val="center"/>
                                <w:rPr>
                                  <w:color w:val="000000"/>
                                  <w:sz w:val="14"/>
                                </w:rPr>
                              </w:pPr>
                              <w:r>
                                <w:rPr>
                                  <w:color w:val="000000"/>
                                  <w:spacing w:val="-2"/>
                                  <w:sz w:val="14"/>
                                </w:rPr>
                                <w:t>Светодиодный драйвер</w:t>
                              </w:r>
                            </w:p>
                          </w:txbxContent>
                        </wps:txbx>
                        <wps:bodyPr wrap="square" lIns="0" tIns="0" rIns="0" bIns="0" rtlCol="0">
                          <a:noAutofit/>
                        </wps:bodyPr>
                      </wps:wsp>
                      <wps:wsp>
                        <wps:cNvPr id="613" name="Textbox 24"/>
                        <wps:cNvSpPr txBox="1"/>
                        <wps:spPr>
                          <a:xfrm>
                            <a:off x="3177571" y="70802"/>
                            <a:ext cx="850900" cy="222250"/>
                          </a:xfrm>
                          <a:prstGeom prst="rect">
                            <a:avLst/>
                          </a:prstGeom>
                        </wps:spPr>
                        <wps:txbx>
                          <w:txbxContent>
                            <w:p w14:paraId="3C6DC375" w14:textId="326B429B" w:rsidR="003A5FD0" w:rsidRDefault="003A5FD0" w:rsidP="0073682E">
                              <w:pPr>
                                <w:spacing w:before="132"/>
                                <w:ind w:left="216"/>
                                <w:rPr>
                                  <w:sz w:val="14"/>
                                </w:rPr>
                              </w:pPr>
                              <w:r>
                                <w:rPr>
                                  <w:sz w:val="14"/>
                                </w:rPr>
                                <w:t>Источник света</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0BD8C2A" id="_x0000_s1318" style="position:absolute;left:0;text-align:left;margin-left:143.4pt;margin-top:2.05pt;width:318.25pt;height:86.65pt;z-index:-251537408;mso-wrap-distance-left:0;mso-wrap-distance-right:0;mso-position-horizontal-relative:page;mso-position-vertical-relative:text;mso-width-relative:margin;mso-height-relative:margin" coordorigin=",63" coordsize="40417,1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">
                <v:shape id="Graphic 2" o:spid="_x0000_s1319" style="position:absolute;top:5156;width:11620;height:12;visibility:visible;mso-wrap-style:square;v-text-anchor:top" coordsize="1162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" path="m,l1162050,e" filled="f" strokeweight=".5pt">
                  <v:path arrowok="t"/>
                </v:shape>
                <v:shape id="Graphic 3" o:spid="_x0000_s1320" style="position:absolute;left:6261;top:7651;width:5403;height:13;visibility:visible;mso-wrap-style:square;v-text-anchor:top" coordsize="540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" path="m,l540385,e" filled="f" strokeweight=".5pt">
                  <v:stroke dashstyle="3 1"/>
                  <v:path arrowok="t"/>
                </v:shape>
                <v:shape id="Graphic 4" o:spid="_x0000_s1321" style="position:absolute;left:6216;top:7918;width:5398;height:13;visibility:visible;mso-wrap-style:square;v-text-anchor:top" coordsize="539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" path="m,l539750,e" filled="f" strokeweight=".5pt">
                  <v:stroke dashstyle="3 1"/>
                  <v:path arrowok="t"/>
                </v:shape>
                <v:shape id="Graphic 5" o:spid="_x0000_s1322" style="position:absolute;left:2622;top:3162;width:8998;height:12;visibility:visible;mso-wrap-style:square;v-text-anchor:top" coordsize="89979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" path="m,l899794,e" filled="f" strokeweight=".5pt">
                  <v:path arrowok="t"/>
                </v:shape>
                <v:shape id="Graphic 6" o:spid="_x0000_s1323" style="position:absolute;left:31654;top:793;width:8763;height:8598;visibility:visible;mso-wrap-style:square;v-text-anchor:top" coordsize="87630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" path="m21590,859789r854710,l876300,641984r-854710,l21590,859789xem21590,514349r854710,l876300,295909r-854710,l21590,514349xem,217804r854710,l854710,,,,,217804xe" filled="f" strokeweight="1pt">
                  <v:path arrowok="t"/>
                </v:shape>
                <v:shape id="Graphic 7" o:spid="_x0000_s1324" style="position:absolute;left:22434;top:7493;width:9354;height:12;visibility:visible;mso-wrap-style:square;v-text-anchor:top" coordsize="935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" path="m,l935355,e" filled="f" strokeweight=".5pt">
                  <v:path arrowok="t"/>
                </v:shape>
                <v:shape id="Graphic 8" o:spid="_x0000_s1325" style="position:absolute;left:22434;top:4902;width:9354;height:12;visibility:visible;mso-wrap-style:square;v-text-anchor:top" coordsize="935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" path="m,l935355,e" filled="f" strokeweight=".5pt">
                  <v:path arrowok="t"/>
                </v:shape>
                <v:shape id="Graphic 9" o:spid="_x0000_s1326" style="position:absolute;left:22371;top:2305;width:9359;height:12;visibility:visible;mso-wrap-style:square;v-text-anchor:top" coordsize="935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" path="m,l935990,e" filled="f" strokeweight=".5pt">
                  <v:path arrowok="t"/>
                </v:shape>
                <v:shape id="Graphic 10" o:spid="_x0000_s1327" style="position:absolute;left:22345;top:2641;width:9354;height:13;visibility:visible;mso-wrap-style:square;v-text-anchor:top" coordsize="935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" path="m,l935355,e" filled="f" strokeweight=".5pt">
                  <v:path arrowok="t"/>
                </v:shape>
                <v:shape id="Graphic 11" o:spid="_x0000_s1328" style="position:absolute;left:22440;top:5162;width:9360;height:13;visibility:visible;mso-wrap-style:square;v-text-anchor:top" coordsize="935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" path="m,l935990,e" filled="f" strokeweight=".5pt">
                  <v:path arrowok="t"/>
                </v:shape>
                <v:shape id="Graphic 12" o:spid="_x0000_s1329" style="position:absolute;left:22479;top:7804;width:9353;height:12;visibility:visible;mso-wrap-style:square;v-text-anchor:top" coordsize="935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" path="m,l935355,e" filled="f" strokeweight=".5pt">
                  <v:path arrowok="t"/>
                </v:shape>
                <v:shape id="Graphic 13" o:spid="_x0000_s1330" style="position:absolute;left:22472;top:8077;width:16002;height:1657;visibility:visible;mso-wrap-style:square;v-text-anchor:top" coordsize="1600200,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" path="m,l914184,r,165735l1600200,165735e" filled="f" strokeweight=".5pt">
                  <v:stroke dashstyle="3 1"/>
                  <v:path arrowok="t"/>
                </v:shape>
                <v:shape id="Graphic 14" o:spid="_x0000_s1331" style="position:absolute;left:4464;top:7251;width:1841;height:1277;visibility:visible;mso-wrap-style:square;v-text-anchor:top" coordsize="184150,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" path="m,127634r184150,l184150,,,,,127634xe" filled="f" strokeweight="1pt">
                  <v:stroke dashstyle="3 1"/>
                  <v:path arrowok="t"/>
                </v:shape>
                <v:shape id="Graphic 15" o:spid="_x0000_s1332" style="position:absolute;left:22472;top:5461;width:16002;height:717;visibility:visible;mso-wrap-style:square;v-text-anchor:top" coordsize="160020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" path="m,l904633,r,71755l1600200,71755e" filled="f" strokeweight=".5pt">
                  <v:stroke dashstyle="3 1"/>
                  <v:path arrowok="t"/>
                </v:shape>
                <v:shape id="Graphic 16" o:spid="_x0000_s1333" style="position:absolute;left:22472;top:463;width:16002;height:1486;visibility:visible;mso-wrap-style:square;v-text-anchor:top" coordsize="160020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" path="m,148590r885596,l885596,r714604,e" filled="f" strokeweight=".5pt">
                  <v:stroke dashstyle="3 1"/>
                  <v:path arrowok="t"/>
                </v:shape>
                <v:shape id="Graphic 17" o:spid="_x0000_s1334" style="position:absolute;left:28282;top:8583;width:1880;height:2490;visibility:visible;mso-wrap-style:square;v-text-anchor:top" coordsize="18796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" path="m,248424l187769,e" filled="f" strokeweight="1pt">
                  <v:path arrowok="t"/>
                </v:shape>
                <v:shape id="Graphic 18" o:spid="_x0000_s1335" style="position:absolute;left:29881;top:8077;width:667;height:762;visibility:visible;mso-wrap-style:square;v-text-anchor:top" coordsize="666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" path="m66217,l,45466,40525,76098,66217,xe" fillcolor="black" stroked="f">
                  <v:path arrowok="t"/>
                </v:shape>
                <v:shape id="Graphic 19" o:spid="_x0000_s1336" style="position:absolute;left:25241;top:63;width:857;height:1784;visibility:visible;mso-wrap-style:square;v-text-anchor:top" coordsize="85725,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" path="m,l85559,178333e" filled="f" strokeweight="1pt">
                  <v:path arrowok="t"/>
                </v:shape>
                <v:shape id="Graphic 20" o:spid="_x0000_s1337" style="position:absolute;left:25813;top:1622;width:558;height:800;visibility:visible;mso-wrap-style:square;v-text-anchor:top" coordsize="5588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" path="m45796,l,21971,55854,79692,45796,xe" fillcolor="black" stroked="f">
                  <v:path arrowok="t"/>
                </v:shape>
                <v:shape id="Textbox 21" o:spid="_x0000_s1338" type="#_x0000_t202" style="position:absolute;left:31775;top:3162;width:8509;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14:paraId="5D96FEDD" w14:textId="77777777" w:rsidR="003A5FD0" w:rsidRDefault="003A5FD0" w:rsidP="0073682E">
                        <w:pPr>
                          <w:spacing w:before="132"/>
                          <w:ind w:left="216"/>
                          <w:rPr>
                            <w:sz w:val="14"/>
                          </w:rPr>
                        </w:pPr>
                        <w:r>
                          <w:rPr>
                            <w:sz w:val="14"/>
                          </w:rPr>
                          <w:t>Источник света</w:t>
                        </w:r>
                      </w:p>
                      <w:p w14:paraId="18935D43" w14:textId="57E70B4D" w:rsidR="003A5FD0" w:rsidRDefault="003A5FD0" w:rsidP="0073682E">
                        <w:pPr>
                          <w:spacing w:before="34"/>
                          <w:ind w:left="216"/>
                          <w:rPr>
                            <w:sz w:val="14"/>
                          </w:rPr>
                        </w:pPr>
                      </w:p>
                    </w:txbxContent>
                  </v:textbox>
                </v:shape>
                <v:shape id="_x0000_s1339" type="#_x0000_t202" style="position:absolute;left:31752;top:6629;width:856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" filled="f" stroked="f">
                  <v:textbox inset="0,0,0,0">
                    <w:txbxContent>
                      <w:p w14:paraId="46882DB3" w14:textId="77777777" w:rsidR="003A5FD0" w:rsidRDefault="003A5FD0" w:rsidP="0073682E">
                        <w:pPr>
                          <w:spacing w:before="132"/>
                          <w:ind w:left="216"/>
                          <w:rPr>
                            <w:sz w:val="14"/>
                          </w:rPr>
                        </w:pPr>
                        <w:r>
                          <w:rPr>
                            <w:sz w:val="14"/>
                          </w:rPr>
                          <w:t>Источник света</w:t>
                        </w:r>
                      </w:p>
                      <w:p w14:paraId="686D853D" w14:textId="04BC4AA4" w:rsidR="003A5FD0" w:rsidRDefault="003A5FD0" w:rsidP="0073682E">
                        <w:pPr>
                          <w:spacing w:line="128" w:lineRule="exact"/>
                          <w:ind w:left="213"/>
                          <w:rPr>
                            <w:sz w:val="14"/>
                          </w:rPr>
                        </w:pPr>
                      </w:p>
                    </w:txbxContent>
                  </v:textbox>
                </v:shape>
                <v:shape id="Textbox 23" o:spid="_x0000_s1340" type="#_x0000_t202" style="position:absolute;left:11614;top:644;width:10814;height:8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" fillcolor="#d9d9d9" strokeweight="1.5pt">
                  <v:textbox inset="0,0,0,0">
                    <w:txbxContent>
                      <w:p w14:paraId="4C9D7450" w14:textId="77777777" w:rsidR="003A5FD0" w:rsidRDefault="003A5FD0" w:rsidP="0073682E">
                        <w:pPr>
                          <w:rPr>
                            <w:rFonts w:ascii="Arial"/>
                            <w:b/>
                            <w:color w:val="000000"/>
                            <w:sz w:val="14"/>
                          </w:rPr>
                        </w:pPr>
                      </w:p>
                      <w:p w14:paraId="426BCB94" w14:textId="4EA8F5E5" w:rsidR="003A5FD0" w:rsidRDefault="003A5FD0" w:rsidP="0020603A">
                        <w:pPr>
                          <w:spacing w:before="480" w:after="120"/>
                          <w:jc w:val="center"/>
                          <w:rPr>
                            <w:color w:val="000000"/>
                            <w:sz w:val="14"/>
                          </w:rPr>
                        </w:pPr>
                        <w:r>
                          <w:rPr>
                            <w:color w:val="000000"/>
                            <w:spacing w:val="-2"/>
                            <w:sz w:val="14"/>
                          </w:rPr>
                          <w:t>Светодиодный драйвер</w:t>
                        </w:r>
                      </w:p>
                    </w:txbxContent>
                  </v:textbox>
                </v:shape>
                <v:shape id="Textbox 24" o:spid="_x0000_s1341" type="#_x0000_t202" style="position:absolute;left:31775;top:708;width:8509;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QgxQAAANwAAAAPAAAAZHJzL2Rvd25yZXYueG1sRI9Ba8JA&#10;FITvgv9heUJvurGF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DUf5QgxQAAANwAAAAP&#10;AAAAAAAAAAAAAAAAAAcCAABkcnMvZG93bnJldi54bWxQSwUGAAAAAAMAAwC3AAAA+QIAAAAA&#10;" filled="f" stroked="f">
                  <v:textbox inset="0,0,0,0">
                    <w:txbxContent>
                      <w:p w14:paraId="3C6DC375" w14:textId="326B429B" w:rsidR="003A5FD0" w:rsidRDefault="003A5FD0" w:rsidP="0073682E">
                        <w:pPr>
                          <w:spacing w:before="132"/>
                          <w:ind w:left="216"/>
                          <w:rPr>
                            <w:sz w:val="14"/>
                          </w:rPr>
                        </w:pPr>
                        <w:r>
                          <w:rPr>
                            <w:sz w:val="14"/>
                          </w:rPr>
                          <w:t>Источник света</w:t>
                        </w:r>
                      </w:p>
                    </w:txbxContent>
                  </v:textbox>
                </v:shape>
                <w10:wrap anchorx="page"/>
              </v:group>
            </w:pict>
          </mc:Fallback>
        </mc:AlternateContent>
      </w:r>
    </w:p>
    <w:p w14:paraId="573A66A3" w14:textId="41FC7BA9" w:rsidR="00B75AEA" w:rsidRDefault="00931ECA" w:rsidP="00284334">
      <w:pPr>
        <w:spacing w:after="0" w:line="360" w:lineRule="auto"/>
        <w:ind w:firstLine="567"/>
        <w:jc w:val="both"/>
        <w:rPr>
          <w:rFonts w:ascii="Arial" w:eastAsia="Times New Roman" w:hAnsi="Arial" w:cs="Arial"/>
          <w:sz w:val="24"/>
          <w:szCs w:val="24"/>
          <w:lang w:eastAsia="ar-SA"/>
        </w:rPr>
      </w:pPr>
      <w:r>
        <w:rPr>
          <w:noProof/>
          <w:lang w:eastAsia="ru-RU"/>
        </w:rPr>
        <mc:AlternateContent>
          <mc:Choice Requires="wps">
            <w:drawing>
              <wp:anchor distT="0" distB="0" distL="114300" distR="114300" simplePos="0" relativeHeight="251783168" behindDoc="0" locked="0" layoutInCell="1" allowOverlap="1" wp14:anchorId="48E81522" wp14:editId="1809F3DB">
                <wp:simplePos x="0" y="0"/>
                <wp:positionH relativeFrom="column">
                  <wp:posOffset>1009650</wp:posOffset>
                </wp:positionH>
                <wp:positionV relativeFrom="paragraph">
                  <wp:posOffset>90805</wp:posOffset>
                </wp:positionV>
                <wp:extent cx="1115695" cy="178435"/>
                <wp:effectExtent l="0" t="0" r="0" b="0"/>
                <wp:wrapNone/>
                <wp:docPr id="639" name="Textbox 22"/>
                <wp:cNvGraphicFramePr/>
                <a:graphic xmlns:a="http://schemas.openxmlformats.org/drawingml/2006/main">
                  <a:graphicData uri="http://schemas.microsoft.com/office/word/2010/wordprocessingShape">
                    <wps:wsp>
                      <wps:cNvSpPr txBox="1"/>
                      <wps:spPr>
                        <a:xfrm>
                          <a:off x="0" y="0"/>
                          <a:ext cx="1115695" cy="178435"/>
                        </a:xfrm>
                        <a:prstGeom prst="rect">
                          <a:avLst/>
                        </a:prstGeom>
                      </wps:spPr>
                      <wps:txbx>
                        <w:txbxContent>
                          <w:p w14:paraId="361A22EC" w14:textId="2C531B75" w:rsidR="003A5FD0" w:rsidRPr="00931ECA" w:rsidRDefault="003A5FD0" w:rsidP="00931ECA">
                            <w:pPr>
                              <w:spacing w:line="128" w:lineRule="exact"/>
                              <w:rPr>
                                <w:sz w:val="14"/>
                                <w:lang w:val="en-US"/>
                              </w:rPr>
                            </w:pPr>
                            <w:r>
                              <w:rPr>
                                <w:sz w:val="14"/>
                              </w:rPr>
                              <w:t xml:space="preserve">Подключение к сети </w:t>
                            </w:r>
                            <w:r>
                              <w:rPr>
                                <w:sz w:val="14"/>
                                <w:lang w:val="en-US"/>
                              </w:rPr>
                              <w:t>DALI</w:t>
                            </w:r>
                          </w:p>
                        </w:txbxContent>
                      </wps:txbx>
                      <wps:bodyPr wrap="square" lIns="0" tIns="0" rIns="0" bIns="0" rtlCol="0">
                        <a:noAutofit/>
                      </wps:bodyPr>
                    </wps:wsp>
                  </a:graphicData>
                </a:graphic>
                <wp14:sizeRelH relativeFrom="margin">
                  <wp14:pctWidth>0</wp14:pctWidth>
                </wp14:sizeRelH>
              </wp:anchor>
            </w:drawing>
          </mc:Choice>
          <mc:Fallback>
            <w:pict>
              <v:shape w14:anchorId="48E81522" id="_x0000_s1342" type="#_x0000_t202" style="position:absolute;left:0;text-align:left;margin-left:79.5pt;margin-top:7.15pt;width:87.85pt;height:14.0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" filled="f" stroked="f">
                <v:textbox inset="0,0,0,0">
                  <w:txbxContent>
                    <w:p w14:paraId="361A22EC" w14:textId="2C531B75" w:rsidR="003A5FD0" w:rsidRPr="00931ECA" w:rsidRDefault="003A5FD0" w:rsidP="00931ECA">
                      <w:pPr>
                        <w:spacing w:line="128" w:lineRule="exact"/>
                        <w:rPr>
                          <w:sz w:val="14"/>
                          <w:lang w:val="en-US"/>
                        </w:rPr>
                      </w:pPr>
                      <w:r>
                        <w:rPr>
                          <w:sz w:val="14"/>
                        </w:rPr>
                        <w:t xml:space="preserve">Подключение к сети </w:t>
                      </w:r>
                      <w:r>
                        <w:rPr>
                          <w:sz w:val="14"/>
                          <w:lang w:val="en-US"/>
                        </w:rPr>
                        <w:t>DALI</w:t>
                      </w:r>
                    </w:p>
                  </w:txbxContent>
                </v:textbox>
              </v:shape>
            </w:pict>
          </mc:Fallback>
        </mc:AlternateContent>
      </w:r>
    </w:p>
    <w:p w14:paraId="7680678F" w14:textId="77777777" w:rsidR="00B75AEA" w:rsidRDefault="00B75AEA" w:rsidP="00284334">
      <w:pPr>
        <w:spacing w:after="0" w:line="360" w:lineRule="auto"/>
        <w:ind w:firstLine="567"/>
        <w:jc w:val="both"/>
        <w:rPr>
          <w:rFonts w:ascii="Arial" w:eastAsia="Times New Roman" w:hAnsi="Arial" w:cs="Arial"/>
          <w:sz w:val="24"/>
          <w:szCs w:val="24"/>
          <w:lang w:eastAsia="ar-SA"/>
        </w:rPr>
      </w:pPr>
    </w:p>
    <w:p w14:paraId="70F93BD0" w14:textId="77777777" w:rsidR="0020603A" w:rsidRDefault="0020603A" w:rsidP="00284334">
      <w:pPr>
        <w:spacing w:after="0" w:line="360" w:lineRule="auto"/>
        <w:ind w:firstLine="567"/>
        <w:jc w:val="both"/>
        <w:rPr>
          <w:rFonts w:ascii="Arial" w:hAnsi="Arial" w:cs="Arial"/>
          <w:color w:val="000000"/>
          <w:sz w:val="16"/>
          <w:szCs w:val="16"/>
        </w:rPr>
      </w:pPr>
    </w:p>
    <w:p w14:paraId="247892C0" w14:textId="77777777" w:rsidR="0020603A" w:rsidRDefault="0020603A" w:rsidP="0020603A">
      <w:pPr>
        <w:spacing w:after="0" w:line="360" w:lineRule="auto"/>
        <w:ind w:firstLine="1588"/>
        <w:jc w:val="both"/>
        <w:rPr>
          <w:rFonts w:ascii="Arial" w:hAnsi="Arial" w:cs="Arial"/>
          <w:color w:val="000000"/>
          <w:sz w:val="16"/>
          <w:szCs w:val="16"/>
        </w:rPr>
      </w:pPr>
      <w:r w:rsidRPr="0020603A">
        <w:rPr>
          <w:rFonts w:ascii="Arial" w:hAnsi="Arial" w:cs="Arial"/>
          <w:color w:val="000000"/>
          <w:sz w:val="16"/>
          <w:szCs w:val="16"/>
        </w:rPr>
        <w:t xml:space="preserve">Ограничитель пускового </w:t>
      </w:r>
    </w:p>
    <w:p w14:paraId="3711CBD1" w14:textId="40A290B7" w:rsidR="00B75AEA" w:rsidRPr="0020603A" w:rsidRDefault="0020603A" w:rsidP="0020603A">
      <w:pPr>
        <w:spacing w:after="0" w:line="360" w:lineRule="auto"/>
        <w:ind w:firstLine="1588"/>
        <w:jc w:val="both"/>
        <w:rPr>
          <w:rFonts w:ascii="Arial" w:eastAsia="Times New Roman" w:hAnsi="Arial" w:cs="Arial"/>
          <w:sz w:val="16"/>
          <w:szCs w:val="16"/>
          <w:lang w:eastAsia="ar-SA"/>
        </w:rPr>
      </w:pPr>
      <w:r w:rsidRPr="0020603A">
        <w:rPr>
          <w:rFonts w:ascii="Arial" w:hAnsi="Arial" w:cs="Arial"/>
          <w:color w:val="000000"/>
          <w:sz w:val="16"/>
          <w:szCs w:val="16"/>
        </w:rPr>
        <w:t>тока (опционально)</w:t>
      </w:r>
    </w:p>
    <w:p w14:paraId="44BA03CB" w14:textId="77777777" w:rsidR="0020603A" w:rsidRDefault="0020603A" w:rsidP="0020603A">
      <w:pPr>
        <w:spacing w:after="0" w:line="240" w:lineRule="auto"/>
        <w:ind w:firstLine="5613"/>
        <w:jc w:val="both"/>
        <w:rPr>
          <w:rFonts w:ascii="Arial" w:eastAsia="Times New Roman" w:hAnsi="Arial" w:cs="Arial"/>
          <w:sz w:val="16"/>
          <w:szCs w:val="16"/>
          <w:lang w:eastAsia="ar-SA"/>
        </w:rPr>
      </w:pPr>
      <w:r w:rsidRPr="0020603A">
        <w:rPr>
          <w:rFonts w:ascii="Arial" w:eastAsia="Times New Roman" w:hAnsi="Arial" w:cs="Arial"/>
          <w:sz w:val="16"/>
          <w:szCs w:val="16"/>
          <w:lang w:eastAsia="ar-SA"/>
        </w:rPr>
        <w:t>Контроль температуры</w:t>
      </w:r>
    </w:p>
    <w:p w14:paraId="40C4D5EF" w14:textId="4557D1DA" w:rsidR="00B75AEA" w:rsidRPr="0020603A" w:rsidRDefault="0020603A" w:rsidP="0020603A">
      <w:pPr>
        <w:spacing w:after="0" w:line="240" w:lineRule="auto"/>
        <w:ind w:firstLine="5613"/>
        <w:jc w:val="both"/>
        <w:rPr>
          <w:rFonts w:ascii="Arial" w:eastAsia="Times New Roman" w:hAnsi="Arial" w:cs="Arial"/>
          <w:sz w:val="16"/>
          <w:szCs w:val="16"/>
          <w:lang w:eastAsia="ar-SA"/>
        </w:rPr>
      </w:pPr>
      <w:r w:rsidRPr="0020603A">
        <w:rPr>
          <w:rFonts w:ascii="Arial" w:eastAsia="Times New Roman" w:hAnsi="Arial" w:cs="Arial"/>
          <w:sz w:val="16"/>
          <w:szCs w:val="16"/>
          <w:lang w:eastAsia="ar-SA"/>
        </w:rPr>
        <w:t>(опционально)</w:t>
      </w:r>
    </w:p>
    <w:p w14:paraId="68BECBC1" w14:textId="19F3C79D" w:rsidR="0073682E" w:rsidRDefault="0073682E" w:rsidP="0020603A">
      <w:pPr>
        <w:spacing w:after="0" w:line="240" w:lineRule="auto"/>
        <w:ind w:firstLine="567"/>
        <w:jc w:val="center"/>
        <w:rPr>
          <w:rFonts w:ascii="Arial" w:eastAsia="Times New Roman" w:hAnsi="Arial" w:cs="Arial"/>
          <w:sz w:val="24"/>
          <w:szCs w:val="24"/>
          <w:highlight w:val="green"/>
          <w:lang w:eastAsia="ar-SA"/>
        </w:rPr>
      </w:pPr>
    </w:p>
    <w:p w14:paraId="25CDEA8F" w14:textId="706FBCC0" w:rsidR="00284334" w:rsidRPr="0020603A" w:rsidRDefault="00284334" w:rsidP="00284334">
      <w:pPr>
        <w:spacing w:after="0" w:line="360" w:lineRule="auto"/>
        <w:ind w:firstLine="567"/>
        <w:jc w:val="center"/>
        <w:rPr>
          <w:rFonts w:ascii="Arial" w:eastAsia="Times New Roman" w:hAnsi="Arial" w:cs="Arial"/>
          <w:lang w:eastAsia="ar-SA"/>
        </w:rPr>
      </w:pPr>
      <w:r w:rsidRPr="0020603A">
        <w:rPr>
          <w:rFonts w:ascii="Arial" w:eastAsia="Times New Roman" w:hAnsi="Arial" w:cs="Arial"/>
          <w:lang w:eastAsia="ar-SA"/>
        </w:rPr>
        <w:t>Рисунок D.3 – Вариант 3 EUT</w:t>
      </w:r>
    </w:p>
    <w:p w14:paraId="12C763D9" w14:textId="77777777" w:rsidR="00C75DC6" w:rsidRPr="00212F02" w:rsidRDefault="00C75DC6" w:rsidP="00284334">
      <w:pPr>
        <w:spacing w:before="120" w:after="0" w:line="360" w:lineRule="auto"/>
        <w:jc w:val="both"/>
        <w:rPr>
          <w:rFonts w:ascii="Arial" w:eastAsia="Times New Roman" w:hAnsi="Arial" w:cs="Arial"/>
          <w:spacing w:val="40"/>
          <w:lang w:eastAsia="ar-SA"/>
        </w:rPr>
      </w:pPr>
    </w:p>
    <w:p w14:paraId="5182C24B" w14:textId="46D52E94" w:rsidR="00284334" w:rsidRPr="00C75DC6" w:rsidRDefault="00284334" w:rsidP="00284334">
      <w:pPr>
        <w:spacing w:before="120" w:after="0" w:line="360" w:lineRule="auto"/>
        <w:jc w:val="both"/>
        <w:rPr>
          <w:rFonts w:ascii="Arial" w:eastAsia="Times New Roman" w:hAnsi="Arial" w:cs="Arial"/>
          <w:lang w:eastAsia="ar-SA"/>
        </w:rPr>
      </w:pPr>
      <w:r w:rsidRPr="00C75DC6">
        <w:rPr>
          <w:rFonts w:ascii="Arial" w:eastAsia="Times New Roman" w:hAnsi="Arial" w:cs="Arial"/>
          <w:spacing w:val="40"/>
          <w:lang w:eastAsia="ar-SA"/>
        </w:rPr>
        <w:t>Таблица</w:t>
      </w:r>
      <w:r w:rsidRPr="00C75DC6">
        <w:rPr>
          <w:rFonts w:ascii="Arial" w:eastAsia="Times New Roman" w:hAnsi="Arial" w:cs="Arial"/>
          <w:lang w:eastAsia="ar-SA"/>
        </w:rPr>
        <w:t xml:space="preserve"> D.4 – Вариант 3: Сводная информация об интерфейсах, портах и применимых нормах</w:t>
      </w:r>
    </w:p>
    <w:tbl>
      <w:tblPr>
        <w:tblStyle w:val="afb"/>
        <w:tblW w:w="0" w:type="auto"/>
        <w:tblLook w:val="04A0" w:firstRow="1" w:lastRow="0" w:firstColumn="1" w:lastColumn="0" w:noHBand="0" w:noVBand="1"/>
      </w:tblPr>
      <w:tblGrid>
        <w:gridCol w:w="1951"/>
        <w:gridCol w:w="1958"/>
        <w:gridCol w:w="2064"/>
        <w:gridCol w:w="1737"/>
        <w:gridCol w:w="2201"/>
      </w:tblGrid>
      <w:tr w:rsidR="00284334" w:rsidRPr="00C75DC6" w14:paraId="22D871B0" w14:textId="77777777" w:rsidTr="008755FB">
        <w:tc>
          <w:tcPr>
            <w:tcW w:w="2027" w:type="dxa"/>
            <w:tcBorders>
              <w:bottom w:val="double" w:sz="4" w:space="0" w:color="auto"/>
            </w:tcBorders>
          </w:tcPr>
          <w:p w14:paraId="206485A0" w14:textId="77777777" w:rsidR="00284334" w:rsidRPr="00C75DC6" w:rsidRDefault="00284334" w:rsidP="00212F02">
            <w:pPr>
              <w:spacing w:before="120" w:after="120" w:line="276" w:lineRule="auto"/>
              <w:ind w:firstLine="0"/>
              <w:jc w:val="center"/>
              <w:rPr>
                <w:rFonts w:ascii="Arial" w:hAnsi="Arial" w:cs="Arial"/>
                <w:lang w:eastAsia="ar-SA"/>
              </w:rPr>
            </w:pPr>
            <w:r w:rsidRPr="00C75DC6">
              <w:rPr>
                <w:rFonts w:ascii="Arial" w:hAnsi="Arial" w:cs="Arial"/>
                <w:lang w:eastAsia="ar-SA"/>
              </w:rPr>
              <w:t>Оценка</w:t>
            </w:r>
          </w:p>
        </w:tc>
        <w:tc>
          <w:tcPr>
            <w:tcW w:w="2027" w:type="dxa"/>
            <w:tcBorders>
              <w:bottom w:val="double" w:sz="4" w:space="0" w:color="auto"/>
            </w:tcBorders>
          </w:tcPr>
          <w:p w14:paraId="4B66FE73" w14:textId="77777777" w:rsidR="00284334" w:rsidRPr="00C75DC6" w:rsidRDefault="00284334" w:rsidP="00212F02">
            <w:pPr>
              <w:spacing w:before="120" w:after="120" w:line="276" w:lineRule="auto"/>
              <w:ind w:firstLine="0"/>
              <w:jc w:val="center"/>
              <w:rPr>
                <w:rFonts w:ascii="Arial" w:hAnsi="Arial" w:cs="Arial"/>
                <w:lang w:eastAsia="ar-SA"/>
              </w:rPr>
            </w:pPr>
            <w:r w:rsidRPr="00C75DC6">
              <w:rPr>
                <w:rFonts w:ascii="Arial" w:hAnsi="Arial" w:cs="Arial"/>
                <w:lang w:eastAsia="ar-SA"/>
              </w:rPr>
              <w:t>Порт</w:t>
            </w:r>
          </w:p>
        </w:tc>
        <w:tc>
          <w:tcPr>
            <w:tcW w:w="2087" w:type="dxa"/>
            <w:tcBorders>
              <w:bottom w:val="double" w:sz="4" w:space="0" w:color="auto"/>
            </w:tcBorders>
          </w:tcPr>
          <w:p w14:paraId="493C6BE0" w14:textId="77777777" w:rsidR="00284334" w:rsidRPr="00C75DC6" w:rsidRDefault="00284334" w:rsidP="00212F02">
            <w:pPr>
              <w:spacing w:before="120" w:after="120" w:line="276" w:lineRule="auto"/>
              <w:ind w:firstLine="0"/>
              <w:jc w:val="center"/>
              <w:rPr>
                <w:rFonts w:ascii="Arial" w:hAnsi="Arial" w:cs="Arial"/>
                <w:lang w:eastAsia="ar-SA"/>
              </w:rPr>
            </w:pPr>
            <w:r w:rsidRPr="00C75DC6">
              <w:rPr>
                <w:rFonts w:ascii="Arial" w:hAnsi="Arial" w:cs="Arial"/>
                <w:lang w:eastAsia="ar-SA"/>
              </w:rPr>
              <w:t>Основание</w:t>
            </w:r>
          </w:p>
        </w:tc>
        <w:tc>
          <w:tcPr>
            <w:tcW w:w="1764" w:type="dxa"/>
            <w:tcBorders>
              <w:bottom w:val="double" w:sz="4" w:space="0" w:color="auto"/>
            </w:tcBorders>
          </w:tcPr>
          <w:p w14:paraId="2E035202" w14:textId="77777777" w:rsidR="00284334" w:rsidRPr="00C75DC6" w:rsidRDefault="00284334" w:rsidP="00212F02">
            <w:pPr>
              <w:spacing w:before="120" w:after="120" w:line="276" w:lineRule="auto"/>
              <w:ind w:firstLine="0"/>
              <w:jc w:val="center"/>
              <w:rPr>
                <w:rFonts w:ascii="Arial" w:hAnsi="Arial" w:cs="Arial"/>
                <w:lang w:eastAsia="ar-SA"/>
              </w:rPr>
            </w:pPr>
            <w:r w:rsidRPr="00C75DC6">
              <w:rPr>
                <w:rFonts w:ascii="Arial" w:hAnsi="Arial" w:cs="Arial"/>
                <w:lang w:eastAsia="ar-SA"/>
              </w:rPr>
              <w:t>Норма</w:t>
            </w:r>
          </w:p>
        </w:tc>
        <w:tc>
          <w:tcPr>
            <w:tcW w:w="2232" w:type="dxa"/>
            <w:tcBorders>
              <w:bottom w:val="double" w:sz="4" w:space="0" w:color="auto"/>
            </w:tcBorders>
          </w:tcPr>
          <w:p w14:paraId="506DE434" w14:textId="77777777" w:rsidR="00284334" w:rsidRPr="00C75DC6" w:rsidRDefault="00284334" w:rsidP="00212F02">
            <w:pPr>
              <w:spacing w:before="120" w:after="120" w:line="276" w:lineRule="auto"/>
              <w:ind w:firstLine="0"/>
              <w:jc w:val="center"/>
              <w:rPr>
                <w:rFonts w:ascii="Arial" w:hAnsi="Arial" w:cs="Arial"/>
                <w:lang w:eastAsia="ar-SA"/>
              </w:rPr>
            </w:pPr>
            <w:r w:rsidRPr="00C75DC6">
              <w:rPr>
                <w:rFonts w:ascii="Arial" w:hAnsi="Arial" w:cs="Arial"/>
                <w:lang w:eastAsia="ar-SA"/>
              </w:rPr>
              <w:t>Метод испытания</w:t>
            </w:r>
          </w:p>
        </w:tc>
      </w:tr>
      <w:tr w:rsidR="0030562F" w:rsidRPr="00C75DC6" w14:paraId="009733FE" w14:textId="77777777" w:rsidTr="008755FB">
        <w:tc>
          <w:tcPr>
            <w:tcW w:w="2027" w:type="dxa"/>
            <w:vMerge w:val="restart"/>
            <w:tcBorders>
              <w:top w:val="double" w:sz="4" w:space="0" w:color="auto"/>
            </w:tcBorders>
          </w:tcPr>
          <w:p w14:paraId="2F27409A" w14:textId="77777777" w:rsidR="0030562F" w:rsidRPr="00C75DC6" w:rsidRDefault="0030562F" w:rsidP="00212F02">
            <w:pPr>
              <w:spacing w:line="276" w:lineRule="auto"/>
              <w:ind w:firstLine="0"/>
              <w:jc w:val="both"/>
              <w:rPr>
                <w:rFonts w:ascii="Arial" w:hAnsi="Arial" w:cs="Arial"/>
                <w:color w:val="000000"/>
                <w:sz w:val="22"/>
                <w:szCs w:val="22"/>
                <w:lang w:val="en-US"/>
              </w:rPr>
            </w:pPr>
            <w:r w:rsidRPr="00C75DC6">
              <w:rPr>
                <w:rFonts w:ascii="Arial" w:hAnsi="Arial" w:cs="Arial"/>
                <w:color w:val="000000"/>
                <w:sz w:val="22"/>
                <w:szCs w:val="22"/>
              </w:rPr>
              <w:t>Корпус</w:t>
            </w:r>
          </w:p>
          <w:p w14:paraId="648E3BC3" w14:textId="0FE61895"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порта</w:t>
            </w:r>
          </w:p>
        </w:tc>
        <w:tc>
          <w:tcPr>
            <w:tcW w:w="2027" w:type="dxa"/>
            <w:tcBorders>
              <w:top w:val="double" w:sz="4" w:space="0" w:color="auto"/>
            </w:tcBorders>
          </w:tcPr>
          <w:p w14:paraId="0949CE4B" w14:textId="77777777" w:rsidR="0030562F" w:rsidRPr="00C75DC6" w:rsidRDefault="0030562F" w:rsidP="00212F02">
            <w:pPr>
              <w:spacing w:line="276" w:lineRule="auto"/>
              <w:ind w:firstLine="0"/>
              <w:jc w:val="both"/>
              <w:rPr>
                <w:rFonts w:ascii="Arial" w:hAnsi="Arial" w:cs="Arial"/>
                <w:color w:val="000000"/>
                <w:sz w:val="22"/>
                <w:szCs w:val="22"/>
                <w:lang w:val="en-US"/>
              </w:rPr>
            </w:pPr>
            <w:r w:rsidRPr="00C75DC6">
              <w:rPr>
                <w:rFonts w:ascii="Arial" w:hAnsi="Arial" w:cs="Arial"/>
                <w:color w:val="000000"/>
                <w:sz w:val="22"/>
                <w:szCs w:val="22"/>
              </w:rPr>
              <w:t xml:space="preserve">Порт корпуса </w:t>
            </w:r>
          </w:p>
          <w:p w14:paraId="3F9784FA" w14:textId="6F7BD5A1"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&gt; 30 МГц</w:t>
            </w:r>
          </w:p>
        </w:tc>
        <w:tc>
          <w:tcPr>
            <w:tcW w:w="2087" w:type="dxa"/>
            <w:tcBorders>
              <w:top w:val="double" w:sz="4" w:space="0" w:color="auto"/>
            </w:tcBorders>
          </w:tcPr>
          <w:p w14:paraId="32D53C32" w14:textId="11275460" w:rsidR="0030562F" w:rsidRPr="00C75DC6" w:rsidRDefault="00C75DC6" w:rsidP="00212F02">
            <w:pPr>
              <w:spacing w:line="276" w:lineRule="auto"/>
              <w:ind w:firstLine="0"/>
              <w:jc w:val="both"/>
              <w:rPr>
                <w:rFonts w:ascii="Arial" w:hAnsi="Arial" w:cs="Arial"/>
                <w:color w:val="000000"/>
                <w:sz w:val="22"/>
                <w:szCs w:val="22"/>
              </w:rPr>
            </w:pPr>
            <w:r w:rsidRPr="00C75DC6">
              <w:rPr>
                <w:rFonts w:ascii="Arial" w:hAnsi="Arial" w:cs="Arial"/>
                <w:color w:val="000000"/>
                <w:sz w:val="22"/>
                <w:szCs w:val="22"/>
              </w:rPr>
              <w:t>По умолчанию</w:t>
            </w:r>
          </w:p>
        </w:tc>
        <w:tc>
          <w:tcPr>
            <w:tcW w:w="1764" w:type="dxa"/>
            <w:tcBorders>
              <w:top w:val="double" w:sz="4" w:space="0" w:color="auto"/>
            </w:tcBorders>
          </w:tcPr>
          <w:p w14:paraId="397307AE" w14:textId="2C49422F"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Таблицы 10 и 14, если применимо</w:t>
            </w:r>
          </w:p>
        </w:tc>
        <w:tc>
          <w:tcPr>
            <w:tcW w:w="2232" w:type="dxa"/>
            <w:tcBorders>
              <w:top w:val="double" w:sz="4" w:space="0" w:color="auto"/>
            </w:tcBorders>
          </w:tcPr>
          <w:p w14:paraId="0CFA7CEC" w14:textId="5EE9BFB0"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Один из методов измерения радиационного воздействия, приведенных в таблице 12</w:t>
            </w:r>
          </w:p>
        </w:tc>
      </w:tr>
      <w:tr w:rsidR="0030562F" w:rsidRPr="00C75DC6" w14:paraId="589EE07F" w14:textId="77777777" w:rsidTr="008755FB">
        <w:tc>
          <w:tcPr>
            <w:tcW w:w="2027" w:type="dxa"/>
            <w:vMerge/>
          </w:tcPr>
          <w:p w14:paraId="43B24AF9" w14:textId="77777777" w:rsidR="0030562F" w:rsidRPr="00C75DC6" w:rsidRDefault="0030562F" w:rsidP="00212F02">
            <w:pPr>
              <w:spacing w:line="276" w:lineRule="auto"/>
              <w:ind w:firstLine="0"/>
              <w:jc w:val="both"/>
              <w:rPr>
                <w:rFonts w:ascii="Arial" w:hAnsi="Arial" w:cs="Arial"/>
                <w:sz w:val="24"/>
                <w:szCs w:val="24"/>
                <w:lang w:eastAsia="ar-SA"/>
              </w:rPr>
            </w:pPr>
          </w:p>
        </w:tc>
        <w:tc>
          <w:tcPr>
            <w:tcW w:w="2027" w:type="dxa"/>
          </w:tcPr>
          <w:p w14:paraId="29F31909" w14:textId="7CBF7F24"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Нет порта корпуса</w:t>
            </w:r>
            <w:r w:rsidRPr="00C75DC6">
              <w:rPr>
                <w:rFonts w:ascii="Arial" w:hAnsi="Arial" w:cs="Arial"/>
                <w:color w:val="000000"/>
                <w:sz w:val="22"/>
                <w:szCs w:val="22"/>
                <w:lang w:val="en-US"/>
              </w:rPr>
              <w:t xml:space="preserve"> </w:t>
            </w:r>
            <w:r w:rsidRPr="00C75DC6">
              <w:rPr>
                <w:rFonts w:ascii="Arial" w:hAnsi="Arial" w:cs="Arial"/>
                <w:color w:val="000000"/>
                <w:sz w:val="22"/>
                <w:szCs w:val="22"/>
              </w:rPr>
              <w:t>&lt; 30 МГц</w:t>
            </w:r>
          </w:p>
        </w:tc>
        <w:tc>
          <w:tcPr>
            <w:tcW w:w="2087" w:type="dxa"/>
          </w:tcPr>
          <w:p w14:paraId="6E1446C2" w14:textId="53818A96" w:rsidR="0030562F" w:rsidRPr="00C75DC6" w:rsidRDefault="00C75DC6" w:rsidP="00212F02">
            <w:pPr>
              <w:spacing w:line="276" w:lineRule="auto"/>
              <w:ind w:firstLine="0"/>
              <w:jc w:val="both"/>
              <w:rPr>
                <w:rFonts w:ascii="Arial" w:hAnsi="Arial" w:cs="Arial"/>
                <w:color w:val="000000"/>
                <w:sz w:val="22"/>
                <w:szCs w:val="22"/>
              </w:rPr>
            </w:pPr>
            <w:r w:rsidRPr="00C75DC6">
              <w:rPr>
                <w:rFonts w:ascii="Arial" w:hAnsi="Arial" w:cs="Arial"/>
                <w:color w:val="000000"/>
                <w:sz w:val="22"/>
                <w:szCs w:val="22"/>
              </w:rPr>
              <w:t>Спецификация драйвера не допускает больших петель (см. 5.3.4.1)</w:t>
            </w:r>
          </w:p>
        </w:tc>
        <w:tc>
          <w:tcPr>
            <w:tcW w:w="1764" w:type="dxa"/>
          </w:tcPr>
          <w:p w14:paraId="1AEB6E2D" w14:textId="117CD001"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sz w:val="22"/>
                <w:szCs w:val="22"/>
                <w:lang w:val="en-US"/>
              </w:rPr>
              <w:t>N</w:t>
            </w:r>
            <w:r w:rsidRPr="00C75DC6">
              <w:rPr>
                <w:rFonts w:ascii="Arial" w:hAnsi="Arial" w:cs="Arial"/>
                <w:sz w:val="22"/>
                <w:szCs w:val="22"/>
              </w:rPr>
              <w:t>.</w:t>
            </w:r>
            <w:r w:rsidRPr="00C75DC6">
              <w:rPr>
                <w:rFonts w:ascii="Arial" w:hAnsi="Arial" w:cs="Arial"/>
                <w:sz w:val="22"/>
                <w:szCs w:val="22"/>
                <w:lang w:val="en-US"/>
              </w:rPr>
              <w:t>A</w:t>
            </w:r>
            <w:r w:rsidRPr="00C75DC6">
              <w:rPr>
                <w:rFonts w:ascii="Arial" w:hAnsi="Arial" w:cs="Arial"/>
                <w:sz w:val="22"/>
                <w:szCs w:val="22"/>
              </w:rPr>
              <w:t>.</w:t>
            </w:r>
          </w:p>
        </w:tc>
        <w:tc>
          <w:tcPr>
            <w:tcW w:w="2232" w:type="dxa"/>
          </w:tcPr>
          <w:p w14:paraId="54EE64D3" w14:textId="657298A8"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sz w:val="22"/>
                <w:szCs w:val="22"/>
                <w:lang w:val="en-US"/>
              </w:rPr>
              <w:t>N</w:t>
            </w:r>
            <w:r w:rsidRPr="00C75DC6">
              <w:rPr>
                <w:rFonts w:ascii="Arial" w:hAnsi="Arial" w:cs="Arial"/>
                <w:sz w:val="22"/>
                <w:szCs w:val="22"/>
              </w:rPr>
              <w:t>.</w:t>
            </w:r>
            <w:r w:rsidRPr="00C75DC6">
              <w:rPr>
                <w:rFonts w:ascii="Arial" w:hAnsi="Arial" w:cs="Arial"/>
                <w:sz w:val="22"/>
                <w:szCs w:val="22"/>
                <w:lang w:val="en-US"/>
              </w:rPr>
              <w:t>A</w:t>
            </w:r>
            <w:r w:rsidRPr="00C75DC6">
              <w:rPr>
                <w:rFonts w:ascii="Arial" w:hAnsi="Arial" w:cs="Arial"/>
                <w:sz w:val="22"/>
                <w:szCs w:val="22"/>
              </w:rPr>
              <w:t>.</w:t>
            </w:r>
          </w:p>
        </w:tc>
      </w:tr>
    </w:tbl>
    <w:p w14:paraId="7D9075C7" w14:textId="77777777" w:rsidR="00873A40" w:rsidRDefault="00873A40">
      <w:r>
        <w:br w:type="page"/>
      </w:r>
    </w:p>
    <w:tbl>
      <w:tblPr>
        <w:tblStyle w:val="afb"/>
        <w:tblW w:w="0" w:type="auto"/>
        <w:tblLook w:val="04A0" w:firstRow="1" w:lastRow="0" w:firstColumn="1" w:lastColumn="0" w:noHBand="0" w:noVBand="1"/>
      </w:tblPr>
      <w:tblGrid>
        <w:gridCol w:w="1993"/>
        <w:gridCol w:w="1940"/>
        <w:gridCol w:w="2042"/>
        <w:gridCol w:w="1764"/>
        <w:gridCol w:w="2182"/>
      </w:tblGrid>
      <w:tr w:rsidR="00873A40" w:rsidRPr="00C75DC6" w14:paraId="2E59799D" w14:textId="77777777" w:rsidTr="00873A40">
        <w:tc>
          <w:tcPr>
            <w:tcW w:w="10137" w:type="dxa"/>
            <w:gridSpan w:val="5"/>
            <w:tcBorders>
              <w:top w:val="nil"/>
              <w:left w:val="nil"/>
              <w:bottom w:val="single" w:sz="4" w:space="0" w:color="000000"/>
              <w:right w:val="nil"/>
            </w:tcBorders>
          </w:tcPr>
          <w:p w14:paraId="68F23148" w14:textId="1612FBF5" w:rsidR="00873A40" w:rsidRDefault="000A5073" w:rsidP="00873A40">
            <w:pPr>
              <w:spacing w:line="276" w:lineRule="auto"/>
              <w:ind w:firstLine="0"/>
              <w:jc w:val="both"/>
              <w:rPr>
                <w:rFonts w:ascii="Arial" w:hAnsi="Arial" w:cs="Arial"/>
                <w:color w:val="000000"/>
              </w:rPr>
            </w:pPr>
            <w:r>
              <w:rPr>
                <w:rFonts w:ascii="Arial" w:hAnsi="Arial" w:cs="Arial"/>
                <w:i/>
                <w:color w:val="000000"/>
              </w:rPr>
              <w:t>Окончание</w:t>
            </w:r>
            <w:r w:rsidR="00873A40" w:rsidRPr="0073682E">
              <w:rPr>
                <w:rFonts w:ascii="Arial" w:hAnsi="Arial" w:cs="Arial"/>
                <w:i/>
                <w:color w:val="000000"/>
              </w:rPr>
              <w:t xml:space="preserve"> таблицы </w:t>
            </w:r>
            <w:r w:rsidR="00873A40">
              <w:rPr>
                <w:rFonts w:ascii="Arial" w:hAnsi="Arial" w:cs="Arial"/>
                <w:i/>
                <w:lang w:eastAsia="ar-SA"/>
              </w:rPr>
              <w:t>D.4</w:t>
            </w:r>
          </w:p>
        </w:tc>
      </w:tr>
      <w:tr w:rsidR="00873A40" w:rsidRPr="00C75DC6" w14:paraId="16EE0F7B" w14:textId="77777777" w:rsidTr="00873A40">
        <w:tc>
          <w:tcPr>
            <w:tcW w:w="2027" w:type="dxa"/>
            <w:tcBorders>
              <w:bottom w:val="double" w:sz="4" w:space="0" w:color="auto"/>
            </w:tcBorders>
          </w:tcPr>
          <w:p w14:paraId="1E7F7FD4" w14:textId="2256E96A" w:rsidR="00873A40" w:rsidRPr="00C75DC6" w:rsidRDefault="00873A40" w:rsidP="00873A40">
            <w:pPr>
              <w:spacing w:before="120" w:after="120" w:line="276" w:lineRule="auto"/>
              <w:ind w:firstLine="0"/>
              <w:jc w:val="center"/>
              <w:rPr>
                <w:rFonts w:ascii="Arial" w:hAnsi="Arial" w:cs="Arial"/>
                <w:color w:val="000000"/>
              </w:rPr>
            </w:pPr>
            <w:r w:rsidRPr="00C75DC6">
              <w:rPr>
                <w:rFonts w:ascii="Arial" w:hAnsi="Arial" w:cs="Arial"/>
                <w:lang w:eastAsia="ar-SA"/>
              </w:rPr>
              <w:t>Оценка</w:t>
            </w:r>
          </w:p>
        </w:tc>
        <w:tc>
          <w:tcPr>
            <w:tcW w:w="2027" w:type="dxa"/>
            <w:tcBorders>
              <w:bottom w:val="double" w:sz="4" w:space="0" w:color="auto"/>
            </w:tcBorders>
          </w:tcPr>
          <w:p w14:paraId="1C57A469" w14:textId="7B4559C7" w:rsidR="00873A40" w:rsidRPr="00C75DC6" w:rsidRDefault="00873A40" w:rsidP="00873A40">
            <w:pPr>
              <w:spacing w:before="120" w:after="120" w:line="276" w:lineRule="auto"/>
              <w:ind w:firstLine="0"/>
              <w:jc w:val="center"/>
              <w:rPr>
                <w:rFonts w:ascii="Arial" w:hAnsi="Arial" w:cs="Arial"/>
                <w:color w:val="000000"/>
              </w:rPr>
            </w:pPr>
            <w:r w:rsidRPr="00C75DC6">
              <w:rPr>
                <w:rFonts w:ascii="Arial" w:hAnsi="Arial" w:cs="Arial"/>
                <w:lang w:eastAsia="ar-SA"/>
              </w:rPr>
              <w:t>Порт</w:t>
            </w:r>
          </w:p>
        </w:tc>
        <w:tc>
          <w:tcPr>
            <w:tcW w:w="2087" w:type="dxa"/>
            <w:tcBorders>
              <w:bottom w:val="double" w:sz="4" w:space="0" w:color="auto"/>
            </w:tcBorders>
          </w:tcPr>
          <w:p w14:paraId="694B130E" w14:textId="2E921211" w:rsidR="00873A40" w:rsidRPr="00C92F24" w:rsidRDefault="00873A40" w:rsidP="00873A40">
            <w:pPr>
              <w:spacing w:before="120" w:after="120" w:line="276" w:lineRule="auto"/>
              <w:ind w:firstLine="0"/>
              <w:jc w:val="center"/>
              <w:rPr>
                <w:rFonts w:ascii="Arial" w:hAnsi="Arial" w:cs="Arial"/>
                <w:color w:val="000000"/>
              </w:rPr>
            </w:pPr>
            <w:r w:rsidRPr="00C75DC6">
              <w:rPr>
                <w:rFonts w:ascii="Arial" w:hAnsi="Arial" w:cs="Arial"/>
                <w:lang w:eastAsia="ar-SA"/>
              </w:rPr>
              <w:t>Основание</w:t>
            </w:r>
          </w:p>
        </w:tc>
        <w:tc>
          <w:tcPr>
            <w:tcW w:w="1764" w:type="dxa"/>
            <w:tcBorders>
              <w:bottom w:val="double" w:sz="4" w:space="0" w:color="auto"/>
            </w:tcBorders>
          </w:tcPr>
          <w:p w14:paraId="0026E1CC" w14:textId="34CBE9DF" w:rsidR="00873A40" w:rsidRPr="00C75DC6" w:rsidRDefault="00873A40" w:rsidP="00873A40">
            <w:pPr>
              <w:spacing w:before="120" w:after="120" w:line="276" w:lineRule="auto"/>
              <w:ind w:firstLine="0"/>
              <w:jc w:val="center"/>
              <w:rPr>
                <w:rFonts w:ascii="Arial" w:hAnsi="Arial" w:cs="Arial"/>
                <w:lang w:eastAsia="ar-SA"/>
              </w:rPr>
            </w:pPr>
            <w:r w:rsidRPr="00C75DC6">
              <w:rPr>
                <w:rFonts w:ascii="Arial" w:hAnsi="Arial" w:cs="Arial"/>
                <w:lang w:eastAsia="ar-SA"/>
              </w:rPr>
              <w:t>Норма</w:t>
            </w:r>
          </w:p>
        </w:tc>
        <w:tc>
          <w:tcPr>
            <w:tcW w:w="2232" w:type="dxa"/>
            <w:tcBorders>
              <w:bottom w:val="double" w:sz="4" w:space="0" w:color="auto"/>
            </w:tcBorders>
          </w:tcPr>
          <w:p w14:paraId="6EB0FD30" w14:textId="0DD7E5BC" w:rsidR="00873A40" w:rsidRDefault="00873A40" w:rsidP="00873A40">
            <w:pPr>
              <w:spacing w:before="120" w:after="120" w:line="276" w:lineRule="auto"/>
              <w:ind w:firstLine="0"/>
              <w:jc w:val="center"/>
              <w:rPr>
                <w:rFonts w:ascii="Arial" w:hAnsi="Arial" w:cs="Arial"/>
                <w:color w:val="000000"/>
              </w:rPr>
            </w:pPr>
            <w:r w:rsidRPr="00C75DC6">
              <w:rPr>
                <w:rFonts w:ascii="Arial" w:hAnsi="Arial" w:cs="Arial"/>
                <w:lang w:eastAsia="ar-SA"/>
              </w:rPr>
              <w:t>Метод испытания</w:t>
            </w:r>
          </w:p>
        </w:tc>
      </w:tr>
      <w:tr w:rsidR="0030562F" w:rsidRPr="00C75DC6" w14:paraId="5D95C9CA" w14:textId="77777777" w:rsidTr="00873A40">
        <w:tc>
          <w:tcPr>
            <w:tcW w:w="2027" w:type="dxa"/>
            <w:tcBorders>
              <w:top w:val="double" w:sz="4" w:space="0" w:color="auto"/>
            </w:tcBorders>
          </w:tcPr>
          <w:p w14:paraId="62174CEA" w14:textId="6FE349BB"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Электрический</w:t>
            </w:r>
            <w:r w:rsidRPr="00C75DC6">
              <w:rPr>
                <w:rFonts w:ascii="Arial" w:hAnsi="Arial" w:cs="Arial"/>
                <w:color w:val="000000"/>
                <w:sz w:val="22"/>
                <w:szCs w:val="22"/>
                <w:lang w:val="en-US"/>
              </w:rPr>
              <w:t xml:space="preserve"> </w:t>
            </w:r>
            <w:r w:rsidRPr="00C75DC6">
              <w:rPr>
                <w:rFonts w:ascii="Arial" w:hAnsi="Arial" w:cs="Arial"/>
                <w:color w:val="000000"/>
                <w:sz w:val="22"/>
                <w:szCs w:val="22"/>
              </w:rPr>
              <w:t>силовой кабель питания</w:t>
            </w:r>
          </w:p>
        </w:tc>
        <w:tc>
          <w:tcPr>
            <w:tcW w:w="2027" w:type="dxa"/>
            <w:tcBorders>
              <w:top w:val="double" w:sz="4" w:space="0" w:color="auto"/>
            </w:tcBorders>
          </w:tcPr>
          <w:p w14:paraId="32EE929D" w14:textId="537F6ED3"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Сетевой порт</w:t>
            </w:r>
          </w:p>
        </w:tc>
        <w:tc>
          <w:tcPr>
            <w:tcW w:w="2087" w:type="dxa"/>
            <w:tcBorders>
              <w:top w:val="double" w:sz="4" w:space="0" w:color="auto"/>
            </w:tcBorders>
          </w:tcPr>
          <w:p w14:paraId="057B5034" w14:textId="0220E3C5" w:rsidR="0030562F" w:rsidRPr="00C75DC6" w:rsidRDefault="00C75DC6" w:rsidP="00212F02">
            <w:pPr>
              <w:spacing w:line="276" w:lineRule="auto"/>
              <w:ind w:firstLine="0"/>
              <w:jc w:val="both"/>
              <w:rPr>
                <w:rFonts w:ascii="Arial" w:hAnsi="Arial" w:cs="Arial"/>
                <w:sz w:val="24"/>
                <w:szCs w:val="24"/>
                <w:lang w:eastAsia="ar-SA"/>
              </w:rPr>
            </w:pPr>
            <w:r w:rsidRPr="00C92F24">
              <w:rPr>
                <w:rFonts w:ascii="Arial" w:hAnsi="Arial" w:cs="Arial"/>
                <w:color w:val="000000"/>
                <w:sz w:val="22"/>
                <w:szCs w:val="22"/>
              </w:rPr>
              <w:t>Интерфейс, подключенный к сети (сетевой источник питания)</w:t>
            </w:r>
          </w:p>
        </w:tc>
        <w:tc>
          <w:tcPr>
            <w:tcW w:w="1764" w:type="dxa"/>
            <w:tcBorders>
              <w:top w:val="double" w:sz="4" w:space="0" w:color="auto"/>
            </w:tcBorders>
          </w:tcPr>
          <w:p w14:paraId="66C09316" w14:textId="1D602E4C"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sz w:val="22"/>
                <w:szCs w:val="22"/>
                <w:lang w:eastAsia="ar-SA"/>
              </w:rPr>
              <w:t>Таблица 1</w:t>
            </w:r>
          </w:p>
        </w:tc>
        <w:tc>
          <w:tcPr>
            <w:tcW w:w="2232" w:type="dxa"/>
            <w:tcBorders>
              <w:top w:val="double" w:sz="4" w:space="0" w:color="auto"/>
            </w:tcBorders>
          </w:tcPr>
          <w:p w14:paraId="22BF5D35" w14:textId="2032F7A2" w:rsidR="001122E7" w:rsidRPr="001122E7" w:rsidRDefault="001122E7" w:rsidP="00212F02">
            <w:pPr>
              <w:spacing w:line="276" w:lineRule="auto"/>
              <w:ind w:firstLine="0"/>
              <w:jc w:val="both"/>
              <w:rPr>
                <w:rFonts w:ascii="Arial" w:hAnsi="Arial" w:cs="Arial"/>
                <w:color w:val="000000"/>
                <w:sz w:val="22"/>
                <w:szCs w:val="22"/>
              </w:rPr>
            </w:pPr>
            <w:r>
              <w:rPr>
                <w:rFonts w:ascii="Arial" w:hAnsi="Arial" w:cs="Arial"/>
                <w:color w:val="000000"/>
                <w:sz w:val="22"/>
                <w:szCs w:val="22"/>
              </w:rPr>
              <w:t>См</w:t>
            </w:r>
            <w:r w:rsidRPr="001122E7">
              <w:rPr>
                <w:rFonts w:ascii="Arial" w:hAnsi="Arial" w:cs="Arial"/>
                <w:color w:val="000000"/>
                <w:sz w:val="22"/>
                <w:szCs w:val="22"/>
              </w:rPr>
              <w:t>.</w:t>
            </w:r>
            <w:r w:rsidR="00C75DC6" w:rsidRPr="00C75DC6">
              <w:rPr>
                <w:rFonts w:ascii="Arial" w:hAnsi="Arial" w:cs="Arial"/>
                <w:color w:val="000000"/>
                <w:sz w:val="22"/>
                <w:szCs w:val="22"/>
              </w:rPr>
              <w:t xml:space="preserve"> В.5 </w:t>
            </w:r>
          </w:p>
          <w:p w14:paraId="7553CBD1" w14:textId="228ADDAE" w:rsidR="001122E7" w:rsidRPr="001122E7" w:rsidRDefault="001122E7" w:rsidP="00212F02">
            <w:pPr>
              <w:spacing w:before="120" w:after="120" w:line="276" w:lineRule="auto"/>
              <w:ind w:firstLine="0"/>
              <w:jc w:val="both"/>
              <w:rPr>
                <w:rFonts w:ascii="Arial" w:hAnsi="Arial" w:cs="Arial"/>
                <w:color w:val="000000"/>
                <w:sz w:val="22"/>
                <w:szCs w:val="22"/>
              </w:rPr>
            </w:pPr>
            <w:r>
              <w:rPr>
                <w:rFonts w:ascii="Arial" w:hAnsi="Arial" w:cs="Arial"/>
                <w:color w:val="000000"/>
                <w:sz w:val="22"/>
                <w:szCs w:val="22"/>
              </w:rPr>
              <w:t>Схема измерения: см</w:t>
            </w:r>
            <w:r w:rsidRPr="001122E7">
              <w:rPr>
                <w:rFonts w:ascii="Arial" w:hAnsi="Arial" w:cs="Arial"/>
                <w:color w:val="000000"/>
                <w:sz w:val="22"/>
                <w:szCs w:val="22"/>
              </w:rPr>
              <w:t>.</w:t>
            </w:r>
            <w:r w:rsidR="00C75DC6" w:rsidRPr="00C75DC6">
              <w:rPr>
                <w:rFonts w:ascii="Arial" w:hAnsi="Arial" w:cs="Arial"/>
                <w:color w:val="000000"/>
                <w:sz w:val="22"/>
                <w:szCs w:val="22"/>
              </w:rPr>
              <w:t xml:space="preserve"> рисунок В.2 </w:t>
            </w:r>
          </w:p>
          <w:p w14:paraId="04D795AD" w14:textId="2ABF11A7" w:rsidR="0030562F" w:rsidRPr="00C75DC6" w:rsidRDefault="00C75DC6"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Устройство: один из трех вариантов, приведенных на рисунке В.3</w:t>
            </w:r>
          </w:p>
        </w:tc>
      </w:tr>
      <w:tr w:rsidR="0030562F" w:rsidRPr="00C75DC6" w14:paraId="64CE2ACE" w14:textId="77777777" w:rsidTr="008755FB">
        <w:tc>
          <w:tcPr>
            <w:tcW w:w="2027" w:type="dxa"/>
          </w:tcPr>
          <w:p w14:paraId="566B3036" w14:textId="7D38B921" w:rsidR="0030562F" w:rsidRPr="00C75DC6" w:rsidRDefault="001D192D" w:rsidP="00212F02">
            <w:pPr>
              <w:spacing w:line="276" w:lineRule="auto"/>
              <w:ind w:firstLine="0"/>
              <w:rPr>
                <w:rStyle w:val="ypks7kbdpwfgdykd3qb9"/>
                <w:sz w:val="22"/>
                <w:szCs w:val="22"/>
              </w:rPr>
            </w:pPr>
            <w:r w:rsidRPr="00C75DC6">
              <w:rPr>
                <w:rStyle w:val="ypks7kbdpwfgdykd3qb9"/>
                <w:rFonts w:ascii="Arial" w:hAnsi="Arial" w:cs="Arial"/>
                <w:sz w:val="22"/>
                <w:szCs w:val="22"/>
              </w:rPr>
              <w:t>Каждый из трех силовых кабелей нагрузки с  длиной не более 4 м</w:t>
            </w:r>
          </w:p>
        </w:tc>
        <w:tc>
          <w:tcPr>
            <w:tcW w:w="2027" w:type="dxa"/>
          </w:tcPr>
          <w:p w14:paraId="69255BAF" w14:textId="60B14DBA" w:rsidR="0030562F" w:rsidRPr="00C75DC6" w:rsidRDefault="0030562F" w:rsidP="00212F02">
            <w:pPr>
              <w:spacing w:line="276" w:lineRule="auto"/>
              <w:ind w:firstLine="0"/>
              <w:jc w:val="both"/>
              <w:rPr>
                <w:rFonts w:ascii="Arial" w:hAnsi="Arial" w:cs="Arial"/>
                <w:sz w:val="22"/>
                <w:szCs w:val="22"/>
                <w:lang w:eastAsia="ar-SA"/>
              </w:rPr>
            </w:pPr>
            <w:r w:rsidRPr="00C75DC6">
              <w:rPr>
                <w:rStyle w:val="ypks7kbdpwfgdykd3qb9"/>
                <w:rFonts w:ascii="Arial" w:hAnsi="Arial" w:cs="Arial"/>
                <w:sz w:val="22"/>
                <w:szCs w:val="22"/>
              </w:rPr>
              <w:t>Локальный</w:t>
            </w:r>
            <w:r w:rsidRPr="00C75DC6">
              <w:rPr>
                <w:rFonts w:ascii="Arial" w:hAnsi="Arial" w:cs="Arial"/>
                <w:sz w:val="22"/>
                <w:szCs w:val="22"/>
              </w:rPr>
              <w:t xml:space="preserve"> </w:t>
            </w:r>
            <w:r w:rsidRPr="00C75DC6">
              <w:rPr>
                <w:rStyle w:val="ypks7kbdpwfgdykd3qb9"/>
                <w:rFonts w:ascii="Arial" w:hAnsi="Arial" w:cs="Arial"/>
                <w:sz w:val="22"/>
                <w:szCs w:val="22"/>
              </w:rPr>
              <w:t>проводной</w:t>
            </w:r>
            <w:r w:rsidRPr="00C75DC6">
              <w:rPr>
                <w:rFonts w:ascii="Arial" w:hAnsi="Arial" w:cs="Arial"/>
                <w:sz w:val="22"/>
                <w:szCs w:val="22"/>
              </w:rPr>
              <w:t xml:space="preserve"> </w:t>
            </w:r>
            <w:r w:rsidRPr="00C75DC6">
              <w:rPr>
                <w:rStyle w:val="ypks7kbdpwfgdykd3qb9"/>
                <w:rFonts w:ascii="Arial" w:hAnsi="Arial" w:cs="Arial"/>
                <w:sz w:val="22"/>
                <w:szCs w:val="22"/>
              </w:rPr>
              <w:t>порт</w:t>
            </w:r>
          </w:p>
        </w:tc>
        <w:tc>
          <w:tcPr>
            <w:tcW w:w="2087" w:type="dxa"/>
          </w:tcPr>
          <w:p w14:paraId="593B4122" w14:textId="6971EE31" w:rsidR="0030562F" w:rsidRPr="00C75DC6" w:rsidRDefault="00C75DC6" w:rsidP="00212F02">
            <w:pPr>
              <w:spacing w:line="276" w:lineRule="auto"/>
              <w:ind w:firstLine="0"/>
              <w:jc w:val="both"/>
              <w:rPr>
                <w:rStyle w:val="ypks7kbdpwfgdykd3qb9"/>
                <w:rFonts w:ascii="Arial" w:hAnsi="Arial" w:cs="Arial"/>
                <w:sz w:val="22"/>
                <w:szCs w:val="22"/>
              </w:rPr>
            </w:pPr>
            <w:r w:rsidRPr="00C75DC6">
              <w:rPr>
                <w:rFonts w:ascii="Arial" w:hAnsi="Arial" w:cs="Arial"/>
                <w:color w:val="000000"/>
                <w:sz w:val="22"/>
                <w:szCs w:val="22"/>
              </w:rPr>
              <w:t xml:space="preserve">Каждый интерфейс не подключен к сети, но его длина превышает 3 </w:t>
            </w:r>
            <w:r>
              <w:rPr>
                <w:rFonts w:ascii="Arial" w:hAnsi="Arial" w:cs="Arial"/>
                <w:color w:val="000000"/>
                <w:sz w:val="22"/>
                <w:szCs w:val="22"/>
              </w:rPr>
              <w:t>метра</w:t>
            </w:r>
          </w:p>
        </w:tc>
        <w:tc>
          <w:tcPr>
            <w:tcW w:w="1764" w:type="dxa"/>
          </w:tcPr>
          <w:p w14:paraId="513E9928" w14:textId="0DDCCA17" w:rsidR="0030562F"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sz w:val="22"/>
                <w:szCs w:val="22"/>
                <w:lang w:eastAsia="ar-SA"/>
              </w:rPr>
              <w:t xml:space="preserve">Таблица </w:t>
            </w:r>
            <w:r w:rsidRPr="00C75DC6">
              <w:rPr>
                <w:rFonts w:ascii="Arial" w:hAnsi="Arial" w:cs="Arial"/>
                <w:sz w:val="22"/>
                <w:szCs w:val="22"/>
                <w:lang w:val="en-US" w:eastAsia="ar-SA"/>
              </w:rPr>
              <w:t>6</w:t>
            </w:r>
          </w:p>
        </w:tc>
        <w:tc>
          <w:tcPr>
            <w:tcW w:w="2232" w:type="dxa"/>
          </w:tcPr>
          <w:p w14:paraId="6AEE1CE4" w14:textId="77777777" w:rsidR="001122E7" w:rsidRPr="00212F02" w:rsidRDefault="001122E7" w:rsidP="00212F02">
            <w:pPr>
              <w:spacing w:line="276" w:lineRule="auto"/>
              <w:ind w:firstLine="0"/>
              <w:jc w:val="both"/>
              <w:rPr>
                <w:rFonts w:ascii="Arial" w:hAnsi="Arial" w:cs="Arial"/>
                <w:color w:val="000000"/>
                <w:sz w:val="22"/>
                <w:szCs w:val="22"/>
              </w:rPr>
            </w:pPr>
            <w:r w:rsidRPr="001122E7">
              <w:rPr>
                <w:rFonts w:ascii="Arial" w:hAnsi="Arial" w:cs="Arial"/>
                <w:color w:val="000000"/>
                <w:sz w:val="22"/>
                <w:szCs w:val="22"/>
              </w:rPr>
              <w:t xml:space="preserve">Достаточно протестировать один из трех загрузочных портов, поскольку они одинаковы; </w:t>
            </w:r>
          </w:p>
          <w:p w14:paraId="69866B45" w14:textId="4BD7481F" w:rsidR="0030562F" w:rsidRPr="001122E7" w:rsidRDefault="001122E7" w:rsidP="00212F02">
            <w:pPr>
              <w:spacing w:line="276" w:lineRule="auto"/>
              <w:ind w:firstLine="0"/>
              <w:jc w:val="both"/>
              <w:rPr>
                <w:rFonts w:ascii="Arial" w:hAnsi="Arial" w:cs="Arial"/>
                <w:color w:val="000000"/>
                <w:sz w:val="22"/>
                <w:szCs w:val="22"/>
              </w:rPr>
            </w:pPr>
            <w:r w:rsidRPr="001122E7">
              <w:rPr>
                <w:rFonts w:ascii="Arial" w:hAnsi="Arial" w:cs="Arial"/>
                <w:color w:val="000000"/>
                <w:sz w:val="22"/>
                <w:szCs w:val="22"/>
              </w:rPr>
              <w:t>см. 5.3.5</w:t>
            </w:r>
          </w:p>
        </w:tc>
      </w:tr>
      <w:tr w:rsidR="00284334" w:rsidRPr="00C75DC6" w14:paraId="2E808D5A" w14:textId="77777777" w:rsidTr="008755FB">
        <w:tc>
          <w:tcPr>
            <w:tcW w:w="2027" w:type="dxa"/>
          </w:tcPr>
          <w:p w14:paraId="544CFA86" w14:textId="0AAD3DB6" w:rsidR="00284334" w:rsidRPr="00C75DC6" w:rsidRDefault="001D192D" w:rsidP="00212F02">
            <w:pPr>
              <w:spacing w:line="276" w:lineRule="auto"/>
              <w:ind w:firstLine="0"/>
              <w:rPr>
                <w:rStyle w:val="ypks7kbdpwfgdykd3qb9"/>
                <w:sz w:val="22"/>
                <w:szCs w:val="22"/>
              </w:rPr>
            </w:pPr>
            <w:r w:rsidRPr="00C75DC6">
              <w:rPr>
                <w:rStyle w:val="ypks7kbdpwfgdykd3qb9"/>
                <w:rFonts w:ascii="Arial" w:hAnsi="Arial" w:cs="Arial"/>
                <w:sz w:val="22"/>
                <w:szCs w:val="22"/>
              </w:rPr>
              <w:t>Интерфейс контроля температуры</w:t>
            </w:r>
          </w:p>
        </w:tc>
        <w:tc>
          <w:tcPr>
            <w:tcW w:w="2027" w:type="dxa"/>
          </w:tcPr>
          <w:p w14:paraId="2833D0C8" w14:textId="23B30423" w:rsidR="00284334" w:rsidRPr="00C75DC6" w:rsidRDefault="0030562F" w:rsidP="00212F02">
            <w:pPr>
              <w:spacing w:line="276" w:lineRule="auto"/>
              <w:ind w:firstLine="0"/>
              <w:jc w:val="both"/>
              <w:rPr>
                <w:rFonts w:ascii="Arial" w:hAnsi="Arial" w:cs="Arial"/>
                <w:sz w:val="22"/>
                <w:szCs w:val="22"/>
                <w:lang w:eastAsia="ar-SA"/>
              </w:rPr>
            </w:pPr>
            <w:r w:rsidRPr="00C75DC6">
              <w:rPr>
                <w:rStyle w:val="ypks7kbdpwfgdykd3qb9"/>
                <w:rFonts w:ascii="Arial" w:hAnsi="Arial" w:cs="Arial"/>
                <w:sz w:val="22"/>
                <w:szCs w:val="22"/>
              </w:rPr>
              <w:t>Локальный</w:t>
            </w:r>
            <w:r w:rsidRPr="00C75DC6">
              <w:rPr>
                <w:rFonts w:ascii="Arial" w:hAnsi="Arial" w:cs="Arial"/>
                <w:sz w:val="22"/>
                <w:szCs w:val="22"/>
              </w:rPr>
              <w:t xml:space="preserve"> </w:t>
            </w:r>
            <w:r w:rsidRPr="00C75DC6">
              <w:rPr>
                <w:rStyle w:val="ypks7kbdpwfgdykd3qb9"/>
                <w:rFonts w:ascii="Arial" w:hAnsi="Arial" w:cs="Arial"/>
                <w:sz w:val="22"/>
                <w:szCs w:val="22"/>
              </w:rPr>
              <w:t>проводной</w:t>
            </w:r>
            <w:r w:rsidRPr="00C75DC6">
              <w:rPr>
                <w:rFonts w:ascii="Arial" w:hAnsi="Arial" w:cs="Arial"/>
                <w:sz w:val="22"/>
                <w:szCs w:val="22"/>
              </w:rPr>
              <w:t xml:space="preserve"> </w:t>
            </w:r>
            <w:r w:rsidRPr="00C75DC6">
              <w:rPr>
                <w:rStyle w:val="ypks7kbdpwfgdykd3qb9"/>
                <w:rFonts w:ascii="Arial" w:hAnsi="Arial" w:cs="Arial"/>
                <w:sz w:val="22"/>
                <w:szCs w:val="22"/>
              </w:rPr>
              <w:t>порт</w:t>
            </w:r>
          </w:p>
        </w:tc>
        <w:tc>
          <w:tcPr>
            <w:tcW w:w="2087" w:type="dxa"/>
          </w:tcPr>
          <w:p w14:paraId="66DD43EC" w14:textId="39197346" w:rsidR="00284334" w:rsidRPr="00C75DC6" w:rsidRDefault="00C75DC6" w:rsidP="00212F02">
            <w:pPr>
              <w:spacing w:line="276" w:lineRule="auto"/>
              <w:ind w:firstLine="0"/>
              <w:jc w:val="both"/>
              <w:rPr>
                <w:rFonts w:ascii="Arial" w:hAnsi="Arial" w:cs="Arial"/>
                <w:color w:val="000000"/>
                <w:sz w:val="22"/>
                <w:szCs w:val="22"/>
              </w:rPr>
            </w:pPr>
            <w:r w:rsidRPr="00C75DC6">
              <w:rPr>
                <w:rFonts w:ascii="Arial" w:hAnsi="Arial" w:cs="Arial"/>
                <w:color w:val="000000"/>
                <w:sz w:val="22"/>
                <w:szCs w:val="22"/>
              </w:rPr>
              <w:t xml:space="preserve">Каждый интерфейс не подключен к сети, но его длина превышает 3 </w:t>
            </w:r>
            <w:r>
              <w:rPr>
                <w:rFonts w:ascii="Arial" w:hAnsi="Arial" w:cs="Arial"/>
                <w:color w:val="000000"/>
                <w:sz w:val="22"/>
                <w:szCs w:val="22"/>
              </w:rPr>
              <w:t>метра</w:t>
            </w:r>
          </w:p>
        </w:tc>
        <w:tc>
          <w:tcPr>
            <w:tcW w:w="1764" w:type="dxa"/>
          </w:tcPr>
          <w:p w14:paraId="2D130482" w14:textId="77777777" w:rsidR="00284334" w:rsidRPr="00212F02" w:rsidRDefault="0030562F" w:rsidP="00212F02">
            <w:pPr>
              <w:spacing w:line="276" w:lineRule="auto"/>
              <w:ind w:firstLine="0"/>
              <w:jc w:val="both"/>
              <w:rPr>
                <w:rFonts w:ascii="Arial" w:hAnsi="Arial" w:cs="Arial"/>
                <w:color w:val="000000"/>
                <w:sz w:val="22"/>
                <w:szCs w:val="22"/>
              </w:rPr>
            </w:pPr>
            <w:r w:rsidRPr="00212F02">
              <w:rPr>
                <w:rFonts w:ascii="Arial" w:hAnsi="Arial" w:cs="Arial"/>
                <w:color w:val="000000"/>
                <w:sz w:val="22"/>
                <w:szCs w:val="22"/>
              </w:rPr>
              <w:t>Таблица 6.</w:t>
            </w:r>
          </w:p>
          <w:p w14:paraId="5183A893" w14:textId="779DEBF8" w:rsidR="0030562F" w:rsidRPr="00212F02" w:rsidRDefault="0030562F" w:rsidP="00212F02">
            <w:pPr>
              <w:spacing w:line="276" w:lineRule="auto"/>
              <w:ind w:firstLine="0"/>
              <w:jc w:val="both"/>
              <w:rPr>
                <w:rFonts w:ascii="Arial" w:hAnsi="Arial" w:cs="Arial"/>
                <w:color w:val="000000"/>
                <w:sz w:val="22"/>
                <w:szCs w:val="22"/>
              </w:rPr>
            </w:pPr>
            <w:r w:rsidRPr="00212F02">
              <w:rPr>
                <w:rFonts w:ascii="Arial" w:hAnsi="Arial" w:cs="Arial"/>
                <w:color w:val="000000"/>
                <w:sz w:val="22"/>
                <w:szCs w:val="22"/>
              </w:rPr>
              <w:t>Нормы, указанные в таблице 6, наиболее практичны, поскольку при использовании текущего метода измерения можно выполнить одно измерение с помощью кабеля питания и кабеля контроля температуры</w:t>
            </w:r>
          </w:p>
        </w:tc>
        <w:tc>
          <w:tcPr>
            <w:tcW w:w="2232" w:type="dxa"/>
          </w:tcPr>
          <w:p w14:paraId="2F3E09C7" w14:textId="6844FA69" w:rsidR="0072764B" w:rsidRPr="0072764B" w:rsidRDefault="008755FB" w:rsidP="00212F02">
            <w:pPr>
              <w:spacing w:line="276" w:lineRule="auto"/>
              <w:ind w:firstLine="0"/>
              <w:jc w:val="both"/>
              <w:rPr>
                <w:rFonts w:ascii="Arial" w:hAnsi="Arial" w:cs="Arial"/>
                <w:color w:val="000000"/>
                <w:sz w:val="22"/>
                <w:szCs w:val="22"/>
              </w:rPr>
            </w:pPr>
            <w:r>
              <w:rPr>
                <w:rFonts w:ascii="Arial" w:hAnsi="Arial" w:cs="Arial"/>
                <w:color w:val="000000"/>
                <w:sz w:val="22"/>
                <w:szCs w:val="22"/>
              </w:rPr>
              <w:t xml:space="preserve">Кондуктивные помехи </w:t>
            </w:r>
            <w:r w:rsidR="0072764B" w:rsidRPr="0072764B">
              <w:rPr>
                <w:rFonts w:ascii="Arial" w:hAnsi="Arial" w:cs="Arial"/>
                <w:color w:val="000000"/>
                <w:sz w:val="22"/>
                <w:szCs w:val="22"/>
              </w:rPr>
              <w:t>этого</w:t>
            </w:r>
          </w:p>
          <w:p w14:paraId="7A09D960" w14:textId="77777777" w:rsidR="0072764B" w:rsidRPr="0072764B" w:rsidRDefault="0072764B" w:rsidP="00212F02">
            <w:pPr>
              <w:spacing w:line="276" w:lineRule="auto"/>
              <w:ind w:firstLine="0"/>
              <w:jc w:val="both"/>
              <w:rPr>
                <w:rFonts w:ascii="Arial" w:hAnsi="Arial" w:cs="Arial"/>
                <w:color w:val="000000"/>
                <w:sz w:val="22"/>
                <w:szCs w:val="22"/>
              </w:rPr>
            </w:pPr>
            <w:r w:rsidRPr="0072764B">
              <w:rPr>
                <w:rFonts w:ascii="Arial" w:hAnsi="Arial" w:cs="Arial"/>
                <w:color w:val="000000"/>
                <w:sz w:val="22"/>
                <w:szCs w:val="22"/>
              </w:rPr>
              <w:t>интерфейса</w:t>
            </w:r>
          </w:p>
          <w:p w14:paraId="66E54005" w14:textId="2B188A14" w:rsidR="0072764B" w:rsidRPr="0072764B" w:rsidRDefault="008755FB" w:rsidP="00212F02">
            <w:pPr>
              <w:spacing w:line="276" w:lineRule="auto"/>
              <w:ind w:firstLine="0"/>
              <w:jc w:val="both"/>
              <w:rPr>
                <w:rFonts w:ascii="Arial" w:hAnsi="Arial" w:cs="Arial"/>
                <w:color w:val="000000"/>
                <w:sz w:val="22"/>
                <w:szCs w:val="22"/>
              </w:rPr>
            </w:pPr>
            <w:r>
              <w:rPr>
                <w:rFonts w:ascii="Arial" w:hAnsi="Arial" w:cs="Arial"/>
                <w:color w:val="000000"/>
                <w:sz w:val="22"/>
                <w:szCs w:val="22"/>
              </w:rPr>
              <w:t>измеряются вместе с помехами</w:t>
            </w:r>
          </w:p>
          <w:p w14:paraId="03D5DB4F" w14:textId="77777777" w:rsidR="0072764B" w:rsidRPr="0072764B" w:rsidRDefault="0072764B" w:rsidP="00212F02">
            <w:pPr>
              <w:spacing w:line="276" w:lineRule="auto"/>
              <w:ind w:firstLine="0"/>
              <w:jc w:val="both"/>
              <w:rPr>
                <w:rFonts w:ascii="Arial" w:hAnsi="Arial" w:cs="Arial"/>
                <w:color w:val="000000"/>
                <w:sz w:val="22"/>
                <w:szCs w:val="22"/>
              </w:rPr>
            </w:pPr>
            <w:r w:rsidRPr="0072764B">
              <w:rPr>
                <w:rFonts w:ascii="Arial" w:hAnsi="Arial" w:cs="Arial"/>
                <w:color w:val="000000"/>
                <w:sz w:val="22"/>
                <w:szCs w:val="22"/>
              </w:rPr>
              <w:t>от порта нагрузки</w:t>
            </w:r>
          </w:p>
          <w:p w14:paraId="3E4B10DC" w14:textId="77777777" w:rsidR="0072764B" w:rsidRPr="0072764B" w:rsidRDefault="0072764B" w:rsidP="00212F02">
            <w:pPr>
              <w:spacing w:line="276" w:lineRule="auto"/>
              <w:ind w:firstLine="0"/>
              <w:jc w:val="both"/>
              <w:rPr>
                <w:rFonts w:ascii="Arial" w:hAnsi="Arial" w:cs="Arial"/>
                <w:color w:val="000000"/>
                <w:sz w:val="22"/>
                <w:szCs w:val="22"/>
              </w:rPr>
            </w:pPr>
            <w:r w:rsidRPr="0072764B">
              <w:rPr>
                <w:rFonts w:ascii="Arial" w:hAnsi="Arial" w:cs="Arial"/>
                <w:color w:val="000000"/>
                <w:sz w:val="22"/>
                <w:szCs w:val="22"/>
              </w:rPr>
              <w:t>с помощью</w:t>
            </w:r>
          </w:p>
          <w:p w14:paraId="42E6E233" w14:textId="549E4D0D" w:rsidR="00284334" w:rsidRPr="0072764B" w:rsidRDefault="0072764B" w:rsidP="00212F02">
            <w:pPr>
              <w:spacing w:line="276" w:lineRule="auto"/>
              <w:ind w:firstLine="0"/>
              <w:jc w:val="both"/>
              <w:rPr>
                <w:rFonts w:ascii="Arial" w:hAnsi="Arial" w:cs="Arial"/>
                <w:sz w:val="24"/>
                <w:szCs w:val="24"/>
                <w:highlight w:val="green"/>
                <w:lang w:eastAsia="ar-SA"/>
              </w:rPr>
            </w:pPr>
            <w:r>
              <w:rPr>
                <w:rFonts w:ascii="Arial" w:hAnsi="Arial" w:cs="Arial"/>
                <w:color w:val="000000"/>
                <w:sz w:val="22"/>
                <w:szCs w:val="22"/>
              </w:rPr>
              <w:t>метода токового датчика</w:t>
            </w:r>
          </w:p>
        </w:tc>
      </w:tr>
      <w:tr w:rsidR="00284334" w:rsidRPr="00C75DC6" w14:paraId="71B6F4AB" w14:textId="77777777" w:rsidTr="008755FB">
        <w:tc>
          <w:tcPr>
            <w:tcW w:w="2027" w:type="dxa"/>
          </w:tcPr>
          <w:p w14:paraId="6FDB1905" w14:textId="099D2A55" w:rsidR="00284334" w:rsidRPr="00C75DC6" w:rsidRDefault="001D192D" w:rsidP="00212F02">
            <w:pPr>
              <w:spacing w:line="276" w:lineRule="auto"/>
              <w:ind w:firstLine="0"/>
              <w:rPr>
                <w:rFonts w:ascii="Arial" w:hAnsi="Arial" w:cs="Arial"/>
                <w:sz w:val="24"/>
                <w:szCs w:val="24"/>
                <w:lang w:eastAsia="ar-SA"/>
              </w:rPr>
            </w:pPr>
            <w:r w:rsidRPr="00C75DC6">
              <w:rPr>
                <w:rStyle w:val="ypks7kbdpwfgdykd3qb9"/>
                <w:rFonts w:ascii="Arial" w:hAnsi="Arial" w:cs="Arial"/>
                <w:sz w:val="22"/>
                <w:szCs w:val="22"/>
              </w:rPr>
              <w:t>Интерфейс для подключения</w:t>
            </w:r>
          </w:p>
        </w:tc>
        <w:tc>
          <w:tcPr>
            <w:tcW w:w="2027" w:type="dxa"/>
          </w:tcPr>
          <w:p w14:paraId="4B9F4034" w14:textId="77777777" w:rsidR="0030562F" w:rsidRPr="00C75DC6" w:rsidRDefault="0030562F" w:rsidP="00212F02">
            <w:pPr>
              <w:spacing w:line="276" w:lineRule="auto"/>
              <w:ind w:firstLine="0"/>
              <w:jc w:val="both"/>
              <w:rPr>
                <w:rStyle w:val="ypks7kbdpwfgdykd3qb9"/>
                <w:rFonts w:ascii="Arial" w:hAnsi="Arial" w:cs="Arial"/>
                <w:sz w:val="22"/>
                <w:szCs w:val="22"/>
              </w:rPr>
            </w:pPr>
            <w:r w:rsidRPr="00C75DC6">
              <w:rPr>
                <w:rStyle w:val="ypks7kbdpwfgdykd3qb9"/>
                <w:rFonts w:ascii="Arial" w:hAnsi="Arial" w:cs="Arial"/>
                <w:sz w:val="22"/>
                <w:szCs w:val="22"/>
              </w:rPr>
              <w:t>Порт корпуса</w:t>
            </w:r>
          </w:p>
          <w:p w14:paraId="435BD5C5" w14:textId="365A93CF" w:rsidR="00284334" w:rsidRPr="00C75DC6" w:rsidRDefault="0030562F" w:rsidP="00212F02">
            <w:pPr>
              <w:spacing w:line="276" w:lineRule="auto"/>
              <w:ind w:firstLine="0"/>
              <w:jc w:val="both"/>
              <w:rPr>
                <w:rFonts w:ascii="Arial" w:hAnsi="Arial" w:cs="Arial"/>
                <w:sz w:val="24"/>
                <w:szCs w:val="24"/>
                <w:lang w:eastAsia="ar-SA"/>
              </w:rPr>
            </w:pPr>
            <w:r w:rsidRPr="00C75DC6">
              <w:rPr>
                <w:rStyle w:val="ypks7kbdpwfgdykd3qb9"/>
                <w:rFonts w:ascii="Arial" w:hAnsi="Arial" w:cs="Arial"/>
                <w:sz w:val="22"/>
                <w:szCs w:val="22"/>
              </w:rPr>
              <w:t>&gt; 30 МГц</w:t>
            </w:r>
          </w:p>
        </w:tc>
        <w:tc>
          <w:tcPr>
            <w:tcW w:w="2087" w:type="dxa"/>
          </w:tcPr>
          <w:p w14:paraId="3524B145" w14:textId="05F96F4F" w:rsidR="00284334" w:rsidRPr="00C75DC6" w:rsidRDefault="00C75DC6"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Интерфейс не подключен к сети, и его длина составляет менее 3 м</w:t>
            </w:r>
          </w:p>
        </w:tc>
        <w:tc>
          <w:tcPr>
            <w:tcW w:w="1764" w:type="dxa"/>
          </w:tcPr>
          <w:p w14:paraId="5BB18193" w14:textId="76E98506" w:rsidR="00284334" w:rsidRPr="00212F02" w:rsidRDefault="0030562F" w:rsidP="00212F02">
            <w:pPr>
              <w:spacing w:line="276" w:lineRule="auto"/>
              <w:ind w:firstLine="0"/>
              <w:jc w:val="both"/>
              <w:rPr>
                <w:rFonts w:ascii="Arial" w:hAnsi="Arial" w:cs="Arial"/>
                <w:sz w:val="24"/>
                <w:szCs w:val="24"/>
                <w:lang w:eastAsia="ar-SA"/>
              </w:rPr>
            </w:pPr>
            <w:r w:rsidRPr="00212F02">
              <w:rPr>
                <w:rFonts w:ascii="Arial" w:hAnsi="Arial" w:cs="Arial"/>
                <w:sz w:val="22"/>
                <w:szCs w:val="22"/>
                <w:lang w:eastAsia="ar-SA"/>
              </w:rPr>
              <w:t>Таблица 10</w:t>
            </w:r>
          </w:p>
        </w:tc>
        <w:tc>
          <w:tcPr>
            <w:tcW w:w="2232" w:type="dxa"/>
          </w:tcPr>
          <w:p w14:paraId="7D6F80EB" w14:textId="77777777" w:rsidR="001122E7" w:rsidRPr="001122E7" w:rsidRDefault="001122E7" w:rsidP="00212F02">
            <w:pPr>
              <w:spacing w:line="276" w:lineRule="auto"/>
              <w:ind w:firstLine="0"/>
              <w:jc w:val="both"/>
              <w:rPr>
                <w:rFonts w:ascii="Arial" w:hAnsi="Arial" w:cs="Arial"/>
                <w:sz w:val="22"/>
                <w:szCs w:val="22"/>
                <w:lang w:eastAsia="ar-SA"/>
              </w:rPr>
            </w:pPr>
            <w:r w:rsidRPr="001122E7">
              <w:rPr>
                <w:rFonts w:ascii="Arial" w:hAnsi="Arial" w:cs="Arial"/>
                <w:sz w:val="22"/>
                <w:szCs w:val="22"/>
                <w:lang w:eastAsia="ar-SA"/>
              </w:rPr>
              <w:t>Испытание на радиационное воздействие</w:t>
            </w:r>
          </w:p>
          <w:p w14:paraId="2A68F58B" w14:textId="77777777" w:rsidR="001122E7" w:rsidRPr="00212F02" w:rsidRDefault="001122E7" w:rsidP="00212F02">
            <w:pPr>
              <w:spacing w:line="276" w:lineRule="auto"/>
              <w:ind w:firstLine="0"/>
              <w:jc w:val="both"/>
              <w:rPr>
                <w:rFonts w:ascii="Arial" w:hAnsi="Arial" w:cs="Arial"/>
                <w:sz w:val="22"/>
                <w:szCs w:val="22"/>
                <w:lang w:eastAsia="ar-SA"/>
              </w:rPr>
            </w:pPr>
            <w:r w:rsidRPr="001122E7">
              <w:rPr>
                <w:rFonts w:ascii="Arial" w:hAnsi="Arial" w:cs="Arial"/>
                <w:sz w:val="22"/>
                <w:szCs w:val="22"/>
                <w:lang w:eastAsia="ar-SA"/>
              </w:rPr>
              <w:t xml:space="preserve">уже проведено </w:t>
            </w:r>
          </w:p>
          <w:p w14:paraId="43C4D89E" w14:textId="472FBA22" w:rsidR="00284334" w:rsidRPr="00C75DC6" w:rsidRDefault="001122E7" w:rsidP="00212F02">
            <w:pPr>
              <w:spacing w:line="276" w:lineRule="auto"/>
              <w:ind w:firstLine="0"/>
              <w:jc w:val="both"/>
              <w:rPr>
                <w:rFonts w:ascii="Arial" w:hAnsi="Arial" w:cs="Arial"/>
                <w:sz w:val="24"/>
                <w:szCs w:val="24"/>
                <w:lang w:eastAsia="ar-SA"/>
              </w:rPr>
            </w:pPr>
            <w:r w:rsidRPr="001122E7">
              <w:rPr>
                <w:rFonts w:ascii="Arial" w:hAnsi="Arial" w:cs="Arial"/>
                <w:sz w:val="22"/>
                <w:szCs w:val="22"/>
                <w:lang w:eastAsia="ar-SA"/>
              </w:rPr>
              <w:t>(см. выше)</w:t>
            </w:r>
          </w:p>
        </w:tc>
      </w:tr>
      <w:tr w:rsidR="00284334" w14:paraId="68FA66A9" w14:textId="77777777" w:rsidTr="008755FB">
        <w:tc>
          <w:tcPr>
            <w:tcW w:w="2027" w:type="dxa"/>
          </w:tcPr>
          <w:p w14:paraId="12D54B12" w14:textId="25130CFD" w:rsidR="00284334" w:rsidRPr="00C75DC6" w:rsidRDefault="001D192D" w:rsidP="00212F02">
            <w:pPr>
              <w:spacing w:line="276" w:lineRule="auto"/>
              <w:ind w:firstLine="0"/>
              <w:jc w:val="both"/>
              <w:rPr>
                <w:rFonts w:ascii="Arial" w:hAnsi="Arial" w:cs="Arial"/>
                <w:sz w:val="24"/>
                <w:szCs w:val="24"/>
                <w:lang w:eastAsia="ar-SA"/>
              </w:rPr>
            </w:pPr>
            <w:r w:rsidRPr="00C75DC6">
              <w:rPr>
                <w:rStyle w:val="ypks7kbdpwfgdykd3qb9"/>
                <w:rFonts w:ascii="Arial" w:hAnsi="Arial" w:cs="Arial"/>
                <w:sz w:val="22"/>
                <w:szCs w:val="22"/>
              </w:rPr>
              <w:t>Интерфейс DALI</w:t>
            </w:r>
          </w:p>
        </w:tc>
        <w:tc>
          <w:tcPr>
            <w:tcW w:w="2027" w:type="dxa"/>
          </w:tcPr>
          <w:p w14:paraId="1BADAA43" w14:textId="00BB8D84" w:rsidR="00284334" w:rsidRPr="00C75DC6" w:rsidRDefault="001D192D" w:rsidP="00212F02">
            <w:pPr>
              <w:spacing w:line="276" w:lineRule="auto"/>
              <w:ind w:firstLine="0"/>
              <w:jc w:val="both"/>
              <w:rPr>
                <w:rFonts w:ascii="Arial" w:hAnsi="Arial" w:cs="Arial"/>
                <w:sz w:val="24"/>
                <w:szCs w:val="24"/>
                <w:lang w:eastAsia="ar-SA"/>
              </w:rPr>
            </w:pPr>
            <w:r w:rsidRPr="00C75DC6">
              <w:rPr>
                <w:rStyle w:val="ypks7kbdpwfgdykd3qb9"/>
                <w:rFonts w:ascii="Arial" w:hAnsi="Arial" w:cs="Arial"/>
                <w:sz w:val="22"/>
                <w:szCs w:val="22"/>
              </w:rPr>
              <w:t>Сетевой порт</w:t>
            </w:r>
          </w:p>
        </w:tc>
        <w:tc>
          <w:tcPr>
            <w:tcW w:w="2087" w:type="dxa"/>
          </w:tcPr>
          <w:p w14:paraId="70699312" w14:textId="722D611A" w:rsidR="00284334" w:rsidRPr="00C75DC6" w:rsidRDefault="00C75DC6" w:rsidP="00212F02">
            <w:pPr>
              <w:spacing w:line="276" w:lineRule="auto"/>
              <w:ind w:firstLine="0"/>
              <w:jc w:val="both"/>
              <w:rPr>
                <w:rFonts w:ascii="Arial" w:hAnsi="Arial" w:cs="Arial"/>
                <w:sz w:val="24"/>
                <w:szCs w:val="24"/>
                <w:lang w:eastAsia="ar-SA"/>
              </w:rPr>
            </w:pPr>
            <w:r w:rsidRPr="00C75DC6">
              <w:rPr>
                <w:rFonts w:ascii="Arial" w:hAnsi="Arial" w:cs="Arial"/>
                <w:color w:val="000000"/>
                <w:sz w:val="22"/>
                <w:szCs w:val="22"/>
              </w:rPr>
              <w:t xml:space="preserve">Интерфейс подключен к сети DALI </w:t>
            </w:r>
            <w:r>
              <w:rPr>
                <w:rFonts w:ascii="Arial" w:hAnsi="Arial" w:cs="Arial"/>
                <w:color w:val="000000"/>
                <w:sz w:val="22"/>
                <w:szCs w:val="22"/>
              </w:rPr>
              <w:t>(4.3.2)</w:t>
            </w:r>
          </w:p>
        </w:tc>
        <w:tc>
          <w:tcPr>
            <w:tcW w:w="1764" w:type="dxa"/>
          </w:tcPr>
          <w:p w14:paraId="1D3C055D" w14:textId="29061FE5" w:rsidR="00284334" w:rsidRPr="00C75DC6" w:rsidRDefault="0030562F" w:rsidP="00212F02">
            <w:pPr>
              <w:spacing w:line="276" w:lineRule="auto"/>
              <w:ind w:firstLine="0"/>
              <w:jc w:val="both"/>
              <w:rPr>
                <w:rFonts w:ascii="Arial" w:hAnsi="Arial" w:cs="Arial"/>
                <w:sz w:val="24"/>
                <w:szCs w:val="24"/>
                <w:lang w:eastAsia="ar-SA"/>
              </w:rPr>
            </w:pPr>
            <w:r w:rsidRPr="00C75DC6">
              <w:rPr>
                <w:rFonts w:ascii="Arial" w:hAnsi="Arial" w:cs="Arial"/>
                <w:sz w:val="22"/>
                <w:szCs w:val="22"/>
                <w:lang w:eastAsia="ar-SA"/>
              </w:rPr>
              <w:t>Таблица 2 или 3</w:t>
            </w:r>
          </w:p>
        </w:tc>
        <w:tc>
          <w:tcPr>
            <w:tcW w:w="2232" w:type="dxa"/>
          </w:tcPr>
          <w:p w14:paraId="22A682F3" w14:textId="443A1D15" w:rsidR="00284334" w:rsidRPr="0030562F" w:rsidRDefault="0030562F" w:rsidP="00212F02">
            <w:pPr>
              <w:spacing w:line="276" w:lineRule="auto"/>
              <w:ind w:firstLine="0"/>
              <w:jc w:val="both"/>
              <w:rPr>
                <w:rFonts w:ascii="Arial" w:hAnsi="Arial" w:cs="Arial"/>
                <w:sz w:val="22"/>
                <w:szCs w:val="22"/>
                <w:lang w:eastAsia="ar-SA"/>
              </w:rPr>
            </w:pPr>
            <w:r w:rsidRPr="00C75DC6">
              <w:rPr>
                <w:rFonts w:ascii="Arial" w:hAnsi="Arial" w:cs="Arial"/>
                <w:sz w:val="22"/>
                <w:szCs w:val="22"/>
                <w:lang w:eastAsia="ar-SA"/>
              </w:rPr>
              <w:t>См. 5.3.2.2</w:t>
            </w:r>
          </w:p>
        </w:tc>
      </w:tr>
    </w:tbl>
    <w:p w14:paraId="3BAEB29C" w14:textId="77777777" w:rsidR="00284334" w:rsidRDefault="00284334" w:rsidP="00284334">
      <w:pPr>
        <w:spacing w:after="0" w:line="360" w:lineRule="auto"/>
        <w:ind w:firstLine="567"/>
        <w:jc w:val="center"/>
        <w:rPr>
          <w:rFonts w:ascii="Arial" w:eastAsia="Times New Roman" w:hAnsi="Arial" w:cs="Arial"/>
          <w:sz w:val="24"/>
          <w:szCs w:val="24"/>
          <w:lang w:eastAsia="ar-SA"/>
        </w:rPr>
      </w:pPr>
    </w:p>
    <w:p w14:paraId="5A3D5AEF" w14:textId="0D6DA8C9" w:rsidR="00284334" w:rsidRPr="005B1DFB" w:rsidRDefault="00284334" w:rsidP="00284334">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D.5 Вариант 4: OLED с питанием от Ethernet</w:t>
      </w:r>
    </w:p>
    <w:p w14:paraId="7ED66E91" w14:textId="0C9ACAF8" w:rsidR="00284334" w:rsidRPr="005B1DFB" w:rsidRDefault="00284334" w:rsidP="00284334">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D.5.1 Описание EUT</w:t>
      </w:r>
    </w:p>
    <w:p w14:paraId="69415F0C" w14:textId="3C6BB6F0" w:rsidR="00284334" w:rsidRPr="005B1DFB" w:rsidRDefault="00284334" w:rsidP="00284334">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EUT представляет собой OLED-светильник, питание которого осуществляется через интерфейс Ethernet CAT 5, длиной не более 15 м. Другие проводные интерфейсы отсутствуют. См. рисунок D.4.</w:t>
      </w:r>
    </w:p>
    <w:p w14:paraId="3823228B" w14:textId="0B55E361" w:rsidR="004757BE" w:rsidRDefault="00B32248" w:rsidP="004757BE">
      <w:pPr>
        <w:spacing w:before="120" w:after="0" w:line="360" w:lineRule="auto"/>
        <w:jc w:val="both"/>
        <w:rPr>
          <w:rFonts w:ascii="Arial" w:eastAsia="Times New Roman" w:hAnsi="Arial" w:cs="Arial"/>
          <w:spacing w:val="40"/>
          <w:lang w:eastAsia="ar-SA"/>
        </w:rPr>
      </w:pPr>
      <w:r w:rsidRPr="002546AB">
        <w:rPr>
          <w:rFonts w:eastAsia="Arial" w:cs="Arial"/>
          <w:noProof/>
          <w:sz w:val="16"/>
          <w:szCs w:val="16"/>
          <w:lang w:eastAsia="ru-RU"/>
        </w:rPr>
        <mc:AlternateContent>
          <mc:Choice Requires="wps">
            <w:drawing>
              <wp:anchor distT="0" distB="0" distL="0" distR="0" simplePos="0" relativeHeight="251791360" behindDoc="0" locked="0" layoutInCell="1" allowOverlap="1" wp14:anchorId="3FC55077" wp14:editId="010B3907">
                <wp:simplePos x="0" y="0"/>
                <wp:positionH relativeFrom="page">
                  <wp:posOffset>5036820</wp:posOffset>
                </wp:positionH>
                <wp:positionV relativeFrom="paragraph">
                  <wp:posOffset>53340</wp:posOffset>
                </wp:positionV>
                <wp:extent cx="1043940" cy="167640"/>
                <wp:effectExtent l="0" t="0" r="0" b="0"/>
                <wp:wrapNone/>
                <wp:docPr id="157"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67640"/>
                        </a:xfrm>
                        <a:prstGeom prst="rect">
                          <a:avLst/>
                        </a:prstGeom>
                      </wps:spPr>
                      <wps:txbx>
                        <w:txbxContent>
                          <w:p w14:paraId="4526D85F" w14:textId="4B2CF6B9" w:rsidR="003A5FD0" w:rsidRPr="00B32248" w:rsidRDefault="003A5FD0" w:rsidP="00B32248">
                            <w:pPr>
                              <w:spacing w:after="0" w:line="240" w:lineRule="auto"/>
                              <w:ind w:left="23"/>
                              <w:rPr>
                                <w:b/>
                                <w:sz w:val="18"/>
                                <w:szCs w:val="18"/>
                              </w:rPr>
                            </w:pPr>
                            <w:r w:rsidRPr="00B32248">
                              <w:rPr>
                                <w:rFonts w:ascii="Arial" w:eastAsia="Times New Roman" w:hAnsi="Arial" w:cs="Arial"/>
                                <w:b/>
                                <w:sz w:val="18"/>
                                <w:szCs w:val="18"/>
                                <w:lang w:eastAsia="ar-SA"/>
                              </w:rPr>
                              <w:t>EUT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FC55077" id="_x0000_s1343" type="#_x0000_t202" style="position:absolute;left:0;text-align:left;margin-left:396.6pt;margin-top:4.2pt;width:82.2pt;height:13.2pt;z-index:25179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" filled="f" stroked="f">
                <v:textbox inset="0,0,0,0">
                  <w:txbxContent>
                    <w:p w14:paraId="4526D85F" w14:textId="4B2CF6B9" w:rsidR="003A5FD0" w:rsidRPr="00B32248" w:rsidRDefault="003A5FD0" w:rsidP="00B32248">
                      <w:pPr>
                        <w:spacing w:after="0" w:line="240" w:lineRule="auto"/>
                        <w:ind w:left="23"/>
                        <w:rPr>
                          <w:b/>
                          <w:sz w:val="18"/>
                          <w:szCs w:val="18"/>
                        </w:rPr>
                      </w:pPr>
                      <w:r w:rsidRPr="00B32248">
                        <w:rPr>
                          <w:rFonts w:ascii="Arial" w:eastAsia="Times New Roman" w:hAnsi="Arial" w:cs="Arial"/>
                          <w:b/>
                          <w:sz w:val="18"/>
                          <w:szCs w:val="18"/>
                          <w:lang w:eastAsia="ar-SA"/>
                        </w:rPr>
                        <w:t>EUT</w:t>
                      </w:r>
                    </w:p>
                  </w:txbxContent>
                </v:textbox>
                <w10:wrap anchorx="page"/>
              </v:shape>
            </w:pict>
          </mc:Fallback>
        </mc:AlternateContent>
      </w:r>
      <w:r w:rsidR="009E7DA4" w:rsidRPr="002546AB">
        <w:rPr>
          <w:rFonts w:eastAsia="Arial" w:cs="Arial"/>
          <w:noProof/>
          <w:sz w:val="16"/>
          <w:szCs w:val="16"/>
          <w:lang w:eastAsia="ru-RU"/>
        </w:rPr>
        <mc:AlternateContent>
          <mc:Choice Requires="wps">
            <w:drawing>
              <wp:anchor distT="0" distB="0" distL="0" distR="0" simplePos="0" relativeHeight="251789312" behindDoc="0" locked="0" layoutInCell="1" allowOverlap="1" wp14:anchorId="60B81259" wp14:editId="51952DAC">
                <wp:simplePos x="0" y="0"/>
                <wp:positionH relativeFrom="page">
                  <wp:posOffset>2865120</wp:posOffset>
                </wp:positionH>
                <wp:positionV relativeFrom="paragraph">
                  <wp:posOffset>205740</wp:posOffset>
                </wp:positionV>
                <wp:extent cx="1744980" cy="381000"/>
                <wp:effectExtent l="0" t="0" r="0" b="0"/>
                <wp:wrapNone/>
                <wp:docPr id="15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381000"/>
                        </a:xfrm>
                        <a:prstGeom prst="rect">
                          <a:avLst/>
                        </a:prstGeom>
                      </wps:spPr>
                      <wps:txbx>
                        <w:txbxContent>
                          <w:p w14:paraId="6305FD84" w14:textId="77777777" w:rsidR="003A5FD0" w:rsidRPr="00453282" w:rsidRDefault="003A5FD0" w:rsidP="00B32248">
                            <w:pPr>
                              <w:spacing w:before="120" w:after="0" w:line="360" w:lineRule="auto"/>
                              <w:ind w:firstLine="57"/>
                              <w:jc w:val="both"/>
                              <w:rPr>
                                <w:rFonts w:ascii="Arial" w:hAnsi="Arial" w:cs="Arial"/>
                                <w:color w:val="000000"/>
                                <w:sz w:val="16"/>
                                <w:szCs w:val="16"/>
                              </w:rPr>
                            </w:pPr>
                            <w:r w:rsidRPr="00B32248">
                              <w:rPr>
                                <w:rFonts w:ascii="Arial" w:hAnsi="Arial" w:cs="Arial"/>
                                <w:color w:val="000000"/>
                                <w:sz w:val="16"/>
                                <w:szCs w:val="16"/>
                              </w:rPr>
                              <w:t xml:space="preserve">Кабель Ethernet Cat 5 длиной </w:t>
                            </w:r>
                          </w:p>
                          <w:p w14:paraId="37E28418" w14:textId="77DBAF94" w:rsidR="003A5FD0" w:rsidRPr="00B32248" w:rsidRDefault="003A5FD0" w:rsidP="00B32248">
                            <w:pPr>
                              <w:spacing w:after="0" w:line="240" w:lineRule="auto"/>
                              <w:ind w:firstLine="57"/>
                              <w:jc w:val="both"/>
                              <w:rPr>
                                <w:rFonts w:ascii="Arial" w:eastAsia="Times New Roman" w:hAnsi="Arial" w:cs="Arial"/>
                                <w:spacing w:val="40"/>
                                <w:sz w:val="16"/>
                                <w:szCs w:val="16"/>
                                <w:lang w:eastAsia="ar-SA"/>
                              </w:rPr>
                            </w:pPr>
                            <w:r w:rsidRPr="00B32248">
                              <w:rPr>
                                <w:rFonts w:ascii="Arial" w:hAnsi="Arial" w:cs="Arial"/>
                                <w:color w:val="000000"/>
                                <w:sz w:val="16"/>
                                <w:szCs w:val="16"/>
                              </w:rPr>
                              <w:t>не более 15 м</w:t>
                            </w:r>
                          </w:p>
                          <w:p w14:paraId="23215DCC" w14:textId="0C3821BF" w:rsidR="003A5FD0" w:rsidRPr="00CE7540" w:rsidRDefault="003A5FD0" w:rsidP="009E7DA4">
                            <w:pPr>
                              <w:spacing w:after="0" w:line="240" w:lineRule="auto"/>
                              <w:ind w:left="23"/>
                              <w:rPr>
                                <w:sz w:val="18"/>
                                <w:szCs w:val="18"/>
                              </w:rPr>
                            </w:pP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0B81259" id="_x0000_s1344" type="#_x0000_t202" style="position:absolute;left:0;text-align:left;margin-left:225.6pt;margin-top:16.2pt;width:137.4pt;height:30pt;z-index:25178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" filled="f" stroked="f">
                <v:textbox inset="0,0,0,0">
                  <w:txbxContent>
                    <w:p w14:paraId="6305FD84" w14:textId="77777777" w:rsidR="003A5FD0" w:rsidRPr="00453282" w:rsidRDefault="003A5FD0" w:rsidP="00B32248">
                      <w:pPr>
                        <w:spacing w:before="120" w:after="0" w:line="360" w:lineRule="auto"/>
                        <w:ind w:firstLine="57"/>
                        <w:jc w:val="both"/>
                        <w:rPr>
                          <w:rFonts w:ascii="Arial" w:hAnsi="Arial" w:cs="Arial"/>
                          <w:color w:val="000000"/>
                          <w:sz w:val="16"/>
                          <w:szCs w:val="16"/>
                        </w:rPr>
                      </w:pPr>
                      <w:r w:rsidRPr="00B32248">
                        <w:rPr>
                          <w:rFonts w:ascii="Arial" w:hAnsi="Arial" w:cs="Arial"/>
                          <w:color w:val="000000"/>
                          <w:sz w:val="16"/>
                          <w:szCs w:val="16"/>
                        </w:rPr>
                        <w:t xml:space="preserve">Кабель Ethernet Cat 5 длиной </w:t>
                      </w:r>
                    </w:p>
                    <w:p w14:paraId="37E28418" w14:textId="77DBAF94" w:rsidR="003A5FD0" w:rsidRPr="00B32248" w:rsidRDefault="003A5FD0" w:rsidP="00B32248">
                      <w:pPr>
                        <w:spacing w:after="0" w:line="240" w:lineRule="auto"/>
                        <w:ind w:firstLine="57"/>
                        <w:jc w:val="both"/>
                        <w:rPr>
                          <w:rFonts w:ascii="Arial" w:eastAsia="Times New Roman" w:hAnsi="Arial" w:cs="Arial"/>
                          <w:spacing w:val="40"/>
                          <w:sz w:val="16"/>
                          <w:szCs w:val="16"/>
                          <w:lang w:eastAsia="ar-SA"/>
                        </w:rPr>
                      </w:pPr>
                      <w:r w:rsidRPr="00B32248">
                        <w:rPr>
                          <w:rFonts w:ascii="Arial" w:hAnsi="Arial" w:cs="Arial"/>
                          <w:color w:val="000000"/>
                          <w:sz w:val="16"/>
                          <w:szCs w:val="16"/>
                        </w:rPr>
                        <w:t>не более 15 м</w:t>
                      </w:r>
                    </w:p>
                    <w:p w14:paraId="23215DCC" w14:textId="0C3821BF" w:rsidR="003A5FD0" w:rsidRPr="00CE7540" w:rsidRDefault="003A5FD0" w:rsidP="009E7DA4">
                      <w:pPr>
                        <w:spacing w:after="0" w:line="240" w:lineRule="auto"/>
                        <w:ind w:left="23"/>
                        <w:rPr>
                          <w:sz w:val="18"/>
                          <w:szCs w:val="18"/>
                        </w:rPr>
                      </w:pPr>
                    </w:p>
                  </w:txbxContent>
                </v:textbox>
                <w10:wrap anchorx="page"/>
              </v:shape>
            </w:pict>
          </mc:Fallback>
        </mc:AlternateContent>
      </w:r>
    </w:p>
    <w:p w14:paraId="36F0FC92" w14:textId="77777777" w:rsidR="004757BE" w:rsidRDefault="004757BE" w:rsidP="004757BE">
      <w:pPr>
        <w:spacing w:before="120" w:after="0" w:line="360" w:lineRule="auto"/>
        <w:jc w:val="both"/>
        <w:rPr>
          <w:rFonts w:ascii="Arial" w:eastAsia="Times New Roman" w:hAnsi="Arial" w:cs="Arial"/>
          <w:spacing w:val="40"/>
          <w:lang w:eastAsia="ar-SA"/>
        </w:rPr>
      </w:pPr>
    </w:p>
    <w:p w14:paraId="02AC75E3" w14:textId="3279F8B9" w:rsidR="00F25D7B" w:rsidRDefault="00F25D7B" w:rsidP="004757BE">
      <w:pPr>
        <w:spacing w:before="120" w:after="0" w:line="360" w:lineRule="auto"/>
        <w:jc w:val="both"/>
        <w:rPr>
          <w:rFonts w:ascii="Arial" w:eastAsia="Times New Roman" w:hAnsi="Arial" w:cs="Arial"/>
          <w:spacing w:val="40"/>
          <w:lang w:eastAsia="ar-SA"/>
        </w:rPr>
      </w:pPr>
      <w:r>
        <w:rPr>
          <w:noProof/>
          <w:sz w:val="14"/>
          <w:lang w:eastAsia="ru-RU"/>
        </w:rPr>
        <mc:AlternateContent>
          <mc:Choice Requires="wpg">
            <w:drawing>
              <wp:anchor distT="0" distB="0" distL="0" distR="0" simplePos="0" relativeHeight="251785216" behindDoc="1" locked="0" layoutInCell="1" allowOverlap="1" wp14:anchorId="0C478E5A" wp14:editId="302CCE90">
                <wp:simplePos x="0" y="0"/>
                <wp:positionH relativeFrom="page">
                  <wp:posOffset>2302510</wp:posOffset>
                </wp:positionH>
                <wp:positionV relativeFrom="paragraph">
                  <wp:posOffset>-327025</wp:posOffset>
                </wp:positionV>
                <wp:extent cx="3401695" cy="1136650"/>
                <wp:effectExtent l="0" t="0" r="0" b="0"/>
                <wp:wrapNone/>
                <wp:docPr id="14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1695" cy="1136650"/>
                          <a:chOff x="0" y="0"/>
                          <a:chExt cx="3401695" cy="1136650"/>
                        </a:xfrm>
                      </wpg:grpSpPr>
                      <wps:wsp>
                        <wps:cNvPr id="144" name="Graphic 2"/>
                        <wps:cNvSpPr/>
                        <wps:spPr>
                          <a:xfrm>
                            <a:off x="302259" y="777240"/>
                            <a:ext cx="1270" cy="359410"/>
                          </a:xfrm>
                          <a:custGeom>
                            <a:avLst/>
                            <a:gdLst/>
                            <a:ahLst/>
                            <a:cxnLst/>
                            <a:rect l="l" t="t" r="r" b="b"/>
                            <a:pathLst>
                              <a:path h="359410">
                                <a:moveTo>
                                  <a:pt x="0" y="0"/>
                                </a:moveTo>
                                <a:lnTo>
                                  <a:pt x="0" y="359410"/>
                                </a:lnTo>
                              </a:path>
                            </a:pathLst>
                          </a:custGeom>
                          <a:ln w="6350">
                            <a:solidFill>
                              <a:srgbClr val="000000"/>
                            </a:solidFill>
                            <a:prstDash val="solid"/>
                          </a:ln>
                        </wps:spPr>
                        <wps:bodyPr wrap="square" lIns="0" tIns="0" rIns="0" bIns="0" rtlCol="0">
                          <a:prstTxWarp prst="textNoShape">
                            <a:avLst/>
                          </a:prstTxWarp>
                          <a:noAutofit/>
                        </wps:bodyPr>
                      </wps:wsp>
                      <wps:wsp>
                        <wps:cNvPr id="145" name="Graphic 3"/>
                        <wps:cNvSpPr/>
                        <wps:spPr>
                          <a:xfrm>
                            <a:off x="581025" y="390525"/>
                            <a:ext cx="166370" cy="1270"/>
                          </a:xfrm>
                          <a:custGeom>
                            <a:avLst/>
                            <a:gdLst/>
                            <a:ahLst/>
                            <a:cxnLst/>
                            <a:rect l="l" t="t" r="r" b="b"/>
                            <a:pathLst>
                              <a:path w="166370">
                                <a:moveTo>
                                  <a:pt x="0" y="0"/>
                                </a:moveTo>
                                <a:lnTo>
                                  <a:pt x="166370" y="0"/>
                                </a:lnTo>
                              </a:path>
                            </a:pathLst>
                          </a:custGeom>
                          <a:ln w="6350">
                            <a:solidFill>
                              <a:srgbClr val="000000"/>
                            </a:solidFill>
                            <a:prstDash val="solid"/>
                          </a:ln>
                        </wps:spPr>
                        <wps:bodyPr wrap="square" lIns="0" tIns="0" rIns="0" bIns="0" rtlCol="0">
                          <a:prstTxWarp prst="textNoShape">
                            <a:avLst/>
                          </a:prstTxWarp>
                          <a:noAutofit/>
                        </wps:bodyPr>
                      </wps:wsp>
                      <wps:wsp>
                        <wps:cNvPr id="149" name="Graphic 4"/>
                        <wps:cNvSpPr/>
                        <wps:spPr>
                          <a:xfrm>
                            <a:off x="573405" y="519430"/>
                            <a:ext cx="165735" cy="1270"/>
                          </a:xfrm>
                          <a:custGeom>
                            <a:avLst/>
                            <a:gdLst/>
                            <a:ahLst/>
                            <a:cxnLst/>
                            <a:rect l="l" t="t" r="r" b="b"/>
                            <a:pathLst>
                              <a:path w="165735">
                                <a:moveTo>
                                  <a:pt x="0" y="0"/>
                                </a:moveTo>
                                <a:lnTo>
                                  <a:pt x="165735" y="0"/>
                                </a:lnTo>
                              </a:path>
                            </a:pathLst>
                          </a:custGeom>
                          <a:ln w="6350">
                            <a:solidFill>
                              <a:srgbClr val="000000"/>
                            </a:solidFill>
                            <a:prstDash val="solid"/>
                          </a:ln>
                        </wps:spPr>
                        <wps:bodyPr wrap="square" lIns="0" tIns="0" rIns="0" bIns="0" rtlCol="0">
                          <a:prstTxWarp prst="textNoShape">
                            <a:avLst/>
                          </a:prstTxWarp>
                          <a:noAutofit/>
                        </wps:bodyPr>
                      </wps:wsp>
                      <wps:wsp>
                        <wps:cNvPr id="150" name="Graphic 5"/>
                        <wps:cNvSpPr/>
                        <wps:spPr>
                          <a:xfrm>
                            <a:off x="586740" y="629919"/>
                            <a:ext cx="166370" cy="1270"/>
                          </a:xfrm>
                          <a:custGeom>
                            <a:avLst/>
                            <a:gdLst/>
                            <a:ahLst/>
                            <a:cxnLst/>
                            <a:rect l="l" t="t" r="r" b="b"/>
                            <a:pathLst>
                              <a:path w="166370">
                                <a:moveTo>
                                  <a:pt x="0" y="0"/>
                                </a:moveTo>
                                <a:lnTo>
                                  <a:pt x="166370" y="0"/>
                                </a:lnTo>
                              </a:path>
                            </a:pathLst>
                          </a:custGeom>
                          <a:ln w="6350">
                            <a:solidFill>
                              <a:srgbClr val="000000"/>
                            </a:solidFill>
                            <a:prstDash val="solid"/>
                          </a:ln>
                        </wps:spPr>
                        <wps:bodyPr wrap="square" lIns="0" tIns="0" rIns="0" bIns="0" rtlCol="0">
                          <a:prstTxWarp prst="textNoShape">
                            <a:avLst/>
                          </a:prstTxWarp>
                          <a:noAutofit/>
                        </wps:bodyPr>
                      </wps:wsp>
                      <wps:wsp>
                        <wps:cNvPr id="151" name="Graphic 6"/>
                        <wps:cNvSpPr/>
                        <wps:spPr>
                          <a:xfrm>
                            <a:off x="581025" y="716915"/>
                            <a:ext cx="166370" cy="1270"/>
                          </a:xfrm>
                          <a:custGeom>
                            <a:avLst/>
                            <a:gdLst/>
                            <a:ahLst/>
                            <a:cxnLst/>
                            <a:rect l="l" t="t" r="r" b="b"/>
                            <a:pathLst>
                              <a:path w="166370">
                                <a:moveTo>
                                  <a:pt x="0" y="0"/>
                                </a:moveTo>
                                <a:lnTo>
                                  <a:pt x="166370" y="0"/>
                                </a:lnTo>
                              </a:path>
                            </a:pathLst>
                          </a:custGeom>
                          <a:ln w="6350">
                            <a:solidFill>
                              <a:srgbClr val="000000"/>
                            </a:solidFill>
                            <a:prstDash val="solid"/>
                          </a:ln>
                        </wps:spPr>
                        <wps:bodyPr wrap="square" lIns="0" tIns="0" rIns="0" bIns="0" rtlCol="0">
                          <a:prstTxWarp prst="textNoShape">
                            <a:avLst/>
                          </a:prstTxWarp>
                          <a:noAutofit/>
                        </wps:bodyPr>
                      </wps:wsp>
                      <wps:wsp>
                        <wps:cNvPr id="152" name="Graphic 7"/>
                        <wps:cNvSpPr/>
                        <wps:spPr>
                          <a:xfrm>
                            <a:off x="586740" y="281940"/>
                            <a:ext cx="1798320" cy="1270"/>
                          </a:xfrm>
                          <a:custGeom>
                            <a:avLst/>
                            <a:gdLst/>
                            <a:ahLst/>
                            <a:cxnLst/>
                            <a:rect l="l" t="t" r="r" b="b"/>
                            <a:pathLst>
                              <a:path w="1798320">
                                <a:moveTo>
                                  <a:pt x="0" y="0"/>
                                </a:moveTo>
                                <a:lnTo>
                                  <a:pt x="1798320" y="0"/>
                                </a:lnTo>
                              </a:path>
                            </a:pathLst>
                          </a:custGeom>
                          <a:ln w="6350">
                            <a:solidFill>
                              <a:srgbClr val="000000"/>
                            </a:solidFill>
                            <a:prstDash val="solid"/>
                          </a:ln>
                        </wps:spPr>
                        <wps:bodyPr wrap="square" lIns="0" tIns="0" rIns="0" bIns="0" rtlCol="0">
                          <a:prstTxWarp prst="textNoShape">
                            <a:avLst/>
                          </a:prstTxWarp>
                          <a:noAutofit/>
                        </wps:bodyPr>
                      </wps:wsp>
                      <wps:wsp>
                        <wps:cNvPr id="153" name="Textbox 8"/>
                        <wps:cNvSpPr txBox="1"/>
                        <wps:spPr>
                          <a:xfrm>
                            <a:off x="6350" y="135889"/>
                            <a:ext cx="574675" cy="641350"/>
                          </a:xfrm>
                          <a:prstGeom prst="rect">
                            <a:avLst/>
                          </a:prstGeom>
                          <a:ln w="12700">
                            <a:solidFill>
                              <a:srgbClr val="000000"/>
                            </a:solidFill>
                            <a:prstDash val="solid"/>
                          </a:ln>
                        </wps:spPr>
                        <wps:txbx>
                          <w:txbxContent>
                            <w:p w14:paraId="7CAF28BF" w14:textId="77777777" w:rsidR="003A5FD0" w:rsidRDefault="003A5FD0" w:rsidP="00F25D7B">
                              <w:pPr>
                                <w:spacing w:before="120"/>
                                <w:rPr>
                                  <w:sz w:val="14"/>
                                </w:rPr>
                              </w:pPr>
                            </w:p>
                            <w:p w14:paraId="66BB215E" w14:textId="689D10CD" w:rsidR="003A5FD0" w:rsidRDefault="003A5FD0" w:rsidP="009E7DA4">
                              <w:pPr>
                                <w:jc w:val="center"/>
                                <w:rPr>
                                  <w:sz w:val="14"/>
                                </w:rPr>
                              </w:pPr>
                              <w:r>
                                <w:rPr>
                                  <w:spacing w:val="-2"/>
                                  <w:sz w:val="14"/>
                                </w:rPr>
                                <w:t>Сетевой коммутатор</w:t>
                              </w:r>
                            </w:p>
                          </w:txbxContent>
                        </wps:txbx>
                        <wps:bodyPr wrap="square" lIns="0" tIns="0" rIns="0" bIns="0" rtlCol="0">
                          <a:noAutofit/>
                        </wps:bodyPr>
                      </wps:wsp>
                      <wps:wsp>
                        <wps:cNvPr id="154" name="Textbox 9"/>
                        <wps:cNvSpPr txBox="1"/>
                        <wps:spPr>
                          <a:xfrm>
                            <a:off x="2379345" y="9525"/>
                            <a:ext cx="1012825" cy="538480"/>
                          </a:xfrm>
                          <a:prstGeom prst="rect">
                            <a:avLst/>
                          </a:prstGeom>
                          <a:solidFill>
                            <a:srgbClr val="D9D9D9"/>
                          </a:solidFill>
                          <a:ln w="19050">
                            <a:solidFill>
                              <a:srgbClr val="000000"/>
                            </a:solidFill>
                            <a:prstDash val="solid"/>
                          </a:ln>
                        </wps:spPr>
                        <wps:txbx>
                          <w:txbxContent>
                            <w:p w14:paraId="66D5C881" w14:textId="68424953" w:rsidR="003A5FD0" w:rsidRDefault="003A5FD0" w:rsidP="009E7DA4">
                              <w:pPr>
                                <w:spacing w:before="360"/>
                                <w:ind w:left="232"/>
                                <w:rPr>
                                  <w:color w:val="000000"/>
                                  <w:sz w:val="14"/>
                                </w:rPr>
                              </w:pPr>
                              <w:r>
                                <w:rPr>
                                  <w:color w:val="000000"/>
                                  <w:sz w:val="14"/>
                                </w:rPr>
                                <w:t>OLED</w:t>
                              </w:r>
                              <w:r>
                                <w:rPr>
                                  <w:color w:val="000000"/>
                                  <w:spacing w:val="33"/>
                                  <w:sz w:val="14"/>
                                </w:rPr>
                                <w:t xml:space="preserve"> </w:t>
                              </w:r>
                              <w:r>
                                <w:rPr>
                                  <w:color w:val="000000"/>
                                  <w:spacing w:val="-2"/>
                                  <w:sz w:val="14"/>
                                </w:rPr>
                                <w:t>светильник</w:t>
                              </w:r>
                            </w:p>
                          </w:txbxContent>
                        </wps:txbx>
                        <wps:bodyPr wrap="square" lIns="0" tIns="0" rIns="0" bIns="0" rtlCol="0">
                          <a:noAutofit/>
                        </wps:bodyPr>
                      </wps:wsp>
                    </wpg:wgp>
                  </a:graphicData>
                </a:graphic>
              </wp:anchor>
            </w:drawing>
          </mc:Choice>
          <mc:Fallback>
            <w:pict>
              <v:group w14:anchorId="0C478E5A" id="_x0000_s1345" style="position:absolute;left:0;text-align:left;margin-left:181.3pt;margin-top:-25.75pt;width:267.85pt;height:89.5pt;z-index:-251531264;mso-wrap-distance-left:0;mso-wrap-distance-right:0;mso-position-horizontal-relative:page;mso-position-vertical-relative:text" coordsize="34016,11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">
                <v:shape id="Graphic 2" o:spid="_x0000_s1346" style="position:absolute;left:3022;top:7772;width:13;height:3594;visibility:visible;mso-wrap-style:square;v-text-anchor:top" coordsize="127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" path="m,l,359410e" filled="f" strokeweight=".5pt">
                  <v:path arrowok="t"/>
                </v:shape>
                <v:shape id="Graphic 3" o:spid="_x0000_s1347" style="position:absolute;left:5810;top:3905;width:1663;height:12;visibility:visible;mso-wrap-style:square;v-text-anchor:top" coordsize="166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" path="m,l166370,e" filled="f" strokeweight=".5pt">
                  <v:path arrowok="t"/>
                </v:shape>
                <v:shape id="Graphic 4" o:spid="_x0000_s1348" style="position:absolute;left:5734;top:5194;width:1657;height:13;visibility:visible;mso-wrap-style:square;v-text-anchor:top" coordsize="165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" path="m,l165735,e" filled="f" strokeweight=".5pt">
                  <v:path arrowok="t"/>
                </v:shape>
                <v:shape id="Graphic 5" o:spid="_x0000_s1349" style="position:absolute;left:5867;top:6299;width:1664;height:12;visibility:visible;mso-wrap-style:square;v-text-anchor:top" coordsize="166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" path="m,l166370,e" filled="f" strokeweight=".5pt">
                  <v:path arrowok="t"/>
                </v:shape>
                <v:shape id="Graphic 6" o:spid="_x0000_s1350" style="position:absolute;left:5810;top:7169;width:1663;height:12;visibility:visible;mso-wrap-style:square;v-text-anchor:top" coordsize="166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" path="m,l166370,e" filled="f" strokeweight=".5pt">
                  <v:path arrowok="t"/>
                </v:shape>
                <v:shape id="Graphic 7" o:spid="_x0000_s1351" style="position:absolute;left:5867;top:2819;width:17983;height:13;visibility:visible;mso-wrap-style:square;v-text-anchor:top" coordsize="1798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" path="m,l1798320,e" filled="f" strokeweight=".5pt">
                  <v:path arrowok="t"/>
                </v:shape>
                <v:shape id="Textbox 8" o:spid="_x0000_s1352" type="#_x0000_t202" style="position:absolute;left:63;top:1358;width:5747;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" filled="f" strokeweight="1pt">
                  <v:textbox inset="0,0,0,0">
                    <w:txbxContent>
                      <w:p w14:paraId="7CAF28BF" w14:textId="77777777" w:rsidR="003A5FD0" w:rsidRDefault="003A5FD0" w:rsidP="00F25D7B">
                        <w:pPr>
                          <w:spacing w:before="120"/>
                          <w:rPr>
                            <w:sz w:val="14"/>
                          </w:rPr>
                        </w:pPr>
                      </w:p>
                      <w:p w14:paraId="66BB215E" w14:textId="689D10CD" w:rsidR="003A5FD0" w:rsidRDefault="003A5FD0" w:rsidP="009E7DA4">
                        <w:pPr>
                          <w:jc w:val="center"/>
                          <w:rPr>
                            <w:sz w:val="14"/>
                          </w:rPr>
                        </w:pPr>
                        <w:r>
                          <w:rPr>
                            <w:spacing w:val="-2"/>
                            <w:sz w:val="14"/>
                          </w:rPr>
                          <w:t>Сетевой коммутатор</w:t>
                        </w:r>
                      </w:p>
                    </w:txbxContent>
                  </v:textbox>
                </v:shape>
                <v:shape id="Textbox 9" o:spid="_x0000_s1353" type="#_x0000_t202" style="position:absolute;left:23793;top:95;width:10128;height:5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" fillcolor="#d9d9d9" strokeweight="1.5pt">
                  <v:textbox inset="0,0,0,0">
                    <w:txbxContent>
                      <w:p w14:paraId="66D5C881" w14:textId="68424953" w:rsidR="003A5FD0" w:rsidRDefault="003A5FD0" w:rsidP="009E7DA4">
                        <w:pPr>
                          <w:spacing w:before="360"/>
                          <w:ind w:left="232"/>
                          <w:rPr>
                            <w:color w:val="000000"/>
                            <w:sz w:val="14"/>
                          </w:rPr>
                        </w:pPr>
                        <w:r>
                          <w:rPr>
                            <w:color w:val="000000"/>
                            <w:sz w:val="14"/>
                          </w:rPr>
                          <w:t>OLED</w:t>
                        </w:r>
                        <w:r>
                          <w:rPr>
                            <w:color w:val="000000"/>
                            <w:spacing w:val="33"/>
                            <w:sz w:val="14"/>
                          </w:rPr>
                          <w:t xml:space="preserve"> </w:t>
                        </w:r>
                        <w:r>
                          <w:rPr>
                            <w:color w:val="000000"/>
                            <w:spacing w:val="-2"/>
                            <w:sz w:val="14"/>
                          </w:rPr>
                          <w:t>светильник</w:t>
                        </w:r>
                      </w:p>
                    </w:txbxContent>
                  </v:textbox>
                </v:shape>
                <w10:wrap anchorx="page"/>
              </v:group>
            </w:pict>
          </mc:Fallback>
        </mc:AlternateContent>
      </w:r>
    </w:p>
    <w:p w14:paraId="2D332755" w14:textId="77777777" w:rsidR="00F25D7B" w:rsidRDefault="00F25D7B" w:rsidP="004757BE">
      <w:pPr>
        <w:spacing w:before="120" w:after="0" w:line="360" w:lineRule="auto"/>
        <w:jc w:val="both"/>
        <w:rPr>
          <w:rFonts w:ascii="Arial" w:eastAsia="Times New Roman" w:hAnsi="Arial" w:cs="Arial"/>
          <w:spacing w:val="40"/>
          <w:lang w:eastAsia="ar-SA"/>
        </w:rPr>
      </w:pPr>
    </w:p>
    <w:p w14:paraId="5E84555B" w14:textId="6CBF24D6" w:rsidR="009E7DA4" w:rsidRDefault="009E7DA4" w:rsidP="004757BE">
      <w:pPr>
        <w:spacing w:before="120" w:after="0" w:line="360" w:lineRule="auto"/>
        <w:jc w:val="both"/>
        <w:rPr>
          <w:rFonts w:ascii="Arial" w:eastAsia="Times New Roman" w:hAnsi="Arial" w:cs="Arial"/>
          <w:spacing w:val="40"/>
          <w:lang w:eastAsia="ar-SA"/>
        </w:rPr>
      </w:pPr>
      <w:r>
        <w:rPr>
          <w:noProof/>
          <w:lang w:eastAsia="ru-RU"/>
        </w:rPr>
        <mc:AlternateContent>
          <mc:Choice Requires="wps">
            <w:drawing>
              <wp:anchor distT="0" distB="0" distL="114300" distR="114300" simplePos="0" relativeHeight="251787264" behindDoc="0" locked="0" layoutInCell="1" allowOverlap="1" wp14:anchorId="0C2B13F6" wp14:editId="0BD2CD07">
                <wp:simplePos x="0" y="0"/>
                <wp:positionH relativeFrom="column">
                  <wp:posOffset>1055370</wp:posOffset>
                </wp:positionH>
                <wp:positionV relativeFrom="paragraph">
                  <wp:posOffset>49530</wp:posOffset>
                </wp:positionV>
                <wp:extent cx="1222375" cy="541020"/>
                <wp:effectExtent l="0" t="0" r="0" b="0"/>
                <wp:wrapNone/>
                <wp:docPr id="155" name="Textbox 22"/>
                <wp:cNvGraphicFramePr/>
                <a:graphic xmlns:a="http://schemas.openxmlformats.org/drawingml/2006/main">
                  <a:graphicData uri="http://schemas.microsoft.com/office/word/2010/wordprocessingShape">
                    <wps:wsp>
                      <wps:cNvSpPr txBox="1"/>
                      <wps:spPr>
                        <a:xfrm>
                          <a:off x="0" y="0"/>
                          <a:ext cx="1222375" cy="541020"/>
                        </a:xfrm>
                        <a:prstGeom prst="rect">
                          <a:avLst/>
                        </a:prstGeom>
                      </wps:spPr>
                      <wps:txbx>
                        <w:txbxContent>
                          <w:p w14:paraId="25AD1B10" w14:textId="77777777" w:rsidR="003A5FD0" w:rsidRDefault="003A5FD0" w:rsidP="009E7DA4">
                            <w:pPr>
                              <w:spacing w:before="120" w:after="0" w:line="240" w:lineRule="auto"/>
                              <w:jc w:val="right"/>
                              <w:rPr>
                                <w:rFonts w:ascii="Arial" w:hAnsi="Arial" w:cs="Arial"/>
                                <w:color w:val="000000"/>
                                <w:sz w:val="16"/>
                                <w:szCs w:val="16"/>
                              </w:rPr>
                            </w:pPr>
                          </w:p>
                          <w:p w14:paraId="576AED44" w14:textId="7C513C37" w:rsidR="003A5FD0" w:rsidRPr="00931ECA" w:rsidRDefault="003A5FD0" w:rsidP="009E7DA4">
                            <w:pPr>
                              <w:spacing w:before="120" w:after="0" w:line="240" w:lineRule="auto"/>
                              <w:jc w:val="center"/>
                              <w:rPr>
                                <w:sz w:val="16"/>
                                <w:szCs w:val="16"/>
                              </w:rPr>
                            </w:pPr>
                            <w:r>
                              <w:rPr>
                                <w:rFonts w:ascii="Arial" w:hAnsi="Arial" w:cs="Arial"/>
                                <w:color w:val="000000"/>
                                <w:sz w:val="16"/>
                                <w:szCs w:val="16"/>
                              </w:rPr>
                              <w:t>Сетевое питание</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C2B13F6" id="_x0000_s1354" type="#_x0000_t202" style="position:absolute;left:0;text-align:left;margin-left:83.1pt;margin-top:3.9pt;width:96.25pt;height:42.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" filled="f" stroked="f">
                <v:textbox inset="0,0,0,0">
                  <w:txbxContent>
                    <w:p w14:paraId="25AD1B10" w14:textId="77777777" w:rsidR="003A5FD0" w:rsidRDefault="003A5FD0" w:rsidP="009E7DA4">
                      <w:pPr>
                        <w:spacing w:before="120" w:after="0" w:line="240" w:lineRule="auto"/>
                        <w:jc w:val="right"/>
                        <w:rPr>
                          <w:rFonts w:ascii="Arial" w:hAnsi="Arial" w:cs="Arial"/>
                          <w:color w:val="000000"/>
                          <w:sz w:val="16"/>
                          <w:szCs w:val="16"/>
                        </w:rPr>
                      </w:pPr>
                    </w:p>
                    <w:p w14:paraId="576AED44" w14:textId="7C513C37" w:rsidR="003A5FD0" w:rsidRPr="00931ECA" w:rsidRDefault="003A5FD0" w:rsidP="009E7DA4">
                      <w:pPr>
                        <w:spacing w:before="120" w:after="0" w:line="240" w:lineRule="auto"/>
                        <w:jc w:val="center"/>
                        <w:rPr>
                          <w:sz w:val="16"/>
                          <w:szCs w:val="16"/>
                        </w:rPr>
                      </w:pPr>
                      <w:r>
                        <w:rPr>
                          <w:rFonts w:ascii="Arial" w:hAnsi="Arial" w:cs="Arial"/>
                          <w:color w:val="000000"/>
                          <w:sz w:val="16"/>
                          <w:szCs w:val="16"/>
                        </w:rPr>
                        <w:t>Сетевое питание</w:t>
                      </w:r>
                    </w:p>
                  </w:txbxContent>
                </v:textbox>
              </v:shape>
            </w:pict>
          </mc:Fallback>
        </mc:AlternateContent>
      </w:r>
    </w:p>
    <w:p w14:paraId="187A6573" w14:textId="31B9F505" w:rsidR="004757BE" w:rsidRPr="00F25D7B" w:rsidRDefault="004757BE" w:rsidP="00B32248">
      <w:pPr>
        <w:spacing w:before="240" w:after="0" w:line="360" w:lineRule="auto"/>
        <w:jc w:val="center"/>
        <w:rPr>
          <w:rFonts w:ascii="Arial" w:eastAsia="Times New Roman" w:hAnsi="Arial" w:cs="Arial"/>
          <w:lang w:eastAsia="ar-SA"/>
        </w:rPr>
      </w:pPr>
      <w:r w:rsidRPr="0047159C">
        <w:rPr>
          <w:rFonts w:ascii="Arial" w:eastAsia="Times New Roman" w:hAnsi="Arial" w:cs="Arial"/>
          <w:lang w:eastAsia="ar-SA"/>
        </w:rPr>
        <w:t>Рисунок D.4 – Вариант 4 EUT</w:t>
      </w:r>
    </w:p>
    <w:p w14:paraId="6AA02394" w14:textId="41DA329A" w:rsidR="004757BE" w:rsidRPr="005B1DFB" w:rsidRDefault="004757BE" w:rsidP="004757BE">
      <w:pPr>
        <w:spacing w:before="120"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D.5.2 Интерфейсы, порты и нормы</w:t>
      </w:r>
    </w:p>
    <w:p w14:paraId="4EFB7E20" w14:textId="46ADC404" w:rsidR="004757BE" w:rsidRPr="005B1DFB" w:rsidRDefault="004757BE" w:rsidP="004757BE">
      <w:pPr>
        <w:spacing w:before="120"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Обзор интерфейсов EUT в случае 4, соответствующих портов и применимых ограничений приведен в таблице D.5.</w:t>
      </w:r>
    </w:p>
    <w:p w14:paraId="6E3A1F7F" w14:textId="3D6DCB75" w:rsidR="004757BE" w:rsidRPr="00123D46" w:rsidRDefault="004757BE" w:rsidP="004757BE">
      <w:pPr>
        <w:spacing w:before="120" w:after="0" w:line="360" w:lineRule="auto"/>
        <w:jc w:val="both"/>
        <w:rPr>
          <w:rFonts w:ascii="Arial" w:eastAsia="Times New Roman" w:hAnsi="Arial" w:cs="Arial"/>
          <w:lang w:eastAsia="ar-SA"/>
        </w:rPr>
      </w:pPr>
      <w:r w:rsidRPr="00123D46">
        <w:rPr>
          <w:rFonts w:ascii="Arial" w:eastAsia="Times New Roman" w:hAnsi="Arial" w:cs="Arial"/>
          <w:spacing w:val="40"/>
          <w:lang w:eastAsia="ar-SA"/>
        </w:rPr>
        <w:t>Таблица</w:t>
      </w:r>
      <w:r>
        <w:rPr>
          <w:rFonts w:ascii="Arial" w:eastAsia="Times New Roman" w:hAnsi="Arial" w:cs="Arial"/>
          <w:lang w:eastAsia="ar-SA"/>
        </w:rPr>
        <w:t xml:space="preserve"> D.5 – Вариант 4</w:t>
      </w:r>
      <w:r w:rsidRPr="00123D46">
        <w:rPr>
          <w:rFonts w:ascii="Arial" w:eastAsia="Times New Roman" w:hAnsi="Arial" w:cs="Arial"/>
          <w:lang w:eastAsia="ar-SA"/>
        </w:rPr>
        <w:t xml:space="preserve">: </w:t>
      </w:r>
      <w:r w:rsidRPr="00284334">
        <w:rPr>
          <w:rFonts w:ascii="Arial" w:eastAsia="Times New Roman" w:hAnsi="Arial" w:cs="Arial"/>
          <w:lang w:eastAsia="ar-SA"/>
        </w:rPr>
        <w:t>Сводная информация об интерфейсах, портах и применимых нормах</w:t>
      </w:r>
    </w:p>
    <w:tbl>
      <w:tblPr>
        <w:tblStyle w:val="afb"/>
        <w:tblW w:w="0" w:type="auto"/>
        <w:tblLook w:val="04A0" w:firstRow="1" w:lastRow="0" w:firstColumn="1" w:lastColumn="0" w:noHBand="0" w:noVBand="1"/>
      </w:tblPr>
      <w:tblGrid>
        <w:gridCol w:w="1513"/>
        <w:gridCol w:w="2042"/>
        <w:gridCol w:w="2877"/>
        <w:gridCol w:w="1472"/>
        <w:gridCol w:w="2007"/>
      </w:tblGrid>
      <w:tr w:rsidR="004757BE" w14:paraId="74D83BF3" w14:textId="77777777" w:rsidTr="00461BB5">
        <w:tc>
          <w:tcPr>
            <w:tcW w:w="1525" w:type="dxa"/>
            <w:tcBorders>
              <w:bottom w:val="double" w:sz="4" w:space="0" w:color="auto"/>
            </w:tcBorders>
          </w:tcPr>
          <w:p w14:paraId="46D7401A" w14:textId="77777777" w:rsidR="004757BE" w:rsidRPr="00FF05FB" w:rsidRDefault="004757BE" w:rsidP="00025EA4">
            <w:pPr>
              <w:spacing w:before="120" w:after="120"/>
              <w:ind w:firstLine="0"/>
              <w:jc w:val="center"/>
              <w:rPr>
                <w:rFonts w:ascii="Arial" w:hAnsi="Arial" w:cs="Arial"/>
                <w:lang w:eastAsia="ar-SA"/>
              </w:rPr>
            </w:pPr>
            <w:r>
              <w:rPr>
                <w:rFonts w:ascii="Arial" w:hAnsi="Arial" w:cs="Arial"/>
                <w:lang w:eastAsia="ar-SA"/>
              </w:rPr>
              <w:t>Оценка</w:t>
            </w:r>
          </w:p>
        </w:tc>
        <w:tc>
          <w:tcPr>
            <w:tcW w:w="2127" w:type="dxa"/>
            <w:tcBorders>
              <w:bottom w:val="double" w:sz="4" w:space="0" w:color="auto"/>
            </w:tcBorders>
          </w:tcPr>
          <w:p w14:paraId="4AC2EDC0" w14:textId="77777777" w:rsidR="004757BE" w:rsidRPr="00FF05FB" w:rsidRDefault="004757BE" w:rsidP="00025EA4">
            <w:pPr>
              <w:spacing w:before="120" w:after="120"/>
              <w:ind w:firstLine="0"/>
              <w:jc w:val="center"/>
              <w:rPr>
                <w:rFonts w:ascii="Arial" w:hAnsi="Arial" w:cs="Arial"/>
                <w:lang w:eastAsia="ar-SA"/>
              </w:rPr>
            </w:pPr>
            <w:r w:rsidRPr="00FF05FB">
              <w:rPr>
                <w:rFonts w:ascii="Arial" w:hAnsi="Arial" w:cs="Arial"/>
                <w:lang w:eastAsia="ar-SA"/>
              </w:rPr>
              <w:t>Порт</w:t>
            </w:r>
          </w:p>
        </w:tc>
        <w:tc>
          <w:tcPr>
            <w:tcW w:w="2976" w:type="dxa"/>
            <w:tcBorders>
              <w:bottom w:val="double" w:sz="4" w:space="0" w:color="auto"/>
            </w:tcBorders>
          </w:tcPr>
          <w:p w14:paraId="3327C374" w14:textId="77777777" w:rsidR="004757BE" w:rsidRPr="00FF05FB" w:rsidRDefault="004757BE" w:rsidP="00025EA4">
            <w:pPr>
              <w:spacing w:before="120" w:after="120"/>
              <w:ind w:firstLine="0"/>
              <w:jc w:val="center"/>
              <w:rPr>
                <w:rFonts w:ascii="Arial" w:hAnsi="Arial" w:cs="Arial"/>
                <w:lang w:eastAsia="ar-SA"/>
              </w:rPr>
            </w:pPr>
            <w:r w:rsidRPr="00123D46">
              <w:rPr>
                <w:rFonts w:ascii="Arial" w:hAnsi="Arial" w:cs="Arial"/>
                <w:lang w:eastAsia="ar-SA"/>
              </w:rPr>
              <w:t>Основание</w:t>
            </w:r>
          </w:p>
        </w:tc>
        <w:tc>
          <w:tcPr>
            <w:tcW w:w="1481" w:type="dxa"/>
            <w:tcBorders>
              <w:bottom w:val="double" w:sz="4" w:space="0" w:color="auto"/>
            </w:tcBorders>
          </w:tcPr>
          <w:p w14:paraId="178217C7" w14:textId="77777777" w:rsidR="004757BE" w:rsidRPr="00FF05FB" w:rsidRDefault="004757BE" w:rsidP="00025EA4">
            <w:pPr>
              <w:spacing w:before="120" w:after="120"/>
              <w:ind w:firstLine="0"/>
              <w:jc w:val="center"/>
              <w:rPr>
                <w:rFonts w:ascii="Arial" w:hAnsi="Arial" w:cs="Arial"/>
                <w:lang w:eastAsia="ar-SA"/>
              </w:rPr>
            </w:pPr>
            <w:r w:rsidRPr="00FF05FB">
              <w:rPr>
                <w:rFonts w:ascii="Arial" w:hAnsi="Arial" w:cs="Arial"/>
                <w:lang w:eastAsia="ar-SA"/>
              </w:rPr>
              <w:t>Норма</w:t>
            </w:r>
          </w:p>
        </w:tc>
        <w:tc>
          <w:tcPr>
            <w:tcW w:w="2028" w:type="dxa"/>
            <w:tcBorders>
              <w:bottom w:val="double" w:sz="4" w:space="0" w:color="auto"/>
            </w:tcBorders>
          </w:tcPr>
          <w:p w14:paraId="74D6F093" w14:textId="77777777" w:rsidR="004757BE" w:rsidRPr="00FF05FB" w:rsidRDefault="004757BE" w:rsidP="00025EA4">
            <w:pPr>
              <w:spacing w:before="120" w:after="120"/>
              <w:ind w:firstLine="0"/>
              <w:jc w:val="center"/>
              <w:rPr>
                <w:rFonts w:ascii="Arial" w:hAnsi="Arial" w:cs="Arial"/>
                <w:lang w:eastAsia="ar-SA"/>
              </w:rPr>
            </w:pPr>
            <w:r w:rsidRPr="00FF05FB">
              <w:rPr>
                <w:rFonts w:ascii="Arial" w:hAnsi="Arial" w:cs="Arial"/>
                <w:lang w:eastAsia="ar-SA"/>
              </w:rPr>
              <w:t>Метод испытания</w:t>
            </w:r>
          </w:p>
        </w:tc>
      </w:tr>
      <w:tr w:rsidR="00461BB5" w14:paraId="5B60099D" w14:textId="77777777" w:rsidTr="00461BB5">
        <w:tc>
          <w:tcPr>
            <w:tcW w:w="1525" w:type="dxa"/>
            <w:vMerge w:val="restart"/>
            <w:tcBorders>
              <w:top w:val="double" w:sz="4" w:space="0" w:color="auto"/>
            </w:tcBorders>
          </w:tcPr>
          <w:p w14:paraId="2BD5DD3E" w14:textId="77777777" w:rsidR="00461BB5" w:rsidRDefault="00461BB5" w:rsidP="00212F02">
            <w:pPr>
              <w:spacing w:line="276" w:lineRule="auto"/>
              <w:ind w:firstLine="0"/>
              <w:jc w:val="both"/>
              <w:rPr>
                <w:rFonts w:ascii="Arial" w:hAnsi="Arial" w:cs="Arial"/>
                <w:color w:val="000000"/>
                <w:sz w:val="22"/>
                <w:szCs w:val="22"/>
                <w:lang w:val="en-US"/>
              </w:rPr>
            </w:pPr>
            <w:r w:rsidRPr="00E5405A">
              <w:rPr>
                <w:rFonts w:ascii="Arial" w:hAnsi="Arial" w:cs="Arial"/>
                <w:color w:val="000000"/>
                <w:sz w:val="22"/>
                <w:szCs w:val="22"/>
              </w:rPr>
              <w:t>Корпус</w:t>
            </w:r>
          </w:p>
          <w:p w14:paraId="2680BF8E" w14:textId="4695572F" w:rsidR="00461BB5" w:rsidRDefault="00461BB5" w:rsidP="00212F02">
            <w:pPr>
              <w:spacing w:line="276" w:lineRule="auto"/>
              <w:ind w:firstLine="0"/>
              <w:jc w:val="both"/>
              <w:rPr>
                <w:rFonts w:ascii="Arial" w:hAnsi="Arial" w:cs="Arial"/>
                <w:sz w:val="24"/>
                <w:szCs w:val="24"/>
                <w:lang w:eastAsia="ar-SA"/>
              </w:rPr>
            </w:pPr>
            <w:r w:rsidRPr="00E5405A">
              <w:rPr>
                <w:rFonts w:ascii="Arial" w:hAnsi="Arial" w:cs="Arial"/>
                <w:color w:val="000000"/>
                <w:sz w:val="22"/>
                <w:szCs w:val="22"/>
              </w:rPr>
              <w:t>порт</w:t>
            </w:r>
            <w:r>
              <w:rPr>
                <w:rFonts w:ascii="Arial" w:hAnsi="Arial" w:cs="Arial"/>
                <w:color w:val="000000"/>
                <w:sz w:val="22"/>
                <w:szCs w:val="22"/>
              </w:rPr>
              <w:t>а</w:t>
            </w:r>
          </w:p>
        </w:tc>
        <w:tc>
          <w:tcPr>
            <w:tcW w:w="2127" w:type="dxa"/>
            <w:tcBorders>
              <w:top w:val="double" w:sz="4" w:space="0" w:color="auto"/>
            </w:tcBorders>
          </w:tcPr>
          <w:p w14:paraId="6A3E80BC" w14:textId="77777777" w:rsidR="00461BB5" w:rsidRDefault="00461BB5" w:rsidP="00212F02">
            <w:pPr>
              <w:spacing w:line="276" w:lineRule="auto"/>
              <w:ind w:firstLine="0"/>
              <w:jc w:val="both"/>
              <w:rPr>
                <w:rFonts w:ascii="Arial" w:hAnsi="Arial" w:cs="Arial"/>
                <w:color w:val="000000"/>
                <w:sz w:val="22"/>
                <w:szCs w:val="22"/>
                <w:lang w:val="en-US"/>
              </w:rPr>
            </w:pPr>
            <w:r w:rsidRPr="00025EA4">
              <w:rPr>
                <w:rFonts w:ascii="Arial" w:hAnsi="Arial" w:cs="Arial"/>
                <w:color w:val="000000"/>
                <w:sz w:val="22"/>
                <w:szCs w:val="22"/>
              </w:rPr>
              <w:t xml:space="preserve">Порт корпуса </w:t>
            </w:r>
          </w:p>
          <w:p w14:paraId="3441822E" w14:textId="7ADDA441" w:rsidR="00461BB5" w:rsidRDefault="00461BB5"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&gt; 30 МГц</w:t>
            </w:r>
          </w:p>
        </w:tc>
        <w:tc>
          <w:tcPr>
            <w:tcW w:w="2976" w:type="dxa"/>
            <w:tcBorders>
              <w:top w:val="double" w:sz="4" w:space="0" w:color="auto"/>
            </w:tcBorders>
          </w:tcPr>
          <w:p w14:paraId="502BDF26" w14:textId="4DF7C328" w:rsidR="00461BB5" w:rsidRDefault="00461BB5" w:rsidP="00212F02">
            <w:pPr>
              <w:spacing w:line="276" w:lineRule="auto"/>
              <w:ind w:firstLine="0"/>
              <w:jc w:val="both"/>
              <w:rPr>
                <w:rFonts w:ascii="Arial" w:hAnsi="Arial" w:cs="Arial"/>
                <w:sz w:val="24"/>
                <w:szCs w:val="24"/>
                <w:lang w:eastAsia="ar-SA"/>
              </w:rPr>
            </w:pPr>
            <w:r w:rsidRPr="00461BB5">
              <w:rPr>
                <w:rFonts w:ascii="Arial" w:hAnsi="Arial" w:cs="Arial"/>
                <w:color w:val="000000"/>
                <w:sz w:val="22"/>
                <w:szCs w:val="22"/>
              </w:rPr>
              <w:t>По умолчанию</w:t>
            </w:r>
          </w:p>
        </w:tc>
        <w:tc>
          <w:tcPr>
            <w:tcW w:w="1481" w:type="dxa"/>
            <w:tcBorders>
              <w:top w:val="double" w:sz="4" w:space="0" w:color="auto"/>
            </w:tcBorders>
          </w:tcPr>
          <w:p w14:paraId="3E1C96BD" w14:textId="47A954C3" w:rsidR="00461BB5" w:rsidRDefault="00461BB5"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 xml:space="preserve">Таблицы 10 и </w:t>
            </w:r>
            <w:r w:rsidRPr="00025EA4">
              <w:rPr>
                <w:rFonts w:ascii="Arial" w:hAnsi="Arial" w:cs="Arial"/>
                <w:color w:val="000000"/>
                <w:sz w:val="22"/>
                <w:szCs w:val="22"/>
              </w:rPr>
              <w:t>14, если применимо</w:t>
            </w:r>
          </w:p>
        </w:tc>
        <w:tc>
          <w:tcPr>
            <w:tcW w:w="2028" w:type="dxa"/>
            <w:tcBorders>
              <w:top w:val="double" w:sz="4" w:space="0" w:color="auto"/>
            </w:tcBorders>
          </w:tcPr>
          <w:p w14:paraId="69CF93A5" w14:textId="367A0200" w:rsidR="00461BB5" w:rsidRDefault="00461BB5"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 xml:space="preserve">Один из методов </w:t>
            </w:r>
            <w:r>
              <w:rPr>
                <w:rFonts w:ascii="Arial" w:hAnsi="Arial" w:cs="Arial"/>
                <w:color w:val="000000"/>
                <w:sz w:val="22"/>
                <w:szCs w:val="22"/>
              </w:rPr>
              <w:t xml:space="preserve">измерения радиационного воздействия, </w:t>
            </w:r>
            <w:r w:rsidRPr="00E5405A">
              <w:rPr>
                <w:rFonts w:ascii="Arial" w:hAnsi="Arial" w:cs="Arial"/>
                <w:color w:val="000000"/>
                <w:sz w:val="22"/>
                <w:szCs w:val="22"/>
              </w:rPr>
              <w:t>приведенных</w:t>
            </w:r>
            <w:r>
              <w:rPr>
                <w:rFonts w:ascii="Arial" w:hAnsi="Arial" w:cs="Arial"/>
                <w:color w:val="000000"/>
                <w:sz w:val="22"/>
                <w:szCs w:val="22"/>
              </w:rPr>
              <w:t xml:space="preserve"> </w:t>
            </w:r>
            <w:r w:rsidRPr="00987B5B">
              <w:rPr>
                <w:rFonts w:ascii="Arial" w:hAnsi="Arial" w:cs="Arial"/>
                <w:color w:val="000000"/>
                <w:sz w:val="22"/>
                <w:szCs w:val="22"/>
              </w:rPr>
              <w:t>в таблице 12</w:t>
            </w:r>
          </w:p>
        </w:tc>
      </w:tr>
      <w:tr w:rsidR="00461BB5" w14:paraId="6FE9A45B" w14:textId="77777777" w:rsidTr="00461BB5">
        <w:tc>
          <w:tcPr>
            <w:tcW w:w="1525" w:type="dxa"/>
            <w:vMerge/>
          </w:tcPr>
          <w:p w14:paraId="0E5DC2BA" w14:textId="77777777" w:rsidR="00461BB5" w:rsidRDefault="00461BB5" w:rsidP="00212F02">
            <w:pPr>
              <w:spacing w:line="276" w:lineRule="auto"/>
              <w:ind w:firstLine="0"/>
              <w:jc w:val="both"/>
              <w:rPr>
                <w:rFonts w:ascii="Arial" w:hAnsi="Arial" w:cs="Arial"/>
                <w:sz w:val="24"/>
                <w:szCs w:val="24"/>
                <w:lang w:eastAsia="ar-SA"/>
              </w:rPr>
            </w:pPr>
          </w:p>
        </w:tc>
        <w:tc>
          <w:tcPr>
            <w:tcW w:w="2127" w:type="dxa"/>
          </w:tcPr>
          <w:p w14:paraId="3E040242" w14:textId="23F34A66" w:rsidR="00461BB5" w:rsidRDefault="00461BB5"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Нет порта корпуса</w:t>
            </w:r>
            <w:r>
              <w:rPr>
                <w:rFonts w:ascii="Arial" w:hAnsi="Arial" w:cs="Arial"/>
                <w:color w:val="000000"/>
                <w:sz w:val="22"/>
                <w:szCs w:val="22"/>
                <w:lang w:val="en-US"/>
              </w:rPr>
              <w:t xml:space="preserve"> </w:t>
            </w:r>
            <w:r w:rsidRPr="00177022">
              <w:rPr>
                <w:rFonts w:ascii="Arial" w:hAnsi="Arial" w:cs="Arial"/>
                <w:color w:val="000000"/>
                <w:sz w:val="22"/>
                <w:szCs w:val="22"/>
              </w:rPr>
              <w:t>&lt; 30 МГц</w:t>
            </w:r>
          </w:p>
        </w:tc>
        <w:tc>
          <w:tcPr>
            <w:tcW w:w="2976" w:type="dxa"/>
          </w:tcPr>
          <w:p w14:paraId="0DDA958C" w14:textId="77777777" w:rsidR="00461BB5" w:rsidRDefault="00461BB5" w:rsidP="00212F02">
            <w:pPr>
              <w:spacing w:line="276" w:lineRule="auto"/>
              <w:ind w:firstLine="0"/>
              <w:jc w:val="both"/>
              <w:rPr>
                <w:rFonts w:ascii="Arial" w:hAnsi="Arial" w:cs="Arial"/>
                <w:color w:val="000000"/>
                <w:sz w:val="22"/>
                <w:szCs w:val="22"/>
              </w:rPr>
            </w:pPr>
            <w:r w:rsidRPr="00461BB5">
              <w:rPr>
                <w:rFonts w:ascii="Arial" w:hAnsi="Arial" w:cs="Arial"/>
                <w:color w:val="000000"/>
                <w:sz w:val="22"/>
                <w:szCs w:val="22"/>
              </w:rPr>
              <w:t xml:space="preserve">Спецификация Ethernet-кабеля не допускает разделения отдельных проводов; внешние петли отсутствуют. Также внутри светильника отсутствуют большие петли с высокими токами (технология OLED) </w:t>
            </w:r>
          </w:p>
          <w:p w14:paraId="3AD769A8" w14:textId="29C07E89" w:rsidR="00461BB5" w:rsidRDefault="00461BB5"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(см. 5.3.4.1)</w:t>
            </w:r>
          </w:p>
        </w:tc>
        <w:tc>
          <w:tcPr>
            <w:tcW w:w="1481" w:type="dxa"/>
          </w:tcPr>
          <w:p w14:paraId="74FD170A" w14:textId="4625904F" w:rsidR="00461BB5" w:rsidRDefault="00461BB5" w:rsidP="00212F02">
            <w:pPr>
              <w:spacing w:line="276" w:lineRule="auto"/>
              <w:ind w:firstLine="0"/>
              <w:jc w:val="both"/>
              <w:rPr>
                <w:rFonts w:ascii="Arial" w:hAnsi="Arial" w:cs="Arial"/>
                <w:sz w:val="24"/>
                <w:szCs w:val="24"/>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c>
          <w:tcPr>
            <w:tcW w:w="2028" w:type="dxa"/>
          </w:tcPr>
          <w:p w14:paraId="2C69BFA3" w14:textId="226E521C" w:rsidR="00461BB5" w:rsidRDefault="00461BB5" w:rsidP="00212F02">
            <w:pPr>
              <w:spacing w:line="276" w:lineRule="auto"/>
              <w:ind w:firstLine="0"/>
              <w:jc w:val="both"/>
              <w:rPr>
                <w:rFonts w:ascii="Arial" w:hAnsi="Arial" w:cs="Arial"/>
                <w:sz w:val="24"/>
                <w:szCs w:val="24"/>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r>
      <w:tr w:rsidR="004757BE" w:rsidRPr="00461BB5" w14:paraId="7B7AF6E3" w14:textId="77777777" w:rsidTr="00461BB5">
        <w:tc>
          <w:tcPr>
            <w:tcW w:w="1525" w:type="dxa"/>
          </w:tcPr>
          <w:p w14:paraId="71533695" w14:textId="5535C06A" w:rsidR="004757BE" w:rsidRDefault="001D192D" w:rsidP="00212F02">
            <w:pPr>
              <w:spacing w:line="276" w:lineRule="auto"/>
              <w:ind w:firstLine="0"/>
              <w:jc w:val="both"/>
              <w:rPr>
                <w:rFonts w:ascii="Arial" w:hAnsi="Arial" w:cs="Arial"/>
                <w:sz w:val="24"/>
                <w:szCs w:val="24"/>
                <w:lang w:eastAsia="ar-SA"/>
              </w:rPr>
            </w:pPr>
            <w:r w:rsidRPr="001D192D">
              <w:rPr>
                <w:rFonts w:ascii="Arial" w:hAnsi="Arial" w:cs="Arial"/>
                <w:color w:val="000000"/>
                <w:sz w:val="22"/>
                <w:szCs w:val="22"/>
              </w:rPr>
              <w:t>Интерфейс Ethernet</w:t>
            </w:r>
          </w:p>
        </w:tc>
        <w:tc>
          <w:tcPr>
            <w:tcW w:w="2127" w:type="dxa"/>
          </w:tcPr>
          <w:p w14:paraId="2061F854" w14:textId="22C6CD63" w:rsidR="004757BE" w:rsidRPr="001D192D" w:rsidRDefault="001D192D" w:rsidP="00212F02">
            <w:pPr>
              <w:spacing w:line="276" w:lineRule="auto"/>
              <w:ind w:firstLine="0"/>
              <w:jc w:val="both"/>
              <w:rPr>
                <w:rFonts w:ascii="Arial" w:hAnsi="Arial" w:cs="Arial"/>
                <w:color w:val="000000"/>
                <w:sz w:val="22"/>
                <w:szCs w:val="22"/>
              </w:rPr>
            </w:pPr>
            <w:r w:rsidRPr="001D192D">
              <w:rPr>
                <w:rFonts w:ascii="Arial" w:hAnsi="Arial" w:cs="Arial"/>
                <w:color w:val="000000"/>
                <w:sz w:val="22"/>
                <w:szCs w:val="22"/>
              </w:rPr>
              <w:t>Сетевой порт</w:t>
            </w:r>
          </w:p>
        </w:tc>
        <w:tc>
          <w:tcPr>
            <w:tcW w:w="2976" w:type="dxa"/>
          </w:tcPr>
          <w:p w14:paraId="7CCA9DFA" w14:textId="77777777" w:rsidR="00461BB5" w:rsidRPr="00461BB5" w:rsidRDefault="00461BB5" w:rsidP="00212F02">
            <w:pPr>
              <w:spacing w:line="276" w:lineRule="auto"/>
              <w:ind w:firstLine="0"/>
              <w:jc w:val="both"/>
              <w:rPr>
                <w:rFonts w:ascii="Arial" w:hAnsi="Arial" w:cs="Arial"/>
                <w:color w:val="000000"/>
                <w:sz w:val="22"/>
                <w:szCs w:val="22"/>
              </w:rPr>
            </w:pPr>
            <w:r w:rsidRPr="00461BB5">
              <w:rPr>
                <w:rFonts w:ascii="Arial" w:hAnsi="Arial" w:cs="Arial"/>
                <w:color w:val="000000"/>
                <w:sz w:val="22"/>
                <w:szCs w:val="22"/>
              </w:rPr>
              <w:t>Интерфейс подключен</w:t>
            </w:r>
          </w:p>
          <w:p w14:paraId="041B729D" w14:textId="77777777" w:rsidR="00461BB5" w:rsidRPr="00461BB5" w:rsidRDefault="00461BB5" w:rsidP="00212F02">
            <w:pPr>
              <w:spacing w:line="276" w:lineRule="auto"/>
              <w:ind w:firstLine="0"/>
              <w:jc w:val="both"/>
              <w:rPr>
                <w:rFonts w:ascii="Arial" w:hAnsi="Arial" w:cs="Arial"/>
                <w:color w:val="000000"/>
                <w:sz w:val="22"/>
                <w:szCs w:val="22"/>
              </w:rPr>
            </w:pPr>
            <w:r w:rsidRPr="00461BB5">
              <w:rPr>
                <w:rFonts w:ascii="Arial" w:hAnsi="Arial" w:cs="Arial"/>
                <w:color w:val="000000"/>
                <w:sz w:val="22"/>
                <w:szCs w:val="22"/>
              </w:rPr>
              <w:t>к сетевому коммутатору Ethernet</w:t>
            </w:r>
          </w:p>
          <w:p w14:paraId="69806E47" w14:textId="47691A4E" w:rsidR="004757BE" w:rsidRPr="001D192D" w:rsidRDefault="00461BB5" w:rsidP="00212F02">
            <w:pPr>
              <w:spacing w:line="276" w:lineRule="auto"/>
              <w:ind w:firstLine="0"/>
              <w:jc w:val="both"/>
              <w:rPr>
                <w:rFonts w:ascii="Arial" w:hAnsi="Arial" w:cs="Arial"/>
                <w:color w:val="000000"/>
                <w:sz w:val="22"/>
                <w:szCs w:val="22"/>
              </w:rPr>
            </w:pPr>
            <w:r w:rsidRPr="00461BB5">
              <w:rPr>
                <w:rFonts w:ascii="Arial" w:hAnsi="Arial" w:cs="Arial"/>
                <w:color w:val="000000"/>
                <w:sz w:val="22"/>
                <w:szCs w:val="22"/>
              </w:rPr>
              <w:t>(4.</w:t>
            </w:r>
            <w:r>
              <w:rPr>
                <w:rFonts w:ascii="Arial" w:hAnsi="Arial" w:cs="Arial"/>
                <w:color w:val="000000"/>
                <w:sz w:val="22"/>
                <w:szCs w:val="22"/>
              </w:rPr>
              <w:t>3.2)</w:t>
            </w:r>
          </w:p>
        </w:tc>
        <w:tc>
          <w:tcPr>
            <w:tcW w:w="1481" w:type="dxa"/>
          </w:tcPr>
          <w:p w14:paraId="7F1389BB" w14:textId="5002C1BA" w:rsidR="004757BE" w:rsidRDefault="00461BB5"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Таблицы 2 или 3</w:t>
            </w:r>
          </w:p>
        </w:tc>
        <w:tc>
          <w:tcPr>
            <w:tcW w:w="2028" w:type="dxa"/>
          </w:tcPr>
          <w:p w14:paraId="2B97D960" w14:textId="69CA4F8C" w:rsidR="004757BE" w:rsidRPr="00461BB5" w:rsidRDefault="00461BB5" w:rsidP="00212F02">
            <w:pPr>
              <w:spacing w:line="276" w:lineRule="auto"/>
              <w:ind w:firstLine="0"/>
              <w:jc w:val="both"/>
              <w:rPr>
                <w:rFonts w:ascii="Arial" w:hAnsi="Arial" w:cs="Arial"/>
                <w:color w:val="000000"/>
                <w:sz w:val="22"/>
                <w:szCs w:val="22"/>
              </w:rPr>
            </w:pPr>
            <w:r w:rsidRPr="00461BB5">
              <w:rPr>
                <w:rFonts w:ascii="Arial" w:hAnsi="Arial" w:cs="Arial"/>
                <w:color w:val="000000"/>
                <w:sz w:val="22"/>
                <w:szCs w:val="22"/>
              </w:rPr>
              <w:t>См. 5.3.2.2</w:t>
            </w:r>
          </w:p>
        </w:tc>
      </w:tr>
    </w:tbl>
    <w:p w14:paraId="4C278B59" w14:textId="77777777" w:rsidR="004757BE" w:rsidRPr="005B1DFB" w:rsidRDefault="004757BE" w:rsidP="004757BE">
      <w:pPr>
        <w:spacing w:before="240" w:after="12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D.6 Вариант 5: Автономный датчик присутствия и дневного света</w:t>
      </w:r>
    </w:p>
    <w:p w14:paraId="2419B7A4" w14:textId="02567084" w:rsidR="004757BE" w:rsidRPr="005B1DFB" w:rsidRDefault="004757BE" w:rsidP="004757BE">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D.6.1 Описание EUT</w:t>
      </w:r>
    </w:p>
    <w:p w14:paraId="67FA1A53" w14:textId="36744E2E" w:rsidR="00284334" w:rsidRPr="005B1DFB" w:rsidRDefault="004757BE" w:rsidP="004757BE">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EUT представляет собой простое автономное устройство, объединяющее датчик дневного света, детектор движения и контроллер, которое может быть подключено максимум к двум светильникам определенного типа, питаемым от сети переменного тока. Датчик позволяет включать или выключать свет светильника в зависимости от наличия людей и уровня дневного света. Два интерфейса управления светильником представляют собой балансные трехпроводные интерфейсы, и для управления этими светильниками используется собственный протокол. Те же самые интерфейсы также обеспечивают необходимое питание датчика. Длина каждого интерфейса управления ограничена максимум 2,5 м. Схема применения приведена на рисунке D.5.</w:t>
      </w:r>
    </w:p>
    <w:p w14:paraId="3D6B27E9" w14:textId="77777777" w:rsidR="00891B93" w:rsidRDefault="00891B93" w:rsidP="0047159C">
      <w:pPr>
        <w:spacing w:after="0" w:line="360" w:lineRule="auto"/>
        <w:ind w:firstLine="567"/>
        <w:jc w:val="both"/>
        <w:rPr>
          <w:rFonts w:ascii="Arial" w:eastAsia="Times New Roman" w:hAnsi="Arial" w:cs="Arial"/>
          <w:sz w:val="24"/>
          <w:szCs w:val="24"/>
          <w:lang w:eastAsia="ar-SA"/>
        </w:rPr>
      </w:pPr>
    </w:p>
    <w:p w14:paraId="30A2B44F" w14:textId="1643ADB1" w:rsidR="004757BE" w:rsidRDefault="0047159C" w:rsidP="0047159C">
      <w:pPr>
        <w:spacing w:after="0" w:line="360" w:lineRule="auto"/>
        <w:ind w:firstLine="567"/>
        <w:jc w:val="both"/>
        <w:rPr>
          <w:rFonts w:ascii="Arial" w:eastAsia="Times New Roman" w:hAnsi="Arial" w:cs="Arial"/>
          <w:sz w:val="24"/>
          <w:szCs w:val="24"/>
          <w:lang w:eastAsia="ar-SA"/>
        </w:rPr>
      </w:pPr>
      <w:r w:rsidRPr="002546AB">
        <w:rPr>
          <w:rFonts w:eastAsia="Arial" w:cs="Arial"/>
          <w:noProof/>
          <w:sz w:val="16"/>
          <w:szCs w:val="16"/>
          <w:lang w:eastAsia="ru-RU"/>
        </w:rPr>
        <mc:AlternateContent>
          <mc:Choice Requires="wps">
            <w:drawing>
              <wp:anchor distT="0" distB="0" distL="0" distR="0" simplePos="0" relativeHeight="251795456" behindDoc="0" locked="0" layoutInCell="1" allowOverlap="1" wp14:anchorId="738599FE" wp14:editId="789B23D1">
                <wp:simplePos x="0" y="0"/>
                <wp:positionH relativeFrom="page">
                  <wp:posOffset>3714750</wp:posOffset>
                </wp:positionH>
                <wp:positionV relativeFrom="paragraph">
                  <wp:posOffset>57150</wp:posOffset>
                </wp:positionV>
                <wp:extent cx="1043940" cy="167640"/>
                <wp:effectExtent l="0" t="0" r="0" b="0"/>
                <wp:wrapNone/>
                <wp:docPr id="640"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3940" cy="167640"/>
                        </a:xfrm>
                        <a:prstGeom prst="rect">
                          <a:avLst/>
                        </a:prstGeom>
                      </wps:spPr>
                      <wps:txbx>
                        <w:txbxContent>
                          <w:p w14:paraId="4BA5BCA3" w14:textId="77777777" w:rsidR="003A5FD0" w:rsidRPr="00B32248" w:rsidRDefault="003A5FD0" w:rsidP="0047159C">
                            <w:pPr>
                              <w:spacing w:after="0" w:line="240" w:lineRule="auto"/>
                              <w:ind w:left="23"/>
                              <w:rPr>
                                <w:b/>
                                <w:sz w:val="18"/>
                                <w:szCs w:val="18"/>
                              </w:rPr>
                            </w:pPr>
                            <w:r w:rsidRPr="00B32248">
                              <w:rPr>
                                <w:rFonts w:ascii="Arial" w:eastAsia="Times New Roman" w:hAnsi="Arial" w:cs="Arial"/>
                                <w:b/>
                                <w:sz w:val="18"/>
                                <w:szCs w:val="18"/>
                                <w:lang w:eastAsia="ar-SA"/>
                              </w:rPr>
                              <w:t>EUT</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8599FE" id="_x0000_s1355" type="#_x0000_t202" style="position:absolute;left:0;text-align:left;margin-left:292.5pt;margin-top:4.5pt;width:82.2pt;height:13.2pt;z-index:251795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" filled="f" stroked="f">
                <v:textbox inset="0,0,0,0">
                  <w:txbxContent>
                    <w:p w14:paraId="4BA5BCA3" w14:textId="77777777" w:rsidR="003A5FD0" w:rsidRPr="00B32248" w:rsidRDefault="003A5FD0" w:rsidP="0047159C">
                      <w:pPr>
                        <w:spacing w:after="0" w:line="240" w:lineRule="auto"/>
                        <w:ind w:left="23"/>
                        <w:rPr>
                          <w:b/>
                          <w:sz w:val="18"/>
                          <w:szCs w:val="18"/>
                        </w:rPr>
                      </w:pPr>
                      <w:r w:rsidRPr="00B32248">
                        <w:rPr>
                          <w:rFonts w:ascii="Arial" w:eastAsia="Times New Roman" w:hAnsi="Arial" w:cs="Arial"/>
                          <w:b/>
                          <w:sz w:val="18"/>
                          <w:szCs w:val="18"/>
                          <w:lang w:eastAsia="ar-SA"/>
                        </w:rPr>
                        <w:t>EUT</w:t>
                      </w:r>
                    </w:p>
                  </w:txbxContent>
                </v:textbox>
                <w10:wrap anchorx="page"/>
              </v:shape>
            </w:pict>
          </mc:Fallback>
        </mc:AlternateContent>
      </w:r>
    </w:p>
    <w:p w14:paraId="12B5E27A" w14:textId="6C73502F" w:rsidR="004757BE" w:rsidRDefault="00891B93" w:rsidP="004757BE">
      <w:pPr>
        <w:spacing w:after="0" w:line="360" w:lineRule="auto"/>
        <w:ind w:firstLine="567"/>
        <w:jc w:val="both"/>
        <w:rPr>
          <w:rFonts w:ascii="Arial" w:eastAsia="Times New Roman" w:hAnsi="Arial" w:cs="Arial"/>
          <w:sz w:val="24"/>
          <w:szCs w:val="24"/>
          <w:lang w:eastAsia="ar-SA"/>
        </w:rPr>
      </w:pPr>
      <w:r w:rsidRPr="002546AB">
        <w:rPr>
          <w:rFonts w:eastAsia="Arial" w:cs="Arial"/>
          <w:noProof/>
          <w:sz w:val="16"/>
          <w:szCs w:val="16"/>
          <w:lang w:eastAsia="ru-RU"/>
        </w:rPr>
        <mc:AlternateContent>
          <mc:Choice Requires="wps">
            <w:drawing>
              <wp:anchor distT="0" distB="0" distL="0" distR="0" simplePos="0" relativeHeight="251801600" behindDoc="0" locked="0" layoutInCell="1" allowOverlap="1" wp14:anchorId="56ED3B03" wp14:editId="0175C228">
                <wp:simplePos x="0" y="0"/>
                <wp:positionH relativeFrom="page">
                  <wp:posOffset>4488180</wp:posOffset>
                </wp:positionH>
                <wp:positionV relativeFrom="paragraph">
                  <wp:posOffset>187325</wp:posOffset>
                </wp:positionV>
                <wp:extent cx="1623060" cy="281940"/>
                <wp:effectExtent l="0" t="0" r="0" b="0"/>
                <wp:wrapNone/>
                <wp:docPr id="643"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3060" cy="281940"/>
                        </a:xfrm>
                        <a:prstGeom prst="rect">
                          <a:avLst/>
                        </a:prstGeom>
                      </wps:spPr>
                      <wps:txbx>
                        <w:txbxContent>
                          <w:p w14:paraId="2FB6A586" w14:textId="0527F3A9" w:rsidR="003A5FD0" w:rsidRPr="00891B93" w:rsidRDefault="003A5FD0" w:rsidP="0047159C">
                            <w:pPr>
                              <w:spacing w:after="0" w:line="240" w:lineRule="auto"/>
                              <w:ind w:left="23"/>
                              <w:rPr>
                                <w:b/>
                                <w:sz w:val="16"/>
                                <w:szCs w:val="16"/>
                              </w:rPr>
                            </w:pPr>
                            <w:r w:rsidRPr="00891B93">
                              <w:rPr>
                                <w:rFonts w:ascii="Arial" w:hAnsi="Arial" w:cs="Arial"/>
                                <w:color w:val="000000"/>
                                <w:sz w:val="16"/>
                                <w:szCs w:val="16"/>
                              </w:rPr>
                              <w:t>Автономный датчик присутствия-дневной све</w:t>
                            </w:r>
                            <w:r>
                              <w:rPr>
                                <w:rFonts w:ascii="Arial" w:hAnsi="Arial" w:cs="Arial"/>
                                <w:color w:val="000000"/>
                                <w:sz w:val="16"/>
                                <w:szCs w:val="16"/>
                              </w:rPr>
                              <w:t>т</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6ED3B03" id="_x0000_s1356" type="#_x0000_t202" style="position:absolute;left:0;text-align:left;margin-left:353.4pt;margin-top:14.75pt;width:127.8pt;height:22.2pt;z-index:251801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" filled="f" stroked="f">
                <v:textbox inset="0,0,0,0">
                  <w:txbxContent>
                    <w:p w14:paraId="2FB6A586" w14:textId="0527F3A9" w:rsidR="003A5FD0" w:rsidRPr="00891B93" w:rsidRDefault="003A5FD0" w:rsidP="0047159C">
                      <w:pPr>
                        <w:spacing w:after="0" w:line="240" w:lineRule="auto"/>
                        <w:ind w:left="23"/>
                        <w:rPr>
                          <w:b/>
                          <w:sz w:val="16"/>
                          <w:szCs w:val="16"/>
                        </w:rPr>
                      </w:pPr>
                      <w:r w:rsidRPr="00891B93">
                        <w:rPr>
                          <w:rFonts w:ascii="Arial" w:hAnsi="Arial" w:cs="Arial"/>
                          <w:color w:val="000000"/>
                          <w:sz w:val="16"/>
                          <w:szCs w:val="16"/>
                        </w:rPr>
                        <w:t>Автономный датчик присутствия-дневной све</w:t>
                      </w:r>
                      <w:r>
                        <w:rPr>
                          <w:rFonts w:ascii="Arial" w:hAnsi="Arial" w:cs="Arial"/>
                          <w:color w:val="000000"/>
                          <w:sz w:val="16"/>
                          <w:szCs w:val="16"/>
                        </w:rPr>
                        <w:t>т</w:t>
                      </w:r>
                    </w:p>
                  </w:txbxContent>
                </v:textbox>
                <w10:wrap anchorx="page"/>
              </v:shape>
            </w:pict>
          </mc:Fallback>
        </mc:AlternateContent>
      </w:r>
      <w:r w:rsidRPr="002546AB">
        <w:rPr>
          <w:rFonts w:eastAsia="Arial" w:cs="Arial"/>
          <w:noProof/>
          <w:sz w:val="16"/>
          <w:szCs w:val="16"/>
          <w:lang w:eastAsia="ru-RU"/>
        </w:rPr>
        <mc:AlternateContent>
          <mc:Choice Requires="wps">
            <w:drawing>
              <wp:anchor distT="0" distB="0" distL="0" distR="0" simplePos="0" relativeHeight="251799552" behindDoc="0" locked="0" layoutInCell="1" allowOverlap="1" wp14:anchorId="3C049597" wp14:editId="1ED81895">
                <wp:simplePos x="0" y="0"/>
                <wp:positionH relativeFrom="page">
                  <wp:posOffset>2164080</wp:posOffset>
                </wp:positionH>
                <wp:positionV relativeFrom="paragraph">
                  <wp:posOffset>187325</wp:posOffset>
                </wp:positionV>
                <wp:extent cx="1249680" cy="340995"/>
                <wp:effectExtent l="0" t="0" r="0" b="0"/>
                <wp:wrapNone/>
                <wp:docPr id="642"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340995"/>
                        </a:xfrm>
                        <a:prstGeom prst="rect">
                          <a:avLst/>
                        </a:prstGeom>
                      </wps:spPr>
                      <wps:txbx>
                        <w:txbxContent>
                          <w:p w14:paraId="39242EC0" w14:textId="77777777" w:rsidR="003A5FD0" w:rsidRPr="00891B93" w:rsidRDefault="003A5FD0" w:rsidP="00891B93">
                            <w:pPr>
                              <w:shd w:val="clear" w:color="auto" w:fill="FFFFFF"/>
                              <w:spacing w:before="100" w:beforeAutospacing="1" w:after="240" w:line="240" w:lineRule="auto"/>
                              <w:rPr>
                                <w:rFonts w:ascii="Arial" w:hAnsi="Arial" w:cs="Arial"/>
                                <w:color w:val="000000"/>
                                <w:sz w:val="16"/>
                                <w:szCs w:val="16"/>
                              </w:rPr>
                            </w:pPr>
                            <w:r w:rsidRPr="00891B93">
                              <w:rPr>
                                <w:rFonts w:ascii="Arial" w:hAnsi="Arial" w:cs="Arial"/>
                                <w:color w:val="000000"/>
                                <w:sz w:val="16"/>
                                <w:szCs w:val="16"/>
                              </w:rPr>
                              <w:t>Фирменный интерфейс управления длиной не более 2,5 м</w:t>
                            </w:r>
                          </w:p>
                          <w:p w14:paraId="58F11BC8" w14:textId="724AC2E8" w:rsidR="003A5FD0" w:rsidRPr="00891B93" w:rsidRDefault="003A5FD0" w:rsidP="0047159C">
                            <w:pPr>
                              <w:spacing w:after="0" w:line="240" w:lineRule="auto"/>
                              <w:ind w:left="23"/>
                              <w:rPr>
                                <w:b/>
                                <w:sz w:val="18"/>
                                <w:szCs w:val="18"/>
                              </w:rPr>
                            </w:pP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049597" id="_x0000_s1357" type="#_x0000_t202" style="position:absolute;left:0;text-align:left;margin-left:170.4pt;margin-top:14.75pt;width:98.4pt;height:26.85pt;z-index:251799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" filled="f" stroked="f">
                <v:textbox inset="0,0,0,0">
                  <w:txbxContent>
                    <w:p w14:paraId="39242EC0" w14:textId="77777777" w:rsidR="003A5FD0" w:rsidRPr="00891B93" w:rsidRDefault="003A5FD0" w:rsidP="00891B93">
                      <w:pPr>
                        <w:shd w:val="clear" w:color="auto" w:fill="FFFFFF"/>
                        <w:spacing w:before="100" w:beforeAutospacing="1" w:after="240" w:line="240" w:lineRule="auto"/>
                        <w:rPr>
                          <w:rFonts w:ascii="Arial" w:hAnsi="Arial" w:cs="Arial"/>
                          <w:color w:val="000000"/>
                          <w:sz w:val="16"/>
                          <w:szCs w:val="16"/>
                        </w:rPr>
                      </w:pPr>
                      <w:r w:rsidRPr="00891B93">
                        <w:rPr>
                          <w:rFonts w:ascii="Arial" w:hAnsi="Arial" w:cs="Arial"/>
                          <w:color w:val="000000"/>
                          <w:sz w:val="16"/>
                          <w:szCs w:val="16"/>
                        </w:rPr>
                        <w:t>Фирменный интерфейс управления длиной не более 2,5 м</w:t>
                      </w:r>
                    </w:p>
                    <w:p w14:paraId="58F11BC8" w14:textId="724AC2E8" w:rsidR="003A5FD0" w:rsidRPr="00891B93" w:rsidRDefault="003A5FD0" w:rsidP="0047159C">
                      <w:pPr>
                        <w:spacing w:after="0" w:line="240" w:lineRule="auto"/>
                        <w:ind w:left="23"/>
                        <w:rPr>
                          <w:b/>
                          <w:sz w:val="18"/>
                          <w:szCs w:val="18"/>
                        </w:rPr>
                      </w:pPr>
                    </w:p>
                  </w:txbxContent>
                </v:textbox>
                <w10:wrap anchorx="page"/>
              </v:shape>
            </w:pict>
          </mc:Fallback>
        </mc:AlternateContent>
      </w:r>
      <w:r w:rsidR="0047159C">
        <w:rPr>
          <w:noProof/>
          <w:sz w:val="14"/>
          <w:lang w:eastAsia="ru-RU"/>
        </w:rPr>
        <mc:AlternateContent>
          <mc:Choice Requires="wpg">
            <w:drawing>
              <wp:anchor distT="0" distB="0" distL="0" distR="0" simplePos="0" relativeHeight="251793408" behindDoc="1" locked="0" layoutInCell="1" allowOverlap="1" wp14:anchorId="49C9F944" wp14:editId="4AB9D03A">
                <wp:simplePos x="0" y="0"/>
                <wp:positionH relativeFrom="page">
                  <wp:posOffset>2422525</wp:posOffset>
                </wp:positionH>
                <wp:positionV relativeFrom="paragraph">
                  <wp:posOffset>31115</wp:posOffset>
                </wp:positionV>
                <wp:extent cx="2341245" cy="1070610"/>
                <wp:effectExtent l="0" t="0" r="20955" b="15240"/>
                <wp:wrapNone/>
                <wp:docPr id="18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1245" cy="1070610"/>
                          <a:chOff x="0" y="0"/>
                          <a:chExt cx="2341245" cy="1070610"/>
                        </a:xfrm>
                      </wpg:grpSpPr>
                      <wps:wsp>
                        <wps:cNvPr id="187" name="Graphic 2"/>
                        <wps:cNvSpPr/>
                        <wps:spPr>
                          <a:xfrm>
                            <a:off x="1103630" y="9525"/>
                            <a:ext cx="647065" cy="490220"/>
                          </a:xfrm>
                          <a:custGeom>
                            <a:avLst/>
                            <a:gdLst/>
                            <a:ahLst/>
                            <a:cxnLst/>
                            <a:rect l="l" t="t" r="r" b="b"/>
                            <a:pathLst>
                              <a:path w="647065" h="490220">
                                <a:moveTo>
                                  <a:pt x="647064" y="0"/>
                                </a:moveTo>
                                <a:lnTo>
                                  <a:pt x="0" y="0"/>
                                </a:lnTo>
                                <a:lnTo>
                                  <a:pt x="0" y="490220"/>
                                </a:lnTo>
                                <a:lnTo>
                                  <a:pt x="647064" y="490220"/>
                                </a:lnTo>
                                <a:lnTo>
                                  <a:pt x="647064" y="0"/>
                                </a:lnTo>
                                <a:close/>
                              </a:path>
                            </a:pathLst>
                          </a:custGeom>
                          <a:solidFill>
                            <a:srgbClr val="D9D9D9"/>
                          </a:solidFill>
                        </wps:spPr>
                        <wps:bodyPr wrap="square" lIns="0" tIns="0" rIns="0" bIns="0" rtlCol="0">
                          <a:prstTxWarp prst="textNoShape">
                            <a:avLst/>
                          </a:prstTxWarp>
                          <a:noAutofit/>
                        </wps:bodyPr>
                      </wps:wsp>
                      <wps:wsp>
                        <wps:cNvPr id="188" name="Graphic 3"/>
                        <wps:cNvSpPr/>
                        <wps:spPr>
                          <a:xfrm>
                            <a:off x="1103630" y="9525"/>
                            <a:ext cx="647065" cy="490220"/>
                          </a:xfrm>
                          <a:custGeom>
                            <a:avLst/>
                            <a:gdLst/>
                            <a:ahLst/>
                            <a:cxnLst/>
                            <a:rect l="l" t="t" r="r" b="b"/>
                            <a:pathLst>
                              <a:path w="647065" h="490220">
                                <a:moveTo>
                                  <a:pt x="0" y="490220"/>
                                </a:moveTo>
                                <a:lnTo>
                                  <a:pt x="647064" y="490220"/>
                                </a:lnTo>
                                <a:lnTo>
                                  <a:pt x="647064" y="0"/>
                                </a:lnTo>
                                <a:lnTo>
                                  <a:pt x="0" y="0"/>
                                </a:lnTo>
                                <a:lnTo>
                                  <a:pt x="0" y="490220"/>
                                </a:lnTo>
                                <a:close/>
                              </a:path>
                            </a:pathLst>
                          </a:custGeom>
                          <a:ln w="19050">
                            <a:solidFill>
                              <a:srgbClr val="000000"/>
                            </a:solidFill>
                            <a:prstDash val="solid"/>
                          </a:ln>
                        </wps:spPr>
                        <wps:bodyPr wrap="square" lIns="0" tIns="0" rIns="0" bIns="0" rtlCol="0">
                          <a:prstTxWarp prst="textNoShape">
                            <a:avLst/>
                          </a:prstTxWarp>
                          <a:noAutofit/>
                        </wps:bodyPr>
                      </wps:wsp>
                      <wps:wsp>
                        <wps:cNvPr id="189" name="Graphic 4"/>
                        <wps:cNvSpPr/>
                        <wps:spPr>
                          <a:xfrm>
                            <a:off x="1246505" y="499744"/>
                            <a:ext cx="1270" cy="359410"/>
                          </a:xfrm>
                          <a:custGeom>
                            <a:avLst/>
                            <a:gdLst/>
                            <a:ahLst/>
                            <a:cxnLst/>
                            <a:rect l="l" t="t" r="r" b="b"/>
                            <a:pathLst>
                              <a:path h="359410">
                                <a:moveTo>
                                  <a:pt x="0" y="0"/>
                                </a:moveTo>
                                <a:lnTo>
                                  <a:pt x="0" y="359410"/>
                                </a:lnTo>
                              </a:path>
                            </a:pathLst>
                          </a:custGeom>
                          <a:ln w="6350">
                            <a:solidFill>
                              <a:srgbClr val="000000"/>
                            </a:solidFill>
                            <a:prstDash val="solid"/>
                          </a:ln>
                        </wps:spPr>
                        <wps:bodyPr wrap="square" lIns="0" tIns="0" rIns="0" bIns="0" rtlCol="0">
                          <a:prstTxWarp prst="textNoShape">
                            <a:avLst/>
                          </a:prstTxWarp>
                          <a:noAutofit/>
                        </wps:bodyPr>
                      </wps:wsp>
                      <wps:wsp>
                        <wps:cNvPr id="190" name="Graphic 5"/>
                        <wps:cNvSpPr/>
                        <wps:spPr>
                          <a:xfrm>
                            <a:off x="1103630" y="720725"/>
                            <a:ext cx="1270" cy="144145"/>
                          </a:xfrm>
                          <a:custGeom>
                            <a:avLst/>
                            <a:gdLst/>
                            <a:ahLst/>
                            <a:cxnLst/>
                            <a:rect l="l" t="t" r="r" b="b"/>
                            <a:pathLst>
                              <a:path h="144145">
                                <a:moveTo>
                                  <a:pt x="0" y="0"/>
                                </a:moveTo>
                                <a:lnTo>
                                  <a:pt x="0" y="144145"/>
                                </a:lnTo>
                              </a:path>
                            </a:pathLst>
                          </a:custGeom>
                          <a:ln w="6350">
                            <a:solidFill>
                              <a:srgbClr val="000000"/>
                            </a:solidFill>
                            <a:prstDash val="solid"/>
                          </a:ln>
                        </wps:spPr>
                        <wps:bodyPr wrap="square" lIns="0" tIns="0" rIns="0" bIns="0" rtlCol="0">
                          <a:prstTxWarp prst="textNoShape">
                            <a:avLst/>
                          </a:prstTxWarp>
                          <a:noAutofit/>
                        </wps:bodyPr>
                      </wps:wsp>
                      <wps:wsp>
                        <wps:cNvPr id="191" name="Graphic 6"/>
                        <wps:cNvSpPr/>
                        <wps:spPr>
                          <a:xfrm>
                            <a:off x="1659889" y="499744"/>
                            <a:ext cx="1270" cy="359410"/>
                          </a:xfrm>
                          <a:custGeom>
                            <a:avLst/>
                            <a:gdLst/>
                            <a:ahLst/>
                            <a:cxnLst/>
                            <a:rect l="l" t="t" r="r" b="b"/>
                            <a:pathLst>
                              <a:path h="359410">
                                <a:moveTo>
                                  <a:pt x="0" y="0"/>
                                </a:moveTo>
                                <a:lnTo>
                                  <a:pt x="0" y="359410"/>
                                </a:lnTo>
                              </a:path>
                            </a:pathLst>
                          </a:custGeom>
                          <a:ln w="6350">
                            <a:solidFill>
                              <a:srgbClr val="000000"/>
                            </a:solidFill>
                            <a:prstDash val="solid"/>
                          </a:ln>
                        </wps:spPr>
                        <wps:bodyPr wrap="square" lIns="0" tIns="0" rIns="0" bIns="0" rtlCol="0">
                          <a:prstTxWarp prst="textNoShape">
                            <a:avLst/>
                          </a:prstTxWarp>
                          <a:noAutofit/>
                        </wps:bodyPr>
                      </wps:wsp>
                      <wps:wsp>
                        <wps:cNvPr id="192" name="Graphic 7"/>
                        <wps:cNvSpPr/>
                        <wps:spPr>
                          <a:xfrm>
                            <a:off x="1799589" y="720725"/>
                            <a:ext cx="1270" cy="144145"/>
                          </a:xfrm>
                          <a:custGeom>
                            <a:avLst/>
                            <a:gdLst/>
                            <a:ahLst/>
                            <a:cxnLst/>
                            <a:rect l="l" t="t" r="r" b="b"/>
                            <a:pathLst>
                              <a:path h="144145">
                                <a:moveTo>
                                  <a:pt x="0" y="0"/>
                                </a:moveTo>
                                <a:lnTo>
                                  <a:pt x="0" y="144145"/>
                                </a:lnTo>
                              </a:path>
                            </a:pathLst>
                          </a:custGeom>
                          <a:ln w="6350">
                            <a:solidFill>
                              <a:srgbClr val="000000"/>
                            </a:solidFill>
                            <a:prstDash val="solid"/>
                          </a:ln>
                        </wps:spPr>
                        <wps:bodyPr wrap="square" lIns="0" tIns="0" rIns="0" bIns="0" rtlCol="0">
                          <a:prstTxWarp prst="textNoShape">
                            <a:avLst/>
                          </a:prstTxWarp>
                          <a:noAutofit/>
                        </wps:bodyPr>
                      </wps:wsp>
                      <wps:wsp>
                        <wps:cNvPr id="193" name="Graphic 8"/>
                        <wps:cNvSpPr/>
                        <wps:spPr>
                          <a:xfrm>
                            <a:off x="0" y="723265"/>
                            <a:ext cx="1800225" cy="1270"/>
                          </a:xfrm>
                          <a:custGeom>
                            <a:avLst/>
                            <a:gdLst/>
                            <a:ahLst/>
                            <a:cxnLst/>
                            <a:rect l="l" t="t" r="r" b="b"/>
                            <a:pathLst>
                              <a:path w="1800225">
                                <a:moveTo>
                                  <a:pt x="1800225" y="0"/>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209" name="Graphic 9"/>
                        <wps:cNvSpPr/>
                        <wps:spPr>
                          <a:xfrm>
                            <a:off x="529586" y="868044"/>
                            <a:ext cx="858519" cy="196215"/>
                          </a:xfrm>
                          <a:custGeom>
                            <a:avLst/>
                            <a:gdLst/>
                            <a:ahLst/>
                            <a:cxnLst/>
                            <a:rect l="l" t="t" r="r" b="b"/>
                            <a:pathLst>
                              <a:path w="858519" h="196215">
                                <a:moveTo>
                                  <a:pt x="98158" y="0"/>
                                </a:moveTo>
                                <a:lnTo>
                                  <a:pt x="760374" y="0"/>
                                </a:lnTo>
                                <a:lnTo>
                                  <a:pt x="858520" y="98107"/>
                                </a:lnTo>
                                <a:lnTo>
                                  <a:pt x="858520" y="196215"/>
                                </a:lnTo>
                                <a:lnTo>
                                  <a:pt x="0" y="196215"/>
                                </a:lnTo>
                                <a:lnTo>
                                  <a:pt x="0" y="98107"/>
                                </a:lnTo>
                                <a:lnTo>
                                  <a:pt x="98158" y="0"/>
                                </a:lnTo>
                                <a:close/>
                              </a:path>
                            </a:pathLst>
                          </a:custGeom>
                          <a:ln w="12699">
                            <a:solidFill>
                              <a:srgbClr val="000000"/>
                            </a:solidFill>
                            <a:prstDash val="solid"/>
                          </a:ln>
                        </wps:spPr>
                        <wps:bodyPr wrap="square" lIns="0" tIns="0" rIns="0" bIns="0" rtlCol="0">
                          <a:prstTxWarp prst="textNoShape">
                            <a:avLst/>
                          </a:prstTxWarp>
                          <a:noAutofit/>
                        </wps:bodyPr>
                      </wps:wsp>
                      <wps:wsp>
                        <wps:cNvPr id="210" name="Graphic 10"/>
                        <wps:cNvSpPr/>
                        <wps:spPr>
                          <a:xfrm>
                            <a:off x="1477010" y="866775"/>
                            <a:ext cx="857885" cy="196215"/>
                          </a:xfrm>
                          <a:custGeom>
                            <a:avLst/>
                            <a:gdLst/>
                            <a:ahLst/>
                            <a:cxnLst/>
                            <a:rect l="l" t="t" r="r" b="b"/>
                            <a:pathLst>
                              <a:path w="857885" h="196215">
                                <a:moveTo>
                                  <a:pt x="98082" y="0"/>
                                </a:moveTo>
                                <a:lnTo>
                                  <a:pt x="759802" y="0"/>
                                </a:lnTo>
                                <a:lnTo>
                                  <a:pt x="857885" y="98107"/>
                                </a:lnTo>
                                <a:lnTo>
                                  <a:pt x="857885" y="196215"/>
                                </a:lnTo>
                                <a:lnTo>
                                  <a:pt x="0" y="196215"/>
                                </a:lnTo>
                                <a:lnTo>
                                  <a:pt x="0" y="98107"/>
                                </a:lnTo>
                                <a:lnTo>
                                  <a:pt x="98082" y="0"/>
                                </a:lnTo>
                                <a:close/>
                              </a:path>
                            </a:pathLst>
                          </a:custGeom>
                          <a:ln w="12700">
                            <a:solidFill>
                              <a:srgbClr val="000000"/>
                            </a:solidFill>
                            <a:prstDash val="solid"/>
                          </a:ln>
                        </wps:spPr>
                        <wps:bodyPr wrap="square" lIns="0" tIns="0" rIns="0" bIns="0" rtlCol="0">
                          <a:prstTxWarp prst="textNoShape">
                            <a:avLst/>
                          </a:prstTxWarp>
                          <a:noAutofit/>
                        </wps:bodyPr>
                      </wps:wsp>
                      <wps:wsp>
                        <wps:cNvPr id="211" name="Graphic 11"/>
                        <wps:cNvSpPr/>
                        <wps:spPr>
                          <a:xfrm>
                            <a:off x="815975" y="555625"/>
                            <a:ext cx="339725" cy="86995"/>
                          </a:xfrm>
                          <a:custGeom>
                            <a:avLst/>
                            <a:gdLst/>
                            <a:ahLst/>
                            <a:cxnLst/>
                            <a:rect l="l" t="t" r="r" b="b"/>
                            <a:pathLst>
                              <a:path w="339725" h="86995">
                                <a:moveTo>
                                  <a:pt x="0" y="0"/>
                                </a:moveTo>
                                <a:lnTo>
                                  <a:pt x="339153" y="86537"/>
                                </a:lnTo>
                              </a:path>
                            </a:pathLst>
                          </a:custGeom>
                          <a:ln w="12699">
                            <a:solidFill>
                              <a:srgbClr val="000000"/>
                            </a:solidFill>
                            <a:prstDash val="solid"/>
                          </a:ln>
                        </wps:spPr>
                        <wps:bodyPr wrap="square" lIns="0" tIns="0" rIns="0" bIns="0" rtlCol="0">
                          <a:prstTxWarp prst="textNoShape">
                            <a:avLst/>
                          </a:prstTxWarp>
                          <a:noAutofit/>
                        </wps:bodyPr>
                      </wps:wsp>
                      <wps:wsp>
                        <wps:cNvPr id="212" name="Graphic 12"/>
                        <wps:cNvSpPr/>
                        <wps:spPr>
                          <a:xfrm>
                            <a:off x="1136547" y="614406"/>
                            <a:ext cx="80645" cy="49530"/>
                          </a:xfrm>
                          <a:custGeom>
                            <a:avLst/>
                            <a:gdLst/>
                            <a:ahLst/>
                            <a:cxnLst/>
                            <a:rect l="l" t="t" r="r" b="b"/>
                            <a:pathLst>
                              <a:path w="80645" h="49530">
                                <a:moveTo>
                                  <a:pt x="12560" y="0"/>
                                </a:moveTo>
                                <a:lnTo>
                                  <a:pt x="0" y="49225"/>
                                </a:lnTo>
                                <a:lnTo>
                                  <a:pt x="80111" y="43459"/>
                                </a:lnTo>
                                <a:lnTo>
                                  <a:pt x="12560" y="0"/>
                                </a:lnTo>
                                <a:close/>
                              </a:path>
                            </a:pathLst>
                          </a:custGeom>
                          <a:solidFill>
                            <a:srgbClr val="000000"/>
                          </a:solidFill>
                        </wps:spPr>
                        <wps:bodyPr wrap="square" lIns="0" tIns="0" rIns="0" bIns="0" rtlCol="0">
                          <a:prstTxWarp prst="textNoShape">
                            <a:avLst/>
                          </a:prstTxWarp>
                          <a:noAutofit/>
                        </wps:bodyPr>
                      </wps:wsp>
                      <wps:wsp>
                        <wps:cNvPr id="213" name="Graphic 13"/>
                        <wps:cNvSpPr/>
                        <wps:spPr>
                          <a:xfrm>
                            <a:off x="907414" y="499109"/>
                            <a:ext cx="683895" cy="137795"/>
                          </a:xfrm>
                          <a:custGeom>
                            <a:avLst/>
                            <a:gdLst/>
                            <a:ahLst/>
                            <a:cxnLst/>
                            <a:rect l="l" t="t" r="r" b="b"/>
                            <a:pathLst>
                              <a:path w="683895" h="137795">
                                <a:moveTo>
                                  <a:pt x="0" y="0"/>
                                </a:moveTo>
                                <a:lnTo>
                                  <a:pt x="683869" y="137350"/>
                                </a:lnTo>
                              </a:path>
                            </a:pathLst>
                          </a:custGeom>
                          <a:ln w="12700">
                            <a:solidFill>
                              <a:srgbClr val="000000"/>
                            </a:solidFill>
                            <a:prstDash val="solid"/>
                          </a:ln>
                        </wps:spPr>
                        <wps:bodyPr wrap="square" lIns="0" tIns="0" rIns="0" bIns="0" rtlCol="0">
                          <a:prstTxWarp prst="textNoShape">
                            <a:avLst/>
                          </a:prstTxWarp>
                          <a:noAutofit/>
                        </wps:bodyPr>
                      </wps:wsp>
                      <wps:wsp>
                        <wps:cNvPr id="214" name="Graphic 14"/>
                        <wps:cNvSpPr/>
                        <wps:spPr>
                          <a:xfrm>
                            <a:off x="1573828" y="609058"/>
                            <a:ext cx="80010" cy="50165"/>
                          </a:xfrm>
                          <a:custGeom>
                            <a:avLst/>
                            <a:gdLst/>
                            <a:ahLst/>
                            <a:cxnLst/>
                            <a:rect l="l" t="t" r="r" b="b"/>
                            <a:pathLst>
                              <a:path w="80010" h="50165">
                                <a:moveTo>
                                  <a:pt x="10007" y="0"/>
                                </a:moveTo>
                                <a:lnTo>
                                  <a:pt x="0" y="49809"/>
                                </a:lnTo>
                                <a:lnTo>
                                  <a:pt x="79717" y="39916"/>
                                </a:lnTo>
                                <a:lnTo>
                                  <a:pt x="100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2FE730" id="Group 1" o:spid="_x0000_s1026" style="position:absolute;margin-left:190.75pt;margin-top:2.45pt;width:184.35pt;height:84.3pt;z-index:-251523072;mso-wrap-distance-left:0;mso-wrap-distance-right:0;mso-position-horizontal-relative:page" coordsize="23412,1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">
                <v:shape id="Graphic 2" o:spid="_x0000_s1027" style="position:absolute;left:11036;top:95;width:6470;height:4902;visibility:visible;mso-wrap-style:square;v-text-anchor:top" coordsize="647065,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" path="m647064,l,,,490220r647064,l647064,xe" fillcolor="#d9d9d9" stroked="f">
                  <v:path arrowok="t"/>
                </v:shape>
                <v:shape id="Graphic 3" o:spid="_x0000_s1028" style="position:absolute;left:11036;top:95;width:6470;height:4902;visibility:visible;mso-wrap-style:square;v-text-anchor:top" coordsize="647065,49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" path="m,490220r647064,l647064,,,,,490220xe" filled="f" strokeweight="1.5pt">
                  <v:path arrowok="t"/>
                </v:shape>
                <v:shape id="Graphic 4" o:spid="_x0000_s1029" style="position:absolute;left:12465;top:4997;width:12;height:3594;visibility:visible;mso-wrap-style:square;v-text-anchor:top" coordsize="127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" path="m,l,359410e" filled="f" strokeweight=".5pt">
                  <v:path arrowok="t"/>
                </v:shape>
                <v:shape id="Graphic 5" o:spid="_x0000_s1030" style="position:absolute;left:11036;top:7207;width:13;height:1441;visibility:visible;mso-wrap-style:square;v-text-anchor:top" coordsize="127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" path="m,l,144145e" filled="f" strokeweight=".5pt">
                  <v:path arrowok="t"/>
                </v:shape>
                <v:shape id="Graphic 6" o:spid="_x0000_s1031" style="position:absolute;left:16598;top:4997;width:13;height:3594;visibility:visible;mso-wrap-style:square;v-text-anchor:top" coordsize="127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" path="m,l,359410e" filled="f" strokeweight=".5pt">
                  <v:path arrowok="t"/>
                </v:shape>
                <v:shape id="Graphic 7" o:spid="_x0000_s1032" style="position:absolute;left:17995;top:7207;width:13;height:1441;visibility:visible;mso-wrap-style:square;v-text-anchor:top" coordsize="127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" path="m,l,144145e" filled="f" strokeweight=".5pt">
                  <v:path arrowok="t"/>
                </v:shape>
                <v:shape id="Graphic 8" o:spid="_x0000_s1033" style="position:absolute;top:7232;width:18002;height:13;visibility:visible;mso-wrap-style:square;v-text-anchor:top" coordsize="18002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" path="m1800225,l,e" filled="f" strokeweight=".5pt">
                  <v:path arrowok="t"/>
                </v:shape>
                <v:shape id="Graphic 9" o:spid="_x0000_s1034" style="position:absolute;left:5295;top:8680;width:8586;height:1962;visibility:visible;mso-wrap-style:square;v-text-anchor:top" coordsize="858519,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" path="m98158,l760374,r98146,98107l858520,196215,,196215,,98107,98158,xe" filled="f" strokeweight=".35275mm">
                  <v:path arrowok="t"/>
                </v:shape>
                <v:shape id="Graphic 10" o:spid="_x0000_s1035" style="position:absolute;left:14770;top:8667;width:8578;height:1962;visibility:visible;mso-wrap-style:square;v-text-anchor:top" coordsize="85788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" path="m98082,l759802,r98083,98107l857885,196215,,196215,,98107,98082,xe" filled="f" strokeweight="1pt">
                  <v:path arrowok="t"/>
                </v:shape>
                <v:shape id="Graphic 11" o:spid="_x0000_s1036" style="position:absolute;left:8159;top:5556;width:3398;height:870;visibility:visible;mso-wrap-style:square;v-text-anchor:top" coordsize="33972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" path="m,l339153,86537e" filled="f" strokeweight=".35275mm">
                  <v:path arrowok="t"/>
                </v:shape>
                <v:shape id="Graphic 12" o:spid="_x0000_s1037" style="position:absolute;left:11365;top:6144;width:806;height:495;visibility:visible;mso-wrap-style:square;v-text-anchor:top" coordsize="8064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" path="m12560,l,49225,80111,43459,12560,xe" fillcolor="black" stroked="f">
                  <v:path arrowok="t"/>
                </v:shape>
                <v:shape id="Graphic 13" o:spid="_x0000_s1038" style="position:absolute;left:9074;top:4991;width:6839;height:1378;visibility:visible;mso-wrap-style:square;v-text-anchor:top" coordsize="6838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" path="m,l683869,137350e" filled="f" strokeweight="1pt">
                  <v:path arrowok="t"/>
                </v:shape>
                <v:shape id="Graphic 14" o:spid="_x0000_s1039" style="position:absolute;left:15738;top:6090;width:800;height:502;visibility:visible;mso-wrap-style:square;v-text-anchor:top" coordsize="8001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" path="m10007,l,49809,79717,39916,10007,xe" fillcolor="black" stroked="f">
                  <v:path arrowok="t"/>
                </v:shape>
                <w10:wrap anchorx="page"/>
              </v:group>
            </w:pict>
          </mc:Fallback>
        </mc:AlternateContent>
      </w:r>
    </w:p>
    <w:p w14:paraId="66BE271A" w14:textId="3B6A77E2" w:rsidR="004757BE" w:rsidRDefault="004757BE" w:rsidP="004757BE">
      <w:pPr>
        <w:spacing w:after="0" w:line="360" w:lineRule="auto"/>
        <w:ind w:firstLine="567"/>
        <w:jc w:val="both"/>
        <w:rPr>
          <w:rFonts w:ascii="Arial" w:eastAsia="Times New Roman" w:hAnsi="Arial" w:cs="Arial"/>
          <w:sz w:val="24"/>
          <w:szCs w:val="24"/>
          <w:lang w:eastAsia="ar-SA"/>
        </w:rPr>
      </w:pPr>
    </w:p>
    <w:p w14:paraId="27EF06E9" w14:textId="3E113FAD" w:rsidR="004757BE" w:rsidRDefault="0047159C" w:rsidP="0047159C">
      <w:pPr>
        <w:spacing w:after="0" w:line="360" w:lineRule="auto"/>
        <w:ind w:firstLine="567"/>
        <w:jc w:val="center"/>
        <w:rPr>
          <w:rFonts w:ascii="Arial" w:eastAsia="Times New Roman" w:hAnsi="Arial" w:cs="Arial"/>
          <w:sz w:val="24"/>
          <w:szCs w:val="24"/>
          <w:lang w:eastAsia="ar-SA"/>
        </w:rPr>
      </w:pPr>
      <w:r w:rsidRPr="002546AB">
        <w:rPr>
          <w:rFonts w:eastAsia="Arial" w:cs="Arial"/>
          <w:noProof/>
          <w:sz w:val="16"/>
          <w:szCs w:val="16"/>
          <w:lang w:eastAsia="ru-RU"/>
        </w:rPr>
        <mc:AlternateContent>
          <mc:Choice Requires="wps">
            <w:drawing>
              <wp:anchor distT="0" distB="0" distL="0" distR="0" simplePos="0" relativeHeight="251797504" behindDoc="0" locked="0" layoutInCell="1" allowOverlap="1" wp14:anchorId="5A22A714" wp14:editId="534BDCD7">
                <wp:simplePos x="0" y="0"/>
                <wp:positionH relativeFrom="page">
                  <wp:posOffset>617220</wp:posOffset>
                </wp:positionH>
                <wp:positionV relativeFrom="paragraph">
                  <wp:posOffset>111125</wp:posOffset>
                </wp:positionV>
                <wp:extent cx="1714500" cy="342900"/>
                <wp:effectExtent l="0" t="0" r="0" b="0"/>
                <wp:wrapNone/>
                <wp:docPr id="64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342900"/>
                        </a:xfrm>
                        <a:prstGeom prst="rect">
                          <a:avLst/>
                        </a:prstGeom>
                      </wps:spPr>
                      <wps:txbx>
                        <w:txbxContent>
                          <w:p w14:paraId="56A9E5EF" w14:textId="77777777" w:rsidR="003A5FD0" w:rsidRPr="0047159C" w:rsidRDefault="003A5FD0" w:rsidP="0047159C">
                            <w:pPr>
                              <w:spacing w:after="0" w:line="360" w:lineRule="auto"/>
                              <w:jc w:val="both"/>
                              <w:rPr>
                                <w:rFonts w:ascii="Arial" w:eastAsia="Times New Roman" w:hAnsi="Arial" w:cs="Arial"/>
                                <w:sz w:val="16"/>
                                <w:szCs w:val="16"/>
                                <w:lang w:eastAsia="ar-SA"/>
                              </w:rPr>
                            </w:pPr>
                            <w:r w:rsidRPr="0047159C">
                              <w:rPr>
                                <w:rFonts w:ascii="Arial" w:hAnsi="Arial" w:cs="Arial"/>
                                <w:color w:val="000000"/>
                                <w:sz w:val="16"/>
                                <w:szCs w:val="16"/>
                              </w:rPr>
                              <w:t>Сетевое питание переменного тока</w:t>
                            </w:r>
                          </w:p>
                          <w:p w14:paraId="0625C9D9" w14:textId="4CE70B50" w:rsidR="003A5FD0" w:rsidRPr="0047159C" w:rsidRDefault="003A5FD0" w:rsidP="0047159C">
                            <w:pPr>
                              <w:spacing w:after="0" w:line="240" w:lineRule="auto"/>
                              <w:ind w:left="23"/>
                              <w:rPr>
                                <w:b/>
                                <w:sz w:val="18"/>
                                <w:szCs w:val="18"/>
                                <w:lang w:val="en-US"/>
                              </w:rPr>
                            </w:pP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A22A714" id="_x0000_s1358" type="#_x0000_t202" style="position:absolute;left:0;text-align:left;margin-left:48.6pt;margin-top:8.75pt;width:135pt;height:27pt;z-index:25179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" filled="f" stroked="f">
                <v:textbox inset="0,0,0,0">
                  <w:txbxContent>
                    <w:p w14:paraId="56A9E5EF" w14:textId="77777777" w:rsidR="003A5FD0" w:rsidRPr="0047159C" w:rsidRDefault="003A5FD0" w:rsidP="0047159C">
                      <w:pPr>
                        <w:spacing w:after="0" w:line="360" w:lineRule="auto"/>
                        <w:jc w:val="both"/>
                        <w:rPr>
                          <w:rFonts w:ascii="Arial" w:eastAsia="Times New Roman" w:hAnsi="Arial" w:cs="Arial"/>
                          <w:sz w:val="16"/>
                          <w:szCs w:val="16"/>
                          <w:lang w:eastAsia="ar-SA"/>
                        </w:rPr>
                      </w:pPr>
                      <w:r w:rsidRPr="0047159C">
                        <w:rPr>
                          <w:rFonts w:ascii="Arial" w:hAnsi="Arial" w:cs="Arial"/>
                          <w:color w:val="000000"/>
                          <w:sz w:val="16"/>
                          <w:szCs w:val="16"/>
                        </w:rPr>
                        <w:t>Сетевое питание переменного тока</w:t>
                      </w:r>
                    </w:p>
                    <w:p w14:paraId="0625C9D9" w14:textId="4CE70B50" w:rsidR="003A5FD0" w:rsidRPr="0047159C" w:rsidRDefault="003A5FD0" w:rsidP="0047159C">
                      <w:pPr>
                        <w:spacing w:after="0" w:line="240" w:lineRule="auto"/>
                        <w:ind w:left="23"/>
                        <w:rPr>
                          <w:b/>
                          <w:sz w:val="18"/>
                          <w:szCs w:val="18"/>
                          <w:lang w:val="en-US"/>
                        </w:rPr>
                      </w:pPr>
                    </w:p>
                  </w:txbxContent>
                </v:textbox>
                <w10:wrap anchorx="page"/>
              </v:shape>
            </w:pict>
          </mc:Fallback>
        </mc:AlternateContent>
      </w:r>
    </w:p>
    <w:p w14:paraId="17E8D2CB" w14:textId="50ED11A3" w:rsidR="004757BE" w:rsidRPr="00891B93" w:rsidRDefault="00891B93" w:rsidP="0047159C">
      <w:pPr>
        <w:tabs>
          <w:tab w:val="left" w:pos="4296"/>
        </w:tabs>
        <w:spacing w:after="0" w:line="360" w:lineRule="auto"/>
        <w:ind w:firstLine="567"/>
        <w:jc w:val="both"/>
        <w:rPr>
          <w:rFonts w:ascii="Arial" w:eastAsia="Times New Roman" w:hAnsi="Arial" w:cs="Arial"/>
          <w:sz w:val="16"/>
          <w:szCs w:val="16"/>
          <w:lang w:eastAsia="ar-SA"/>
        </w:rPr>
      </w:pPr>
      <w:r w:rsidRPr="002546AB">
        <w:rPr>
          <w:rFonts w:eastAsia="Arial" w:cs="Arial"/>
          <w:noProof/>
          <w:sz w:val="16"/>
          <w:szCs w:val="16"/>
          <w:lang w:eastAsia="ru-RU"/>
        </w:rPr>
        <mc:AlternateContent>
          <mc:Choice Requires="wps">
            <w:drawing>
              <wp:anchor distT="0" distB="0" distL="0" distR="0" simplePos="0" relativeHeight="251803648" behindDoc="0" locked="0" layoutInCell="1" allowOverlap="1" wp14:anchorId="290048A6" wp14:editId="70EEA256">
                <wp:simplePos x="0" y="0"/>
                <wp:positionH relativeFrom="page">
                  <wp:posOffset>3042920</wp:posOffset>
                </wp:positionH>
                <wp:positionV relativeFrom="paragraph">
                  <wp:posOffset>130175</wp:posOffset>
                </wp:positionV>
                <wp:extent cx="675640" cy="160020"/>
                <wp:effectExtent l="0" t="0" r="0" b="0"/>
                <wp:wrapNone/>
                <wp:docPr id="644"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60020"/>
                        </a:xfrm>
                        <a:prstGeom prst="rect">
                          <a:avLst/>
                        </a:prstGeom>
                      </wps:spPr>
                      <wps:txbx>
                        <w:txbxContent>
                          <w:p w14:paraId="724BEC5E" w14:textId="071731CA" w:rsidR="003A5FD0" w:rsidRPr="00891B93" w:rsidRDefault="003A5FD0" w:rsidP="00891B93">
                            <w:pPr>
                              <w:spacing w:after="0" w:line="240" w:lineRule="auto"/>
                              <w:rPr>
                                <w:sz w:val="16"/>
                                <w:szCs w:val="16"/>
                              </w:rPr>
                            </w:pPr>
                            <w:r w:rsidRPr="00891B93">
                              <w:rPr>
                                <w:rFonts w:ascii="Arial" w:eastAsia="Times New Roman" w:hAnsi="Arial" w:cs="Arial"/>
                                <w:sz w:val="16"/>
                                <w:szCs w:val="16"/>
                                <w:lang w:eastAsia="ar-SA"/>
                              </w:rPr>
                              <w:t>Светильник</w:t>
                            </w:r>
                            <w:r w:rsidRPr="00891B93">
                              <w:rPr>
                                <w:rFonts w:ascii="Arial" w:eastAsia="Times New Roman" w:hAnsi="Arial" w:cs="Arial"/>
                                <w:sz w:val="18"/>
                                <w:szCs w:val="18"/>
                                <w:lang w:eastAsia="ar-SA"/>
                              </w:rPr>
                              <w:t xml:space="preserve"> </w:t>
                            </w:r>
                            <w:r w:rsidRPr="00891B93">
                              <w:rPr>
                                <w:rFonts w:ascii="Arial" w:eastAsia="Times New Roman" w:hAnsi="Arial" w:cs="Arial"/>
                                <w:sz w:val="16"/>
                                <w:szCs w:val="16"/>
                                <w:lang w:eastAsia="ar-SA"/>
                              </w:rPr>
                              <w:t>1</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90048A6" id="_x0000_s1359" type="#_x0000_t202" style="position:absolute;left:0;text-align:left;margin-left:239.6pt;margin-top:10.25pt;width:53.2pt;height:12.6pt;z-index:251803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" filled="f" stroked="f">
                <v:textbox inset="0,0,0,0">
                  <w:txbxContent>
                    <w:p w14:paraId="724BEC5E" w14:textId="071731CA" w:rsidR="003A5FD0" w:rsidRPr="00891B93" w:rsidRDefault="003A5FD0" w:rsidP="00891B93">
                      <w:pPr>
                        <w:spacing w:after="0" w:line="240" w:lineRule="auto"/>
                        <w:rPr>
                          <w:sz w:val="16"/>
                          <w:szCs w:val="16"/>
                        </w:rPr>
                      </w:pPr>
                      <w:r w:rsidRPr="00891B93">
                        <w:rPr>
                          <w:rFonts w:ascii="Arial" w:eastAsia="Times New Roman" w:hAnsi="Arial" w:cs="Arial"/>
                          <w:sz w:val="16"/>
                          <w:szCs w:val="16"/>
                          <w:lang w:eastAsia="ar-SA"/>
                        </w:rPr>
                        <w:t>Светильник</w:t>
                      </w:r>
                      <w:r w:rsidRPr="00891B93">
                        <w:rPr>
                          <w:rFonts w:ascii="Arial" w:eastAsia="Times New Roman" w:hAnsi="Arial" w:cs="Arial"/>
                          <w:sz w:val="18"/>
                          <w:szCs w:val="18"/>
                          <w:lang w:eastAsia="ar-SA"/>
                        </w:rPr>
                        <w:t xml:space="preserve"> </w:t>
                      </w:r>
                      <w:r w:rsidRPr="00891B93">
                        <w:rPr>
                          <w:rFonts w:ascii="Arial" w:eastAsia="Times New Roman" w:hAnsi="Arial" w:cs="Arial"/>
                          <w:sz w:val="16"/>
                          <w:szCs w:val="16"/>
                          <w:lang w:eastAsia="ar-SA"/>
                        </w:rPr>
                        <w:t>1</w:t>
                      </w:r>
                    </w:p>
                  </w:txbxContent>
                </v:textbox>
                <w10:wrap anchorx="page"/>
              </v:shape>
            </w:pict>
          </mc:Fallback>
        </mc:AlternateContent>
      </w:r>
      <w:r w:rsidRPr="002546AB">
        <w:rPr>
          <w:rFonts w:eastAsia="Arial" w:cs="Arial"/>
          <w:noProof/>
          <w:sz w:val="16"/>
          <w:szCs w:val="16"/>
          <w:lang w:eastAsia="ru-RU"/>
        </w:rPr>
        <mc:AlternateContent>
          <mc:Choice Requires="wps">
            <w:drawing>
              <wp:anchor distT="0" distB="0" distL="0" distR="0" simplePos="0" relativeHeight="251805696" behindDoc="0" locked="0" layoutInCell="1" allowOverlap="1" wp14:anchorId="5401AF88" wp14:editId="31CA73C1">
                <wp:simplePos x="0" y="0"/>
                <wp:positionH relativeFrom="page">
                  <wp:posOffset>3996690</wp:posOffset>
                </wp:positionH>
                <wp:positionV relativeFrom="paragraph">
                  <wp:posOffset>137795</wp:posOffset>
                </wp:positionV>
                <wp:extent cx="978535" cy="167640"/>
                <wp:effectExtent l="0" t="0" r="0" b="0"/>
                <wp:wrapNone/>
                <wp:docPr id="645"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8535" cy="167640"/>
                        </a:xfrm>
                        <a:prstGeom prst="rect">
                          <a:avLst/>
                        </a:prstGeom>
                      </wps:spPr>
                      <wps:txbx>
                        <w:txbxContent>
                          <w:p w14:paraId="10BEB7D3" w14:textId="78A23DCF" w:rsidR="003A5FD0" w:rsidRPr="00891B93" w:rsidRDefault="003A5FD0" w:rsidP="00891B93">
                            <w:pPr>
                              <w:spacing w:after="0" w:line="240" w:lineRule="auto"/>
                              <w:ind w:left="23"/>
                              <w:rPr>
                                <w:sz w:val="16"/>
                                <w:szCs w:val="16"/>
                              </w:rPr>
                            </w:pPr>
                            <w:r w:rsidRPr="00891B93">
                              <w:rPr>
                                <w:rFonts w:ascii="Arial" w:eastAsia="Times New Roman" w:hAnsi="Arial" w:cs="Arial"/>
                                <w:sz w:val="16"/>
                                <w:szCs w:val="16"/>
                                <w:lang w:eastAsia="ar-SA"/>
                              </w:rPr>
                              <w:t>Светильник 2</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401AF88" id="_x0000_s1360" type="#_x0000_t202" style="position:absolute;left:0;text-align:left;margin-left:314.7pt;margin-top:10.85pt;width:77.05pt;height:13.2pt;z-index:25180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" filled="f" stroked="f">
                <v:textbox inset="0,0,0,0">
                  <w:txbxContent>
                    <w:p w14:paraId="10BEB7D3" w14:textId="78A23DCF" w:rsidR="003A5FD0" w:rsidRPr="00891B93" w:rsidRDefault="003A5FD0" w:rsidP="00891B93">
                      <w:pPr>
                        <w:spacing w:after="0" w:line="240" w:lineRule="auto"/>
                        <w:ind w:left="23"/>
                        <w:rPr>
                          <w:sz w:val="16"/>
                          <w:szCs w:val="16"/>
                        </w:rPr>
                      </w:pPr>
                      <w:r w:rsidRPr="00891B93">
                        <w:rPr>
                          <w:rFonts w:ascii="Arial" w:eastAsia="Times New Roman" w:hAnsi="Arial" w:cs="Arial"/>
                          <w:sz w:val="16"/>
                          <w:szCs w:val="16"/>
                          <w:lang w:eastAsia="ar-SA"/>
                        </w:rPr>
                        <w:t>Светильник 2</w:t>
                      </w:r>
                    </w:p>
                  </w:txbxContent>
                </v:textbox>
                <w10:wrap anchorx="page"/>
              </v:shape>
            </w:pict>
          </mc:Fallback>
        </mc:AlternateContent>
      </w:r>
      <w:r w:rsidR="0047159C">
        <w:rPr>
          <w:rFonts w:ascii="Arial" w:eastAsia="Times New Roman" w:hAnsi="Arial" w:cs="Arial"/>
          <w:sz w:val="24"/>
          <w:szCs w:val="24"/>
          <w:lang w:eastAsia="ar-SA"/>
        </w:rPr>
        <w:tab/>
      </w:r>
    </w:p>
    <w:p w14:paraId="59EB676C" w14:textId="06A0B0EE" w:rsidR="004757BE" w:rsidRDefault="004757BE" w:rsidP="004757BE">
      <w:pPr>
        <w:spacing w:after="0" w:line="360" w:lineRule="auto"/>
        <w:ind w:firstLine="567"/>
        <w:jc w:val="both"/>
        <w:rPr>
          <w:rFonts w:ascii="Arial" w:eastAsia="Times New Roman" w:hAnsi="Arial" w:cs="Arial"/>
          <w:sz w:val="24"/>
          <w:szCs w:val="24"/>
          <w:lang w:eastAsia="ar-SA"/>
        </w:rPr>
      </w:pPr>
    </w:p>
    <w:p w14:paraId="36EB847C" w14:textId="7B85260A" w:rsidR="004757BE" w:rsidRDefault="004757BE" w:rsidP="004757BE">
      <w:pPr>
        <w:spacing w:after="0" w:line="360" w:lineRule="auto"/>
        <w:ind w:firstLine="567"/>
        <w:jc w:val="both"/>
        <w:rPr>
          <w:rFonts w:ascii="Arial" w:eastAsia="Times New Roman" w:hAnsi="Arial" w:cs="Arial"/>
          <w:sz w:val="24"/>
          <w:szCs w:val="24"/>
          <w:lang w:eastAsia="ar-SA"/>
        </w:rPr>
      </w:pPr>
    </w:p>
    <w:p w14:paraId="52E6E07F" w14:textId="77777777" w:rsidR="00891B93" w:rsidRDefault="00891B93" w:rsidP="004757BE">
      <w:pPr>
        <w:spacing w:after="0" w:line="360" w:lineRule="auto"/>
        <w:ind w:firstLine="567"/>
        <w:jc w:val="both"/>
        <w:rPr>
          <w:rFonts w:ascii="Arial" w:eastAsia="Times New Roman" w:hAnsi="Arial" w:cs="Arial"/>
          <w:sz w:val="24"/>
          <w:szCs w:val="24"/>
          <w:lang w:eastAsia="ar-SA"/>
        </w:rPr>
      </w:pPr>
    </w:p>
    <w:p w14:paraId="6CEC0E64" w14:textId="3E21C1AB" w:rsidR="004757BE" w:rsidRPr="0047159C" w:rsidRDefault="004757BE" w:rsidP="004757BE">
      <w:pPr>
        <w:spacing w:after="0" w:line="360" w:lineRule="auto"/>
        <w:ind w:firstLine="567"/>
        <w:jc w:val="center"/>
        <w:rPr>
          <w:rFonts w:ascii="Arial" w:eastAsia="Times New Roman" w:hAnsi="Arial" w:cs="Arial"/>
          <w:lang w:eastAsia="ar-SA"/>
        </w:rPr>
      </w:pPr>
      <w:r w:rsidRPr="00891B93">
        <w:rPr>
          <w:rFonts w:ascii="Arial" w:eastAsia="Times New Roman" w:hAnsi="Arial" w:cs="Arial"/>
          <w:lang w:eastAsia="ar-SA"/>
        </w:rPr>
        <w:t>Рисунок D.5 – Вариант 5 EUT</w:t>
      </w:r>
    </w:p>
    <w:p w14:paraId="2C1083CB" w14:textId="457B6BB8" w:rsidR="004757BE" w:rsidRPr="005B1DFB" w:rsidRDefault="004757BE" w:rsidP="004757BE">
      <w:pPr>
        <w:spacing w:after="0" w:line="360" w:lineRule="auto"/>
        <w:ind w:firstLine="567"/>
        <w:jc w:val="both"/>
        <w:rPr>
          <w:rFonts w:ascii="Arial" w:eastAsia="Times New Roman" w:hAnsi="Arial" w:cs="Arial"/>
          <w:b/>
          <w:lang w:eastAsia="ar-SA"/>
        </w:rPr>
      </w:pPr>
      <w:r w:rsidRPr="005B1DFB">
        <w:rPr>
          <w:rFonts w:ascii="Arial" w:eastAsia="Times New Roman" w:hAnsi="Arial" w:cs="Arial"/>
          <w:b/>
          <w:lang w:eastAsia="ar-SA"/>
        </w:rPr>
        <w:t>D.6.2 Интерфейсы, порты и нормы</w:t>
      </w:r>
    </w:p>
    <w:p w14:paraId="300F9D1B" w14:textId="14236263" w:rsidR="004757BE" w:rsidRPr="005B1DFB" w:rsidRDefault="004757BE" w:rsidP="004757BE">
      <w:pPr>
        <w:spacing w:after="0" w:line="360" w:lineRule="auto"/>
        <w:ind w:firstLine="567"/>
        <w:jc w:val="both"/>
        <w:rPr>
          <w:rFonts w:ascii="Arial" w:eastAsia="Times New Roman" w:hAnsi="Arial" w:cs="Arial"/>
          <w:lang w:eastAsia="ar-SA"/>
        </w:rPr>
      </w:pPr>
      <w:r w:rsidRPr="005B1DFB">
        <w:rPr>
          <w:rFonts w:ascii="Arial" w:eastAsia="Times New Roman" w:hAnsi="Arial" w:cs="Arial"/>
          <w:lang w:eastAsia="ar-SA"/>
        </w:rPr>
        <w:t>Обзор интерфейсов EUT в случае 5, соответствующих портов и применимых ограничений приведен в таблице D.6.</w:t>
      </w:r>
    </w:p>
    <w:p w14:paraId="5E766719" w14:textId="77777777" w:rsidR="00891B93" w:rsidRDefault="00891B93">
      <w:pPr>
        <w:rPr>
          <w:rFonts w:ascii="Arial" w:eastAsia="Times New Roman" w:hAnsi="Arial" w:cs="Arial"/>
          <w:spacing w:val="40"/>
          <w:lang w:eastAsia="ar-SA"/>
        </w:rPr>
      </w:pPr>
      <w:r>
        <w:rPr>
          <w:rFonts w:ascii="Arial" w:eastAsia="Times New Roman" w:hAnsi="Arial" w:cs="Arial"/>
          <w:spacing w:val="40"/>
          <w:lang w:eastAsia="ar-SA"/>
        </w:rPr>
        <w:br w:type="page"/>
      </w:r>
    </w:p>
    <w:p w14:paraId="369CF930" w14:textId="7E3F5395" w:rsidR="004757BE" w:rsidRPr="00123D46" w:rsidRDefault="004757BE" w:rsidP="004757BE">
      <w:pPr>
        <w:spacing w:before="120" w:after="0" w:line="360" w:lineRule="auto"/>
        <w:jc w:val="both"/>
        <w:rPr>
          <w:rFonts w:ascii="Arial" w:eastAsia="Times New Roman" w:hAnsi="Arial" w:cs="Arial"/>
          <w:lang w:eastAsia="ar-SA"/>
        </w:rPr>
      </w:pPr>
      <w:r w:rsidRPr="00123D46">
        <w:rPr>
          <w:rFonts w:ascii="Arial" w:eastAsia="Times New Roman" w:hAnsi="Arial" w:cs="Arial"/>
          <w:spacing w:val="40"/>
          <w:lang w:eastAsia="ar-SA"/>
        </w:rPr>
        <w:t>Таблица</w:t>
      </w:r>
      <w:r>
        <w:rPr>
          <w:rFonts w:ascii="Arial" w:eastAsia="Times New Roman" w:hAnsi="Arial" w:cs="Arial"/>
          <w:lang w:eastAsia="ar-SA"/>
        </w:rPr>
        <w:t xml:space="preserve"> D.6 – Вариант 5</w:t>
      </w:r>
      <w:r w:rsidRPr="00123D46">
        <w:rPr>
          <w:rFonts w:ascii="Arial" w:eastAsia="Times New Roman" w:hAnsi="Arial" w:cs="Arial"/>
          <w:lang w:eastAsia="ar-SA"/>
        </w:rPr>
        <w:t xml:space="preserve">: </w:t>
      </w:r>
      <w:r w:rsidRPr="00284334">
        <w:rPr>
          <w:rFonts w:ascii="Arial" w:eastAsia="Times New Roman" w:hAnsi="Arial" w:cs="Arial"/>
          <w:lang w:eastAsia="ar-SA"/>
        </w:rPr>
        <w:t>Сводная информация об интерфейсах, портах и применимых нормах</w:t>
      </w:r>
    </w:p>
    <w:tbl>
      <w:tblPr>
        <w:tblStyle w:val="afb"/>
        <w:tblW w:w="0" w:type="auto"/>
        <w:tblLook w:val="04A0" w:firstRow="1" w:lastRow="0" w:firstColumn="1" w:lastColumn="0" w:noHBand="0" w:noVBand="1"/>
      </w:tblPr>
      <w:tblGrid>
        <w:gridCol w:w="1987"/>
        <w:gridCol w:w="1966"/>
        <w:gridCol w:w="2353"/>
        <w:gridCol w:w="1600"/>
        <w:gridCol w:w="2005"/>
      </w:tblGrid>
      <w:tr w:rsidR="004757BE" w14:paraId="0FE4AF15" w14:textId="77777777" w:rsidTr="008F7952">
        <w:trPr>
          <w:trHeight w:val="547"/>
        </w:trPr>
        <w:tc>
          <w:tcPr>
            <w:tcW w:w="2027" w:type="dxa"/>
            <w:tcBorders>
              <w:bottom w:val="double" w:sz="4" w:space="0" w:color="auto"/>
            </w:tcBorders>
          </w:tcPr>
          <w:p w14:paraId="3F1080CD" w14:textId="77777777" w:rsidR="004757BE" w:rsidRPr="00FF05FB" w:rsidRDefault="004757BE" w:rsidP="00212F02">
            <w:pPr>
              <w:spacing w:before="120" w:after="120" w:line="276" w:lineRule="auto"/>
              <w:ind w:firstLine="0"/>
              <w:jc w:val="center"/>
              <w:rPr>
                <w:rFonts w:ascii="Arial" w:hAnsi="Arial" w:cs="Arial"/>
                <w:lang w:eastAsia="ar-SA"/>
              </w:rPr>
            </w:pPr>
            <w:r>
              <w:rPr>
                <w:rFonts w:ascii="Arial" w:hAnsi="Arial" w:cs="Arial"/>
                <w:lang w:eastAsia="ar-SA"/>
              </w:rPr>
              <w:t>Оценка</w:t>
            </w:r>
          </w:p>
        </w:tc>
        <w:tc>
          <w:tcPr>
            <w:tcW w:w="2027" w:type="dxa"/>
            <w:tcBorders>
              <w:bottom w:val="double" w:sz="4" w:space="0" w:color="auto"/>
            </w:tcBorders>
          </w:tcPr>
          <w:p w14:paraId="772A148E" w14:textId="77777777" w:rsidR="004757BE" w:rsidRPr="00FF05FB" w:rsidRDefault="004757BE" w:rsidP="00212F02">
            <w:pPr>
              <w:spacing w:before="120" w:after="120" w:line="276" w:lineRule="auto"/>
              <w:ind w:firstLine="0"/>
              <w:jc w:val="center"/>
              <w:rPr>
                <w:rFonts w:ascii="Arial" w:hAnsi="Arial" w:cs="Arial"/>
                <w:lang w:eastAsia="ar-SA"/>
              </w:rPr>
            </w:pPr>
            <w:r w:rsidRPr="00FF05FB">
              <w:rPr>
                <w:rFonts w:ascii="Arial" w:hAnsi="Arial" w:cs="Arial"/>
                <w:lang w:eastAsia="ar-SA"/>
              </w:rPr>
              <w:t>Порт</w:t>
            </w:r>
          </w:p>
        </w:tc>
        <w:tc>
          <w:tcPr>
            <w:tcW w:w="2433" w:type="dxa"/>
            <w:tcBorders>
              <w:bottom w:val="double" w:sz="4" w:space="0" w:color="auto"/>
            </w:tcBorders>
          </w:tcPr>
          <w:p w14:paraId="246394DB" w14:textId="77777777" w:rsidR="004757BE" w:rsidRPr="00FF05FB" w:rsidRDefault="004757BE" w:rsidP="00212F02">
            <w:pPr>
              <w:spacing w:before="120" w:after="120" w:line="276" w:lineRule="auto"/>
              <w:ind w:firstLine="0"/>
              <w:jc w:val="center"/>
              <w:rPr>
                <w:rFonts w:ascii="Arial" w:hAnsi="Arial" w:cs="Arial"/>
                <w:lang w:eastAsia="ar-SA"/>
              </w:rPr>
            </w:pPr>
            <w:r w:rsidRPr="00123D46">
              <w:rPr>
                <w:rFonts w:ascii="Arial" w:hAnsi="Arial" w:cs="Arial"/>
                <w:lang w:eastAsia="ar-SA"/>
              </w:rPr>
              <w:t>Основание</w:t>
            </w:r>
          </w:p>
        </w:tc>
        <w:tc>
          <w:tcPr>
            <w:tcW w:w="1622" w:type="dxa"/>
            <w:tcBorders>
              <w:bottom w:val="double" w:sz="4" w:space="0" w:color="auto"/>
            </w:tcBorders>
          </w:tcPr>
          <w:p w14:paraId="1B526669" w14:textId="77777777" w:rsidR="004757BE" w:rsidRPr="00FF05FB" w:rsidRDefault="004757BE" w:rsidP="00212F02">
            <w:pPr>
              <w:spacing w:before="120" w:after="120" w:line="276" w:lineRule="auto"/>
              <w:ind w:firstLine="0"/>
              <w:jc w:val="center"/>
              <w:rPr>
                <w:rFonts w:ascii="Arial" w:hAnsi="Arial" w:cs="Arial"/>
                <w:lang w:eastAsia="ar-SA"/>
              </w:rPr>
            </w:pPr>
            <w:r w:rsidRPr="00FF05FB">
              <w:rPr>
                <w:rFonts w:ascii="Arial" w:hAnsi="Arial" w:cs="Arial"/>
                <w:lang w:eastAsia="ar-SA"/>
              </w:rPr>
              <w:t>Норма</w:t>
            </w:r>
          </w:p>
        </w:tc>
        <w:tc>
          <w:tcPr>
            <w:tcW w:w="2028" w:type="dxa"/>
            <w:tcBorders>
              <w:bottom w:val="double" w:sz="4" w:space="0" w:color="auto"/>
            </w:tcBorders>
          </w:tcPr>
          <w:p w14:paraId="432F7D3F" w14:textId="77777777" w:rsidR="004757BE" w:rsidRPr="00FF05FB" w:rsidRDefault="004757BE" w:rsidP="00212F02">
            <w:pPr>
              <w:spacing w:before="120" w:after="120" w:line="276" w:lineRule="auto"/>
              <w:ind w:firstLine="0"/>
              <w:jc w:val="center"/>
              <w:rPr>
                <w:rFonts w:ascii="Arial" w:hAnsi="Arial" w:cs="Arial"/>
                <w:lang w:eastAsia="ar-SA"/>
              </w:rPr>
            </w:pPr>
            <w:r w:rsidRPr="00FF05FB">
              <w:rPr>
                <w:rFonts w:ascii="Arial" w:hAnsi="Arial" w:cs="Arial"/>
                <w:lang w:eastAsia="ar-SA"/>
              </w:rPr>
              <w:t>Метод испытания</w:t>
            </w:r>
          </w:p>
        </w:tc>
      </w:tr>
      <w:tr w:rsidR="00461BB5" w14:paraId="53CB2BD5" w14:textId="77777777" w:rsidTr="008F7952">
        <w:tc>
          <w:tcPr>
            <w:tcW w:w="2027" w:type="dxa"/>
            <w:vMerge w:val="restart"/>
            <w:tcBorders>
              <w:top w:val="double" w:sz="4" w:space="0" w:color="auto"/>
            </w:tcBorders>
          </w:tcPr>
          <w:p w14:paraId="7413B8CD" w14:textId="77777777" w:rsidR="00461BB5" w:rsidRDefault="00461BB5" w:rsidP="00212F02">
            <w:pPr>
              <w:spacing w:line="276" w:lineRule="auto"/>
              <w:ind w:firstLine="0"/>
              <w:jc w:val="both"/>
              <w:rPr>
                <w:rFonts w:ascii="Arial" w:hAnsi="Arial" w:cs="Arial"/>
                <w:color w:val="000000"/>
                <w:sz w:val="22"/>
                <w:szCs w:val="22"/>
                <w:lang w:val="en-US"/>
              </w:rPr>
            </w:pPr>
            <w:r w:rsidRPr="00E5405A">
              <w:rPr>
                <w:rFonts w:ascii="Arial" w:hAnsi="Arial" w:cs="Arial"/>
                <w:color w:val="000000"/>
                <w:sz w:val="22"/>
                <w:szCs w:val="22"/>
              </w:rPr>
              <w:t>Корпус</w:t>
            </w:r>
          </w:p>
          <w:p w14:paraId="531D8042" w14:textId="33A58344" w:rsidR="00461BB5" w:rsidRDefault="00461BB5" w:rsidP="00212F02">
            <w:pPr>
              <w:spacing w:line="276" w:lineRule="auto"/>
              <w:ind w:firstLine="0"/>
              <w:jc w:val="both"/>
              <w:rPr>
                <w:rFonts w:ascii="Arial" w:hAnsi="Arial" w:cs="Arial"/>
                <w:sz w:val="24"/>
                <w:szCs w:val="24"/>
                <w:lang w:eastAsia="ar-SA"/>
              </w:rPr>
            </w:pPr>
            <w:r w:rsidRPr="00E5405A">
              <w:rPr>
                <w:rFonts w:ascii="Arial" w:hAnsi="Arial" w:cs="Arial"/>
                <w:color w:val="000000"/>
                <w:sz w:val="22"/>
                <w:szCs w:val="22"/>
              </w:rPr>
              <w:t>порт</w:t>
            </w:r>
            <w:r>
              <w:rPr>
                <w:rFonts w:ascii="Arial" w:hAnsi="Arial" w:cs="Arial"/>
                <w:color w:val="000000"/>
                <w:sz w:val="22"/>
                <w:szCs w:val="22"/>
              </w:rPr>
              <w:t>а</w:t>
            </w:r>
          </w:p>
        </w:tc>
        <w:tc>
          <w:tcPr>
            <w:tcW w:w="2027" w:type="dxa"/>
            <w:tcBorders>
              <w:top w:val="double" w:sz="4" w:space="0" w:color="auto"/>
            </w:tcBorders>
          </w:tcPr>
          <w:p w14:paraId="6FA985AB" w14:textId="77777777" w:rsidR="00461BB5" w:rsidRDefault="00461BB5" w:rsidP="00212F02">
            <w:pPr>
              <w:spacing w:line="276" w:lineRule="auto"/>
              <w:ind w:firstLine="0"/>
              <w:jc w:val="both"/>
              <w:rPr>
                <w:rFonts w:ascii="Arial" w:hAnsi="Arial" w:cs="Arial"/>
                <w:color w:val="000000"/>
                <w:sz w:val="22"/>
                <w:szCs w:val="22"/>
                <w:lang w:val="en-US"/>
              </w:rPr>
            </w:pPr>
            <w:r w:rsidRPr="00025EA4">
              <w:rPr>
                <w:rFonts w:ascii="Arial" w:hAnsi="Arial" w:cs="Arial"/>
                <w:color w:val="000000"/>
                <w:sz w:val="22"/>
                <w:szCs w:val="22"/>
              </w:rPr>
              <w:t xml:space="preserve">Порт корпуса </w:t>
            </w:r>
          </w:p>
          <w:p w14:paraId="2DCE56B1" w14:textId="5579D347" w:rsidR="00461BB5" w:rsidRDefault="00461BB5" w:rsidP="00212F02">
            <w:pPr>
              <w:spacing w:line="276" w:lineRule="auto"/>
              <w:ind w:firstLine="0"/>
              <w:jc w:val="both"/>
              <w:rPr>
                <w:rFonts w:ascii="Arial" w:hAnsi="Arial" w:cs="Arial"/>
                <w:sz w:val="24"/>
                <w:szCs w:val="24"/>
                <w:lang w:eastAsia="ar-SA"/>
              </w:rPr>
            </w:pPr>
            <w:r w:rsidRPr="00025EA4">
              <w:rPr>
                <w:rFonts w:ascii="Arial" w:hAnsi="Arial" w:cs="Arial"/>
                <w:color w:val="000000"/>
                <w:sz w:val="22"/>
                <w:szCs w:val="22"/>
              </w:rPr>
              <w:t>&gt; 30 МГц</w:t>
            </w:r>
          </w:p>
        </w:tc>
        <w:tc>
          <w:tcPr>
            <w:tcW w:w="2433" w:type="dxa"/>
            <w:tcBorders>
              <w:top w:val="double" w:sz="4" w:space="0" w:color="auto"/>
            </w:tcBorders>
          </w:tcPr>
          <w:p w14:paraId="5FE0A1A9" w14:textId="33CEF3A9" w:rsidR="00461BB5" w:rsidRDefault="00461BB5" w:rsidP="00212F02">
            <w:pPr>
              <w:spacing w:line="276" w:lineRule="auto"/>
              <w:ind w:firstLine="0"/>
              <w:jc w:val="both"/>
              <w:rPr>
                <w:rFonts w:ascii="Arial" w:hAnsi="Arial" w:cs="Arial"/>
                <w:sz w:val="24"/>
                <w:szCs w:val="24"/>
                <w:lang w:eastAsia="ar-SA"/>
              </w:rPr>
            </w:pPr>
            <w:r w:rsidRPr="00461BB5">
              <w:rPr>
                <w:rFonts w:ascii="Arial" w:hAnsi="Arial" w:cs="Arial"/>
                <w:color w:val="000000"/>
                <w:sz w:val="22"/>
                <w:szCs w:val="22"/>
              </w:rPr>
              <w:t>По умолчанию</w:t>
            </w:r>
          </w:p>
        </w:tc>
        <w:tc>
          <w:tcPr>
            <w:tcW w:w="1622" w:type="dxa"/>
            <w:tcBorders>
              <w:top w:val="double" w:sz="4" w:space="0" w:color="auto"/>
            </w:tcBorders>
          </w:tcPr>
          <w:p w14:paraId="47A6B6AC" w14:textId="2A60C951" w:rsidR="00461BB5" w:rsidRDefault="00461BB5" w:rsidP="00212F02">
            <w:pPr>
              <w:spacing w:line="276" w:lineRule="auto"/>
              <w:ind w:firstLine="0"/>
              <w:jc w:val="both"/>
              <w:rPr>
                <w:rFonts w:ascii="Arial" w:hAnsi="Arial" w:cs="Arial"/>
                <w:sz w:val="24"/>
                <w:szCs w:val="24"/>
                <w:lang w:eastAsia="ar-SA"/>
              </w:rPr>
            </w:pPr>
            <w:r>
              <w:rPr>
                <w:rFonts w:ascii="Arial" w:hAnsi="Arial" w:cs="Arial"/>
                <w:color w:val="000000"/>
                <w:sz w:val="22"/>
                <w:szCs w:val="22"/>
              </w:rPr>
              <w:t xml:space="preserve">Таблицы 10 и </w:t>
            </w:r>
            <w:r w:rsidRPr="00025EA4">
              <w:rPr>
                <w:rFonts w:ascii="Arial" w:hAnsi="Arial" w:cs="Arial"/>
                <w:color w:val="000000"/>
                <w:sz w:val="22"/>
                <w:szCs w:val="22"/>
              </w:rPr>
              <w:t>14, если применимо</w:t>
            </w:r>
          </w:p>
        </w:tc>
        <w:tc>
          <w:tcPr>
            <w:tcW w:w="2028" w:type="dxa"/>
            <w:tcBorders>
              <w:top w:val="double" w:sz="4" w:space="0" w:color="auto"/>
            </w:tcBorders>
          </w:tcPr>
          <w:p w14:paraId="61BABC00" w14:textId="5E17FED1" w:rsidR="00461BB5" w:rsidRDefault="00461BB5" w:rsidP="00212F02">
            <w:pPr>
              <w:spacing w:line="276" w:lineRule="auto"/>
              <w:ind w:firstLine="0"/>
              <w:jc w:val="both"/>
              <w:rPr>
                <w:rFonts w:ascii="Arial" w:hAnsi="Arial" w:cs="Arial"/>
                <w:sz w:val="24"/>
                <w:szCs w:val="24"/>
                <w:lang w:eastAsia="ar-SA"/>
              </w:rPr>
            </w:pPr>
            <w:r w:rsidRPr="00987B5B">
              <w:rPr>
                <w:rFonts w:ascii="Arial" w:hAnsi="Arial" w:cs="Arial"/>
                <w:color w:val="000000"/>
                <w:sz w:val="22"/>
                <w:szCs w:val="22"/>
              </w:rPr>
              <w:t xml:space="preserve">Один из методов </w:t>
            </w:r>
            <w:r>
              <w:rPr>
                <w:rFonts w:ascii="Arial" w:hAnsi="Arial" w:cs="Arial"/>
                <w:color w:val="000000"/>
                <w:sz w:val="22"/>
                <w:szCs w:val="22"/>
              </w:rPr>
              <w:t xml:space="preserve">измерения радиационного воздействия, </w:t>
            </w:r>
            <w:r w:rsidRPr="00E5405A">
              <w:rPr>
                <w:rFonts w:ascii="Arial" w:hAnsi="Arial" w:cs="Arial"/>
                <w:color w:val="000000"/>
                <w:sz w:val="22"/>
                <w:szCs w:val="22"/>
              </w:rPr>
              <w:t>приведенных</w:t>
            </w:r>
            <w:r>
              <w:rPr>
                <w:rFonts w:ascii="Arial" w:hAnsi="Arial" w:cs="Arial"/>
                <w:color w:val="000000"/>
                <w:sz w:val="22"/>
                <w:szCs w:val="22"/>
              </w:rPr>
              <w:t xml:space="preserve"> </w:t>
            </w:r>
            <w:r w:rsidRPr="00987B5B">
              <w:rPr>
                <w:rFonts w:ascii="Arial" w:hAnsi="Arial" w:cs="Arial"/>
                <w:color w:val="000000"/>
                <w:sz w:val="22"/>
                <w:szCs w:val="22"/>
              </w:rPr>
              <w:t>в таблице 12</w:t>
            </w:r>
          </w:p>
        </w:tc>
      </w:tr>
      <w:tr w:rsidR="00461BB5" w14:paraId="5C9A5678" w14:textId="77777777" w:rsidTr="008F7952">
        <w:tc>
          <w:tcPr>
            <w:tcW w:w="2027" w:type="dxa"/>
            <w:vMerge/>
          </w:tcPr>
          <w:p w14:paraId="345D706F" w14:textId="77777777" w:rsidR="00461BB5" w:rsidRDefault="00461BB5" w:rsidP="00212F02">
            <w:pPr>
              <w:spacing w:line="276" w:lineRule="auto"/>
              <w:ind w:firstLine="0"/>
              <w:jc w:val="both"/>
              <w:rPr>
                <w:rFonts w:ascii="Arial" w:hAnsi="Arial" w:cs="Arial"/>
                <w:sz w:val="24"/>
                <w:szCs w:val="24"/>
                <w:lang w:eastAsia="ar-SA"/>
              </w:rPr>
            </w:pPr>
          </w:p>
        </w:tc>
        <w:tc>
          <w:tcPr>
            <w:tcW w:w="2027" w:type="dxa"/>
          </w:tcPr>
          <w:p w14:paraId="7FAF14EF" w14:textId="3DAB22D6" w:rsidR="00461BB5" w:rsidRDefault="00461BB5" w:rsidP="00212F02">
            <w:pPr>
              <w:spacing w:line="276" w:lineRule="auto"/>
              <w:ind w:firstLine="0"/>
              <w:jc w:val="both"/>
              <w:rPr>
                <w:rFonts w:ascii="Arial" w:hAnsi="Arial" w:cs="Arial"/>
                <w:sz w:val="24"/>
                <w:szCs w:val="24"/>
                <w:lang w:eastAsia="ar-SA"/>
              </w:rPr>
            </w:pPr>
            <w:r w:rsidRPr="00177022">
              <w:rPr>
                <w:rFonts w:ascii="Arial" w:hAnsi="Arial" w:cs="Arial"/>
                <w:color w:val="000000"/>
                <w:sz w:val="22"/>
                <w:szCs w:val="22"/>
              </w:rPr>
              <w:t>Нет порта корпуса</w:t>
            </w:r>
            <w:r>
              <w:rPr>
                <w:rFonts w:ascii="Arial" w:hAnsi="Arial" w:cs="Arial"/>
                <w:color w:val="000000"/>
                <w:sz w:val="22"/>
                <w:szCs w:val="22"/>
                <w:lang w:val="en-US"/>
              </w:rPr>
              <w:t xml:space="preserve"> </w:t>
            </w:r>
            <w:r w:rsidRPr="00177022">
              <w:rPr>
                <w:rFonts w:ascii="Arial" w:hAnsi="Arial" w:cs="Arial"/>
                <w:color w:val="000000"/>
                <w:sz w:val="22"/>
                <w:szCs w:val="22"/>
              </w:rPr>
              <w:t>&lt; 30 МГц</w:t>
            </w:r>
          </w:p>
        </w:tc>
        <w:tc>
          <w:tcPr>
            <w:tcW w:w="2433" w:type="dxa"/>
          </w:tcPr>
          <w:p w14:paraId="124B5F15" w14:textId="72F412AF" w:rsidR="00461BB5" w:rsidRPr="008F7952" w:rsidRDefault="00461BB5" w:rsidP="00212F02">
            <w:pPr>
              <w:spacing w:line="276" w:lineRule="auto"/>
              <w:ind w:firstLine="0"/>
              <w:jc w:val="both"/>
              <w:rPr>
                <w:rFonts w:ascii="Arial" w:hAnsi="Arial" w:cs="Arial"/>
                <w:color w:val="000000"/>
                <w:sz w:val="22"/>
                <w:szCs w:val="22"/>
              </w:rPr>
            </w:pPr>
            <w:r w:rsidRPr="008F7952">
              <w:rPr>
                <w:rFonts w:ascii="Arial" w:hAnsi="Arial" w:cs="Arial"/>
                <w:color w:val="000000"/>
                <w:sz w:val="22"/>
                <w:szCs w:val="22"/>
              </w:rPr>
              <w:t>Как само</w:t>
            </w:r>
            <w:r w:rsidR="008F7952">
              <w:rPr>
                <w:rFonts w:ascii="Arial" w:hAnsi="Arial" w:cs="Arial"/>
                <w:color w:val="000000"/>
                <w:sz w:val="22"/>
                <w:szCs w:val="22"/>
              </w:rPr>
              <w:t xml:space="preserve"> </w:t>
            </w:r>
            <w:r w:rsidR="008F7952" w:rsidRPr="008F7952">
              <w:rPr>
                <w:rFonts w:ascii="Arial" w:hAnsi="Arial" w:cs="Arial"/>
                <w:color w:val="000000"/>
                <w:sz w:val="22"/>
                <w:szCs w:val="22"/>
              </w:rPr>
              <w:t>EUT</w:t>
            </w:r>
            <w:r w:rsidRPr="008F7952">
              <w:rPr>
                <w:rFonts w:ascii="Arial" w:hAnsi="Arial" w:cs="Arial"/>
                <w:color w:val="000000"/>
                <w:sz w:val="22"/>
                <w:szCs w:val="22"/>
              </w:rPr>
              <w:t>, так и два проводных интерфейса не вызовут больших дипольных моментов.</w:t>
            </w:r>
          </w:p>
          <w:p w14:paraId="7AC30104" w14:textId="1259E3F0" w:rsidR="00461BB5" w:rsidRDefault="00461BB5" w:rsidP="00212F02">
            <w:pPr>
              <w:spacing w:line="276" w:lineRule="auto"/>
              <w:ind w:firstLine="0"/>
              <w:jc w:val="both"/>
              <w:rPr>
                <w:rFonts w:ascii="Arial" w:hAnsi="Arial" w:cs="Arial"/>
                <w:sz w:val="24"/>
                <w:szCs w:val="24"/>
                <w:lang w:eastAsia="ar-SA"/>
              </w:rPr>
            </w:pPr>
            <w:r w:rsidRPr="008F7952">
              <w:rPr>
                <w:rFonts w:ascii="Arial" w:hAnsi="Arial" w:cs="Arial"/>
                <w:color w:val="000000"/>
                <w:sz w:val="22"/>
                <w:szCs w:val="22"/>
              </w:rPr>
              <w:t>(см. 5.3.4.1)</w:t>
            </w:r>
          </w:p>
        </w:tc>
        <w:tc>
          <w:tcPr>
            <w:tcW w:w="1622" w:type="dxa"/>
          </w:tcPr>
          <w:p w14:paraId="260B01BF" w14:textId="59978253" w:rsidR="00461BB5" w:rsidRDefault="00461BB5" w:rsidP="00212F02">
            <w:pPr>
              <w:spacing w:line="276" w:lineRule="auto"/>
              <w:ind w:firstLine="0"/>
              <w:jc w:val="both"/>
              <w:rPr>
                <w:rFonts w:ascii="Arial" w:hAnsi="Arial" w:cs="Arial"/>
                <w:sz w:val="24"/>
                <w:szCs w:val="24"/>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c>
          <w:tcPr>
            <w:tcW w:w="2028" w:type="dxa"/>
          </w:tcPr>
          <w:p w14:paraId="0F4EC9A4" w14:textId="246F814C" w:rsidR="00461BB5" w:rsidRDefault="00461BB5" w:rsidP="00212F02">
            <w:pPr>
              <w:spacing w:line="276" w:lineRule="auto"/>
              <w:ind w:firstLine="0"/>
              <w:jc w:val="both"/>
              <w:rPr>
                <w:rFonts w:ascii="Arial" w:hAnsi="Arial" w:cs="Arial"/>
                <w:sz w:val="24"/>
                <w:szCs w:val="24"/>
                <w:lang w:eastAsia="ar-SA"/>
              </w:rPr>
            </w:pPr>
            <w:r w:rsidRPr="00177022">
              <w:rPr>
                <w:rFonts w:ascii="Arial" w:hAnsi="Arial" w:cs="Arial"/>
                <w:sz w:val="22"/>
                <w:szCs w:val="22"/>
                <w:lang w:val="en-US"/>
              </w:rPr>
              <w:t>N</w:t>
            </w:r>
            <w:r w:rsidRPr="00177022">
              <w:rPr>
                <w:rFonts w:ascii="Arial" w:hAnsi="Arial" w:cs="Arial"/>
                <w:sz w:val="22"/>
                <w:szCs w:val="22"/>
              </w:rPr>
              <w:t>.</w:t>
            </w:r>
            <w:r w:rsidRPr="00177022">
              <w:rPr>
                <w:rFonts w:ascii="Arial" w:hAnsi="Arial" w:cs="Arial"/>
                <w:sz w:val="22"/>
                <w:szCs w:val="22"/>
                <w:lang w:val="en-US"/>
              </w:rPr>
              <w:t>A</w:t>
            </w:r>
            <w:r w:rsidRPr="00177022">
              <w:rPr>
                <w:rFonts w:ascii="Arial" w:hAnsi="Arial" w:cs="Arial"/>
                <w:sz w:val="22"/>
                <w:szCs w:val="22"/>
              </w:rPr>
              <w:t>.</w:t>
            </w:r>
          </w:p>
        </w:tc>
      </w:tr>
      <w:tr w:rsidR="004757BE" w14:paraId="143A2B16" w14:textId="77777777" w:rsidTr="008F7952">
        <w:tc>
          <w:tcPr>
            <w:tcW w:w="2027" w:type="dxa"/>
          </w:tcPr>
          <w:p w14:paraId="27F414C9" w14:textId="1B7F9832" w:rsidR="004757BE" w:rsidRDefault="00461BB5" w:rsidP="00212F02">
            <w:pPr>
              <w:spacing w:line="276" w:lineRule="auto"/>
              <w:ind w:firstLine="0"/>
              <w:jc w:val="both"/>
              <w:rPr>
                <w:rFonts w:ascii="Arial" w:hAnsi="Arial" w:cs="Arial"/>
                <w:sz w:val="24"/>
                <w:szCs w:val="24"/>
                <w:lang w:eastAsia="ar-SA"/>
              </w:rPr>
            </w:pPr>
            <w:r w:rsidRPr="00461BB5">
              <w:rPr>
                <w:rFonts w:ascii="Arial" w:hAnsi="Arial" w:cs="Arial"/>
                <w:color w:val="000000"/>
                <w:sz w:val="22"/>
                <w:szCs w:val="22"/>
              </w:rPr>
              <w:t>Каждый из</w:t>
            </w:r>
            <w:r>
              <w:rPr>
                <w:rFonts w:ascii="Arial" w:hAnsi="Arial" w:cs="Arial"/>
                <w:color w:val="000000"/>
                <w:sz w:val="22"/>
                <w:szCs w:val="22"/>
              </w:rPr>
              <w:t xml:space="preserve"> </w:t>
            </w:r>
            <w:r w:rsidRPr="00461BB5">
              <w:rPr>
                <w:rFonts w:ascii="Arial" w:hAnsi="Arial" w:cs="Arial"/>
                <w:color w:val="000000"/>
                <w:sz w:val="22"/>
                <w:szCs w:val="22"/>
              </w:rPr>
              <w:t>двух интерфейсов управления</w:t>
            </w:r>
          </w:p>
        </w:tc>
        <w:tc>
          <w:tcPr>
            <w:tcW w:w="2027" w:type="dxa"/>
          </w:tcPr>
          <w:p w14:paraId="59CE18AB" w14:textId="19382B0A" w:rsidR="004757BE" w:rsidRDefault="00461BB5" w:rsidP="00212F02">
            <w:pPr>
              <w:spacing w:line="276" w:lineRule="auto"/>
              <w:ind w:firstLine="0"/>
              <w:jc w:val="both"/>
              <w:rPr>
                <w:rFonts w:ascii="Arial" w:hAnsi="Arial" w:cs="Arial"/>
                <w:sz w:val="24"/>
                <w:szCs w:val="24"/>
                <w:lang w:eastAsia="ar-SA"/>
              </w:rPr>
            </w:pPr>
            <w:r w:rsidRPr="00461BB5">
              <w:rPr>
                <w:rFonts w:ascii="Arial" w:hAnsi="Arial" w:cs="Arial"/>
                <w:color w:val="000000"/>
                <w:sz w:val="22"/>
                <w:szCs w:val="22"/>
              </w:rPr>
              <w:t>Локальный проводной порт</w:t>
            </w:r>
          </w:p>
        </w:tc>
        <w:tc>
          <w:tcPr>
            <w:tcW w:w="2433" w:type="dxa"/>
          </w:tcPr>
          <w:p w14:paraId="132A0B0D" w14:textId="77777777" w:rsidR="008F7952" w:rsidRPr="008F7952" w:rsidRDefault="008F7952" w:rsidP="00212F02">
            <w:pPr>
              <w:spacing w:line="276" w:lineRule="auto"/>
              <w:ind w:firstLine="0"/>
              <w:jc w:val="both"/>
              <w:rPr>
                <w:rFonts w:ascii="Arial" w:hAnsi="Arial" w:cs="Arial"/>
                <w:color w:val="000000"/>
                <w:sz w:val="22"/>
                <w:szCs w:val="22"/>
              </w:rPr>
            </w:pPr>
            <w:r w:rsidRPr="008F7952">
              <w:rPr>
                <w:rFonts w:ascii="Arial" w:hAnsi="Arial" w:cs="Arial"/>
                <w:color w:val="000000"/>
                <w:sz w:val="22"/>
                <w:szCs w:val="22"/>
              </w:rPr>
              <w:t>Интерфейс косвенно</w:t>
            </w:r>
          </w:p>
          <w:p w14:paraId="70B79655" w14:textId="79A45CBB" w:rsidR="008F7952" w:rsidRPr="008F7952" w:rsidRDefault="008F7952" w:rsidP="00212F02">
            <w:pPr>
              <w:spacing w:line="276" w:lineRule="auto"/>
              <w:ind w:firstLine="0"/>
              <w:jc w:val="both"/>
              <w:rPr>
                <w:rFonts w:ascii="Arial" w:hAnsi="Arial" w:cs="Arial"/>
                <w:color w:val="000000"/>
                <w:sz w:val="22"/>
                <w:szCs w:val="22"/>
              </w:rPr>
            </w:pPr>
            <w:r w:rsidRPr="008F7952">
              <w:rPr>
                <w:rFonts w:ascii="Arial" w:hAnsi="Arial" w:cs="Arial"/>
                <w:color w:val="000000"/>
                <w:sz w:val="22"/>
                <w:szCs w:val="22"/>
              </w:rPr>
              <w:t>подключен к</w:t>
            </w:r>
            <w:r>
              <w:rPr>
                <w:rFonts w:ascii="Arial" w:hAnsi="Arial" w:cs="Arial"/>
                <w:color w:val="000000"/>
                <w:sz w:val="22"/>
                <w:szCs w:val="22"/>
              </w:rPr>
              <w:t xml:space="preserve"> </w:t>
            </w:r>
            <w:r w:rsidRPr="008F7952">
              <w:rPr>
                <w:rFonts w:ascii="Arial" w:hAnsi="Arial" w:cs="Arial"/>
                <w:color w:val="000000"/>
                <w:sz w:val="22"/>
                <w:szCs w:val="22"/>
              </w:rPr>
              <w:t>сети (он</w:t>
            </w:r>
            <w:r>
              <w:rPr>
                <w:rFonts w:ascii="Arial" w:hAnsi="Arial" w:cs="Arial"/>
                <w:color w:val="000000"/>
                <w:sz w:val="22"/>
                <w:szCs w:val="22"/>
              </w:rPr>
              <w:t xml:space="preserve"> </w:t>
            </w:r>
            <w:r w:rsidRPr="008F7952">
              <w:rPr>
                <w:rFonts w:ascii="Arial" w:hAnsi="Arial" w:cs="Arial"/>
                <w:color w:val="000000"/>
                <w:sz w:val="22"/>
                <w:szCs w:val="22"/>
              </w:rPr>
              <w:t>подключен к</w:t>
            </w:r>
          </w:p>
          <w:p w14:paraId="5295340F" w14:textId="0B181A05" w:rsidR="004757BE" w:rsidRDefault="008F7952" w:rsidP="00212F02">
            <w:pPr>
              <w:spacing w:line="276" w:lineRule="auto"/>
              <w:ind w:firstLine="0"/>
              <w:jc w:val="both"/>
              <w:rPr>
                <w:rFonts w:ascii="Arial" w:hAnsi="Arial" w:cs="Arial"/>
                <w:sz w:val="24"/>
                <w:szCs w:val="24"/>
                <w:lang w:eastAsia="ar-SA"/>
              </w:rPr>
            </w:pPr>
            <w:r w:rsidRPr="008F7952">
              <w:rPr>
                <w:rFonts w:ascii="Arial" w:hAnsi="Arial" w:cs="Arial"/>
                <w:color w:val="000000"/>
                <w:sz w:val="22"/>
                <w:szCs w:val="22"/>
              </w:rPr>
              <w:t>светильнику, который</w:t>
            </w:r>
            <w:r>
              <w:rPr>
                <w:rFonts w:ascii="Arial" w:hAnsi="Arial" w:cs="Arial"/>
                <w:color w:val="000000"/>
                <w:sz w:val="22"/>
                <w:szCs w:val="22"/>
              </w:rPr>
              <w:t xml:space="preserve"> </w:t>
            </w:r>
            <w:r w:rsidRPr="008F7952">
              <w:rPr>
                <w:rFonts w:ascii="Arial" w:hAnsi="Arial" w:cs="Arial"/>
                <w:color w:val="000000"/>
                <w:sz w:val="22"/>
                <w:szCs w:val="22"/>
              </w:rPr>
              <w:t>подключен к сети переменного тока)</w:t>
            </w:r>
          </w:p>
        </w:tc>
        <w:tc>
          <w:tcPr>
            <w:tcW w:w="1622" w:type="dxa"/>
          </w:tcPr>
          <w:p w14:paraId="40FAF86B" w14:textId="0200467E" w:rsidR="004757BE" w:rsidRDefault="00461BB5" w:rsidP="00212F02">
            <w:pPr>
              <w:spacing w:line="276" w:lineRule="auto"/>
              <w:ind w:firstLine="0"/>
              <w:jc w:val="both"/>
              <w:rPr>
                <w:rFonts w:ascii="Arial" w:hAnsi="Arial" w:cs="Arial"/>
                <w:sz w:val="24"/>
                <w:szCs w:val="24"/>
                <w:lang w:eastAsia="ar-SA"/>
              </w:rPr>
            </w:pPr>
            <w:r w:rsidRPr="00461BB5">
              <w:rPr>
                <w:rFonts w:ascii="Arial" w:hAnsi="Arial" w:cs="Arial"/>
                <w:sz w:val="22"/>
                <w:szCs w:val="22"/>
                <w:lang w:val="en-US"/>
              </w:rPr>
              <w:t>Таблица 6</w:t>
            </w:r>
          </w:p>
        </w:tc>
        <w:tc>
          <w:tcPr>
            <w:tcW w:w="2028" w:type="dxa"/>
          </w:tcPr>
          <w:p w14:paraId="4B260923" w14:textId="1336818C" w:rsidR="00461BB5" w:rsidRPr="008F7952" w:rsidRDefault="00461BB5" w:rsidP="00212F02">
            <w:pPr>
              <w:spacing w:line="276" w:lineRule="auto"/>
              <w:ind w:firstLine="0"/>
              <w:jc w:val="both"/>
              <w:rPr>
                <w:rFonts w:ascii="Arial" w:hAnsi="Arial" w:cs="Arial"/>
                <w:sz w:val="22"/>
                <w:szCs w:val="22"/>
                <w:lang w:eastAsia="ar-SA"/>
              </w:rPr>
            </w:pPr>
            <w:r w:rsidRPr="008F7952">
              <w:rPr>
                <w:rFonts w:ascii="Arial" w:hAnsi="Arial" w:cs="Arial"/>
                <w:sz w:val="22"/>
                <w:szCs w:val="22"/>
                <w:lang w:eastAsia="ar-SA"/>
              </w:rPr>
              <w:t>Достаточно проверить один из двух портов загрузки, поскольку они</w:t>
            </w:r>
          </w:p>
          <w:p w14:paraId="0D3958FD" w14:textId="77777777" w:rsidR="00461BB5" w:rsidRPr="008F7952" w:rsidRDefault="00461BB5" w:rsidP="00212F02">
            <w:pPr>
              <w:spacing w:line="276" w:lineRule="auto"/>
              <w:ind w:firstLine="0"/>
              <w:jc w:val="both"/>
              <w:rPr>
                <w:rFonts w:ascii="Arial" w:hAnsi="Arial" w:cs="Arial"/>
                <w:sz w:val="22"/>
                <w:szCs w:val="22"/>
                <w:lang w:eastAsia="ar-SA"/>
              </w:rPr>
            </w:pPr>
            <w:r w:rsidRPr="008F7952">
              <w:rPr>
                <w:rFonts w:ascii="Arial" w:hAnsi="Arial" w:cs="Arial"/>
                <w:sz w:val="22"/>
                <w:szCs w:val="22"/>
                <w:lang w:eastAsia="ar-SA"/>
              </w:rPr>
              <w:t>одного типа; см.</w:t>
            </w:r>
          </w:p>
          <w:p w14:paraId="7718F9F5" w14:textId="75C40AEA" w:rsidR="004757BE" w:rsidRDefault="00461BB5" w:rsidP="00212F02">
            <w:pPr>
              <w:spacing w:line="276" w:lineRule="auto"/>
              <w:ind w:firstLine="0"/>
              <w:jc w:val="both"/>
              <w:rPr>
                <w:rFonts w:ascii="Arial" w:hAnsi="Arial" w:cs="Arial"/>
                <w:sz w:val="24"/>
                <w:szCs w:val="24"/>
                <w:lang w:eastAsia="ar-SA"/>
              </w:rPr>
            </w:pPr>
            <w:r w:rsidRPr="008F7952">
              <w:rPr>
                <w:rFonts w:ascii="Arial" w:hAnsi="Arial" w:cs="Arial"/>
                <w:sz w:val="22"/>
                <w:szCs w:val="22"/>
                <w:lang w:eastAsia="ar-SA"/>
              </w:rPr>
              <w:t>5.3.5</w:t>
            </w:r>
          </w:p>
        </w:tc>
      </w:tr>
    </w:tbl>
    <w:p w14:paraId="59135501" w14:textId="77777777" w:rsidR="00891B93" w:rsidRDefault="00891B93" w:rsidP="00F4777A">
      <w:pPr>
        <w:spacing w:after="0" w:line="360" w:lineRule="auto"/>
        <w:jc w:val="center"/>
        <w:rPr>
          <w:rFonts w:ascii="Arial" w:eastAsia="Times New Roman" w:hAnsi="Arial" w:cs="Times New Roman"/>
          <w:b/>
          <w:sz w:val="28"/>
          <w:szCs w:val="28"/>
          <w:lang w:eastAsia="ar-SA"/>
        </w:rPr>
      </w:pPr>
    </w:p>
    <w:p w14:paraId="7D775CAA" w14:textId="77777777" w:rsidR="00891B93" w:rsidRDefault="00891B93">
      <w:pPr>
        <w:rPr>
          <w:rFonts w:ascii="Arial" w:eastAsia="Times New Roman" w:hAnsi="Arial" w:cs="Times New Roman"/>
          <w:b/>
          <w:sz w:val="28"/>
          <w:szCs w:val="28"/>
          <w:lang w:eastAsia="ar-SA"/>
        </w:rPr>
      </w:pPr>
      <w:r>
        <w:rPr>
          <w:rFonts w:ascii="Arial" w:eastAsia="Times New Roman" w:hAnsi="Arial" w:cs="Times New Roman"/>
          <w:b/>
          <w:sz w:val="28"/>
          <w:szCs w:val="28"/>
          <w:lang w:eastAsia="ar-SA"/>
        </w:rPr>
        <w:br w:type="page"/>
      </w:r>
    </w:p>
    <w:p w14:paraId="166360A3" w14:textId="55B0DF67" w:rsidR="00F4777A" w:rsidRPr="005B63D7" w:rsidRDefault="00F4777A" w:rsidP="00F4777A">
      <w:pPr>
        <w:spacing w:after="0" w:line="360" w:lineRule="auto"/>
        <w:jc w:val="center"/>
        <w:rPr>
          <w:rFonts w:ascii="Arial" w:eastAsia="Times New Roman" w:hAnsi="Arial" w:cs="Times New Roman"/>
          <w:b/>
          <w:sz w:val="28"/>
          <w:szCs w:val="28"/>
          <w:lang w:eastAsia="ar-SA"/>
        </w:rPr>
      </w:pPr>
      <w:r w:rsidRPr="005B63D7">
        <w:rPr>
          <w:rFonts w:ascii="Arial" w:eastAsia="Times New Roman" w:hAnsi="Arial" w:cs="Times New Roman"/>
          <w:b/>
          <w:sz w:val="28"/>
          <w:szCs w:val="28"/>
          <w:lang w:eastAsia="ar-SA"/>
        </w:rPr>
        <w:t>Приложение ДА</w:t>
      </w:r>
    </w:p>
    <w:p w14:paraId="7D7F154B" w14:textId="77777777" w:rsidR="00F4777A" w:rsidRPr="005B63D7" w:rsidRDefault="00F4777A" w:rsidP="00F4777A">
      <w:pPr>
        <w:spacing w:after="0" w:line="360" w:lineRule="auto"/>
        <w:jc w:val="center"/>
        <w:rPr>
          <w:rFonts w:ascii="Arial" w:eastAsia="Times New Roman" w:hAnsi="Arial" w:cs="Times New Roman"/>
          <w:b/>
          <w:sz w:val="28"/>
          <w:szCs w:val="28"/>
          <w:lang w:eastAsia="ar-SA"/>
        </w:rPr>
      </w:pPr>
      <w:r w:rsidRPr="005B63D7">
        <w:rPr>
          <w:rFonts w:ascii="Arial" w:eastAsia="Times New Roman" w:hAnsi="Arial" w:cs="Times New Roman"/>
          <w:b/>
          <w:sz w:val="28"/>
          <w:szCs w:val="28"/>
          <w:lang w:eastAsia="ar-SA"/>
        </w:rPr>
        <w:t>(справочное)</w:t>
      </w:r>
    </w:p>
    <w:p w14:paraId="0F60D469" w14:textId="77777777" w:rsidR="00F4777A" w:rsidRPr="005B63D7" w:rsidRDefault="00F4777A" w:rsidP="00F4777A">
      <w:pPr>
        <w:spacing w:after="0" w:line="360" w:lineRule="auto"/>
        <w:jc w:val="center"/>
        <w:rPr>
          <w:rFonts w:ascii="Arial" w:eastAsia="Times New Roman" w:hAnsi="Arial" w:cs="Times New Roman"/>
          <w:b/>
          <w:sz w:val="28"/>
          <w:szCs w:val="28"/>
          <w:lang w:eastAsia="ar-SA"/>
        </w:rPr>
      </w:pPr>
      <w:r w:rsidRPr="005B63D7">
        <w:rPr>
          <w:rFonts w:ascii="Arial" w:eastAsia="Times New Roman" w:hAnsi="Arial" w:cs="Times New Roman"/>
          <w:b/>
          <w:sz w:val="28"/>
          <w:szCs w:val="28"/>
          <w:lang w:eastAsia="ar-SA"/>
        </w:rPr>
        <w:t>Сведения о соответствии ссылочных международных стандартов межгосударственным стандартам</w:t>
      </w:r>
    </w:p>
    <w:p w14:paraId="10C184DB" w14:textId="77777777" w:rsidR="00F4777A" w:rsidRPr="00F8502B" w:rsidRDefault="00F4777A" w:rsidP="00F4777A">
      <w:pPr>
        <w:widowControl w:val="0"/>
        <w:spacing w:after="0" w:line="360" w:lineRule="auto"/>
        <w:rPr>
          <w:rFonts w:ascii="Arial" w:eastAsia="Times New Roman" w:hAnsi="Arial" w:cs="Arial"/>
          <w:lang w:eastAsia="ar-SA"/>
        </w:rPr>
      </w:pPr>
    </w:p>
    <w:p w14:paraId="6B128EB0" w14:textId="77777777" w:rsidR="00F4777A" w:rsidRPr="00F8502B" w:rsidRDefault="00F4777A" w:rsidP="00F4777A">
      <w:pPr>
        <w:widowControl w:val="0"/>
        <w:spacing w:after="0" w:line="276" w:lineRule="auto"/>
        <w:rPr>
          <w:rFonts w:ascii="Arial" w:hAnsi="Arial" w:cs="Arial"/>
          <w:spacing w:val="20"/>
        </w:rPr>
      </w:pPr>
      <w:r w:rsidRPr="00F8502B">
        <w:rPr>
          <w:rFonts w:ascii="Arial" w:hAnsi="Arial" w:cs="Arial"/>
          <w:spacing w:val="20"/>
        </w:rPr>
        <w:t>Таблица 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F4777A" w:rsidRPr="00F8502B" w14:paraId="60954994" w14:textId="77777777" w:rsidTr="00F4777A">
        <w:trPr>
          <w:trHeight w:val="447"/>
        </w:trPr>
        <w:tc>
          <w:tcPr>
            <w:tcW w:w="3340" w:type="dxa"/>
            <w:tcBorders>
              <w:bottom w:val="double" w:sz="4" w:space="0" w:color="auto"/>
            </w:tcBorders>
            <w:vAlign w:val="center"/>
          </w:tcPr>
          <w:p w14:paraId="41F8DA91" w14:textId="77777777" w:rsidR="00F4777A" w:rsidRPr="00F8502B" w:rsidRDefault="00F4777A" w:rsidP="00F4777A">
            <w:pPr>
              <w:widowControl w:val="0"/>
              <w:spacing w:after="0" w:line="276" w:lineRule="auto"/>
              <w:jc w:val="center"/>
              <w:rPr>
                <w:rFonts w:ascii="Arial" w:hAnsi="Arial" w:cs="Arial"/>
              </w:rPr>
            </w:pPr>
            <w:r w:rsidRPr="00F8502B">
              <w:rPr>
                <w:rFonts w:ascii="Arial" w:eastAsia="DejaVuSerif" w:hAnsi="Arial" w:cs="Arial"/>
              </w:rPr>
              <w:t xml:space="preserve">Обозначение ссылочного международного </w:t>
            </w:r>
            <w:r>
              <w:rPr>
                <w:rFonts w:ascii="Arial" w:eastAsia="DejaVuSerif" w:hAnsi="Arial" w:cs="Arial"/>
              </w:rPr>
              <w:t>стандарта</w:t>
            </w:r>
          </w:p>
        </w:tc>
        <w:tc>
          <w:tcPr>
            <w:tcW w:w="1560" w:type="dxa"/>
            <w:tcBorders>
              <w:bottom w:val="double" w:sz="4" w:space="0" w:color="auto"/>
            </w:tcBorders>
            <w:vAlign w:val="center"/>
          </w:tcPr>
          <w:p w14:paraId="02E5C46C" w14:textId="77777777" w:rsidR="00F4777A" w:rsidRPr="00F8502B" w:rsidRDefault="00F4777A" w:rsidP="00F4777A">
            <w:pPr>
              <w:widowControl w:val="0"/>
              <w:spacing w:after="0" w:line="276" w:lineRule="auto"/>
              <w:jc w:val="center"/>
              <w:rPr>
                <w:rFonts w:ascii="Arial" w:hAnsi="Arial" w:cs="Arial"/>
              </w:rPr>
            </w:pPr>
            <w:r w:rsidRPr="00F8502B">
              <w:rPr>
                <w:rFonts w:ascii="Arial" w:hAnsi="Arial" w:cs="Arial"/>
              </w:rPr>
              <w:t>Степень соответствия</w:t>
            </w:r>
          </w:p>
        </w:tc>
        <w:tc>
          <w:tcPr>
            <w:tcW w:w="4961" w:type="dxa"/>
            <w:tcBorders>
              <w:bottom w:val="double" w:sz="4" w:space="0" w:color="auto"/>
            </w:tcBorders>
            <w:vAlign w:val="center"/>
          </w:tcPr>
          <w:p w14:paraId="43AD0B3F" w14:textId="77777777" w:rsidR="00F4777A" w:rsidRPr="00F8502B" w:rsidRDefault="00F4777A" w:rsidP="00F4777A">
            <w:pPr>
              <w:widowControl w:val="0"/>
              <w:spacing w:after="0" w:line="276" w:lineRule="auto"/>
              <w:jc w:val="center"/>
              <w:rPr>
                <w:rFonts w:ascii="Arial" w:hAnsi="Arial" w:cs="Arial"/>
              </w:rPr>
            </w:pPr>
            <w:r w:rsidRPr="00F8502B">
              <w:rPr>
                <w:rFonts w:ascii="Arial" w:hAnsi="Arial" w:cs="Arial"/>
              </w:rPr>
              <w:t>Обозначение и наименование соответствующего межгосударственного стандарта</w:t>
            </w:r>
          </w:p>
        </w:tc>
      </w:tr>
      <w:tr w:rsidR="00F4777A" w:rsidRPr="00F8502B" w14:paraId="7661D50F" w14:textId="77777777" w:rsidTr="00F4777A">
        <w:trPr>
          <w:trHeight w:val="316"/>
        </w:trPr>
        <w:tc>
          <w:tcPr>
            <w:tcW w:w="3340" w:type="dxa"/>
          </w:tcPr>
          <w:p w14:paraId="5A348D81"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60038</w:t>
            </w:r>
          </w:p>
        </w:tc>
        <w:tc>
          <w:tcPr>
            <w:tcW w:w="1560" w:type="dxa"/>
          </w:tcPr>
          <w:p w14:paraId="2D25666E" w14:textId="77777777" w:rsidR="00F4777A" w:rsidRPr="00FC22CA" w:rsidRDefault="00F4777A" w:rsidP="00F4777A">
            <w:pPr>
              <w:widowControl w:val="0"/>
              <w:spacing w:after="0" w:line="276" w:lineRule="auto"/>
              <w:jc w:val="center"/>
              <w:rPr>
                <w:rFonts w:ascii="Arial" w:hAnsi="Arial" w:cs="Arial"/>
                <w:iCs/>
              </w:rPr>
            </w:pPr>
            <w:r w:rsidRPr="00FC22CA">
              <w:rPr>
                <w:rFonts w:ascii="Arial" w:eastAsia="Calibri" w:hAnsi="Arial" w:cs="Arial"/>
                <w:snapToGrid w:val="0"/>
                <w:lang w:val="en-US"/>
              </w:rPr>
              <w:t>MOD</w:t>
            </w:r>
          </w:p>
        </w:tc>
        <w:tc>
          <w:tcPr>
            <w:tcW w:w="4961" w:type="dxa"/>
          </w:tcPr>
          <w:p w14:paraId="0ED75844" w14:textId="77777777" w:rsidR="00F4777A" w:rsidRPr="00FC22CA" w:rsidRDefault="00F4777A" w:rsidP="00F4777A">
            <w:pPr>
              <w:widowControl w:val="0"/>
              <w:tabs>
                <w:tab w:val="left" w:pos="3030"/>
              </w:tabs>
              <w:spacing w:after="0" w:line="276" w:lineRule="auto"/>
              <w:jc w:val="both"/>
              <w:rPr>
                <w:rFonts w:ascii="Arial" w:eastAsia="Arial" w:hAnsi="Arial" w:cs="Arial"/>
              </w:rPr>
            </w:pPr>
            <w:r w:rsidRPr="00FC22CA">
              <w:rPr>
                <w:rFonts w:ascii="Arial" w:eastAsia="Arial" w:hAnsi="Arial" w:cs="Arial"/>
              </w:rPr>
              <w:t>ГОСТ 29322</w:t>
            </w:r>
            <w:r>
              <w:rPr>
                <w:rFonts w:ascii="Arial" w:eastAsia="Arial" w:hAnsi="Arial" w:cs="Arial"/>
              </w:rPr>
              <w:t>–</w:t>
            </w:r>
            <w:r w:rsidRPr="00FC22CA">
              <w:rPr>
                <w:rFonts w:ascii="Arial" w:eastAsia="Arial" w:hAnsi="Arial" w:cs="Arial"/>
              </w:rPr>
              <w:t xml:space="preserve">2014 (IEC 60038:2009) </w:t>
            </w:r>
            <w:r>
              <w:rPr>
                <w:rFonts w:ascii="Arial" w:eastAsia="Arial" w:hAnsi="Arial" w:cs="Arial"/>
              </w:rPr>
              <w:t>«</w:t>
            </w:r>
            <w:r w:rsidRPr="00FC22CA">
              <w:rPr>
                <w:rFonts w:ascii="Arial" w:eastAsia="Arial" w:hAnsi="Arial" w:cs="Arial"/>
              </w:rPr>
              <w:t>Напряжения стандартные</w:t>
            </w:r>
            <w:r>
              <w:rPr>
                <w:rFonts w:ascii="Arial" w:eastAsia="Arial" w:hAnsi="Arial" w:cs="Arial"/>
              </w:rPr>
              <w:t>»</w:t>
            </w:r>
          </w:p>
        </w:tc>
      </w:tr>
      <w:tr w:rsidR="00F4777A" w:rsidRPr="00F8502B" w14:paraId="0B261018" w14:textId="77777777" w:rsidTr="00F4777A">
        <w:trPr>
          <w:trHeight w:val="316"/>
        </w:trPr>
        <w:tc>
          <w:tcPr>
            <w:tcW w:w="3340" w:type="dxa"/>
          </w:tcPr>
          <w:p w14:paraId="22378EAC"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60050-161</w:t>
            </w:r>
          </w:p>
        </w:tc>
        <w:tc>
          <w:tcPr>
            <w:tcW w:w="1560" w:type="dxa"/>
          </w:tcPr>
          <w:p w14:paraId="48691774" w14:textId="77777777" w:rsidR="00F4777A" w:rsidRPr="00FC22CA" w:rsidRDefault="00F4777A" w:rsidP="00F4777A">
            <w:pPr>
              <w:widowControl w:val="0"/>
              <w:spacing w:after="0" w:line="276" w:lineRule="auto"/>
              <w:jc w:val="center"/>
              <w:rPr>
                <w:rFonts w:ascii="Arial" w:hAnsi="Arial" w:cs="Arial"/>
                <w:iCs/>
              </w:rPr>
            </w:pPr>
            <w:r w:rsidRPr="00FC22CA">
              <w:rPr>
                <w:rFonts w:ascii="Arial" w:eastAsia="Calibri" w:hAnsi="Arial" w:cs="Arial"/>
                <w:snapToGrid w:val="0"/>
                <w:lang w:val="en-US"/>
              </w:rPr>
              <w:t>MOD</w:t>
            </w:r>
          </w:p>
        </w:tc>
        <w:tc>
          <w:tcPr>
            <w:tcW w:w="4961" w:type="dxa"/>
          </w:tcPr>
          <w:p w14:paraId="02B5951C" w14:textId="77777777" w:rsidR="00F4777A" w:rsidRPr="00FC22CA" w:rsidRDefault="00F4777A" w:rsidP="00F4777A">
            <w:pPr>
              <w:widowControl w:val="0"/>
              <w:tabs>
                <w:tab w:val="left" w:pos="3030"/>
              </w:tabs>
              <w:spacing w:after="0" w:line="276" w:lineRule="auto"/>
              <w:jc w:val="both"/>
              <w:rPr>
                <w:rFonts w:ascii="Arial" w:eastAsia="Arial" w:hAnsi="Arial" w:cs="Arial"/>
              </w:rPr>
            </w:pPr>
            <w:r w:rsidRPr="00FC22CA">
              <w:rPr>
                <w:rFonts w:ascii="Arial" w:eastAsia="Arial" w:hAnsi="Arial" w:cs="Arial"/>
              </w:rPr>
              <w:t>ГОСТ 30372</w:t>
            </w:r>
            <w:r>
              <w:rPr>
                <w:rFonts w:ascii="Arial" w:eastAsia="Arial" w:hAnsi="Arial" w:cs="Arial"/>
              </w:rPr>
              <w:t>–</w:t>
            </w:r>
            <w:r w:rsidRPr="00FC22CA">
              <w:rPr>
                <w:rFonts w:ascii="Arial" w:eastAsia="Arial" w:hAnsi="Arial" w:cs="Arial"/>
              </w:rPr>
              <w:t>2017 (IEC 60050-161:1990)</w:t>
            </w:r>
            <w:r>
              <w:rPr>
                <w:rFonts w:ascii="Arial" w:eastAsia="Arial" w:hAnsi="Arial" w:cs="Arial"/>
              </w:rPr>
              <w:t xml:space="preserve"> «</w:t>
            </w:r>
            <w:r w:rsidRPr="00FC22CA">
              <w:rPr>
                <w:rFonts w:ascii="Arial" w:eastAsia="Arial" w:hAnsi="Arial" w:cs="Arial"/>
              </w:rPr>
              <w:t>Совместимость технических средств электромагнитная. Термины и определения</w:t>
            </w:r>
            <w:r>
              <w:rPr>
                <w:rFonts w:ascii="Arial" w:eastAsia="Arial" w:hAnsi="Arial" w:cs="Arial"/>
              </w:rPr>
              <w:t>»</w:t>
            </w:r>
          </w:p>
        </w:tc>
      </w:tr>
      <w:tr w:rsidR="00F4777A" w:rsidRPr="00F8502B" w14:paraId="329DA1F6" w14:textId="77777777" w:rsidTr="00F4777A">
        <w:trPr>
          <w:trHeight w:val="316"/>
        </w:trPr>
        <w:tc>
          <w:tcPr>
            <w:tcW w:w="3340" w:type="dxa"/>
          </w:tcPr>
          <w:p w14:paraId="4E440FAF"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60050-845:1987</w:t>
            </w:r>
          </w:p>
        </w:tc>
        <w:tc>
          <w:tcPr>
            <w:tcW w:w="1560" w:type="dxa"/>
          </w:tcPr>
          <w:p w14:paraId="241A886E" w14:textId="77777777" w:rsidR="00F4777A" w:rsidRPr="00FC22CA" w:rsidRDefault="00F4777A" w:rsidP="00F4777A">
            <w:pPr>
              <w:widowControl w:val="0"/>
              <w:spacing w:after="0" w:line="276" w:lineRule="auto"/>
              <w:jc w:val="center"/>
              <w:rPr>
                <w:rFonts w:ascii="Arial" w:hAnsi="Arial" w:cs="Arial"/>
                <w:iCs/>
              </w:rPr>
            </w:pPr>
            <w:r>
              <w:rPr>
                <w:rFonts w:ascii="Arial" w:hAnsi="Arial" w:cs="Arial"/>
                <w:iCs/>
              </w:rPr>
              <w:t>–</w:t>
            </w:r>
          </w:p>
        </w:tc>
        <w:tc>
          <w:tcPr>
            <w:tcW w:w="4961" w:type="dxa"/>
          </w:tcPr>
          <w:p w14:paraId="28F0A2AD" w14:textId="33E900A4" w:rsidR="00F4777A" w:rsidRPr="00FC22CA" w:rsidRDefault="00F4777A" w:rsidP="006A786B">
            <w:pPr>
              <w:widowControl w:val="0"/>
              <w:tabs>
                <w:tab w:val="left" w:pos="3030"/>
              </w:tabs>
              <w:spacing w:after="0" w:line="276" w:lineRule="auto"/>
              <w:jc w:val="center"/>
              <w:rPr>
                <w:rFonts w:ascii="Arial" w:eastAsia="Arial" w:hAnsi="Arial" w:cs="Arial"/>
              </w:rPr>
            </w:pPr>
            <w:r>
              <w:rPr>
                <w:rFonts w:ascii="Arial" w:eastAsia="Arial" w:hAnsi="Arial" w:cs="Arial"/>
              </w:rPr>
              <w:t>*</w:t>
            </w:r>
          </w:p>
        </w:tc>
      </w:tr>
      <w:tr w:rsidR="00F4777A" w:rsidRPr="00F8502B" w14:paraId="3D599BA9" w14:textId="77777777" w:rsidTr="00F4777A">
        <w:trPr>
          <w:trHeight w:val="316"/>
        </w:trPr>
        <w:tc>
          <w:tcPr>
            <w:tcW w:w="3340" w:type="dxa"/>
          </w:tcPr>
          <w:p w14:paraId="645B2F69"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60061-1</w:t>
            </w:r>
          </w:p>
        </w:tc>
        <w:tc>
          <w:tcPr>
            <w:tcW w:w="1560" w:type="dxa"/>
          </w:tcPr>
          <w:p w14:paraId="1936AF35" w14:textId="77777777" w:rsidR="00F4777A" w:rsidRPr="00FC22CA" w:rsidRDefault="00F4777A" w:rsidP="00F4777A">
            <w:pPr>
              <w:widowControl w:val="0"/>
              <w:spacing w:after="0" w:line="276" w:lineRule="auto"/>
              <w:jc w:val="center"/>
              <w:rPr>
                <w:rFonts w:ascii="Arial" w:hAnsi="Arial" w:cs="Arial"/>
                <w:iCs/>
              </w:rPr>
            </w:pPr>
            <w:r w:rsidRPr="00E95415">
              <w:rPr>
                <w:rFonts w:ascii="Arial" w:hAnsi="Arial" w:cs="Arial"/>
                <w:iCs/>
              </w:rPr>
              <w:t>IDT</w:t>
            </w:r>
          </w:p>
        </w:tc>
        <w:tc>
          <w:tcPr>
            <w:tcW w:w="4961" w:type="dxa"/>
          </w:tcPr>
          <w:p w14:paraId="61EC327C" w14:textId="77777777" w:rsidR="00F4777A" w:rsidRPr="00FC22CA" w:rsidRDefault="00F4777A" w:rsidP="00F4777A">
            <w:pPr>
              <w:widowControl w:val="0"/>
              <w:tabs>
                <w:tab w:val="left" w:pos="3030"/>
              </w:tabs>
              <w:spacing w:after="0" w:line="276" w:lineRule="auto"/>
              <w:jc w:val="both"/>
              <w:rPr>
                <w:rFonts w:ascii="Arial" w:eastAsia="Arial" w:hAnsi="Arial" w:cs="Arial"/>
              </w:rPr>
            </w:pPr>
            <w:r w:rsidRPr="00E95415">
              <w:rPr>
                <w:rFonts w:ascii="Arial" w:eastAsia="Arial" w:hAnsi="Arial" w:cs="Arial"/>
              </w:rPr>
              <w:t>ГОСТ IEC 60061-1</w:t>
            </w:r>
            <w:r>
              <w:rPr>
                <w:rFonts w:ascii="Arial" w:eastAsia="Arial" w:hAnsi="Arial" w:cs="Arial"/>
              </w:rPr>
              <w:t>–</w:t>
            </w:r>
            <w:r w:rsidRPr="00E95415">
              <w:rPr>
                <w:rFonts w:ascii="Arial" w:eastAsia="Arial" w:hAnsi="Arial" w:cs="Arial"/>
              </w:rPr>
              <w:t>2014</w:t>
            </w:r>
            <w:r>
              <w:rPr>
                <w:rFonts w:ascii="Arial" w:eastAsia="Arial" w:hAnsi="Arial" w:cs="Arial"/>
              </w:rPr>
              <w:t xml:space="preserve"> «</w:t>
            </w:r>
            <w:r w:rsidRPr="00E95415">
              <w:rPr>
                <w:rFonts w:ascii="Arial" w:eastAsia="Arial" w:hAnsi="Arial" w:cs="Arial"/>
              </w:rPr>
              <w:t>Цоколи и патроны для источников света с калибрами для проверки взаимозаменяемости и безопасности. Часть 1. Цоколи</w:t>
            </w:r>
            <w:r>
              <w:rPr>
                <w:rFonts w:ascii="Arial" w:eastAsia="Arial" w:hAnsi="Arial" w:cs="Arial"/>
              </w:rPr>
              <w:t>»</w:t>
            </w:r>
          </w:p>
        </w:tc>
      </w:tr>
      <w:tr w:rsidR="00F4777A" w:rsidRPr="00F8502B" w14:paraId="0E1C95AE" w14:textId="77777777" w:rsidTr="00F4777A">
        <w:trPr>
          <w:trHeight w:val="316"/>
        </w:trPr>
        <w:tc>
          <w:tcPr>
            <w:tcW w:w="3340" w:type="dxa"/>
          </w:tcPr>
          <w:p w14:paraId="31B5695A"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60081</w:t>
            </w:r>
          </w:p>
        </w:tc>
        <w:tc>
          <w:tcPr>
            <w:tcW w:w="1560" w:type="dxa"/>
          </w:tcPr>
          <w:p w14:paraId="17977C10" w14:textId="77777777" w:rsidR="00F4777A" w:rsidRPr="00FC22CA" w:rsidRDefault="00F4777A" w:rsidP="00F4777A">
            <w:pPr>
              <w:widowControl w:val="0"/>
              <w:spacing w:after="0" w:line="276" w:lineRule="auto"/>
              <w:jc w:val="center"/>
              <w:rPr>
                <w:rFonts w:ascii="Arial" w:hAnsi="Arial" w:cs="Arial"/>
                <w:iCs/>
              </w:rPr>
            </w:pPr>
            <w:r>
              <w:rPr>
                <w:rFonts w:ascii="Arial" w:hAnsi="Arial" w:cs="Arial"/>
                <w:iCs/>
              </w:rPr>
              <w:t>–</w:t>
            </w:r>
          </w:p>
        </w:tc>
        <w:tc>
          <w:tcPr>
            <w:tcW w:w="4961" w:type="dxa"/>
          </w:tcPr>
          <w:p w14:paraId="297F278A" w14:textId="0CCA6541" w:rsidR="00F4777A" w:rsidRPr="00FC22CA" w:rsidRDefault="00F4777A" w:rsidP="006A786B">
            <w:pPr>
              <w:widowControl w:val="0"/>
              <w:tabs>
                <w:tab w:val="left" w:pos="3030"/>
              </w:tabs>
              <w:spacing w:after="0" w:line="276" w:lineRule="auto"/>
              <w:jc w:val="center"/>
              <w:rPr>
                <w:rFonts w:ascii="Arial" w:eastAsia="Arial" w:hAnsi="Arial" w:cs="Arial"/>
              </w:rPr>
            </w:pPr>
            <w:r>
              <w:rPr>
                <w:rFonts w:ascii="Arial" w:eastAsia="Arial" w:hAnsi="Arial" w:cs="Arial"/>
              </w:rPr>
              <w:t>*</w:t>
            </w:r>
          </w:p>
        </w:tc>
      </w:tr>
      <w:tr w:rsidR="00F4777A" w:rsidRPr="00F8502B" w14:paraId="45C16972" w14:textId="77777777" w:rsidTr="00F4777A">
        <w:trPr>
          <w:trHeight w:val="316"/>
        </w:trPr>
        <w:tc>
          <w:tcPr>
            <w:tcW w:w="3340" w:type="dxa"/>
          </w:tcPr>
          <w:p w14:paraId="79A6DEB1"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60598-1:2014</w:t>
            </w:r>
          </w:p>
        </w:tc>
        <w:tc>
          <w:tcPr>
            <w:tcW w:w="1560" w:type="dxa"/>
          </w:tcPr>
          <w:p w14:paraId="11BA2C22" w14:textId="77777777" w:rsidR="00F4777A" w:rsidRPr="00FC22CA" w:rsidRDefault="00F4777A" w:rsidP="00F4777A">
            <w:pPr>
              <w:widowControl w:val="0"/>
              <w:spacing w:after="0" w:line="276" w:lineRule="auto"/>
              <w:jc w:val="center"/>
              <w:rPr>
                <w:rFonts w:ascii="Arial" w:hAnsi="Arial" w:cs="Arial"/>
                <w:iCs/>
              </w:rPr>
            </w:pPr>
            <w:r w:rsidRPr="00E95415">
              <w:rPr>
                <w:rFonts w:ascii="Arial" w:hAnsi="Arial" w:cs="Arial"/>
                <w:iCs/>
              </w:rPr>
              <w:t>IDT</w:t>
            </w:r>
          </w:p>
        </w:tc>
        <w:tc>
          <w:tcPr>
            <w:tcW w:w="4961" w:type="dxa"/>
          </w:tcPr>
          <w:p w14:paraId="2E3BC355" w14:textId="48374BFC" w:rsidR="00F4777A" w:rsidRPr="00FC22CA" w:rsidRDefault="00727E11" w:rsidP="00F4777A">
            <w:pPr>
              <w:widowControl w:val="0"/>
              <w:tabs>
                <w:tab w:val="left" w:pos="3030"/>
              </w:tabs>
              <w:spacing w:after="0" w:line="276" w:lineRule="auto"/>
              <w:jc w:val="both"/>
              <w:rPr>
                <w:rFonts w:ascii="Arial" w:eastAsia="Arial" w:hAnsi="Arial" w:cs="Arial"/>
              </w:rPr>
            </w:pPr>
            <w:r>
              <w:rPr>
                <w:rFonts w:ascii="Arial" w:eastAsia="Arial" w:hAnsi="Arial" w:cs="Arial"/>
              </w:rPr>
              <w:t>ГОСТ IEC 60598-1–</w:t>
            </w:r>
            <w:r w:rsidR="00F4777A" w:rsidRPr="002505C4">
              <w:rPr>
                <w:rFonts w:ascii="Arial" w:eastAsia="Arial" w:hAnsi="Arial" w:cs="Arial"/>
              </w:rPr>
              <w:t>2017</w:t>
            </w:r>
            <w:r w:rsidR="00F4777A">
              <w:rPr>
                <w:rFonts w:ascii="Arial" w:eastAsia="Arial" w:hAnsi="Arial" w:cs="Arial"/>
              </w:rPr>
              <w:t xml:space="preserve"> «</w:t>
            </w:r>
            <w:r w:rsidR="00F4777A" w:rsidRPr="002505C4">
              <w:rPr>
                <w:rFonts w:ascii="Arial" w:eastAsia="Arial" w:hAnsi="Arial" w:cs="Arial"/>
              </w:rPr>
              <w:t>Светильники. Часть 1. Общие требования и методы испытаний</w:t>
            </w:r>
            <w:r w:rsidR="00F4777A">
              <w:rPr>
                <w:rFonts w:ascii="Arial" w:eastAsia="Arial" w:hAnsi="Arial" w:cs="Arial"/>
              </w:rPr>
              <w:t>»</w:t>
            </w:r>
          </w:p>
        </w:tc>
      </w:tr>
      <w:tr w:rsidR="00F4777A" w:rsidRPr="00F8502B" w14:paraId="3F93F5E2" w14:textId="77777777" w:rsidTr="00F4777A">
        <w:trPr>
          <w:trHeight w:val="316"/>
        </w:trPr>
        <w:tc>
          <w:tcPr>
            <w:tcW w:w="3340" w:type="dxa"/>
          </w:tcPr>
          <w:p w14:paraId="27F724E4"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60921</w:t>
            </w:r>
          </w:p>
        </w:tc>
        <w:tc>
          <w:tcPr>
            <w:tcW w:w="1560" w:type="dxa"/>
          </w:tcPr>
          <w:p w14:paraId="4F4EF693" w14:textId="77777777" w:rsidR="00F4777A" w:rsidRPr="00FC22CA" w:rsidRDefault="00F4777A" w:rsidP="00F4777A">
            <w:pPr>
              <w:widowControl w:val="0"/>
              <w:spacing w:after="0" w:line="276" w:lineRule="auto"/>
              <w:jc w:val="center"/>
              <w:rPr>
                <w:rFonts w:ascii="Arial" w:hAnsi="Arial" w:cs="Arial"/>
                <w:iCs/>
              </w:rPr>
            </w:pPr>
            <w:r>
              <w:rPr>
                <w:rFonts w:ascii="Arial" w:hAnsi="Arial" w:cs="Arial"/>
                <w:iCs/>
              </w:rPr>
              <w:t>–</w:t>
            </w:r>
          </w:p>
        </w:tc>
        <w:tc>
          <w:tcPr>
            <w:tcW w:w="4961" w:type="dxa"/>
          </w:tcPr>
          <w:p w14:paraId="235644A3" w14:textId="4B9B21A4" w:rsidR="00F4777A" w:rsidRPr="00FC22CA" w:rsidRDefault="00F4777A" w:rsidP="006A786B">
            <w:pPr>
              <w:widowControl w:val="0"/>
              <w:tabs>
                <w:tab w:val="left" w:pos="3030"/>
              </w:tabs>
              <w:spacing w:after="0" w:line="276" w:lineRule="auto"/>
              <w:jc w:val="center"/>
              <w:rPr>
                <w:rFonts w:ascii="Arial" w:eastAsia="Arial" w:hAnsi="Arial" w:cs="Arial"/>
              </w:rPr>
            </w:pPr>
            <w:r>
              <w:rPr>
                <w:rFonts w:ascii="Arial" w:eastAsia="Arial" w:hAnsi="Arial" w:cs="Arial"/>
              </w:rPr>
              <w:t>*</w:t>
            </w:r>
          </w:p>
        </w:tc>
      </w:tr>
      <w:tr w:rsidR="00F4777A" w:rsidRPr="00F8502B" w14:paraId="018CDAAC" w14:textId="77777777" w:rsidTr="00F4777A">
        <w:trPr>
          <w:trHeight w:val="316"/>
        </w:trPr>
        <w:tc>
          <w:tcPr>
            <w:tcW w:w="3340" w:type="dxa"/>
          </w:tcPr>
          <w:p w14:paraId="2A4CC2AF"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61000-4-20:2010</w:t>
            </w:r>
          </w:p>
        </w:tc>
        <w:tc>
          <w:tcPr>
            <w:tcW w:w="1560" w:type="dxa"/>
          </w:tcPr>
          <w:p w14:paraId="5DD57669" w14:textId="77777777" w:rsidR="00F4777A" w:rsidRPr="00FC22CA" w:rsidRDefault="00F4777A" w:rsidP="00F4777A">
            <w:pPr>
              <w:widowControl w:val="0"/>
              <w:spacing w:after="0" w:line="276" w:lineRule="auto"/>
              <w:jc w:val="center"/>
              <w:rPr>
                <w:rFonts w:ascii="Arial" w:hAnsi="Arial" w:cs="Arial"/>
                <w:iCs/>
              </w:rPr>
            </w:pPr>
            <w:r w:rsidRPr="00E95415">
              <w:rPr>
                <w:rFonts w:ascii="Arial" w:hAnsi="Arial" w:cs="Arial"/>
                <w:iCs/>
              </w:rPr>
              <w:t>IDT</w:t>
            </w:r>
          </w:p>
        </w:tc>
        <w:tc>
          <w:tcPr>
            <w:tcW w:w="4961" w:type="dxa"/>
          </w:tcPr>
          <w:p w14:paraId="612C74E2" w14:textId="77777777" w:rsidR="00F4777A" w:rsidRPr="00FC22CA" w:rsidRDefault="00F4777A" w:rsidP="00F4777A">
            <w:pPr>
              <w:widowControl w:val="0"/>
              <w:tabs>
                <w:tab w:val="left" w:pos="3030"/>
              </w:tabs>
              <w:spacing w:after="0" w:line="276" w:lineRule="auto"/>
              <w:jc w:val="both"/>
              <w:rPr>
                <w:rFonts w:ascii="Arial" w:eastAsia="Arial" w:hAnsi="Arial" w:cs="Arial"/>
              </w:rPr>
            </w:pPr>
            <w:r w:rsidRPr="002505C4">
              <w:rPr>
                <w:rFonts w:ascii="Arial" w:eastAsia="Arial" w:hAnsi="Arial" w:cs="Arial"/>
              </w:rPr>
              <w:t>ГОСТ IEC 61000-4-20</w:t>
            </w:r>
            <w:r>
              <w:rPr>
                <w:rFonts w:ascii="Arial" w:eastAsia="Arial" w:hAnsi="Arial" w:cs="Arial"/>
              </w:rPr>
              <w:t>–</w:t>
            </w:r>
            <w:r w:rsidRPr="002505C4">
              <w:rPr>
                <w:rFonts w:ascii="Arial" w:eastAsia="Arial" w:hAnsi="Arial" w:cs="Arial"/>
              </w:rPr>
              <w:t>2014</w:t>
            </w:r>
            <w:r>
              <w:rPr>
                <w:rFonts w:ascii="Arial" w:eastAsia="Arial" w:hAnsi="Arial" w:cs="Arial"/>
              </w:rPr>
              <w:t xml:space="preserve"> «</w:t>
            </w:r>
            <w:r w:rsidRPr="002505C4">
              <w:rPr>
                <w:rFonts w:ascii="Arial" w:eastAsia="Arial" w:hAnsi="Arial" w:cs="Arial"/>
              </w:rPr>
              <w:t>Электромагнитная совместимость. Часть 4-20. Методы испытаний и измерений. Испытания на помехоэмиссию и помехоустойчивость в ТЕМ-волноводах</w:t>
            </w:r>
            <w:r>
              <w:rPr>
                <w:rFonts w:ascii="Arial" w:eastAsia="Arial" w:hAnsi="Arial" w:cs="Arial"/>
              </w:rPr>
              <w:t>»</w:t>
            </w:r>
          </w:p>
        </w:tc>
      </w:tr>
      <w:tr w:rsidR="00F4777A" w:rsidRPr="00F8502B" w14:paraId="307CC454" w14:textId="77777777" w:rsidTr="00F4777A">
        <w:trPr>
          <w:trHeight w:val="316"/>
        </w:trPr>
        <w:tc>
          <w:tcPr>
            <w:tcW w:w="3340" w:type="dxa"/>
          </w:tcPr>
          <w:p w14:paraId="13ADA06D" w14:textId="77777777" w:rsidR="00F4777A" w:rsidRPr="00FC22CA" w:rsidRDefault="00F4777A" w:rsidP="00F4777A">
            <w:pPr>
              <w:widowControl w:val="0"/>
              <w:spacing w:after="0" w:line="360" w:lineRule="auto"/>
              <w:ind w:firstLine="227"/>
              <w:rPr>
                <w:rFonts w:ascii="Arial" w:hAnsi="Arial" w:cs="Arial"/>
              </w:rPr>
            </w:pPr>
            <w:r w:rsidRPr="00FC22CA">
              <w:rPr>
                <w:rFonts w:ascii="ArialMT" w:hAnsi="ArialMT" w:cs="ArialMT"/>
                <w:lang w:val="en-US"/>
              </w:rPr>
              <w:t>IEC 61195</w:t>
            </w:r>
          </w:p>
        </w:tc>
        <w:tc>
          <w:tcPr>
            <w:tcW w:w="1560" w:type="dxa"/>
          </w:tcPr>
          <w:p w14:paraId="06F021F6" w14:textId="77777777" w:rsidR="00F4777A" w:rsidRPr="00FC22CA" w:rsidRDefault="00F4777A" w:rsidP="00F4777A">
            <w:pPr>
              <w:widowControl w:val="0"/>
              <w:spacing w:after="0" w:line="276" w:lineRule="auto"/>
              <w:jc w:val="center"/>
              <w:rPr>
                <w:rFonts w:ascii="Arial" w:hAnsi="Arial" w:cs="Arial"/>
                <w:iCs/>
              </w:rPr>
            </w:pPr>
            <w:r w:rsidRPr="00E95415">
              <w:rPr>
                <w:rFonts w:ascii="Arial" w:hAnsi="Arial" w:cs="Arial"/>
                <w:iCs/>
              </w:rPr>
              <w:t>IDT</w:t>
            </w:r>
          </w:p>
        </w:tc>
        <w:tc>
          <w:tcPr>
            <w:tcW w:w="4961" w:type="dxa"/>
          </w:tcPr>
          <w:p w14:paraId="4553875D" w14:textId="77777777" w:rsidR="00F4777A" w:rsidRPr="00FC22CA" w:rsidRDefault="00F4777A" w:rsidP="00F4777A">
            <w:pPr>
              <w:widowControl w:val="0"/>
              <w:tabs>
                <w:tab w:val="left" w:pos="3030"/>
              </w:tabs>
              <w:spacing w:after="0" w:line="276" w:lineRule="auto"/>
              <w:jc w:val="both"/>
              <w:rPr>
                <w:rFonts w:ascii="Arial" w:eastAsia="Arial" w:hAnsi="Arial" w:cs="Arial"/>
              </w:rPr>
            </w:pPr>
            <w:r w:rsidRPr="002505C4">
              <w:rPr>
                <w:rFonts w:ascii="Arial" w:eastAsia="Arial" w:hAnsi="Arial" w:cs="Arial"/>
              </w:rPr>
              <w:t>ГОСТ IEC 61195</w:t>
            </w:r>
            <w:r>
              <w:rPr>
                <w:rFonts w:ascii="Arial" w:eastAsia="Arial" w:hAnsi="Arial" w:cs="Arial"/>
              </w:rPr>
              <w:t>–</w:t>
            </w:r>
            <w:r w:rsidRPr="002505C4">
              <w:rPr>
                <w:rFonts w:ascii="Arial" w:eastAsia="Arial" w:hAnsi="Arial" w:cs="Arial"/>
              </w:rPr>
              <w:t>2019</w:t>
            </w:r>
            <w:r>
              <w:rPr>
                <w:rFonts w:ascii="Arial" w:eastAsia="Arial" w:hAnsi="Arial" w:cs="Arial"/>
              </w:rPr>
              <w:t xml:space="preserve"> «</w:t>
            </w:r>
            <w:r w:rsidRPr="002505C4">
              <w:rPr>
                <w:rFonts w:ascii="Arial" w:eastAsia="Arial" w:hAnsi="Arial" w:cs="Arial"/>
              </w:rPr>
              <w:t>Лампы люминесцентные двухцокольные. Требования безопасности</w:t>
            </w:r>
            <w:r>
              <w:rPr>
                <w:rFonts w:ascii="Arial" w:eastAsia="Arial" w:hAnsi="Arial" w:cs="Arial"/>
              </w:rPr>
              <w:t>»</w:t>
            </w:r>
          </w:p>
        </w:tc>
      </w:tr>
      <w:tr w:rsidR="00F4777A" w:rsidRPr="00F8502B" w14:paraId="707D2276" w14:textId="77777777" w:rsidTr="00F4777A">
        <w:trPr>
          <w:trHeight w:val="316"/>
        </w:trPr>
        <w:tc>
          <w:tcPr>
            <w:tcW w:w="3340" w:type="dxa"/>
          </w:tcPr>
          <w:p w14:paraId="3D849BE3"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IEC 62504:2014</w:t>
            </w:r>
          </w:p>
        </w:tc>
        <w:tc>
          <w:tcPr>
            <w:tcW w:w="1560" w:type="dxa"/>
          </w:tcPr>
          <w:p w14:paraId="235D3759"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Pr>
          <w:p w14:paraId="4A2109AE" w14:textId="77777777" w:rsidR="00F4777A" w:rsidRPr="00EA7D92"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p>
        </w:tc>
      </w:tr>
    </w:tbl>
    <w:p w14:paraId="7158A2B1" w14:textId="77777777" w:rsidR="000A5073" w:rsidRDefault="000A5073" w:rsidP="00F4777A">
      <w:pPr>
        <w:widowControl w:val="0"/>
        <w:spacing w:after="0" w:line="276" w:lineRule="auto"/>
        <w:rPr>
          <w:rFonts w:ascii="Arial" w:hAnsi="Arial" w:cs="Arial"/>
          <w:i/>
        </w:rPr>
      </w:pPr>
    </w:p>
    <w:p w14:paraId="70666572" w14:textId="19665ECE" w:rsidR="006A786B" w:rsidRDefault="006A786B">
      <w:pPr>
        <w:rPr>
          <w:rFonts w:ascii="Arial" w:hAnsi="Arial" w:cs="Arial"/>
          <w:i/>
        </w:rPr>
      </w:pPr>
      <w:r>
        <w:rPr>
          <w:rFonts w:ascii="Arial" w:hAnsi="Arial" w:cs="Arial"/>
          <w:i/>
        </w:rPr>
        <w:br w:type="page"/>
      </w:r>
    </w:p>
    <w:p w14:paraId="074FD098" w14:textId="77777777" w:rsidR="000A5073" w:rsidRDefault="000A5073" w:rsidP="00F4777A">
      <w:pPr>
        <w:widowControl w:val="0"/>
        <w:spacing w:after="0" w:line="276" w:lineRule="auto"/>
        <w:rPr>
          <w:rFonts w:ascii="Arial" w:hAnsi="Arial" w:cs="Arial"/>
          <w:i/>
        </w:rPr>
      </w:pPr>
    </w:p>
    <w:p w14:paraId="0BA0094C" w14:textId="77777777" w:rsidR="00F4777A" w:rsidRPr="005B47A6" w:rsidRDefault="00F4777A" w:rsidP="00F4777A">
      <w:pPr>
        <w:widowControl w:val="0"/>
        <w:spacing w:after="0" w:line="276" w:lineRule="auto"/>
        <w:rPr>
          <w:rFonts w:ascii="Arial" w:hAnsi="Arial" w:cs="Arial"/>
          <w:i/>
          <w:spacing w:val="20"/>
        </w:rPr>
      </w:pPr>
      <w:r w:rsidRPr="005B47A6">
        <w:rPr>
          <w:rFonts w:ascii="Arial" w:hAnsi="Arial" w:cs="Arial"/>
          <w:i/>
        </w:rPr>
        <w:t xml:space="preserve">Окончание таблицы </w:t>
      </w:r>
      <w:r w:rsidRPr="005B47A6">
        <w:rPr>
          <w:rFonts w:ascii="Arial" w:hAnsi="Arial" w:cs="Arial"/>
          <w:i/>
          <w:spacing w:val="20"/>
        </w:rPr>
        <w:t>ДА.1</w:t>
      </w:r>
    </w:p>
    <w:tbl>
      <w:tblPr>
        <w:tblW w:w="986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340"/>
        <w:gridCol w:w="1560"/>
        <w:gridCol w:w="4961"/>
      </w:tblGrid>
      <w:tr w:rsidR="00F4777A" w:rsidRPr="00F8502B" w14:paraId="49DE0A20" w14:textId="77777777" w:rsidTr="00F4777A">
        <w:trPr>
          <w:trHeight w:val="316"/>
        </w:trPr>
        <w:tc>
          <w:tcPr>
            <w:tcW w:w="3340" w:type="dxa"/>
            <w:tcBorders>
              <w:top w:val="single" w:sz="4" w:space="0" w:color="auto"/>
              <w:left w:val="single" w:sz="4" w:space="0" w:color="auto"/>
              <w:bottom w:val="double" w:sz="4" w:space="0" w:color="auto"/>
              <w:right w:val="single" w:sz="4" w:space="0" w:color="auto"/>
            </w:tcBorders>
            <w:vAlign w:val="center"/>
          </w:tcPr>
          <w:p w14:paraId="0674F36C" w14:textId="77777777" w:rsidR="00F4777A" w:rsidRPr="005B47A6" w:rsidRDefault="00F4777A" w:rsidP="00F4777A">
            <w:pPr>
              <w:widowControl w:val="0"/>
              <w:spacing w:after="0" w:line="360" w:lineRule="auto"/>
              <w:ind w:firstLine="227"/>
              <w:jc w:val="center"/>
              <w:rPr>
                <w:rFonts w:ascii="ArialMT" w:hAnsi="ArialMT" w:cs="ArialMT"/>
                <w:lang w:val="en-US"/>
              </w:rPr>
            </w:pPr>
            <w:r w:rsidRPr="005B47A6">
              <w:rPr>
                <w:rFonts w:ascii="ArialMT" w:hAnsi="ArialMT" w:cs="ArialMT"/>
                <w:lang w:val="en-US"/>
              </w:rPr>
              <w:t>Обозначение ссылочного международного стандарта</w:t>
            </w:r>
          </w:p>
        </w:tc>
        <w:tc>
          <w:tcPr>
            <w:tcW w:w="1560" w:type="dxa"/>
            <w:tcBorders>
              <w:top w:val="single" w:sz="4" w:space="0" w:color="auto"/>
              <w:left w:val="single" w:sz="4" w:space="0" w:color="auto"/>
              <w:bottom w:val="double" w:sz="4" w:space="0" w:color="auto"/>
              <w:right w:val="single" w:sz="4" w:space="0" w:color="auto"/>
            </w:tcBorders>
            <w:vAlign w:val="center"/>
          </w:tcPr>
          <w:p w14:paraId="4FAB3D57" w14:textId="77777777" w:rsidR="00F4777A" w:rsidRPr="005B47A6" w:rsidRDefault="00F4777A" w:rsidP="00F4777A">
            <w:pPr>
              <w:widowControl w:val="0"/>
              <w:spacing w:after="0" w:line="276" w:lineRule="auto"/>
              <w:jc w:val="center"/>
              <w:rPr>
                <w:rFonts w:ascii="Arial" w:hAnsi="Arial" w:cs="Arial"/>
                <w:iCs/>
              </w:rPr>
            </w:pPr>
            <w:r w:rsidRPr="005B47A6">
              <w:rPr>
                <w:rFonts w:ascii="Arial" w:hAnsi="Arial" w:cs="Arial"/>
                <w:iCs/>
              </w:rPr>
              <w:t>Степень соответствия</w:t>
            </w:r>
          </w:p>
        </w:tc>
        <w:tc>
          <w:tcPr>
            <w:tcW w:w="4961" w:type="dxa"/>
            <w:tcBorders>
              <w:top w:val="single" w:sz="4" w:space="0" w:color="auto"/>
              <w:left w:val="single" w:sz="4" w:space="0" w:color="auto"/>
              <w:bottom w:val="double" w:sz="4" w:space="0" w:color="auto"/>
              <w:right w:val="single" w:sz="4" w:space="0" w:color="auto"/>
            </w:tcBorders>
            <w:vAlign w:val="center"/>
          </w:tcPr>
          <w:p w14:paraId="775D1AE7" w14:textId="77777777" w:rsidR="00F4777A" w:rsidRPr="005B47A6" w:rsidRDefault="00F4777A" w:rsidP="00F4777A">
            <w:pPr>
              <w:widowControl w:val="0"/>
              <w:tabs>
                <w:tab w:val="left" w:pos="3030"/>
              </w:tabs>
              <w:spacing w:after="0" w:line="276" w:lineRule="auto"/>
              <w:jc w:val="center"/>
              <w:rPr>
                <w:rFonts w:ascii="Arial" w:eastAsia="Arial" w:hAnsi="Arial" w:cs="Arial"/>
              </w:rPr>
            </w:pPr>
            <w:r w:rsidRPr="005B47A6">
              <w:rPr>
                <w:rFonts w:ascii="Arial" w:eastAsia="Arial" w:hAnsi="Arial" w:cs="Arial"/>
              </w:rPr>
              <w:t>Обозначение и наименование соответствующего межгосударственного стандарта</w:t>
            </w:r>
          </w:p>
        </w:tc>
      </w:tr>
      <w:tr w:rsidR="00F4777A" w:rsidRPr="00F8502B" w14:paraId="3384F3C4" w14:textId="77777777" w:rsidTr="00F4777A">
        <w:trPr>
          <w:trHeight w:val="316"/>
        </w:trPr>
        <w:tc>
          <w:tcPr>
            <w:tcW w:w="3340" w:type="dxa"/>
            <w:tcBorders>
              <w:top w:val="double" w:sz="4" w:space="0" w:color="auto"/>
            </w:tcBorders>
          </w:tcPr>
          <w:p w14:paraId="6637515A"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16-1-1:2019</w:t>
            </w:r>
          </w:p>
        </w:tc>
        <w:tc>
          <w:tcPr>
            <w:tcW w:w="1560" w:type="dxa"/>
            <w:tcBorders>
              <w:top w:val="double" w:sz="4" w:space="0" w:color="auto"/>
            </w:tcBorders>
          </w:tcPr>
          <w:p w14:paraId="7338E0D4"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Borders>
              <w:top w:val="double" w:sz="4" w:space="0" w:color="auto"/>
            </w:tcBorders>
          </w:tcPr>
          <w:p w14:paraId="68161DDF" w14:textId="77777777" w:rsidR="00F4777A" w:rsidRPr="00EA7D92"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p>
        </w:tc>
      </w:tr>
      <w:tr w:rsidR="00F4777A" w:rsidRPr="00F8502B" w14:paraId="50BCC463" w14:textId="77777777" w:rsidTr="00F4777A">
        <w:trPr>
          <w:trHeight w:val="316"/>
        </w:trPr>
        <w:tc>
          <w:tcPr>
            <w:tcW w:w="3340" w:type="dxa"/>
          </w:tcPr>
          <w:p w14:paraId="0E88746E"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16-1-2:2014</w:t>
            </w:r>
          </w:p>
        </w:tc>
        <w:tc>
          <w:tcPr>
            <w:tcW w:w="1560" w:type="dxa"/>
          </w:tcPr>
          <w:p w14:paraId="23E76BB7"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Pr>
          <w:p w14:paraId="001C1776" w14:textId="77777777" w:rsidR="00F4777A" w:rsidRPr="00EA7D92"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p>
        </w:tc>
      </w:tr>
      <w:tr w:rsidR="00F4777A" w:rsidRPr="00F8502B" w14:paraId="357AAB1B" w14:textId="77777777" w:rsidTr="00F4777A">
        <w:trPr>
          <w:trHeight w:val="316"/>
        </w:trPr>
        <w:tc>
          <w:tcPr>
            <w:tcW w:w="3340" w:type="dxa"/>
          </w:tcPr>
          <w:p w14:paraId="74C6DE7C"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16-1-4:2019</w:t>
            </w:r>
          </w:p>
        </w:tc>
        <w:tc>
          <w:tcPr>
            <w:tcW w:w="1560" w:type="dxa"/>
          </w:tcPr>
          <w:p w14:paraId="0C521F14"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Pr>
          <w:p w14:paraId="457F08A0" w14:textId="77777777" w:rsidR="00F4777A" w:rsidRPr="00EA7D92"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r>
              <w:rPr>
                <w:rFonts w:ascii="Arial" w:eastAsia="Arial" w:hAnsi="Arial" w:cs="Arial"/>
              </w:rPr>
              <w:t xml:space="preserve"> </w:t>
            </w:r>
            <w:r>
              <w:rPr>
                <w:rStyle w:val="aff7"/>
                <w:rFonts w:ascii="Arial" w:eastAsia="Arial" w:hAnsi="Arial" w:cs="Arial"/>
              </w:rPr>
              <w:footnoteReference w:customMarkFollows="1" w:id="6"/>
              <w:t>1)</w:t>
            </w:r>
          </w:p>
        </w:tc>
      </w:tr>
      <w:tr w:rsidR="00F4777A" w:rsidRPr="00F8502B" w14:paraId="7A2ADA53" w14:textId="77777777" w:rsidTr="00F4777A">
        <w:trPr>
          <w:trHeight w:val="316"/>
        </w:trPr>
        <w:tc>
          <w:tcPr>
            <w:tcW w:w="3340" w:type="dxa"/>
          </w:tcPr>
          <w:p w14:paraId="3E030180"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16-2-1:2014</w:t>
            </w:r>
          </w:p>
        </w:tc>
        <w:tc>
          <w:tcPr>
            <w:tcW w:w="1560" w:type="dxa"/>
          </w:tcPr>
          <w:p w14:paraId="145D6B69"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IDT</w:t>
            </w:r>
          </w:p>
        </w:tc>
        <w:tc>
          <w:tcPr>
            <w:tcW w:w="4961" w:type="dxa"/>
          </w:tcPr>
          <w:p w14:paraId="5EEE61CD" w14:textId="77777777" w:rsidR="00F4777A" w:rsidRPr="00EA7D92" w:rsidRDefault="00F4777A" w:rsidP="00F4777A">
            <w:pPr>
              <w:widowControl w:val="0"/>
              <w:tabs>
                <w:tab w:val="left" w:pos="3030"/>
              </w:tabs>
              <w:spacing w:after="0" w:line="276" w:lineRule="auto"/>
              <w:jc w:val="both"/>
              <w:rPr>
                <w:rFonts w:ascii="Arial" w:eastAsia="Arial" w:hAnsi="Arial" w:cs="Arial"/>
              </w:rPr>
            </w:pPr>
            <w:r w:rsidRPr="00EA7D92">
              <w:rPr>
                <w:rFonts w:ascii="Arial" w:eastAsia="Arial" w:hAnsi="Arial" w:cs="Arial"/>
              </w:rPr>
              <w:t>ГОСТ CISPR 16-2-1–2015 «Требования к аппаратуре для измерения радиопомех и помехоустойчивости и методы измерения. Часть 2-1. Методы измерения помех и помехоустойчивости. Измерения кондуктивных помех»</w:t>
            </w:r>
          </w:p>
        </w:tc>
      </w:tr>
      <w:tr w:rsidR="00F4777A" w:rsidRPr="00F8502B" w14:paraId="6552D424" w14:textId="77777777" w:rsidTr="00F4777A">
        <w:trPr>
          <w:trHeight w:val="316"/>
        </w:trPr>
        <w:tc>
          <w:tcPr>
            <w:tcW w:w="3340" w:type="dxa"/>
          </w:tcPr>
          <w:p w14:paraId="59068EB9"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16-2-3:2016</w:t>
            </w:r>
          </w:p>
        </w:tc>
        <w:tc>
          <w:tcPr>
            <w:tcW w:w="1560" w:type="dxa"/>
          </w:tcPr>
          <w:p w14:paraId="6B9E30B0"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Pr>
          <w:p w14:paraId="2EBEB5D7" w14:textId="77777777" w:rsidR="00F4777A" w:rsidRPr="00EA7D92"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p>
        </w:tc>
      </w:tr>
      <w:tr w:rsidR="00F4777A" w:rsidRPr="00F8502B" w14:paraId="1D1F5A2D" w14:textId="77777777" w:rsidTr="00F4777A">
        <w:trPr>
          <w:trHeight w:val="316"/>
        </w:trPr>
        <w:tc>
          <w:tcPr>
            <w:tcW w:w="3340" w:type="dxa"/>
          </w:tcPr>
          <w:p w14:paraId="35A15D85"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16-4-2:2011</w:t>
            </w:r>
          </w:p>
        </w:tc>
        <w:tc>
          <w:tcPr>
            <w:tcW w:w="1560" w:type="dxa"/>
          </w:tcPr>
          <w:p w14:paraId="0A8D7523"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IDT</w:t>
            </w:r>
          </w:p>
        </w:tc>
        <w:tc>
          <w:tcPr>
            <w:tcW w:w="4961" w:type="dxa"/>
          </w:tcPr>
          <w:p w14:paraId="6FD36D92" w14:textId="77777777" w:rsidR="00F4777A" w:rsidRPr="00EA7D92" w:rsidRDefault="00F4777A" w:rsidP="00F4777A">
            <w:pPr>
              <w:widowControl w:val="0"/>
              <w:tabs>
                <w:tab w:val="left" w:pos="3030"/>
              </w:tabs>
              <w:spacing w:after="0" w:line="276" w:lineRule="auto"/>
              <w:jc w:val="both"/>
              <w:rPr>
                <w:rFonts w:ascii="Arial" w:eastAsia="Arial" w:hAnsi="Arial" w:cs="Arial"/>
              </w:rPr>
            </w:pPr>
            <w:r w:rsidRPr="00EA7D92">
              <w:rPr>
                <w:rFonts w:ascii="Arial" w:eastAsia="Arial" w:hAnsi="Arial" w:cs="Arial"/>
              </w:rPr>
              <w:t>ГОСТ CISPR 16-4-2</w:t>
            </w:r>
            <w:r>
              <w:rPr>
                <w:rFonts w:ascii="Arial" w:eastAsia="Arial" w:hAnsi="Arial" w:cs="Arial"/>
              </w:rPr>
              <w:t>–</w:t>
            </w:r>
            <w:r w:rsidRPr="00EA7D92">
              <w:rPr>
                <w:rFonts w:ascii="Arial" w:eastAsia="Arial" w:hAnsi="Arial" w:cs="Arial"/>
              </w:rPr>
              <w:t>2013</w:t>
            </w:r>
            <w:r>
              <w:rPr>
                <w:rFonts w:ascii="Arial" w:eastAsia="Arial" w:hAnsi="Arial" w:cs="Arial"/>
              </w:rPr>
              <w:t xml:space="preserve"> «</w:t>
            </w:r>
            <w:r w:rsidRPr="00EA7D92">
              <w:rPr>
                <w:rFonts w:ascii="Arial" w:eastAsia="Arial" w:hAnsi="Arial" w:cs="Arial"/>
              </w:rPr>
              <w:t>Совместимость технических средств электромагнитная. Требования к аппаратуре для измерения параметров индустриальных радиопомех и помехоустойчивости и методы измерений. Часть 4-2. Неопределенности, статистика и моделирование норм. Неопределенность измерений, вызываемая измерительной аппаратурой</w:t>
            </w:r>
            <w:r>
              <w:rPr>
                <w:rFonts w:ascii="Arial" w:eastAsia="Arial" w:hAnsi="Arial" w:cs="Arial"/>
              </w:rPr>
              <w:t>»</w:t>
            </w:r>
          </w:p>
        </w:tc>
      </w:tr>
      <w:tr w:rsidR="00F4777A" w:rsidRPr="00F8502B" w14:paraId="365A4BAA" w14:textId="77777777" w:rsidTr="00F4777A">
        <w:trPr>
          <w:trHeight w:val="316"/>
        </w:trPr>
        <w:tc>
          <w:tcPr>
            <w:tcW w:w="3340" w:type="dxa"/>
          </w:tcPr>
          <w:p w14:paraId="56D3259F"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TR 30-1:2012</w:t>
            </w:r>
          </w:p>
        </w:tc>
        <w:tc>
          <w:tcPr>
            <w:tcW w:w="1560" w:type="dxa"/>
          </w:tcPr>
          <w:p w14:paraId="7D572438" w14:textId="77777777" w:rsidR="00F4777A" w:rsidRPr="00EA7D92"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Pr>
          <w:p w14:paraId="131561EC" w14:textId="77777777" w:rsidR="00F4777A" w:rsidRPr="00EA7D92"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p>
        </w:tc>
      </w:tr>
      <w:tr w:rsidR="00F4777A" w:rsidRPr="00F8502B" w14:paraId="65E94863" w14:textId="77777777" w:rsidTr="00F4777A">
        <w:trPr>
          <w:trHeight w:val="316"/>
        </w:trPr>
        <w:tc>
          <w:tcPr>
            <w:tcW w:w="3340" w:type="dxa"/>
          </w:tcPr>
          <w:p w14:paraId="411583B0" w14:textId="77777777" w:rsidR="00F4777A" w:rsidRPr="00EA7D92" w:rsidRDefault="00F4777A" w:rsidP="00F4777A">
            <w:pPr>
              <w:widowControl w:val="0"/>
              <w:spacing w:after="0" w:line="360" w:lineRule="auto"/>
              <w:ind w:firstLine="227"/>
              <w:rPr>
                <w:rFonts w:ascii="Arial" w:hAnsi="Arial" w:cs="Arial"/>
              </w:rPr>
            </w:pPr>
            <w:r w:rsidRPr="00EA7D92">
              <w:rPr>
                <w:rFonts w:ascii="ArialMT" w:hAnsi="ArialMT" w:cs="ArialMT"/>
                <w:lang w:val="en-US"/>
              </w:rPr>
              <w:t>CISPR 32:2015</w:t>
            </w:r>
          </w:p>
        </w:tc>
        <w:tc>
          <w:tcPr>
            <w:tcW w:w="1560" w:type="dxa"/>
          </w:tcPr>
          <w:p w14:paraId="7169C2FD" w14:textId="77777777" w:rsidR="00F4777A" w:rsidRPr="00EA7D92" w:rsidRDefault="00F4777A" w:rsidP="00F4777A">
            <w:pPr>
              <w:widowControl w:val="0"/>
              <w:spacing w:after="0" w:line="276" w:lineRule="auto"/>
              <w:jc w:val="center"/>
              <w:rPr>
                <w:rFonts w:ascii="Arial" w:hAnsi="Arial" w:cs="Arial"/>
                <w:iCs/>
              </w:rPr>
            </w:pPr>
            <w:r>
              <w:rPr>
                <w:rFonts w:ascii="Arial" w:hAnsi="Arial" w:cs="Arial"/>
                <w:iCs/>
              </w:rPr>
              <w:t>–</w:t>
            </w:r>
          </w:p>
        </w:tc>
        <w:tc>
          <w:tcPr>
            <w:tcW w:w="4961" w:type="dxa"/>
          </w:tcPr>
          <w:p w14:paraId="016A4BC4" w14:textId="77777777" w:rsidR="00F4777A" w:rsidRPr="00EA7D92" w:rsidRDefault="00F4777A" w:rsidP="00F4777A">
            <w:pPr>
              <w:widowControl w:val="0"/>
              <w:tabs>
                <w:tab w:val="left" w:pos="3030"/>
              </w:tabs>
              <w:spacing w:after="0" w:line="276" w:lineRule="auto"/>
              <w:jc w:val="center"/>
              <w:rPr>
                <w:rFonts w:ascii="Arial" w:eastAsia="Arial" w:hAnsi="Arial" w:cs="Arial"/>
              </w:rPr>
            </w:pPr>
            <w:r>
              <w:rPr>
                <w:rFonts w:ascii="Arial" w:eastAsia="Arial" w:hAnsi="Arial" w:cs="Arial"/>
              </w:rPr>
              <w:t xml:space="preserve">*, </w:t>
            </w:r>
            <w:r>
              <w:rPr>
                <w:rStyle w:val="aff7"/>
                <w:rFonts w:ascii="Arial" w:eastAsia="Arial" w:hAnsi="Arial" w:cs="Arial"/>
              </w:rPr>
              <w:footnoteReference w:customMarkFollows="1" w:id="7"/>
              <w:t>2)</w:t>
            </w:r>
          </w:p>
        </w:tc>
      </w:tr>
      <w:tr w:rsidR="00F4777A" w:rsidRPr="00F8502B" w14:paraId="4299F745" w14:textId="77777777" w:rsidTr="00F4777A">
        <w:trPr>
          <w:trHeight w:val="316"/>
        </w:trPr>
        <w:tc>
          <w:tcPr>
            <w:tcW w:w="3340" w:type="dxa"/>
          </w:tcPr>
          <w:p w14:paraId="418AE1EC" w14:textId="77777777" w:rsidR="00F4777A" w:rsidRPr="00FC22CA" w:rsidRDefault="00F4777A" w:rsidP="00F4777A">
            <w:pPr>
              <w:widowControl w:val="0"/>
              <w:spacing w:after="0" w:line="360" w:lineRule="auto"/>
              <w:ind w:firstLine="227"/>
              <w:rPr>
                <w:rFonts w:ascii="Arial" w:hAnsi="Arial" w:cs="Arial"/>
              </w:rPr>
            </w:pPr>
            <w:r w:rsidRPr="00EC205A">
              <w:rPr>
                <w:rFonts w:ascii="ArialMT" w:hAnsi="ArialMT" w:cs="ArialMT"/>
                <w:lang w:val="en-US"/>
              </w:rPr>
              <w:t>ISO/IEC 17025:2005</w:t>
            </w:r>
          </w:p>
        </w:tc>
        <w:tc>
          <w:tcPr>
            <w:tcW w:w="1560" w:type="dxa"/>
          </w:tcPr>
          <w:p w14:paraId="0809E584" w14:textId="77777777" w:rsidR="00F4777A" w:rsidRPr="00FC22CA" w:rsidRDefault="00F4777A" w:rsidP="00F4777A">
            <w:pPr>
              <w:widowControl w:val="0"/>
              <w:spacing w:after="0" w:line="276" w:lineRule="auto"/>
              <w:jc w:val="center"/>
              <w:rPr>
                <w:rFonts w:ascii="Arial" w:hAnsi="Arial" w:cs="Arial"/>
                <w:iCs/>
              </w:rPr>
            </w:pPr>
            <w:r w:rsidRPr="00EA7D92">
              <w:rPr>
                <w:rFonts w:ascii="Arial" w:hAnsi="Arial" w:cs="Arial"/>
                <w:iCs/>
              </w:rPr>
              <w:t>–</w:t>
            </w:r>
          </w:p>
        </w:tc>
        <w:tc>
          <w:tcPr>
            <w:tcW w:w="4961" w:type="dxa"/>
          </w:tcPr>
          <w:p w14:paraId="7EB6B711" w14:textId="77777777" w:rsidR="00F4777A" w:rsidRPr="00FC22CA" w:rsidRDefault="00F4777A" w:rsidP="00F4777A">
            <w:pPr>
              <w:widowControl w:val="0"/>
              <w:tabs>
                <w:tab w:val="left" w:pos="3030"/>
              </w:tabs>
              <w:spacing w:after="0" w:line="276" w:lineRule="auto"/>
              <w:jc w:val="center"/>
              <w:rPr>
                <w:rFonts w:ascii="Arial" w:eastAsia="Arial" w:hAnsi="Arial" w:cs="Arial"/>
              </w:rPr>
            </w:pPr>
            <w:r w:rsidRPr="00EA7D92">
              <w:rPr>
                <w:rFonts w:ascii="Arial" w:eastAsia="Arial" w:hAnsi="Arial" w:cs="Arial"/>
              </w:rPr>
              <w:t>*</w:t>
            </w:r>
          </w:p>
        </w:tc>
      </w:tr>
      <w:tr w:rsidR="00F4777A" w:rsidRPr="00F8502B" w14:paraId="7A6BD4EB" w14:textId="77777777" w:rsidTr="00F4777A">
        <w:tblPrEx>
          <w:tblBorders>
            <w:insideH w:val="single" w:sz="6" w:space="0" w:color="auto"/>
            <w:insideV w:val="single" w:sz="6" w:space="0" w:color="auto"/>
          </w:tblBorders>
        </w:tblPrEx>
        <w:trPr>
          <w:trHeight w:val="346"/>
        </w:trPr>
        <w:tc>
          <w:tcPr>
            <w:tcW w:w="9861" w:type="dxa"/>
            <w:gridSpan w:val="3"/>
            <w:tcBorders>
              <w:top w:val="single" w:sz="2" w:space="0" w:color="auto"/>
              <w:left w:val="single" w:sz="2" w:space="0" w:color="auto"/>
              <w:bottom w:val="single" w:sz="2" w:space="0" w:color="auto"/>
              <w:right w:val="single" w:sz="2" w:space="0" w:color="auto"/>
            </w:tcBorders>
          </w:tcPr>
          <w:p w14:paraId="27AFE1B8" w14:textId="77777777" w:rsidR="00F4777A" w:rsidRPr="00A5190B" w:rsidRDefault="00F4777A" w:rsidP="00F4777A">
            <w:pPr>
              <w:widowControl w:val="0"/>
              <w:tabs>
                <w:tab w:val="left" w:pos="8647"/>
                <w:tab w:val="left" w:pos="9781"/>
              </w:tabs>
              <w:suppressAutoHyphens/>
              <w:spacing w:after="0" w:line="360" w:lineRule="auto"/>
              <w:ind w:firstLine="429"/>
              <w:jc w:val="both"/>
              <w:rPr>
                <w:rFonts w:ascii="Arial" w:eastAsia="Times New Roman" w:hAnsi="Arial" w:cs="Arial"/>
                <w:spacing w:val="40"/>
                <w:sz w:val="20"/>
                <w:szCs w:val="20"/>
                <w:lang w:eastAsia="ar-SA"/>
              </w:rPr>
            </w:pPr>
            <w:r w:rsidRPr="00A5190B">
              <w:rPr>
                <w:rFonts w:ascii="Arial" w:eastAsia="Times New Roman" w:hAnsi="Arial" w:cs="Arial"/>
                <w:sz w:val="20"/>
                <w:szCs w:val="20"/>
                <w:lang w:eastAsia="ar-SA"/>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w:t>
            </w:r>
          </w:p>
          <w:p w14:paraId="2173068B" w14:textId="77777777" w:rsidR="00F4777A" w:rsidRPr="00A5190B" w:rsidRDefault="00F4777A" w:rsidP="00F4777A">
            <w:pPr>
              <w:widowControl w:val="0"/>
              <w:spacing w:after="0" w:line="360" w:lineRule="auto"/>
              <w:ind w:firstLine="429"/>
              <w:jc w:val="both"/>
              <w:rPr>
                <w:rFonts w:ascii="Arial" w:eastAsia="Calibri" w:hAnsi="Arial" w:cs="Arial"/>
                <w:iCs/>
                <w:sz w:val="20"/>
                <w:szCs w:val="20"/>
              </w:rPr>
            </w:pPr>
            <w:r w:rsidRPr="00A5190B">
              <w:rPr>
                <w:rFonts w:ascii="Arial" w:eastAsia="Calibri" w:hAnsi="Arial" w:cs="Arial"/>
                <w:iCs/>
                <w:spacing w:val="40"/>
                <w:sz w:val="20"/>
                <w:szCs w:val="20"/>
              </w:rPr>
              <w:t>Примечание</w:t>
            </w:r>
            <w:r w:rsidRPr="00A5190B">
              <w:rPr>
                <w:rFonts w:ascii="Arial" w:eastAsia="Calibri" w:hAnsi="Arial" w:cs="Arial"/>
                <w:iCs/>
                <w:sz w:val="20"/>
                <w:szCs w:val="20"/>
              </w:rPr>
              <w:t xml:space="preserve"> – В настоящей таблице использованы следующие условные обозначения степени соответствия стандартов:</w:t>
            </w:r>
          </w:p>
          <w:p w14:paraId="54CECCE6" w14:textId="77777777" w:rsidR="00F4777A" w:rsidRDefault="00F4777A" w:rsidP="00F4777A">
            <w:pPr>
              <w:widowControl w:val="0"/>
              <w:spacing w:after="0" w:line="360" w:lineRule="auto"/>
              <w:ind w:firstLine="429"/>
              <w:jc w:val="both"/>
              <w:rPr>
                <w:rFonts w:ascii="Arial" w:eastAsia="Calibri" w:hAnsi="Arial" w:cs="Arial"/>
                <w:snapToGrid w:val="0"/>
                <w:sz w:val="20"/>
                <w:szCs w:val="20"/>
              </w:rPr>
            </w:pPr>
            <w:r w:rsidRPr="00A5190B">
              <w:rPr>
                <w:rFonts w:ascii="Arial" w:eastAsia="Calibri" w:hAnsi="Arial" w:cs="Arial"/>
                <w:snapToGrid w:val="0"/>
                <w:sz w:val="20"/>
                <w:szCs w:val="20"/>
              </w:rPr>
              <w:t xml:space="preserve">- </w:t>
            </w:r>
            <w:r w:rsidRPr="00A5190B">
              <w:rPr>
                <w:rFonts w:ascii="Arial" w:eastAsia="Calibri" w:hAnsi="Arial" w:cs="Arial"/>
                <w:snapToGrid w:val="0"/>
                <w:sz w:val="20"/>
                <w:szCs w:val="20"/>
                <w:lang w:val="en-US"/>
              </w:rPr>
              <w:t>IDT</w:t>
            </w:r>
            <w:r w:rsidRPr="00A5190B">
              <w:rPr>
                <w:rFonts w:ascii="Arial" w:eastAsia="Calibri" w:hAnsi="Arial" w:cs="Arial"/>
                <w:snapToGrid w:val="0"/>
                <w:sz w:val="20"/>
                <w:szCs w:val="20"/>
              </w:rPr>
              <w:t xml:space="preserve"> – идентичные стандарты;</w:t>
            </w:r>
          </w:p>
          <w:p w14:paraId="1C977B8F" w14:textId="77777777" w:rsidR="00F4777A" w:rsidRPr="00F8502B" w:rsidRDefault="00F4777A" w:rsidP="00F4777A">
            <w:pPr>
              <w:widowControl w:val="0"/>
              <w:spacing w:after="0" w:line="360" w:lineRule="auto"/>
              <w:ind w:firstLine="429"/>
              <w:jc w:val="both"/>
              <w:rPr>
                <w:rFonts w:ascii="Arial" w:hAnsi="Arial" w:cs="Arial"/>
                <w:snapToGrid w:val="0"/>
                <w:sz w:val="20"/>
                <w:szCs w:val="20"/>
              </w:rPr>
            </w:pPr>
            <w:r w:rsidRPr="00A5190B">
              <w:rPr>
                <w:rFonts w:ascii="Arial" w:eastAsia="Calibri" w:hAnsi="Arial" w:cs="Arial"/>
                <w:snapToGrid w:val="0"/>
                <w:sz w:val="20"/>
                <w:szCs w:val="20"/>
              </w:rPr>
              <w:t xml:space="preserve">- </w:t>
            </w:r>
            <w:r w:rsidRPr="00A5190B">
              <w:rPr>
                <w:rFonts w:ascii="Arial" w:eastAsia="Calibri" w:hAnsi="Arial" w:cs="Arial"/>
                <w:snapToGrid w:val="0"/>
                <w:sz w:val="20"/>
                <w:szCs w:val="20"/>
                <w:lang w:val="en-US"/>
              </w:rPr>
              <w:t>MOD</w:t>
            </w:r>
            <w:r w:rsidRPr="00A5190B">
              <w:rPr>
                <w:rFonts w:ascii="Arial" w:eastAsia="Calibri" w:hAnsi="Arial" w:cs="Arial"/>
                <w:snapToGrid w:val="0"/>
                <w:sz w:val="20"/>
                <w:szCs w:val="20"/>
              </w:rPr>
              <w:t xml:space="preserve"> – модифицированные стандарты.</w:t>
            </w:r>
          </w:p>
        </w:tc>
      </w:tr>
    </w:tbl>
    <w:p w14:paraId="40E1F9E8" w14:textId="77777777" w:rsidR="0041696B" w:rsidRPr="00C54E9D" w:rsidRDefault="0041696B" w:rsidP="0032445F">
      <w:pPr>
        <w:widowControl w:val="0"/>
        <w:spacing w:after="0" w:line="360" w:lineRule="auto"/>
        <w:ind w:firstLine="567"/>
        <w:jc w:val="both"/>
        <w:rPr>
          <w:rFonts w:ascii="Arial" w:eastAsia="Times New Roman" w:hAnsi="Arial" w:cs="Arial"/>
          <w:sz w:val="24"/>
          <w:szCs w:val="24"/>
          <w:highlight w:val="yellow"/>
          <w:lang w:eastAsia="ar-SA"/>
        </w:rPr>
      </w:pPr>
    </w:p>
    <w:p w14:paraId="75CA33B6" w14:textId="77777777" w:rsidR="00577BE0" w:rsidRPr="00F8502B" w:rsidRDefault="00577BE0" w:rsidP="00577BE0">
      <w:pPr>
        <w:widowControl w:val="0"/>
        <w:spacing w:after="0" w:line="360" w:lineRule="auto"/>
        <w:rPr>
          <w:rFonts w:ascii="Arial" w:eastAsia="Times New Roman" w:hAnsi="Arial" w:cs="Times New Roman"/>
          <w:b/>
          <w:sz w:val="28"/>
          <w:szCs w:val="20"/>
          <w:lang w:eastAsia="ar-SA"/>
        </w:rPr>
      </w:pPr>
      <w:bookmarkStart w:id="3" w:name="_Toc68904652"/>
      <w:bookmarkEnd w:id="1"/>
      <w:r w:rsidRPr="00F8502B">
        <w:rPr>
          <w:rFonts w:ascii="Arial" w:eastAsia="Times New Roman" w:hAnsi="Arial" w:cs="Times New Roman"/>
          <w:sz w:val="24"/>
          <w:szCs w:val="24"/>
          <w:lang w:eastAsia="ar-SA"/>
        </w:rPr>
        <w:br w:type="page"/>
      </w:r>
    </w:p>
    <w:p w14:paraId="692EB93D" w14:textId="77777777" w:rsidR="00577BE0" w:rsidRPr="0088670D" w:rsidRDefault="00577BE0" w:rsidP="00A75CEB">
      <w:pPr>
        <w:spacing w:before="240" w:after="120" w:line="360" w:lineRule="auto"/>
        <w:jc w:val="center"/>
        <w:rPr>
          <w:rFonts w:ascii="Arial" w:eastAsia="Times New Roman" w:hAnsi="Arial" w:cs="Times New Roman"/>
          <w:b/>
          <w:sz w:val="28"/>
          <w:szCs w:val="28"/>
          <w:lang w:val="en-US" w:eastAsia="ar-SA"/>
        </w:rPr>
      </w:pPr>
      <w:r w:rsidRPr="0088670D">
        <w:rPr>
          <w:rFonts w:ascii="Arial" w:eastAsia="Times New Roman" w:hAnsi="Arial" w:cs="Times New Roman"/>
          <w:b/>
          <w:sz w:val="28"/>
          <w:szCs w:val="28"/>
          <w:lang w:eastAsia="ar-SA"/>
        </w:rPr>
        <w:t>Библиография</w:t>
      </w:r>
      <w:bookmarkEnd w:id="3"/>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3995"/>
        <w:gridCol w:w="5309"/>
      </w:tblGrid>
      <w:tr w:rsidR="00FF3515" w:rsidRPr="00A75CEB" w14:paraId="631DBCEC" w14:textId="77777777" w:rsidTr="00673C61">
        <w:trPr>
          <w:trHeight w:val="2080"/>
        </w:trPr>
        <w:tc>
          <w:tcPr>
            <w:tcW w:w="617" w:type="dxa"/>
          </w:tcPr>
          <w:p w14:paraId="60948814" w14:textId="444A9DB7" w:rsidR="00FF3515"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[1]</w:t>
            </w:r>
          </w:p>
        </w:tc>
        <w:tc>
          <w:tcPr>
            <w:tcW w:w="4062" w:type="dxa"/>
          </w:tcPr>
          <w:p w14:paraId="7622ECC8" w14:textId="77777777" w:rsidR="00FF3515" w:rsidRPr="00FF3515" w:rsidRDefault="00FF3515" w:rsidP="00A75CEB">
            <w:pPr>
              <w:spacing w:line="276" w:lineRule="auto"/>
              <w:ind w:firstLine="0"/>
              <w:rPr>
                <w:rFonts w:ascii="Arial" w:hAnsi="Arial" w:cs="Arial"/>
                <w:sz w:val="24"/>
                <w:szCs w:val="24"/>
                <w:lang w:val="en-US"/>
              </w:rPr>
            </w:pPr>
            <w:r w:rsidRPr="0088670D">
              <w:rPr>
                <w:rFonts w:ascii="Arial" w:hAnsi="Arial" w:cs="Arial"/>
                <w:sz w:val="24"/>
                <w:szCs w:val="24"/>
                <w:lang w:val="en-US"/>
              </w:rPr>
              <w:t>CISPR TR 16-4-5:2006</w:t>
            </w:r>
          </w:p>
          <w:p w14:paraId="1893A7AE" w14:textId="77777777" w:rsidR="00FF3515" w:rsidRPr="0088670D" w:rsidRDefault="00FF3515" w:rsidP="00A75CEB">
            <w:pPr>
              <w:autoSpaceDE w:val="0"/>
              <w:autoSpaceDN w:val="0"/>
              <w:adjustRightInd w:val="0"/>
              <w:spacing w:line="276" w:lineRule="auto"/>
              <w:ind w:firstLine="0"/>
              <w:jc w:val="both"/>
              <w:rPr>
                <w:rFonts w:ascii="Arial" w:hAnsi="Arial" w:cs="Arial"/>
                <w:sz w:val="24"/>
                <w:szCs w:val="24"/>
                <w:lang w:val="en-US"/>
              </w:rPr>
            </w:pPr>
            <w:r w:rsidRPr="0088670D">
              <w:rPr>
                <w:rFonts w:ascii="Arial" w:hAnsi="Arial" w:cs="Arial"/>
                <w:sz w:val="24"/>
                <w:szCs w:val="24"/>
                <w:lang w:val="en-US"/>
              </w:rPr>
              <w:t>CISPR TR 16-4-5:2006/AMD1:2014</w:t>
            </w:r>
          </w:p>
          <w:p w14:paraId="3D355257" w14:textId="2333D16A" w:rsidR="00FF3515" w:rsidRPr="00FF3515" w:rsidRDefault="00FF3515" w:rsidP="00A75CEB">
            <w:pPr>
              <w:spacing w:line="276" w:lineRule="auto"/>
              <w:jc w:val="center"/>
              <w:rPr>
                <w:rFonts w:ascii="Arial" w:eastAsia="Arial" w:hAnsi="Arial"/>
                <w:sz w:val="24"/>
                <w:szCs w:val="24"/>
                <w:lang w:val="en-US" w:eastAsia="ar-SA"/>
              </w:rPr>
            </w:pPr>
          </w:p>
        </w:tc>
        <w:tc>
          <w:tcPr>
            <w:tcW w:w="5458" w:type="dxa"/>
          </w:tcPr>
          <w:p w14:paraId="41A49CBC" w14:textId="7CEF0318" w:rsidR="00FF3515" w:rsidRPr="00A75CEB" w:rsidRDefault="00FF3515" w:rsidP="00A75CEB">
            <w:pPr>
              <w:spacing w:line="276" w:lineRule="auto"/>
              <w:ind w:firstLine="0"/>
              <w:jc w:val="both"/>
              <w:rPr>
                <w:rFonts w:ascii="Arial" w:eastAsia="Arial" w:hAnsi="Arial"/>
                <w:sz w:val="24"/>
                <w:szCs w:val="24"/>
                <w:lang w:eastAsia="ar-SA"/>
              </w:rPr>
            </w:pPr>
            <w:r w:rsidRPr="0088670D">
              <w:rPr>
                <w:rFonts w:ascii="Arial" w:hAnsi="Arial" w:cs="Arial"/>
                <w:iCs/>
                <w:sz w:val="24"/>
                <w:szCs w:val="24"/>
                <w:lang w:val="en-US"/>
              </w:rPr>
              <w:t>Specification for radio disturbance and immunity measuring apparatus and methods – Part 4-5: Uncertainties, statistics and limit modelling – Conditions for the use of alternative test methods</w:t>
            </w:r>
            <w:r w:rsidR="00A75CEB" w:rsidRPr="00A75CEB">
              <w:rPr>
                <w:rFonts w:ascii="Arial" w:hAnsi="Arial" w:cs="Arial"/>
                <w:iCs/>
                <w:sz w:val="24"/>
                <w:szCs w:val="24"/>
                <w:lang w:val="en-US"/>
              </w:rPr>
              <w:t xml:space="preserve"> (Требования к аппаратуре для измерения радиопомех и помехоустойчивости и методы измерений. </w:t>
            </w:r>
            <w:r w:rsidR="00A75CEB" w:rsidRPr="0032035D">
              <w:rPr>
                <w:rFonts w:ascii="Arial" w:hAnsi="Arial" w:cs="Arial"/>
                <w:iCs/>
                <w:sz w:val="24"/>
                <w:szCs w:val="24"/>
              </w:rPr>
              <w:t>Часть 4-5. Неопределенности, статистика и моделирование норм. Условия применения альтернативных методов испытаний)</w:t>
            </w:r>
          </w:p>
        </w:tc>
      </w:tr>
      <w:tr w:rsidR="00462FDA" w:rsidRPr="00A75CEB" w14:paraId="31719753" w14:textId="77777777" w:rsidTr="00673C61">
        <w:tc>
          <w:tcPr>
            <w:tcW w:w="617" w:type="dxa"/>
          </w:tcPr>
          <w:p w14:paraId="1EFB35F0" w14:textId="01BE784F" w:rsidR="00462FDA" w:rsidRDefault="00107B8B"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[2]</w:t>
            </w:r>
          </w:p>
        </w:tc>
        <w:tc>
          <w:tcPr>
            <w:tcW w:w="4062" w:type="dxa"/>
          </w:tcPr>
          <w:p w14:paraId="2650F3E8" w14:textId="62660618" w:rsidR="00462FDA" w:rsidRDefault="00107B8B"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CISPR TR 16-4-1:2009</w:t>
            </w:r>
          </w:p>
        </w:tc>
        <w:tc>
          <w:tcPr>
            <w:tcW w:w="5458" w:type="dxa"/>
          </w:tcPr>
          <w:p w14:paraId="0AA9DC35" w14:textId="6061514F" w:rsidR="00462FDA" w:rsidRPr="00A75CEB" w:rsidRDefault="00107B8B" w:rsidP="00A75CEB">
            <w:pPr>
              <w:autoSpaceDE w:val="0"/>
              <w:autoSpaceDN w:val="0"/>
              <w:adjustRightInd w:val="0"/>
              <w:spacing w:line="276" w:lineRule="auto"/>
              <w:ind w:firstLine="0"/>
              <w:jc w:val="both"/>
              <w:rPr>
                <w:rFonts w:ascii="Arial" w:eastAsia="Arial" w:hAnsi="Arial"/>
                <w:sz w:val="24"/>
                <w:szCs w:val="24"/>
                <w:lang w:eastAsia="ar-SA"/>
              </w:rPr>
            </w:pPr>
            <w:r w:rsidRPr="0088670D">
              <w:rPr>
                <w:rFonts w:ascii="Arial" w:hAnsi="Arial" w:cs="Arial"/>
                <w:iCs/>
                <w:sz w:val="24"/>
                <w:szCs w:val="24"/>
                <w:lang w:val="en-US"/>
              </w:rPr>
              <w:t>Specification for radio disturbance and immunity measuring apparatus and methods – Part 4-1: Uncertainties, statistics and limit modelling – Uncertainties in standardized EMC tests</w:t>
            </w:r>
            <w:r w:rsidR="00A75CEB" w:rsidRPr="00A75CEB">
              <w:rPr>
                <w:rFonts w:ascii="Arial" w:hAnsi="Arial" w:cs="Arial"/>
                <w:iCs/>
                <w:sz w:val="24"/>
                <w:szCs w:val="24"/>
                <w:lang w:val="en-US"/>
              </w:rPr>
              <w:t xml:space="preserve"> </w:t>
            </w:r>
            <w:r w:rsidR="00A75CEB">
              <w:rPr>
                <w:rFonts w:ascii="Arial" w:hAnsi="Arial" w:cs="Arial"/>
                <w:iCs/>
                <w:sz w:val="24"/>
                <w:szCs w:val="24"/>
                <w:lang w:val="en-US"/>
              </w:rPr>
              <w:t>[</w:t>
            </w:r>
            <w:r w:rsidR="00A75CEB" w:rsidRPr="00A75CEB">
              <w:rPr>
                <w:rFonts w:ascii="Arial" w:hAnsi="Arial" w:cs="Arial"/>
                <w:iCs/>
                <w:sz w:val="24"/>
                <w:szCs w:val="24"/>
                <w:lang w:val="en-US"/>
              </w:rPr>
              <w:t xml:space="preserve">Аппаратура для измерения радиопомех и помехозащищенности и методы измерения. </w:t>
            </w:r>
            <w:r w:rsidR="00A75CEB" w:rsidRPr="0032035D">
              <w:rPr>
                <w:rFonts w:ascii="Arial" w:hAnsi="Arial" w:cs="Arial"/>
                <w:iCs/>
                <w:sz w:val="24"/>
                <w:szCs w:val="24"/>
              </w:rPr>
              <w:t>Технические условия. Часть 4-1. Моделирование погрешностей, статистики и предельных величин. Погрешности при стандартизованных испытаниях электромагнитной совместимости (ЭМС)]</w:t>
            </w:r>
            <w:r w:rsidR="00A75CEB" w:rsidRPr="00A75CEB">
              <w:rPr>
                <w:rFonts w:ascii="Arial" w:eastAsia="Arial" w:hAnsi="Arial"/>
                <w:sz w:val="24"/>
                <w:szCs w:val="24"/>
                <w:lang w:eastAsia="ar-SA"/>
              </w:rPr>
              <w:t xml:space="preserve"> </w:t>
            </w:r>
          </w:p>
        </w:tc>
      </w:tr>
      <w:tr w:rsidR="00462FDA" w14:paraId="73739CB5" w14:textId="77777777" w:rsidTr="00673C61">
        <w:tc>
          <w:tcPr>
            <w:tcW w:w="617" w:type="dxa"/>
          </w:tcPr>
          <w:p w14:paraId="6DC71C39" w14:textId="363A06ED" w:rsidR="00462FDA" w:rsidRDefault="00107B8B" w:rsidP="00A75CEB">
            <w:pPr>
              <w:autoSpaceDE w:val="0"/>
              <w:autoSpaceDN w:val="0"/>
              <w:adjustRightInd w:val="0"/>
              <w:spacing w:line="276" w:lineRule="auto"/>
              <w:ind w:firstLine="0"/>
              <w:rPr>
                <w:rFonts w:ascii="Arial" w:eastAsia="Arial" w:hAnsi="Arial"/>
                <w:sz w:val="24"/>
                <w:szCs w:val="24"/>
                <w:lang w:val="en-US" w:eastAsia="ar-SA"/>
              </w:rPr>
            </w:pPr>
            <w:r w:rsidRPr="0088670D">
              <w:rPr>
                <w:rFonts w:ascii="Arial" w:hAnsi="Arial" w:cs="Arial"/>
                <w:sz w:val="24"/>
                <w:szCs w:val="24"/>
                <w:lang w:val="en-US"/>
              </w:rPr>
              <w:t>[3]</w:t>
            </w:r>
            <w:r w:rsidR="00A75CEB">
              <w:rPr>
                <w:rFonts w:ascii="Arial" w:eastAsia="Arial" w:hAnsi="Arial"/>
                <w:sz w:val="24"/>
                <w:szCs w:val="24"/>
                <w:lang w:val="en-US" w:eastAsia="ar-SA"/>
              </w:rPr>
              <w:t xml:space="preserve"> </w:t>
            </w:r>
          </w:p>
        </w:tc>
        <w:tc>
          <w:tcPr>
            <w:tcW w:w="4062" w:type="dxa"/>
          </w:tcPr>
          <w:p w14:paraId="0A92A514" w14:textId="77777777" w:rsidR="00462FDA" w:rsidRDefault="00462FDA" w:rsidP="00A75CEB">
            <w:pPr>
              <w:spacing w:line="276" w:lineRule="auto"/>
              <w:ind w:firstLine="0"/>
              <w:rPr>
                <w:rFonts w:ascii="Arial" w:eastAsia="Arial" w:hAnsi="Arial"/>
                <w:sz w:val="24"/>
                <w:szCs w:val="24"/>
                <w:lang w:val="en-US" w:eastAsia="ar-SA"/>
              </w:rPr>
            </w:pPr>
          </w:p>
        </w:tc>
        <w:tc>
          <w:tcPr>
            <w:tcW w:w="5458" w:type="dxa"/>
          </w:tcPr>
          <w:p w14:paraId="36D3B92C" w14:textId="77777777" w:rsidR="00462FDA" w:rsidRDefault="00462FDA" w:rsidP="00A75CEB">
            <w:pPr>
              <w:spacing w:line="276" w:lineRule="auto"/>
              <w:ind w:firstLine="0"/>
              <w:jc w:val="center"/>
              <w:rPr>
                <w:rFonts w:ascii="Arial" w:eastAsia="Arial" w:hAnsi="Arial"/>
                <w:sz w:val="24"/>
                <w:szCs w:val="24"/>
                <w:lang w:val="en-US" w:eastAsia="ar-SA"/>
              </w:rPr>
            </w:pPr>
          </w:p>
        </w:tc>
      </w:tr>
      <w:tr w:rsidR="00462FDA" w:rsidRPr="00FF3515" w14:paraId="65333D09" w14:textId="77777777" w:rsidTr="00673C61">
        <w:tc>
          <w:tcPr>
            <w:tcW w:w="617" w:type="dxa"/>
          </w:tcPr>
          <w:p w14:paraId="354FAFC9" w14:textId="11D80CDC" w:rsidR="00462FDA" w:rsidRDefault="00107B8B"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[4]</w:t>
            </w:r>
          </w:p>
        </w:tc>
        <w:tc>
          <w:tcPr>
            <w:tcW w:w="4062" w:type="dxa"/>
          </w:tcPr>
          <w:p w14:paraId="4D177860" w14:textId="4C7B1315" w:rsidR="00462FDA" w:rsidRDefault="00107B8B"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CISPR TR 30-2:2012</w:t>
            </w:r>
          </w:p>
        </w:tc>
        <w:tc>
          <w:tcPr>
            <w:tcW w:w="5458" w:type="dxa"/>
          </w:tcPr>
          <w:p w14:paraId="1871EA39" w14:textId="76D926DA" w:rsidR="00462FDA" w:rsidRDefault="00107B8B"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Test method on electromagnetic emissions – Part 2: Electronic control gear for discharge lamps excluding fluorescent lamps</w:t>
            </w:r>
            <w:r w:rsidR="00A75CEB" w:rsidRPr="00A75CEB">
              <w:rPr>
                <w:rFonts w:ascii="Arial" w:hAnsi="Arial" w:cs="Arial"/>
                <w:iCs/>
                <w:sz w:val="24"/>
                <w:szCs w:val="24"/>
                <w:lang w:val="en-US"/>
              </w:rPr>
              <w:t xml:space="preserve"> (Метод испытания на электромагнитное излучение. Часть 2. Электронное управляющее устройство для разрядных ламп кроме флуоресцентных)</w:t>
            </w:r>
            <w:r w:rsidR="00A75CEB">
              <w:rPr>
                <w:rFonts w:ascii="Arial" w:eastAsia="Arial" w:hAnsi="Arial"/>
                <w:sz w:val="24"/>
                <w:szCs w:val="24"/>
                <w:lang w:val="en-US" w:eastAsia="ar-SA"/>
              </w:rPr>
              <w:t xml:space="preserve"> </w:t>
            </w:r>
          </w:p>
        </w:tc>
      </w:tr>
      <w:tr w:rsidR="00462FDA" w:rsidRPr="00FF3515" w14:paraId="4CFE2871" w14:textId="77777777" w:rsidTr="00673C61">
        <w:tc>
          <w:tcPr>
            <w:tcW w:w="617" w:type="dxa"/>
          </w:tcPr>
          <w:p w14:paraId="79B9622D" w14:textId="5604BB24" w:rsidR="00462FDA" w:rsidRDefault="00107B8B"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[5]</w:t>
            </w:r>
          </w:p>
        </w:tc>
        <w:tc>
          <w:tcPr>
            <w:tcW w:w="4062" w:type="dxa"/>
          </w:tcPr>
          <w:p w14:paraId="57F8455E" w14:textId="0DC13128" w:rsidR="00462FDA" w:rsidRDefault="00107B8B"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CISPR TR 16-3:2010</w:t>
            </w:r>
          </w:p>
        </w:tc>
        <w:tc>
          <w:tcPr>
            <w:tcW w:w="5458" w:type="dxa"/>
          </w:tcPr>
          <w:p w14:paraId="6A8A0C13" w14:textId="16982344" w:rsidR="00462FDA" w:rsidRDefault="00107B8B"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Specification for radio disturbance and immunity measuring apparatus and methods – Part 3: CISPR technical reports</w:t>
            </w:r>
            <w:r w:rsidR="00A75CEB" w:rsidRPr="00A75CEB">
              <w:rPr>
                <w:rFonts w:ascii="Arial" w:hAnsi="Arial" w:cs="Arial"/>
                <w:iCs/>
                <w:sz w:val="24"/>
                <w:szCs w:val="24"/>
                <w:lang w:val="en-US"/>
              </w:rPr>
              <w:t xml:space="preserve"> (Аппаратура для измерения радиопомех и помехозащищенности и методы измерения. Технические условия. Часть 3. Технические отчеты CISPR)</w:t>
            </w:r>
            <w:r w:rsidR="00A75CEB">
              <w:rPr>
                <w:rFonts w:ascii="Arial" w:eastAsia="Arial" w:hAnsi="Arial"/>
                <w:sz w:val="24"/>
                <w:szCs w:val="24"/>
                <w:lang w:val="en-US" w:eastAsia="ar-SA"/>
              </w:rPr>
              <w:t xml:space="preserve"> </w:t>
            </w:r>
          </w:p>
        </w:tc>
      </w:tr>
      <w:tr w:rsidR="00FF3515" w:rsidRPr="00FF3515" w14:paraId="1BED5962" w14:textId="77777777" w:rsidTr="00673C61">
        <w:trPr>
          <w:trHeight w:val="1284"/>
        </w:trPr>
        <w:tc>
          <w:tcPr>
            <w:tcW w:w="617" w:type="dxa"/>
          </w:tcPr>
          <w:p w14:paraId="4D625456" w14:textId="6C8DE2E1" w:rsidR="00FF3515"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[6]</w:t>
            </w:r>
          </w:p>
        </w:tc>
        <w:tc>
          <w:tcPr>
            <w:tcW w:w="4062" w:type="dxa"/>
          </w:tcPr>
          <w:p w14:paraId="3ACB499D" w14:textId="77777777" w:rsidR="00FF3515"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IEC 60050-731:1991</w:t>
            </w:r>
          </w:p>
          <w:p w14:paraId="23D3F1DD" w14:textId="77777777" w:rsidR="00FF3515" w:rsidRPr="0088670D" w:rsidRDefault="00FF3515" w:rsidP="00A75CEB">
            <w:pPr>
              <w:autoSpaceDE w:val="0"/>
              <w:autoSpaceDN w:val="0"/>
              <w:adjustRightInd w:val="0"/>
              <w:spacing w:line="276" w:lineRule="auto"/>
              <w:ind w:firstLine="0"/>
              <w:jc w:val="both"/>
              <w:rPr>
                <w:rFonts w:ascii="Arial" w:hAnsi="Arial" w:cs="Arial"/>
                <w:sz w:val="24"/>
                <w:szCs w:val="24"/>
                <w:lang w:val="en-US"/>
              </w:rPr>
            </w:pPr>
            <w:r w:rsidRPr="0088670D">
              <w:rPr>
                <w:rFonts w:ascii="Arial" w:hAnsi="Arial" w:cs="Arial"/>
                <w:sz w:val="24"/>
                <w:szCs w:val="24"/>
                <w:lang w:val="en-US"/>
              </w:rPr>
              <w:t>IEC 60050-731:1991/AMD1:2016</w:t>
            </w:r>
          </w:p>
          <w:p w14:paraId="504A468D" w14:textId="27C275E9" w:rsidR="00FF3515" w:rsidRDefault="00FF3515"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IEC 60050-731:1991/AMD2:2017</w:t>
            </w:r>
          </w:p>
        </w:tc>
        <w:tc>
          <w:tcPr>
            <w:tcW w:w="5458" w:type="dxa"/>
          </w:tcPr>
          <w:p w14:paraId="4C816ADC" w14:textId="21B56DCF" w:rsidR="00FF3515" w:rsidRPr="00A75CEB" w:rsidRDefault="00FF3515"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International Electrotechnical Vocabulary (IEV) – Part 731: Optical fibre communication</w:t>
            </w:r>
            <w:r w:rsidR="00A75CEB" w:rsidRPr="00A75CEB">
              <w:rPr>
                <w:rFonts w:ascii="Arial" w:hAnsi="Arial" w:cs="Arial"/>
                <w:iCs/>
                <w:sz w:val="24"/>
                <w:szCs w:val="24"/>
                <w:lang w:val="en-US"/>
              </w:rPr>
              <w:t xml:space="preserve"> (Международный электротехнический словарь. Глава 731. Волоконно-оптическая связь) </w:t>
            </w:r>
          </w:p>
        </w:tc>
      </w:tr>
      <w:tr w:rsidR="00462FDA" w:rsidRPr="006A786B" w14:paraId="2F8CF8DF" w14:textId="77777777" w:rsidTr="00673C61">
        <w:tc>
          <w:tcPr>
            <w:tcW w:w="617" w:type="dxa"/>
          </w:tcPr>
          <w:p w14:paraId="234FE97D" w14:textId="00EC9E3A"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[7]</w:t>
            </w:r>
          </w:p>
        </w:tc>
        <w:tc>
          <w:tcPr>
            <w:tcW w:w="4062" w:type="dxa"/>
          </w:tcPr>
          <w:p w14:paraId="2F09E1AD" w14:textId="010E313F" w:rsidR="00FF3515" w:rsidRPr="002C0936" w:rsidRDefault="00FF3515" w:rsidP="00A75CEB">
            <w:pPr>
              <w:autoSpaceDE w:val="0"/>
              <w:autoSpaceDN w:val="0"/>
              <w:adjustRightInd w:val="0"/>
              <w:spacing w:line="276" w:lineRule="auto"/>
              <w:ind w:firstLine="0"/>
              <w:jc w:val="both"/>
              <w:rPr>
                <w:rFonts w:ascii="Arial" w:hAnsi="Arial" w:cs="Arial"/>
                <w:iCs/>
                <w:sz w:val="24"/>
                <w:szCs w:val="24"/>
                <w:lang w:val="en-US"/>
              </w:rPr>
            </w:pPr>
            <w:r w:rsidRPr="0088670D">
              <w:rPr>
                <w:rFonts w:ascii="Arial" w:hAnsi="Arial" w:cs="Arial"/>
                <w:sz w:val="24"/>
                <w:szCs w:val="24"/>
                <w:lang w:val="en-US"/>
              </w:rPr>
              <w:t xml:space="preserve">IEC 60155:1993 </w:t>
            </w:r>
          </w:p>
          <w:p w14:paraId="29236890" w14:textId="77777777" w:rsidR="00FF3515" w:rsidRPr="0088670D" w:rsidRDefault="00FF3515" w:rsidP="00A75CEB">
            <w:pPr>
              <w:autoSpaceDE w:val="0"/>
              <w:autoSpaceDN w:val="0"/>
              <w:adjustRightInd w:val="0"/>
              <w:spacing w:line="276" w:lineRule="auto"/>
              <w:ind w:firstLine="0"/>
              <w:jc w:val="both"/>
              <w:rPr>
                <w:rFonts w:ascii="Arial" w:hAnsi="Arial" w:cs="Arial"/>
                <w:sz w:val="24"/>
                <w:szCs w:val="24"/>
                <w:lang w:val="en-US"/>
              </w:rPr>
            </w:pPr>
            <w:r w:rsidRPr="0088670D">
              <w:rPr>
                <w:rFonts w:ascii="Arial" w:hAnsi="Arial" w:cs="Arial"/>
                <w:sz w:val="24"/>
                <w:szCs w:val="24"/>
                <w:lang w:val="en-US"/>
              </w:rPr>
              <w:t>IEC 60155:1993/AMD1:1995</w:t>
            </w:r>
          </w:p>
          <w:p w14:paraId="4BBD2F76" w14:textId="4BB46522" w:rsidR="00462FDA" w:rsidRDefault="00FF3515"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IEC 60155:1993/AMD2:2006</w:t>
            </w:r>
          </w:p>
        </w:tc>
        <w:tc>
          <w:tcPr>
            <w:tcW w:w="5458" w:type="dxa"/>
          </w:tcPr>
          <w:p w14:paraId="33D28D8C" w14:textId="0692E052" w:rsidR="00462FDA" w:rsidRDefault="00FF3515"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Glow-starters for fluorescent lamps</w:t>
            </w:r>
            <w:r w:rsidR="00A75CEB" w:rsidRPr="00A75CEB">
              <w:rPr>
                <w:rFonts w:ascii="Arial" w:hAnsi="Arial" w:cs="Arial"/>
                <w:iCs/>
                <w:sz w:val="24"/>
                <w:szCs w:val="24"/>
                <w:lang w:val="en-US"/>
              </w:rPr>
              <w:t xml:space="preserve"> (Стартеры тлеющего разряда для люминесцентных ламп)</w:t>
            </w:r>
            <w:r w:rsidRPr="0088670D">
              <w:rPr>
                <w:rFonts w:ascii="Arial" w:hAnsi="Arial" w:cs="Arial"/>
                <w:iCs/>
                <w:sz w:val="24"/>
                <w:szCs w:val="24"/>
                <w:lang w:val="en-US"/>
              </w:rPr>
              <w:t xml:space="preserve"> </w:t>
            </w:r>
          </w:p>
        </w:tc>
      </w:tr>
      <w:tr w:rsidR="00462FDA" w:rsidRPr="00FF3515" w14:paraId="5835A241" w14:textId="77777777" w:rsidTr="00673C61">
        <w:tc>
          <w:tcPr>
            <w:tcW w:w="617" w:type="dxa"/>
          </w:tcPr>
          <w:p w14:paraId="4E3441A7" w14:textId="0C9AC47D"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[8]</w:t>
            </w:r>
          </w:p>
        </w:tc>
        <w:tc>
          <w:tcPr>
            <w:tcW w:w="4062" w:type="dxa"/>
          </w:tcPr>
          <w:p w14:paraId="45C777D0" w14:textId="35135337" w:rsidR="00462FDA" w:rsidRPr="00FF3515" w:rsidRDefault="00FF3515" w:rsidP="00A75CEB">
            <w:pPr>
              <w:autoSpaceDE w:val="0"/>
              <w:autoSpaceDN w:val="0"/>
              <w:adjustRightInd w:val="0"/>
              <w:spacing w:line="276" w:lineRule="auto"/>
              <w:ind w:firstLine="0"/>
              <w:rPr>
                <w:rFonts w:ascii="Arial" w:eastAsia="Arial" w:hAnsi="Arial"/>
                <w:sz w:val="24"/>
                <w:szCs w:val="24"/>
                <w:lang w:eastAsia="ar-SA"/>
              </w:rPr>
            </w:pPr>
            <w:r>
              <w:rPr>
                <w:rFonts w:ascii="Arial" w:hAnsi="Arial" w:cs="Arial"/>
                <w:sz w:val="24"/>
                <w:szCs w:val="24"/>
                <w:lang w:val="en-US"/>
              </w:rPr>
              <w:t>IEC 60449</w:t>
            </w:r>
          </w:p>
        </w:tc>
        <w:tc>
          <w:tcPr>
            <w:tcW w:w="5458" w:type="dxa"/>
          </w:tcPr>
          <w:p w14:paraId="104C3FBB" w14:textId="7DAE76E0" w:rsidR="00462FDA" w:rsidRDefault="00FF3515" w:rsidP="00A75CEB">
            <w:pPr>
              <w:autoSpaceDE w:val="0"/>
              <w:autoSpaceDN w:val="0"/>
              <w:adjustRightInd w:val="0"/>
              <w:spacing w:line="276" w:lineRule="auto"/>
              <w:ind w:firstLine="0"/>
              <w:rPr>
                <w:rFonts w:ascii="Arial" w:eastAsia="Arial" w:hAnsi="Arial"/>
                <w:sz w:val="24"/>
                <w:szCs w:val="24"/>
                <w:lang w:val="en-US" w:eastAsia="ar-SA"/>
              </w:rPr>
            </w:pPr>
            <w:r w:rsidRPr="0088670D">
              <w:rPr>
                <w:rFonts w:ascii="Arial" w:hAnsi="Arial" w:cs="Arial"/>
                <w:iCs/>
                <w:sz w:val="24"/>
                <w:szCs w:val="24"/>
                <w:lang w:val="en-US"/>
              </w:rPr>
              <w:t>Voltage bands for electrical installations of buildings</w:t>
            </w:r>
            <w:r>
              <w:rPr>
                <w:rStyle w:val="aff7"/>
                <w:rFonts w:ascii="Arial" w:hAnsi="Arial" w:cs="Arial"/>
                <w:iCs/>
                <w:sz w:val="24"/>
                <w:szCs w:val="24"/>
                <w:lang w:val="en-US"/>
              </w:rPr>
              <w:footnoteReference w:id="8"/>
            </w:r>
            <w:r w:rsidRPr="00FF3515">
              <w:rPr>
                <w:rFonts w:ascii="Arial" w:hAnsi="Arial" w:cs="Arial"/>
                <w:iCs/>
                <w:sz w:val="24"/>
                <w:szCs w:val="24"/>
                <w:vertAlign w:val="superscript"/>
                <w:lang w:val="en-US"/>
              </w:rPr>
              <w:t>)</w:t>
            </w:r>
            <w:r w:rsidR="00A75CEB" w:rsidRPr="00A75CEB">
              <w:rPr>
                <w:rFonts w:ascii="Arial" w:hAnsi="Arial" w:cs="Arial"/>
                <w:iCs/>
                <w:sz w:val="24"/>
                <w:szCs w:val="24"/>
                <w:lang w:val="en-US"/>
              </w:rPr>
              <w:t xml:space="preserve"> (Установки электрические зданий. Диапазоны напряжения)</w:t>
            </w:r>
            <w:r w:rsidR="00A75CEB">
              <w:rPr>
                <w:rFonts w:ascii="Arial" w:eastAsia="Arial" w:hAnsi="Arial"/>
                <w:sz w:val="24"/>
                <w:szCs w:val="24"/>
                <w:lang w:val="en-US" w:eastAsia="ar-SA"/>
              </w:rPr>
              <w:t xml:space="preserve"> </w:t>
            </w:r>
          </w:p>
        </w:tc>
      </w:tr>
      <w:tr w:rsidR="00462FDA" w:rsidRPr="00673C61" w14:paraId="54A8DE34" w14:textId="77777777" w:rsidTr="00673C61">
        <w:tc>
          <w:tcPr>
            <w:tcW w:w="617" w:type="dxa"/>
          </w:tcPr>
          <w:p w14:paraId="1C9E6FBB" w14:textId="1FC05193"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[9]</w:t>
            </w:r>
          </w:p>
        </w:tc>
        <w:tc>
          <w:tcPr>
            <w:tcW w:w="4062" w:type="dxa"/>
          </w:tcPr>
          <w:p w14:paraId="6FDF03F0" w14:textId="7F00A081" w:rsidR="00FF3515" w:rsidRPr="0088670D" w:rsidRDefault="00FF3515" w:rsidP="00A75CEB">
            <w:pPr>
              <w:autoSpaceDE w:val="0"/>
              <w:autoSpaceDN w:val="0"/>
              <w:adjustRightInd w:val="0"/>
              <w:spacing w:line="276" w:lineRule="auto"/>
              <w:ind w:firstLine="0"/>
              <w:rPr>
                <w:rFonts w:ascii="Arial" w:hAnsi="Arial" w:cs="Arial"/>
                <w:iCs/>
                <w:sz w:val="24"/>
                <w:szCs w:val="24"/>
                <w:lang w:val="en-US"/>
              </w:rPr>
            </w:pPr>
            <w:r>
              <w:rPr>
                <w:rFonts w:ascii="Arial" w:hAnsi="Arial" w:cs="Arial"/>
                <w:sz w:val="24"/>
                <w:szCs w:val="24"/>
                <w:lang w:val="en-US"/>
              </w:rPr>
              <w:t>IEC 61000-6-3:2006</w:t>
            </w:r>
            <w:r w:rsidRPr="0088670D">
              <w:rPr>
                <w:rFonts w:ascii="Arial" w:hAnsi="Arial" w:cs="Arial"/>
                <w:sz w:val="24"/>
                <w:szCs w:val="24"/>
                <w:lang w:val="en-US"/>
              </w:rPr>
              <w:t xml:space="preserve"> </w:t>
            </w:r>
          </w:p>
          <w:p w14:paraId="59A70B8B" w14:textId="77777777" w:rsidR="00FF3515" w:rsidRPr="0088670D" w:rsidRDefault="00FF3515" w:rsidP="00A75CEB">
            <w:pPr>
              <w:autoSpaceDE w:val="0"/>
              <w:autoSpaceDN w:val="0"/>
              <w:adjustRightInd w:val="0"/>
              <w:spacing w:line="276" w:lineRule="auto"/>
              <w:ind w:firstLine="0"/>
              <w:rPr>
                <w:rFonts w:ascii="Arial" w:hAnsi="Arial" w:cs="Arial"/>
                <w:sz w:val="24"/>
                <w:szCs w:val="24"/>
                <w:lang w:val="en-US"/>
              </w:rPr>
            </w:pPr>
            <w:r w:rsidRPr="0088670D">
              <w:rPr>
                <w:rFonts w:ascii="Arial" w:hAnsi="Arial" w:cs="Arial"/>
                <w:sz w:val="24"/>
                <w:szCs w:val="24"/>
                <w:lang w:val="en-US"/>
              </w:rPr>
              <w:t>IEC 61000-6-3:2006/AMD1:2010</w:t>
            </w:r>
          </w:p>
          <w:p w14:paraId="053123CA" w14:textId="77777777" w:rsidR="00462FDA" w:rsidRDefault="00462FDA" w:rsidP="00A75CEB">
            <w:pPr>
              <w:spacing w:line="276" w:lineRule="auto"/>
              <w:ind w:firstLine="0"/>
              <w:rPr>
                <w:rFonts w:ascii="Arial" w:eastAsia="Arial" w:hAnsi="Arial"/>
                <w:sz w:val="24"/>
                <w:szCs w:val="24"/>
                <w:lang w:val="en-US" w:eastAsia="ar-SA"/>
              </w:rPr>
            </w:pPr>
          </w:p>
        </w:tc>
        <w:tc>
          <w:tcPr>
            <w:tcW w:w="5458" w:type="dxa"/>
          </w:tcPr>
          <w:p w14:paraId="4936C177" w14:textId="294A40BA" w:rsidR="00462FDA" w:rsidRPr="00673C61" w:rsidRDefault="00FF3515" w:rsidP="00673C61">
            <w:pPr>
              <w:autoSpaceDE w:val="0"/>
              <w:autoSpaceDN w:val="0"/>
              <w:adjustRightInd w:val="0"/>
              <w:spacing w:line="276" w:lineRule="auto"/>
              <w:ind w:firstLine="0"/>
              <w:jc w:val="both"/>
              <w:rPr>
                <w:rFonts w:ascii="Arial" w:eastAsia="Arial" w:hAnsi="Arial"/>
                <w:sz w:val="24"/>
                <w:szCs w:val="24"/>
                <w:lang w:eastAsia="ar-SA"/>
              </w:rPr>
            </w:pPr>
            <w:r w:rsidRPr="0088670D">
              <w:rPr>
                <w:rFonts w:ascii="Arial" w:hAnsi="Arial" w:cs="Arial"/>
                <w:iCs/>
                <w:sz w:val="24"/>
                <w:szCs w:val="24"/>
                <w:lang w:val="en-US"/>
              </w:rPr>
              <w:t>Electromagnetic compatibility (EMC) – Part 6-3: Generic</w:t>
            </w:r>
            <w:r w:rsidRPr="005B63D7">
              <w:rPr>
                <w:rFonts w:ascii="Arial" w:hAnsi="Arial" w:cs="Arial"/>
                <w:iCs/>
                <w:sz w:val="24"/>
                <w:szCs w:val="24"/>
                <w:lang w:val="en-US"/>
              </w:rPr>
              <w:t xml:space="preserve"> </w:t>
            </w:r>
            <w:r w:rsidRPr="0088670D">
              <w:rPr>
                <w:rFonts w:ascii="Arial" w:hAnsi="Arial" w:cs="Arial"/>
                <w:iCs/>
                <w:sz w:val="24"/>
                <w:szCs w:val="24"/>
                <w:lang w:val="en-US"/>
              </w:rPr>
              <w:t>stand</w:t>
            </w:r>
            <w:r w:rsidRPr="0088670D">
              <w:rPr>
                <w:rFonts w:ascii="Arial" w:hAnsi="Arial" w:cs="Arial"/>
                <w:sz w:val="24"/>
                <w:szCs w:val="24"/>
                <w:lang w:val="en-US"/>
              </w:rPr>
              <w:t>a</w:t>
            </w:r>
            <w:r w:rsidRPr="0088670D">
              <w:rPr>
                <w:rFonts w:ascii="Arial" w:hAnsi="Arial" w:cs="Arial"/>
                <w:iCs/>
                <w:sz w:val="24"/>
                <w:szCs w:val="24"/>
                <w:lang w:val="en-US"/>
              </w:rPr>
              <w:t>rds – Emission standard for residential, commercial and light-industrial</w:t>
            </w:r>
            <w:r w:rsidRPr="005B63D7">
              <w:rPr>
                <w:rFonts w:ascii="Arial" w:hAnsi="Arial" w:cs="Arial"/>
                <w:iCs/>
                <w:sz w:val="24"/>
                <w:szCs w:val="24"/>
                <w:lang w:val="en-US"/>
              </w:rPr>
              <w:t xml:space="preserve"> </w:t>
            </w:r>
            <w:r w:rsidRPr="0088670D">
              <w:rPr>
                <w:rFonts w:ascii="Arial" w:hAnsi="Arial" w:cs="Arial"/>
                <w:iCs/>
                <w:sz w:val="24"/>
                <w:szCs w:val="24"/>
                <w:lang w:val="en-US"/>
              </w:rPr>
              <w:t>environments</w:t>
            </w:r>
            <w:r w:rsidR="00673C61" w:rsidRPr="00673C61">
              <w:rPr>
                <w:rFonts w:ascii="Arial" w:hAnsi="Arial" w:cs="Arial"/>
                <w:iCs/>
                <w:sz w:val="24"/>
                <w:szCs w:val="24"/>
                <w:lang w:val="en-US"/>
              </w:rPr>
              <w:t xml:space="preserve"> (Электромагнитная совместимость. </w:t>
            </w:r>
            <w:r w:rsidR="00673C61" w:rsidRPr="0032035D">
              <w:rPr>
                <w:rFonts w:ascii="Arial" w:hAnsi="Arial" w:cs="Arial"/>
                <w:iCs/>
                <w:sz w:val="24"/>
                <w:szCs w:val="24"/>
              </w:rPr>
              <w:t xml:space="preserve">Часть 6-3. Общие стандарты. </w:t>
            </w:r>
            <w:r w:rsidR="00673C61" w:rsidRPr="00673C61">
              <w:rPr>
                <w:rFonts w:ascii="Arial" w:hAnsi="Arial" w:cs="Arial"/>
                <w:iCs/>
                <w:sz w:val="24"/>
                <w:szCs w:val="24"/>
              </w:rPr>
              <w:t>Стандарт на излучение для жилых районов, районов с коммерческими предприятиями и районов с предприятиями легкой промышленности)</w:t>
            </w:r>
            <w:r w:rsidR="00673C61" w:rsidRPr="00673C61">
              <w:rPr>
                <w:rFonts w:ascii="Arial" w:eastAsia="Arial" w:hAnsi="Arial"/>
                <w:sz w:val="24"/>
                <w:szCs w:val="24"/>
                <w:lang w:eastAsia="ar-SA"/>
              </w:rPr>
              <w:t xml:space="preserve"> </w:t>
            </w:r>
          </w:p>
        </w:tc>
      </w:tr>
      <w:tr w:rsidR="00462FDA" w:rsidRPr="00FF3515" w14:paraId="278C9E90" w14:textId="77777777" w:rsidTr="00673C61">
        <w:tc>
          <w:tcPr>
            <w:tcW w:w="617" w:type="dxa"/>
          </w:tcPr>
          <w:p w14:paraId="6D6140E9" w14:textId="31706355"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[10]</w:t>
            </w:r>
          </w:p>
        </w:tc>
        <w:tc>
          <w:tcPr>
            <w:tcW w:w="4062" w:type="dxa"/>
          </w:tcPr>
          <w:p w14:paraId="2A880E94" w14:textId="77777777" w:rsidR="00FF3515" w:rsidRDefault="00FF3515" w:rsidP="00A75CEB">
            <w:pPr>
              <w:autoSpaceDE w:val="0"/>
              <w:autoSpaceDN w:val="0"/>
              <w:adjustRightInd w:val="0"/>
              <w:spacing w:line="276" w:lineRule="auto"/>
              <w:ind w:firstLine="0"/>
              <w:rPr>
                <w:rFonts w:ascii="Arial" w:hAnsi="Arial" w:cs="Arial"/>
                <w:sz w:val="24"/>
                <w:szCs w:val="24"/>
              </w:rPr>
            </w:pPr>
            <w:r>
              <w:rPr>
                <w:rFonts w:ascii="Arial" w:hAnsi="Arial" w:cs="Arial"/>
                <w:sz w:val="24"/>
                <w:szCs w:val="24"/>
                <w:lang w:val="en-US"/>
              </w:rPr>
              <w:t>IEC 61347-1:2015</w:t>
            </w:r>
          </w:p>
          <w:p w14:paraId="47042A8C" w14:textId="2F157BC2" w:rsidR="00462FDA" w:rsidRDefault="00FF3515" w:rsidP="00A75CEB">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 xml:space="preserve">IEC 61347-1:2015/AMD1:2017 </w:t>
            </w:r>
          </w:p>
        </w:tc>
        <w:tc>
          <w:tcPr>
            <w:tcW w:w="5458" w:type="dxa"/>
          </w:tcPr>
          <w:p w14:paraId="05E1191A" w14:textId="4719AB66" w:rsidR="00462FDA" w:rsidRDefault="00FF3515" w:rsidP="00673C61">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Lamp controlgear – Part 1: General and safety requirements</w:t>
            </w:r>
            <w:r w:rsidR="00673C61" w:rsidRPr="00673C61">
              <w:rPr>
                <w:rFonts w:ascii="Arial" w:hAnsi="Arial" w:cs="Arial"/>
                <w:iCs/>
                <w:sz w:val="24"/>
                <w:szCs w:val="24"/>
                <w:lang w:val="en-US"/>
              </w:rPr>
              <w:t xml:space="preserve"> </w:t>
            </w:r>
            <w:r w:rsidR="00673C61">
              <w:rPr>
                <w:rFonts w:ascii="Arial" w:hAnsi="Arial" w:cs="Arial"/>
                <w:iCs/>
                <w:sz w:val="24"/>
                <w:szCs w:val="24"/>
                <w:lang w:val="en-US"/>
              </w:rPr>
              <w:t>(</w:t>
            </w:r>
            <w:r w:rsidR="00673C61" w:rsidRPr="00673C61">
              <w:rPr>
                <w:rFonts w:ascii="Arial" w:hAnsi="Arial" w:cs="Arial"/>
                <w:iCs/>
                <w:sz w:val="24"/>
                <w:szCs w:val="24"/>
                <w:lang w:val="en-US"/>
              </w:rPr>
              <w:t>Устройства управления лампами. Часть 1. Общие требования и требования безопасности)</w:t>
            </w:r>
            <w:r w:rsidR="00673C61">
              <w:rPr>
                <w:rFonts w:ascii="Arial" w:eastAsia="Arial" w:hAnsi="Arial"/>
                <w:sz w:val="24"/>
                <w:szCs w:val="24"/>
                <w:lang w:val="en-US" w:eastAsia="ar-SA"/>
              </w:rPr>
              <w:t xml:space="preserve"> </w:t>
            </w:r>
          </w:p>
        </w:tc>
      </w:tr>
      <w:tr w:rsidR="00462FDA" w:rsidRPr="00FF3515" w14:paraId="08DBC9BB" w14:textId="77777777" w:rsidTr="00673C61">
        <w:tc>
          <w:tcPr>
            <w:tcW w:w="617" w:type="dxa"/>
          </w:tcPr>
          <w:p w14:paraId="58ABC2EB" w14:textId="621BA740"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[11]</w:t>
            </w:r>
          </w:p>
        </w:tc>
        <w:tc>
          <w:tcPr>
            <w:tcW w:w="4062" w:type="dxa"/>
          </w:tcPr>
          <w:p w14:paraId="50618B96" w14:textId="63B37994"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IEC 62776:2014</w:t>
            </w:r>
          </w:p>
        </w:tc>
        <w:tc>
          <w:tcPr>
            <w:tcW w:w="5458" w:type="dxa"/>
          </w:tcPr>
          <w:p w14:paraId="4934C7A4" w14:textId="573C557D" w:rsidR="00462FDA" w:rsidRPr="00673C61" w:rsidRDefault="00FF3515" w:rsidP="00673C61">
            <w:pPr>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Double-capped LED lamps designed to retrofit linear fluorescent</w:t>
            </w:r>
            <w:r w:rsidRPr="005B63D7">
              <w:rPr>
                <w:rFonts w:ascii="Arial" w:hAnsi="Arial" w:cs="Arial"/>
                <w:iCs/>
                <w:sz w:val="24"/>
                <w:szCs w:val="24"/>
                <w:lang w:val="en-US"/>
              </w:rPr>
              <w:t xml:space="preserve"> </w:t>
            </w:r>
            <w:r w:rsidRPr="0088670D">
              <w:rPr>
                <w:rFonts w:ascii="Arial" w:hAnsi="Arial" w:cs="Arial"/>
                <w:iCs/>
                <w:sz w:val="24"/>
                <w:szCs w:val="24"/>
                <w:lang w:val="en-US"/>
              </w:rPr>
              <w:t>lamps – Safety specifications</w:t>
            </w:r>
            <w:r w:rsidR="00673C61" w:rsidRPr="00673C61">
              <w:rPr>
                <w:rFonts w:ascii="Arial" w:hAnsi="Arial" w:cs="Arial"/>
                <w:iCs/>
                <w:sz w:val="24"/>
                <w:szCs w:val="24"/>
                <w:lang w:val="en-US"/>
              </w:rPr>
              <w:t xml:space="preserve"> (Лампы светодиодные двухцокольные для замены линейных люминесцентных ламп. Требования безопасности)</w:t>
            </w:r>
          </w:p>
        </w:tc>
      </w:tr>
      <w:tr w:rsidR="00462FDA" w:rsidRPr="006A786B" w14:paraId="08EB414C" w14:textId="77777777" w:rsidTr="00673C61">
        <w:tc>
          <w:tcPr>
            <w:tcW w:w="617" w:type="dxa"/>
          </w:tcPr>
          <w:p w14:paraId="72D6B4AA" w14:textId="3C16564C"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[12]</w:t>
            </w:r>
          </w:p>
        </w:tc>
        <w:tc>
          <w:tcPr>
            <w:tcW w:w="4062" w:type="dxa"/>
          </w:tcPr>
          <w:p w14:paraId="31DDE4A1" w14:textId="1D1A84EC"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IEC PAS 62825:2013</w:t>
            </w:r>
          </w:p>
        </w:tc>
        <w:tc>
          <w:tcPr>
            <w:tcW w:w="5458" w:type="dxa"/>
          </w:tcPr>
          <w:p w14:paraId="2898CC88" w14:textId="29325DA3" w:rsidR="00462FDA" w:rsidRDefault="00FF3515" w:rsidP="00673C61">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Methods of measurement and limits for radiated disturbances</w:t>
            </w:r>
            <w:r w:rsidRPr="005B63D7">
              <w:rPr>
                <w:rFonts w:ascii="Arial" w:hAnsi="Arial" w:cs="Arial"/>
                <w:iCs/>
                <w:sz w:val="24"/>
                <w:szCs w:val="24"/>
                <w:lang w:val="en-US"/>
              </w:rPr>
              <w:t xml:space="preserve"> </w:t>
            </w:r>
            <w:r w:rsidRPr="0088670D">
              <w:rPr>
                <w:rFonts w:ascii="Arial" w:hAnsi="Arial" w:cs="Arial"/>
                <w:iCs/>
                <w:sz w:val="24"/>
                <w:szCs w:val="24"/>
                <w:lang w:val="en-US"/>
              </w:rPr>
              <w:t>from plasma display panel TVs in the frequency range 150 kHz to 30 MHz</w:t>
            </w:r>
            <w:r w:rsidR="00673C61" w:rsidRPr="00673C61">
              <w:rPr>
                <w:rFonts w:ascii="Arial" w:hAnsi="Arial" w:cs="Arial"/>
                <w:iCs/>
                <w:sz w:val="24"/>
                <w:szCs w:val="24"/>
                <w:lang w:val="en-US"/>
              </w:rPr>
              <w:t xml:space="preserve"> (Методы измерения возмущений, излучаемых панелью плазменными телевизорами в частотном диапазоне от 50 кГц до 30 МГц)</w:t>
            </w:r>
            <w:r w:rsidR="00673C61">
              <w:rPr>
                <w:rFonts w:ascii="Arial" w:eastAsia="Arial" w:hAnsi="Arial"/>
                <w:sz w:val="24"/>
                <w:szCs w:val="24"/>
                <w:lang w:val="en-US" w:eastAsia="ar-SA"/>
              </w:rPr>
              <w:t xml:space="preserve"> </w:t>
            </w:r>
          </w:p>
        </w:tc>
      </w:tr>
      <w:tr w:rsidR="00FF3515" w:rsidRPr="006A786B" w14:paraId="71DA6303" w14:textId="77777777" w:rsidTr="00673C61">
        <w:tc>
          <w:tcPr>
            <w:tcW w:w="617" w:type="dxa"/>
          </w:tcPr>
          <w:p w14:paraId="4434A373" w14:textId="1517C7CA" w:rsidR="00FF3515"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[13]</w:t>
            </w:r>
          </w:p>
        </w:tc>
        <w:tc>
          <w:tcPr>
            <w:tcW w:w="9520" w:type="dxa"/>
            <w:gridSpan w:val="2"/>
          </w:tcPr>
          <w:p w14:paraId="2927A3E3" w14:textId="77777777" w:rsidR="00FF3515" w:rsidRPr="0088670D" w:rsidRDefault="00FF3515" w:rsidP="00A75CEB">
            <w:pPr>
              <w:autoSpaceDE w:val="0"/>
              <w:autoSpaceDN w:val="0"/>
              <w:adjustRightInd w:val="0"/>
              <w:spacing w:line="276" w:lineRule="auto"/>
              <w:ind w:firstLine="0"/>
              <w:rPr>
                <w:rFonts w:ascii="Arial" w:hAnsi="Arial" w:cs="Arial"/>
                <w:sz w:val="24"/>
                <w:szCs w:val="24"/>
                <w:lang w:val="en-US"/>
              </w:rPr>
            </w:pPr>
            <w:r w:rsidRPr="0088670D">
              <w:rPr>
                <w:rFonts w:ascii="Arial" w:hAnsi="Arial" w:cs="Arial"/>
                <w:sz w:val="24"/>
                <w:szCs w:val="24"/>
                <w:lang w:val="en-US"/>
              </w:rPr>
              <w:t>ITU Radio Regulations Resolutions and Recommendations: 2012, RESOLUTION 63</w:t>
            </w:r>
          </w:p>
          <w:p w14:paraId="75845C6B" w14:textId="476F1C41" w:rsidR="00FF3515"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(REV.WRC-12)</w:t>
            </w:r>
            <w:r w:rsidRPr="00FF3515">
              <w:rPr>
                <w:rFonts w:ascii="Arial" w:hAnsi="Arial" w:cs="Arial"/>
                <w:sz w:val="24"/>
                <w:szCs w:val="24"/>
                <w:lang w:val="en-US"/>
              </w:rPr>
              <w:t xml:space="preserve">, </w:t>
            </w:r>
            <w:r w:rsidRPr="0088670D">
              <w:rPr>
                <w:rFonts w:ascii="Arial" w:hAnsi="Arial" w:cs="Arial"/>
                <w:iCs/>
                <w:sz w:val="24"/>
                <w:szCs w:val="24"/>
                <w:lang w:val="en-US"/>
              </w:rPr>
              <w:t>Protection of radiocommunication services against interferencecaused by radiation from industrial, scientific and medical (ISM) equipment;</w:t>
            </w:r>
            <w:r w:rsidRPr="00FF3515">
              <w:rPr>
                <w:rFonts w:ascii="Arial" w:hAnsi="Arial" w:cs="Arial"/>
                <w:iCs/>
                <w:sz w:val="24"/>
                <w:szCs w:val="24"/>
                <w:lang w:val="en-US"/>
              </w:rPr>
              <w:t xml:space="preserve"> http://www.itu.int/dms_pub/itu-s/oth/02/02/S02020000244503PDFE.pdf [viewed 2018-02-05]</w:t>
            </w:r>
            <w:r>
              <w:rPr>
                <w:rFonts w:ascii="Arial" w:eastAsia="Arial" w:hAnsi="Arial"/>
                <w:sz w:val="24"/>
                <w:szCs w:val="24"/>
                <w:lang w:val="en-US" w:eastAsia="ar-SA"/>
              </w:rPr>
              <w:t xml:space="preserve"> </w:t>
            </w:r>
          </w:p>
        </w:tc>
      </w:tr>
      <w:tr w:rsidR="00462FDA" w:rsidRPr="00673C61" w14:paraId="241CD294" w14:textId="77777777" w:rsidTr="00673C61">
        <w:tc>
          <w:tcPr>
            <w:tcW w:w="617" w:type="dxa"/>
          </w:tcPr>
          <w:p w14:paraId="62156AE4" w14:textId="74A50C36"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[14]</w:t>
            </w:r>
          </w:p>
        </w:tc>
        <w:tc>
          <w:tcPr>
            <w:tcW w:w="4062" w:type="dxa"/>
          </w:tcPr>
          <w:p w14:paraId="6AB28FF5" w14:textId="5A0B5880" w:rsidR="00462FDA" w:rsidRDefault="00FF3515" w:rsidP="00A75CEB">
            <w:pPr>
              <w:spacing w:line="276" w:lineRule="auto"/>
              <w:ind w:firstLine="0"/>
              <w:rPr>
                <w:rFonts w:ascii="Arial" w:eastAsia="Arial" w:hAnsi="Arial"/>
                <w:sz w:val="24"/>
                <w:szCs w:val="24"/>
                <w:lang w:val="en-US" w:eastAsia="ar-SA"/>
              </w:rPr>
            </w:pPr>
            <w:r w:rsidRPr="0088670D">
              <w:rPr>
                <w:rFonts w:ascii="Arial" w:hAnsi="Arial" w:cs="Arial"/>
                <w:sz w:val="24"/>
                <w:szCs w:val="24"/>
                <w:lang w:val="en-US"/>
              </w:rPr>
              <w:t>CISPR 12</w:t>
            </w:r>
          </w:p>
        </w:tc>
        <w:tc>
          <w:tcPr>
            <w:tcW w:w="5458" w:type="dxa"/>
          </w:tcPr>
          <w:p w14:paraId="5F498FC1" w14:textId="5875ABA4" w:rsidR="00462FDA" w:rsidRPr="00673C61" w:rsidRDefault="00FF3515" w:rsidP="00673C61">
            <w:pPr>
              <w:autoSpaceDE w:val="0"/>
              <w:autoSpaceDN w:val="0"/>
              <w:adjustRightInd w:val="0"/>
              <w:spacing w:line="276" w:lineRule="auto"/>
              <w:ind w:firstLine="0"/>
              <w:jc w:val="both"/>
              <w:rPr>
                <w:rFonts w:ascii="Arial" w:eastAsia="Arial" w:hAnsi="Arial"/>
                <w:sz w:val="24"/>
                <w:szCs w:val="24"/>
                <w:lang w:eastAsia="ar-SA"/>
              </w:rPr>
            </w:pPr>
            <w:r w:rsidRPr="0088670D">
              <w:rPr>
                <w:rFonts w:ascii="Arial" w:hAnsi="Arial" w:cs="Arial"/>
                <w:iCs/>
                <w:sz w:val="24"/>
                <w:szCs w:val="24"/>
                <w:lang w:val="en-US"/>
              </w:rPr>
              <w:t>Vehicles, boats and internal combustion engines – Radio disturbance</w:t>
            </w:r>
            <w:r w:rsidRPr="005B63D7">
              <w:rPr>
                <w:rFonts w:ascii="Arial" w:hAnsi="Arial" w:cs="Arial"/>
                <w:iCs/>
                <w:sz w:val="24"/>
                <w:szCs w:val="24"/>
                <w:lang w:val="en-US"/>
              </w:rPr>
              <w:t xml:space="preserve"> </w:t>
            </w:r>
            <w:r w:rsidRPr="0088670D">
              <w:rPr>
                <w:rFonts w:ascii="Arial" w:hAnsi="Arial" w:cs="Arial"/>
                <w:iCs/>
                <w:sz w:val="24"/>
                <w:szCs w:val="24"/>
                <w:lang w:val="en-US"/>
              </w:rPr>
              <w:t>characteristics – Limits and methods of measurement for the protection of off-board</w:t>
            </w:r>
            <w:r w:rsidRPr="005B63D7">
              <w:rPr>
                <w:rFonts w:ascii="Arial" w:hAnsi="Arial" w:cs="Arial"/>
                <w:iCs/>
                <w:sz w:val="24"/>
                <w:szCs w:val="24"/>
                <w:lang w:val="en-US"/>
              </w:rPr>
              <w:t xml:space="preserve"> </w:t>
            </w:r>
            <w:r w:rsidRPr="0088670D">
              <w:rPr>
                <w:rFonts w:ascii="Arial" w:hAnsi="Arial" w:cs="Arial"/>
                <w:iCs/>
                <w:sz w:val="24"/>
                <w:szCs w:val="24"/>
                <w:lang w:val="en-US"/>
              </w:rPr>
              <w:t>receivers</w:t>
            </w:r>
            <w:r w:rsidR="00673C61" w:rsidRPr="00673C61">
              <w:rPr>
                <w:rFonts w:ascii="Arial" w:hAnsi="Arial" w:cs="Arial"/>
                <w:iCs/>
                <w:sz w:val="24"/>
                <w:szCs w:val="24"/>
                <w:lang w:val="en-US"/>
              </w:rPr>
              <w:t xml:space="preserve"> (Транспортные средства, лодки и устройства с двигателями внутреннего сгорания или тяговыми батареями. </w:t>
            </w:r>
            <w:r w:rsidR="00673C61" w:rsidRPr="0032035D">
              <w:rPr>
                <w:rFonts w:ascii="Arial" w:hAnsi="Arial" w:cs="Arial"/>
                <w:iCs/>
                <w:sz w:val="24"/>
                <w:szCs w:val="24"/>
              </w:rPr>
              <w:t>Характеристики радиопомех. Пределы и методы измерения для защиты внебортовых приемников)</w:t>
            </w:r>
            <w:r w:rsidR="00673C61" w:rsidRPr="00673C61">
              <w:rPr>
                <w:rFonts w:ascii="Arial" w:eastAsia="Arial" w:hAnsi="Arial"/>
                <w:sz w:val="24"/>
                <w:szCs w:val="24"/>
                <w:lang w:eastAsia="ar-SA"/>
              </w:rPr>
              <w:t xml:space="preserve"> </w:t>
            </w:r>
          </w:p>
        </w:tc>
      </w:tr>
      <w:tr w:rsidR="00FF3515" w:rsidRPr="00FF3515" w14:paraId="2ED3423A" w14:textId="77777777" w:rsidTr="00673C61">
        <w:tc>
          <w:tcPr>
            <w:tcW w:w="617" w:type="dxa"/>
          </w:tcPr>
          <w:p w14:paraId="4C217A05" w14:textId="7F14B5C3" w:rsidR="00FF3515" w:rsidRDefault="00FF3515" w:rsidP="00A75CEB">
            <w:pPr>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[15]</w:t>
            </w:r>
          </w:p>
        </w:tc>
        <w:tc>
          <w:tcPr>
            <w:tcW w:w="4062" w:type="dxa"/>
          </w:tcPr>
          <w:p w14:paraId="3B52DDA5" w14:textId="7948EDF6" w:rsidR="00FF3515" w:rsidRPr="00FF3515" w:rsidRDefault="00FF3515" w:rsidP="00A75CEB">
            <w:pPr>
              <w:spacing w:line="276" w:lineRule="auto"/>
              <w:ind w:firstLine="0"/>
              <w:jc w:val="both"/>
              <w:rPr>
                <w:rFonts w:ascii="Arial" w:eastAsia="Arial" w:hAnsi="Arial"/>
                <w:sz w:val="24"/>
                <w:szCs w:val="24"/>
                <w:lang w:eastAsia="ar-SA"/>
              </w:rPr>
            </w:pPr>
            <w:r>
              <w:rPr>
                <w:rFonts w:ascii="Arial" w:hAnsi="Arial" w:cs="Arial"/>
                <w:sz w:val="24"/>
                <w:szCs w:val="24"/>
                <w:lang w:val="en-US"/>
              </w:rPr>
              <w:t>CISPR 14-1</w:t>
            </w:r>
          </w:p>
        </w:tc>
        <w:tc>
          <w:tcPr>
            <w:tcW w:w="5458" w:type="dxa"/>
          </w:tcPr>
          <w:p w14:paraId="750DD5E2" w14:textId="07B24A42" w:rsidR="00FF3515" w:rsidRDefault="00FF3515" w:rsidP="00673C61">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Electromagnetic compatibility – Requirements for household appliances, electric tools and similar apparatus – Part 1: Emission</w:t>
            </w:r>
            <w:r w:rsidR="00673C61" w:rsidRPr="00673C61">
              <w:rPr>
                <w:rFonts w:ascii="Arial" w:hAnsi="Arial" w:cs="Arial"/>
                <w:iCs/>
                <w:sz w:val="24"/>
                <w:szCs w:val="24"/>
                <w:lang w:val="en-US"/>
              </w:rPr>
              <w:t xml:space="preserve"> (Электромагнитная совместимость. </w:t>
            </w:r>
            <w:r w:rsidR="00673C61" w:rsidRPr="0032035D">
              <w:rPr>
                <w:rFonts w:ascii="Arial" w:hAnsi="Arial" w:cs="Arial"/>
                <w:iCs/>
                <w:sz w:val="24"/>
                <w:szCs w:val="24"/>
              </w:rPr>
              <w:t xml:space="preserve">Требования для бытовых приборов, электрических инструментов и аналогичных аппаратов. Часть 1. </w:t>
            </w:r>
            <w:r w:rsidR="00673C61" w:rsidRPr="00673C61">
              <w:rPr>
                <w:rFonts w:ascii="Arial" w:hAnsi="Arial" w:cs="Arial"/>
                <w:iCs/>
                <w:sz w:val="24"/>
                <w:szCs w:val="24"/>
                <w:lang w:val="en-US"/>
              </w:rPr>
              <w:t>Электромагнитная эмиссия)</w:t>
            </w:r>
            <w:r w:rsidR="00673C61">
              <w:rPr>
                <w:rFonts w:ascii="Arial" w:eastAsia="Arial" w:hAnsi="Arial"/>
                <w:sz w:val="24"/>
                <w:szCs w:val="24"/>
                <w:lang w:val="en-US" w:eastAsia="ar-SA"/>
              </w:rPr>
              <w:t xml:space="preserve"> </w:t>
            </w:r>
          </w:p>
        </w:tc>
      </w:tr>
      <w:tr w:rsidR="00FF3515" w:rsidRPr="00FF3515" w14:paraId="43228EEA" w14:textId="77777777" w:rsidTr="00673C61">
        <w:tc>
          <w:tcPr>
            <w:tcW w:w="617" w:type="dxa"/>
          </w:tcPr>
          <w:p w14:paraId="79A0801C" w14:textId="0FB7D6C8" w:rsidR="00FF3515" w:rsidRDefault="00FF3515" w:rsidP="00A75CEB">
            <w:pPr>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[16]</w:t>
            </w:r>
          </w:p>
        </w:tc>
        <w:tc>
          <w:tcPr>
            <w:tcW w:w="4062" w:type="dxa"/>
          </w:tcPr>
          <w:p w14:paraId="1D5FB898" w14:textId="2EA2B4FE" w:rsidR="00FF3515" w:rsidRDefault="00FF3515" w:rsidP="00A75CEB">
            <w:pPr>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CISPR 30 (all parts)</w:t>
            </w:r>
          </w:p>
        </w:tc>
        <w:tc>
          <w:tcPr>
            <w:tcW w:w="5458" w:type="dxa"/>
          </w:tcPr>
          <w:p w14:paraId="7C3973F6" w14:textId="6238A2DD" w:rsidR="00FF3515" w:rsidRPr="00673C61" w:rsidRDefault="00FF3515" w:rsidP="00673C61">
            <w:pPr>
              <w:autoSpaceDE w:val="0"/>
              <w:autoSpaceDN w:val="0"/>
              <w:adjustRightInd w:val="0"/>
              <w:spacing w:line="276" w:lineRule="auto"/>
              <w:ind w:firstLine="0"/>
              <w:jc w:val="both"/>
              <w:rPr>
                <w:rFonts w:ascii="Arial" w:hAnsi="Arial" w:cs="Arial"/>
                <w:iCs/>
                <w:sz w:val="24"/>
                <w:szCs w:val="24"/>
                <w:lang w:val="en-US"/>
              </w:rPr>
            </w:pPr>
            <w:r w:rsidRPr="0088670D">
              <w:rPr>
                <w:rFonts w:ascii="Arial" w:hAnsi="Arial" w:cs="Arial"/>
                <w:iCs/>
                <w:sz w:val="24"/>
                <w:szCs w:val="24"/>
                <w:lang w:val="en-US"/>
              </w:rPr>
              <w:t>Test methods on electromagnetic emissions</w:t>
            </w:r>
            <w:r w:rsidR="00673C61" w:rsidRPr="00673C61">
              <w:rPr>
                <w:rFonts w:ascii="Arial" w:hAnsi="Arial" w:cs="Arial"/>
                <w:iCs/>
                <w:sz w:val="24"/>
                <w:szCs w:val="24"/>
                <w:lang w:val="en-US"/>
              </w:rPr>
              <w:t xml:space="preserve"> (Метод испытания на электромагнитные излучения) </w:t>
            </w:r>
          </w:p>
        </w:tc>
      </w:tr>
      <w:tr w:rsidR="00FF3515" w:rsidRPr="00FF3515" w14:paraId="7618E6A8" w14:textId="77777777" w:rsidTr="00673C61">
        <w:tc>
          <w:tcPr>
            <w:tcW w:w="617" w:type="dxa"/>
          </w:tcPr>
          <w:p w14:paraId="1FD18C3D" w14:textId="201800F0" w:rsidR="00FF3515" w:rsidRDefault="00FF3515" w:rsidP="00A75CEB">
            <w:pPr>
              <w:spacing w:line="276" w:lineRule="auto"/>
              <w:ind w:firstLine="0"/>
              <w:jc w:val="both"/>
              <w:rPr>
                <w:rFonts w:ascii="Arial" w:eastAsia="Arial" w:hAnsi="Arial"/>
                <w:sz w:val="24"/>
                <w:szCs w:val="24"/>
                <w:lang w:val="en-US" w:eastAsia="ar-SA"/>
              </w:rPr>
            </w:pPr>
            <w:r w:rsidRPr="0088670D">
              <w:rPr>
                <w:rFonts w:ascii="Arial" w:hAnsi="Arial" w:cs="Arial"/>
                <w:sz w:val="24"/>
                <w:szCs w:val="24"/>
                <w:lang w:val="en-US"/>
              </w:rPr>
              <w:t>[17]</w:t>
            </w:r>
          </w:p>
        </w:tc>
        <w:tc>
          <w:tcPr>
            <w:tcW w:w="4062" w:type="dxa"/>
          </w:tcPr>
          <w:p w14:paraId="44FDC2D9" w14:textId="28EED4D0" w:rsidR="00FF3515" w:rsidRDefault="00FF3515" w:rsidP="00A75CEB">
            <w:pPr>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CISPR 11:2015</w:t>
            </w:r>
          </w:p>
        </w:tc>
        <w:tc>
          <w:tcPr>
            <w:tcW w:w="5458" w:type="dxa"/>
          </w:tcPr>
          <w:p w14:paraId="5628CBA2" w14:textId="4D8602FA" w:rsidR="00FF3515" w:rsidRDefault="00FF3515" w:rsidP="00673C61">
            <w:pPr>
              <w:autoSpaceDE w:val="0"/>
              <w:autoSpaceDN w:val="0"/>
              <w:adjustRightInd w:val="0"/>
              <w:spacing w:line="276" w:lineRule="auto"/>
              <w:ind w:firstLine="0"/>
              <w:jc w:val="both"/>
              <w:rPr>
                <w:rFonts w:ascii="Arial" w:eastAsia="Arial" w:hAnsi="Arial"/>
                <w:sz w:val="24"/>
                <w:szCs w:val="24"/>
                <w:lang w:val="en-US" w:eastAsia="ar-SA"/>
              </w:rPr>
            </w:pPr>
            <w:r w:rsidRPr="0088670D">
              <w:rPr>
                <w:rFonts w:ascii="Arial" w:hAnsi="Arial" w:cs="Arial"/>
                <w:iCs/>
                <w:sz w:val="24"/>
                <w:szCs w:val="24"/>
                <w:lang w:val="en-US"/>
              </w:rPr>
              <w:t>Industrial, scientific and medical equipment – Radio-frequency</w:t>
            </w:r>
            <w:r w:rsidRPr="005B63D7">
              <w:rPr>
                <w:rFonts w:ascii="Arial" w:hAnsi="Arial" w:cs="Arial"/>
                <w:iCs/>
                <w:sz w:val="24"/>
                <w:szCs w:val="24"/>
                <w:lang w:val="en-US"/>
              </w:rPr>
              <w:t xml:space="preserve"> </w:t>
            </w:r>
            <w:r w:rsidRPr="0088670D">
              <w:rPr>
                <w:rFonts w:ascii="Arial" w:hAnsi="Arial" w:cs="Arial"/>
                <w:iCs/>
                <w:sz w:val="24"/>
                <w:szCs w:val="24"/>
                <w:lang w:val="en-US"/>
              </w:rPr>
              <w:t>disturbance characteristics – Limits and methods of measurement</w:t>
            </w:r>
            <w:r w:rsidR="00673C61" w:rsidRPr="00673C61">
              <w:rPr>
                <w:rFonts w:ascii="Arial" w:hAnsi="Arial" w:cs="Arial"/>
                <w:iCs/>
                <w:sz w:val="24"/>
                <w:szCs w:val="24"/>
                <w:lang w:val="en-US"/>
              </w:rPr>
              <w:t xml:space="preserve"> </w:t>
            </w:r>
            <w:r w:rsidR="00673C61">
              <w:rPr>
                <w:rFonts w:ascii="Arial" w:hAnsi="Arial" w:cs="Arial"/>
                <w:iCs/>
                <w:sz w:val="24"/>
                <w:szCs w:val="24"/>
                <w:lang w:val="en-US"/>
              </w:rPr>
              <w:t>(</w:t>
            </w:r>
            <w:r w:rsidR="00673C61" w:rsidRPr="00673C61">
              <w:rPr>
                <w:rFonts w:ascii="Arial" w:hAnsi="Arial" w:cs="Arial"/>
                <w:iCs/>
                <w:sz w:val="24"/>
                <w:szCs w:val="24"/>
                <w:lang w:val="en-US"/>
              </w:rPr>
              <w:t>Оборудование промышленное, научно-исследовательское и медицинское. Характеристики радиопомех. Предельные значения и методы измерения)</w:t>
            </w:r>
            <w:r w:rsidR="00673C61">
              <w:rPr>
                <w:rFonts w:ascii="Arial" w:eastAsia="Arial" w:hAnsi="Arial"/>
                <w:sz w:val="24"/>
                <w:szCs w:val="24"/>
                <w:lang w:val="en-US" w:eastAsia="ar-SA"/>
              </w:rPr>
              <w:t xml:space="preserve"> </w:t>
            </w:r>
          </w:p>
        </w:tc>
      </w:tr>
    </w:tbl>
    <w:p w14:paraId="359DD468" w14:textId="77777777" w:rsidR="00577BE0" w:rsidRPr="0093173B" w:rsidRDefault="00577BE0" w:rsidP="00577BE0">
      <w:pPr>
        <w:widowControl w:val="0"/>
        <w:spacing w:after="0" w:line="360" w:lineRule="auto"/>
        <w:rPr>
          <w:rFonts w:ascii="Arial" w:eastAsia="Arial" w:hAnsi="Arial" w:cs="Arial"/>
          <w:sz w:val="20"/>
          <w:szCs w:val="20"/>
          <w:lang w:val="en-US" w:eastAsia="ar-SA"/>
        </w:rPr>
      </w:pPr>
      <w:r w:rsidRPr="0093173B">
        <w:rPr>
          <w:rFonts w:ascii="Arial" w:eastAsia="Arial" w:hAnsi="Arial" w:cs="Arial"/>
          <w:sz w:val="20"/>
          <w:szCs w:val="20"/>
          <w:lang w:val="en-US" w:eastAsia="ar-SA"/>
        </w:rPr>
        <w:br w:type="page"/>
      </w:r>
    </w:p>
    <w:tbl>
      <w:tblPr>
        <w:tblStyle w:val="afb"/>
        <w:tblW w:w="0" w:type="auto"/>
        <w:tblLook w:val="04A0" w:firstRow="1" w:lastRow="0" w:firstColumn="1" w:lastColumn="0" w:noHBand="0" w:noVBand="1"/>
      </w:tblPr>
      <w:tblGrid>
        <w:gridCol w:w="5812"/>
        <w:gridCol w:w="3402"/>
        <w:gridCol w:w="697"/>
      </w:tblGrid>
      <w:tr w:rsidR="009862DD" w:rsidRPr="009862DD" w14:paraId="2925EB6B" w14:textId="77777777" w:rsidTr="007473F5">
        <w:tc>
          <w:tcPr>
            <w:tcW w:w="5812" w:type="dxa"/>
            <w:tcBorders>
              <w:left w:val="nil"/>
              <w:bottom w:val="nil"/>
              <w:right w:val="nil"/>
            </w:tcBorders>
          </w:tcPr>
          <w:p w14:paraId="02EA5B7F" w14:textId="46577D7B" w:rsidR="004903E2" w:rsidRPr="009862DD" w:rsidRDefault="00577BE0" w:rsidP="00AA50E8">
            <w:pPr>
              <w:widowControl w:val="0"/>
              <w:ind w:firstLine="0"/>
              <w:jc w:val="both"/>
              <w:rPr>
                <w:rFonts w:ascii="Arial" w:hAnsi="Arial"/>
                <w:sz w:val="24"/>
                <w:szCs w:val="28"/>
                <w:lang w:eastAsia="ar-SA"/>
              </w:rPr>
            </w:pPr>
            <w:r w:rsidRPr="009862DD">
              <w:rPr>
                <w:rFonts w:ascii="Arial" w:hAnsi="Arial"/>
                <w:sz w:val="24"/>
                <w:szCs w:val="28"/>
                <w:lang w:eastAsia="ar-SA"/>
              </w:rPr>
              <w:t xml:space="preserve">УДК </w:t>
            </w:r>
            <w:r w:rsidR="005B63D7">
              <w:rPr>
                <w:rFonts w:ascii="Arial" w:hAnsi="Arial"/>
                <w:sz w:val="24"/>
                <w:szCs w:val="28"/>
                <w:lang w:eastAsia="ar-SA"/>
              </w:rPr>
              <w:t>621</w:t>
            </w:r>
            <w:r w:rsidR="00D00035" w:rsidRPr="00D00035">
              <w:rPr>
                <w:rFonts w:ascii="Arial" w:hAnsi="Arial"/>
                <w:sz w:val="24"/>
                <w:szCs w:val="28"/>
                <w:lang w:eastAsia="ar-SA"/>
              </w:rPr>
              <w:t>.</w:t>
            </w:r>
            <w:r w:rsidR="005B63D7">
              <w:rPr>
                <w:rFonts w:ascii="Arial" w:hAnsi="Arial"/>
                <w:sz w:val="24"/>
                <w:szCs w:val="28"/>
                <w:lang w:eastAsia="ar-SA"/>
              </w:rPr>
              <w:t>396/.397.001.4</w:t>
            </w:r>
            <w:r w:rsidR="009862DD" w:rsidRPr="009862DD">
              <w:rPr>
                <w:rFonts w:ascii="Arial" w:hAnsi="Arial"/>
                <w:sz w:val="24"/>
                <w:szCs w:val="28"/>
                <w:lang w:eastAsia="ar-SA"/>
              </w:rPr>
              <w:t>:006.354</w:t>
            </w:r>
          </w:p>
        </w:tc>
        <w:tc>
          <w:tcPr>
            <w:tcW w:w="3402" w:type="dxa"/>
            <w:tcBorders>
              <w:left w:val="nil"/>
              <w:bottom w:val="nil"/>
              <w:right w:val="nil"/>
            </w:tcBorders>
          </w:tcPr>
          <w:p w14:paraId="73C4D613" w14:textId="04DB0AF0" w:rsidR="00FA6969" w:rsidRPr="009862DD" w:rsidRDefault="00577BE0" w:rsidP="005B63D7">
            <w:pPr>
              <w:widowControl w:val="0"/>
              <w:ind w:hanging="10"/>
              <w:jc w:val="both"/>
              <w:rPr>
                <w:rFonts w:ascii="Arial" w:hAnsi="Arial"/>
                <w:sz w:val="24"/>
                <w:szCs w:val="28"/>
                <w:lang w:eastAsia="ar-SA"/>
              </w:rPr>
            </w:pPr>
            <w:r w:rsidRPr="009862DD">
              <w:rPr>
                <w:rFonts w:ascii="Arial" w:hAnsi="Arial"/>
                <w:sz w:val="24"/>
                <w:szCs w:val="28"/>
                <w:lang w:eastAsia="ar-SA"/>
              </w:rPr>
              <w:t xml:space="preserve">МКС </w:t>
            </w:r>
            <w:r w:rsidR="005B63D7">
              <w:rPr>
                <w:rFonts w:ascii="Arial" w:hAnsi="Arial"/>
                <w:sz w:val="24"/>
                <w:szCs w:val="28"/>
                <w:lang w:eastAsia="ar-SA"/>
              </w:rPr>
              <w:t>33.100.10</w:t>
            </w:r>
          </w:p>
        </w:tc>
        <w:tc>
          <w:tcPr>
            <w:tcW w:w="697" w:type="dxa"/>
            <w:tcBorders>
              <w:left w:val="nil"/>
              <w:bottom w:val="nil"/>
              <w:right w:val="nil"/>
            </w:tcBorders>
          </w:tcPr>
          <w:p w14:paraId="615586EC" w14:textId="77777777" w:rsidR="00577BE0" w:rsidRPr="009862DD" w:rsidRDefault="00577BE0" w:rsidP="00F136F4">
            <w:pPr>
              <w:widowControl w:val="0"/>
              <w:ind w:firstLine="0"/>
              <w:jc w:val="both"/>
              <w:rPr>
                <w:rFonts w:ascii="Arial" w:hAnsi="Arial"/>
                <w:sz w:val="24"/>
                <w:szCs w:val="28"/>
                <w:lang w:eastAsia="ar-SA"/>
              </w:rPr>
            </w:pPr>
            <w:r w:rsidRPr="009862DD">
              <w:rPr>
                <w:rFonts w:ascii="Arial" w:hAnsi="Arial" w:cs="Arial"/>
                <w:sz w:val="24"/>
                <w:szCs w:val="24"/>
                <w:lang w:val="en-US" w:eastAsia="ar-SA"/>
              </w:rPr>
              <w:t>IDT</w:t>
            </w:r>
          </w:p>
        </w:tc>
      </w:tr>
      <w:tr w:rsidR="000B069A" w:rsidRPr="000B069A" w14:paraId="603497C3" w14:textId="77777777" w:rsidTr="007473F5">
        <w:tc>
          <w:tcPr>
            <w:tcW w:w="9911" w:type="dxa"/>
            <w:gridSpan w:val="3"/>
            <w:tcBorders>
              <w:top w:val="nil"/>
              <w:left w:val="nil"/>
              <w:right w:val="nil"/>
            </w:tcBorders>
          </w:tcPr>
          <w:p w14:paraId="2EC53FFD" w14:textId="623F3F66" w:rsidR="000D3DA3" w:rsidRPr="000B069A" w:rsidRDefault="00577BE0" w:rsidP="005B63D7">
            <w:pPr>
              <w:widowControl w:val="0"/>
              <w:ind w:firstLine="0"/>
              <w:jc w:val="both"/>
              <w:rPr>
                <w:rFonts w:ascii="Arial" w:hAnsi="Arial" w:cs="Arial"/>
                <w:sz w:val="24"/>
                <w:szCs w:val="24"/>
                <w:lang w:eastAsia="ar-SA"/>
              </w:rPr>
            </w:pPr>
            <w:r w:rsidRPr="000B069A">
              <w:rPr>
                <w:rFonts w:ascii="Arial" w:hAnsi="Arial"/>
                <w:sz w:val="24"/>
                <w:szCs w:val="24"/>
                <w:lang w:eastAsia="ar-SA"/>
              </w:rPr>
              <w:t xml:space="preserve">Ключевые слова: </w:t>
            </w:r>
          </w:p>
        </w:tc>
      </w:tr>
    </w:tbl>
    <w:p w14:paraId="3811F1BD" w14:textId="77777777" w:rsidR="00AA7BF2"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2373A891" w14:textId="6AA4F04B" w:rsidR="00AA7BF2" w:rsidRDefault="00AA7BF2" w:rsidP="00F8502B">
      <w:pPr>
        <w:widowControl w:val="0"/>
        <w:spacing w:after="0" w:line="360" w:lineRule="auto"/>
        <w:ind w:firstLine="567"/>
        <w:jc w:val="both"/>
        <w:rPr>
          <w:rFonts w:ascii="Arial" w:eastAsia="Times New Roman" w:hAnsi="Arial" w:cs="Times New Roman"/>
          <w:sz w:val="24"/>
          <w:szCs w:val="28"/>
          <w:lang w:eastAsia="ar-SA"/>
        </w:rPr>
      </w:pPr>
    </w:p>
    <w:p w14:paraId="627B9BD7"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FF7800">
        <w:rPr>
          <w:rFonts w:ascii="Arial" w:eastAsia="Times New Roman" w:hAnsi="Arial" w:cs="Times New Roman"/>
          <w:sz w:val="24"/>
          <w:szCs w:val="28"/>
          <w:lang w:eastAsia="ar-SA"/>
        </w:rPr>
        <w:t>Сведения о разработчике:</w:t>
      </w:r>
    </w:p>
    <w:p w14:paraId="3B168450"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69DEB88B"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r w:rsidRPr="00FF7800">
        <w:rPr>
          <w:rFonts w:ascii="Arial" w:eastAsia="Times New Roman" w:hAnsi="Arial" w:cs="Times New Roman"/>
          <w:sz w:val="24"/>
          <w:szCs w:val="28"/>
          <w:lang w:eastAsia="ar-SA"/>
        </w:rPr>
        <w:t>Общество с ограниченной ответственностью Научно-методический центр «Электромагнитная совместимость» (ООО «НМЦ ЭМС»)</w:t>
      </w:r>
    </w:p>
    <w:p w14:paraId="205A9147"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4D841008" w14:textId="77777777" w:rsidR="00F8502B" w:rsidRPr="00FF7800" w:rsidRDefault="00F8502B" w:rsidP="00F8502B">
      <w:pPr>
        <w:widowControl w:val="0"/>
        <w:spacing w:after="0" w:line="360" w:lineRule="auto"/>
        <w:ind w:firstLine="567"/>
        <w:jc w:val="both"/>
        <w:rPr>
          <w:rFonts w:ascii="Arial" w:eastAsia="Times New Roman" w:hAnsi="Arial" w:cs="Times New Roman"/>
          <w:sz w:val="24"/>
          <w:szCs w:val="28"/>
          <w:lang w:eastAsia="ar-SA"/>
        </w:rPr>
      </w:pPr>
    </w:p>
    <w:tbl>
      <w:tblPr>
        <w:tblW w:w="935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27"/>
        <w:gridCol w:w="2552"/>
      </w:tblGrid>
      <w:tr w:rsidR="00F8502B" w:rsidRPr="00073D08" w14:paraId="3A97A2F6" w14:textId="77777777" w:rsidTr="00E93E71">
        <w:tc>
          <w:tcPr>
            <w:tcW w:w="2977" w:type="dxa"/>
            <w:tcBorders>
              <w:top w:val="nil"/>
              <w:left w:val="nil"/>
              <w:bottom w:val="nil"/>
              <w:right w:val="nil"/>
            </w:tcBorders>
            <w:vAlign w:val="center"/>
          </w:tcPr>
          <w:p w14:paraId="5E67E86F" w14:textId="4F5E9BD5" w:rsidR="00F8502B" w:rsidRPr="00FF7800" w:rsidRDefault="00F7134B" w:rsidP="00F7134B">
            <w:pPr>
              <w:widowControl w:val="0"/>
              <w:spacing w:after="0"/>
              <w:rPr>
                <w:rFonts w:ascii="Arial" w:hAnsi="Arial" w:cs="Arial"/>
                <w:sz w:val="24"/>
              </w:rPr>
            </w:pPr>
            <w:r>
              <w:rPr>
                <w:rFonts w:ascii="Arial" w:hAnsi="Arial" w:cs="Arial"/>
                <w:sz w:val="24"/>
                <w:szCs w:val="24"/>
              </w:rPr>
              <w:t>Генеральный д</w:t>
            </w:r>
            <w:r w:rsidR="00F8502B" w:rsidRPr="00FF7800">
              <w:rPr>
                <w:rFonts w:ascii="Arial" w:hAnsi="Arial" w:cs="Arial"/>
                <w:sz w:val="24"/>
                <w:szCs w:val="24"/>
              </w:rPr>
              <w:t>иректор</w:t>
            </w:r>
          </w:p>
        </w:tc>
        <w:tc>
          <w:tcPr>
            <w:tcW w:w="3827" w:type="dxa"/>
            <w:tcBorders>
              <w:top w:val="nil"/>
              <w:left w:val="nil"/>
              <w:bottom w:val="nil"/>
              <w:right w:val="nil"/>
            </w:tcBorders>
          </w:tcPr>
          <w:p w14:paraId="534CC8E2" w14:textId="4D08C55A" w:rsidR="00F8502B" w:rsidRPr="00FF7800" w:rsidRDefault="00F8502B" w:rsidP="00E93E71">
            <w:pPr>
              <w:widowControl w:val="0"/>
              <w:spacing w:after="0"/>
              <w:jc w:val="center"/>
              <w:rPr>
                <w:rFonts w:ascii="Arial" w:hAnsi="Arial" w:cs="Arial"/>
                <w:sz w:val="24"/>
              </w:rPr>
            </w:pPr>
          </w:p>
        </w:tc>
        <w:tc>
          <w:tcPr>
            <w:tcW w:w="2552" w:type="dxa"/>
            <w:tcBorders>
              <w:top w:val="nil"/>
              <w:left w:val="nil"/>
              <w:bottom w:val="nil"/>
              <w:right w:val="nil"/>
            </w:tcBorders>
            <w:vAlign w:val="center"/>
          </w:tcPr>
          <w:p w14:paraId="43C368C8" w14:textId="77777777" w:rsidR="00F8502B" w:rsidRPr="00073D08" w:rsidRDefault="00F8502B" w:rsidP="00E93E71">
            <w:pPr>
              <w:widowControl w:val="0"/>
              <w:spacing w:after="0"/>
              <w:rPr>
                <w:rFonts w:ascii="Arial" w:hAnsi="Arial" w:cs="Arial"/>
                <w:sz w:val="24"/>
              </w:rPr>
            </w:pPr>
            <w:r w:rsidRPr="00FF7800">
              <w:rPr>
                <w:rFonts w:ascii="Arial" w:hAnsi="Arial" w:cs="Arial"/>
                <w:sz w:val="24"/>
              </w:rPr>
              <w:t>Н.И. Файзрахманов</w:t>
            </w:r>
          </w:p>
        </w:tc>
      </w:tr>
    </w:tbl>
    <w:p w14:paraId="66539D31" w14:textId="77777777" w:rsidR="00F8502B" w:rsidRDefault="00F8502B" w:rsidP="00F8502B">
      <w:pPr>
        <w:widowControl w:val="0"/>
        <w:spacing w:after="0" w:line="360" w:lineRule="auto"/>
        <w:ind w:firstLine="567"/>
        <w:jc w:val="both"/>
        <w:rPr>
          <w:rFonts w:ascii="Arial" w:eastAsia="Times New Roman" w:hAnsi="Arial" w:cs="Times New Roman"/>
          <w:sz w:val="24"/>
          <w:szCs w:val="28"/>
          <w:lang w:eastAsia="ar-SA"/>
        </w:rPr>
      </w:pPr>
    </w:p>
    <w:p w14:paraId="2D932747" w14:textId="77777777" w:rsidR="002F15DA" w:rsidRPr="00577BE0" w:rsidRDefault="002F15DA" w:rsidP="002F15DA">
      <w:pPr>
        <w:widowControl w:val="0"/>
        <w:tabs>
          <w:tab w:val="left" w:pos="7655"/>
        </w:tabs>
        <w:spacing w:after="0" w:line="360" w:lineRule="auto"/>
        <w:ind w:firstLine="567"/>
        <w:jc w:val="both"/>
        <w:rPr>
          <w:rFonts w:ascii="Arial" w:eastAsia="Times New Roman" w:hAnsi="Arial" w:cs="Times New Roman"/>
          <w:sz w:val="24"/>
          <w:szCs w:val="28"/>
          <w:lang w:eastAsia="ar-SA"/>
        </w:rPr>
      </w:pPr>
    </w:p>
    <w:sectPr w:rsidR="002F15DA" w:rsidRPr="00577BE0" w:rsidSect="003B3D90">
      <w:footnotePr>
        <w:numRestart w:val="eachPage"/>
      </w:footnotePr>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BB7C1" w14:textId="77777777" w:rsidR="00B444AE" w:rsidRDefault="00B444AE" w:rsidP="00577BE0">
      <w:pPr>
        <w:spacing w:after="0" w:line="240" w:lineRule="auto"/>
      </w:pPr>
      <w:r>
        <w:separator/>
      </w:r>
    </w:p>
  </w:endnote>
  <w:endnote w:type="continuationSeparator" w:id="0">
    <w:p w14:paraId="5F8C165B" w14:textId="77777777" w:rsidR="00B444AE" w:rsidRDefault="00B444AE" w:rsidP="0057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8070000" w:usb2="00000010" w:usb3="00000000" w:csb0="00020001" w:csb1="00000000"/>
  </w:font>
  <w:font w:name="DejaVuSerif">
    <w:altName w:val="MS Gothic"/>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A52B" w14:textId="19BF521E" w:rsidR="003A5FD0" w:rsidRDefault="003A5FD0" w:rsidP="004337AB">
    <w:pPr>
      <w:pStyle w:val="ae"/>
      <w:ind w:firstLine="0"/>
    </w:pPr>
    <w:r>
      <w:fldChar w:fldCharType="begin"/>
    </w:r>
    <w:r>
      <w:instrText>PAGE   \* MERGEFORMAT</w:instrText>
    </w:r>
    <w:r>
      <w:fldChar w:fldCharType="separate"/>
    </w:r>
    <w:r w:rsidR="00B56FCC">
      <w:rPr>
        <w:noProof/>
      </w:rP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5F56" w14:textId="77777777" w:rsidR="003A5FD0" w:rsidRDefault="003A5FD0" w:rsidP="007473F5">
    <w:pPr>
      <w:pStyle w:val="ae"/>
      <w:jc w:val="right"/>
    </w:pPr>
    <w:r>
      <w:fldChar w:fldCharType="begin"/>
    </w:r>
    <w:r>
      <w:instrText>PAGE   \* MERGEFORMAT</w:instrText>
    </w:r>
    <w:r>
      <w:fldChar w:fldCharType="separate"/>
    </w:r>
    <w:r w:rsidR="00B56FCC">
      <w:rPr>
        <w:noProof/>
      </w:rPr>
      <w:t>VII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086506"/>
      <w:docPartObj>
        <w:docPartGallery w:val="Page Numbers (Bottom of Page)"/>
        <w:docPartUnique/>
      </w:docPartObj>
    </w:sdtPr>
    <w:sdtContent>
      <w:p w14:paraId="4CCAC8F8" w14:textId="77777777" w:rsidR="003A5FD0" w:rsidRPr="00701981" w:rsidRDefault="003A5FD0" w:rsidP="00204D16">
        <w:pPr>
          <w:pStyle w:val="ae"/>
          <w:ind w:firstLine="0"/>
        </w:pPr>
        <w:r>
          <w:fldChar w:fldCharType="begin"/>
        </w:r>
        <w:r>
          <w:instrText>PAGE   \* MERGEFORMAT</w:instrText>
        </w:r>
        <w:r>
          <w:fldChar w:fldCharType="separate"/>
        </w:r>
        <w:r w:rsidR="00B56FCC">
          <w:rPr>
            <w:noProof/>
          </w:rPr>
          <w:t>72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315516"/>
      <w:docPartObj>
        <w:docPartGallery w:val="Page Numbers (Bottom of Page)"/>
        <w:docPartUnique/>
      </w:docPartObj>
    </w:sdtPr>
    <w:sdtContent>
      <w:p w14:paraId="20F4C9C6" w14:textId="77777777" w:rsidR="003A5FD0" w:rsidRPr="00701981" w:rsidRDefault="003A5FD0" w:rsidP="007473F5">
        <w:pPr>
          <w:pStyle w:val="ae"/>
          <w:jc w:val="right"/>
        </w:pPr>
        <w:r>
          <w:fldChar w:fldCharType="begin"/>
        </w:r>
        <w:r>
          <w:instrText>PAGE   \* MERGEFORMAT</w:instrText>
        </w:r>
        <w:r>
          <w:fldChar w:fldCharType="separate"/>
        </w:r>
        <w:r w:rsidR="00B56FCC">
          <w:rPr>
            <w:noProof/>
          </w:rPr>
          <w:t>73</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F8B4" w14:textId="77777777" w:rsidR="003A5FD0" w:rsidRDefault="003A5FD0" w:rsidP="007473F5">
    <w:pPr>
      <w:pStyle w:val="ae"/>
      <w:pBdr>
        <w:bottom w:val="single" w:sz="12" w:space="1" w:color="auto"/>
      </w:pBdr>
    </w:pPr>
  </w:p>
  <w:p w14:paraId="6B1DCDEE" w14:textId="77777777" w:rsidR="003A5FD0" w:rsidRPr="00AE1734" w:rsidRDefault="003A5FD0" w:rsidP="007473F5">
    <w:pPr>
      <w:pStyle w:val="ae"/>
      <w:ind w:firstLine="0"/>
      <w:rPr>
        <w:i/>
      </w:rPr>
    </w:pPr>
    <w:r w:rsidRPr="00AE1734">
      <w:rPr>
        <w:i/>
      </w:rPr>
      <w:t>(Проект, первая редакция)</w:t>
    </w:r>
  </w:p>
  <w:p w14:paraId="71721AAB" w14:textId="77777777" w:rsidR="003A5FD0" w:rsidRDefault="003A5FD0" w:rsidP="007473F5">
    <w:pPr>
      <w:pStyle w:val="ae"/>
      <w:jc w:val="right"/>
    </w:pPr>
    <w:r>
      <w:fldChar w:fldCharType="begin"/>
    </w:r>
    <w:r>
      <w:instrText>PAGE   \* MERGEFORMAT</w:instrText>
    </w:r>
    <w:r>
      <w:fldChar w:fldCharType="separate"/>
    </w:r>
    <w:r w:rsidR="00B56FCC">
      <w:rPr>
        <w:noProof/>
      </w:rPr>
      <w:t>1</w:t>
    </w:r>
    <w:r>
      <w:fldChar w:fldCharType="end"/>
    </w:r>
  </w:p>
  <w:p w14:paraId="0E1DF453" w14:textId="77777777" w:rsidR="003A5FD0" w:rsidRDefault="003A5FD0"/>
  <w:p w14:paraId="5499DBAC" w14:textId="77777777" w:rsidR="003A5FD0" w:rsidRDefault="003A5FD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6283" w14:textId="77777777" w:rsidR="003A5FD0" w:rsidRDefault="003A5FD0" w:rsidP="003B3D90">
    <w:pPr>
      <w:pStyle w:val="ae"/>
      <w:ind w:firstLine="0"/>
    </w:pPr>
    <w:r>
      <w:fldChar w:fldCharType="begin"/>
    </w:r>
    <w:r>
      <w:instrText>PAGE   \* MERGEFORMAT</w:instrText>
    </w:r>
    <w:r>
      <w:fldChar w:fldCharType="separate"/>
    </w:r>
    <w:r w:rsidR="00B56FCC">
      <w:rPr>
        <w:noProof/>
      </w:rPr>
      <w:t>48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DD991" w14:textId="77777777" w:rsidR="00B444AE" w:rsidRDefault="00B444AE" w:rsidP="00577BE0">
      <w:pPr>
        <w:spacing w:after="0" w:line="240" w:lineRule="auto"/>
      </w:pPr>
      <w:r>
        <w:separator/>
      </w:r>
    </w:p>
  </w:footnote>
  <w:footnote w:type="continuationSeparator" w:id="0">
    <w:p w14:paraId="3FD4B059" w14:textId="77777777" w:rsidR="00B444AE" w:rsidRDefault="00B444AE" w:rsidP="00577BE0">
      <w:pPr>
        <w:spacing w:after="0" w:line="240" w:lineRule="auto"/>
      </w:pPr>
      <w:r>
        <w:continuationSeparator/>
      </w:r>
    </w:p>
  </w:footnote>
  <w:footnote w:id="1">
    <w:p w14:paraId="79A29E02" w14:textId="1C048B99" w:rsidR="003A5FD0" w:rsidRDefault="003A5FD0" w:rsidP="000D57DC">
      <w:pPr>
        <w:pStyle w:val="aff5"/>
        <w:jc w:val="both"/>
      </w:pPr>
      <w:r>
        <w:rPr>
          <w:rStyle w:val="aff7"/>
        </w:rPr>
        <w:footnoteRef/>
      </w:r>
      <w:r w:rsidRPr="000D57DC">
        <w:rPr>
          <w:vertAlign w:val="superscript"/>
        </w:rPr>
        <w:t>)</w:t>
      </w:r>
      <w:r>
        <w:t xml:space="preserve"> Заменен на</w:t>
      </w:r>
      <w:r w:rsidRPr="000D57DC">
        <w:t xml:space="preserve"> IEC 60050-845:2020.</w:t>
      </w:r>
      <w:r>
        <w:t xml:space="preserve"> </w:t>
      </w:r>
      <w:bookmarkStart w:id="0" w:name="_Hlk175401936"/>
      <w:r w:rsidRPr="00C06C0C">
        <w:t>Однако для однозначного соблюдения требования настоящего стандарта рекомендуется использовать только указанное в этой ссылке издание.</w:t>
      </w:r>
      <w:bookmarkEnd w:id="0"/>
      <w:r>
        <w:t xml:space="preserve"> </w:t>
      </w:r>
    </w:p>
  </w:footnote>
  <w:footnote w:id="2">
    <w:p w14:paraId="5BD75B13" w14:textId="24F505B5" w:rsidR="003A5FD0" w:rsidRDefault="003A5FD0" w:rsidP="000D57DC">
      <w:pPr>
        <w:pStyle w:val="aff5"/>
        <w:jc w:val="both"/>
      </w:pPr>
      <w:r>
        <w:rPr>
          <w:rStyle w:val="aff7"/>
        </w:rPr>
        <w:footnoteRef/>
      </w:r>
      <w:r w:rsidRPr="000D57DC">
        <w:rPr>
          <w:vertAlign w:val="superscript"/>
        </w:rPr>
        <w:t>)</w:t>
      </w:r>
      <w:r>
        <w:t xml:space="preserve"> Заменен на</w:t>
      </w:r>
      <w:r w:rsidRPr="000D57DC">
        <w:t xml:space="preserve"> IEC 60598-1:</w:t>
      </w:r>
      <w:r>
        <w:t>2024</w:t>
      </w:r>
      <w:r w:rsidRPr="000D57DC">
        <w:t>.</w:t>
      </w:r>
      <w:r>
        <w:t xml:space="preserve"> </w:t>
      </w:r>
      <w:r w:rsidRPr="00C06C0C">
        <w:t>Однако для однозначного соблюдения требования настоящего стандарта рекомендуется использовать только указанное в этой ссылке издание.</w:t>
      </w:r>
    </w:p>
  </w:footnote>
  <w:footnote w:id="3">
    <w:p w14:paraId="0006794C" w14:textId="3B504336" w:rsidR="003A5FD0" w:rsidRDefault="003A5FD0" w:rsidP="00A77C28">
      <w:pPr>
        <w:pStyle w:val="aff5"/>
        <w:jc w:val="both"/>
      </w:pPr>
      <w:r>
        <w:rPr>
          <w:rStyle w:val="aff7"/>
        </w:rPr>
        <w:footnoteRef/>
      </w:r>
      <w:r w:rsidRPr="003304EA">
        <w:rPr>
          <w:vertAlign w:val="superscript"/>
        </w:rPr>
        <w:t>)</w:t>
      </w:r>
      <w:r>
        <w:t xml:space="preserve"> Заменен на</w:t>
      </w:r>
      <w:r w:rsidRPr="000D57DC">
        <w:t xml:space="preserve"> </w:t>
      </w:r>
      <w:r>
        <w:t>IEC</w:t>
      </w:r>
      <w:r w:rsidRPr="003304EA">
        <w:t xml:space="preserve"> 61000-4-20:2022</w:t>
      </w:r>
      <w:r w:rsidRPr="000D57DC">
        <w:t>.</w:t>
      </w:r>
      <w:r>
        <w:t xml:space="preserve"> </w:t>
      </w:r>
      <w:r w:rsidRPr="00C06C0C">
        <w:t>Однако для однозначного соблюдения требования настоящего стандарта рекомендуется использовать только указанное в этой ссылке издание.</w:t>
      </w:r>
      <w:r>
        <w:t xml:space="preserve"> </w:t>
      </w:r>
    </w:p>
  </w:footnote>
  <w:footnote w:id="4">
    <w:p w14:paraId="144EAD81" w14:textId="6828A6AF" w:rsidR="003A5FD0" w:rsidRDefault="003A5FD0">
      <w:pPr>
        <w:pStyle w:val="aff5"/>
      </w:pPr>
      <w:r>
        <w:rPr>
          <w:rStyle w:val="aff7"/>
        </w:rPr>
        <w:footnoteRef/>
      </w:r>
      <w:r w:rsidRPr="00B96DA8">
        <w:rPr>
          <w:vertAlign w:val="superscript"/>
        </w:rPr>
        <w:t>)</w:t>
      </w:r>
      <w:r>
        <w:t xml:space="preserve"> Заменен на</w:t>
      </w:r>
      <w:r w:rsidRPr="000D57DC">
        <w:t xml:space="preserve"> </w:t>
      </w:r>
      <w:r w:rsidRPr="00B96DA8">
        <w:t>CISPR 16-1-4:2025</w:t>
      </w:r>
      <w:r w:rsidRPr="000D57DC">
        <w:t>.</w:t>
      </w:r>
      <w:r>
        <w:t xml:space="preserve"> </w:t>
      </w:r>
      <w:r w:rsidRPr="00C06C0C">
        <w:t>Однако для однозначного соблюдения требования настоящего стандарта рекомендуется использовать только указанное в этой ссылке издание.</w:t>
      </w:r>
    </w:p>
  </w:footnote>
  <w:footnote w:id="5">
    <w:p w14:paraId="1AD80304" w14:textId="4D63B302" w:rsidR="003A5FD0" w:rsidRDefault="003A5FD0">
      <w:pPr>
        <w:pStyle w:val="aff5"/>
      </w:pPr>
      <w:r>
        <w:rPr>
          <w:rStyle w:val="aff7"/>
        </w:rPr>
        <w:footnoteRef/>
      </w:r>
      <w:r w:rsidRPr="005A4BAA">
        <w:rPr>
          <w:vertAlign w:val="superscript"/>
        </w:rPr>
        <w:t>)</w:t>
      </w:r>
      <w:r>
        <w:t xml:space="preserve"> Данное </w:t>
      </w:r>
      <w:r w:rsidRPr="005A4BAA">
        <w:t>издание было заменено на ISO/IEC 17025:2017, но применяется указанное издание</w:t>
      </w:r>
      <w:r>
        <w:t>.</w:t>
      </w:r>
    </w:p>
  </w:footnote>
  <w:footnote w:id="6">
    <w:p w14:paraId="5994A09B" w14:textId="77777777" w:rsidR="003A5FD0" w:rsidRPr="00727E11" w:rsidRDefault="003A5FD0" w:rsidP="00F4777A">
      <w:pPr>
        <w:pStyle w:val="aff5"/>
        <w:jc w:val="both"/>
        <w:rPr>
          <w:color w:val="000000" w:themeColor="text1"/>
        </w:rPr>
      </w:pPr>
      <w:r w:rsidRPr="005B47A6">
        <w:rPr>
          <w:rStyle w:val="aff7"/>
        </w:rPr>
        <w:t>1)</w:t>
      </w:r>
      <w:r w:rsidRPr="005B47A6">
        <w:t xml:space="preserve"> </w:t>
      </w:r>
      <w:r>
        <w:t>Д</w:t>
      </w:r>
      <w:r w:rsidRPr="005B47A6">
        <w:t xml:space="preserve">ействует ГОСТ CISPR 16-1-4–2013 «Совместимость технических средств электромагнитная. Требования к аппаратуре для измерения параметров индустриальных радиопомех и помехоустойчивости и методы измерений. Часть 1-4. Аппаратура для измерения радиопомех и помехоустойчивости. Антенны и испытательные площадки для измерения излучаемых помех», </w:t>
      </w:r>
      <w:r w:rsidRPr="00727E11">
        <w:rPr>
          <w:color w:val="000000" w:themeColor="text1"/>
        </w:rPr>
        <w:t>идентичный CISPR 16-1-4:2012.</w:t>
      </w:r>
    </w:p>
  </w:footnote>
  <w:footnote w:id="7">
    <w:p w14:paraId="35E244B5" w14:textId="0A63E0B0" w:rsidR="003A5FD0" w:rsidRPr="00727E11" w:rsidRDefault="003A5FD0" w:rsidP="00F4777A">
      <w:pPr>
        <w:pStyle w:val="aff5"/>
        <w:rPr>
          <w:color w:val="000000" w:themeColor="text1"/>
        </w:rPr>
      </w:pPr>
      <w:r w:rsidRPr="00727E11">
        <w:rPr>
          <w:rStyle w:val="aff7"/>
          <w:color w:val="000000" w:themeColor="text1"/>
        </w:rPr>
        <w:t>2)</w:t>
      </w:r>
      <w:r w:rsidRPr="00727E11">
        <w:rPr>
          <w:color w:val="000000" w:themeColor="text1"/>
        </w:rPr>
        <w:t xml:space="preserve"> Д</w:t>
      </w:r>
      <w:r>
        <w:rPr>
          <w:color w:val="000000" w:themeColor="text1"/>
        </w:rPr>
        <w:t>ействует ГОСТ CISPR 32</w:t>
      </w:r>
      <w:r w:rsidRPr="005B47A6">
        <w:t>–</w:t>
      </w:r>
      <w:r w:rsidRPr="00727E11">
        <w:rPr>
          <w:color w:val="000000" w:themeColor="text1"/>
        </w:rPr>
        <w:t>2015 «Электромагнитная совместимость оборудования мультимедиа. Требования к электромагнитной эмиссии», идентичный CISPR 32:2012.</w:t>
      </w:r>
    </w:p>
  </w:footnote>
  <w:footnote w:id="8">
    <w:p w14:paraId="5FA98523" w14:textId="2FAD91E4" w:rsidR="003A5FD0" w:rsidRDefault="003A5FD0">
      <w:pPr>
        <w:pStyle w:val="aff5"/>
      </w:pPr>
      <w:r w:rsidRPr="00673C61">
        <w:rPr>
          <w:rStyle w:val="aff7"/>
        </w:rPr>
        <w:footnoteRef/>
      </w:r>
      <w:r w:rsidRPr="00673C61">
        <w:rPr>
          <w:vertAlign w:val="superscript"/>
        </w:rPr>
        <w:t>)</w:t>
      </w:r>
      <w:r>
        <w:t xml:space="preserve"> Заменен на </w:t>
      </w:r>
      <w:r w:rsidRPr="00A75CEB">
        <w:t>IEC 61140:2016</w:t>
      </w:r>
      <w:r>
        <w:t xml:space="preserve"> «</w:t>
      </w:r>
      <w:r w:rsidRPr="00A75CEB">
        <w:t>Защита от поражения электрическим током. Общие положения для электроустановок и электрооборудования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E8DC" w14:textId="0A4D6E3B" w:rsidR="003A5FD0" w:rsidRDefault="003A5FD0" w:rsidP="004337AB">
    <w:pPr>
      <w:pStyle w:val="ac"/>
      <w:spacing w:line="240" w:lineRule="auto"/>
      <w:ind w:firstLine="0"/>
      <w:rPr>
        <w:b/>
      </w:rPr>
    </w:pPr>
    <w:r w:rsidRPr="00561FDD">
      <w:rPr>
        <w:b/>
      </w:rPr>
      <w:t xml:space="preserve">ГОСТ </w:t>
    </w:r>
    <w:r w:rsidRPr="00BF765D">
      <w:rPr>
        <w:b/>
      </w:rPr>
      <w:t>CISPR 15</w:t>
    </w:r>
    <w:r w:rsidRPr="00561FDD">
      <w:rPr>
        <w:rFonts w:cs="Arial"/>
        <w:b/>
      </w:rPr>
      <w:t>–</w:t>
    </w:r>
    <w:r>
      <w:rPr>
        <w:b/>
      </w:rPr>
      <w:t>202_</w:t>
    </w:r>
  </w:p>
  <w:p w14:paraId="2CC6D54B" w14:textId="632C40AB" w:rsidR="003A5FD0" w:rsidRDefault="003A5FD0" w:rsidP="004337AB">
    <w:pPr>
      <w:pStyle w:val="ac"/>
      <w:ind w:firstLine="0"/>
    </w:pPr>
    <w:r w:rsidRPr="00736D62">
      <w:rPr>
        <w:i/>
      </w:rPr>
      <w:t>(</w:t>
    </w:r>
    <w:r>
      <w:rPr>
        <w:i/>
      </w:rPr>
      <w:t xml:space="preserve">проект, </w:t>
    </w:r>
    <w:r w:rsidRPr="00736D62">
      <w:rPr>
        <w:i/>
      </w:rPr>
      <w:t>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BB0F" w14:textId="77777777" w:rsidR="003A5FD0" w:rsidRDefault="003A5FD0" w:rsidP="00BF765D">
    <w:pPr>
      <w:pStyle w:val="ac"/>
      <w:spacing w:line="240" w:lineRule="auto"/>
      <w:ind w:firstLine="0"/>
      <w:jc w:val="right"/>
      <w:rPr>
        <w:b/>
      </w:rPr>
    </w:pPr>
    <w:r w:rsidRPr="00561FDD">
      <w:rPr>
        <w:b/>
      </w:rPr>
      <w:t xml:space="preserve">ГОСТ </w:t>
    </w:r>
    <w:r w:rsidRPr="00BF765D">
      <w:rPr>
        <w:b/>
      </w:rPr>
      <w:t>CISPR 15</w:t>
    </w:r>
    <w:r w:rsidRPr="00561FDD">
      <w:rPr>
        <w:rFonts w:cs="Arial"/>
        <w:b/>
      </w:rPr>
      <w:t>–</w:t>
    </w:r>
    <w:r>
      <w:rPr>
        <w:b/>
      </w:rPr>
      <w:t>202_</w:t>
    </w:r>
  </w:p>
  <w:p w14:paraId="3F08F9C1" w14:textId="77777777" w:rsidR="003A5FD0" w:rsidRDefault="003A5FD0" w:rsidP="00BF765D">
    <w:pPr>
      <w:pStyle w:val="ac"/>
      <w:ind w:firstLine="0"/>
      <w:jc w:val="right"/>
    </w:pPr>
    <w:r w:rsidRPr="00736D62">
      <w:rPr>
        <w:i/>
      </w:rPr>
      <w:t>(</w:t>
    </w:r>
    <w:r>
      <w:rPr>
        <w:i/>
      </w:rPr>
      <w:t xml:space="preserve">проект, </w:t>
    </w:r>
    <w:r w:rsidRPr="00736D62">
      <w:rPr>
        <w:i/>
      </w:rPr>
      <w:t>первая редакция)</w:t>
    </w:r>
  </w:p>
  <w:p w14:paraId="611D9DC1" w14:textId="4672E33F" w:rsidR="003A5FD0" w:rsidRPr="00BF765D" w:rsidRDefault="003A5FD0" w:rsidP="00BF765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F76A" w14:textId="77777777" w:rsidR="003A5FD0" w:rsidRDefault="003A5FD0" w:rsidP="003B3D90">
    <w:pPr>
      <w:pStyle w:val="ac"/>
      <w:spacing w:line="240" w:lineRule="auto"/>
      <w:ind w:firstLine="0"/>
      <w:jc w:val="right"/>
      <w:rPr>
        <w:b/>
      </w:rPr>
    </w:pPr>
    <w:r w:rsidRPr="00561FDD">
      <w:rPr>
        <w:b/>
      </w:rPr>
      <w:t xml:space="preserve">ГОСТ </w:t>
    </w:r>
    <w:r w:rsidRPr="00BF765D">
      <w:rPr>
        <w:b/>
      </w:rPr>
      <w:t>CISPR 15</w:t>
    </w:r>
    <w:r w:rsidRPr="00561FDD">
      <w:rPr>
        <w:rFonts w:cs="Arial"/>
        <w:b/>
      </w:rPr>
      <w:t>–</w:t>
    </w:r>
    <w:r>
      <w:rPr>
        <w:b/>
      </w:rPr>
      <w:t>202_</w:t>
    </w:r>
  </w:p>
  <w:p w14:paraId="44C59611" w14:textId="77777777" w:rsidR="003A5FD0" w:rsidRDefault="003A5FD0" w:rsidP="003B3D90">
    <w:pPr>
      <w:pStyle w:val="ac"/>
      <w:ind w:firstLine="0"/>
      <w:jc w:val="right"/>
    </w:pPr>
    <w:r w:rsidRPr="00736D62">
      <w:rPr>
        <w:i/>
      </w:rPr>
      <w:t>(</w:t>
    </w:r>
    <w:r>
      <w:rPr>
        <w:i/>
      </w:rPr>
      <w:t xml:space="preserve">проект, </w:t>
    </w:r>
    <w:r w:rsidRPr="00736D62">
      <w:rPr>
        <w:i/>
      </w:rPr>
      <w:t>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8DEE" w14:textId="77777777" w:rsidR="003A5FD0" w:rsidRDefault="003A5FD0" w:rsidP="005514E5">
    <w:pPr>
      <w:pStyle w:val="ac"/>
      <w:spacing w:line="240" w:lineRule="auto"/>
      <w:ind w:firstLine="0"/>
      <w:jc w:val="right"/>
      <w:rPr>
        <w:b/>
      </w:rPr>
    </w:pPr>
    <w:r w:rsidRPr="00561FDD">
      <w:rPr>
        <w:b/>
      </w:rPr>
      <w:t xml:space="preserve">ГОСТ </w:t>
    </w:r>
    <w:r w:rsidRPr="00BF765D">
      <w:rPr>
        <w:b/>
      </w:rPr>
      <w:t>CISPR 15</w:t>
    </w:r>
    <w:r w:rsidRPr="00561FDD">
      <w:rPr>
        <w:rFonts w:cs="Arial"/>
        <w:b/>
      </w:rPr>
      <w:t>–</w:t>
    </w:r>
    <w:r>
      <w:rPr>
        <w:b/>
      </w:rPr>
      <w:t>202_</w:t>
    </w:r>
  </w:p>
  <w:p w14:paraId="45D98B8C" w14:textId="77777777" w:rsidR="003A5FD0" w:rsidRDefault="003A5FD0" w:rsidP="005514E5">
    <w:pPr>
      <w:pStyle w:val="ac"/>
      <w:ind w:firstLine="0"/>
      <w:jc w:val="right"/>
    </w:pPr>
    <w:r w:rsidRPr="00736D62">
      <w:rPr>
        <w:i/>
      </w:rPr>
      <w:t>(</w:t>
    </w:r>
    <w:r>
      <w:rPr>
        <w:i/>
      </w:rPr>
      <w:t xml:space="preserve">проект, </w:t>
    </w:r>
    <w:r w:rsidRPr="00736D62">
      <w:rPr>
        <w:i/>
      </w:rPr>
      <w:t>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CC5" w14:textId="77777777" w:rsidR="003A5FD0" w:rsidRDefault="003A5FD0" w:rsidP="003B3D90">
    <w:pPr>
      <w:pStyle w:val="ac"/>
      <w:spacing w:line="240" w:lineRule="auto"/>
      <w:ind w:firstLine="0"/>
      <w:rPr>
        <w:b/>
      </w:rPr>
    </w:pPr>
    <w:r w:rsidRPr="00561FDD">
      <w:rPr>
        <w:b/>
      </w:rPr>
      <w:t xml:space="preserve">ГОСТ </w:t>
    </w:r>
    <w:r w:rsidRPr="00BF765D">
      <w:rPr>
        <w:b/>
      </w:rPr>
      <w:t>CISPR 15</w:t>
    </w:r>
    <w:r w:rsidRPr="00561FDD">
      <w:rPr>
        <w:rFonts w:cs="Arial"/>
        <w:b/>
      </w:rPr>
      <w:t>–</w:t>
    </w:r>
    <w:r>
      <w:rPr>
        <w:b/>
      </w:rPr>
      <w:t>202_</w:t>
    </w:r>
  </w:p>
  <w:p w14:paraId="4419D48C" w14:textId="77777777" w:rsidR="003A5FD0" w:rsidRDefault="003A5FD0" w:rsidP="003B3D90">
    <w:pPr>
      <w:pStyle w:val="ac"/>
      <w:ind w:firstLine="0"/>
    </w:pPr>
    <w:r w:rsidRPr="00736D62">
      <w:rPr>
        <w:i/>
      </w:rPr>
      <w:t>(</w:t>
    </w:r>
    <w:r>
      <w:rPr>
        <w:i/>
      </w:rPr>
      <w:t xml:space="preserve">проект, </w:t>
    </w:r>
    <w:r w:rsidRPr="00736D62">
      <w:rPr>
        <w:i/>
      </w:rPr>
      <w:t>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5F2E56"/>
    <w:multiLevelType w:val="multilevel"/>
    <w:tmpl w:val="BBE6FECE"/>
    <w:lvl w:ilvl="0">
      <w:start w:val="1"/>
      <w:numFmt w:val="decimal"/>
      <w:lvlText w:val="%1"/>
      <w:lvlJc w:val="left"/>
      <w:pPr>
        <w:ind w:left="720"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2138" w:hanging="720"/>
      </w:pPr>
      <w:rPr>
        <w:rFonts w:hint="default"/>
        <w:b/>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BB37BEB"/>
    <w:multiLevelType w:val="hybridMultilevel"/>
    <w:tmpl w:val="59EC3D0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183536"/>
    <w:multiLevelType w:val="multilevel"/>
    <w:tmpl w:val="2B96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73F6A"/>
    <w:multiLevelType w:val="multilevel"/>
    <w:tmpl w:val="2EE2E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4443F"/>
    <w:multiLevelType w:val="hybridMultilevel"/>
    <w:tmpl w:val="C0368A18"/>
    <w:lvl w:ilvl="0" w:tplc="5036BD58">
      <w:numFmt w:val="bullet"/>
      <w:lvlText w:val="–"/>
      <w:lvlJc w:val="left"/>
      <w:pPr>
        <w:ind w:left="548" w:hanging="341"/>
      </w:pPr>
      <w:rPr>
        <w:rFonts w:ascii="Arial" w:eastAsia="Arial" w:hAnsi="Arial" w:cs="Arial" w:hint="default"/>
        <w:b w:val="0"/>
        <w:bCs w:val="0"/>
        <w:i w:val="0"/>
        <w:iCs w:val="0"/>
        <w:spacing w:val="0"/>
        <w:w w:val="100"/>
        <w:sz w:val="18"/>
        <w:szCs w:val="18"/>
        <w:lang w:val="en-US" w:eastAsia="en-US" w:bidi="ar-SA"/>
      </w:rPr>
    </w:lvl>
    <w:lvl w:ilvl="1" w:tplc="4D201A1E">
      <w:numFmt w:val="bullet"/>
      <w:lvlText w:val="•"/>
      <w:lvlJc w:val="left"/>
      <w:pPr>
        <w:ind w:left="1601" w:hanging="341"/>
      </w:pPr>
      <w:rPr>
        <w:rFonts w:hint="default"/>
        <w:lang w:val="en-US" w:eastAsia="en-US" w:bidi="ar-SA"/>
      </w:rPr>
    </w:lvl>
    <w:lvl w:ilvl="2" w:tplc="665A21BA">
      <w:numFmt w:val="bullet"/>
      <w:lvlText w:val="•"/>
      <w:lvlJc w:val="left"/>
      <w:pPr>
        <w:ind w:left="2662" w:hanging="341"/>
      </w:pPr>
      <w:rPr>
        <w:rFonts w:hint="default"/>
        <w:lang w:val="en-US" w:eastAsia="en-US" w:bidi="ar-SA"/>
      </w:rPr>
    </w:lvl>
    <w:lvl w:ilvl="3" w:tplc="3FA64A1E">
      <w:numFmt w:val="bullet"/>
      <w:lvlText w:val="•"/>
      <w:lvlJc w:val="left"/>
      <w:pPr>
        <w:ind w:left="3723" w:hanging="341"/>
      </w:pPr>
      <w:rPr>
        <w:rFonts w:hint="default"/>
        <w:lang w:val="en-US" w:eastAsia="en-US" w:bidi="ar-SA"/>
      </w:rPr>
    </w:lvl>
    <w:lvl w:ilvl="4" w:tplc="F648EB2A">
      <w:numFmt w:val="bullet"/>
      <w:lvlText w:val="•"/>
      <w:lvlJc w:val="left"/>
      <w:pPr>
        <w:ind w:left="4784" w:hanging="341"/>
      </w:pPr>
      <w:rPr>
        <w:rFonts w:hint="default"/>
        <w:lang w:val="en-US" w:eastAsia="en-US" w:bidi="ar-SA"/>
      </w:rPr>
    </w:lvl>
    <w:lvl w:ilvl="5" w:tplc="2990C5A0">
      <w:numFmt w:val="bullet"/>
      <w:lvlText w:val="•"/>
      <w:lvlJc w:val="left"/>
      <w:pPr>
        <w:ind w:left="5845" w:hanging="341"/>
      </w:pPr>
      <w:rPr>
        <w:rFonts w:hint="default"/>
        <w:lang w:val="en-US" w:eastAsia="en-US" w:bidi="ar-SA"/>
      </w:rPr>
    </w:lvl>
    <w:lvl w:ilvl="6" w:tplc="10CE23B0">
      <w:numFmt w:val="bullet"/>
      <w:lvlText w:val="•"/>
      <w:lvlJc w:val="left"/>
      <w:pPr>
        <w:ind w:left="6906" w:hanging="341"/>
      </w:pPr>
      <w:rPr>
        <w:rFonts w:hint="default"/>
        <w:lang w:val="en-US" w:eastAsia="en-US" w:bidi="ar-SA"/>
      </w:rPr>
    </w:lvl>
    <w:lvl w:ilvl="7" w:tplc="8D52F04E">
      <w:numFmt w:val="bullet"/>
      <w:lvlText w:val="•"/>
      <w:lvlJc w:val="left"/>
      <w:pPr>
        <w:ind w:left="7967" w:hanging="341"/>
      </w:pPr>
      <w:rPr>
        <w:rFonts w:hint="default"/>
        <w:lang w:val="en-US" w:eastAsia="en-US" w:bidi="ar-SA"/>
      </w:rPr>
    </w:lvl>
    <w:lvl w:ilvl="8" w:tplc="76783394">
      <w:numFmt w:val="bullet"/>
      <w:lvlText w:val="•"/>
      <w:lvlJc w:val="left"/>
      <w:pPr>
        <w:ind w:left="9028" w:hanging="341"/>
      </w:pPr>
      <w:rPr>
        <w:rFonts w:hint="default"/>
        <w:lang w:val="en-US" w:eastAsia="en-US" w:bidi="ar-SA"/>
      </w:rPr>
    </w:lvl>
  </w:abstractNum>
  <w:abstractNum w:abstractNumId="6" w15:restartNumberingAfterBreak="0">
    <w:nsid w:val="1B0F3749"/>
    <w:multiLevelType w:val="multilevel"/>
    <w:tmpl w:val="3716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342E5F"/>
    <w:multiLevelType w:val="multilevel"/>
    <w:tmpl w:val="5DA0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B61C4"/>
    <w:multiLevelType w:val="hybridMultilevel"/>
    <w:tmpl w:val="A9E89E9E"/>
    <w:lvl w:ilvl="0" w:tplc="04190005">
      <w:start w:val="1"/>
      <w:numFmt w:val="bullet"/>
      <w:lvlText w:val=""/>
      <w:lvlJc w:val="left"/>
      <w:pPr>
        <w:ind w:left="837" w:hanging="360"/>
      </w:pPr>
      <w:rPr>
        <w:rFonts w:ascii="Wingdings" w:hAnsi="Wingdings"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9" w15:restartNumberingAfterBreak="0">
    <w:nsid w:val="30211AE9"/>
    <w:multiLevelType w:val="multilevel"/>
    <w:tmpl w:val="23C0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986832"/>
    <w:multiLevelType w:val="multilevel"/>
    <w:tmpl w:val="0CD2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4B630E"/>
    <w:multiLevelType w:val="multilevel"/>
    <w:tmpl w:val="BF9C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E4556A"/>
    <w:multiLevelType w:val="multilevel"/>
    <w:tmpl w:val="9FAC1078"/>
    <w:lvl w:ilvl="0">
      <w:start w:val="1"/>
      <w:numFmt w:val="decimal"/>
      <w:lvlText w:val="%1"/>
      <w:lvlJc w:val="left"/>
      <w:pPr>
        <w:ind w:left="786" w:hanging="360"/>
      </w:pPr>
      <w:rPr>
        <w:rFonts w:hint="default"/>
      </w:rPr>
    </w:lvl>
    <w:lvl w:ilvl="1">
      <w:start w:val="1"/>
      <w:numFmt w:val="decimal"/>
      <w:isLgl/>
      <w:lvlText w:val="%1.%2"/>
      <w:lvlJc w:val="left"/>
      <w:pPr>
        <w:ind w:left="1105" w:hanging="396"/>
      </w:pPr>
      <w:rPr>
        <w:rFonts w:hint="default"/>
      </w:rPr>
    </w:lvl>
    <w:lvl w:ilvl="2">
      <w:start w:val="1"/>
      <w:numFmt w:val="decimal"/>
      <w:isLgl/>
      <w:lvlText w:val="%1.%2.%3"/>
      <w:lvlJc w:val="left"/>
      <w:pPr>
        <w:ind w:left="1429" w:hanging="720"/>
      </w:pPr>
      <w:rPr>
        <w:rFonts w:hint="default"/>
        <w:b w:val="0"/>
        <w:strike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3A353D2C"/>
    <w:multiLevelType w:val="hybridMultilevel"/>
    <w:tmpl w:val="50124D4C"/>
    <w:lvl w:ilvl="0" w:tplc="DCF2AA22">
      <w:start w:val="65"/>
      <w:numFmt w:val="bullet"/>
      <w:lvlText w:val="-"/>
      <w:lvlJc w:val="left"/>
      <w:pPr>
        <w:ind w:left="673" w:hanging="360"/>
      </w:pPr>
      <w:rPr>
        <w:rFonts w:ascii="Arial" w:eastAsia="Times New Roman" w:hAnsi="Arial" w:cs="Arial" w:hint="default"/>
        <w:sz w:val="24"/>
      </w:rPr>
    </w:lvl>
    <w:lvl w:ilvl="1" w:tplc="04190003" w:tentative="1">
      <w:start w:val="1"/>
      <w:numFmt w:val="bullet"/>
      <w:lvlText w:val="o"/>
      <w:lvlJc w:val="left"/>
      <w:pPr>
        <w:ind w:left="1393" w:hanging="360"/>
      </w:pPr>
      <w:rPr>
        <w:rFonts w:ascii="Courier New" w:hAnsi="Courier New" w:cs="Courier New" w:hint="default"/>
      </w:rPr>
    </w:lvl>
    <w:lvl w:ilvl="2" w:tplc="04190005" w:tentative="1">
      <w:start w:val="1"/>
      <w:numFmt w:val="bullet"/>
      <w:lvlText w:val=""/>
      <w:lvlJc w:val="left"/>
      <w:pPr>
        <w:ind w:left="2113" w:hanging="360"/>
      </w:pPr>
      <w:rPr>
        <w:rFonts w:ascii="Wingdings" w:hAnsi="Wingdings" w:hint="default"/>
      </w:rPr>
    </w:lvl>
    <w:lvl w:ilvl="3" w:tplc="04190001" w:tentative="1">
      <w:start w:val="1"/>
      <w:numFmt w:val="bullet"/>
      <w:lvlText w:val=""/>
      <w:lvlJc w:val="left"/>
      <w:pPr>
        <w:ind w:left="2833" w:hanging="360"/>
      </w:pPr>
      <w:rPr>
        <w:rFonts w:ascii="Symbol" w:hAnsi="Symbol" w:hint="default"/>
      </w:rPr>
    </w:lvl>
    <w:lvl w:ilvl="4" w:tplc="04190003" w:tentative="1">
      <w:start w:val="1"/>
      <w:numFmt w:val="bullet"/>
      <w:lvlText w:val="o"/>
      <w:lvlJc w:val="left"/>
      <w:pPr>
        <w:ind w:left="3553" w:hanging="360"/>
      </w:pPr>
      <w:rPr>
        <w:rFonts w:ascii="Courier New" w:hAnsi="Courier New" w:cs="Courier New" w:hint="default"/>
      </w:rPr>
    </w:lvl>
    <w:lvl w:ilvl="5" w:tplc="04190005" w:tentative="1">
      <w:start w:val="1"/>
      <w:numFmt w:val="bullet"/>
      <w:lvlText w:val=""/>
      <w:lvlJc w:val="left"/>
      <w:pPr>
        <w:ind w:left="4273" w:hanging="360"/>
      </w:pPr>
      <w:rPr>
        <w:rFonts w:ascii="Wingdings" w:hAnsi="Wingdings" w:hint="default"/>
      </w:rPr>
    </w:lvl>
    <w:lvl w:ilvl="6" w:tplc="04190001" w:tentative="1">
      <w:start w:val="1"/>
      <w:numFmt w:val="bullet"/>
      <w:lvlText w:val=""/>
      <w:lvlJc w:val="left"/>
      <w:pPr>
        <w:ind w:left="4993" w:hanging="360"/>
      </w:pPr>
      <w:rPr>
        <w:rFonts w:ascii="Symbol" w:hAnsi="Symbol" w:hint="default"/>
      </w:rPr>
    </w:lvl>
    <w:lvl w:ilvl="7" w:tplc="04190003" w:tentative="1">
      <w:start w:val="1"/>
      <w:numFmt w:val="bullet"/>
      <w:lvlText w:val="o"/>
      <w:lvlJc w:val="left"/>
      <w:pPr>
        <w:ind w:left="5713" w:hanging="360"/>
      </w:pPr>
      <w:rPr>
        <w:rFonts w:ascii="Courier New" w:hAnsi="Courier New" w:cs="Courier New" w:hint="default"/>
      </w:rPr>
    </w:lvl>
    <w:lvl w:ilvl="8" w:tplc="04190005" w:tentative="1">
      <w:start w:val="1"/>
      <w:numFmt w:val="bullet"/>
      <w:lvlText w:val=""/>
      <w:lvlJc w:val="left"/>
      <w:pPr>
        <w:ind w:left="6433" w:hanging="360"/>
      </w:pPr>
      <w:rPr>
        <w:rFonts w:ascii="Wingdings" w:hAnsi="Wingdings" w:hint="default"/>
      </w:rPr>
    </w:lvl>
  </w:abstractNum>
  <w:abstractNum w:abstractNumId="14" w15:restartNumberingAfterBreak="0">
    <w:nsid w:val="409A1162"/>
    <w:multiLevelType w:val="hybridMultilevel"/>
    <w:tmpl w:val="0018F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C4F401A"/>
    <w:multiLevelType w:val="multilevel"/>
    <w:tmpl w:val="D214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A26C8"/>
    <w:multiLevelType w:val="multilevel"/>
    <w:tmpl w:val="15D6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A761F5"/>
    <w:multiLevelType w:val="hybridMultilevel"/>
    <w:tmpl w:val="959C0C00"/>
    <w:lvl w:ilvl="0" w:tplc="5D1C4F4C">
      <w:start w:val="65"/>
      <w:numFmt w:val="bullet"/>
      <w:lvlText w:val="-"/>
      <w:lvlJc w:val="left"/>
      <w:pPr>
        <w:ind w:left="720" w:hanging="360"/>
      </w:pPr>
      <w:rPr>
        <w:rFonts w:ascii="Arial" w:eastAsia="Times New Roman" w:hAnsi="Arial" w:cs="Aria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D21BCC"/>
    <w:multiLevelType w:val="hybridMultilevel"/>
    <w:tmpl w:val="35B4B2F0"/>
    <w:lvl w:ilvl="0" w:tplc="E416C45A">
      <w:start w:val="1"/>
      <w:numFmt w:val="decimal"/>
      <w:lvlText w:val="(%1)"/>
      <w:lvlJc w:val="left"/>
      <w:pPr>
        <w:ind w:left="1546" w:hanging="360"/>
      </w:pPr>
      <w:rPr>
        <w:rFonts w:eastAsia="Times New Roman" w:cs="Times New Roman" w:hint="default"/>
      </w:rPr>
    </w:lvl>
    <w:lvl w:ilvl="1" w:tplc="04190019" w:tentative="1">
      <w:start w:val="1"/>
      <w:numFmt w:val="lowerLetter"/>
      <w:lvlText w:val="%2."/>
      <w:lvlJc w:val="left"/>
      <w:pPr>
        <w:ind w:left="2266" w:hanging="360"/>
      </w:pPr>
    </w:lvl>
    <w:lvl w:ilvl="2" w:tplc="0419001B" w:tentative="1">
      <w:start w:val="1"/>
      <w:numFmt w:val="lowerRoman"/>
      <w:lvlText w:val="%3."/>
      <w:lvlJc w:val="right"/>
      <w:pPr>
        <w:ind w:left="2986" w:hanging="180"/>
      </w:pPr>
    </w:lvl>
    <w:lvl w:ilvl="3" w:tplc="0419000F" w:tentative="1">
      <w:start w:val="1"/>
      <w:numFmt w:val="decimal"/>
      <w:lvlText w:val="%4."/>
      <w:lvlJc w:val="left"/>
      <w:pPr>
        <w:ind w:left="3706" w:hanging="360"/>
      </w:pPr>
    </w:lvl>
    <w:lvl w:ilvl="4" w:tplc="04190019" w:tentative="1">
      <w:start w:val="1"/>
      <w:numFmt w:val="lowerLetter"/>
      <w:lvlText w:val="%5."/>
      <w:lvlJc w:val="left"/>
      <w:pPr>
        <w:ind w:left="4426" w:hanging="360"/>
      </w:pPr>
    </w:lvl>
    <w:lvl w:ilvl="5" w:tplc="0419001B" w:tentative="1">
      <w:start w:val="1"/>
      <w:numFmt w:val="lowerRoman"/>
      <w:lvlText w:val="%6."/>
      <w:lvlJc w:val="right"/>
      <w:pPr>
        <w:ind w:left="5146" w:hanging="180"/>
      </w:pPr>
    </w:lvl>
    <w:lvl w:ilvl="6" w:tplc="0419000F" w:tentative="1">
      <w:start w:val="1"/>
      <w:numFmt w:val="decimal"/>
      <w:lvlText w:val="%7."/>
      <w:lvlJc w:val="left"/>
      <w:pPr>
        <w:ind w:left="5866" w:hanging="360"/>
      </w:pPr>
    </w:lvl>
    <w:lvl w:ilvl="7" w:tplc="04190019" w:tentative="1">
      <w:start w:val="1"/>
      <w:numFmt w:val="lowerLetter"/>
      <w:lvlText w:val="%8."/>
      <w:lvlJc w:val="left"/>
      <w:pPr>
        <w:ind w:left="6586" w:hanging="360"/>
      </w:pPr>
    </w:lvl>
    <w:lvl w:ilvl="8" w:tplc="0419001B" w:tentative="1">
      <w:start w:val="1"/>
      <w:numFmt w:val="lowerRoman"/>
      <w:lvlText w:val="%9."/>
      <w:lvlJc w:val="right"/>
      <w:pPr>
        <w:ind w:left="7306" w:hanging="180"/>
      </w:pPr>
    </w:lvl>
  </w:abstractNum>
  <w:abstractNum w:abstractNumId="19" w15:restartNumberingAfterBreak="0">
    <w:nsid w:val="5CE45233"/>
    <w:multiLevelType w:val="multilevel"/>
    <w:tmpl w:val="44F26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032324"/>
    <w:multiLevelType w:val="multilevel"/>
    <w:tmpl w:val="A2A4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382E80"/>
    <w:multiLevelType w:val="multilevel"/>
    <w:tmpl w:val="1E38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9D6061"/>
    <w:multiLevelType w:val="multilevel"/>
    <w:tmpl w:val="83582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030FAA"/>
    <w:multiLevelType w:val="multilevel"/>
    <w:tmpl w:val="4F2C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F13C87"/>
    <w:multiLevelType w:val="hybridMultilevel"/>
    <w:tmpl w:val="CCEC1A3A"/>
    <w:lvl w:ilvl="0" w:tplc="8376E690">
      <w:start w:val="5"/>
      <w:numFmt w:val="bullet"/>
      <w:lvlText w:val="•"/>
      <w:lvlJc w:val="left"/>
      <w:pPr>
        <w:ind w:left="476" w:hanging="360"/>
      </w:pPr>
      <w:rPr>
        <w:rFonts w:ascii="Arial" w:eastAsia="Arial" w:hAnsi="Arial" w:cs="Arial" w:hint="default"/>
      </w:rPr>
    </w:lvl>
    <w:lvl w:ilvl="1" w:tplc="04190003" w:tentative="1">
      <w:start w:val="1"/>
      <w:numFmt w:val="bullet"/>
      <w:lvlText w:val="o"/>
      <w:lvlJc w:val="left"/>
      <w:pPr>
        <w:ind w:left="1196" w:hanging="360"/>
      </w:pPr>
      <w:rPr>
        <w:rFonts w:ascii="Courier New" w:hAnsi="Courier New" w:cs="Courier New" w:hint="default"/>
      </w:rPr>
    </w:lvl>
    <w:lvl w:ilvl="2" w:tplc="04190005" w:tentative="1">
      <w:start w:val="1"/>
      <w:numFmt w:val="bullet"/>
      <w:lvlText w:val=""/>
      <w:lvlJc w:val="left"/>
      <w:pPr>
        <w:ind w:left="1916" w:hanging="360"/>
      </w:pPr>
      <w:rPr>
        <w:rFonts w:ascii="Wingdings" w:hAnsi="Wingdings" w:hint="default"/>
      </w:rPr>
    </w:lvl>
    <w:lvl w:ilvl="3" w:tplc="04190001" w:tentative="1">
      <w:start w:val="1"/>
      <w:numFmt w:val="bullet"/>
      <w:lvlText w:val=""/>
      <w:lvlJc w:val="left"/>
      <w:pPr>
        <w:ind w:left="2636" w:hanging="360"/>
      </w:pPr>
      <w:rPr>
        <w:rFonts w:ascii="Symbol" w:hAnsi="Symbol" w:hint="default"/>
      </w:rPr>
    </w:lvl>
    <w:lvl w:ilvl="4" w:tplc="04190003" w:tentative="1">
      <w:start w:val="1"/>
      <w:numFmt w:val="bullet"/>
      <w:lvlText w:val="o"/>
      <w:lvlJc w:val="left"/>
      <w:pPr>
        <w:ind w:left="3356" w:hanging="360"/>
      </w:pPr>
      <w:rPr>
        <w:rFonts w:ascii="Courier New" w:hAnsi="Courier New" w:cs="Courier New" w:hint="default"/>
      </w:rPr>
    </w:lvl>
    <w:lvl w:ilvl="5" w:tplc="04190005" w:tentative="1">
      <w:start w:val="1"/>
      <w:numFmt w:val="bullet"/>
      <w:lvlText w:val=""/>
      <w:lvlJc w:val="left"/>
      <w:pPr>
        <w:ind w:left="4076" w:hanging="360"/>
      </w:pPr>
      <w:rPr>
        <w:rFonts w:ascii="Wingdings" w:hAnsi="Wingdings" w:hint="default"/>
      </w:rPr>
    </w:lvl>
    <w:lvl w:ilvl="6" w:tplc="04190001" w:tentative="1">
      <w:start w:val="1"/>
      <w:numFmt w:val="bullet"/>
      <w:lvlText w:val=""/>
      <w:lvlJc w:val="left"/>
      <w:pPr>
        <w:ind w:left="4796" w:hanging="360"/>
      </w:pPr>
      <w:rPr>
        <w:rFonts w:ascii="Symbol" w:hAnsi="Symbol" w:hint="default"/>
      </w:rPr>
    </w:lvl>
    <w:lvl w:ilvl="7" w:tplc="04190003" w:tentative="1">
      <w:start w:val="1"/>
      <w:numFmt w:val="bullet"/>
      <w:lvlText w:val="o"/>
      <w:lvlJc w:val="left"/>
      <w:pPr>
        <w:ind w:left="5516" w:hanging="360"/>
      </w:pPr>
      <w:rPr>
        <w:rFonts w:ascii="Courier New" w:hAnsi="Courier New" w:cs="Courier New" w:hint="default"/>
      </w:rPr>
    </w:lvl>
    <w:lvl w:ilvl="8" w:tplc="04190005" w:tentative="1">
      <w:start w:val="1"/>
      <w:numFmt w:val="bullet"/>
      <w:lvlText w:val=""/>
      <w:lvlJc w:val="left"/>
      <w:pPr>
        <w:ind w:left="6236" w:hanging="360"/>
      </w:pPr>
      <w:rPr>
        <w:rFonts w:ascii="Wingdings" w:hAnsi="Wingdings" w:hint="default"/>
      </w:rPr>
    </w:lvl>
  </w:abstractNum>
  <w:abstractNum w:abstractNumId="25" w15:restartNumberingAfterBreak="0">
    <w:nsid w:val="76C1145F"/>
    <w:multiLevelType w:val="hybridMultilevel"/>
    <w:tmpl w:val="61A44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CCC6863"/>
    <w:multiLevelType w:val="hybridMultilevel"/>
    <w:tmpl w:val="374A8596"/>
    <w:lvl w:ilvl="0" w:tplc="098ECC1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FC45C73"/>
    <w:multiLevelType w:val="hybridMultilevel"/>
    <w:tmpl w:val="1C0A08B6"/>
    <w:lvl w:ilvl="0" w:tplc="340C3BEC">
      <w:start w:val="1"/>
      <w:numFmt w:val="lowerLetter"/>
      <w:lvlText w:val="%1)"/>
      <w:lvlJc w:val="left"/>
      <w:pPr>
        <w:ind w:left="477" w:hanging="360"/>
      </w:pPr>
      <w:rPr>
        <w:rFonts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num w:numId="1" w16cid:durableId="525216263">
    <w:abstractNumId w:val="0"/>
  </w:num>
  <w:num w:numId="2" w16cid:durableId="637300365">
    <w:abstractNumId w:val="27"/>
  </w:num>
  <w:num w:numId="3" w16cid:durableId="655644316">
    <w:abstractNumId w:val="24"/>
  </w:num>
  <w:num w:numId="4" w16cid:durableId="478883717">
    <w:abstractNumId w:val="8"/>
  </w:num>
  <w:num w:numId="5" w16cid:durableId="719783939">
    <w:abstractNumId w:val="12"/>
  </w:num>
  <w:num w:numId="6" w16cid:durableId="960183851">
    <w:abstractNumId w:val="1"/>
  </w:num>
  <w:num w:numId="7" w16cid:durableId="958603900">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5622643">
    <w:abstractNumId w:val="18"/>
  </w:num>
  <w:num w:numId="9" w16cid:durableId="1703478604">
    <w:abstractNumId w:val="26"/>
  </w:num>
  <w:num w:numId="10" w16cid:durableId="757139134">
    <w:abstractNumId w:val="14"/>
  </w:num>
  <w:num w:numId="11" w16cid:durableId="1470395814">
    <w:abstractNumId w:val="13"/>
  </w:num>
  <w:num w:numId="12" w16cid:durableId="412044575">
    <w:abstractNumId w:val="17"/>
  </w:num>
  <w:num w:numId="13" w16cid:durableId="907837081">
    <w:abstractNumId w:val="7"/>
  </w:num>
  <w:num w:numId="14" w16cid:durableId="1759864835">
    <w:abstractNumId w:val="23"/>
  </w:num>
  <w:num w:numId="15" w16cid:durableId="808667012">
    <w:abstractNumId w:val="20"/>
  </w:num>
  <w:num w:numId="16" w16cid:durableId="2075666115">
    <w:abstractNumId w:val="21"/>
  </w:num>
  <w:num w:numId="17" w16cid:durableId="146283536">
    <w:abstractNumId w:val="4"/>
  </w:num>
  <w:num w:numId="18" w16cid:durableId="1027828832">
    <w:abstractNumId w:val="19"/>
  </w:num>
  <w:num w:numId="19" w16cid:durableId="1153646657">
    <w:abstractNumId w:val="10"/>
  </w:num>
  <w:num w:numId="20" w16cid:durableId="860095958">
    <w:abstractNumId w:val="25"/>
  </w:num>
  <w:num w:numId="21" w16cid:durableId="2047674772">
    <w:abstractNumId w:val="2"/>
  </w:num>
  <w:num w:numId="22" w16cid:durableId="1097824738">
    <w:abstractNumId w:val="22"/>
  </w:num>
  <w:num w:numId="23" w16cid:durableId="15892083">
    <w:abstractNumId w:val="3"/>
  </w:num>
  <w:num w:numId="24" w16cid:durableId="1273053923">
    <w:abstractNumId w:val="15"/>
  </w:num>
  <w:num w:numId="25" w16cid:durableId="330835126">
    <w:abstractNumId w:val="6"/>
  </w:num>
  <w:num w:numId="26" w16cid:durableId="1300380349">
    <w:abstractNumId w:val="5"/>
  </w:num>
  <w:num w:numId="27" w16cid:durableId="1251237728">
    <w:abstractNumId w:val="16"/>
  </w:num>
  <w:num w:numId="28" w16cid:durableId="210043891">
    <w:abstractNumId w:val="11"/>
  </w:num>
  <w:num w:numId="29" w16cid:durableId="16428055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BE0"/>
    <w:rsid w:val="00000A7E"/>
    <w:rsid w:val="000015E9"/>
    <w:rsid w:val="00001E4B"/>
    <w:rsid w:val="00001ECF"/>
    <w:rsid w:val="000034EA"/>
    <w:rsid w:val="000064F2"/>
    <w:rsid w:val="000076DF"/>
    <w:rsid w:val="00014EF6"/>
    <w:rsid w:val="0001509A"/>
    <w:rsid w:val="0001726B"/>
    <w:rsid w:val="00020989"/>
    <w:rsid w:val="000235DA"/>
    <w:rsid w:val="0002470D"/>
    <w:rsid w:val="00025BA1"/>
    <w:rsid w:val="00025EA4"/>
    <w:rsid w:val="00026895"/>
    <w:rsid w:val="00026AA2"/>
    <w:rsid w:val="00031432"/>
    <w:rsid w:val="00037B5D"/>
    <w:rsid w:val="00040E40"/>
    <w:rsid w:val="00042211"/>
    <w:rsid w:val="000423E9"/>
    <w:rsid w:val="0004332E"/>
    <w:rsid w:val="00043B8B"/>
    <w:rsid w:val="00045746"/>
    <w:rsid w:val="00046491"/>
    <w:rsid w:val="00047107"/>
    <w:rsid w:val="00047547"/>
    <w:rsid w:val="00052FB5"/>
    <w:rsid w:val="0005468A"/>
    <w:rsid w:val="00055ED8"/>
    <w:rsid w:val="00056466"/>
    <w:rsid w:val="0005765E"/>
    <w:rsid w:val="00057975"/>
    <w:rsid w:val="00060E1B"/>
    <w:rsid w:val="00062658"/>
    <w:rsid w:val="0006362B"/>
    <w:rsid w:val="000665B1"/>
    <w:rsid w:val="000666B2"/>
    <w:rsid w:val="00066CB6"/>
    <w:rsid w:val="000704B9"/>
    <w:rsid w:val="00071D00"/>
    <w:rsid w:val="00072568"/>
    <w:rsid w:val="00073354"/>
    <w:rsid w:val="000743D3"/>
    <w:rsid w:val="00074510"/>
    <w:rsid w:val="000746E6"/>
    <w:rsid w:val="00074E4E"/>
    <w:rsid w:val="00075A18"/>
    <w:rsid w:val="000813CF"/>
    <w:rsid w:val="00081711"/>
    <w:rsid w:val="00082D38"/>
    <w:rsid w:val="0008411E"/>
    <w:rsid w:val="000845E7"/>
    <w:rsid w:val="000850B5"/>
    <w:rsid w:val="00085B33"/>
    <w:rsid w:val="00086435"/>
    <w:rsid w:val="000866BC"/>
    <w:rsid w:val="00086F22"/>
    <w:rsid w:val="0009385D"/>
    <w:rsid w:val="000944F2"/>
    <w:rsid w:val="00095626"/>
    <w:rsid w:val="00096256"/>
    <w:rsid w:val="000A274A"/>
    <w:rsid w:val="000A297A"/>
    <w:rsid w:val="000A34B7"/>
    <w:rsid w:val="000A4A26"/>
    <w:rsid w:val="000A5073"/>
    <w:rsid w:val="000B020C"/>
    <w:rsid w:val="000B0422"/>
    <w:rsid w:val="000B069A"/>
    <w:rsid w:val="000B0D04"/>
    <w:rsid w:val="000B2A31"/>
    <w:rsid w:val="000B41A2"/>
    <w:rsid w:val="000B5633"/>
    <w:rsid w:val="000B7CBE"/>
    <w:rsid w:val="000C15BF"/>
    <w:rsid w:val="000C35E5"/>
    <w:rsid w:val="000C4561"/>
    <w:rsid w:val="000C4918"/>
    <w:rsid w:val="000C5B4E"/>
    <w:rsid w:val="000C5E9A"/>
    <w:rsid w:val="000C67AF"/>
    <w:rsid w:val="000C6C4E"/>
    <w:rsid w:val="000D15D2"/>
    <w:rsid w:val="000D1BF1"/>
    <w:rsid w:val="000D1D7D"/>
    <w:rsid w:val="000D1DB3"/>
    <w:rsid w:val="000D2C52"/>
    <w:rsid w:val="000D3DA3"/>
    <w:rsid w:val="000D4CB5"/>
    <w:rsid w:val="000D57DC"/>
    <w:rsid w:val="000D6B0F"/>
    <w:rsid w:val="000D6F10"/>
    <w:rsid w:val="000E1BCD"/>
    <w:rsid w:val="000E33AA"/>
    <w:rsid w:val="000E45C0"/>
    <w:rsid w:val="000E7D6B"/>
    <w:rsid w:val="000F14D3"/>
    <w:rsid w:val="000F1554"/>
    <w:rsid w:val="000F7203"/>
    <w:rsid w:val="00101935"/>
    <w:rsid w:val="00104EB8"/>
    <w:rsid w:val="00105C37"/>
    <w:rsid w:val="001063BC"/>
    <w:rsid w:val="001069B2"/>
    <w:rsid w:val="0010717E"/>
    <w:rsid w:val="00107B4E"/>
    <w:rsid w:val="00107B8B"/>
    <w:rsid w:val="001122E7"/>
    <w:rsid w:val="001131D9"/>
    <w:rsid w:val="001132E8"/>
    <w:rsid w:val="001135E9"/>
    <w:rsid w:val="00113F1A"/>
    <w:rsid w:val="00113FBF"/>
    <w:rsid w:val="00114EF4"/>
    <w:rsid w:val="00115171"/>
    <w:rsid w:val="001156F4"/>
    <w:rsid w:val="00116EFB"/>
    <w:rsid w:val="00122638"/>
    <w:rsid w:val="00123D46"/>
    <w:rsid w:val="0012708E"/>
    <w:rsid w:val="00127767"/>
    <w:rsid w:val="00127A90"/>
    <w:rsid w:val="0013060E"/>
    <w:rsid w:val="00131795"/>
    <w:rsid w:val="00131902"/>
    <w:rsid w:val="00131ED9"/>
    <w:rsid w:val="00133484"/>
    <w:rsid w:val="0013573D"/>
    <w:rsid w:val="00135FBB"/>
    <w:rsid w:val="00136293"/>
    <w:rsid w:val="001370F8"/>
    <w:rsid w:val="001425D5"/>
    <w:rsid w:val="00142BB9"/>
    <w:rsid w:val="00143703"/>
    <w:rsid w:val="00146C34"/>
    <w:rsid w:val="00150AC0"/>
    <w:rsid w:val="0015108C"/>
    <w:rsid w:val="00152889"/>
    <w:rsid w:val="001535B6"/>
    <w:rsid w:val="001608BF"/>
    <w:rsid w:val="00161633"/>
    <w:rsid w:val="001623FB"/>
    <w:rsid w:val="00163C3B"/>
    <w:rsid w:val="001647BA"/>
    <w:rsid w:val="001647C4"/>
    <w:rsid w:val="00170580"/>
    <w:rsid w:val="0017242F"/>
    <w:rsid w:val="00172E0A"/>
    <w:rsid w:val="00174CB5"/>
    <w:rsid w:val="00175815"/>
    <w:rsid w:val="00176502"/>
    <w:rsid w:val="00177022"/>
    <w:rsid w:val="00177202"/>
    <w:rsid w:val="00180C7B"/>
    <w:rsid w:val="0018144C"/>
    <w:rsid w:val="00182A73"/>
    <w:rsid w:val="00182E27"/>
    <w:rsid w:val="001841CB"/>
    <w:rsid w:val="00187B8F"/>
    <w:rsid w:val="001903DA"/>
    <w:rsid w:val="00190D39"/>
    <w:rsid w:val="0019113F"/>
    <w:rsid w:val="001914DD"/>
    <w:rsid w:val="00191659"/>
    <w:rsid w:val="00191F4C"/>
    <w:rsid w:val="001920A6"/>
    <w:rsid w:val="00192CB8"/>
    <w:rsid w:val="001951C2"/>
    <w:rsid w:val="00196608"/>
    <w:rsid w:val="00196C30"/>
    <w:rsid w:val="001A1366"/>
    <w:rsid w:val="001A1912"/>
    <w:rsid w:val="001A1BAE"/>
    <w:rsid w:val="001A1C04"/>
    <w:rsid w:val="001A31CF"/>
    <w:rsid w:val="001A634B"/>
    <w:rsid w:val="001A7694"/>
    <w:rsid w:val="001B0ECA"/>
    <w:rsid w:val="001B25EF"/>
    <w:rsid w:val="001B2854"/>
    <w:rsid w:val="001B41FA"/>
    <w:rsid w:val="001B430D"/>
    <w:rsid w:val="001B634F"/>
    <w:rsid w:val="001B72F2"/>
    <w:rsid w:val="001B7778"/>
    <w:rsid w:val="001B7D1E"/>
    <w:rsid w:val="001C0CC1"/>
    <w:rsid w:val="001C102B"/>
    <w:rsid w:val="001C355E"/>
    <w:rsid w:val="001C38BF"/>
    <w:rsid w:val="001C3AFA"/>
    <w:rsid w:val="001C6B7B"/>
    <w:rsid w:val="001C7080"/>
    <w:rsid w:val="001D1081"/>
    <w:rsid w:val="001D1617"/>
    <w:rsid w:val="001D192D"/>
    <w:rsid w:val="001D2D24"/>
    <w:rsid w:val="001D33D4"/>
    <w:rsid w:val="001D38E2"/>
    <w:rsid w:val="001D4558"/>
    <w:rsid w:val="001D4933"/>
    <w:rsid w:val="001D508C"/>
    <w:rsid w:val="001D574E"/>
    <w:rsid w:val="001D6F1D"/>
    <w:rsid w:val="001E135D"/>
    <w:rsid w:val="001E1AF6"/>
    <w:rsid w:val="001E1C34"/>
    <w:rsid w:val="001E20F2"/>
    <w:rsid w:val="001E22A3"/>
    <w:rsid w:val="001E31C3"/>
    <w:rsid w:val="001E5C86"/>
    <w:rsid w:val="001E6B91"/>
    <w:rsid w:val="001E754E"/>
    <w:rsid w:val="001F033F"/>
    <w:rsid w:val="001F2382"/>
    <w:rsid w:val="001F2B00"/>
    <w:rsid w:val="001F4C8C"/>
    <w:rsid w:val="001F5034"/>
    <w:rsid w:val="001F5166"/>
    <w:rsid w:val="001F56F8"/>
    <w:rsid w:val="001F5D6D"/>
    <w:rsid w:val="001F704A"/>
    <w:rsid w:val="001F75AC"/>
    <w:rsid w:val="00200614"/>
    <w:rsid w:val="0020065E"/>
    <w:rsid w:val="00200B2C"/>
    <w:rsid w:val="00200B9B"/>
    <w:rsid w:val="00202E6D"/>
    <w:rsid w:val="00203C1E"/>
    <w:rsid w:val="0020454C"/>
    <w:rsid w:val="00204D16"/>
    <w:rsid w:val="0020603A"/>
    <w:rsid w:val="002062D8"/>
    <w:rsid w:val="002068C8"/>
    <w:rsid w:val="00206BD1"/>
    <w:rsid w:val="00210638"/>
    <w:rsid w:val="00210D1D"/>
    <w:rsid w:val="0021174C"/>
    <w:rsid w:val="002119EE"/>
    <w:rsid w:val="00212153"/>
    <w:rsid w:val="00212899"/>
    <w:rsid w:val="00212F02"/>
    <w:rsid w:val="00217980"/>
    <w:rsid w:val="00221343"/>
    <w:rsid w:val="00222649"/>
    <w:rsid w:val="0022329D"/>
    <w:rsid w:val="0022329F"/>
    <w:rsid w:val="0022362F"/>
    <w:rsid w:val="00224463"/>
    <w:rsid w:val="00226489"/>
    <w:rsid w:val="002325FE"/>
    <w:rsid w:val="0023443B"/>
    <w:rsid w:val="0023508A"/>
    <w:rsid w:val="0023607D"/>
    <w:rsid w:val="002360C4"/>
    <w:rsid w:val="00236A7C"/>
    <w:rsid w:val="0024043A"/>
    <w:rsid w:val="00240B77"/>
    <w:rsid w:val="002439DA"/>
    <w:rsid w:val="00243BDA"/>
    <w:rsid w:val="002443C2"/>
    <w:rsid w:val="00244F0C"/>
    <w:rsid w:val="0024589A"/>
    <w:rsid w:val="002467DA"/>
    <w:rsid w:val="002526A1"/>
    <w:rsid w:val="00253654"/>
    <w:rsid w:val="00253C40"/>
    <w:rsid w:val="002546AB"/>
    <w:rsid w:val="002551A3"/>
    <w:rsid w:val="002564B2"/>
    <w:rsid w:val="002614B1"/>
    <w:rsid w:val="00262E3F"/>
    <w:rsid w:val="00262F02"/>
    <w:rsid w:val="00266427"/>
    <w:rsid w:val="002669BA"/>
    <w:rsid w:val="0026795C"/>
    <w:rsid w:val="002708C0"/>
    <w:rsid w:val="00271271"/>
    <w:rsid w:val="002728A9"/>
    <w:rsid w:val="0027331C"/>
    <w:rsid w:val="00273DC7"/>
    <w:rsid w:val="00275B27"/>
    <w:rsid w:val="00276C49"/>
    <w:rsid w:val="00280DF0"/>
    <w:rsid w:val="00282886"/>
    <w:rsid w:val="00282974"/>
    <w:rsid w:val="00283929"/>
    <w:rsid w:val="00283EB9"/>
    <w:rsid w:val="00284334"/>
    <w:rsid w:val="00285AC7"/>
    <w:rsid w:val="00290B49"/>
    <w:rsid w:val="00291172"/>
    <w:rsid w:val="002927A4"/>
    <w:rsid w:val="002933F2"/>
    <w:rsid w:val="00294269"/>
    <w:rsid w:val="00294F3E"/>
    <w:rsid w:val="00295082"/>
    <w:rsid w:val="002A2B8C"/>
    <w:rsid w:val="002A2CE0"/>
    <w:rsid w:val="002A3BF2"/>
    <w:rsid w:val="002A4093"/>
    <w:rsid w:val="002A44BD"/>
    <w:rsid w:val="002A4FBA"/>
    <w:rsid w:val="002A534D"/>
    <w:rsid w:val="002B15A8"/>
    <w:rsid w:val="002B41E2"/>
    <w:rsid w:val="002B4BB6"/>
    <w:rsid w:val="002B5472"/>
    <w:rsid w:val="002B5904"/>
    <w:rsid w:val="002B6C14"/>
    <w:rsid w:val="002B7717"/>
    <w:rsid w:val="002B7C75"/>
    <w:rsid w:val="002C0936"/>
    <w:rsid w:val="002C1063"/>
    <w:rsid w:val="002C316B"/>
    <w:rsid w:val="002C327F"/>
    <w:rsid w:val="002C35AB"/>
    <w:rsid w:val="002C3E3D"/>
    <w:rsid w:val="002C4CB5"/>
    <w:rsid w:val="002C59AF"/>
    <w:rsid w:val="002C5BDC"/>
    <w:rsid w:val="002C72FF"/>
    <w:rsid w:val="002C7461"/>
    <w:rsid w:val="002D04BD"/>
    <w:rsid w:val="002D1153"/>
    <w:rsid w:val="002D1A7F"/>
    <w:rsid w:val="002D36D7"/>
    <w:rsid w:val="002D40E9"/>
    <w:rsid w:val="002D45A8"/>
    <w:rsid w:val="002D562B"/>
    <w:rsid w:val="002D79BB"/>
    <w:rsid w:val="002D7CC5"/>
    <w:rsid w:val="002E0608"/>
    <w:rsid w:val="002E1F22"/>
    <w:rsid w:val="002E5813"/>
    <w:rsid w:val="002E5C70"/>
    <w:rsid w:val="002F15DA"/>
    <w:rsid w:val="002F20D8"/>
    <w:rsid w:val="002F507D"/>
    <w:rsid w:val="002F510B"/>
    <w:rsid w:val="003024EF"/>
    <w:rsid w:val="00303834"/>
    <w:rsid w:val="00304C6A"/>
    <w:rsid w:val="0030562F"/>
    <w:rsid w:val="00305745"/>
    <w:rsid w:val="00306C76"/>
    <w:rsid w:val="00306DC5"/>
    <w:rsid w:val="0030773E"/>
    <w:rsid w:val="0031026E"/>
    <w:rsid w:val="00310322"/>
    <w:rsid w:val="00310924"/>
    <w:rsid w:val="00311DE6"/>
    <w:rsid w:val="003120B8"/>
    <w:rsid w:val="00312B54"/>
    <w:rsid w:val="00313E26"/>
    <w:rsid w:val="00315D02"/>
    <w:rsid w:val="00316562"/>
    <w:rsid w:val="00316EEE"/>
    <w:rsid w:val="00317F3A"/>
    <w:rsid w:val="0032035D"/>
    <w:rsid w:val="00320E52"/>
    <w:rsid w:val="00321269"/>
    <w:rsid w:val="003213BC"/>
    <w:rsid w:val="0032445F"/>
    <w:rsid w:val="00324D8F"/>
    <w:rsid w:val="0032657E"/>
    <w:rsid w:val="00326858"/>
    <w:rsid w:val="003304EA"/>
    <w:rsid w:val="003304F5"/>
    <w:rsid w:val="00332093"/>
    <w:rsid w:val="003330CC"/>
    <w:rsid w:val="0033377B"/>
    <w:rsid w:val="0033492F"/>
    <w:rsid w:val="003349DF"/>
    <w:rsid w:val="003372E6"/>
    <w:rsid w:val="00340EBA"/>
    <w:rsid w:val="00342DCD"/>
    <w:rsid w:val="00344699"/>
    <w:rsid w:val="0035182B"/>
    <w:rsid w:val="003526EF"/>
    <w:rsid w:val="003533EF"/>
    <w:rsid w:val="00354EBB"/>
    <w:rsid w:val="00355330"/>
    <w:rsid w:val="0035634C"/>
    <w:rsid w:val="00356F56"/>
    <w:rsid w:val="0036654E"/>
    <w:rsid w:val="00366A4B"/>
    <w:rsid w:val="00370F69"/>
    <w:rsid w:val="00373846"/>
    <w:rsid w:val="003739BB"/>
    <w:rsid w:val="00375E0E"/>
    <w:rsid w:val="00377529"/>
    <w:rsid w:val="00377B43"/>
    <w:rsid w:val="00380334"/>
    <w:rsid w:val="00380DA5"/>
    <w:rsid w:val="00381574"/>
    <w:rsid w:val="0038160C"/>
    <w:rsid w:val="00381A53"/>
    <w:rsid w:val="0038341D"/>
    <w:rsid w:val="00383BDD"/>
    <w:rsid w:val="003841EB"/>
    <w:rsid w:val="003854A4"/>
    <w:rsid w:val="00386429"/>
    <w:rsid w:val="0038720D"/>
    <w:rsid w:val="003877A6"/>
    <w:rsid w:val="00387C48"/>
    <w:rsid w:val="003952D4"/>
    <w:rsid w:val="003960BB"/>
    <w:rsid w:val="003A2CB8"/>
    <w:rsid w:val="003A4168"/>
    <w:rsid w:val="003A49B1"/>
    <w:rsid w:val="003A5FD0"/>
    <w:rsid w:val="003A6CEF"/>
    <w:rsid w:val="003A7F9D"/>
    <w:rsid w:val="003B0E8D"/>
    <w:rsid w:val="003B3D90"/>
    <w:rsid w:val="003B4C01"/>
    <w:rsid w:val="003B55A0"/>
    <w:rsid w:val="003B58FC"/>
    <w:rsid w:val="003B6A6A"/>
    <w:rsid w:val="003B6C54"/>
    <w:rsid w:val="003B7E8E"/>
    <w:rsid w:val="003C2B7C"/>
    <w:rsid w:val="003C38D1"/>
    <w:rsid w:val="003C4911"/>
    <w:rsid w:val="003C4A0E"/>
    <w:rsid w:val="003C4C8E"/>
    <w:rsid w:val="003C52BD"/>
    <w:rsid w:val="003C725D"/>
    <w:rsid w:val="003C77C8"/>
    <w:rsid w:val="003C789B"/>
    <w:rsid w:val="003D081F"/>
    <w:rsid w:val="003D3178"/>
    <w:rsid w:val="003D370D"/>
    <w:rsid w:val="003D3B31"/>
    <w:rsid w:val="003D53C8"/>
    <w:rsid w:val="003D575F"/>
    <w:rsid w:val="003E0217"/>
    <w:rsid w:val="003E0851"/>
    <w:rsid w:val="003E201A"/>
    <w:rsid w:val="003F3CE0"/>
    <w:rsid w:val="003F465F"/>
    <w:rsid w:val="003F6DAE"/>
    <w:rsid w:val="003F7530"/>
    <w:rsid w:val="003F7897"/>
    <w:rsid w:val="003F7FA9"/>
    <w:rsid w:val="00400274"/>
    <w:rsid w:val="00400419"/>
    <w:rsid w:val="004030B5"/>
    <w:rsid w:val="004051BD"/>
    <w:rsid w:val="004055D9"/>
    <w:rsid w:val="00405988"/>
    <w:rsid w:val="00406E8F"/>
    <w:rsid w:val="004074BA"/>
    <w:rsid w:val="00407C25"/>
    <w:rsid w:val="00407F82"/>
    <w:rsid w:val="00410403"/>
    <w:rsid w:val="00410D7F"/>
    <w:rsid w:val="00411E03"/>
    <w:rsid w:val="00412B93"/>
    <w:rsid w:val="0041311C"/>
    <w:rsid w:val="00414C49"/>
    <w:rsid w:val="004156A0"/>
    <w:rsid w:val="00416009"/>
    <w:rsid w:val="0041696B"/>
    <w:rsid w:val="00417505"/>
    <w:rsid w:val="00420289"/>
    <w:rsid w:val="00420B18"/>
    <w:rsid w:val="00423737"/>
    <w:rsid w:val="004242AF"/>
    <w:rsid w:val="004266AC"/>
    <w:rsid w:val="0043008D"/>
    <w:rsid w:val="0043108F"/>
    <w:rsid w:val="0043284D"/>
    <w:rsid w:val="00432D90"/>
    <w:rsid w:val="004335DF"/>
    <w:rsid w:val="004337AB"/>
    <w:rsid w:val="0043384A"/>
    <w:rsid w:val="004342F9"/>
    <w:rsid w:val="004359B2"/>
    <w:rsid w:val="00435BBB"/>
    <w:rsid w:val="004363F3"/>
    <w:rsid w:val="00440E42"/>
    <w:rsid w:val="00442BAA"/>
    <w:rsid w:val="00444C72"/>
    <w:rsid w:val="00446A59"/>
    <w:rsid w:val="0045058F"/>
    <w:rsid w:val="0045078A"/>
    <w:rsid w:val="00451023"/>
    <w:rsid w:val="00453282"/>
    <w:rsid w:val="00453A04"/>
    <w:rsid w:val="00455099"/>
    <w:rsid w:val="00455FB1"/>
    <w:rsid w:val="004576CD"/>
    <w:rsid w:val="00457A10"/>
    <w:rsid w:val="00461177"/>
    <w:rsid w:val="00461BB5"/>
    <w:rsid w:val="00461BFA"/>
    <w:rsid w:val="00462FDA"/>
    <w:rsid w:val="004654FC"/>
    <w:rsid w:val="004663F2"/>
    <w:rsid w:val="0047159C"/>
    <w:rsid w:val="00472B00"/>
    <w:rsid w:val="00473345"/>
    <w:rsid w:val="00473E3D"/>
    <w:rsid w:val="004743F9"/>
    <w:rsid w:val="004757BE"/>
    <w:rsid w:val="00476CAC"/>
    <w:rsid w:val="0048109B"/>
    <w:rsid w:val="00482210"/>
    <w:rsid w:val="00483CDF"/>
    <w:rsid w:val="004849E4"/>
    <w:rsid w:val="0048528A"/>
    <w:rsid w:val="004855BA"/>
    <w:rsid w:val="00485957"/>
    <w:rsid w:val="00486186"/>
    <w:rsid w:val="00486A16"/>
    <w:rsid w:val="004872CB"/>
    <w:rsid w:val="00487BE3"/>
    <w:rsid w:val="00487C4A"/>
    <w:rsid w:val="004903E2"/>
    <w:rsid w:val="00490A66"/>
    <w:rsid w:val="00491909"/>
    <w:rsid w:val="00491E47"/>
    <w:rsid w:val="0049264D"/>
    <w:rsid w:val="00492818"/>
    <w:rsid w:val="0049284E"/>
    <w:rsid w:val="0049375F"/>
    <w:rsid w:val="004950B6"/>
    <w:rsid w:val="004966E1"/>
    <w:rsid w:val="00497069"/>
    <w:rsid w:val="00497478"/>
    <w:rsid w:val="004975A4"/>
    <w:rsid w:val="004A053F"/>
    <w:rsid w:val="004A135A"/>
    <w:rsid w:val="004A1981"/>
    <w:rsid w:val="004A2D91"/>
    <w:rsid w:val="004A3F3D"/>
    <w:rsid w:val="004A45A9"/>
    <w:rsid w:val="004A6AE7"/>
    <w:rsid w:val="004A6D17"/>
    <w:rsid w:val="004A7EF2"/>
    <w:rsid w:val="004B03BF"/>
    <w:rsid w:val="004B0D58"/>
    <w:rsid w:val="004B10EE"/>
    <w:rsid w:val="004B18C9"/>
    <w:rsid w:val="004B1CA8"/>
    <w:rsid w:val="004B3EDB"/>
    <w:rsid w:val="004B59C2"/>
    <w:rsid w:val="004B5BD2"/>
    <w:rsid w:val="004B7EDC"/>
    <w:rsid w:val="004C04C8"/>
    <w:rsid w:val="004C10BB"/>
    <w:rsid w:val="004C17A5"/>
    <w:rsid w:val="004C203F"/>
    <w:rsid w:val="004C336D"/>
    <w:rsid w:val="004C5610"/>
    <w:rsid w:val="004D110E"/>
    <w:rsid w:val="004D1462"/>
    <w:rsid w:val="004D3CDA"/>
    <w:rsid w:val="004D4469"/>
    <w:rsid w:val="004D5A6F"/>
    <w:rsid w:val="004D7A15"/>
    <w:rsid w:val="004E0668"/>
    <w:rsid w:val="004E095B"/>
    <w:rsid w:val="004E0FA9"/>
    <w:rsid w:val="004E467C"/>
    <w:rsid w:val="004E4BF1"/>
    <w:rsid w:val="004E5A3F"/>
    <w:rsid w:val="004E5BA9"/>
    <w:rsid w:val="004F0AEE"/>
    <w:rsid w:val="004F186D"/>
    <w:rsid w:val="004F1D86"/>
    <w:rsid w:val="004F3E14"/>
    <w:rsid w:val="004F3F9E"/>
    <w:rsid w:val="004F48D9"/>
    <w:rsid w:val="004F5350"/>
    <w:rsid w:val="004F5715"/>
    <w:rsid w:val="004F5979"/>
    <w:rsid w:val="004F5E8D"/>
    <w:rsid w:val="004F624C"/>
    <w:rsid w:val="004F6380"/>
    <w:rsid w:val="005002D0"/>
    <w:rsid w:val="00500974"/>
    <w:rsid w:val="00500F45"/>
    <w:rsid w:val="00502095"/>
    <w:rsid w:val="00505324"/>
    <w:rsid w:val="00506782"/>
    <w:rsid w:val="00506DE9"/>
    <w:rsid w:val="00507535"/>
    <w:rsid w:val="00507624"/>
    <w:rsid w:val="005115A6"/>
    <w:rsid w:val="00513571"/>
    <w:rsid w:val="00513A92"/>
    <w:rsid w:val="00513F4E"/>
    <w:rsid w:val="00514816"/>
    <w:rsid w:val="00516472"/>
    <w:rsid w:val="005168F2"/>
    <w:rsid w:val="005172F4"/>
    <w:rsid w:val="0052021E"/>
    <w:rsid w:val="0052233E"/>
    <w:rsid w:val="00524074"/>
    <w:rsid w:val="00527037"/>
    <w:rsid w:val="0052732C"/>
    <w:rsid w:val="00531995"/>
    <w:rsid w:val="00532DFE"/>
    <w:rsid w:val="0053309D"/>
    <w:rsid w:val="00534E82"/>
    <w:rsid w:val="00535D33"/>
    <w:rsid w:val="00535F53"/>
    <w:rsid w:val="00543015"/>
    <w:rsid w:val="00543D69"/>
    <w:rsid w:val="00545F35"/>
    <w:rsid w:val="00546736"/>
    <w:rsid w:val="00550A3F"/>
    <w:rsid w:val="005514E5"/>
    <w:rsid w:val="0055154E"/>
    <w:rsid w:val="005517BA"/>
    <w:rsid w:val="005542A7"/>
    <w:rsid w:val="005554B7"/>
    <w:rsid w:val="0055631B"/>
    <w:rsid w:val="00557954"/>
    <w:rsid w:val="00560410"/>
    <w:rsid w:val="00560BAA"/>
    <w:rsid w:val="00563213"/>
    <w:rsid w:val="005638B7"/>
    <w:rsid w:val="005647F2"/>
    <w:rsid w:val="00564918"/>
    <w:rsid w:val="0056655E"/>
    <w:rsid w:val="005676CB"/>
    <w:rsid w:val="005716CF"/>
    <w:rsid w:val="0057425A"/>
    <w:rsid w:val="00575C58"/>
    <w:rsid w:val="00576828"/>
    <w:rsid w:val="00577BE0"/>
    <w:rsid w:val="005813AC"/>
    <w:rsid w:val="00582542"/>
    <w:rsid w:val="005837D2"/>
    <w:rsid w:val="00584123"/>
    <w:rsid w:val="005842D2"/>
    <w:rsid w:val="00591E63"/>
    <w:rsid w:val="00594048"/>
    <w:rsid w:val="00594F5A"/>
    <w:rsid w:val="005958B1"/>
    <w:rsid w:val="005958F8"/>
    <w:rsid w:val="00597941"/>
    <w:rsid w:val="00597BB7"/>
    <w:rsid w:val="005A14CB"/>
    <w:rsid w:val="005A18EA"/>
    <w:rsid w:val="005A1FD4"/>
    <w:rsid w:val="005A2743"/>
    <w:rsid w:val="005A3696"/>
    <w:rsid w:val="005A4BAA"/>
    <w:rsid w:val="005B167C"/>
    <w:rsid w:val="005B1DFB"/>
    <w:rsid w:val="005B50FC"/>
    <w:rsid w:val="005B63D7"/>
    <w:rsid w:val="005B6846"/>
    <w:rsid w:val="005B7D5C"/>
    <w:rsid w:val="005C10BC"/>
    <w:rsid w:val="005C1261"/>
    <w:rsid w:val="005C164D"/>
    <w:rsid w:val="005C1754"/>
    <w:rsid w:val="005C2CB4"/>
    <w:rsid w:val="005C49A2"/>
    <w:rsid w:val="005C5203"/>
    <w:rsid w:val="005C54C7"/>
    <w:rsid w:val="005C62C7"/>
    <w:rsid w:val="005C67A8"/>
    <w:rsid w:val="005C6E35"/>
    <w:rsid w:val="005C6F8E"/>
    <w:rsid w:val="005C76F0"/>
    <w:rsid w:val="005C7CF2"/>
    <w:rsid w:val="005D0730"/>
    <w:rsid w:val="005D27CC"/>
    <w:rsid w:val="005D5514"/>
    <w:rsid w:val="005D588E"/>
    <w:rsid w:val="005E09D1"/>
    <w:rsid w:val="005E37C3"/>
    <w:rsid w:val="005E4050"/>
    <w:rsid w:val="005E4340"/>
    <w:rsid w:val="005E62F7"/>
    <w:rsid w:val="005E72B4"/>
    <w:rsid w:val="005F4B62"/>
    <w:rsid w:val="006021AA"/>
    <w:rsid w:val="00602B07"/>
    <w:rsid w:val="00603960"/>
    <w:rsid w:val="00604FAE"/>
    <w:rsid w:val="00605C45"/>
    <w:rsid w:val="006066D1"/>
    <w:rsid w:val="0060701D"/>
    <w:rsid w:val="00607513"/>
    <w:rsid w:val="00610A3E"/>
    <w:rsid w:val="00611F85"/>
    <w:rsid w:val="00613C39"/>
    <w:rsid w:val="00613E6F"/>
    <w:rsid w:val="0061485F"/>
    <w:rsid w:val="0061583F"/>
    <w:rsid w:val="0061595A"/>
    <w:rsid w:val="006200E8"/>
    <w:rsid w:val="00620404"/>
    <w:rsid w:val="006208F9"/>
    <w:rsid w:val="0062453D"/>
    <w:rsid w:val="00624E46"/>
    <w:rsid w:val="00626293"/>
    <w:rsid w:val="0063030E"/>
    <w:rsid w:val="00630C96"/>
    <w:rsid w:val="00631AC7"/>
    <w:rsid w:val="00631E9E"/>
    <w:rsid w:val="00632412"/>
    <w:rsid w:val="00632BC7"/>
    <w:rsid w:val="00632D64"/>
    <w:rsid w:val="00633B9D"/>
    <w:rsid w:val="00640439"/>
    <w:rsid w:val="006419CC"/>
    <w:rsid w:val="00643C7F"/>
    <w:rsid w:val="006448E7"/>
    <w:rsid w:val="0064518A"/>
    <w:rsid w:val="006452A3"/>
    <w:rsid w:val="00647FA2"/>
    <w:rsid w:val="0065072E"/>
    <w:rsid w:val="006525C7"/>
    <w:rsid w:val="006541D6"/>
    <w:rsid w:val="00654E76"/>
    <w:rsid w:val="00656384"/>
    <w:rsid w:val="006604BF"/>
    <w:rsid w:val="00661724"/>
    <w:rsid w:val="00664F56"/>
    <w:rsid w:val="00666AD3"/>
    <w:rsid w:val="0067221A"/>
    <w:rsid w:val="00672CF7"/>
    <w:rsid w:val="00673199"/>
    <w:rsid w:val="00673C61"/>
    <w:rsid w:val="006740AD"/>
    <w:rsid w:val="0067485C"/>
    <w:rsid w:val="00681075"/>
    <w:rsid w:val="00683146"/>
    <w:rsid w:val="00683277"/>
    <w:rsid w:val="00683DFD"/>
    <w:rsid w:val="00685EF6"/>
    <w:rsid w:val="0068722C"/>
    <w:rsid w:val="00690827"/>
    <w:rsid w:val="00695F3E"/>
    <w:rsid w:val="0069706E"/>
    <w:rsid w:val="006A1204"/>
    <w:rsid w:val="006A19A0"/>
    <w:rsid w:val="006A412B"/>
    <w:rsid w:val="006A6019"/>
    <w:rsid w:val="006A7422"/>
    <w:rsid w:val="006A786B"/>
    <w:rsid w:val="006B53F4"/>
    <w:rsid w:val="006B7379"/>
    <w:rsid w:val="006C177F"/>
    <w:rsid w:val="006C47DB"/>
    <w:rsid w:val="006C5989"/>
    <w:rsid w:val="006C5A1A"/>
    <w:rsid w:val="006C6580"/>
    <w:rsid w:val="006C6967"/>
    <w:rsid w:val="006C6C48"/>
    <w:rsid w:val="006C710B"/>
    <w:rsid w:val="006C718C"/>
    <w:rsid w:val="006D0251"/>
    <w:rsid w:val="006D0CD5"/>
    <w:rsid w:val="006D12D2"/>
    <w:rsid w:val="006D387C"/>
    <w:rsid w:val="006D4CE3"/>
    <w:rsid w:val="006D66C9"/>
    <w:rsid w:val="006D7913"/>
    <w:rsid w:val="006D7E64"/>
    <w:rsid w:val="006E0503"/>
    <w:rsid w:val="006E0839"/>
    <w:rsid w:val="006E0F5A"/>
    <w:rsid w:val="006E21FE"/>
    <w:rsid w:val="006E4A20"/>
    <w:rsid w:val="006E52FE"/>
    <w:rsid w:val="006E639F"/>
    <w:rsid w:val="006E6E33"/>
    <w:rsid w:val="006F105A"/>
    <w:rsid w:val="006F17C6"/>
    <w:rsid w:val="006F1AD8"/>
    <w:rsid w:val="006F292D"/>
    <w:rsid w:val="006F3CC0"/>
    <w:rsid w:val="006F5352"/>
    <w:rsid w:val="006F7839"/>
    <w:rsid w:val="00701186"/>
    <w:rsid w:val="00702EA4"/>
    <w:rsid w:val="00703350"/>
    <w:rsid w:val="0070376D"/>
    <w:rsid w:val="0070497A"/>
    <w:rsid w:val="0070666C"/>
    <w:rsid w:val="0071051B"/>
    <w:rsid w:val="00710F39"/>
    <w:rsid w:val="007119A4"/>
    <w:rsid w:val="00712428"/>
    <w:rsid w:val="00712DFE"/>
    <w:rsid w:val="00712E48"/>
    <w:rsid w:val="0071620C"/>
    <w:rsid w:val="007164B0"/>
    <w:rsid w:val="00721274"/>
    <w:rsid w:val="007238DB"/>
    <w:rsid w:val="00725657"/>
    <w:rsid w:val="0072764B"/>
    <w:rsid w:val="00727E11"/>
    <w:rsid w:val="00730EEA"/>
    <w:rsid w:val="0073594B"/>
    <w:rsid w:val="00736597"/>
    <w:rsid w:val="0073667B"/>
    <w:rsid w:val="007367B3"/>
    <w:rsid w:val="0073682E"/>
    <w:rsid w:val="00736B58"/>
    <w:rsid w:val="00736E87"/>
    <w:rsid w:val="0074448B"/>
    <w:rsid w:val="0074535C"/>
    <w:rsid w:val="00746386"/>
    <w:rsid w:val="007473F5"/>
    <w:rsid w:val="0075102A"/>
    <w:rsid w:val="007533D9"/>
    <w:rsid w:val="00754139"/>
    <w:rsid w:val="00756071"/>
    <w:rsid w:val="00761072"/>
    <w:rsid w:val="007621D1"/>
    <w:rsid w:val="00762AAC"/>
    <w:rsid w:val="007633BE"/>
    <w:rsid w:val="00763A80"/>
    <w:rsid w:val="0076441D"/>
    <w:rsid w:val="007656EA"/>
    <w:rsid w:val="00765BFC"/>
    <w:rsid w:val="00767165"/>
    <w:rsid w:val="00772D78"/>
    <w:rsid w:val="00773219"/>
    <w:rsid w:val="00773E2E"/>
    <w:rsid w:val="00774C38"/>
    <w:rsid w:val="007803DF"/>
    <w:rsid w:val="00781BD2"/>
    <w:rsid w:val="00781ED6"/>
    <w:rsid w:val="00781FF6"/>
    <w:rsid w:val="00784409"/>
    <w:rsid w:val="007863EF"/>
    <w:rsid w:val="00787AC8"/>
    <w:rsid w:val="007915C2"/>
    <w:rsid w:val="00792923"/>
    <w:rsid w:val="00792A37"/>
    <w:rsid w:val="00794015"/>
    <w:rsid w:val="00796EFD"/>
    <w:rsid w:val="007A214F"/>
    <w:rsid w:val="007A2868"/>
    <w:rsid w:val="007A3151"/>
    <w:rsid w:val="007A5735"/>
    <w:rsid w:val="007A5D19"/>
    <w:rsid w:val="007B091B"/>
    <w:rsid w:val="007B1542"/>
    <w:rsid w:val="007B6471"/>
    <w:rsid w:val="007C0D5E"/>
    <w:rsid w:val="007C199A"/>
    <w:rsid w:val="007C5C6E"/>
    <w:rsid w:val="007C5CAB"/>
    <w:rsid w:val="007C7180"/>
    <w:rsid w:val="007C7ACC"/>
    <w:rsid w:val="007C7C1A"/>
    <w:rsid w:val="007D0003"/>
    <w:rsid w:val="007D10C2"/>
    <w:rsid w:val="007D2796"/>
    <w:rsid w:val="007D2994"/>
    <w:rsid w:val="007D48AF"/>
    <w:rsid w:val="007D6081"/>
    <w:rsid w:val="007D679D"/>
    <w:rsid w:val="007D6B22"/>
    <w:rsid w:val="007D6CFD"/>
    <w:rsid w:val="007D7EF6"/>
    <w:rsid w:val="007D7F82"/>
    <w:rsid w:val="007E13A8"/>
    <w:rsid w:val="007E17C2"/>
    <w:rsid w:val="007E2E4D"/>
    <w:rsid w:val="007E4146"/>
    <w:rsid w:val="007E5D9C"/>
    <w:rsid w:val="007E65D2"/>
    <w:rsid w:val="007E680E"/>
    <w:rsid w:val="007E6C30"/>
    <w:rsid w:val="007F1795"/>
    <w:rsid w:val="007F19FC"/>
    <w:rsid w:val="007F2C94"/>
    <w:rsid w:val="007F34D0"/>
    <w:rsid w:val="007F4BA7"/>
    <w:rsid w:val="007F503C"/>
    <w:rsid w:val="00801782"/>
    <w:rsid w:val="00801DA9"/>
    <w:rsid w:val="00802A35"/>
    <w:rsid w:val="00803AF1"/>
    <w:rsid w:val="008060FC"/>
    <w:rsid w:val="008073BA"/>
    <w:rsid w:val="00807562"/>
    <w:rsid w:val="0081115F"/>
    <w:rsid w:val="00813682"/>
    <w:rsid w:val="00814DB4"/>
    <w:rsid w:val="00815F59"/>
    <w:rsid w:val="00820C69"/>
    <w:rsid w:val="00821515"/>
    <w:rsid w:val="00822E2C"/>
    <w:rsid w:val="00823E64"/>
    <w:rsid w:val="00824BA7"/>
    <w:rsid w:val="00826B7E"/>
    <w:rsid w:val="00830A85"/>
    <w:rsid w:val="00834D02"/>
    <w:rsid w:val="008357D0"/>
    <w:rsid w:val="00836B52"/>
    <w:rsid w:val="0084005A"/>
    <w:rsid w:val="008428B4"/>
    <w:rsid w:val="00842C76"/>
    <w:rsid w:val="0084592D"/>
    <w:rsid w:val="00845991"/>
    <w:rsid w:val="00846FC4"/>
    <w:rsid w:val="008505D6"/>
    <w:rsid w:val="00850758"/>
    <w:rsid w:val="00851655"/>
    <w:rsid w:val="00853301"/>
    <w:rsid w:val="00855479"/>
    <w:rsid w:val="00855AF5"/>
    <w:rsid w:val="00860953"/>
    <w:rsid w:val="00864188"/>
    <w:rsid w:val="00870198"/>
    <w:rsid w:val="00870980"/>
    <w:rsid w:val="00870F62"/>
    <w:rsid w:val="008724F0"/>
    <w:rsid w:val="00873A40"/>
    <w:rsid w:val="0087524E"/>
    <w:rsid w:val="008755FB"/>
    <w:rsid w:val="00875EDC"/>
    <w:rsid w:val="00877DAA"/>
    <w:rsid w:val="008809FD"/>
    <w:rsid w:val="00880B96"/>
    <w:rsid w:val="008812AD"/>
    <w:rsid w:val="00882728"/>
    <w:rsid w:val="008827CB"/>
    <w:rsid w:val="00882CF9"/>
    <w:rsid w:val="0088324C"/>
    <w:rsid w:val="0088469C"/>
    <w:rsid w:val="00884F90"/>
    <w:rsid w:val="0088504B"/>
    <w:rsid w:val="00885311"/>
    <w:rsid w:val="00885745"/>
    <w:rsid w:val="008857FA"/>
    <w:rsid w:val="00885B18"/>
    <w:rsid w:val="008865F7"/>
    <w:rsid w:val="00886647"/>
    <w:rsid w:val="0088670D"/>
    <w:rsid w:val="00886B37"/>
    <w:rsid w:val="008876A5"/>
    <w:rsid w:val="00890D82"/>
    <w:rsid w:val="00891B93"/>
    <w:rsid w:val="00891C01"/>
    <w:rsid w:val="008920F9"/>
    <w:rsid w:val="00893CEB"/>
    <w:rsid w:val="008949FC"/>
    <w:rsid w:val="00895663"/>
    <w:rsid w:val="00895742"/>
    <w:rsid w:val="00895BBF"/>
    <w:rsid w:val="00896A22"/>
    <w:rsid w:val="00897D74"/>
    <w:rsid w:val="008A35F4"/>
    <w:rsid w:val="008A3C86"/>
    <w:rsid w:val="008A4625"/>
    <w:rsid w:val="008A4C47"/>
    <w:rsid w:val="008A59DD"/>
    <w:rsid w:val="008A6C35"/>
    <w:rsid w:val="008B0BB0"/>
    <w:rsid w:val="008B2293"/>
    <w:rsid w:val="008B66E8"/>
    <w:rsid w:val="008B7DCF"/>
    <w:rsid w:val="008C01D7"/>
    <w:rsid w:val="008C0B30"/>
    <w:rsid w:val="008C10F0"/>
    <w:rsid w:val="008C3328"/>
    <w:rsid w:val="008C3CC1"/>
    <w:rsid w:val="008C4CF8"/>
    <w:rsid w:val="008C7373"/>
    <w:rsid w:val="008D023A"/>
    <w:rsid w:val="008D0F4C"/>
    <w:rsid w:val="008D1D8B"/>
    <w:rsid w:val="008D26C7"/>
    <w:rsid w:val="008D2DB1"/>
    <w:rsid w:val="008D2FC7"/>
    <w:rsid w:val="008D3400"/>
    <w:rsid w:val="008D6D92"/>
    <w:rsid w:val="008D6F17"/>
    <w:rsid w:val="008D7287"/>
    <w:rsid w:val="008D7575"/>
    <w:rsid w:val="008E0AB8"/>
    <w:rsid w:val="008E125D"/>
    <w:rsid w:val="008E389F"/>
    <w:rsid w:val="008E5762"/>
    <w:rsid w:val="008E6236"/>
    <w:rsid w:val="008E661B"/>
    <w:rsid w:val="008E6D22"/>
    <w:rsid w:val="008F0E7A"/>
    <w:rsid w:val="008F42A4"/>
    <w:rsid w:val="008F467F"/>
    <w:rsid w:val="008F484C"/>
    <w:rsid w:val="008F4889"/>
    <w:rsid w:val="008F569E"/>
    <w:rsid w:val="008F63E9"/>
    <w:rsid w:val="008F65DC"/>
    <w:rsid w:val="008F7952"/>
    <w:rsid w:val="008F7B1A"/>
    <w:rsid w:val="009005A6"/>
    <w:rsid w:val="009039D4"/>
    <w:rsid w:val="009061AF"/>
    <w:rsid w:val="0090795E"/>
    <w:rsid w:val="00907B5A"/>
    <w:rsid w:val="00912565"/>
    <w:rsid w:val="009128E5"/>
    <w:rsid w:val="00914F8D"/>
    <w:rsid w:val="00917674"/>
    <w:rsid w:val="00920199"/>
    <w:rsid w:val="00921767"/>
    <w:rsid w:val="00923356"/>
    <w:rsid w:val="0092360F"/>
    <w:rsid w:val="00925A68"/>
    <w:rsid w:val="009272AB"/>
    <w:rsid w:val="00930566"/>
    <w:rsid w:val="00931389"/>
    <w:rsid w:val="0093173B"/>
    <w:rsid w:val="00931ECA"/>
    <w:rsid w:val="009320F7"/>
    <w:rsid w:val="00933101"/>
    <w:rsid w:val="0093566F"/>
    <w:rsid w:val="00937295"/>
    <w:rsid w:val="00937E5C"/>
    <w:rsid w:val="009427FE"/>
    <w:rsid w:val="0094313C"/>
    <w:rsid w:val="00943C7C"/>
    <w:rsid w:val="00944A36"/>
    <w:rsid w:val="00945AC2"/>
    <w:rsid w:val="009467BA"/>
    <w:rsid w:val="0095090A"/>
    <w:rsid w:val="009512A4"/>
    <w:rsid w:val="00952184"/>
    <w:rsid w:val="0095286B"/>
    <w:rsid w:val="00953025"/>
    <w:rsid w:val="00955920"/>
    <w:rsid w:val="009564BC"/>
    <w:rsid w:val="009609E3"/>
    <w:rsid w:val="0096295C"/>
    <w:rsid w:val="00962C46"/>
    <w:rsid w:val="0096303F"/>
    <w:rsid w:val="00963FF4"/>
    <w:rsid w:val="0096517F"/>
    <w:rsid w:val="00966AA2"/>
    <w:rsid w:val="00966C89"/>
    <w:rsid w:val="00972111"/>
    <w:rsid w:val="009721B4"/>
    <w:rsid w:val="00973B28"/>
    <w:rsid w:val="0097466A"/>
    <w:rsid w:val="00976F85"/>
    <w:rsid w:val="0098329C"/>
    <w:rsid w:val="009862DD"/>
    <w:rsid w:val="00987B47"/>
    <w:rsid w:val="00987B5B"/>
    <w:rsid w:val="00991CA1"/>
    <w:rsid w:val="00994B72"/>
    <w:rsid w:val="00994C7A"/>
    <w:rsid w:val="0099542B"/>
    <w:rsid w:val="00995572"/>
    <w:rsid w:val="0099645B"/>
    <w:rsid w:val="00996FBB"/>
    <w:rsid w:val="009A06C4"/>
    <w:rsid w:val="009A22D9"/>
    <w:rsid w:val="009A298E"/>
    <w:rsid w:val="009A513B"/>
    <w:rsid w:val="009A51C8"/>
    <w:rsid w:val="009A7381"/>
    <w:rsid w:val="009A7AA7"/>
    <w:rsid w:val="009B233C"/>
    <w:rsid w:val="009B2CE6"/>
    <w:rsid w:val="009B4BAE"/>
    <w:rsid w:val="009B4EF9"/>
    <w:rsid w:val="009B60F6"/>
    <w:rsid w:val="009B6B38"/>
    <w:rsid w:val="009C0F0F"/>
    <w:rsid w:val="009C124E"/>
    <w:rsid w:val="009C4156"/>
    <w:rsid w:val="009C48AC"/>
    <w:rsid w:val="009C4C5B"/>
    <w:rsid w:val="009C5AF6"/>
    <w:rsid w:val="009C5B22"/>
    <w:rsid w:val="009D0034"/>
    <w:rsid w:val="009D10D1"/>
    <w:rsid w:val="009D199A"/>
    <w:rsid w:val="009D2973"/>
    <w:rsid w:val="009D6A4A"/>
    <w:rsid w:val="009E0EB9"/>
    <w:rsid w:val="009E39FC"/>
    <w:rsid w:val="009E3C2A"/>
    <w:rsid w:val="009E4413"/>
    <w:rsid w:val="009E5E05"/>
    <w:rsid w:val="009E6393"/>
    <w:rsid w:val="009E7DA4"/>
    <w:rsid w:val="009F0033"/>
    <w:rsid w:val="009F0706"/>
    <w:rsid w:val="009F115E"/>
    <w:rsid w:val="009F1702"/>
    <w:rsid w:val="009F315B"/>
    <w:rsid w:val="009F3586"/>
    <w:rsid w:val="009F4C10"/>
    <w:rsid w:val="00A01D83"/>
    <w:rsid w:val="00A0292D"/>
    <w:rsid w:val="00A04FC8"/>
    <w:rsid w:val="00A07B0A"/>
    <w:rsid w:val="00A10A15"/>
    <w:rsid w:val="00A10D8B"/>
    <w:rsid w:val="00A137DA"/>
    <w:rsid w:val="00A13C0F"/>
    <w:rsid w:val="00A1435A"/>
    <w:rsid w:val="00A14ECA"/>
    <w:rsid w:val="00A17E2E"/>
    <w:rsid w:val="00A21984"/>
    <w:rsid w:val="00A23C57"/>
    <w:rsid w:val="00A254CC"/>
    <w:rsid w:val="00A30577"/>
    <w:rsid w:val="00A30DA4"/>
    <w:rsid w:val="00A33381"/>
    <w:rsid w:val="00A33E75"/>
    <w:rsid w:val="00A3543D"/>
    <w:rsid w:val="00A373BA"/>
    <w:rsid w:val="00A40584"/>
    <w:rsid w:val="00A42936"/>
    <w:rsid w:val="00A433D1"/>
    <w:rsid w:val="00A43965"/>
    <w:rsid w:val="00A442D4"/>
    <w:rsid w:val="00A47524"/>
    <w:rsid w:val="00A50550"/>
    <w:rsid w:val="00A5277E"/>
    <w:rsid w:val="00A53844"/>
    <w:rsid w:val="00A53960"/>
    <w:rsid w:val="00A545FA"/>
    <w:rsid w:val="00A55AAF"/>
    <w:rsid w:val="00A579D6"/>
    <w:rsid w:val="00A60EE6"/>
    <w:rsid w:val="00A62B2D"/>
    <w:rsid w:val="00A64234"/>
    <w:rsid w:val="00A6774D"/>
    <w:rsid w:val="00A677BF"/>
    <w:rsid w:val="00A700EE"/>
    <w:rsid w:val="00A7268A"/>
    <w:rsid w:val="00A73E0E"/>
    <w:rsid w:val="00A74172"/>
    <w:rsid w:val="00A75CEB"/>
    <w:rsid w:val="00A7668F"/>
    <w:rsid w:val="00A76E6C"/>
    <w:rsid w:val="00A777B9"/>
    <w:rsid w:val="00A77C28"/>
    <w:rsid w:val="00A77CCB"/>
    <w:rsid w:val="00A80A7F"/>
    <w:rsid w:val="00A8127C"/>
    <w:rsid w:val="00A81BCD"/>
    <w:rsid w:val="00A8259C"/>
    <w:rsid w:val="00A830E0"/>
    <w:rsid w:val="00A84072"/>
    <w:rsid w:val="00A86081"/>
    <w:rsid w:val="00A863D3"/>
    <w:rsid w:val="00A86D8C"/>
    <w:rsid w:val="00A87FEA"/>
    <w:rsid w:val="00A96AF8"/>
    <w:rsid w:val="00AA4682"/>
    <w:rsid w:val="00AA50E8"/>
    <w:rsid w:val="00AA65E0"/>
    <w:rsid w:val="00AA7BF2"/>
    <w:rsid w:val="00AB0D58"/>
    <w:rsid w:val="00AB2AEA"/>
    <w:rsid w:val="00AB362E"/>
    <w:rsid w:val="00AB44B7"/>
    <w:rsid w:val="00AB5314"/>
    <w:rsid w:val="00AB600E"/>
    <w:rsid w:val="00AC1251"/>
    <w:rsid w:val="00AC1AF9"/>
    <w:rsid w:val="00AC48C1"/>
    <w:rsid w:val="00AC61CD"/>
    <w:rsid w:val="00AC68A6"/>
    <w:rsid w:val="00AC7B5C"/>
    <w:rsid w:val="00AC7DC9"/>
    <w:rsid w:val="00AD0E94"/>
    <w:rsid w:val="00AD1372"/>
    <w:rsid w:val="00AD23E3"/>
    <w:rsid w:val="00AD3CDF"/>
    <w:rsid w:val="00AD49E1"/>
    <w:rsid w:val="00AD4A3B"/>
    <w:rsid w:val="00AD63C2"/>
    <w:rsid w:val="00AD64F4"/>
    <w:rsid w:val="00AD6EAC"/>
    <w:rsid w:val="00AD7555"/>
    <w:rsid w:val="00AE1029"/>
    <w:rsid w:val="00AE1EC1"/>
    <w:rsid w:val="00AE431C"/>
    <w:rsid w:val="00AE56E2"/>
    <w:rsid w:val="00AE7C4A"/>
    <w:rsid w:val="00AF0473"/>
    <w:rsid w:val="00AF1165"/>
    <w:rsid w:val="00AF154D"/>
    <w:rsid w:val="00AF2F66"/>
    <w:rsid w:val="00AF302C"/>
    <w:rsid w:val="00AF4F51"/>
    <w:rsid w:val="00AF6207"/>
    <w:rsid w:val="00AF73F5"/>
    <w:rsid w:val="00B01795"/>
    <w:rsid w:val="00B0215F"/>
    <w:rsid w:val="00B04C3E"/>
    <w:rsid w:val="00B06A1C"/>
    <w:rsid w:val="00B06DCB"/>
    <w:rsid w:val="00B117FA"/>
    <w:rsid w:val="00B11C5F"/>
    <w:rsid w:val="00B15AAA"/>
    <w:rsid w:val="00B15F66"/>
    <w:rsid w:val="00B1605A"/>
    <w:rsid w:val="00B169C1"/>
    <w:rsid w:val="00B16E8D"/>
    <w:rsid w:val="00B17CC6"/>
    <w:rsid w:val="00B20914"/>
    <w:rsid w:val="00B20AB0"/>
    <w:rsid w:val="00B214C9"/>
    <w:rsid w:val="00B273C7"/>
    <w:rsid w:val="00B274E3"/>
    <w:rsid w:val="00B27810"/>
    <w:rsid w:val="00B30737"/>
    <w:rsid w:val="00B30B3C"/>
    <w:rsid w:val="00B31B1B"/>
    <w:rsid w:val="00B32248"/>
    <w:rsid w:val="00B32B3D"/>
    <w:rsid w:val="00B32C7E"/>
    <w:rsid w:val="00B32F97"/>
    <w:rsid w:val="00B3418B"/>
    <w:rsid w:val="00B34873"/>
    <w:rsid w:val="00B35433"/>
    <w:rsid w:val="00B4062A"/>
    <w:rsid w:val="00B40C7D"/>
    <w:rsid w:val="00B411F8"/>
    <w:rsid w:val="00B421EE"/>
    <w:rsid w:val="00B42209"/>
    <w:rsid w:val="00B442BB"/>
    <w:rsid w:val="00B444AE"/>
    <w:rsid w:val="00B45C38"/>
    <w:rsid w:val="00B47C17"/>
    <w:rsid w:val="00B47D03"/>
    <w:rsid w:val="00B509EE"/>
    <w:rsid w:val="00B511FE"/>
    <w:rsid w:val="00B51B77"/>
    <w:rsid w:val="00B52C60"/>
    <w:rsid w:val="00B52C97"/>
    <w:rsid w:val="00B52FF6"/>
    <w:rsid w:val="00B53D3C"/>
    <w:rsid w:val="00B55111"/>
    <w:rsid w:val="00B56FCC"/>
    <w:rsid w:val="00B57664"/>
    <w:rsid w:val="00B60880"/>
    <w:rsid w:val="00B60A34"/>
    <w:rsid w:val="00B61F62"/>
    <w:rsid w:val="00B655B1"/>
    <w:rsid w:val="00B702C6"/>
    <w:rsid w:val="00B72BB4"/>
    <w:rsid w:val="00B72C08"/>
    <w:rsid w:val="00B734A8"/>
    <w:rsid w:val="00B74774"/>
    <w:rsid w:val="00B74A87"/>
    <w:rsid w:val="00B75AEA"/>
    <w:rsid w:val="00B76D36"/>
    <w:rsid w:val="00B76D8B"/>
    <w:rsid w:val="00B776BC"/>
    <w:rsid w:val="00B83623"/>
    <w:rsid w:val="00B870CB"/>
    <w:rsid w:val="00B90EA9"/>
    <w:rsid w:val="00B919DD"/>
    <w:rsid w:val="00B91C86"/>
    <w:rsid w:val="00B928E1"/>
    <w:rsid w:val="00B947A7"/>
    <w:rsid w:val="00B95724"/>
    <w:rsid w:val="00B95C72"/>
    <w:rsid w:val="00B96025"/>
    <w:rsid w:val="00B96DA8"/>
    <w:rsid w:val="00B9719A"/>
    <w:rsid w:val="00BA0621"/>
    <w:rsid w:val="00BA1055"/>
    <w:rsid w:val="00BA21A8"/>
    <w:rsid w:val="00BA3266"/>
    <w:rsid w:val="00BA5043"/>
    <w:rsid w:val="00BA51CA"/>
    <w:rsid w:val="00BA5490"/>
    <w:rsid w:val="00BA6C43"/>
    <w:rsid w:val="00BA7156"/>
    <w:rsid w:val="00BA799B"/>
    <w:rsid w:val="00BB0AE7"/>
    <w:rsid w:val="00BB15FC"/>
    <w:rsid w:val="00BB1A92"/>
    <w:rsid w:val="00BB1C9E"/>
    <w:rsid w:val="00BB1DF9"/>
    <w:rsid w:val="00BB23C8"/>
    <w:rsid w:val="00BB312D"/>
    <w:rsid w:val="00BB507E"/>
    <w:rsid w:val="00BB5BA9"/>
    <w:rsid w:val="00BB6C2A"/>
    <w:rsid w:val="00BB7496"/>
    <w:rsid w:val="00BC0F33"/>
    <w:rsid w:val="00BC233E"/>
    <w:rsid w:val="00BC2A8B"/>
    <w:rsid w:val="00BC4D5E"/>
    <w:rsid w:val="00BC5550"/>
    <w:rsid w:val="00BC6376"/>
    <w:rsid w:val="00BC664F"/>
    <w:rsid w:val="00BC6B0F"/>
    <w:rsid w:val="00BD045C"/>
    <w:rsid w:val="00BD29D5"/>
    <w:rsid w:val="00BD3570"/>
    <w:rsid w:val="00BD3CBF"/>
    <w:rsid w:val="00BD4211"/>
    <w:rsid w:val="00BD63E4"/>
    <w:rsid w:val="00BD647F"/>
    <w:rsid w:val="00BD6DF7"/>
    <w:rsid w:val="00BD79B6"/>
    <w:rsid w:val="00BD7E1E"/>
    <w:rsid w:val="00BD7FAD"/>
    <w:rsid w:val="00BE17B5"/>
    <w:rsid w:val="00BE51DD"/>
    <w:rsid w:val="00BE51E7"/>
    <w:rsid w:val="00BE7720"/>
    <w:rsid w:val="00BE79B2"/>
    <w:rsid w:val="00BE7CA3"/>
    <w:rsid w:val="00BF278E"/>
    <w:rsid w:val="00BF4FD5"/>
    <w:rsid w:val="00BF5116"/>
    <w:rsid w:val="00BF5DF5"/>
    <w:rsid w:val="00BF6AED"/>
    <w:rsid w:val="00BF765D"/>
    <w:rsid w:val="00BF7D4B"/>
    <w:rsid w:val="00C01733"/>
    <w:rsid w:val="00C05613"/>
    <w:rsid w:val="00C05924"/>
    <w:rsid w:val="00C10779"/>
    <w:rsid w:val="00C13909"/>
    <w:rsid w:val="00C15771"/>
    <w:rsid w:val="00C15E98"/>
    <w:rsid w:val="00C17AD4"/>
    <w:rsid w:val="00C17C33"/>
    <w:rsid w:val="00C21397"/>
    <w:rsid w:val="00C245A5"/>
    <w:rsid w:val="00C25816"/>
    <w:rsid w:val="00C25DB9"/>
    <w:rsid w:val="00C25E5F"/>
    <w:rsid w:val="00C2645F"/>
    <w:rsid w:val="00C264C0"/>
    <w:rsid w:val="00C27074"/>
    <w:rsid w:val="00C31664"/>
    <w:rsid w:val="00C32BD3"/>
    <w:rsid w:val="00C32D19"/>
    <w:rsid w:val="00C32F51"/>
    <w:rsid w:val="00C33841"/>
    <w:rsid w:val="00C40B89"/>
    <w:rsid w:val="00C41ABB"/>
    <w:rsid w:val="00C430D4"/>
    <w:rsid w:val="00C44A9D"/>
    <w:rsid w:val="00C44ACC"/>
    <w:rsid w:val="00C44B3B"/>
    <w:rsid w:val="00C4682A"/>
    <w:rsid w:val="00C47779"/>
    <w:rsid w:val="00C50C6E"/>
    <w:rsid w:val="00C5169E"/>
    <w:rsid w:val="00C52190"/>
    <w:rsid w:val="00C523B2"/>
    <w:rsid w:val="00C545F2"/>
    <w:rsid w:val="00C5491B"/>
    <w:rsid w:val="00C54E9D"/>
    <w:rsid w:val="00C57C61"/>
    <w:rsid w:val="00C60A9A"/>
    <w:rsid w:val="00C61D03"/>
    <w:rsid w:val="00C64578"/>
    <w:rsid w:val="00C6672C"/>
    <w:rsid w:val="00C67AE6"/>
    <w:rsid w:val="00C67F65"/>
    <w:rsid w:val="00C7161C"/>
    <w:rsid w:val="00C71915"/>
    <w:rsid w:val="00C723C3"/>
    <w:rsid w:val="00C73630"/>
    <w:rsid w:val="00C7365E"/>
    <w:rsid w:val="00C74655"/>
    <w:rsid w:val="00C75A0D"/>
    <w:rsid w:val="00C75DC6"/>
    <w:rsid w:val="00C76234"/>
    <w:rsid w:val="00C76A1B"/>
    <w:rsid w:val="00C772C7"/>
    <w:rsid w:val="00C80908"/>
    <w:rsid w:val="00C8343F"/>
    <w:rsid w:val="00C83741"/>
    <w:rsid w:val="00C86606"/>
    <w:rsid w:val="00C876B4"/>
    <w:rsid w:val="00C92F24"/>
    <w:rsid w:val="00C94707"/>
    <w:rsid w:val="00C96055"/>
    <w:rsid w:val="00C969E7"/>
    <w:rsid w:val="00C96E1F"/>
    <w:rsid w:val="00CA1581"/>
    <w:rsid w:val="00CA33AD"/>
    <w:rsid w:val="00CA5295"/>
    <w:rsid w:val="00CA727B"/>
    <w:rsid w:val="00CB00AC"/>
    <w:rsid w:val="00CB0C7A"/>
    <w:rsid w:val="00CC2C66"/>
    <w:rsid w:val="00CC3290"/>
    <w:rsid w:val="00CC3331"/>
    <w:rsid w:val="00CC4DFF"/>
    <w:rsid w:val="00CC650D"/>
    <w:rsid w:val="00CD0516"/>
    <w:rsid w:val="00CD2DDF"/>
    <w:rsid w:val="00CD2EE4"/>
    <w:rsid w:val="00CD445E"/>
    <w:rsid w:val="00CD52ED"/>
    <w:rsid w:val="00CD63E5"/>
    <w:rsid w:val="00CD70AC"/>
    <w:rsid w:val="00CD7205"/>
    <w:rsid w:val="00CD7598"/>
    <w:rsid w:val="00CD77C3"/>
    <w:rsid w:val="00CE354D"/>
    <w:rsid w:val="00CE41FB"/>
    <w:rsid w:val="00CE50F5"/>
    <w:rsid w:val="00CE5EFF"/>
    <w:rsid w:val="00CE6AD0"/>
    <w:rsid w:val="00CE6B37"/>
    <w:rsid w:val="00CE6CAF"/>
    <w:rsid w:val="00CE7557"/>
    <w:rsid w:val="00CF0838"/>
    <w:rsid w:val="00CF294B"/>
    <w:rsid w:val="00CF3BE5"/>
    <w:rsid w:val="00CF45D2"/>
    <w:rsid w:val="00CF4986"/>
    <w:rsid w:val="00D00035"/>
    <w:rsid w:val="00D00F4E"/>
    <w:rsid w:val="00D02720"/>
    <w:rsid w:val="00D029EC"/>
    <w:rsid w:val="00D032C1"/>
    <w:rsid w:val="00D03D20"/>
    <w:rsid w:val="00D065D7"/>
    <w:rsid w:val="00D077AB"/>
    <w:rsid w:val="00D1208D"/>
    <w:rsid w:val="00D13D67"/>
    <w:rsid w:val="00D14BD6"/>
    <w:rsid w:val="00D15022"/>
    <w:rsid w:val="00D16220"/>
    <w:rsid w:val="00D1750D"/>
    <w:rsid w:val="00D20149"/>
    <w:rsid w:val="00D206BD"/>
    <w:rsid w:val="00D20876"/>
    <w:rsid w:val="00D21004"/>
    <w:rsid w:val="00D21CA8"/>
    <w:rsid w:val="00D26495"/>
    <w:rsid w:val="00D30D81"/>
    <w:rsid w:val="00D32649"/>
    <w:rsid w:val="00D32B07"/>
    <w:rsid w:val="00D3589A"/>
    <w:rsid w:val="00D36EAF"/>
    <w:rsid w:val="00D371BE"/>
    <w:rsid w:val="00D42AF2"/>
    <w:rsid w:val="00D44425"/>
    <w:rsid w:val="00D446C8"/>
    <w:rsid w:val="00D44CF4"/>
    <w:rsid w:val="00D45E6B"/>
    <w:rsid w:val="00D4638B"/>
    <w:rsid w:val="00D50804"/>
    <w:rsid w:val="00D50D63"/>
    <w:rsid w:val="00D5168B"/>
    <w:rsid w:val="00D528CA"/>
    <w:rsid w:val="00D53B02"/>
    <w:rsid w:val="00D54F5F"/>
    <w:rsid w:val="00D567F9"/>
    <w:rsid w:val="00D57897"/>
    <w:rsid w:val="00D60F7E"/>
    <w:rsid w:val="00D622C8"/>
    <w:rsid w:val="00D62A4A"/>
    <w:rsid w:val="00D6370B"/>
    <w:rsid w:val="00D63A35"/>
    <w:rsid w:val="00D65741"/>
    <w:rsid w:val="00D65BDE"/>
    <w:rsid w:val="00D66968"/>
    <w:rsid w:val="00D706E6"/>
    <w:rsid w:val="00D70F89"/>
    <w:rsid w:val="00D7263A"/>
    <w:rsid w:val="00D73325"/>
    <w:rsid w:val="00D74AD6"/>
    <w:rsid w:val="00D76814"/>
    <w:rsid w:val="00D77B56"/>
    <w:rsid w:val="00D80CE6"/>
    <w:rsid w:val="00D80F34"/>
    <w:rsid w:val="00D8437C"/>
    <w:rsid w:val="00D85E78"/>
    <w:rsid w:val="00D9087B"/>
    <w:rsid w:val="00D9239C"/>
    <w:rsid w:val="00D92729"/>
    <w:rsid w:val="00D93078"/>
    <w:rsid w:val="00D94199"/>
    <w:rsid w:val="00D95557"/>
    <w:rsid w:val="00D9569C"/>
    <w:rsid w:val="00DA0AD4"/>
    <w:rsid w:val="00DA1BDB"/>
    <w:rsid w:val="00DA2665"/>
    <w:rsid w:val="00DA2AF2"/>
    <w:rsid w:val="00DA68E0"/>
    <w:rsid w:val="00DB0BA4"/>
    <w:rsid w:val="00DB34AE"/>
    <w:rsid w:val="00DB525B"/>
    <w:rsid w:val="00DB6234"/>
    <w:rsid w:val="00DC3269"/>
    <w:rsid w:val="00DC4BE8"/>
    <w:rsid w:val="00DC5718"/>
    <w:rsid w:val="00DC5B5B"/>
    <w:rsid w:val="00DD0993"/>
    <w:rsid w:val="00DD1E7E"/>
    <w:rsid w:val="00DD24F2"/>
    <w:rsid w:val="00DD3A8A"/>
    <w:rsid w:val="00DD6077"/>
    <w:rsid w:val="00DD7B23"/>
    <w:rsid w:val="00DE0DAF"/>
    <w:rsid w:val="00DE12DA"/>
    <w:rsid w:val="00DE23EE"/>
    <w:rsid w:val="00DE2923"/>
    <w:rsid w:val="00DE321E"/>
    <w:rsid w:val="00DE48D2"/>
    <w:rsid w:val="00DE5CE3"/>
    <w:rsid w:val="00DF747F"/>
    <w:rsid w:val="00E00995"/>
    <w:rsid w:val="00E00F7D"/>
    <w:rsid w:val="00E02C7E"/>
    <w:rsid w:val="00E03BF2"/>
    <w:rsid w:val="00E04D93"/>
    <w:rsid w:val="00E07CD6"/>
    <w:rsid w:val="00E127D3"/>
    <w:rsid w:val="00E135EE"/>
    <w:rsid w:val="00E14D70"/>
    <w:rsid w:val="00E15E85"/>
    <w:rsid w:val="00E16BAD"/>
    <w:rsid w:val="00E17075"/>
    <w:rsid w:val="00E2036B"/>
    <w:rsid w:val="00E213B2"/>
    <w:rsid w:val="00E2163C"/>
    <w:rsid w:val="00E23161"/>
    <w:rsid w:val="00E25D24"/>
    <w:rsid w:val="00E31A58"/>
    <w:rsid w:val="00E320B4"/>
    <w:rsid w:val="00E32A54"/>
    <w:rsid w:val="00E32B73"/>
    <w:rsid w:val="00E3431E"/>
    <w:rsid w:val="00E3589B"/>
    <w:rsid w:val="00E359C7"/>
    <w:rsid w:val="00E369BD"/>
    <w:rsid w:val="00E372CC"/>
    <w:rsid w:val="00E378FC"/>
    <w:rsid w:val="00E4077E"/>
    <w:rsid w:val="00E41EE5"/>
    <w:rsid w:val="00E421CC"/>
    <w:rsid w:val="00E425CB"/>
    <w:rsid w:val="00E43835"/>
    <w:rsid w:val="00E43AA9"/>
    <w:rsid w:val="00E46E1E"/>
    <w:rsid w:val="00E511D7"/>
    <w:rsid w:val="00E52327"/>
    <w:rsid w:val="00E53042"/>
    <w:rsid w:val="00E5405A"/>
    <w:rsid w:val="00E54C55"/>
    <w:rsid w:val="00E54D76"/>
    <w:rsid w:val="00E54DBF"/>
    <w:rsid w:val="00E559AE"/>
    <w:rsid w:val="00E562FE"/>
    <w:rsid w:val="00E56F41"/>
    <w:rsid w:val="00E606CE"/>
    <w:rsid w:val="00E61796"/>
    <w:rsid w:val="00E61F80"/>
    <w:rsid w:val="00E620D9"/>
    <w:rsid w:val="00E637EF"/>
    <w:rsid w:val="00E652F3"/>
    <w:rsid w:val="00E66B99"/>
    <w:rsid w:val="00E67574"/>
    <w:rsid w:val="00E705BB"/>
    <w:rsid w:val="00E70767"/>
    <w:rsid w:val="00E727A8"/>
    <w:rsid w:val="00E72AC8"/>
    <w:rsid w:val="00E75CA7"/>
    <w:rsid w:val="00E75F24"/>
    <w:rsid w:val="00E77BE1"/>
    <w:rsid w:val="00E80C3B"/>
    <w:rsid w:val="00E80D2A"/>
    <w:rsid w:val="00E83765"/>
    <w:rsid w:val="00E843F6"/>
    <w:rsid w:val="00E8544E"/>
    <w:rsid w:val="00E862A2"/>
    <w:rsid w:val="00E90AA8"/>
    <w:rsid w:val="00E9256F"/>
    <w:rsid w:val="00E93E71"/>
    <w:rsid w:val="00E9540F"/>
    <w:rsid w:val="00E95B21"/>
    <w:rsid w:val="00E95EB1"/>
    <w:rsid w:val="00E96C41"/>
    <w:rsid w:val="00EA0036"/>
    <w:rsid w:val="00EA4E2B"/>
    <w:rsid w:val="00EA52A4"/>
    <w:rsid w:val="00EA6C78"/>
    <w:rsid w:val="00EA715F"/>
    <w:rsid w:val="00EB07E4"/>
    <w:rsid w:val="00EB0812"/>
    <w:rsid w:val="00EB20CA"/>
    <w:rsid w:val="00EB4D59"/>
    <w:rsid w:val="00EB56AC"/>
    <w:rsid w:val="00EB7B14"/>
    <w:rsid w:val="00EC0220"/>
    <w:rsid w:val="00EC190B"/>
    <w:rsid w:val="00EC21F3"/>
    <w:rsid w:val="00EC3735"/>
    <w:rsid w:val="00EC3A19"/>
    <w:rsid w:val="00EC3F1C"/>
    <w:rsid w:val="00EC49F7"/>
    <w:rsid w:val="00EC4E4F"/>
    <w:rsid w:val="00EC6612"/>
    <w:rsid w:val="00EC6B09"/>
    <w:rsid w:val="00ED0107"/>
    <w:rsid w:val="00ED229B"/>
    <w:rsid w:val="00ED3BBC"/>
    <w:rsid w:val="00ED4EDA"/>
    <w:rsid w:val="00ED7939"/>
    <w:rsid w:val="00ED7A90"/>
    <w:rsid w:val="00ED7CA6"/>
    <w:rsid w:val="00EE2CC7"/>
    <w:rsid w:val="00EE48A4"/>
    <w:rsid w:val="00EE6898"/>
    <w:rsid w:val="00EE6E0B"/>
    <w:rsid w:val="00EF2623"/>
    <w:rsid w:val="00EF283D"/>
    <w:rsid w:val="00EF3823"/>
    <w:rsid w:val="00EF55BC"/>
    <w:rsid w:val="00EF65AA"/>
    <w:rsid w:val="00EF7BAD"/>
    <w:rsid w:val="00F02064"/>
    <w:rsid w:val="00F040B7"/>
    <w:rsid w:val="00F12D91"/>
    <w:rsid w:val="00F136F4"/>
    <w:rsid w:val="00F1397B"/>
    <w:rsid w:val="00F1708A"/>
    <w:rsid w:val="00F2184B"/>
    <w:rsid w:val="00F21E3A"/>
    <w:rsid w:val="00F238A2"/>
    <w:rsid w:val="00F24CC4"/>
    <w:rsid w:val="00F25D7B"/>
    <w:rsid w:val="00F3089F"/>
    <w:rsid w:val="00F312E2"/>
    <w:rsid w:val="00F31381"/>
    <w:rsid w:val="00F33418"/>
    <w:rsid w:val="00F3497B"/>
    <w:rsid w:val="00F34F51"/>
    <w:rsid w:val="00F41DE9"/>
    <w:rsid w:val="00F42169"/>
    <w:rsid w:val="00F43548"/>
    <w:rsid w:val="00F45D85"/>
    <w:rsid w:val="00F4777A"/>
    <w:rsid w:val="00F52766"/>
    <w:rsid w:val="00F52FC7"/>
    <w:rsid w:val="00F546D5"/>
    <w:rsid w:val="00F54803"/>
    <w:rsid w:val="00F5506D"/>
    <w:rsid w:val="00F564EC"/>
    <w:rsid w:val="00F568D1"/>
    <w:rsid w:val="00F57C4D"/>
    <w:rsid w:val="00F60E22"/>
    <w:rsid w:val="00F6149D"/>
    <w:rsid w:val="00F61BBD"/>
    <w:rsid w:val="00F62353"/>
    <w:rsid w:val="00F62BFB"/>
    <w:rsid w:val="00F639C5"/>
    <w:rsid w:val="00F63C94"/>
    <w:rsid w:val="00F70BF0"/>
    <w:rsid w:val="00F7134B"/>
    <w:rsid w:val="00F721C1"/>
    <w:rsid w:val="00F73A15"/>
    <w:rsid w:val="00F74446"/>
    <w:rsid w:val="00F744DC"/>
    <w:rsid w:val="00F747AF"/>
    <w:rsid w:val="00F772D9"/>
    <w:rsid w:val="00F77A93"/>
    <w:rsid w:val="00F8230B"/>
    <w:rsid w:val="00F8249D"/>
    <w:rsid w:val="00F824C0"/>
    <w:rsid w:val="00F829EB"/>
    <w:rsid w:val="00F83140"/>
    <w:rsid w:val="00F8351F"/>
    <w:rsid w:val="00F838AA"/>
    <w:rsid w:val="00F8502B"/>
    <w:rsid w:val="00F86525"/>
    <w:rsid w:val="00F87519"/>
    <w:rsid w:val="00F90862"/>
    <w:rsid w:val="00F93C02"/>
    <w:rsid w:val="00F9617A"/>
    <w:rsid w:val="00F963C2"/>
    <w:rsid w:val="00F96BEA"/>
    <w:rsid w:val="00FA0D61"/>
    <w:rsid w:val="00FA1342"/>
    <w:rsid w:val="00FA28CF"/>
    <w:rsid w:val="00FA2BC4"/>
    <w:rsid w:val="00FA2DDB"/>
    <w:rsid w:val="00FA4BD1"/>
    <w:rsid w:val="00FA4F4D"/>
    <w:rsid w:val="00FA5992"/>
    <w:rsid w:val="00FA6969"/>
    <w:rsid w:val="00FB1244"/>
    <w:rsid w:val="00FB1D92"/>
    <w:rsid w:val="00FB372C"/>
    <w:rsid w:val="00FB5008"/>
    <w:rsid w:val="00FB5012"/>
    <w:rsid w:val="00FB525D"/>
    <w:rsid w:val="00FB648E"/>
    <w:rsid w:val="00FC3B09"/>
    <w:rsid w:val="00FC4375"/>
    <w:rsid w:val="00FC5F76"/>
    <w:rsid w:val="00FC7E43"/>
    <w:rsid w:val="00FD04CD"/>
    <w:rsid w:val="00FD1BBD"/>
    <w:rsid w:val="00FD36C4"/>
    <w:rsid w:val="00FD4402"/>
    <w:rsid w:val="00FD4F3B"/>
    <w:rsid w:val="00FE008D"/>
    <w:rsid w:val="00FE1A48"/>
    <w:rsid w:val="00FE25F5"/>
    <w:rsid w:val="00FE32E8"/>
    <w:rsid w:val="00FE4277"/>
    <w:rsid w:val="00FE49BA"/>
    <w:rsid w:val="00FE4EA7"/>
    <w:rsid w:val="00FE7C3B"/>
    <w:rsid w:val="00FF05FB"/>
    <w:rsid w:val="00FF3515"/>
    <w:rsid w:val="00FF4FD5"/>
    <w:rsid w:val="00FF5DFB"/>
    <w:rsid w:val="00FF7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1C42D"/>
  <w15:docId w15:val="{8C9C9352-786E-49B5-9844-E951F8A6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77BE0"/>
    <w:pPr>
      <w:keepNext/>
      <w:tabs>
        <w:tab w:val="num" w:pos="0"/>
      </w:tabs>
      <w:spacing w:after="0" w:line="360" w:lineRule="auto"/>
      <w:ind w:left="567" w:firstLine="567"/>
      <w:jc w:val="right"/>
      <w:outlineLvl w:val="0"/>
    </w:pPr>
    <w:rPr>
      <w:rFonts w:ascii="Arial" w:eastAsia="Times New Roman" w:hAnsi="Arial" w:cs="Times New Roman"/>
      <w:b/>
      <w:sz w:val="24"/>
      <w:szCs w:val="20"/>
      <w:lang w:val="en-US" w:eastAsia="ar-SA"/>
    </w:rPr>
  </w:style>
  <w:style w:type="paragraph" w:styleId="2">
    <w:name w:val="heading 2"/>
    <w:basedOn w:val="a"/>
    <w:next w:val="a"/>
    <w:link w:val="20"/>
    <w:qFormat/>
    <w:rsid w:val="00577BE0"/>
    <w:pPr>
      <w:keepNext/>
      <w:tabs>
        <w:tab w:val="num" w:pos="0"/>
      </w:tabs>
      <w:spacing w:after="0" w:line="480" w:lineRule="auto"/>
      <w:ind w:firstLine="567"/>
      <w:outlineLvl w:val="1"/>
    </w:pPr>
    <w:rPr>
      <w:rFonts w:ascii="Arial" w:eastAsia="Times New Roman" w:hAnsi="Arial" w:cs="Times New Roman"/>
      <w:b/>
      <w:sz w:val="28"/>
      <w:szCs w:val="20"/>
      <w:lang w:eastAsia="ar-SA"/>
    </w:rPr>
  </w:style>
  <w:style w:type="paragraph" w:styleId="3">
    <w:name w:val="heading 3"/>
    <w:basedOn w:val="a"/>
    <w:next w:val="a"/>
    <w:link w:val="30"/>
    <w:qFormat/>
    <w:rsid w:val="00577BE0"/>
    <w:pPr>
      <w:keepNext/>
      <w:tabs>
        <w:tab w:val="left" w:pos="993"/>
      </w:tabs>
      <w:spacing w:after="0" w:line="360" w:lineRule="auto"/>
      <w:outlineLvl w:val="2"/>
    </w:pPr>
    <w:rPr>
      <w:rFonts w:ascii="Arial" w:eastAsia="Times New Roman" w:hAnsi="Arial" w:cs="Arial"/>
      <w:b/>
      <w:bCs/>
      <w:sz w:val="24"/>
      <w:szCs w:val="26"/>
      <w:lang w:eastAsia="ar-SA"/>
    </w:rPr>
  </w:style>
  <w:style w:type="paragraph" w:styleId="4">
    <w:name w:val="heading 4"/>
    <w:basedOn w:val="a"/>
    <w:next w:val="a"/>
    <w:link w:val="40"/>
    <w:rsid w:val="00577BE0"/>
    <w:pPr>
      <w:keepNext/>
      <w:tabs>
        <w:tab w:val="num" w:pos="0"/>
      </w:tabs>
      <w:spacing w:after="0" w:line="360" w:lineRule="auto"/>
      <w:ind w:firstLine="567"/>
      <w:outlineLvl w:val="3"/>
    </w:pPr>
    <w:rPr>
      <w:rFonts w:ascii="Arial" w:eastAsia="Times New Roman" w:hAnsi="Arial" w:cs="Times New Roman"/>
      <w:b/>
      <w:sz w:val="24"/>
      <w:szCs w:val="20"/>
      <w:lang w:eastAsia="ar-SA"/>
    </w:rPr>
  </w:style>
  <w:style w:type="paragraph" w:styleId="5">
    <w:name w:val="heading 5"/>
    <w:basedOn w:val="a"/>
    <w:next w:val="a"/>
    <w:link w:val="50"/>
    <w:qFormat/>
    <w:rsid w:val="00577BE0"/>
    <w:pPr>
      <w:keepNext/>
      <w:tabs>
        <w:tab w:val="num" w:pos="0"/>
      </w:tabs>
      <w:spacing w:after="0" w:line="480" w:lineRule="auto"/>
      <w:ind w:left="567" w:firstLine="567"/>
      <w:outlineLvl w:val="4"/>
    </w:pPr>
    <w:rPr>
      <w:rFonts w:ascii="Arial" w:eastAsia="Times New Roman" w:hAnsi="Arial" w:cs="Times New Roman"/>
      <w:sz w:val="28"/>
      <w:szCs w:val="20"/>
      <w:lang w:eastAsia="ar-SA"/>
    </w:rPr>
  </w:style>
  <w:style w:type="paragraph" w:styleId="6">
    <w:name w:val="heading 6"/>
    <w:basedOn w:val="a"/>
    <w:next w:val="a"/>
    <w:link w:val="60"/>
    <w:qFormat/>
    <w:rsid w:val="00577BE0"/>
    <w:pPr>
      <w:keepNext/>
      <w:tabs>
        <w:tab w:val="num" w:pos="0"/>
      </w:tabs>
      <w:spacing w:after="0" w:line="480" w:lineRule="auto"/>
      <w:ind w:left="567" w:firstLine="567"/>
      <w:jc w:val="center"/>
      <w:outlineLvl w:val="5"/>
    </w:pPr>
    <w:rPr>
      <w:rFonts w:ascii="Arial" w:eastAsia="Times New Roman" w:hAnsi="Arial" w:cs="Times New Roman"/>
      <w:b/>
      <w:sz w:val="28"/>
      <w:szCs w:val="20"/>
      <w:lang w:eastAsia="ar-SA"/>
    </w:rPr>
  </w:style>
  <w:style w:type="paragraph" w:styleId="7">
    <w:name w:val="heading 7"/>
    <w:basedOn w:val="a"/>
    <w:next w:val="a"/>
    <w:link w:val="70"/>
    <w:qFormat/>
    <w:rsid w:val="00577BE0"/>
    <w:pPr>
      <w:tabs>
        <w:tab w:val="num" w:pos="0"/>
      </w:tabs>
      <w:spacing w:before="240" w:after="60" w:line="360" w:lineRule="auto"/>
      <w:ind w:firstLine="567"/>
      <w:outlineLvl w:val="6"/>
    </w:pPr>
    <w:rPr>
      <w:rFonts w:ascii="Arial" w:eastAsia="Times New Roman" w:hAnsi="Arial" w:cs="Times New Roman"/>
      <w:sz w:val="24"/>
      <w:szCs w:val="24"/>
      <w:lang w:eastAsia="ar-SA"/>
    </w:rPr>
  </w:style>
  <w:style w:type="paragraph" w:styleId="8">
    <w:name w:val="heading 8"/>
    <w:basedOn w:val="a"/>
    <w:next w:val="a"/>
    <w:link w:val="80"/>
    <w:qFormat/>
    <w:rsid w:val="00577BE0"/>
    <w:pPr>
      <w:keepNext/>
      <w:tabs>
        <w:tab w:val="num" w:pos="0"/>
      </w:tabs>
      <w:spacing w:after="0" w:line="480" w:lineRule="auto"/>
      <w:ind w:left="567" w:firstLine="567"/>
      <w:outlineLvl w:val="7"/>
    </w:pPr>
    <w:rPr>
      <w:rFonts w:ascii="Arial" w:eastAsia="Times New Roman" w:hAnsi="Arial" w:cs="Times New Roman"/>
      <w:b/>
      <w:sz w:val="28"/>
      <w:szCs w:val="20"/>
      <w:lang w:eastAsia="ar-SA"/>
    </w:rPr>
  </w:style>
  <w:style w:type="paragraph" w:styleId="9">
    <w:name w:val="heading 9"/>
    <w:basedOn w:val="a"/>
    <w:next w:val="a"/>
    <w:link w:val="90"/>
    <w:unhideWhenUsed/>
    <w:qFormat/>
    <w:rsid w:val="00577BE0"/>
    <w:pPr>
      <w:spacing w:before="240" w:after="60" w:line="360" w:lineRule="auto"/>
      <w:ind w:firstLine="567"/>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7BE0"/>
    <w:rPr>
      <w:rFonts w:ascii="Arial" w:eastAsia="Times New Roman" w:hAnsi="Arial" w:cs="Times New Roman"/>
      <w:b/>
      <w:sz w:val="24"/>
      <w:szCs w:val="20"/>
      <w:lang w:val="en-US" w:eastAsia="ar-SA"/>
    </w:rPr>
  </w:style>
  <w:style w:type="character" w:customStyle="1" w:styleId="20">
    <w:name w:val="Заголовок 2 Знак"/>
    <w:basedOn w:val="a0"/>
    <w:link w:val="2"/>
    <w:rsid w:val="00577BE0"/>
    <w:rPr>
      <w:rFonts w:ascii="Arial" w:eastAsia="Times New Roman" w:hAnsi="Arial" w:cs="Times New Roman"/>
      <w:b/>
      <w:sz w:val="28"/>
      <w:szCs w:val="20"/>
      <w:lang w:eastAsia="ar-SA"/>
    </w:rPr>
  </w:style>
  <w:style w:type="character" w:customStyle="1" w:styleId="30">
    <w:name w:val="Заголовок 3 Знак"/>
    <w:basedOn w:val="a0"/>
    <w:link w:val="3"/>
    <w:rsid w:val="00577BE0"/>
    <w:rPr>
      <w:rFonts w:ascii="Arial" w:eastAsia="Times New Roman" w:hAnsi="Arial" w:cs="Arial"/>
      <w:b/>
      <w:bCs/>
      <w:sz w:val="24"/>
      <w:szCs w:val="26"/>
      <w:lang w:eastAsia="ar-SA"/>
    </w:rPr>
  </w:style>
  <w:style w:type="character" w:customStyle="1" w:styleId="40">
    <w:name w:val="Заголовок 4 Знак"/>
    <w:basedOn w:val="a0"/>
    <w:link w:val="4"/>
    <w:rsid w:val="00577BE0"/>
    <w:rPr>
      <w:rFonts w:ascii="Arial" w:eastAsia="Times New Roman" w:hAnsi="Arial" w:cs="Times New Roman"/>
      <w:b/>
      <w:sz w:val="24"/>
      <w:szCs w:val="20"/>
      <w:lang w:eastAsia="ar-SA"/>
    </w:rPr>
  </w:style>
  <w:style w:type="character" w:customStyle="1" w:styleId="50">
    <w:name w:val="Заголовок 5 Знак"/>
    <w:basedOn w:val="a0"/>
    <w:link w:val="5"/>
    <w:rsid w:val="00577BE0"/>
    <w:rPr>
      <w:rFonts w:ascii="Arial" w:eastAsia="Times New Roman" w:hAnsi="Arial" w:cs="Times New Roman"/>
      <w:sz w:val="28"/>
      <w:szCs w:val="20"/>
      <w:lang w:eastAsia="ar-SA"/>
    </w:rPr>
  </w:style>
  <w:style w:type="character" w:customStyle="1" w:styleId="60">
    <w:name w:val="Заголовок 6 Знак"/>
    <w:basedOn w:val="a0"/>
    <w:link w:val="6"/>
    <w:rsid w:val="00577BE0"/>
    <w:rPr>
      <w:rFonts w:ascii="Arial" w:eastAsia="Times New Roman" w:hAnsi="Arial" w:cs="Times New Roman"/>
      <w:b/>
      <w:sz w:val="28"/>
      <w:szCs w:val="20"/>
      <w:lang w:eastAsia="ar-SA"/>
    </w:rPr>
  </w:style>
  <w:style w:type="character" w:customStyle="1" w:styleId="70">
    <w:name w:val="Заголовок 7 Знак"/>
    <w:basedOn w:val="a0"/>
    <w:link w:val="7"/>
    <w:rsid w:val="00577BE0"/>
    <w:rPr>
      <w:rFonts w:ascii="Arial" w:eastAsia="Times New Roman" w:hAnsi="Arial" w:cs="Times New Roman"/>
      <w:sz w:val="24"/>
      <w:szCs w:val="24"/>
      <w:lang w:eastAsia="ar-SA"/>
    </w:rPr>
  </w:style>
  <w:style w:type="character" w:customStyle="1" w:styleId="80">
    <w:name w:val="Заголовок 8 Знак"/>
    <w:basedOn w:val="a0"/>
    <w:link w:val="8"/>
    <w:rsid w:val="00577BE0"/>
    <w:rPr>
      <w:rFonts w:ascii="Arial" w:eastAsia="Times New Roman" w:hAnsi="Arial" w:cs="Times New Roman"/>
      <w:b/>
      <w:sz w:val="28"/>
      <w:szCs w:val="20"/>
      <w:lang w:eastAsia="ar-SA"/>
    </w:rPr>
  </w:style>
  <w:style w:type="character" w:customStyle="1" w:styleId="90">
    <w:name w:val="Заголовок 9 Знак"/>
    <w:basedOn w:val="a0"/>
    <w:link w:val="9"/>
    <w:rsid w:val="00577BE0"/>
    <w:rPr>
      <w:rFonts w:ascii="Cambria" w:eastAsia="Times New Roman" w:hAnsi="Cambria" w:cs="Times New Roman"/>
      <w:lang w:eastAsia="ar-SA"/>
    </w:rPr>
  </w:style>
  <w:style w:type="numbering" w:customStyle="1" w:styleId="11">
    <w:name w:val="Нет списка1"/>
    <w:next w:val="a2"/>
    <w:uiPriority w:val="99"/>
    <w:semiHidden/>
    <w:unhideWhenUsed/>
    <w:rsid w:val="00577BE0"/>
  </w:style>
  <w:style w:type="character" w:customStyle="1" w:styleId="12">
    <w:name w:val="Основной шрифт абзаца1"/>
    <w:rsid w:val="00577BE0"/>
  </w:style>
  <w:style w:type="character" w:customStyle="1" w:styleId="Absatz-Standardschriftart">
    <w:name w:val="Absatz-Standardschriftart"/>
    <w:rsid w:val="00577BE0"/>
  </w:style>
  <w:style w:type="character" w:customStyle="1" w:styleId="WW-Absatz-Standardschriftart">
    <w:name w:val="WW-Absatz-Standardschriftart"/>
    <w:rsid w:val="00577BE0"/>
  </w:style>
  <w:style w:type="character" w:customStyle="1" w:styleId="WW-Absatz-Standardschriftart1">
    <w:name w:val="WW-Absatz-Standardschriftart1"/>
    <w:rsid w:val="00577BE0"/>
  </w:style>
  <w:style w:type="character" w:customStyle="1" w:styleId="WW8Num1z0">
    <w:name w:val="WW8Num1z0"/>
    <w:rsid w:val="00577BE0"/>
    <w:rPr>
      <w:rFonts w:ascii="Symbol" w:hAnsi="Symbol"/>
    </w:rPr>
  </w:style>
  <w:style w:type="character" w:customStyle="1" w:styleId="WW8Num2z0">
    <w:name w:val="WW8Num2z0"/>
    <w:rsid w:val="00577BE0"/>
    <w:rPr>
      <w:rFonts w:ascii="Symbol" w:hAnsi="Symbol"/>
    </w:rPr>
  </w:style>
  <w:style w:type="character" w:customStyle="1" w:styleId="WW8Num3z0">
    <w:name w:val="WW8Num3z0"/>
    <w:rsid w:val="00577BE0"/>
    <w:rPr>
      <w:b/>
    </w:rPr>
  </w:style>
  <w:style w:type="character" w:customStyle="1" w:styleId="WW8Num4z0">
    <w:name w:val="WW8Num4z0"/>
    <w:rsid w:val="00577BE0"/>
    <w:rPr>
      <w:b/>
    </w:rPr>
  </w:style>
  <w:style w:type="character" w:customStyle="1" w:styleId="WW8Num5z0">
    <w:name w:val="WW8Num5z0"/>
    <w:rsid w:val="00577BE0"/>
    <w:rPr>
      <w:b/>
      <w:sz w:val="28"/>
    </w:rPr>
  </w:style>
  <w:style w:type="character" w:customStyle="1" w:styleId="WW8Num7z0">
    <w:name w:val="WW8Num7z0"/>
    <w:rsid w:val="00577BE0"/>
    <w:rPr>
      <w:b/>
    </w:rPr>
  </w:style>
  <w:style w:type="character" w:customStyle="1" w:styleId="WW8Num10z0">
    <w:name w:val="WW8Num10z0"/>
    <w:rsid w:val="00577BE0"/>
    <w:rPr>
      <w:b/>
    </w:rPr>
  </w:style>
  <w:style w:type="character" w:customStyle="1" w:styleId="WW8Num12z0">
    <w:name w:val="WW8Num12z0"/>
    <w:rsid w:val="00577BE0"/>
    <w:rPr>
      <w:b/>
    </w:rPr>
  </w:style>
  <w:style w:type="character" w:customStyle="1" w:styleId="WW8Num15z0">
    <w:name w:val="WW8Num15z0"/>
    <w:rsid w:val="00577BE0"/>
    <w:rPr>
      <w:sz w:val="20"/>
    </w:rPr>
  </w:style>
  <w:style w:type="character" w:customStyle="1" w:styleId="WW8Num15z1">
    <w:name w:val="WW8Num15z1"/>
    <w:rsid w:val="00577BE0"/>
    <w:rPr>
      <w:b/>
    </w:rPr>
  </w:style>
  <w:style w:type="character" w:customStyle="1" w:styleId="WW8Num16z0">
    <w:name w:val="WW8Num16z0"/>
    <w:rsid w:val="00577BE0"/>
    <w:rPr>
      <w:b/>
    </w:rPr>
  </w:style>
  <w:style w:type="character" w:customStyle="1" w:styleId="WW8Num17z0">
    <w:name w:val="WW8Num17z0"/>
    <w:rsid w:val="00577BE0"/>
    <w:rPr>
      <w:b/>
    </w:rPr>
  </w:style>
  <w:style w:type="character" w:customStyle="1" w:styleId="WW8Num21z0">
    <w:name w:val="WW8Num21z0"/>
    <w:rsid w:val="00577BE0"/>
    <w:rPr>
      <w:b/>
    </w:rPr>
  </w:style>
  <w:style w:type="character" w:customStyle="1" w:styleId="WW8Num28z0">
    <w:name w:val="WW8Num28z0"/>
    <w:rsid w:val="00577BE0"/>
    <w:rPr>
      <w:b/>
    </w:rPr>
  </w:style>
  <w:style w:type="character" w:customStyle="1" w:styleId="WW8Num29z0">
    <w:name w:val="WW8Num29z0"/>
    <w:rsid w:val="00577BE0"/>
    <w:rPr>
      <w:sz w:val="20"/>
    </w:rPr>
  </w:style>
  <w:style w:type="character" w:customStyle="1" w:styleId="WW8Num29z1">
    <w:name w:val="WW8Num29z1"/>
    <w:rsid w:val="00577BE0"/>
    <w:rPr>
      <w:b/>
    </w:rPr>
  </w:style>
  <w:style w:type="character" w:customStyle="1" w:styleId="WW8Num34z0">
    <w:name w:val="WW8Num34z0"/>
    <w:rsid w:val="00577BE0"/>
    <w:rPr>
      <w:b/>
    </w:rPr>
  </w:style>
  <w:style w:type="character" w:customStyle="1" w:styleId="WW8Num35z0">
    <w:name w:val="WW8Num35z0"/>
    <w:rsid w:val="00577BE0"/>
    <w:rPr>
      <w:b/>
    </w:rPr>
  </w:style>
  <w:style w:type="character" w:customStyle="1" w:styleId="WW8Num39z0">
    <w:name w:val="WW8Num39z0"/>
    <w:rsid w:val="00577BE0"/>
    <w:rPr>
      <w:b/>
    </w:rPr>
  </w:style>
  <w:style w:type="character" w:customStyle="1" w:styleId="WW8Num42z0">
    <w:name w:val="WW8Num42z0"/>
    <w:rsid w:val="00577BE0"/>
    <w:rPr>
      <w:b/>
    </w:rPr>
  </w:style>
  <w:style w:type="character" w:customStyle="1" w:styleId="WW8Num44z0">
    <w:name w:val="WW8Num44z0"/>
    <w:rsid w:val="00577BE0"/>
    <w:rPr>
      <w:b/>
    </w:rPr>
  </w:style>
  <w:style w:type="character" w:customStyle="1" w:styleId="WW8Num47z0">
    <w:name w:val="WW8Num47z0"/>
    <w:rsid w:val="00577BE0"/>
    <w:rPr>
      <w:b/>
    </w:rPr>
  </w:style>
  <w:style w:type="character" w:customStyle="1" w:styleId="WW8Num48z0">
    <w:name w:val="WW8Num48z0"/>
    <w:rsid w:val="00577BE0"/>
    <w:rPr>
      <w:rFonts w:ascii="Symbol" w:hAnsi="Symbol"/>
    </w:rPr>
  </w:style>
  <w:style w:type="character" w:customStyle="1" w:styleId="WW8Num49z0">
    <w:name w:val="WW8Num49z0"/>
    <w:rsid w:val="00577BE0"/>
    <w:rPr>
      <w:b/>
      <w:sz w:val="28"/>
    </w:rPr>
  </w:style>
  <w:style w:type="character" w:customStyle="1" w:styleId="WW8Num50z0">
    <w:name w:val="WW8Num50z0"/>
    <w:rsid w:val="00577BE0"/>
    <w:rPr>
      <w:b/>
    </w:rPr>
  </w:style>
  <w:style w:type="character" w:customStyle="1" w:styleId="WW8Num53z0">
    <w:name w:val="WW8Num53z0"/>
    <w:rsid w:val="00577BE0"/>
    <w:rPr>
      <w:b/>
    </w:rPr>
  </w:style>
  <w:style w:type="character" w:customStyle="1" w:styleId="WW8Num54z1">
    <w:name w:val="WW8Num54z1"/>
    <w:rsid w:val="00577BE0"/>
    <w:rPr>
      <w:b/>
    </w:rPr>
  </w:style>
  <w:style w:type="character" w:customStyle="1" w:styleId="WW8Num56z1">
    <w:name w:val="WW8Num56z1"/>
    <w:rsid w:val="00577BE0"/>
    <w:rPr>
      <w:b/>
    </w:rPr>
  </w:style>
  <w:style w:type="character" w:customStyle="1" w:styleId="WW8Num57z0">
    <w:name w:val="WW8Num57z0"/>
    <w:rsid w:val="00577BE0"/>
    <w:rPr>
      <w:b/>
    </w:rPr>
  </w:style>
  <w:style w:type="character" w:customStyle="1" w:styleId="WW8Num58z1">
    <w:name w:val="WW8Num58z1"/>
    <w:rsid w:val="00577BE0"/>
    <w:rPr>
      <w:b/>
    </w:rPr>
  </w:style>
  <w:style w:type="character" w:customStyle="1" w:styleId="WW8Num59z0">
    <w:name w:val="WW8Num59z0"/>
    <w:rsid w:val="00577BE0"/>
    <w:rPr>
      <w:b/>
    </w:rPr>
  </w:style>
  <w:style w:type="character" w:customStyle="1" w:styleId="WW8Num60z0">
    <w:name w:val="WW8Num60z0"/>
    <w:rsid w:val="00577BE0"/>
    <w:rPr>
      <w:b/>
    </w:rPr>
  </w:style>
  <w:style w:type="character" w:customStyle="1" w:styleId="WW8Num61z0">
    <w:name w:val="WW8Num61z0"/>
    <w:rsid w:val="00577BE0"/>
    <w:rPr>
      <w:b/>
    </w:rPr>
  </w:style>
  <w:style w:type="character" w:customStyle="1" w:styleId="WW8Num62z1">
    <w:name w:val="WW8Num62z1"/>
    <w:rsid w:val="00577BE0"/>
    <w:rPr>
      <w:b/>
    </w:rPr>
  </w:style>
  <w:style w:type="character" w:customStyle="1" w:styleId="WW8Num63z0">
    <w:name w:val="WW8Num63z0"/>
    <w:rsid w:val="00577BE0"/>
    <w:rPr>
      <w:b/>
    </w:rPr>
  </w:style>
  <w:style w:type="character" w:customStyle="1" w:styleId="WW8Num65z0">
    <w:name w:val="WW8Num65z0"/>
    <w:rsid w:val="00577BE0"/>
    <w:rPr>
      <w:b/>
    </w:rPr>
  </w:style>
  <w:style w:type="character" w:customStyle="1" w:styleId="WW8Num66z0">
    <w:name w:val="WW8Num66z0"/>
    <w:rsid w:val="00577BE0"/>
    <w:rPr>
      <w:b/>
    </w:rPr>
  </w:style>
  <w:style w:type="character" w:customStyle="1" w:styleId="WW8Num68z0">
    <w:name w:val="WW8Num68z0"/>
    <w:rsid w:val="00577BE0"/>
    <w:rPr>
      <w:b/>
    </w:rPr>
  </w:style>
  <w:style w:type="character" w:customStyle="1" w:styleId="WW8Num70z0">
    <w:name w:val="WW8Num70z0"/>
    <w:rsid w:val="00577BE0"/>
    <w:rPr>
      <w:sz w:val="20"/>
    </w:rPr>
  </w:style>
  <w:style w:type="character" w:customStyle="1" w:styleId="WW8Num70z1">
    <w:name w:val="WW8Num70z1"/>
    <w:rsid w:val="00577BE0"/>
    <w:rPr>
      <w:b/>
    </w:rPr>
  </w:style>
  <w:style w:type="character" w:customStyle="1" w:styleId="WW8Num72z0">
    <w:name w:val="WW8Num72z0"/>
    <w:rsid w:val="00577BE0"/>
    <w:rPr>
      <w:rFonts w:ascii="Symbol" w:hAnsi="Symbol"/>
    </w:rPr>
  </w:style>
  <w:style w:type="character" w:customStyle="1" w:styleId="WW8Num73z0">
    <w:name w:val="WW8Num73z0"/>
    <w:rsid w:val="00577BE0"/>
    <w:rPr>
      <w:b/>
    </w:rPr>
  </w:style>
  <w:style w:type="character" w:customStyle="1" w:styleId="WW8Num74z0">
    <w:name w:val="WW8Num74z0"/>
    <w:rsid w:val="00577BE0"/>
    <w:rPr>
      <w:rFonts w:ascii="Arial" w:hAnsi="Arial"/>
      <w:b w:val="0"/>
      <w:i w:val="0"/>
      <w:sz w:val="24"/>
      <w:u w:val="none"/>
    </w:rPr>
  </w:style>
  <w:style w:type="character" w:customStyle="1" w:styleId="WW8Num75z0">
    <w:name w:val="WW8Num75z0"/>
    <w:rsid w:val="00577BE0"/>
    <w:rPr>
      <w:rFonts w:ascii="Arial" w:hAnsi="Arial"/>
      <w:b w:val="0"/>
      <w:i w:val="0"/>
      <w:sz w:val="24"/>
      <w:u w:val="none"/>
    </w:rPr>
  </w:style>
  <w:style w:type="character" w:customStyle="1" w:styleId="WW8Num76z0">
    <w:name w:val="WW8Num76z0"/>
    <w:rsid w:val="00577BE0"/>
    <w:rPr>
      <w:b/>
    </w:rPr>
  </w:style>
  <w:style w:type="character" w:customStyle="1" w:styleId="WW8Num79z0">
    <w:name w:val="WW8Num79z0"/>
    <w:rsid w:val="00577BE0"/>
    <w:rPr>
      <w:b/>
    </w:rPr>
  </w:style>
  <w:style w:type="character" w:customStyle="1" w:styleId="WW8Num80z0">
    <w:name w:val="WW8Num80z0"/>
    <w:rsid w:val="00577BE0"/>
    <w:rPr>
      <w:b/>
    </w:rPr>
  </w:style>
  <w:style w:type="character" w:customStyle="1" w:styleId="WW8Num81z0">
    <w:name w:val="WW8Num81z0"/>
    <w:rsid w:val="00577BE0"/>
    <w:rPr>
      <w:b/>
    </w:rPr>
  </w:style>
  <w:style w:type="character" w:customStyle="1" w:styleId="WW8Num83z0">
    <w:name w:val="WW8Num83z0"/>
    <w:rsid w:val="00577BE0"/>
    <w:rPr>
      <w:b/>
    </w:rPr>
  </w:style>
  <w:style w:type="character" w:customStyle="1" w:styleId="WW8Num85z1">
    <w:name w:val="WW8Num85z1"/>
    <w:rsid w:val="00577BE0"/>
    <w:rPr>
      <w:b/>
    </w:rPr>
  </w:style>
  <w:style w:type="character" w:customStyle="1" w:styleId="WW8Num87z0">
    <w:name w:val="WW8Num87z0"/>
    <w:rsid w:val="00577BE0"/>
    <w:rPr>
      <w:rFonts w:ascii="Arial" w:hAnsi="Arial"/>
      <w:b w:val="0"/>
      <w:i w:val="0"/>
      <w:sz w:val="24"/>
      <w:u w:val="none"/>
    </w:rPr>
  </w:style>
  <w:style w:type="character" w:customStyle="1" w:styleId="WW8Num88z0">
    <w:name w:val="WW8Num88z0"/>
    <w:rsid w:val="00577BE0"/>
    <w:rPr>
      <w:rFonts w:ascii="Symbol" w:hAnsi="Symbol"/>
    </w:rPr>
  </w:style>
  <w:style w:type="character" w:customStyle="1" w:styleId="WW8Num93z0">
    <w:name w:val="WW8Num93z0"/>
    <w:rsid w:val="00577BE0"/>
    <w:rPr>
      <w:b/>
    </w:rPr>
  </w:style>
  <w:style w:type="character" w:customStyle="1" w:styleId="WW8Num95z0">
    <w:name w:val="WW8Num95z0"/>
    <w:rsid w:val="00577BE0"/>
    <w:rPr>
      <w:b/>
    </w:rPr>
  </w:style>
  <w:style w:type="character" w:customStyle="1" w:styleId="WW8Num96z0">
    <w:name w:val="WW8Num96z0"/>
    <w:rsid w:val="00577BE0"/>
    <w:rPr>
      <w:b/>
    </w:rPr>
  </w:style>
  <w:style w:type="character" w:customStyle="1" w:styleId="WW8Num99z0">
    <w:name w:val="WW8Num99z0"/>
    <w:rsid w:val="00577BE0"/>
    <w:rPr>
      <w:b/>
    </w:rPr>
  </w:style>
  <w:style w:type="character" w:customStyle="1" w:styleId="WW8Num101z0">
    <w:name w:val="WW8Num101z0"/>
    <w:rsid w:val="00577BE0"/>
    <w:rPr>
      <w:b/>
    </w:rPr>
  </w:style>
  <w:style w:type="character" w:customStyle="1" w:styleId="WW8Num103z0">
    <w:name w:val="WW8Num103z0"/>
    <w:rsid w:val="00577BE0"/>
    <w:rPr>
      <w:rFonts w:ascii="Symbol" w:hAnsi="Symbol"/>
      <w:i w:val="0"/>
    </w:rPr>
  </w:style>
  <w:style w:type="character" w:customStyle="1" w:styleId="WW8Num104z0">
    <w:name w:val="WW8Num104z0"/>
    <w:rsid w:val="00577BE0"/>
    <w:rPr>
      <w:b/>
    </w:rPr>
  </w:style>
  <w:style w:type="character" w:customStyle="1" w:styleId="WW8Num106z0">
    <w:name w:val="WW8Num106z0"/>
    <w:rsid w:val="00577BE0"/>
    <w:rPr>
      <w:b/>
    </w:rPr>
  </w:style>
  <w:style w:type="character" w:customStyle="1" w:styleId="WW8Num107z0">
    <w:name w:val="WW8Num107z0"/>
    <w:rsid w:val="00577BE0"/>
    <w:rPr>
      <w:b/>
    </w:rPr>
  </w:style>
  <w:style w:type="character" w:customStyle="1" w:styleId="WW8Num110z0">
    <w:name w:val="WW8Num110z0"/>
    <w:rsid w:val="00577BE0"/>
    <w:rPr>
      <w:rFonts w:ascii="Symbol" w:hAnsi="Symbol"/>
    </w:rPr>
  </w:style>
  <w:style w:type="character" w:customStyle="1" w:styleId="WW8Num111z0">
    <w:name w:val="WW8Num111z0"/>
    <w:rsid w:val="00577BE0"/>
    <w:rPr>
      <w:b/>
    </w:rPr>
  </w:style>
  <w:style w:type="character" w:customStyle="1" w:styleId="WW8Num112z0">
    <w:name w:val="WW8Num112z0"/>
    <w:rsid w:val="00577BE0"/>
    <w:rPr>
      <w:b/>
    </w:rPr>
  </w:style>
  <w:style w:type="character" w:customStyle="1" w:styleId="WW8Num117z0">
    <w:name w:val="WW8Num117z0"/>
    <w:rsid w:val="00577BE0"/>
    <w:rPr>
      <w:b/>
    </w:rPr>
  </w:style>
  <w:style w:type="character" w:customStyle="1" w:styleId="WW8Num120z0">
    <w:name w:val="WW8Num120z0"/>
    <w:rsid w:val="00577BE0"/>
    <w:rPr>
      <w:sz w:val="20"/>
    </w:rPr>
  </w:style>
  <w:style w:type="character" w:customStyle="1" w:styleId="WW8Num120z1">
    <w:name w:val="WW8Num120z1"/>
    <w:rsid w:val="00577BE0"/>
    <w:rPr>
      <w:b/>
    </w:rPr>
  </w:style>
  <w:style w:type="character" w:customStyle="1" w:styleId="WW8Num123z0">
    <w:name w:val="WW8Num123z0"/>
    <w:rsid w:val="00577BE0"/>
    <w:rPr>
      <w:b/>
    </w:rPr>
  </w:style>
  <w:style w:type="character" w:customStyle="1" w:styleId="WW-">
    <w:name w:val="WW-Основной шрифт абзаца"/>
    <w:rsid w:val="00577BE0"/>
  </w:style>
  <w:style w:type="character" w:styleId="a3">
    <w:name w:val="page number"/>
    <w:basedOn w:val="WW-"/>
    <w:semiHidden/>
    <w:rsid w:val="00577BE0"/>
  </w:style>
  <w:style w:type="paragraph" w:customStyle="1" w:styleId="13">
    <w:name w:val="Заголовок1"/>
    <w:basedOn w:val="a"/>
    <w:next w:val="a4"/>
    <w:rsid w:val="00577BE0"/>
    <w:pPr>
      <w:keepNext/>
      <w:spacing w:before="240" w:after="120" w:line="360" w:lineRule="auto"/>
      <w:ind w:firstLine="567"/>
    </w:pPr>
    <w:rPr>
      <w:rFonts w:ascii="Arial" w:eastAsia="Lucida Sans Unicode" w:hAnsi="Arial" w:cs="Tahoma"/>
      <w:sz w:val="28"/>
      <w:szCs w:val="28"/>
      <w:lang w:eastAsia="ar-SA"/>
    </w:rPr>
  </w:style>
  <w:style w:type="paragraph" w:styleId="a4">
    <w:name w:val="Body Text"/>
    <w:basedOn w:val="a"/>
    <w:link w:val="a5"/>
    <w:rsid w:val="00577BE0"/>
    <w:pPr>
      <w:spacing w:after="0" w:line="360" w:lineRule="auto"/>
      <w:ind w:firstLine="567"/>
      <w:jc w:val="both"/>
    </w:pPr>
    <w:rPr>
      <w:rFonts w:ascii="Arial" w:eastAsia="Times New Roman" w:hAnsi="Arial" w:cs="Times New Roman"/>
      <w:sz w:val="28"/>
      <w:szCs w:val="20"/>
      <w:lang w:eastAsia="ar-SA"/>
    </w:rPr>
  </w:style>
  <w:style w:type="character" w:customStyle="1" w:styleId="a5">
    <w:name w:val="Основной текст Знак"/>
    <w:basedOn w:val="a0"/>
    <w:link w:val="a4"/>
    <w:rsid w:val="00577BE0"/>
    <w:rPr>
      <w:rFonts w:ascii="Arial" w:eastAsia="Times New Roman" w:hAnsi="Arial" w:cs="Times New Roman"/>
      <w:sz w:val="28"/>
      <w:szCs w:val="20"/>
      <w:lang w:eastAsia="ar-SA"/>
    </w:rPr>
  </w:style>
  <w:style w:type="paragraph" w:styleId="a6">
    <w:name w:val="List"/>
    <w:basedOn w:val="a4"/>
    <w:semiHidden/>
    <w:rsid w:val="00577BE0"/>
    <w:rPr>
      <w:rFonts w:cs="Tahoma"/>
    </w:rPr>
  </w:style>
  <w:style w:type="paragraph" w:customStyle="1" w:styleId="14">
    <w:name w:val="Название1"/>
    <w:basedOn w:val="a"/>
    <w:rsid w:val="00577BE0"/>
    <w:pPr>
      <w:suppressLineNumbers/>
      <w:spacing w:before="120" w:after="120" w:line="360" w:lineRule="auto"/>
      <w:ind w:firstLine="567"/>
    </w:pPr>
    <w:rPr>
      <w:rFonts w:ascii="Arial" w:eastAsia="Times New Roman" w:hAnsi="Arial" w:cs="Tahoma"/>
      <w:i/>
      <w:iCs/>
      <w:sz w:val="20"/>
      <w:szCs w:val="24"/>
      <w:lang w:eastAsia="ar-SA"/>
    </w:rPr>
  </w:style>
  <w:style w:type="paragraph" w:customStyle="1" w:styleId="15">
    <w:name w:val="Указатель1"/>
    <w:basedOn w:val="a"/>
    <w:rsid w:val="00577BE0"/>
    <w:pPr>
      <w:suppressLineNumbers/>
      <w:spacing w:after="0" w:line="360" w:lineRule="auto"/>
      <w:ind w:firstLine="567"/>
    </w:pPr>
    <w:rPr>
      <w:rFonts w:ascii="Arial" w:eastAsia="Times New Roman" w:hAnsi="Arial" w:cs="Tahoma"/>
      <w:sz w:val="24"/>
      <w:szCs w:val="24"/>
      <w:lang w:eastAsia="ar-SA"/>
    </w:rPr>
  </w:style>
  <w:style w:type="paragraph" w:styleId="a7">
    <w:name w:val="Title"/>
    <w:basedOn w:val="a"/>
    <w:next w:val="a8"/>
    <w:link w:val="a9"/>
    <w:uiPriority w:val="1"/>
    <w:qFormat/>
    <w:rsid w:val="00577BE0"/>
    <w:pPr>
      <w:suppressLineNumbers/>
      <w:spacing w:before="120" w:after="120" w:line="360" w:lineRule="auto"/>
      <w:ind w:firstLine="567"/>
    </w:pPr>
    <w:rPr>
      <w:rFonts w:ascii="Arial" w:eastAsia="Times New Roman" w:hAnsi="Arial" w:cs="Tahoma"/>
      <w:i/>
      <w:iCs/>
      <w:sz w:val="24"/>
      <w:szCs w:val="24"/>
      <w:lang w:eastAsia="ar-SA"/>
    </w:rPr>
  </w:style>
  <w:style w:type="character" w:customStyle="1" w:styleId="a9">
    <w:name w:val="Заголовок Знак"/>
    <w:basedOn w:val="a0"/>
    <w:link w:val="a7"/>
    <w:uiPriority w:val="1"/>
    <w:rsid w:val="00577BE0"/>
    <w:rPr>
      <w:rFonts w:ascii="Arial" w:eastAsia="Times New Roman" w:hAnsi="Arial" w:cs="Tahoma"/>
      <w:i/>
      <w:iCs/>
      <w:sz w:val="24"/>
      <w:szCs w:val="24"/>
      <w:lang w:eastAsia="ar-SA"/>
    </w:rPr>
  </w:style>
  <w:style w:type="paragraph" w:styleId="a8">
    <w:name w:val="Subtitle"/>
    <w:basedOn w:val="13"/>
    <w:next w:val="a4"/>
    <w:link w:val="aa"/>
    <w:qFormat/>
    <w:rsid w:val="00577BE0"/>
    <w:pPr>
      <w:jc w:val="center"/>
    </w:pPr>
    <w:rPr>
      <w:i/>
      <w:iCs/>
    </w:rPr>
  </w:style>
  <w:style w:type="character" w:customStyle="1" w:styleId="aa">
    <w:name w:val="Подзаголовок Знак"/>
    <w:basedOn w:val="a0"/>
    <w:link w:val="a8"/>
    <w:rsid w:val="00577BE0"/>
    <w:rPr>
      <w:rFonts w:ascii="Arial" w:eastAsia="Lucida Sans Unicode" w:hAnsi="Arial" w:cs="Tahoma"/>
      <w:i/>
      <w:iCs/>
      <w:sz w:val="28"/>
      <w:szCs w:val="28"/>
      <w:lang w:eastAsia="ar-SA"/>
    </w:rPr>
  </w:style>
  <w:style w:type="paragraph" w:styleId="16">
    <w:name w:val="index 1"/>
    <w:basedOn w:val="a"/>
    <w:next w:val="a"/>
    <w:autoRedefine/>
    <w:uiPriority w:val="99"/>
    <w:semiHidden/>
    <w:unhideWhenUsed/>
    <w:rsid w:val="00577BE0"/>
    <w:pPr>
      <w:spacing w:after="0" w:line="240" w:lineRule="auto"/>
      <w:ind w:left="220" w:hanging="220"/>
    </w:pPr>
  </w:style>
  <w:style w:type="paragraph" w:styleId="ab">
    <w:name w:val="index heading"/>
    <w:basedOn w:val="a"/>
    <w:semiHidden/>
    <w:rsid w:val="00577BE0"/>
    <w:pPr>
      <w:suppressLineNumbers/>
      <w:spacing w:after="0" w:line="360" w:lineRule="auto"/>
      <w:ind w:firstLine="567"/>
    </w:pPr>
    <w:rPr>
      <w:rFonts w:ascii="Arial" w:eastAsia="Times New Roman" w:hAnsi="Arial" w:cs="Tahoma"/>
      <w:sz w:val="24"/>
      <w:szCs w:val="24"/>
      <w:lang w:eastAsia="ar-SA"/>
    </w:rPr>
  </w:style>
  <w:style w:type="paragraph" w:styleId="ac">
    <w:name w:val="header"/>
    <w:basedOn w:val="a"/>
    <w:link w:val="ad"/>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d">
    <w:name w:val="Верхний колонтитул Знак"/>
    <w:basedOn w:val="a0"/>
    <w:link w:val="ac"/>
    <w:uiPriority w:val="99"/>
    <w:rsid w:val="00577BE0"/>
    <w:rPr>
      <w:rFonts w:ascii="Arial" w:eastAsia="Times New Roman" w:hAnsi="Arial" w:cs="Times New Roman"/>
      <w:sz w:val="24"/>
      <w:szCs w:val="24"/>
      <w:lang w:eastAsia="ar-SA"/>
    </w:rPr>
  </w:style>
  <w:style w:type="paragraph" w:styleId="ae">
    <w:name w:val="footer"/>
    <w:basedOn w:val="a"/>
    <w:link w:val="af"/>
    <w:uiPriority w:val="99"/>
    <w:rsid w:val="00577BE0"/>
    <w:pPr>
      <w:tabs>
        <w:tab w:val="center" w:pos="4677"/>
        <w:tab w:val="right" w:pos="9355"/>
      </w:tabs>
      <w:spacing w:after="0" w:line="360" w:lineRule="auto"/>
      <w:ind w:firstLine="567"/>
    </w:pPr>
    <w:rPr>
      <w:rFonts w:ascii="Arial" w:eastAsia="Times New Roman" w:hAnsi="Arial" w:cs="Times New Roman"/>
      <w:sz w:val="24"/>
      <w:szCs w:val="24"/>
      <w:lang w:eastAsia="ar-SA"/>
    </w:rPr>
  </w:style>
  <w:style w:type="character" w:customStyle="1" w:styleId="af">
    <w:name w:val="Нижний колонтитул Знак"/>
    <w:basedOn w:val="a0"/>
    <w:link w:val="ae"/>
    <w:uiPriority w:val="99"/>
    <w:rsid w:val="00577BE0"/>
    <w:rPr>
      <w:rFonts w:ascii="Arial" w:eastAsia="Times New Roman" w:hAnsi="Arial" w:cs="Times New Roman"/>
      <w:sz w:val="24"/>
      <w:szCs w:val="24"/>
      <w:lang w:eastAsia="ar-SA"/>
    </w:rPr>
  </w:style>
  <w:style w:type="paragraph" w:styleId="af0">
    <w:name w:val="Body Text Indent"/>
    <w:basedOn w:val="a"/>
    <w:link w:val="af1"/>
    <w:rsid w:val="00577BE0"/>
    <w:pPr>
      <w:spacing w:after="0" w:line="360" w:lineRule="auto"/>
      <w:ind w:left="567"/>
    </w:pPr>
    <w:rPr>
      <w:rFonts w:ascii="Arial" w:eastAsia="Times New Roman" w:hAnsi="Arial" w:cs="Times New Roman"/>
      <w:sz w:val="24"/>
      <w:szCs w:val="20"/>
      <w:lang w:eastAsia="ar-SA"/>
    </w:rPr>
  </w:style>
  <w:style w:type="character" w:customStyle="1" w:styleId="af1">
    <w:name w:val="Основной текст с отступом Знак"/>
    <w:basedOn w:val="a0"/>
    <w:link w:val="af0"/>
    <w:rsid w:val="00577BE0"/>
    <w:rPr>
      <w:rFonts w:ascii="Arial" w:eastAsia="Times New Roman" w:hAnsi="Arial" w:cs="Times New Roman"/>
      <w:sz w:val="24"/>
      <w:szCs w:val="20"/>
      <w:lang w:eastAsia="ar-SA"/>
    </w:rPr>
  </w:style>
  <w:style w:type="paragraph" w:customStyle="1" w:styleId="31">
    <w:name w:val="Основной текст с отступом 31"/>
    <w:basedOn w:val="a"/>
    <w:rsid w:val="00577BE0"/>
    <w:pPr>
      <w:spacing w:after="0" w:line="480" w:lineRule="auto"/>
      <w:ind w:firstLine="567"/>
      <w:jc w:val="both"/>
    </w:pPr>
    <w:rPr>
      <w:rFonts w:ascii="Arial" w:eastAsia="Times New Roman" w:hAnsi="Arial" w:cs="Times New Roman"/>
      <w:sz w:val="28"/>
      <w:szCs w:val="20"/>
      <w:lang w:eastAsia="ar-SA"/>
    </w:rPr>
  </w:style>
  <w:style w:type="paragraph" w:customStyle="1" w:styleId="21">
    <w:name w:val="Основной текст с отступом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10">
    <w:name w:val="Основной текст 21"/>
    <w:basedOn w:val="a"/>
    <w:rsid w:val="00577BE0"/>
    <w:pPr>
      <w:spacing w:after="0" w:line="480" w:lineRule="auto"/>
      <w:ind w:firstLine="567"/>
    </w:pPr>
    <w:rPr>
      <w:rFonts w:ascii="Arial" w:eastAsia="Times New Roman" w:hAnsi="Arial" w:cs="Times New Roman"/>
      <w:sz w:val="28"/>
      <w:szCs w:val="20"/>
      <w:lang w:eastAsia="ar-SA"/>
    </w:rPr>
  </w:style>
  <w:style w:type="paragraph" w:customStyle="1" w:styleId="22">
    <w:name w:val="заголовок 2"/>
    <w:basedOn w:val="a"/>
    <w:next w:val="a"/>
    <w:rsid w:val="00577BE0"/>
    <w:pPr>
      <w:keepNext/>
      <w:tabs>
        <w:tab w:val="left" w:pos="317"/>
      </w:tabs>
      <w:autoSpaceDE w:val="0"/>
      <w:spacing w:after="0" w:line="360" w:lineRule="auto"/>
      <w:ind w:left="3719" w:right="2318" w:hanging="3719"/>
    </w:pPr>
    <w:rPr>
      <w:rFonts w:ascii="Arial" w:eastAsia="Times New Roman" w:hAnsi="Arial" w:cs="Times New Roman"/>
      <w:b/>
      <w:bCs/>
      <w:sz w:val="28"/>
      <w:szCs w:val="28"/>
      <w:lang w:eastAsia="ar-SA"/>
    </w:rPr>
  </w:style>
  <w:style w:type="paragraph" w:customStyle="1" w:styleId="17">
    <w:name w:val="заголовок 1"/>
    <w:basedOn w:val="a"/>
    <w:next w:val="a"/>
    <w:rsid w:val="00577BE0"/>
    <w:pPr>
      <w:keepNext/>
      <w:autoSpaceDE w:val="0"/>
      <w:spacing w:after="0" w:line="360" w:lineRule="auto"/>
      <w:ind w:right="2318"/>
    </w:pPr>
    <w:rPr>
      <w:rFonts w:ascii="Arial" w:eastAsia="Times New Roman" w:hAnsi="Arial" w:cs="Times New Roman"/>
      <w:b/>
      <w:bCs/>
      <w:sz w:val="28"/>
      <w:szCs w:val="28"/>
      <w:lang w:eastAsia="ar-SA"/>
    </w:rPr>
  </w:style>
  <w:style w:type="paragraph" w:customStyle="1" w:styleId="af2">
    <w:name w:val="Содержимое таблицы"/>
    <w:basedOn w:val="a"/>
    <w:rsid w:val="00577BE0"/>
    <w:pPr>
      <w:suppressLineNumbers/>
      <w:spacing w:after="0" w:line="360" w:lineRule="auto"/>
      <w:ind w:firstLine="567"/>
    </w:pPr>
    <w:rPr>
      <w:rFonts w:ascii="Arial" w:eastAsia="Times New Roman" w:hAnsi="Arial" w:cs="Times New Roman"/>
      <w:sz w:val="24"/>
      <w:szCs w:val="24"/>
      <w:lang w:eastAsia="ar-SA"/>
    </w:rPr>
  </w:style>
  <w:style w:type="paragraph" w:customStyle="1" w:styleId="af3">
    <w:name w:val="Заголовок таблицы"/>
    <w:basedOn w:val="af2"/>
    <w:rsid w:val="00577BE0"/>
    <w:pPr>
      <w:jc w:val="center"/>
    </w:pPr>
    <w:rPr>
      <w:b/>
      <w:bCs/>
      <w:i/>
      <w:iCs/>
    </w:rPr>
  </w:style>
  <w:style w:type="paragraph" w:customStyle="1" w:styleId="af4">
    <w:name w:val="Содержимое врезки"/>
    <w:basedOn w:val="a4"/>
    <w:rsid w:val="00577BE0"/>
  </w:style>
  <w:style w:type="character" w:customStyle="1" w:styleId="WW8Num6z0">
    <w:name w:val="WW8Num6z0"/>
    <w:rsid w:val="00577BE0"/>
    <w:rPr>
      <w:rFonts w:ascii="Times New Roman" w:hAnsi="Times New Roman"/>
      <w:b w:val="0"/>
      <w:i w:val="0"/>
      <w:sz w:val="28"/>
      <w:u w:val="none"/>
    </w:rPr>
  </w:style>
  <w:style w:type="character" w:customStyle="1" w:styleId="WW8Num8z0">
    <w:name w:val="WW8Num8z0"/>
    <w:rsid w:val="00577BE0"/>
    <w:rPr>
      <w:rFonts w:ascii="Times New Roman" w:hAnsi="Times New Roman"/>
      <w:b w:val="0"/>
      <w:i w:val="0"/>
      <w:sz w:val="28"/>
      <w:u w:val="none"/>
    </w:rPr>
  </w:style>
  <w:style w:type="character" w:customStyle="1" w:styleId="WW8Num9z0">
    <w:name w:val="WW8Num9z0"/>
    <w:rsid w:val="00577BE0"/>
    <w:rPr>
      <w:rFonts w:ascii="Times New Roman" w:hAnsi="Times New Roman"/>
      <w:b w:val="0"/>
      <w:i w:val="0"/>
      <w:sz w:val="28"/>
      <w:u w:val="none"/>
    </w:rPr>
  </w:style>
  <w:style w:type="character" w:customStyle="1" w:styleId="WW8Num11z0">
    <w:name w:val="WW8Num11z0"/>
    <w:rsid w:val="00577BE0"/>
    <w:rPr>
      <w:sz w:val="28"/>
      <w:szCs w:val="24"/>
    </w:rPr>
  </w:style>
  <w:style w:type="character" w:customStyle="1" w:styleId="WW8Num13z0">
    <w:name w:val="WW8Num13z0"/>
    <w:rsid w:val="00577BE0"/>
    <w:rPr>
      <w:b/>
    </w:rPr>
  </w:style>
  <w:style w:type="character" w:customStyle="1" w:styleId="WW8Num14z0">
    <w:name w:val="WW8Num14z0"/>
    <w:rsid w:val="00577BE0"/>
    <w:rPr>
      <w:rFonts w:ascii="Times New Roman" w:hAnsi="Times New Roman"/>
      <w:b w:val="0"/>
      <w:i w:val="0"/>
      <w:sz w:val="28"/>
      <w:u w:val="none"/>
    </w:rPr>
  </w:style>
  <w:style w:type="character" w:customStyle="1" w:styleId="WW8Num18z0">
    <w:name w:val="WW8Num18z0"/>
    <w:rsid w:val="00577BE0"/>
    <w:rPr>
      <w:sz w:val="28"/>
      <w:szCs w:val="24"/>
    </w:rPr>
  </w:style>
  <w:style w:type="character" w:customStyle="1" w:styleId="WW8Num19z0">
    <w:name w:val="WW8Num19z0"/>
    <w:rsid w:val="00577BE0"/>
    <w:rPr>
      <w:sz w:val="28"/>
      <w:szCs w:val="24"/>
    </w:rPr>
  </w:style>
  <w:style w:type="character" w:customStyle="1" w:styleId="WW8Num20z0">
    <w:name w:val="WW8Num20z0"/>
    <w:rsid w:val="00577BE0"/>
    <w:rPr>
      <w:sz w:val="28"/>
      <w:szCs w:val="24"/>
    </w:rPr>
  </w:style>
  <w:style w:type="character" w:customStyle="1" w:styleId="WW-Absatz-Standardschriftart11">
    <w:name w:val="WW-Absatz-Standardschriftart11"/>
    <w:rsid w:val="00577BE0"/>
  </w:style>
  <w:style w:type="character" w:customStyle="1" w:styleId="WW8Num22z0">
    <w:name w:val="WW8Num22z0"/>
    <w:rsid w:val="00577BE0"/>
    <w:rPr>
      <w:b/>
    </w:rPr>
  </w:style>
  <w:style w:type="character" w:customStyle="1" w:styleId="WW8Num23z0">
    <w:name w:val="WW8Num23z0"/>
    <w:rsid w:val="00577BE0"/>
    <w:rPr>
      <w:rFonts w:ascii="Times New Roman" w:hAnsi="Times New Roman"/>
      <w:b w:val="0"/>
      <w:i w:val="0"/>
      <w:sz w:val="28"/>
      <w:u w:val="none"/>
    </w:rPr>
  </w:style>
  <w:style w:type="character" w:customStyle="1" w:styleId="WW8Num25z0">
    <w:name w:val="WW8Num25z0"/>
    <w:rsid w:val="00577BE0"/>
    <w:rPr>
      <w:b/>
    </w:rPr>
  </w:style>
  <w:style w:type="character" w:customStyle="1" w:styleId="WW8Num26z0">
    <w:name w:val="WW8Num26z0"/>
    <w:rsid w:val="00577BE0"/>
    <w:rPr>
      <w:rFonts w:ascii="Times New Roman" w:hAnsi="Times New Roman"/>
      <w:b w:val="0"/>
      <w:i w:val="0"/>
      <w:sz w:val="28"/>
      <w:u w:val="none"/>
    </w:rPr>
  </w:style>
  <w:style w:type="character" w:customStyle="1" w:styleId="WW8Num27z0">
    <w:name w:val="WW8Num27z0"/>
    <w:rsid w:val="00577BE0"/>
    <w:rPr>
      <w:rFonts w:ascii="Times New Roman" w:hAnsi="Times New Roman"/>
      <w:b w:val="0"/>
      <w:i w:val="0"/>
      <w:sz w:val="28"/>
      <w:u w:val="none"/>
    </w:rPr>
  </w:style>
  <w:style w:type="character" w:customStyle="1" w:styleId="WW8Num31z0">
    <w:name w:val="WW8Num31z0"/>
    <w:rsid w:val="00577BE0"/>
    <w:rPr>
      <w:sz w:val="20"/>
    </w:rPr>
  </w:style>
  <w:style w:type="character" w:customStyle="1" w:styleId="WW8Num31z1">
    <w:name w:val="WW8Num31z1"/>
    <w:rsid w:val="00577BE0"/>
    <w:rPr>
      <w:b/>
    </w:rPr>
  </w:style>
  <w:style w:type="character" w:customStyle="1" w:styleId="WW8Num32z0">
    <w:name w:val="WW8Num32z0"/>
    <w:rsid w:val="00577BE0"/>
    <w:rPr>
      <w:b/>
    </w:rPr>
  </w:style>
  <w:style w:type="character" w:customStyle="1" w:styleId="WW8Num33z0">
    <w:name w:val="WW8Num33z0"/>
    <w:rsid w:val="00577BE0"/>
    <w:rPr>
      <w:rFonts w:ascii="Times New Roman" w:hAnsi="Times New Roman"/>
      <w:b w:val="0"/>
      <w:i w:val="0"/>
      <w:sz w:val="28"/>
      <w:u w:val="none"/>
    </w:rPr>
  </w:style>
  <w:style w:type="character" w:customStyle="1" w:styleId="WW8Num40z0">
    <w:name w:val="WW8Num40z0"/>
    <w:rsid w:val="00577BE0"/>
    <w:rPr>
      <w:rFonts w:ascii="Times New Roman" w:hAnsi="Times New Roman"/>
      <w:b w:val="0"/>
      <w:i w:val="0"/>
      <w:sz w:val="28"/>
      <w:u w:val="none"/>
    </w:rPr>
  </w:style>
  <w:style w:type="character" w:customStyle="1" w:styleId="WW8Num43z0">
    <w:name w:val="WW8Num43z0"/>
    <w:rsid w:val="00577BE0"/>
    <w:rPr>
      <w:rFonts w:ascii="Times New Roman" w:hAnsi="Times New Roman"/>
      <w:b w:val="0"/>
      <w:i w:val="0"/>
      <w:sz w:val="28"/>
      <w:u w:val="none"/>
    </w:rPr>
  </w:style>
  <w:style w:type="character" w:customStyle="1" w:styleId="WW8Num45z0">
    <w:name w:val="WW8Num45z0"/>
    <w:rsid w:val="00577BE0"/>
    <w:rPr>
      <w:rFonts w:ascii="Times New Roman" w:hAnsi="Times New Roman"/>
      <w:b w:val="0"/>
      <w:i w:val="0"/>
      <w:sz w:val="28"/>
      <w:u w:val="none"/>
    </w:rPr>
  </w:style>
  <w:style w:type="character" w:customStyle="1" w:styleId="WW8Num46z0">
    <w:name w:val="WW8Num46z0"/>
    <w:rsid w:val="00577BE0"/>
    <w:rPr>
      <w:b/>
    </w:rPr>
  </w:style>
  <w:style w:type="character" w:customStyle="1" w:styleId="WW8Num55z0">
    <w:name w:val="WW8Num55z0"/>
    <w:rsid w:val="00577BE0"/>
    <w:rPr>
      <w:rFonts w:ascii="Times New Roman" w:hAnsi="Times New Roman"/>
      <w:b w:val="0"/>
      <w:i w:val="0"/>
      <w:sz w:val="28"/>
      <w:u w:val="none"/>
    </w:rPr>
  </w:style>
  <w:style w:type="character" w:customStyle="1" w:styleId="WW8Num58z0">
    <w:name w:val="WW8Num58z0"/>
    <w:rsid w:val="00577BE0"/>
    <w:rPr>
      <w:sz w:val="20"/>
    </w:rPr>
  </w:style>
  <w:style w:type="character" w:customStyle="1" w:styleId="WW8Num64z0">
    <w:name w:val="WW8Num64z0"/>
    <w:rsid w:val="00577BE0"/>
    <w:rPr>
      <w:rFonts w:ascii="Times New Roman" w:hAnsi="Times New Roman"/>
      <w:b/>
      <w:i w:val="0"/>
      <w:sz w:val="28"/>
      <w:u w:val="none"/>
    </w:rPr>
  </w:style>
  <w:style w:type="character" w:customStyle="1" w:styleId="WW8Num82z0">
    <w:name w:val="WW8Num82z0"/>
    <w:rsid w:val="00577BE0"/>
    <w:rPr>
      <w:rFonts w:ascii="Symbol" w:hAnsi="Symbol"/>
    </w:rPr>
  </w:style>
  <w:style w:type="character" w:customStyle="1" w:styleId="WW8Num84z0">
    <w:name w:val="WW8Num84z0"/>
    <w:rsid w:val="00577BE0"/>
    <w:rPr>
      <w:b/>
    </w:rPr>
  </w:style>
  <w:style w:type="character" w:customStyle="1" w:styleId="WW8Num85z0">
    <w:name w:val="WW8Num85z0"/>
    <w:rsid w:val="00577BE0"/>
    <w:rPr>
      <w:rFonts w:ascii="Times New Roman" w:hAnsi="Times New Roman"/>
      <w:b w:val="0"/>
      <w:i w:val="0"/>
      <w:sz w:val="28"/>
      <w:u w:val="none"/>
    </w:rPr>
  </w:style>
  <w:style w:type="character" w:customStyle="1" w:styleId="WW8Num89z1">
    <w:name w:val="WW8Num89z1"/>
    <w:rsid w:val="00577BE0"/>
    <w:rPr>
      <w:b/>
    </w:rPr>
  </w:style>
  <w:style w:type="character" w:customStyle="1" w:styleId="WW8Num91z1">
    <w:name w:val="WW8Num91z1"/>
    <w:rsid w:val="00577BE0"/>
    <w:rPr>
      <w:b/>
    </w:rPr>
  </w:style>
  <w:style w:type="character" w:customStyle="1" w:styleId="WW8Num92z0">
    <w:name w:val="WW8Num92z0"/>
    <w:rsid w:val="00577BE0"/>
    <w:rPr>
      <w:b/>
    </w:rPr>
  </w:style>
  <w:style w:type="character" w:customStyle="1" w:styleId="WW8Num94z1">
    <w:name w:val="WW8Num94z1"/>
    <w:rsid w:val="00577BE0"/>
    <w:rPr>
      <w:b/>
    </w:rPr>
  </w:style>
  <w:style w:type="character" w:customStyle="1" w:styleId="WW8Num97z0">
    <w:name w:val="WW8Num97z0"/>
    <w:rsid w:val="00577BE0"/>
    <w:rPr>
      <w:b/>
    </w:rPr>
  </w:style>
  <w:style w:type="character" w:customStyle="1" w:styleId="WW8Num98z0">
    <w:name w:val="WW8Num98z0"/>
    <w:rsid w:val="00577BE0"/>
    <w:rPr>
      <w:b/>
    </w:rPr>
  </w:style>
  <w:style w:type="character" w:customStyle="1" w:styleId="WW8Num99z1">
    <w:name w:val="WW8Num99z1"/>
    <w:rsid w:val="00577BE0"/>
    <w:rPr>
      <w:b/>
    </w:rPr>
  </w:style>
  <w:style w:type="character" w:customStyle="1" w:styleId="WW8Num100z0">
    <w:name w:val="WW8Num100z0"/>
    <w:rsid w:val="00577BE0"/>
    <w:rPr>
      <w:rFonts w:ascii="Times New Roman" w:hAnsi="Times New Roman"/>
      <w:b w:val="0"/>
      <w:i w:val="0"/>
      <w:sz w:val="32"/>
    </w:rPr>
  </w:style>
  <w:style w:type="character" w:customStyle="1" w:styleId="WW8Num102z0">
    <w:name w:val="WW8Num102z0"/>
    <w:rsid w:val="00577BE0"/>
    <w:rPr>
      <w:rFonts w:ascii="Times New Roman" w:hAnsi="Times New Roman"/>
      <w:b w:val="0"/>
      <w:i w:val="0"/>
      <w:sz w:val="28"/>
      <w:u w:val="none"/>
    </w:rPr>
  </w:style>
  <w:style w:type="character" w:customStyle="1" w:styleId="WW8Num108z0">
    <w:name w:val="WW8Num108z0"/>
    <w:rsid w:val="00577BE0"/>
    <w:rPr>
      <w:b/>
    </w:rPr>
  </w:style>
  <w:style w:type="character" w:customStyle="1" w:styleId="WW8Num109z0">
    <w:name w:val="WW8Num109z0"/>
    <w:rsid w:val="00577BE0"/>
    <w:rPr>
      <w:b/>
    </w:rPr>
  </w:style>
  <w:style w:type="character" w:customStyle="1" w:styleId="WW8Num114z0">
    <w:name w:val="WW8Num114z0"/>
    <w:rsid w:val="00577BE0"/>
    <w:rPr>
      <w:sz w:val="20"/>
    </w:rPr>
  </w:style>
  <w:style w:type="character" w:customStyle="1" w:styleId="WW8Num114z1">
    <w:name w:val="WW8Num114z1"/>
    <w:rsid w:val="00577BE0"/>
    <w:rPr>
      <w:b/>
    </w:rPr>
  </w:style>
  <w:style w:type="character" w:customStyle="1" w:styleId="WW8Num115z0">
    <w:name w:val="WW8Num115z0"/>
    <w:rsid w:val="00577BE0"/>
    <w:rPr>
      <w:rFonts w:ascii="Times New Roman" w:hAnsi="Times New Roman"/>
      <w:b w:val="0"/>
      <w:i w:val="0"/>
      <w:sz w:val="28"/>
      <w:u w:val="none"/>
    </w:rPr>
  </w:style>
  <w:style w:type="character" w:customStyle="1" w:styleId="WW8Num118z0">
    <w:name w:val="WW8Num118z0"/>
    <w:rsid w:val="00577BE0"/>
    <w:rPr>
      <w:b/>
    </w:rPr>
  </w:style>
  <w:style w:type="character" w:customStyle="1" w:styleId="WW8Num119z0">
    <w:name w:val="WW8Num119z0"/>
    <w:rsid w:val="00577BE0"/>
    <w:rPr>
      <w:rFonts w:ascii="Arial" w:hAnsi="Arial"/>
      <w:b w:val="0"/>
      <w:i w:val="0"/>
      <w:sz w:val="24"/>
      <w:u w:val="none"/>
    </w:rPr>
  </w:style>
  <w:style w:type="character" w:customStyle="1" w:styleId="WW8Num121z0">
    <w:name w:val="WW8Num121z0"/>
    <w:rsid w:val="00577BE0"/>
    <w:rPr>
      <w:rFonts w:ascii="Times New Roman" w:hAnsi="Times New Roman"/>
      <w:b w:val="0"/>
      <w:i w:val="0"/>
      <w:sz w:val="32"/>
    </w:rPr>
  </w:style>
  <w:style w:type="character" w:customStyle="1" w:styleId="WW8Num122z0">
    <w:name w:val="WW8Num122z0"/>
    <w:rsid w:val="00577BE0"/>
    <w:rPr>
      <w:b/>
    </w:rPr>
  </w:style>
  <w:style w:type="character" w:customStyle="1" w:styleId="WW8Num126z0">
    <w:name w:val="WW8Num126z0"/>
    <w:rsid w:val="00577BE0"/>
    <w:rPr>
      <w:b/>
    </w:rPr>
  </w:style>
  <w:style w:type="character" w:customStyle="1" w:styleId="WW8Num127z0">
    <w:name w:val="WW8Num127z0"/>
    <w:rsid w:val="00577BE0"/>
    <w:rPr>
      <w:rFonts w:ascii="Times New Roman" w:hAnsi="Times New Roman"/>
      <w:b w:val="0"/>
      <w:i w:val="0"/>
      <w:sz w:val="28"/>
      <w:u w:val="none"/>
    </w:rPr>
  </w:style>
  <w:style w:type="character" w:customStyle="1" w:styleId="WW8Num128z0">
    <w:name w:val="WW8Num128z0"/>
    <w:rsid w:val="00577BE0"/>
    <w:rPr>
      <w:rFonts w:ascii="Times New Roman" w:hAnsi="Times New Roman"/>
      <w:b w:val="0"/>
      <w:i w:val="0"/>
      <w:sz w:val="28"/>
      <w:u w:val="none"/>
    </w:rPr>
  </w:style>
  <w:style w:type="character" w:customStyle="1" w:styleId="WW8Num129z0">
    <w:name w:val="WW8Num129z0"/>
    <w:rsid w:val="00577BE0"/>
    <w:rPr>
      <w:rFonts w:ascii="Times New Roman" w:hAnsi="Times New Roman"/>
      <w:b w:val="0"/>
      <w:i w:val="0"/>
      <w:sz w:val="28"/>
      <w:u w:val="none"/>
    </w:rPr>
  </w:style>
  <w:style w:type="character" w:customStyle="1" w:styleId="WW8Num131z0">
    <w:name w:val="WW8Num131z0"/>
    <w:rsid w:val="00577BE0"/>
    <w:rPr>
      <w:rFonts w:ascii="Times New Roman" w:hAnsi="Times New Roman"/>
      <w:b/>
      <w:i w:val="0"/>
      <w:sz w:val="28"/>
      <w:u w:val="none"/>
    </w:rPr>
  </w:style>
  <w:style w:type="character" w:customStyle="1" w:styleId="WW8Num132z0">
    <w:name w:val="WW8Num132z0"/>
    <w:rsid w:val="00577BE0"/>
    <w:rPr>
      <w:b/>
    </w:rPr>
  </w:style>
  <w:style w:type="character" w:customStyle="1" w:styleId="WW8Num133z0">
    <w:name w:val="WW8Num133z0"/>
    <w:rsid w:val="00577BE0"/>
    <w:rPr>
      <w:b/>
    </w:rPr>
  </w:style>
  <w:style w:type="character" w:customStyle="1" w:styleId="WW8Num134z0">
    <w:name w:val="WW8Num134z0"/>
    <w:rsid w:val="00577BE0"/>
    <w:rPr>
      <w:rFonts w:ascii="Times New Roman" w:hAnsi="Times New Roman"/>
      <w:b w:val="0"/>
      <w:i w:val="0"/>
      <w:sz w:val="28"/>
      <w:u w:val="none"/>
    </w:rPr>
  </w:style>
  <w:style w:type="character" w:customStyle="1" w:styleId="WW8Num136z0">
    <w:name w:val="WW8Num136z0"/>
    <w:rsid w:val="00577BE0"/>
    <w:rPr>
      <w:rFonts w:ascii="Times New Roman" w:hAnsi="Times New Roman"/>
      <w:b w:val="0"/>
      <w:i w:val="0"/>
      <w:sz w:val="28"/>
      <w:u w:val="none"/>
    </w:rPr>
  </w:style>
  <w:style w:type="character" w:customStyle="1" w:styleId="WW8Num138z0">
    <w:name w:val="WW8Num138z0"/>
    <w:rsid w:val="00577BE0"/>
    <w:rPr>
      <w:b/>
    </w:rPr>
  </w:style>
  <w:style w:type="character" w:customStyle="1" w:styleId="WW8Num139z0">
    <w:name w:val="WW8Num139z0"/>
    <w:rsid w:val="00577BE0"/>
    <w:rPr>
      <w:rFonts w:ascii="Times New Roman" w:hAnsi="Times New Roman"/>
      <w:b w:val="0"/>
      <w:i w:val="0"/>
      <w:sz w:val="28"/>
      <w:u w:val="none"/>
    </w:rPr>
  </w:style>
  <w:style w:type="character" w:customStyle="1" w:styleId="WW8Num140z0">
    <w:name w:val="WW8Num140z0"/>
    <w:rsid w:val="00577BE0"/>
    <w:rPr>
      <w:rFonts w:ascii="Times New Roman" w:hAnsi="Times New Roman"/>
      <w:b w:val="0"/>
      <w:i w:val="0"/>
      <w:sz w:val="28"/>
    </w:rPr>
  </w:style>
  <w:style w:type="character" w:customStyle="1" w:styleId="WW8Num143z0">
    <w:name w:val="WW8Num143z0"/>
    <w:rsid w:val="00577BE0"/>
    <w:rPr>
      <w:rFonts w:ascii="Times New Roman" w:hAnsi="Times New Roman"/>
      <w:b w:val="0"/>
      <w:i w:val="0"/>
      <w:sz w:val="28"/>
      <w:u w:val="none"/>
    </w:rPr>
  </w:style>
  <w:style w:type="character" w:customStyle="1" w:styleId="WW8Num144z1">
    <w:name w:val="WW8Num144z1"/>
    <w:rsid w:val="00577BE0"/>
    <w:rPr>
      <w:b/>
    </w:rPr>
  </w:style>
  <w:style w:type="character" w:customStyle="1" w:styleId="WW8Num145z0">
    <w:name w:val="WW8Num145z0"/>
    <w:rsid w:val="00577BE0"/>
    <w:rPr>
      <w:rFonts w:ascii="Times New Roman" w:hAnsi="Times New Roman"/>
      <w:b/>
      <w:i w:val="0"/>
      <w:sz w:val="28"/>
      <w:u w:val="none"/>
    </w:rPr>
  </w:style>
  <w:style w:type="character" w:customStyle="1" w:styleId="WW8Num147z0">
    <w:name w:val="WW8Num147z0"/>
    <w:rsid w:val="00577BE0"/>
    <w:rPr>
      <w:rFonts w:ascii="Arial" w:hAnsi="Arial"/>
      <w:b w:val="0"/>
      <w:i w:val="0"/>
      <w:sz w:val="24"/>
      <w:u w:val="none"/>
    </w:rPr>
  </w:style>
  <w:style w:type="character" w:customStyle="1" w:styleId="WW8Num148z0">
    <w:name w:val="WW8Num148z0"/>
    <w:rsid w:val="00577BE0"/>
    <w:rPr>
      <w:rFonts w:ascii="Times New Roman" w:hAnsi="Times New Roman"/>
      <w:b w:val="0"/>
      <w:i w:val="0"/>
      <w:sz w:val="28"/>
      <w:u w:val="none"/>
    </w:rPr>
  </w:style>
  <w:style w:type="character" w:customStyle="1" w:styleId="WW8Num149z0">
    <w:name w:val="WW8Num149z0"/>
    <w:rsid w:val="00577BE0"/>
    <w:rPr>
      <w:rFonts w:ascii="Symbol" w:hAnsi="Symbol"/>
    </w:rPr>
  </w:style>
  <w:style w:type="character" w:customStyle="1" w:styleId="WW8Num152z0">
    <w:name w:val="WW8Num152z0"/>
    <w:rsid w:val="00577BE0"/>
    <w:rPr>
      <w:rFonts w:ascii="Times New Roman" w:hAnsi="Times New Roman"/>
      <w:b w:val="0"/>
      <w:i w:val="0"/>
      <w:sz w:val="28"/>
      <w:u w:val="none"/>
    </w:rPr>
  </w:style>
  <w:style w:type="character" w:customStyle="1" w:styleId="WW8Num154z0">
    <w:name w:val="WW8Num154z0"/>
    <w:rsid w:val="00577BE0"/>
    <w:rPr>
      <w:rFonts w:ascii="Times New Roman" w:hAnsi="Times New Roman"/>
      <w:b/>
      <w:i w:val="0"/>
      <w:sz w:val="28"/>
      <w:u w:val="none"/>
    </w:rPr>
  </w:style>
  <w:style w:type="character" w:customStyle="1" w:styleId="WW8Num157z0">
    <w:name w:val="WW8Num157z0"/>
    <w:rsid w:val="00577BE0"/>
    <w:rPr>
      <w:b/>
    </w:rPr>
  </w:style>
  <w:style w:type="character" w:customStyle="1" w:styleId="WW8Num159z0">
    <w:name w:val="WW8Num159z0"/>
    <w:rsid w:val="00577BE0"/>
    <w:rPr>
      <w:rFonts w:ascii="Times New Roman" w:hAnsi="Times New Roman"/>
      <w:b w:val="0"/>
      <w:i w:val="0"/>
      <w:sz w:val="28"/>
      <w:u w:val="none"/>
    </w:rPr>
  </w:style>
  <w:style w:type="character" w:customStyle="1" w:styleId="WW8Num160z0">
    <w:name w:val="WW8Num160z0"/>
    <w:rsid w:val="00577BE0"/>
    <w:rPr>
      <w:rFonts w:ascii="Times New Roman" w:hAnsi="Times New Roman"/>
      <w:b w:val="0"/>
      <w:i w:val="0"/>
      <w:sz w:val="28"/>
      <w:u w:val="none"/>
    </w:rPr>
  </w:style>
  <w:style w:type="character" w:customStyle="1" w:styleId="WW8Num162z0">
    <w:name w:val="WW8Num162z0"/>
    <w:rsid w:val="00577BE0"/>
    <w:rPr>
      <w:b/>
    </w:rPr>
  </w:style>
  <w:style w:type="character" w:customStyle="1" w:styleId="WW8Num165z0">
    <w:name w:val="WW8Num165z0"/>
    <w:rsid w:val="00577BE0"/>
    <w:rPr>
      <w:b/>
    </w:rPr>
  </w:style>
  <w:style w:type="character" w:customStyle="1" w:styleId="WW8Num166z0">
    <w:name w:val="WW8Num166z0"/>
    <w:rsid w:val="00577BE0"/>
    <w:rPr>
      <w:rFonts w:ascii="Times New Roman" w:hAnsi="Times New Roman"/>
      <w:b w:val="0"/>
      <w:i w:val="0"/>
      <w:sz w:val="28"/>
      <w:u w:val="none"/>
    </w:rPr>
  </w:style>
  <w:style w:type="character" w:customStyle="1" w:styleId="WW8Num167z0">
    <w:name w:val="WW8Num167z0"/>
    <w:rsid w:val="00577BE0"/>
    <w:rPr>
      <w:rFonts w:ascii="Times New Roman" w:hAnsi="Times New Roman"/>
      <w:b w:val="0"/>
      <w:i w:val="0"/>
      <w:sz w:val="28"/>
      <w:u w:val="none"/>
    </w:rPr>
  </w:style>
  <w:style w:type="character" w:customStyle="1" w:styleId="WW8Num170z0">
    <w:name w:val="WW8Num170z0"/>
    <w:rsid w:val="00577BE0"/>
    <w:rPr>
      <w:b/>
    </w:rPr>
  </w:style>
  <w:style w:type="character" w:customStyle="1" w:styleId="WW8Num172z0">
    <w:name w:val="WW8Num172z0"/>
    <w:rsid w:val="00577BE0"/>
    <w:rPr>
      <w:b/>
    </w:rPr>
  </w:style>
  <w:style w:type="character" w:customStyle="1" w:styleId="WW8Num174z0">
    <w:name w:val="WW8Num174z0"/>
    <w:rsid w:val="00577BE0"/>
    <w:rPr>
      <w:rFonts w:ascii="Symbol" w:hAnsi="Symbol"/>
      <w:i w:val="0"/>
    </w:rPr>
  </w:style>
  <w:style w:type="character" w:customStyle="1" w:styleId="WW8Num175z0">
    <w:name w:val="WW8Num175z0"/>
    <w:rsid w:val="00577BE0"/>
    <w:rPr>
      <w:b/>
    </w:rPr>
  </w:style>
  <w:style w:type="character" w:customStyle="1" w:styleId="WW8Num177z0">
    <w:name w:val="WW8Num177z0"/>
    <w:rsid w:val="00577BE0"/>
    <w:rPr>
      <w:b/>
    </w:rPr>
  </w:style>
  <w:style w:type="character" w:customStyle="1" w:styleId="WW8Num178z0">
    <w:name w:val="WW8Num178z0"/>
    <w:rsid w:val="00577BE0"/>
    <w:rPr>
      <w:rFonts w:ascii="Times New Roman" w:hAnsi="Times New Roman"/>
      <w:b w:val="0"/>
      <w:i w:val="0"/>
      <w:sz w:val="32"/>
    </w:rPr>
  </w:style>
  <w:style w:type="character" w:customStyle="1" w:styleId="WW8Num179z0">
    <w:name w:val="WW8Num179z0"/>
    <w:rsid w:val="00577BE0"/>
    <w:rPr>
      <w:b/>
    </w:rPr>
  </w:style>
  <w:style w:type="character" w:customStyle="1" w:styleId="WW8Num180z0">
    <w:name w:val="WW8Num180z0"/>
    <w:rsid w:val="00577BE0"/>
    <w:rPr>
      <w:rFonts w:ascii="Times New Roman" w:hAnsi="Times New Roman"/>
      <w:b w:val="0"/>
      <w:i w:val="0"/>
      <w:sz w:val="28"/>
      <w:u w:val="none"/>
    </w:rPr>
  </w:style>
  <w:style w:type="character" w:customStyle="1" w:styleId="WW8Num181z0">
    <w:name w:val="WW8Num181z0"/>
    <w:rsid w:val="00577BE0"/>
    <w:rPr>
      <w:rFonts w:ascii="Times New Roman" w:hAnsi="Times New Roman"/>
      <w:b/>
      <w:i w:val="0"/>
      <w:sz w:val="28"/>
      <w:u w:val="none"/>
    </w:rPr>
  </w:style>
  <w:style w:type="character" w:customStyle="1" w:styleId="WW8Num182z0">
    <w:name w:val="WW8Num182z0"/>
    <w:rsid w:val="00577BE0"/>
    <w:rPr>
      <w:rFonts w:ascii="Times New Roman" w:hAnsi="Times New Roman"/>
      <w:b w:val="0"/>
      <w:i w:val="0"/>
      <w:sz w:val="28"/>
      <w:u w:val="none"/>
    </w:rPr>
  </w:style>
  <w:style w:type="character" w:customStyle="1" w:styleId="WW8Num183z0">
    <w:name w:val="WW8Num183z0"/>
    <w:rsid w:val="00577BE0"/>
    <w:rPr>
      <w:rFonts w:ascii="Times New Roman" w:hAnsi="Times New Roman"/>
      <w:b w:val="0"/>
      <w:i w:val="0"/>
      <w:sz w:val="28"/>
      <w:u w:val="none"/>
    </w:rPr>
  </w:style>
  <w:style w:type="character" w:customStyle="1" w:styleId="WW8Num184z0">
    <w:name w:val="WW8Num184z0"/>
    <w:rsid w:val="00577BE0"/>
    <w:rPr>
      <w:rFonts w:ascii="Times New Roman" w:hAnsi="Times New Roman"/>
      <w:b w:val="0"/>
      <w:i w:val="0"/>
      <w:sz w:val="22"/>
    </w:rPr>
  </w:style>
  <w:style w:type="character" w:customStyle="1" w:styleId="WW8Num187z0">
    <w:name w:val="WW8Num187z0"/>
    <w:rsid w:val="00577BE0"/>
    <w:rPr>
      <w:rFonts w:ascii="Symbol" w:hAnsi="Symbol"/>
    </w:rPr>
  </w:style>
  <w:style w:type="character" w:customStyle="1" w:styleId="WW8Num188z0">
    <w:name w:val="WW8Num188z0"/>
    <w:rsid w:val="00577BE0"/>
    <w:rPr>
      <w:rFonts w:ascii="Times New Roman" w:hAnsi="Times New Roman"/>
      <w:b w:val="0"/>
      <w:i w:val="0"/>
      <w:sz w:val="28"/>
      <w:u w:val="none"/>
    </w:rPr>
  </w:style>
  <w:style w:type="character" w:customStyle="1" w:styleId="WW8Num189z0">
    <w:name w:val="WW8Num189z0"/>
    <w:rsid w:val="00577BE0"/>
    <w:rPr>
      <w:b/>
    </w:rPr>
  </w:style>
  <w:style w:type="character" w:customStyle="1" w:styleId="WW8Num190z0">
    <w:name w:val="WW8Num190z0"/>
    <w:rsid w:val="00577BE0"/>
    <w:rPr>
      <w:rFonts w:ascii="Times New Roman" w:hAnsi="Times New Roman"/>
      <w:b w:val="0"/>
      <w:i w:val="0"/>
      <w:sz w:val="28"/>
      <w:u w:val="none"/>
    </w:rPr>
  </w:style>
  <w:style w:type="character" w:customStyle="1" w:styleId="WW8Num191z0">
    <w:name w:val="WW8Num191z0"/>
    <w:rsid w:val="00577BE0"/>
    <w:rPr>
      <w:rFonts w:ascii="Times New Roman" w:hAnsi="Times New Roman"/>
      <w:b w:val="0"/>
      <w:i w:val="0"/>
      <w:sz w:val="28"/>
      <w:u w:val="none"/>
    </w:rPr>
  </w:style>
  <w:style w:type="character" w:customStyle="1" w:styleId="WW8Num192z0">
    <w:name w:val="WW8Num192z0"/>
    <w:rsid w:val="00577BE0"/>
    <w:rPr>
      <w:b/>
    </w:rPr>
  </w:style>
  <w:style w:type="character" w:customStyle="1" w:styleId="WW8Num199z0">
    <w:name w:val="WW8Num199z0"/>
    <w:rsid w:val="00577BE0"/>
    <w:rPr>
      <w:rFonts w:ascii="Times New Roman" w:hAnsi="Times New Roman"/>
      <w:b/>
      <w:i w:val="0"/>
      <w:sz w:val="28"/>
      <w:u w:val="none"/>
    </w:rPr>
  </w:style>
  <w:style w:type="character" w:customStyle="1" w:styleId="WW8Num200z0">
    <w:name w:val="WW8Num200z0"/>
    <w:rsid w:val="00577BE0"/>
    <w:rPr>
      <w:rFonts w:ascii="Symbol" w:hAnsi="Symbol"/>
    </w:rPr>
  </w:style>
  <w:style w:type="character" w:customStyle="1" w:styleId="WW8Num205z0">
    <w:name w:val="WW8Num205z0"/>
    <w:rsid w:val="00577BE0"/>
    <w:rPr>
      <w:rFonts w:ascii="Times New Roman" w:hAnsi="Times New Roman"/>
      <w:b w:val="0"/>
      <w:i w:val="0"/>
      <w:sz w:val="32"/>
    </w:rPr>
  </w:style>
  <w:style w:type="character" w:customStyle="1" w:styleId="WW8Num206z0">
    <w:name w:val="WW8Num206z0"/>
    <w:rsid w:val="00577BE0"/>
    <w:rPr>
      <w:b/>
    </w:rPr>
  </w:style>
  <w:style w:type="character" w:customStyle="1" w:styleId="WW8Num209z0">
    <w:name w:val="WW8Num209z0"/>
    <w:rsid w:val="00577BE0"/>
    <w:rPr>
      <w:rFonts w:ascii="Times New Roman" w:hAnsi="Times New Roman"/>
      <w:b/>
      <w:i w:val="0"/>
      <w:sz w:val="28"/>
      <w:u w:val="none"/>
    </w:rPr>
  </w:style>
  <w:style w:type="character" w:customStyle="1" w:styleId="WW8Num212z0">
    <w:name w:val="WW8Num212z0"/>
    <w:rsid w:val="00577BE0"/>
    <w:rPr>
      <w:sz w:val="20"/>
    </w:rPr>
  </w:style>
  <w:style w:type="character" w:customStyle="1" w:styleId="WW8Num212z1">
    <w:name w:val="WW8Num212z1"/>
    <w:rsid w:val="00577BE0"/>
    <w:rPr>
      <w:b/>
    </w:rPr>
  </w:style>
  <w:style w:type="character" w:customStyle="1" w:styleId="WW8Num214z0">
    <w:name w:val="WW8Num214z0"/>
    <w:rsid w:val="00577BE0"/>
    <w:rPr>
      <w:rFonts w:ascii="Times New Roman" w:hAnsi="Times New Roman"/>
      <w:b w:val="0"/>
      <w:i w:val="0"/>
      <w:sz w:val="28"/>
      <w:u w:val="none"/>
    </w:rPr>
  </w:style>
  <w:style w:type="character" w:customStyle="1" w:styleId="WW8Num216z0">
    <w:name w:val="WW8Num216z0"/>
    <w:rsid w:val="00577BE0"/>
    <w:rPr>
      <w:rFonts w:ascii="Times New Roman" w:hAnsi="Times New Roman"/>
      <w:b/>
      <w:i w:val="0"/>
      <w:sz w:val="28"/>
      <w:u w:val="none"/>
    </w:rPr>
  </w:style>
  <w:style w:type="character" w:customStyle="1" w:styleId="WW8Num217z0">
    <w:name w:val="WW8Num217z0"/>
    <w:rsid w:val="00577BE0"/>
    <w:rPr>
      <w:b/>
    </w:rPr>
  </w:style>
  <w:style w:type="character" w:customStyle="1" w:styleId="WW8Num218z0">
    <w:name w:val="WW8Num218z0"/>
    <w:rsid w:val="00577BE0"/>
    <w:rPr>
      <w:rFonts w:ascii="Times New Roman" w:hAnsi="Times New Roman"/>
      <w:b w:val="0"/>
      <w:i w:val="0"/>
      <w:sz w:val="28"/>
      <w:u w:val="none"/>
    </w:rPr>
  </w:style>
  <w:style w:type="character" w:customStyle="1" w:styleId="WW8NumSt143z0">
    <w:name w:val="WW8NumSt143z0"/>
    <w:rsid w:val="00577BE0"/>
    <w:rPr>
      <w:rFonts w:ascii="Times New Roman" w:hAnsi="Times New Roman"/>
      <w:b w:val="0"/>
      <w:i w:val="0"/>
      <w:sz w:val="28"/>
      <w:u w:val="none"/>
    </w:rPr>
  </w:style>
  <w:style w:type="character" w:customStyle="1" w:styleId="WW8NumSt155z0">
    <w:name w:val="WW8NumSt155z0"/>
    <w:rsid w:val="00577BE0"/>
    <w:rPr>
      <w:rFonts w:ascii="Times New Roman" w:hAnsi="Times New Roman"/>
      <w:b w:val="0"/>
      <w:i w:val="0"/>
      <w:sz w:val="28"/>
      <w:u w:val="none"/>
    </w:rPr>
  </w:style>
  <w:style w:type="character" w:customStyle="1" w:styleId="WW8NumSt173z0">
    <w:name w:val="WW8NumSt173z0"/>
    <w:rsid w:val="00577BE0"/>
    <w:rPr>
      <w:rFonts w:ascii="Times New Roman" w:hAnsi="Times New Roman"/>
      <w:b w:val="0"/>
      <w:i w:val="0"/>
      <w:sz w:val="32"/>
    </w:rPr>
  </w:style>
  <w:style w:type="character" w:customStyle="1" w:styleId="WW8NumSt190z0">
    <w:name w:val="WW8NumSt190z0"/>
    <w:rsid w:val="00577BE0"/>
    <w:rPr>
      <w:rFonts w:ascii="Times New Roman" w:hAnsi="Times New Roman"/>
      <w:b w:val="0"/>
      <w:i w:val="0"/>
      <w:sz w:val="28"/>
      <w:u w:val="none"/>
    </w:rPr>
  </w:style>
  <w:style w:type="character" w:customStyle="1" w:styleId="af5">
    <w:name w:val="Символ нумерации"/>
    <w:rsid w:val="00577BE0"/>
    <w:rPr>
      <w:sz w:val="28"/>
      <w:szCs w:val="24"/>
    </w:rPr>
  </w:style>
  <w:style w:type="paragraph" w:styleId="23">
    <w:name w:val="Body Text Indent 2"/>
    <w:basedOn w:val="a"/>
    <w:link w:val="24"/>
    <w:rsid w:val="00577BE0"/>
    <w:pPr>
      <w:spacing w:after="0" w:line="480" w:lineRule="auto"/>
      <w:ind w:firstLine="567"/>
    </w:pPr>
    <w:rPr>
      <w:rFonts w:ascii="Arial" w:eastAsia="Times New Roman" w:hAnsi="Arial" w:cs="Times New Roman"/>
      <w:sz w:val="28"/>
      <w:szCs w:val="20"/>
      <w:lang w:eastAsia="ar-SA"/>
    </w:rPr>
  </w:style>
  <w:style w:type="character" w:customStyle="1" w:styleId="24">
    <w:name w:val="Основной текст с отступом 2 Знак"/>
    <w:basedOn w:val="a0"/>
    <w:link w:val="23"/>
    <w:rsid w:val="00577BE0"/>
    <w:rPr>
      <w:rFonts w:ascii="Arial" w:eastAsia="Times New Roman" w:hAnsi="Arial" w:cs="Times New Roman"/>
      <w:sz w:val="28"/>
      <w:szCs w:val="20"/>
      <w:lang w:eastAsia="ar-SA"/>
    </w:rPr>
  </w:style>
  <w:style w:type="paragraph" w:styleId="32">
    <w:name w:val="Body Text Indent 3"/>
    <w:basedOn w:val="a"/>
    <w:link w:val="33"/>
    <w:rsid w:val="00577BE0"/>
    <w:pPr>
      <w:spacing w:after="0" w:line="480" w:lineRule="auto"/>
      <w:ind w:firstLine="539"/>
    </w:pPr>
    <w:rPr>
      <w:rFonts w:ascii="Arial" w:eastAsia="Times New Roman" w:hAnsi="Arial" w:cs="Times New Roman"/>
      <w:sz w:val="28"/>
      <w:szCs w:val="24"/>
      <w:lang w:eastAsia="ar-SA"/>
    </w:rPr>
  </w:style>
  <w:style w:type="character" w:customStyle="1" w:styleId="33">
    <w:name w:val="Основной текст с отступом 3 Знак"/>
    <w:basedOn w:val="a0"/>
    <w:link w:val="32"/>
    <w:rsid w:val="00577BE0"/>
    <w:rPr>
      <w:rFonts w:ascii="Arial" w:eastAsia="Times New Roman" w:hAnsi="Arial" w:cs="Times New Roman"/>
      <w:sz w:val="28"/>
      <w:szCs w:val="24"/>
      <w:lang w:eastAsia="ar-SA"/>
    </w:rPr>
  </w:style>
  <w:style w:type="character" w:customStyle="1" w:styleId="25">
    <w:name w:val="Основной текст 2 Знак"/>
    <w:link w:val="26"/>
    <w:rsid w:val="00577BE0"/>
    <w:rPr>
      <w:sz w:val="28"/>
      <w:lang w:eastAsia="ar-SA"/>
    </w:rPr>
  </w:style>
  <w:style w:type="paragraph" w:styleId="26">
    <w:name w:val="Body Text 2"/>
    <w:basedOn w:val="a"/>
    <w:link w:val="25"/>
    <w:rsid w:val="00577BE0"/>
    <w:pPr>
      <w:spacing w:after="0" w:line="480" w:lineRule="auto"/>
      <w:ind w:firstLine="567"/>
    </w:pPr>
    <w:rPr>
      <w:sz w:val="28"/>
      <w:lang w:eastAsia="ar-SA"/>
    </w:rPr>
  </w:style>
  <w:style w:type="character" w:customStyle="1" w:styleId="211">
    <w:name w:val="Основной текст 2 Знак1"/>
    <w:basedOn w:val="a0"/>
    <w:uiPriority w:val="99"/>
    <w:semiHidden/>
    <w:rsid w:val="00577BE0"/>
  </w:style>
  <w:style w:type="paragraph" w:customStyle="1" w:styleId="18">
    <w:name w:val="Обычный1"/>
    <w:rsid w:val="00577BE0"/>
    <w:pPr>
      <w:suppressAutoHyphens/>
      <w:spacing w:after="0" w:line="360" w:lineRule="auto"/>
      <w:ind w:firstLine="567"/>
    </w:pPr>
    <w:rPr>
      <w:rFonts w:ascii="Courier New" w:eastAsia="Times New Roman" w:hAnsi="Courier New" w:cs="Times New Roman"/>
      <w:sz w:val="24"/>
      <w:szCs w:val="20"/>
      <w:lang w:eastAsia="ar-SA"/>
    </w:rPr>
  </w:style>
  <w:style w:type="character" w:customStyle="1" w:styleId="34">
    <w:name w:val="Основной текст 3 Знак"/>
    <w:link w:val="35"/>
    <w:rsid w:val="00577BE0"/>
    <w:rPr>
      <w:sz w:val="28"/>
      <w:lang w:eastAsia="ar-SA"/>
    </w:rPr>
  </w:style>
  <w:style w:type="paragraph" w:styleId="35">
    <w:name w:val="Body Text 3"/>
    <w:basedOn w:val="a"/>
    <w:link w:val="34"/>
    <w:rsid w:val="00577BE0"/>
    <w:pPr>
      <w:spacing w:after="0" w:line="360" w:lineRule="auto"/>
      <w:ind w:firstLine="567"/>
      <w:jc w:val="both"/>
    </w:pPr>
    <w:rPr>
      <w:sz w:val="28"/>
      <w:lang w:eastAsia="ar-SA"/>
    </w:rPr>
  </w:style>
  <w:style w:type="character" w:customStyle="1" w:styleId="310">
    <w:name w:val="Основной текст 3 Знак1"/>
    <w:basedOn w:val="a0"/>
    <w:uiPriority w:val="99"/>
    <w:semiHidden/>
    <w:rsid w:val="00577BE0"/>
    <w:rPr>
      <w:sz w:val="16"/>
      <w:szCs w:val="16"/>
    </w:rPr>
  </w:style>
  <w:style w:type="paragraph" w:customStyle="1" w:styleId="FR1">
    <w:name w:val="FR1"/>
    <w:rsid w:val="00577BE0"/>
    <w:pPr>
      <w:widowControl w:val="0"/>
      <w:suppressAutoHyphens/>
      <w:spacing w:after="0" w:line="360" w:lineRule="auto"/>
      <w:ind w:firstLine="360"/>
    </w:pPr>
    <w:rPr>
      <w:rFonts w:ascii="Times New Roman" w:eastAsia="Times New Roman" w:hAnsi="Times New Roman" w:cs="Times New Roman"/>
      <w:sz w:val="16"/>
      <w:szCs w:val="20"/>
      <w:lang w:eastAsia="ar-SA"/>
    </w:rPr>
  </w:style>
  <w:style w:type="paragraph" w:customStyle="1" w:styleId="FR2">
    <w:name w:val="FR2"/>
    <w:rsid w:val="00577BE0"/>
    <w:pPr>
      <w:widowControl w:val="0"/>
      <w:suppressAutoHyphens/>
      <w:spacing w:after="0" w:line="360" w:lineRule="auto"/>
      <w:ind w:left="80" w:firstLine="340"/>
    </w:pPr>
    <w:rPr>
      <w:rFonts w:ascii="Times New Roman" w:eastAsia="Times New Roman" w:hAnsi="Times New Roman" w:cs="Times New Roman"/>
      <w:sz w:val="16"/>
      <w:szCs w:val="20"/>
      <w:lang w:eastAsia="ar-SA"/>
    </w:rPr>
  </w:style>
  <w:style w:type="character" w:customStyle="1" w:styleId="af6">
    <w:name w:val="Текст выноски Знак"/>
    <w:link w:val="af7"/>
    <w:uiPriority w:val="99"/>
    <w:semiHidden/>
    <w:rsid w:val="00577BE0"/>
    <w:rPr>
      <w:rFonts w:ascii="Tahoma" w:hAnsi="Tahoma" w:cs="Tahoma"/>
      <w:sz w:val="16"/>
      <w:szCs w:val="16"/>
      <w:lang w:eastAsia="ar-SA"/>
    </w:rPr>
  </w:style>
  <w:style w:type="paragraph" w:styleId="af7">
    <w:name w:val="Balloon Text"/>
    <w:basedOn w:val="a"/>
    <w:link w:val="af6"/>
    <w:uiPriority w:val="99"/>
    <w:semiHidden/>
    <w:unhideWhenUsed/>
    <w:rsid w:val="00577BE0"/>
    <w:pPr>
      <w:spacing w:after="0" w:line="360" w:lineRule="auto"/>
      <w:ind w:firstLine="567"/>
    </w:pPr>
    <w:rPr>
      <w:rFonts w:ascii="Tahoma" w:hAnsi="Tahoma" w:cs="Tahoma"/>
      <w:sz w:val="16"/>
      <w:szCs w:val="16"/>
      <w:lang w:eastAsia="ar-SA"/>
    </w:rPr>
  </w:style>
  <w:style w:type="character" w:customStyle="1" w:styleId="19">
    <w:name w:val="Текст выноски Знак1"/>
    <w:basedOn w:val="a0"/>
    <w:uiPriority w:val="99"/>
    <w:semiHidden/>
    <w:rsid w:val="00577BE0"/>
    <w:rPr>
      <w:rFonts w:ascii="Segoe UI" w:hAnsi="Segoe UI" w:cs="Segoe UI"/>
      <w:sz w:val="18"/>
      <w:szCs w:val="18"/>
    </w:rPr>
  </w:style>
  <w:style w:type="paragraph" w:styleId="af8">
    <w:name w:val="Revision"/>
    <w:hidden/>
    <w:uiPriority w:val="99"/>
    <w:semiHidden/>
    <w:rsid w:val="00577BE0"/>
    <w:pPr>
      <w:spacing w:after="0" w:line="360" w:lineRule="auto"/>
      <w:ind w:firstLine="567"/>
    </w:pPr>
    <w:rPr>
      <w:rFonts w:ascii="Times New Roman" w:eastAsia="Times New Roman" w:hAnsi="Times New Roman" w:cs="Times New Roman"/>
      <w:sz w:val="24"/>
      <w:szCs w:val="24"/>
      <w:lang w:eastAsia="ar-SA"/>
    </w:rPr>
  </w:style>
  <w:style w:type="paragraph" w:customStyle="1" w:styleId="FR3">
    <w:name w:val="FR3"/>
    <w:rsid w:val="00577BE0"/>
    <w:pPr>
      <w:widowControl w:val="0"/>
      <w:spacing w:before="420" w:after="0" w:line="320" w:lineRule="auto"/>
      <w:ind w:left="40" w:right="1000" w:firstLine="567"/>
    </w:pPr>
    <w:rPr>
      <w:rFonts w:ascii="Times New Roman" w:eastAsia="Times New Roman" w:hAnsi="Times New Roman" w:cs="Times New Roman"/>
      <w:sz w:val="12"/>
      <w:szCs w:val="20"/>
      <w:lang w:eastAsia="ru-RU"/>
    </w:rPr>
  </w:style>
  <w:style w:type="paragraph" w:styleId="af9">
    <w:name w:val="caption"/>
    <w:basedOn w:val="a"/>
    <w:next w:val="a"/>
    <w:qFormat/>
    <w:rsid w:val="00577BE0"/>
    <w:pPr>
      <w:spacing w:after="0" w:line="360" w:lineRule="auto"/>
      <w:ind w:firstLine="567"/>
    </w:pPr>
    <w:rPr>
      <w:rFonts w:ascii="Arial" w:eastAsia="Times New Roman" w:hAnsi="Arial" w:cs="Times New Roman"/>
      <w:sz w:val="28"/>
      <w:szCs w:val="20"/>
      <w:lang w:eastAsia="ru-RU"/>
    </w:rPr>
  </w:style>
  <w:style w:type="paragraph" w:styleId="afa">
    <w:name w:val="Block Text"/>
    <w:basedOn w:val="a"/>
    <w:rsid w:val="00577BE0"/>
    <w:pPr>
      <w:spacing w:after="0" w:line="360" w:lineRule="auto"/>
      <w:ind w:left="567" w:right="334" w:firstLine="567"/>
      <w:jc w:val="both"/>
    </w:pPr>
    <w:rPr>
      <w:rFonts w:ascii="Arial" w:eastAsia="Times New Roman" w:hAnsi="Arial" w:cs="Times New Roman"/>
      <w:sz w:val="20"/>
      <w:szCs w:val="20"/>
      <w:lang w:eastAsia="ar-SA"/>
    </w:rPr>
  </w:style>
  <w:style w:type="table" w:styleId="afb">
    <w:name w:val="Table Grid"/>
    <w:basedOn w:val="a1"/>
    <w:uiPriority w:val="59"/>
    <w:rsid w:val="00577BE0"/>
    <w:pPr>
      <w:spacing w:after="0" w:line="360" w:lineRule="auto"/>
      <w:ind w:firstLine="567"/>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List Paragraph"/>
    <w:basedOn w:val="a"/>
    <w:uiPriority w:val="99"/>
    <w:qFormat/>
    <w:rsid w:val="00577BE0"/>
    <w:pPr>
      <w:widowControl w:val="0"/>
      <w:spacing w:after="200" w:line="276" w:lineRule="auto"/>
      <w:ind w:left="720" w:firstLine="567"/>
      <w:contextualSpacing/>
    </w:pPr>
    <w:rPr>
      <w:rFonts w:ascii="Calibri" w:eastAsia="Calibri" w:hAnsi="Calibri" w:cs="Arial"/>
      <w:lang w:eastAsia="ru-RU" w:bidi="ru-RU"/>
    </w:rPr>
  </w:style>
  <w:style w:type="paragraph" w:styleId="afd">
    <w:name w:val="No Spacing"/>
    <w:uiPriority w:val="1"/>
    <w:qFormat/>
    <w:rsid w:val="00577BE0"/>
    <w:pPr>
      <w:widowControl w:val="0"/>
      <w:spacing w:after="0" w:line="360" w:lineRule="auto"/>
      <w:ind w:firstLine="567"/>
    </w:pPr>
    <w:rPr>
      <w:rFonts w:ascii="Calibri" w:eastAsia="Calibri" w:hAnsi="Calibri" w:cs="Arial"/>
      <w:lang w:eastAsia="ru-RU" w:bidi="ru-RU"/>
    </w:rPr>
  </w:style>
  <w:style w:type="character" w:styleId="afe">
    <w:name w:val="annotation reference"/>
    <w:uiPriority w:val="99"/>
    <w:semiHidden/>
    <w:unhideWhenUsed/>
    <w:rsid w:val="00577BE0"/>
    <w:rPr>
      <w:sz w:val="16"/>
      <w:szCs w:val="16"/>
    </w:rPr>
  </w:style>
  <w:style w:type="paragraph" w:styleId="aff">
    <w:name w:val="annotation text"/>
    <w:basedOn w:val="a"/>
    <w:link w:val="aff0"/>
    <w:uiPriority w:val="99"/>
    <w:semiHidden/>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0">
    <w:name w:val="Текст примечания Знак"/>
    <w:basedOn w:val="a0"/>
    <w:link w:val="aff"/>
    <w:uiPriority w:val="99"/>
    <w:semiHidden/>
    <w:rsid w:val="00577BE0"/>
    <w:rPr>
      <w:rFonts w:ascii="Arial" w:eastAsia="Times New Roman" w:hAnsi="Arial" w:cs="Times New Roman"/>
      <w:sz w:val="20"/>
      <w:szCs w:val="20"/>
      <w:lang w:eastAsia="ar-SA"/>
    </w:rPr>
  </w:style>
  <w:style w:type="paragraph" w:styleId="aff1">
    <w:name w:val="annotation subject"/>
    <w:basedOn w:val="aff"/>
    <w:next w:val="aff"/>
    <w:link w:val="aff2"/>
    <w:uiPriority w:val="99"/>
    <w:semiHidden/>
    <w:unhideWhenUsed/>
    <w:rsid w:val="00577BE0"/>
    <w:rPr>
      <w:b/>
      <w:bCs/>
    </w:rPr>
  </w:style>
  <w:style w:type="character" w:customStyle="1" w:styleId="aff2">
    <w:name w:val="Тема примечания Знак"/>
    <w:basedOn w:val="aff0"/>
    <w:link w:val="aff1"/>
    <w:uiPriority w:val="99"/>
    <w:semiHidden/>
    <w:rsid w:val="00577BE0"/>
    <w:rPr>
      <w:rFonts w:ascii="Arial" w:eastAsia="Times New Roman" w:hAnsi="Arial" w:cs="Times New Roman"/>
      <w:b/>
      <w:bCs/>
      <w:sz w:val="20"/>
      <w:szCs w:val="20"/>
      <w:lang w:eastAsia="ar-SA"/>
    </w:rPr>
  </w:style>
  <w:style w:type="paragraph" w:styleId="aff3">
    <w:name w:val="TOC Heading"/>
    <w:basedOn w:val="1"/>
    <w:next w:val="a"/>
    <w:uiPriority w:val="39"/>
    <w:semiHidden/>
    <w:unhideWhenUsed/>
    <w:qFormat/>
    <w:rsid w:val="00577BE0"/>
    <w:pPr>
      <w:keepLines/>
      <w:tabs>
        <w:tab w:val="clear" w:pos="0"/>
      </w:tabs>
      <w:spacing w:before="480" w:line="276" w:lineRule="auto"/>
      <w:ind w:left="0" w:firstLine="0"/>
      <w:jc w:val="left"/>
      <w:outlineLvl w:val="9"/>
    </w:pPr>
    <w:rPr>
      <w:rFonts w:ascii="Cambria" w:hAnsi="Cambria"/>
      <w:bCs/>
      <w:color w:val="365F91"/>
      <w:sz w:val="28"/>
      <w:szCs w:val="28"/>
      <w:lang w:val="ru-RU" w:eastAsia="ru-RU"/>
    </w:rPr>
  </w:style>
  <w:style w:type="paragraph" w:styleId="27">
    <w:name w:val="toc 2"/>
    <w:basedOn w:val="a"/>
    <w:next w:val="a"/>
    <w:autoRedefine/>
    <w:uiPriority w:val="39"/>
    <w:unhideWhenUsed/>
    <w:rsid w:val="00577BE0"/>
    <w:pPr>
      <w:tabs>
        <w:tab w:val="right" w:leader="dot" w:pos="9473"/>
      </w:tabs>
      <w:spacing w:after="0" w:line="360" w:lineRule="auto"/>
      <w:jc w:val="both"/>
    </w:pPr>
    <w:rPr>
      <w:rFonts w:ascii="Arial" w:eastAsia="Times New Roman" w:hAnsi="Arial" w:cs="Times New Roman"/>
      <w:noProof/>
      <w:sz w:val="24"/>
      <w:szCs w:val="24"/>
      <w:lang w:eastAsia="ar-SA"/>
    </w:rPr>
  </w:style>
  <w:style w:type="paragraph" w:styleId="36">
    <w:name w:val="toc 3"/>
    <w:basedOn w:val="a"/>
    <w:next w:val="a"/>
    <w:autoRedefine/>
    <w:uiPriority w:val="39"/>
    <w:unhideWhenUsed/>
    <w:rsid w:val="00577BE0"/>
    <w:pPr>
      <w:tabs>
        <w:tab w:val="right" w:leader="dot" w:pos="9310"/>
      </w:tabs>
      <w:spacing w:after="0" w:line="360" w:lineRule="auto"/>
      <w:ind w:left="480" w:firstLine="87"/>
    </w:pPr>
    <w:rPr>
      <w:rFonts w:ascii="Arial" w:eastAsia="Times New Roman" w:hAnsi="Arial" w:cs="Times New Roman"/>
      <w:sz w:val="24"/>
      <w:szCs w:val="24"/>
      <w:lang w:eastAsia="ar-SA"/>
    </w:rPr>
  </w:style>
  <w:style w:type="paragraph" w:styleId="1a">
    <w:name w:val="toc 1"/>
    <w:basedOn w:val="a"/>
    <w:next w:val="a"/>
    <w:autoRedefine/>
    <w:uiPriority w:val="39"/>
    <w:unhideWhenUsed/>
    <w:rsid w:val="00577BE0"/>
    <w:pPr>
      <w:spacing w:after="100" w:line="276" w:lineRule="auto"/>
    </w:pPr>
    <w:rPr>
      <w:rFonts w:ascii="Calibri" w:eastAsia="Times New Roman" w:hAnsi="Calibri" w:cs="Times New Roman"/>
      <w:lang w:eastAsia="ru-RU"/>
    </w:rPr>
  </w:style>
  <w:style w:type="paragraph" w:styleId="41">
    <w:name w:val="toc 4"/>
    <w:basedOn w:val="a"/>
    <w:next w:val="a"/>
    <w:autoRedefine/>
    <w:uiPriority w:val="39"/>
    <w:unhideWhenUsed/>
    <w:rsid w:val="00577BE0"/>
    <w:pPr>
      <w:spacing w:after="100" w:line="276" w:lineRule="auto"/>
      <w:ind w:left="660"/>
    </w:pPr>
    <w:rPr>
      <w:rFonts w:ascii="Calibri" w:eastAsia="Times New Roman" w:hAnsi="Calibri" w:cs="Times New Roman"/>
      <w:lang w:eastAsia="ru-RU"/>
    </w:rPr>
  </w:style>
  <w:style w:type="paragraph" w:styleId="51">
    <w:name w:val="toc 5"/>
    <w:basedOn w:val="a"/>
    <w:next w:val="a"/>
    <w:autoRedefine/>
    <w:uiPriority w:val="39"/>
    <w:unhideWhenUsed/>
    <w:rsid w:val="00577BE0"/>
    <w:pPr>
      <w:spacing w:after="100" w:line="276" w:lineRule="auto"/>
      <w:ind w:left="880"/>
    </w:pPr>
    <w:rPr>
      <w:rFonts w:ascii="Calibri" w:eastAsia="Times New Roman" w:hAnsi="Calibri" w:cs="Times New Roman"/>
      <w:lang w:eastAsia="ru-RU"/>
    </w:rPr>
  </w:style>
  <w:style w:type="paragraph" w:styleId="61">
    <w:name w:val="toc 6"/>
    <w:basedOn w:val="a"/>
    <w:next w:val="a"/>
    <w:autoRedefine/>
    <w:uiPriority w:val="39"/>
    <w:unhideWhenUsed/>
    <w:rsid w:val="00577BE0"/>
    <w:pPr>
      <w:spacing w:after="100" w:line="276" w:lineRule="auto"/>
      <w:ind w:left="1100"/>
    </w:pPr>
    <w:rPr>
      <w:rFonts w:ascii="Calibri" w:eastAsia="Times New Roman" w:hAnsi="Calibri" w:cs="Times New Roman"/>
      <w:lang w:eastAsia="ru-RU"/>
    </w:rPr>
  </w:style>
  <w:style w:type="paragraph" w:styleId="71">
    <w:name w:val="toc 7"/>
    <w:basedOn w:val="a"/>
    <w:next w:val="a"/>
    <w:autoRedefine/>
    <w:uiPriority w:val="39"/>
    <w:unhideWhenUsed/>
    <w:rsid w:val="00577BE0"/>
    <w:pPr>
      <w:spacing w:after="100" w:line="276" w:lineRule="auto"/>
      <w:ind w:left="1320"/>
    </w:pPr>
    <w:rPr>
      <w:rFonts w:ascii="Calibri" w:eastAsia="Times New Roman" w:hAnsi="Calibri" w:cs="Times New Roman"/>
      <w:lang w:eastAsia="ru-RU"/>
    </w:rPr>
  </w:style>
  <w:style w:type="paragraph" w:styleId="81">
    <w:name w:val="toc 8"/>
    <w:basedOn w:val="a"/>
    <w:next w:val="a"/>
    <w:autoRedefine/>
    <w:uiPriority w:val="39"/>
    <w:unhideWhenUsed/>
    <w:rsid w:val="00577BE0"/>
    <w:pPr>
      <w:spacing w:after="100" w:line="276" w:lineRule="auto"/>
      <w:ind w:left="1540"/>
    </w:pPr>
    <w:rPr>
      <w:rFonts w:ascii="Calibri" w:eastAsia="Times New Roman" w:hAnsi="Calibri" w:cs="Times New Roman"/>
      <w:lang w:eastAsia="ru-RU"/>
    </w:rPr>
  </w:style>
  <w:style w:type="paragraph" w:styleId="91">
    <w:name w:val="toc 9"/>
    <w:basedOn w:val="a"/>
    <w:next w:val="a"/>
    <w:autoRedefine/>
    <w:uiPriority w:val="39"/>
    <w:unhideWhenUsed/>
    <w:rsid w:val="00577BE0"/>
    <w:pPr>
      <w:spacing w:after="100" w:line="276" w:lineRule="auto"/>
      <w:ind w:left="1760"/>
    </w:pPr>
    <w:rPr>
      <w:rFonts w:ascii="Calibri" w:eastAsia="Times New Roman" w:hAnsi="Calibri" w:cs="Times New Roman"/>
      <w:lang w:eastAsia="ru-RU"/>
    </w:rPr>
  </w:style>
  <w:style w:type="character" w:styleId="aff4">
    <w:name w:val="Hyperlink"/>
    <w:uiPriority w:val="99"/>
    <w:unhideWhenUsed/>
    <w:rsid w:val="00577BE0"/>
    <w:rPr>
      <w:color w:val="0000FF"/>
      <w:u w:val="single"/>
    </w:rPr>
  </w:style>
  <w:style w:type="paragraph" w:styleId="aff5">
    <w:name w:val="footnote text"/>
    <w:basedOn w:val="a"/>
    <w:link w:val="aff6"/>
    <w:uiPriority w:val="99"/>
    <w:unhideWhenUsed/>
    <w:rsid w:val="00577BE0"/>
    <w:pPr>
      <w:spacing w:after="0" w:line="360" w:lineRule="auto"/>
      <w:ind w:firstLine="567"/>
    </w:pPr>
    <w:rPr>
      <w:rFonts w:ascii="Arial" w:eastAsia="Times New Roman" w:hAnsi="Arial" w:cs="Times New Roman"/>
      <w:sz w:val="20"/>
      <w:szCs w:val="20"/>
      <w:lang w:eastAsia="ar-SA"/>
    </w:rPr>
  </w:style>
  <w:style w:type="character" w:customStyle="1" w:styleId="aff6">
    <w:name w:val="Текст сноски Знак"/>
    <w:basedOn w:val="a0"/>
    <w:link w:val="aff5"/>
    <w:uiPriority w:val="99"/>
    <w:rsid w:val="00577BE0"/>
    <w:rPr>
      <w:rFonts w:ascii="Arial" w:eastAsia="Times New Roman" w:hAnsi="Arial" w:cs="Times New Roman"/>
      <w:sz w:val="20"/>
      <w:szCs w:val="20"/>
      <w:lang w:eastAsia="ar-SA"/>
    </w:rPr>
  </w:style>
  <w:style w:type="character" w:styleId="aff7">
    <w:name w:val="footnote reference"/>
    <w:semiHidden/>
    <w:unhideWhenUsed/>
    <w:rsid w:val="00577BE0"/>
    <w:rPr>
      <w:vertAlign w:val="superscript"/>
    </w:rPr>
  </w:style>
  <w:style w:type="paragraph" w:customStyle="1" w:styleId="1b">
    <w:name w:val="1 Примечание"/>
    <w:basedOn w:val="a"/>
    <w:link w:val="1c"/>
    <w:qFormat/>
    <w:rsid w:val="00577BE0"/>
    <w:pPr>
      <w:spacing w:after="120" w:line="360" w:lineRule="auto"/>
      <w:ind w:firstLine="567"/>
    </w:pPr>
    <w:rPr>
      <w:rFonts w:ascii="Arial" w:eastAsia="Times New Roman" w:hAnsi="Arial" w:cs="Arial"/>
      <w:snapToGrid w:val="0"/>
      <w:sz w:val="18"/>
      <w:szCs w:val="18"/>
      <w:lang w:eastAsia="ru-RU"/>
    </w:rPr>
  </w:style>
  <w:style w:type="character" w:customStyle="1" w:styleId="1c">
    <w:name w:val="1 Примечание Знак"/>
    <w:link w:val="1b"/>
    <w:rsid w:val="00577BE0"/>
    <w:rPr>
      <w:rFonts w:ascii="Arial" w:eastAsia="Times New Roman" w:hAnsi="Arial" w:cs="Arial"/>
      <w:snapToGrid w:val="0"/>
      <w:sz w:val="18"/>
      <w:szCs w:val="18"/>
      <w:lang w:eastAsia="ru-RU"/>
    </w:rPr>
  </w:style>
  <w:style w:type="character" w:customStyle="1" w:styleId="searchresult">
    <w:name w:val="search_result"/>
    <w:basedOn w:val="a0"/>
    <w:rsid w:val="00577BE0"/>
  </w:style>
  <w:style w:type="paragraph" w:customStyle="1" w:styleId="02">
    <w:name w:val="02 Примечание"/>
    <w:basedOn w:val="a"/>
    <w:qFormat/>
    <w:rsid w:val="00577BE0"/>
    <w:pPr>
      <w:spacing w:after="120" w:line="240" w:lineRule="auto"/>
      <w:ind w:firstLine="567"/>
      <w:contextualSpacing/>
      <w:jc w:val="both"/>
    </w:pPr>
    <w:rPr>
      <w:rFonts w:ascii="Times New Roman" w:eastAsia="Times New Roman" w:hAnsi="Times New Roman" w:cs="Times New Roman"/>
      <w:sz w:val="24"/>
      <w:szCs w:val="24"/>
    </w:rPr>
  </w:style>
  <w:style w:type="character" w:styleId="aff8">
    <w:name w:val="Placeholder Text"/>
    <w:basedOn w:val="a0"/>
    <w:uiPriority w:val="99"/>
    <w:semiHidden/>
    <w:rsid w:val="00E562FE"/>
    <w:rPr>
      <w:color w:val="808080"/>
    </w:rPr>
  </w:style>
  <w:style w:type="paragraph" w:styleId="aff9">
    <w:name w:val="Normal (Web)"/>
    <w:basedOn w:val="a"/>
    <w:uiPriority w:val="99"/>
    <w:unhideWhenUsed/>
    <w:rsid w:val="0033377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rynqvb">
    <w:name w:val="rynqvb"/>
    <w:basedOn w:val="a0"/>
    <w:rsid w:val="007D2796"/>
  </w:style>
  <w:style w:type="character" w:customStyle="1" w:styleId="ypks7kbdpwfgdykd3qb9">
    <w:name w:val="ypks7kbdpwfgdykd3qb9"/>
    <w:basedOn w:val="a0"/>
    <w:rsid w:val="00FE1A48"/>
  </w:style>
  <w:style w:type="paragraph" w:customStyle="1" w:styleId="1209">
    <w:name w:val="НС_12_обычный отст 0_9"/>
    <w:basedOn w:val="a"/>
    <w:qFormat/>
    <w:rsid w:val="005A4BAA"/>
    <w:pPr>
      <w:widowControl w:val="0"/>
      <w:spacing w:after="0" w:line="360" w:lineRule="auto"/>
      <w:ind w:firstLine="510"/>
      <w:jc w:val="both"/>
    </w:pPr>
    <w:rPr>
      <w:rFonts w:ascii="Arial" w:eastAsia="Calibri" w:hAnsi="Arial" w:cs="Arial"/>
      <w:sz w:val="24"/>
      <w:szCs w:val="24"/>
    </w:rPr>
  </w:style>
  <w:style w:type="character" w:customStyle="1" w:styleId="translate-textareawrap">
    <w:name w:val="translate-textareawrap"/>
    <w:basedOn w:val="a0"/>
    <w:rsid w:val="00886647"/>
  </w:style>
  <w:style w:type="paragraph" w:customStyle="1" w:styleId="headertext">
    <w:name w:val="headertext"/>
    <w:basedOn w:val="a"/>
    <w:rsid w:val="005E37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E37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tplmc">
    <w:name w:val="ztplmc"/>
    <w:basedOn w:val="a0"/>
    <w:rsid w:val="00114EF4"/>
  </w:style>
  <w:style w:type="character" w:customStyle="1" w:styleId="hwtze">
    <w:name w:val="hwtze"/>
    <w:basedOn w:val="a0"/>
    <w:rsid w:val="00C60A9A"/>
  </w:style>
  <w:style w:type="paragraph" w:styleId="z-">
    <w:name w:val="HTML Top of Form"/>
    <w:basedOn w:val="a"/>
    <w:next w:val="a"/>
    <w:link w:val="z-0"/>
    <w:hidden/>
    <w:uiPriority w:val="99"/>
    <w:semiHidden/>
    <w:unhideWhenUsed/>
    <w:rsid w:val="00F6235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62353"/>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6235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62353"/>
    <w:rPr>
      <w:rFonts w:ascii="Arial" w:eastAsia="Times New Roman" w:hAnsi="Arial" w:cs="Arial"/>
      <w:vanish/>
      <w:sz w:val="16"/>
      <w:szCs w:val="16"/>
      <w:lang w:eastAsia="ru-RU"/>
    </w:rPr>
  </w:style>
  <w:style w:type="table" w:customStyle="1" w:styleId="TableNormal">
    <w:name w:val="Table Normal"/>
    <w:uiPriority w:val="2"/>
    <w:semiHidden/>
    <w:unhideWhenUsed/>
    <w:qFormat/>
    <w:rsid w:val="007033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03350"/>
    <w:pPr>
      <w:widowControl w:val="0"/>
      <w:autoSpaceDE w:val="0"/>
      <w:autoSpaceDN w:val="0"/>
      <w:spacing w:after="0" w:line="240" w:lineRule="auto"/>
    </w:pPr>
    <w:rPr>
      <w:rFonts w:ascii="Arial MT" w:eastAsia="Arial MT" w:hAnsi="Arial MT" w:cs="Arial MT"/>
      <w:lang w:val="en-US"/>
    </w:rPr>
  </w:style>
  <w:style w:type="table" w:customStyle="1" w:styleId="TableNormal1">
    <w:name w:val="Table Normal1"/>
    <w:uiPriority w:val="2"/>
    <w:semiHidden/>
    <w:unhideWhenUsed/>
    <w:qFormat/>
    <w:rsid w:val="007F4B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286pc">
    <w:name w:val="t286pc"/>
    <w:basedOn w:val="a0"/>
    <w:rsid w:val="00254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
      <w:bodyDiv w:val="1"/>
      <w:marLeft w:val="0"/>
      <w:marRight w:val="0"/>
      <w:marTop w:val="0"/>
      <w:marBottom w:val="0"/>
      <w:divBdr>
        <w:top w:val="none" w:sz="0" w:space="0" w:color="auto"/>
        <w:left w:val="none" w:sz="0" w:space="0" w:color="auto"/>
        <w:bottom w:val="none" w:sz="0" w:space="0" w:color="auto"/>
        <w:right w:val="none" w:sz="0" w:space="0" w:color="auto"/>
      </w:divBdr>
    </w:div>
    <w:div w:id="48967829">
      <w:bodyDiv w:val="1"/>
      <w:marLeft w:val="0"/>
      <w:marRight w:val="0"/>
      <w:marTop w:val="0"/>
      <w:marBottom w:val="0"/>
      <w:divBdr>
        <w:top w:val="none" w:sz="0" w:space="0" w:color="auto"/>
        <w:left w:val="none" w:sz="0" w:space="0" w:color="auto"/>
        <w:bottom w:val="none" w:sz="0" w:space="0" w:color="auto"/>
        <w:right w:val="none" w:sz="0" w:space="0" w:color="auto"/>
      </w:divBdr>
      <w:divsChild>
        <w:div w:id="1741711124">
          <w:marLeft w:val="0"/>
          <w:marRight w:val="0"/>
          <w:marTop w:val="0"/>
          <w:marBottom w:val="0"/>
          <w:divBdr>
            <w:top w:val="none" w:sz="0" w:space="0" w:color="auto"/>
            <w:left w:val="none" w:sz="0" w:space="0" w:color="auto"/>
            <w:bottom w:val="none" w:sz="0" w:space="0" w:color="auto"/>
            <w:right w:val="none" w:sz="0" w:space="0" w:color="auto"/>
          </w:divBdr>
          <w:divsChild>
            <w:div w:id="1588265373">
              <w:marLeft w:val="0"/>
              <w:marRight w:val="0"/>
              <w:marTop w:val="0"/>
              <w:marBottom w:val="0"/>
              <w:divBdr>
                <w:top w:val="none" w:sz="0" w:space="0" w:color="auto"/>
                <w:left w:val="none" w:sz="0" w:space="0" w:color="auto"/>
                <w:bottom w:val="none" w:sz="0" w:space="0" w:color="auto"/>
                <w:right w:val="none" w:sz="0" w:space="0" w:color="auto"/>
              </w:divBdr>
              <w:divsChild>
                <w:div w:id="1645815883">
                  <w:marLeft w:val="0"/>
                  <w:marRight w:val="0"/>
                  <w:marTop w:val="0"/>
                  <w:marBottom w:val="0"/>
                  <w:divBdr>
                    <w:top w:val="none" w:sz="0" w:space="0" w:color="auto"/>
                    <w:left w:val="none" w:sz="0" w:space="0" w:color="auto"/>
                    <w:bottom w:val="none" w:sz="0" w:space="0" w:color="auto"/>
                    <w:right w:val="none" w:sz="0" w:space="0" w:color="auto"/>
                  </w:divBdr>
                  <w:divsChild>
                    <w:div w:id="1017270534">
                      <w:marLeft w:val="-240"/>
                      <w:marRight w:val="-240"/>
                      <w:marTop w:val="0"/>
                      <w:marBottom w:val="0"/>
                      <w:divBdr>
                        <w:top w:val="none" w:sz="0" w:space="0" w:color="auto"/>
                        <w:left w:val="none" w:sz="0" w:space="0" w:color="auto"/>
                        <w:bottom w:val="none" w:sz="0" w:space="0" w:color="auto"/>
                        <w:right w:val="none" w:sz="0" w:space="0" w:color="auto"/>
                      </w:divBdr>
                      <w:divsChild>
                        <w:div w:id="2005355543">
                          <w:marLeft w:val="0"/>
                          <w:marRight w:val="0"/>
                          <w:marTop w:val="0"/>
                          <w:marBottom w:val="0"/>
                          <w:divBdr>
                            <w:top w:val="none" w:sz="0" w:space="0" w:color="auto"/>
                            <w:left w:val="none" w:sz="0" w:space="0" w:color="auto"/>
                            <w:bottom w:val="none" w:sz="0" w:space="0" w:color="auto"/>
                            <w:right w:val="none" w:sz="0" w:space="0" w:color="auto"/>
                          </w:divBdr>
                          <w:divsChild>
                            <w:div w:id="887499015">
                              <w:marLeft w:val="240"/>
                              <w:marRight w:val="660"/>
                              <w:marTop w:val="105"/>
                              <w:marBottom w:val="600"/>
                              <w:divBdr>
                                <w:top w:val="none" w:sz="0" w:space="0" w:color="auto"/>
                                <w:left w:val="none" w:sz="0" w:space="0" w:color="auto"/>
                                <w:bottom w:val="none" w:sz="0" w:space="0" w:color="auto"/>
                                <w:right w:val="none" w:sz="0" w:space="0" w:color="auto"/>
                              </w:divBdr>
                              <w:divsChild>
                                <w:div w:id="206768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13752">
      <w:bodyDiv w:val="1"/>
      <w:marLeft w:val="0"/>
      <w:marRight w:val="0"/>
      <w:marTop w:val="0"/>
      <w:marBottom w:val="0"/>
      <w:divBdr>
        <w:top w:val="none" w:sz="0" w:space="0" w:color="auto"/>
        <w:left w:val="none" w:sz="0" w:space="0" w:color="auto"/>
        <w:bottom w:val="none" w:sz="0" w:space="0" w:color="auto"/>
        <w:right w:val="none" w:sz="0" w:space="0" w:color="auto"/>
      </w:divBdr>
    </w:div>
    <w:div w:id="64693869">
      <w:bodyDiv w:val="1"/>
      <w:marLeft w:val="0"/>
      <w:marRight w:val="0"/>
      <w:marTop w:val="0"/>
      <w:marBottom w:val="0"/>
      <w:divBdr>
        <w:top w:val="none" w:sz="0" w:space="0" w:color="auto"/>
        <w:left w:val="none" w:sz="0" w:space="0" w:color="auto"/>
        <w:bottom w:val="none" w:sz="0" w:space="0" w:color="auto"/>
        <w:right w:val="none" w:sz="0" w:space="0" w:color="auto"/>
      </w:divBdr>
    </w:div>
    <w:div w:id="67502444">
      <w:bodyDiv w:val="1"/>
      <w:marLeft w:val="0"/>
      <w:marRight w:val="0"/>
      <w:marTop w:val="0"/>
      <w:marBottom w:val="0"/>
      <w:divBdr>
        <w:top w:val="none" w:sz="0" w:space="0" w:color="auto"/>
        <w:left w:val="none" w:sz="0" w:space="0" w:color="auto"/>
        <w:bottom w:val="none" w:sz="0" w:space="0" w:color="auto"/>
        <w:right w:val="none" w:sz="0" w:space="0" w:color="auto"/>
      </w:divBdr>
      <w:divsChild>
        <w:div w:id="945767002">
          <w:marLeft w:val="0"/>
          <w:marRight w:val="0"/>
          <w:marTop w:val="0"/>
          <w:marBottom w:val="0"/>
          <w:divBdr>
            <w:top w:val="none" w:sz="0" w:space="0" w:color="auto"/>
            <w:left w:val="none" w:sz="0" w:space="0" w:color="auto"/>
            <w:bottom w:val="none" w:sz="0" w:space="0" w:color="auto"/>
            <w:right w:val="none" w:sz="0" w:space="0" w:color="auto"/>
          </w:divBdr>
        </w:div>
      </w:divsChild>
    </w:div>
    <w:div w:id="70541183">
      <w:bodyDiv w:val="1"/>
      <w:marLeft w:val="0"/>
      <w:marRight w:val="0"/>
      <w:marTop w:val="0"/>
      <w:marBottom w:val="0"/>
      <w:divBdr>
        <w:top w:val="none" w:sz="0" w:space="0" w:color="auto"/>
        <w:left w:val="none" w:sz="0" w:space="0" w:color="auto"/>
        <w:bottom w:val="none" w:sz="0" w:space="0" w:color="auto"/>
        <w:right w:val="none" w:sz="0" w:space="0" w:color="auto"/>
      </w:divBdr>
      <w:divsChild>
        <w:div w:id="836266352">
          <w:marLeft w:val="0"/>
          <w:marRight w:val="0"/>
          <w:marTop w:val="0"/>
          <w:marBottom w:val="0"/>
          <w:divBdr>
            <w:top w:val="none" w:sz="0" w:space="0" w:color="auto"/>
            <w:left w:val="none" w:sz="0" w:space="0" w:color="auto"/>
            <w:bottom w:val="none" w:sz="0" w:space="0" w:color="auto"/>
            <w:right w:val="none" w:sz="0" w:space="0" w:color="auto"/>
          </w:divBdr>
        </w:div>
      </w:divsChild>
    </w:div>
    <w:div w:id="71901349">
      <w:bodyDiv w:val="1"/>
      <w:marLeft w:val="0"/>
      <w:marRight w:val="0"/>
      <w:marTop w:val="0"/>
      <w:marBottom w:val="0"/>
      <w:divBdr>
        <w:top w:val="none" w:sz="0" w:space="0" w:color="auto"/>
        <w:left w:val="none" w:sz="0" w:space="0" w:color="auto"/>
        <w:bottom w:val="none" w:sz="0" w:space="0" w:color="auto"/>
        <w:right w:val="none" w:sz="0" w:space="0" w:color="auto"/>
      </w:divBdr>
      <w:divsChild>
        <w:div w:id="864944464">
          <w:marLeft w:val="0"/>
          <w:marRight w:val="0"/>
          <w:marTop w:val="0"/>
          <w:marBottom w:val="0"/>
          <w:divBdr>
            <w:top w:val="none" w:sz="0" w:space="0" w:color="auto"/>
            <w:left w:val="none" w:sz="0" w:space="0" w:color="auto"/>
            <w:bottom w:val="none" w:sz="0" w:space="0" w:color="auto"/>
            <w:right w:val="none" w:sz="0" w:space="0" w:color="auto"/>
          </w:divBdr>
          <w:divsChild>
            <w:div w:id="1439328068">
              <w:marLeft w:val="0"/>
              <w:marRight w:val="0"/>
              <w:marTop w:val="0"/>
              <w:marBottom w:val="0"/>
              <w:divBdr>
                <w:top w:val="none" w:sz="0" w:space="0" w:color="auto"/>
                <w:left w:val="none" w:sz="0" w:space="0" w:color="auto"/>
                <w:bottom w:val="none" w:sz="0" w:space="0" w:color="auto"/>
                <w:right w:val="none" w:sz="0" w:space="0" w:color="auto"/>
              </w:divBdr>
              <w:divsChild>
                <w:div w:id="1806778508">
                  <w:marLeft w:val="0"/>
                  <w:marRight w:val="0"/>
                  <w:marTop w:val="0"/>
                  <w:marBottom w:val="0"/>
                  <w:divBdr>
                    <w:top w:val="none" w:sz="0" w:space="0" w:color="auto"/>
                    <w:left w:val="none" w:sz="0" w:space="0" w:color="auto"/>
                    <w:bottom w:val="none" w:sz="0" w:space="0" w:color="auto"/>
                    <w:right w:val="none" w:sz="0" w:space="0" w:color="auto"/>
                  </w:divBdr>
                  <w:divsChild>
                    <w:div w:id="943457506">
                      <w:marLeft w:val="-240"/>
                      <w:marRight w:val="-240"/>
                      <w:marTop w:val="0"/>
                      <w:marBottom w:val="0"/>
                      <w:divBdr>
                        <w:top w:val="none" w:sz="0" w:space="0" w:color="auto"/>
                        <w:left w:val="none" w:sz="0" w:space="0" w:color="auto"/>
                        <w:bottom w:val="none" w:sz="0" w:space="0" w:color="auto"/>
                        <w:right w:val="none" w:sz="0" w:space="0" w:color="auto"/>
                      </w:divBdr>
                      <w:divsChild>
                        <w:div w:id="1274285992">
                          <w:marLeft w:val="0"/>
                          <w:marRight w:val="0"/>
                          <w:marTop w:val="0"/>
                          <w:marBottom w:val="0"/>
                          <w:divBdr>
                            <w:top w:val="none" w:sz="0" w:space="0" w:color="auto"/>
                            <w:left w:val="none" w:sz="0" w:space="0" w:color="auto"/>
                            <w:bottom w:val="none" w:sz="0" w:space="0" w:color="auto"/>
                            <w:right w:val="none" w:sz="0" w:space="0" w:color="auto"/>
                          </w:divBdr>
                          <w:divsChild>
                            <w:div w:id="1275286336">
                              <w:marLeft w:val="240"/>
                              <w:marRight w:val="660"/>
                              <w:marTop w:val="180"/>
                              <w:marBottom w:val="660"/>
                              <w:divBdr>
                                <w:top w:val="none" w:sz="0" w:space="0" w:color="auto"/>
                                <w:left w:val="none" w:sz="0" w:space="0" w:color="auto"/>
                                <w:bottom w:val="none" w:sz="0" w:space="0" w:color="auto"/>
                                <w:right w:val="none" w:sz="0" w:space="0" w:color="auto"/>
                              </w:divBdr>
                              <w:divsChild>
                                <w:div w:id="5489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2811941">
          <w:marLeft w:val="0"/>
          <w:marRight w:val="0"/>
          <w:marTop w:val="0"/>
          <w:marBottom w:val="0"/>
          <w:divBdr>
            <w:top w:val="none" w:sz="0" w:space="0" w:color="auto"/>
            <w:left w:val="none" w:sz="0" w:space="0" w:color="auto"/>
            <w:bottom w:val="none" w:sz="0" w:space="0" w:color="auto"/>
            <w:right w:val="none" w:sz="0" w:space="0" w:color="auto"/>
          </w:divBdr>
          <w:divsChild>
            <w:div w:id="9042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2654">
      <w:bodyDiv w:val="1"/>
      <w:marLeft w:val="0"/>
      <w:marRight w:val="0"/>
      <w:marTop w:val="0"/>
      <w:marBottom w:val="0"/>
      <w:divBdr>
        <w:top w:val="none" w:sz="0" w:space="0" w:color="auto"/>
        <w:left w:val="none" w:sz="0" w:space="0" w:color="auto"/>
        <w:bottom w:val="none" w:sz="0" w:space="0" w:color="auto"/>
        <w:right w:val="none" w:sz="0" w:space="0" w:color="auto"/>
      </w:divBdr>
    </w:div>
    <w:div w:id="95176928">
      <w:bodyDiv w:val="1"/>
      <w:marLeft w:val="0"/>
      <w:marRight w:val="0"/>
      <w:marTop w:val="0"/>
      <w:marBottom w:val="0"/>
      <w:divBdr>
        <w:top w:val="none" w:sz="0" w:space="0" w:color="auto"/>
        <w:left w:val="none" w:sz="0" w:space="0" w:color="auto"/>
        <w:bottom w:val="none" w:sz="0" w:space="0" w:color="auto"/>
        <w:right w:val="none" w:sz="0" w:space="0" w:color="auto"/>
      </w:divBdr>
    </w:div>
    <w:div w:id="107744243">
      <w:bodyDiv w:val="1"/>
      <w:marLeft w:val="0"/>
      <w:marRight w:val="0"/>
      <w:marTop w:val="0"/>
      <w:marBottom w:val="0"/>
      <w:divBdr>
        <w:top w:val="none" w:sz="0" w:space="0" w:color="auto"/>
        <w:left w:val="none" w:sz="0" w:space="0" w:color="auto"/>
        <w:bottom w:val="none" w:sz="0" w:space="0" w:color="auto"/>
        <w:right w:val="none" w:sz="0" w:space="0" w:color="auto"/>
      </w:divBdr>
    </w:div>
    <w:div w:id="113983015">
      <w:bodyDiv w:val="1"/>
      <w:marLeft w:val="0"/>
      <w:marRight w:val="0"/>
      <w:marTop w:val="0"/>
      <w:marBottom w:val="0"/>
      <w:divBdr>
        <w:top w:val="none" w:sz="0" w:space="0" w:color="auto"/>
        <w:left w:val="none" w:sz="0" w:space="0" w:color="auto"/>
        <w:bottom w:val="none" w:sz="0" w:space="0" w:color="auto"/>
        <w:right w:val="none" w:sz="0" w:space="0" w:color="auto"/>
      </w:divBdr>
    </w:div>
    <w:div w:id="119569815">
      <w:bodyDiv w:val="1"/>
      <w:marLeft w:val="0"/>
      <w:marRight w:val="0"/>
      <w:marTop w:val="0"/>
      <w:marBottom w:val="0"/>
      <w:divBdr>
        <w:top w:val="none" w:sz="0" w:space="0" w:color="auto"/>
        <w:left w:val="none" w:sz="0" w:space="0" w:color="auto"/>
        <w:bottom w:val="none" w:sz="0" w:space="0" w:color="auto"/>
        <w:right w:val="none" w:sz="0" w:space="0" w:color="auto"/>
      </w:divBdr>
    </w:div>
    <w:div w:id="169296624">
      <w:bodyDiv w:val="1"/>
      <w:marLeft w:val="0"/>
      <w:marRight w:val="0"/>
      <w:marTop w:val="0"/>
      <w:marBottom w:val="0"/>
      <w:divBdr>
        <w:top w:val="none" w:sz="0" w:space="0" w:color="auto"/>
        <w:left w:val="none" w:sz="0" w:space="0" w:color="auto"/>
        <w:bottom w:val="none" w:sz="0" w:space="0" w:color="auto"/>
        <w:right w:val="none" w:sz="0" w:space="0" w:color="auto"/>
      </w:divBdr>
    </w:div>
    <w:div w:id="172425838">
      <w:bodyDiv w:val="1"/>
      <w:marLeft w:val="0"/>
      <w:marRight w:val="0"/>
      <w:marTop w:val="0"/>
      <w:marBottom w:val="0"/>
      <w:divBdr>
        <w:top w:val="none" w:sz="0" w:space="0" w:color="auto"/>
        <w:left w:val="none" w:sz="0" w:space="0" w:color="auto"/>
        <w:bottom w:val="none" w:sz="0" w:space="0" w:color="auto"/>
        <w:right w:val="none" w:sz="0" w:space="0" w:color="auto"/>
      </w:divBdr>
    </w:div>
    <w:div w:id="183371353">
      <w:bodyDiv w:val="1"/>
      <w:marLeft w:val="0"/>
      <w:marRight w:val="0"/>
      <w:marTop w:val="0"/>
      <w:marBottom w:val="0"/>
      <w:divBdr>
        <w:top w:val="none" w:sz="0" w:space="0" w:color="auto"/>
        <w:left w:val="none" w:sz="0" w:space="0" w:color="auto"/>
        <w:bottom w:val="none" w:sz="0" w:space="0" w:color="auto"/>
        <w:right w:val="none" w:sz="0" w:space="0" w:color="auto"/>
      </w:divBdr>
    </w:div>
    <w:div w:id="190999683">
      <w:bodyDiv w:val="1"/>
      <w:marLeft w:val="0"/>
      <w:marRight w:val="0"/>
      <w:marTop w:val="0"/>
      <w:marBottom w:val="0"/>
      <w:divBdr>
        <w:top w:val="none" w:sz="0" w:space="0" w:color="auto"/>
        <w:left w:val="none" w:sz="0" w:space="0" w:color="auto"/>
        <w:bottom w:val="none" w:sz="0" w:space="0" w:color="auto"/>
        <w:right w:val="none" w:sz="0" w:space="0" w:color="auto"/>
      </w:divBdr>
      <w:divsChild>
        <w:div w:id="1786385498">
          <w:marLeft w:val="0"/>
          <w:marRight w:val="0"/>
          <w:marTop w:val="0"/>
          <w:marBottom w:val="0"/>
          <w:divBdr>
            <w:top w:val="none" w:sz="0" w:space="0" w:color="auto"/>
            <w:left w:val="none" w:sz="0" w:space="0" w:color="auto"/>
            <w:bottom w:val="none" w:sz="0" w:space="0" w:color="auto"/>
            <w:right w:val="none" w:sz="0" w:space="0" w:color="auto"/>
          </w:divBdr>
        </w:div>
        <w:div w:id="1299385508">
          <w:marLeft w:val="0"/>
          <w:marRight w:val="0"/>
          <w:marTop w:val="0"/>
          <w:marBottom w:val="0"/>
          <w:divBdr>
            <w:top w:val="none" w:sz="0" w:space="0" w:color="auto"/>
            <w:left w:val="none" w:sz="0" w:space="0" w:color="auto"/>
            <w:bottom w:val="none" w:sz="0" w:space="0" w:color="auto"/>
            <w:right w:val="none" w:sz="0" w:space="0" w:color="auto"/>
          </w:divBdr>
        </w:div>
      </w:divsChild>
    </w:div>
    <w:div w:id="200048046">
      <w:bodyDiv w:val="1"/>
      <w:marLeft w:val="0"/>
      <w:marRight w:val="0"/>
      <w:marTop w:val="0"/>
      <w:marBottom w:val="0"/>
      <w:divBdr>
        <w:top w:val="none" w:sz="0" w:space="0" w:color="auto"/>
        <w:left w:val="none" w:sz="0" w:space="0" w:color="auto"/>
        <w:bottom w:val="none" w:sz="0" w:space="0" w:color="auto"/>
        <w:right w:val="none" w:sz="0" w:space="0" w:color="auto"/>
      </w:divBdr>
    </w:div>
    <w:div w:id="255596535">
      <w:bodyDiv w:val="1"/>
      <w:marLeft w:val="0"/>
      <w:marRight w:val="0"/>
      <w:marTop w:val="0"/>
      <w:marBottom w:val="0"/>
      <w:divBdr>
        <w:top w:val="none" w:sz="0" w:space="0" w:color="auto"/>
        <w:left w:val="none" w:sz="0" w:space="0" w:color="auto"/>
        <w:bottom w:val="none" w:sz="0" w:space="0" w:color="auto"/>
        <w:right w:val="none" w:sz="0" w:space="0" w:color="auto"/>
      </w:divBdr>
    </w:div>
    <w:div w:id="257099104">
      <w:bodyDiv w:val="1"/>
      <w:marLeft w:val="0"/>
      <w:marRight w:val="0"/>
      <w:marTop w:val="0"/>
      <w:marBottom w:val="0"/>
      <w:divBdr>
        <w:top w:val="none" w:sz="0" w:space="0" w:color="auto"/>
        <w:left w:val="none" w:sz="0" w:space="0" w:color="auto"/>
        <w:bottom w:val="none" w:sz="0" w:space="0" w:color="auto"/>
        <w:right w:val="none" w:sz="0" w:space="0" w:color="auto"/>
      </w:divBdr>
      <w:divsChild>
        <w:div w:id="905261202">
          <w:marLeft w:val="0"/>
          <w:marRight w:val="0"/>
          <w:marTop w:val="0"/>
          <w:marBottom w:val="0"/>
          <w:divBdr>
            <w:top w:val="none" w:sz="0" w:space="0" w:color="auto"/>
            <w:left w:val="none" w:sz="0" w:space="0" w:color="auto"/>
            <w:bottom w:val="none" w:sz="0" w:space="0" w:color="auto"/>
            <w:right w:val="none" w:sz="0" w:space="0" w:color="auto"/>
          </w:divBdr>
          <w:divsChild>
            <w:div w:id="117261238">
              <w:marLeft w:val="0"/>
              <w:marRight w:val="0"/>
              <w:marTop w:val="0"/>
              <w:marBottom w:val="0"/>
              <w:divBdr>
                <w:top w:val="none" w:sz="0" w:space="0" w:color="auto"/>
                <w:left w:val="none" w:sz="0" w:space="0" w:color="auto"/>
                <w:bottom w:val="none" w:sz="0" w:space="0" w:color="auto"/>
                <w:right w:val="none" w:sz="0" w:space="0" w:color="auto"/>
              </w:divBdr>
              <w:divsChild>
                <w:div w:id="77667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459320">
          <w:marLeft w:val="0"/>
          <w:marRight w:val="0"/>
          <w:marTop w:val="0"/>
          <w:marBottom w:val="0"/>
          <w:divBdr>
            <w:top w:val="none" w:sz="0" w:space="0" w:color="auto"/>
            <w:left w:val="none" w:sz="0" w:space="0" w:color="auto"/>
            <w:bottom w:val="none" w:sz="0" w:space="0" w:color="auto"/>
            <w:right w:val="none" w:sz="0" w:space="0" w:color="auto"/>
          </w:divBdr>
          <w:divsChild>
            <w:div w:id="1447507646">
              <w:marLeft w:val="0"/>
              <w:marRight w:val="0"/>
              <w:marTop w:val="0"/>
              <w:marBottom w:val="0"/>
              <w:divBdr>
                <w:top w:val="none" w:sz="0" w:space="0" w:color="auto"/>
                <w:left w:val="none" w:sz="0" w:space="0" w:color="auto"/>
                <w:bottom w:val="none" w:sz="0" w:space="0" w:color="auto"/>
                <w:right w:val="none" w:sz="0" w:space="0" w:color="auto"/>
              </w:divBdr>
              <w:divsChild>
                <w:div w:id="1835686544">
                  <w:marLeft w:val="0"/>
                  <w:marRight w:val="0"/>
                  <w:marTop w:val="0"/>
                  <w:marBottom w:val="0"/>
                  <w:divBdr>
                    <w:top w:val="none" w:sz="0" w:space="0" w:color="auto"/>
                    <w:left w:val="none" w:sz="0" w:space="0" w:color="auto"/>
                    <w:bottom w:val="none" w:sz="0" w:space="0" w:color="auto"/>
                    <w:right w:val="none" w:sz="0" w:space="0" w:color="auto"/>
                  </w:divBdr>
                  <w:divsChild>
                    <w:div w:id="145840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58702">
      <w:bodyDiv w:val="1"/>
      <w:marLeft w:val="0"/>
      <w:marRight w:val="0"/>
      <w:marTop w:val="0"/>
      <w:marBottom w:val="0"/>
      <w:divBdr>
        <w:top w:val="none" w:sz="0" w:space="0" w:color="auto"/>
        <w:left w:val="none" w:sz="0" w:space="0" w:color="auto"/>
        <w:bottom w:val="none" w:sz="0" w:space="0" w:color="auto"/>
        <w:right w:val="none" w:sz="0" w:space="0" w:color="auto"/>
      </w:divBdr>
    </w:div>
    <w:div w:id="287977376">
      <w:bodyDiv w:val="1"/>
      <w:marLeft w:val="0"/>
      <w:marRight w:val="0"/>
      <w:marTop w:val="0"/>
      <w:marBottom w:val="0"/>
      <w:divBdr>
        <w:top w:val="none" w:sz="0" w:space="0" w:color="auto"/>
        <w:left w:val="none" w:sz="0" w:space="0" w:color="auto"/>
        <w:bottom w:val="none" w:sz="0" w:space="0" w:color="auto"/>
        <w:right w:val="none" w:sz="0" w:space="0" w:color="auto"/>
      </w:divBdr>
    </w:div>
    <w:div w:id="288319606">
      <w:bodyDiv w:val="1"/>
      <w:marLeft w:val="0"/>
      <w:marRight w:val="0"/>
      <w:marTop w:val="0"/>
      <w:marBottom w:val="0"/>
      <w:divBdr>
        <w:top w:val="none" w:sz="0" w:space="0" w:color="auto"/>
        <w:left w:val="none" w:sz="0" w:space="0" w:color="auto"/>
        <w:bottom w:val="none" w:sz="0" w:space="0" w:color="auto"/>
        <w:right w:val="none" w:sz="0" w:space="0" w:color="auto"/>
      </w:divBdr>
      <w:divsChild>
        <w:div w:id="1473912175">
          <w:marLeft w:val="0"/>
          <w:marRight w:val="0"/>
          <w:marTop w:val="0"/>
          <w:marBottom w:val="0"/>
          <w:divBdr>
            <w:top w:val="none" w:sz="0" w:space="0" w:color="auto"/>
            <w:left w:val="none" w:sz="0" w:space="0" w:color="auto"/>
            <w:bottom w:val="none" w:sz="0" w:space="0" w:color="auto"/>
            <w:right w:val="none" w:sz="0" w:space="0" w:color="auto"/>
          </w:divBdr>
          <w:divsChild>
            <w:div w:id="1594314620">
              <w:marLeft w:val="0"/>
              <w:marRight w:val="0"/>
              <w:marTop w:val="0"/>
              <w:marBottom w:val="0"/>
              <w:divBdr>
                <w:top w:val="none" w:sz="0" w:space="0" w:color="auto"/>
                <w:left w:val="none" w:sz="0" w:space="0" w:color="auto"/>
                <w:bottom w:val="none" w:sz="0" w:space="0" w:color="auto"/>
                <w:right w:val="none" w:sz="0" w:space="0" w:color="auto"/>
              </w:divBdr>
              <w:divsChild>
                <w:div w:id="19057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089516">
      <w:bodyDiv w:val="1"/>
      <w:marLeft w:val="0"/>
      <w:marRight w:val="0"/>
      <w:marTop w:val="0"/>
      <w:marBottom w:val="0"/>
      <w:divBdr>
        <w:top w:val="none" w:sz="0" w:space="0" w:color="auto"/>
        <w:left w:val="none" w:sz="0" w:space="0" w:color="auto"/>
        <w:bottom w:val="none" w:sz="0" w:space="0" w:color="auto"/>
        <w:right w:val="none" w:sz="0" w:space="0" w:color="auto"/>
      </w:divBdr>
    </w:div>
    <w:div w:id="290211249">
      <w:bodyDiv w:val="1"/>
      <w:marLeft w:val="0"/>
      <w:marRight w:val="0"/>
      <w:marTop w:val="0"/>
      <w:marBottom w:val="0"/>
      <w:divBdr>
        <w:top w:val="none" w:sz="0" w:space="0" w:color="auto"/>
        <w:left w:val="none" w:sz="0" w:space="0" w:color="auto"/>
        <w:bottom w:val="none" w:sz="0" w:space="0" w:color="auto"/>
        <w:right w:val="none" w:sz="0" w:space="0" w:color="auto"/>
      </w:divBdr>
    </w:div>
    <w:div w:id="294869071">
      <w:bodyDiv w:val="1"/>
      <w:marLeft w:val="0"/>
      <w:marRight w:val="0"/>
      <w:marTop w:val="0"/>
      <w:marBottom w:val="0"/>
      <w:divBdr>
        <w:top w:val="none" w:sz="0" w:space="0" w:color="auto"/>
        <w:left w:val="none" w:sz="0" w:space="0" w:color="auto"/>
        <w:bottom w:val="none" w:sz="0" w:space="0" w:color="auto"/>
        <w:right w:val="none" w:sz="0" w:space="0" w:color="auto"/>
      </w:divBdr>
      <w:divsChild>
        <w:div w:id="1439642121">
          <w:marLeft w:val="0"/>
          <w:marRight w:val="0"/>
          <w:marTop w:val="0"/>
          <w:marBottom w:val="0"/>
          <w:divBdr>
            <w:top w:val="none" w:sz="0" w:space="0" w:color="auto"/>
            <w:left w:val="none" w:sz="0" w:space="0" w:color="auto"/>
            <w:bottom w:val="none" w:sz="0" w:space="0" w:color="auto"/>
            <w:right w:val="none" w:sz="0" w:space="0" w:color="auto"/>
          </w:divBdr>
          <w:divsChild>
            <w:div w:id="2092003158">
              <w:marLeft w:val="0"/>
              <w:marRight w:val="0"/>
              <w:marTop w:val="0"/>
              <w:marBottom w:val="0"/>
              <w:divBdr>
                <w:top w:val="none" w:sz="0" w:space="0" w:color="auto"/>
                <w:left w:val="none" w:sz="0" w:space="0" w:color="auto"/>
                <w:bottom w:val="none" w:sz="0" w:space="0" w:color="auto"/>
                <w:right w:val="none" w:sz="0" w:space="0" w:color="auto"/>
              </w:divBdr>
              <w:divsChild>
                <w:div w:id="1714379595">
                  <w:marLeft w:val="0"/>
                  <w:marRight w:val="0"/>
                  <w:marTop w:val="0"/>
                  <w:marBottom w:val="0"/>
                  <w:divBdr>
                    <w:top w:val="none" w:sz="0" w:space="0" w:color="auto"/>
                    <w:left w:val="none" w:sz="0" w:space="0" w:color="auto"/>
                    <w:bottom w:val="none" w:sz="0" w:space="0" w:color="auto"/>
                    <w:right w:val="none" w:sz="0" w:space="0" w:color="auto"/>
                  </w:divBdr>
                  <w:divsChild>
                    <w:div w:id="1867257803">
                      <w:marLeft w:val="-240"/>
                      <w:marRight w:val="-240"/>
                      <w:marTop w:val="0"/>
                      <w:marBottom w:val="0"/>
                      <w:divBdr>
                        <w:top w:val="none" w:sz="0" w:space="0" w:color="auto"/>
                        <w:left w:val="none" w:sz="0" w:space="0" w:color="auto"/>
                        <w:bottom w:val="none" w:sz="0" w:space="0" w:color="auto"/>
                        <w:right w:val="none" w:sz="0" w:space="0" w:color="auto"/>
                      </w:divBdr>
                      <w:divsChild>
                        <w:div w:id="1724593102">
                          <w:marLeft w:val="0"/>
                          <w:marRight w:val="0"/>
                          <w:marTop w:val="0"/>
                          <w:marBottom w:val="0"/>
                          <w:divBdr>
                            <w:top w:val="none" w:sz="0" w:space="0" w:color="auto"/>
                            <w:left w:val="none" w:sz="0" w:space="0" w:color="auto"/>
                            <w:bottom w:val="none" w:sz="0" w:space="0" w:color="auto"/>
                            <w:right w:val="none" w:sz="0" w:space="0" w:color="auto"/>
                          </w:divBdr>
                          <w:divsChild>
                            <w:div w:id="1407192941">
                              <w:marLeft w:val="240"/>
                              <w:marRight w:val="660"/>
                              <w:marTop w:val="105"/>
                              <w:marBottom w:val="600"/>
                              <w:divBdr>
                                <w:top w:val="none" w:sz="0" w:space="0" w:color="auto"/>
                                <w:left w:val="none" w:sz="0" w:space="0" w:color="auto"/>
                                <w:bottom w:val="none" w:sz="0" w:space="0" w:color="auto"/>
                                <w:right w:val="none" w:sz="0" w:space="0" w:color="auto"/>
                              </w:divBdr>
                              <w:divsChild>
                                <w:div w:id="211420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758708">
      <w:bodyDiv w:val="1"/>
      <w:marLeft w:val="0"/>
      <w:marRight w:val="0"/>
      <w:marTop w:val="0"/>
      <w:marBottom w:val="0"/>
      <w:divBdr>
        <w:top w:val="none" w:sz="0" w:space="0" w:color="auto"/>
        <w:left w:val="none" w:sz="0" w:space="0" w:color="auto"/>
        <w:bottom w:val="none" w:sz="0" w:space="0" w:color="auto"/>
        <w:right w:val="none" w:sz="0" w:space="0" w:color="auto"/>
      </w:divBdr>
    </w:div>
    <w:div w:id="307521303">
      <w:bodyDiv w:val="1"/>
      <w:marLeft w:val="0"/>
      <w:marRight w:val="0"/>
      <w:marTop w:val="0"/>
      <w:marBottom w:val="0"/>
      <w:divBdr>
        <w:top w:val="none" w:sz="0" w:space="0" w:color="auto"/>
        <w:left w:val="none" w:sz="0" w:space="0" w:color="auto"/>
        <w:bottom w:val="none" w:sz="0" w:space="0" w:color="auto"/>
        <w:right w:val="none" w:sz="0" w:space="0" w:color="auto"/>
      </w:divBdr>
    </w:div>
    <w:div w:id="310868779">
      <w:bodyDiv w:val="1"/>
      <w:marLeft w:val="0"/>
      <w:marRight w:val="0"/>
      <w:marTop w:val="0"/>
      <w:marBottom w:val="0"/>
      <w:divBdr>
        <w:top w:val="none" w:sz="0" w:space="0" w:color="auto"/>
        <w:left w:val="none" w:sz="0" w:space="0" w:color="auto"/>
        <w:bottom w:val="none" w:sz="0" w:space="0" w:color="auto"/>
        <w:right w:val="none" w:sz="0" w:space="0" w:color="auto"/>
      </w:divBdr>
    </w:div>
    <w:div w:id="312099798">
      <w:bodyDiv w:val="1"/>
      <w:marLeft w:val="0"/>
      <w:marRight w:val="0"/>
      <w:marTop w:val="0"/>
      <w:marBottom w:val="0"/>
      <w:divBdr>
        <w:top w:val="none" w:sz="0" w:space="0" w:color="auto"/>
        <w:left w:val="none" w:sz="0" w:space="0" w:color="auto"/>
        <w:bottom w:val="none" w:sz="0" w:space="0" w:color="auto"/>
        <w:right w:val="none" w:sz="0" w:space="0" w:color="auto"/>
      </w:divBdr>
    </w:div>
    <w:div w:id="340552585">
      <w:bodyDiv w:val="1"/>
      <w:marLeft w:val="0"/>
      <w:marRight w:val="0"/>
      <w:marTop w:val="0"/>
      <w:marBottom w:val="0"/>
      <w:divBdr>
        <w:top w:val="none" w:sz="0" w:space="0" w:color="auto"/>
        <w:left w:val="none" w:sz="0" w:space="0" w:color="auto"/>
        <w:bottom w:val="none" w:sz="0" w:space="0" w:color="auto"/>
        <w:right w:val="none" w:sz="0" w:space="0" w:color="auto"/>
      </w:divBdr>
    </w:div>
    <w:div w:id="363285912">
      <w:bodyDiv w:val="1"/>
      <w:marLeft w:val="0"/>
      <w:marRight w:val="0"/>
      <w:marTop w:val="0"/>
      <w:marBottom w:val="0"/>
      <w:divBdr>
        <w:top w:val="none" w:sz="0" w:space="0" w:color="auto"/>
        <w:left w:val="none" w:sz="0" w:space="0" w:color="auto"/>
        <w:bottom w:val="none" w:sz="0" w:space="0" w:color="auto"/>
        <w:right w:val="none" w:sz="0" w:space="0" w:color="auto"/>
      </w:divBdr>
    </w:div>
    <w:div w:id="365177131">
      <w:bodyDiv w:val="1"/>
      <w:marLeft w:val="0"/>
      <w:marRight w:val="0"/>
      <w:marTop w:val="0"/>
      <w:marBottom w:val="0"/>
      <w:divBdr>
        <w:top w:val="none" w:sz="0" w:space="0" w:color="auto"/>
        <w:left w:val="none" w:sz="0" w:space="0" w:color="auto"/>
        <w:bottom w:val="none" w:sz="0" w:space="0" w:color="auto"/>
        <w:right w:val="none" w:sz="0" w:space="0" w:color="auto"/>
      </w:divBdr>
      <w:divsChild>
        <w:div w:id="35349791">
          <w:marLeft w:val="0"/>
          <w:marRight w:val="0"/>
          <w:marTop w:val="0"/>
          <w:marBottom w:val="0"/>
          <w:divBdr>
            <w:top w:val="none" w:sz="0" w:space="0" w:color="auto"/>
            <w:left w:val="none" w:sz="0" w:space="0" w:color="auto"/>
            <w:bottom w:val="none" w:sz="0" w:space="0" w:color="auto"/>
            <w:right w:val="none" w:sz="0" w:space="0" w:color="auto"/>
          </w:divBdr>
          <w:divsChild>
            <w:div w:id="1005787998">
              <w:marLeft w:val="0"/>
              <w:marRight w:val="0"/>
              <w:marTop w:val="0"/>
              <w:marBottom w:val="0"/>
              <w:divBdr>
                <w:top w:val="none" w:sz="0" w:space="0" w:color="auto"/>
                <w:left w:val="none" w:sz="0" w:space="0" w:color="auto"/>
                <w:bottom w:val="none" w:sz="0" w:space="0" w:color="auto"/>
                <w:right w:val="none" w:sz="0" w:space="0" w:color="auto"/>
              </w:divBdr>
              <w:divsChild>
                <w:div w:id="65503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03362">
          <w:marLeft w:val="0"/>
          <w:marRight w:val="0"/>
          <w:marTop w:val="0"/>
          <w:marBottom w:val="0"/>
          <w:divBdr>
            <w:top w:val="none" w:sz="0" w:space="0" w:color="auto"/>
            <w:left w:val="none" w:sz="0" w:space="0" w:color="auto"/>
            <w:bottom w:val="none" w:sz="0" w:space="0" w:color="auto"/>
            <w:right w:val="none" w:sz="0" w:space="0" w:color="auto"/>
          </w:divBdr>
          <w:divsChild>
            <w:div w:id="1435979767">
              <w:marLeft w:val="0"/>
              <w:marRight w:val="0"/>
              <w:marTop w:val="0"/>
              <w:marBottom w:val="0"/>
              <w:divBdr>
                <w:top w:val="none" w:sz="0" w:space="0" w:color="auto"/>
                <w:left w:val="none" w:sz="0" w:space="0" w:color="auto"/>
                <w:bottom w:val="none" w:sz="0" w:space="0" w:color="auto"/>
                <w:right w:val="none" w:sz="0" w:space="0" w:color="auto"/>
              </w:divBdr>
              <w:divsChild>
                <w:div w:id="1781415556">
                  <w:marLeft w:val="0"/>
                  <w:marRight w:val="0"/>
                  <w:marTop w:val="0"/>
                  <w:marBottom w:val="0"/>
                  <w:divBdr>
                    <w:top w:val="none" w:sz="0" w:space="0" w:color="auto"/>
                    <w:left w:val="none" w:sz="0" w:space="0" w:color="auto"/>
                    <w:bottom w:val="none" w:sz="0" w:space="0" w:color="auto"/>
                    <w:right w:val="none" w:sz="0" w:space="0" w:color="auto"/>
                  </w:divBdr>
                  <w:divsChild>
                    <w:div w:id="15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008517">
      <w:bodyDiv w:val="1"/>
      <w:marLeft w:val="0"/>
      <w:marRight w:val="0"/>
      <w:marTop w:val="0"/>
      <w:marBottom w:val="0"/>
      <w:divBdr>
        <w:top w:val="none" w:sz="0" w:space="0" w:color="auto"/>
        <w:left w:val="none" w:sz="0" w:space="0" w:color="auto"/>
        <w:bottom w:val="none" w:sz="0" w:space="0" w:color="auto"/>
        <w:right w:val="none" w:sz="0" w:space="0" w:color="auto"/>
      </w:divBdr>
    </w:div>
    <w:div w:id="387266273">
      <w:bodyDiv w:val="1"/>
      <w:marLeft w:val="0"/>
      <w:marRight w:val="0"/>
      <w:marTop w:val="0"/>
      <w:marBottom w:val="0"/>
      <w:divBdr>
        <w:top w:val="none" w:sz="0" w:space="0" w:color="auto"/>
        <w:left w:val="none" w:sz="0" w:space="0" w:color="auto"/>
        <w:bottom w:val="none" w:sz="0" w:space="0" w:color="auto"/>
        <w:right w:val="none" w:sz="0" w:space="0" w:color="auto"/>
      </w:divBdr>
    </w:div>
    <w:div w:id="397483539">
      <w:bodyDiv w:val="1"/>
      <w:marLeft w:val="0"/>
      <w:marRight w:val="0"/>
      <w:marTop w:val="0"/>
      <w:marBottom w:val="0"/>
      <w:divBdr>
        <w:top w:val="none" w:sz="0" w:space="0" w:color="auto"/>
        <w:left w:val="none" w:sz="0" w:space="0" w:color="auto"/>
        <w:bottom w:val="none" w:sz="0" w:space="0" w:color="auto"/>
        <w:right w:val="none" w:sz="0" w:space="0" w:color="auto"/>
      </w:divBdr>
    </w:div>
    <w:div w:id="400446465">
      <w:bodyDiv w:val="1"/>
      <w:marLeft w:val="0"/>
      <w:marRight w:val="0"/>
      <w:marTop w:val="0"/>
      <w:marBottom w:val="0"/>
      <w:divBdr>
        <w:top w:val="none" w:sz="0" w:space="0" w:color="auto"/>
        <w:left w:val="none" w:sz="0" w:space="0" w:color="auto"/>
        <w:bottom w:val="none" w:sz="0" w:space="0" w:color="auto"/>
        <w:right w:val="none" w:sz="0" w:space="0" w:color="auto"/>
      </w:divBdr>
      <w:divsChild>
        <w:div w:id="3821531">
          <w:marLeft w:val="0"/>
          <w:marRight w:val="0"/>
          <w:marTop w:val="0"/>
          <w:marBottom w:val="0"/>
          <w:divBdr>
            <w:top w:val="none" w:sz="0" w:space="0" w:color="auto"/>
            <w:left w:val="none" w:sz="0" w:space="0" w:color="auto"/>
            <w:bottom w:val="none" w:sz="0" w:space="0" w:color="auto"/>
            <w:right w:val="none" w:sz="0" w:space="0" w:color="auto"/>
          </w:divBdr>
        </w:div>
      </w:divsChild>
    </w:div>
    <w:div w:id="403115048">
      <w:bodyDiv w:val="1"/>
      <w:marLeft w:val="0"/>
      <w:marRight w:val="0"/>
      <w:marTop w:val="0"/>
      <w:marBottom w:val="0"/>
      <w:divBdr>
        <w:top w:val="none" w:sz="0" w:space="0" w:color="auto"/>
        <w:left w:val="none" w:sz="0" w:space="0" w:color="auto"/>
        <w:bottom w:val="none" w:sz="0" w:space="0" w:color="auto"/>
        <w:right w:val="none" w:sz="0" w:space="0" w:color="auto"/>
      </w:divBdr>
    </w:div>
    <w:div w:id="411124956">
      <w:bodyDiv w:val="1"/>
      <w:marLeft w:val="0"/>
      <w:marRight w:val="0"/>
      <w:marTop w:val="0"/>
      <w:marBottom w:val="0"/>
      <w:divBdr>
        <w:top w:val="none" w:sz="0" w:space="0" w:color="auto"/>
        <w:left w:val="none" w:sz="0" w:space="0" w:color="auto"/>
        <w:bottom w:val="none" w:sz="0" w:space="0" w:color="auto"/>
        <w:right w:val="none" w:sz="0" w:space="0" w:color="auto"/>
      </w:divBdr>
      <w:divsChild>
        <w:div w:id="958025911">
          <w:marLeft w:val="0"/>
          <w:marRight w:val="0"/>
          <w:marTop w:val="0"/>
          <w:marBottom w:val="0"/>
          <w:divBdr>
            <w:top w:val="none" w:sz="0" w:space="0" w:color="auto"/>
            <w:left w:val="none" w:sz="0" w:space="0" w:color="auto"/>
            <w:bottom w:val="none" w:sz="0" w:space="0" w:color="auto"/>
            <w:right w:val="none" w:sz="0" w:space="0" w:color="auto"/>
          </w:divBdr>
          <w:divsChild>
            <w:div w:id="1001784805">
              <w:marLeft w:val="0"/>
              <w:marRight w:val="0"/>
              <w:marTop w:val="0"/>
              <w:marBottom w:val="0"/>
              <w:divBdr>
                <w:top w:val="none" w:sz="0" w:space="0" w:color="auto"/>
                <w:left w:val="none" w:sz="0" w:space="0" w:color="auto"/>
                <w:bottom w:val="none" w:sz="0" w:space="0" w:color="auto"/>
                <w:right w:val="none" w:sz="0" w:space="0" w:color="auto"/>
              </w:divBdr>
              <w:divsChild>
                <w:div w:id="80224150">
                  <w:marLeft w:val="0"/>
                  <w:marRight w:val="0"/>
                  <w:marTop w:val="0"/>
                  <w:marBottom w:val="0"/>
                  <w:divBdr>
                    <w:top w:val="none" w:sz="0" w:space="0" w:color="auto"/>
                    <w:left w:val="none" w:sz="0" w:space="0" w:color="auto"/>
                    <w:bottom w:val="none" w:sz="0" w:space="0" w:color="auto"/>
                    <w:right w:val="none" w:sz="0" w:space="0" w:color="auto"/>
                  </w:divBdr>
                  <w:divsChild>
                    <w:div w:id="573858760">
                      <w:marLeft w:val="-240"/>
                      <w:marRight w:val="-240"/>
                      <w:marTop w:val="0"/>
                      <w:marBottom w:val="0"/>
                      <w:divBdr>
                        <w:top w:val="none" w:sz="0" w:space="0" w:color="auto"/>
                        <w:left w:val="none" w:sz="0" w:space="0" w:color="auto"/>
                        <w:bottom w:val="none" w:sz="0" w:space="0" w:color="auto"/>
                        <w:right w:val="none" w:sz="0" w:space="0" w:color="auto"/>
                      </w:divBdr>
                      <w:divsChild>
                        <w:div w:id="98180209">
                          <w:marLeft w:val="0"/>
                          <w:marRight w:val="0"/>
                          <w:marTop w:val="0"/>
                          <w:marBottom w:val="0"/>
                          <w:divBdr>
                            <w:top w:val="none" w:sz="0" w:space="0" w:color="auto"/>
                            <w:left w:val="none" w:sz="0" w:space="0" w:color="auto"/>
                            <w:bottom w:val="none" w:sz="0" w:space="0" w:color="auto"/>
                            <w:right w:val="none" w:sz="0" w:space="0" w:color="auto"/>
                          </w:divBdr>
                          <w:divsChild>
                            <w:div w:id="1412432779">
                              <w:marLeft w:val="240"/>
                              <w:marRight w:val="660"/>
                              <w:marTop w:val="180"/>
                              <w:marBottom w:val="660"/>
                              <w:divBdr>
                                <w:top w:val="none" w:sz="0" w:space="0" w:color="auto"/>
                                <w:left w:val="none" w:sz="0" w:space="0" w:color="auto"/>
                                <w:bottom w:val="none" w:sz="0" w:space="0" w:color="auto"/>
                                <w:right w:val="none" w:sz="0" w:space="0" w:color="auto"/>
                              </w:divBdr>
                              <w:divsChild>
                                <w:div w:id="13608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773679">
          <w:marLeft w:val="0"/>
          <w:marRight w:val="0"/>
          <w:marTop w:val="0"/>
          <w:marBottom w:val="0"/>
          <w:divBdr>
            <w:top w:val="none" w:sz="0" w:space="0" w:color="auto"/>
            <w:left w:val="none" w:sz="0" w:space="0" w:color="auto"/>
            <w:bottom w:val="none" w:sz="0" w:space="0" w:color="auto"/>
            <w:right w:val="none" w:sz="0" w:space="0" w:color="auto"/>
          </w:divBdr>
          <w:divsChild>
            <w:div w:id="11228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8793">
      <w:bodyDiv w:val="1"/>
      <w:marLeft w:val="0"/>
      <w:marRight w:val="0"/>
      <w:marTop w:val="0"/>
      <w:marBottom w:val="0"/>
      <w:divBdr>
        <w:top w:val="none" w:sz="0" w:space="0" w:color="auto"/>
        <w:left w:val="none" w:sz="0" w:space="0" w:color="auto"/>
        <w:bottom w:val="none" w:sz="0" w:space="0" w:color="auto"/>
        <w:right w:val="none" w:sz="0" w:space="0" w:color="auto"/>
      </w:divBdr>
    </w:div>
    <w:div w:id="443842275">
      <w:bodyDiv w:val="1"/>
      <w:marLeft w:val="0"/>
      <w:marRight w:val="0"/>
      <w:marTop w:val="0"/>
      <w:marBottom w:val="0"/>
      <w:divBdr>
        <w:top w:val="none" w:sz="0" w:space="0" w:color="auto"/>
        <w:left w:val="none" w:sz="0" w:space="0" w:color="auto"/>
        <w:bottom w:val="none" w:sz="0" w:space="0" w:color="auto"/>
        <w:right w:val="none" w:sz="0" w:space="0" w:color="auto"/>
      </w:divBdr>
    </w:div>
    <w:div w:id="458260478">
      <w:bodyDiv w:val="1"/>
      <w:marLeft w:val="0"/>
      <w:marRight w:val="0"/>
      <w:marTop w:val="0"/>
      <w:marBottom w:val="0"/>
      <w:divBdr>
        <w:top w:val="none" w:sz="0" w:space="0" w:color="auto"/>
        <w:left w:val="none" w:sz="0" w:space="0" w:color="auto"/>
        <w:bottom w:val="none" w:sz="0" w:space="0" w:color="auto"/>
        <w:right w:val="none" w:sz="0" w:space="0" w:color="auto"/>
      </w:divBdr>
    </w:div>
    <w:div w:id="465391509">
      <w:bodyDiv w:val="1"/>
      <w:marLeft w:val="0"/>
      <w:marRight w:val="0"/>
      <w:marTop w:val="0"/>
      <w:marBottom w:val="0"/>
      <w:divBdr>
        <w:top w:val="none" w:sz="0" w:space="0" w:color="auto"/>
        <w:left w:val="none" w:sz="0" w:space="0" w:color="auto"/>
        <w:bottom w:val="none" w:sz="0" w:space="0" w:color="auto"/>
        <w:right w:val="none" w:sz="0" w:space="0" w:color="auto"/>
      </w:divBdr>
    </w:div>
    <w:div w:id="465514027">
      <w:bodyDiv w:val="1"/>
      <w:marLeft w:val="0"/>
      <w:marRight w:val="0"/>
      <w:marTop w:val="0"/>
      <w:marBottom w:val="0"/>
      <w:divBdr>
        <w:top w:val="none" w:sz="0" w:space="0" w:color="auto"/>
        <w:left w:val="none" w:sz="0" w:space="0" w:color="auto"/>
        <w:bottom w:val="none" w:sz="0" w:space="0" w:color="auto"/>
        <w:right w:val="none" w:sz="0" w:space="0" w:color="auto"/>
      </w:divBdr>
      <w:divsChild>
        <w:div w:id="1751003866">
          <w:marLeft w:val="0"/>
          <w:marRight w:val="0"/>
          <w:marTop w:val="0"/>
          <w:marBottom w:val="0"/>
          <w:divBdr>
            <w:top w:val="none" w:sz="0" w:space="0" w:color="auto"/>
            <w:left w:val="none" w:sz="0" w:space="0" w:color="auto"/>
            <w:bottom w:val="none" w:sz="0" w:space="0" w:color="auto"/>
            <w:right w:val="none" w:sz="0" w:space="0" w:color="auto"/>
          </w:divBdr>
          <w:divsChild>
            <w:div w:id="1510292363">
              <w:marLeft w:val="0"/>
              <w:marRight w:val="0"/>
              <w:marTop w:val="0"/>
              <w:marBottom w:val="0"/>
              <w:divBdr>
                <w:top w:val="none" w:sz="0" w:space="0" w:color="auto"/>
                <w:left w:val="none" w:sz="0" w:space="0" w:color="auto"/>
                <w:bottom w:val="none" w:sz="0" w:space="0" w:color="auto"/>
                <w:right w:val="none" w:sz="0" w:space="0" w:color="auto"/>
              </w:divBdr>
              <w:divsChild>
                <w:div w:id="1604872762">
                  <w:marLeft w:val="0"/>
                  <w:marRight w:val="0"/>
                  <w:marTop w:val="0"/>
                  <w:marBottom w:val="0"/>
                  <w:divBdr>
                    <w:top w:val="none" w:sz="0" w:space="0" w:color="auto"/>
                    <w:left w:val="none" w:sz="0" w:space="0" w:color="auto"/>
                    <w:bottom w:val="none" w:sz="0" w:space="0" w:color="auto"/>
                    <w:right w:val="none" w:sz="0" w:space="0" w:color="auto"/>
                  </w:divBdr>
                  <w:divsChild>
                    <w:div w:id="186019864">
                      <w:marLeft w:val="-240"/>
                      <w:marRight w:val="-240"/>
                      <w:marTop w:val="0"/>
                      <w:marBottom w:val="0"/>
                      <w:divBdr>
                        <w:top w:val="none" w:sz="0" w:space="0" w:color="auto"/>
                        <w:left w:val="none" w:sz="0" w:space="0" w:color="auto"/>
                        <w:bottom w:val="none" w:sz="0" w:space="0" w:color="auto"/>
                        <w:right w:val="none" w:sz="0" w:space="0" w:color="auto"/>
                      </w:divBdr>
                      <w:divsChild>
                        <w:div w:id="1362394885">
                          <w:marLeft w:val="0"/>
                          <w:marRight w:val="0"/>
                          <w:marTop w:val="0"/>
                          <w:marBottom w:val="0"/>
                          <w:divBdr>
                            <w:top w:val="none" w:sz="0" w:space="0" w:color="auto"/>
                            <w:left w:val="none" w:sz="0" w:space="0" w:color="auto"/>
                            <w:bottom w:val="none" w:sz="0" w:space="0" w:color="auto"/>
                            <w:right w:val="none" w:sz="0" w:space="0" w:color="auto"/>
                          </w:divBdr>
                          <w:divsChild>
                            <w:div w:id="1239558559">
                              <w:marLeft w:val="240"/>
                              <w:marRight w:val="660"/>
                              <w:marTop w:val="105"/>
                              <w:marBottom w:val="600"/>
                              <w:divBdr>
                                <w:top w:val="none" w:sz="0" w:space="0" w:color="auto"/>
                                <w:left w:val="none" w:sz="0" w:space="0" w:color="auto"/>
                                <w:bottom w:val="none" w:sz="0" w:space="0" w:color="auto"/>
                                <w:right w:val="none" w:sz="0" w:space="0" w:color="auto"/>
                              </w:divBdr>
                              <w:divsChild>
                                <w:div w:id="2778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965083">
          <w:marLeft w:val="0"/>
          <w:marRight w:val="0"/>
          <w:marTop w:val="0"/>
          <w:marBottom w:val="0"/>
          <w:divBdr>
            <w:top w:val="none" w:sz="0" w:space="0" w:color="auto"/>
            <w:left w:val="none" w:sz="0" w:space="0" w:color="auto"/>
            <w:bottom w:val="none" w:sz="0" w:space="0" w:color="auto"/>
            <w:right w:val="none" w:sz="0" w:space="0" w:color="auto"/>
          </w:divBdr>
          <w:divsChild>
            <w:div w:id="155361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82123">
      <w:bodyDiv w:val="1"/>
      <w:marLeft w:val="0"/>
      <w:marRight w:val="0"/>
      <w:marTop w:val="0"/>
      <w:marBottom w:val="0"/>
      <w:divBdr>
        <w:top w:val="none" w:sz="0" w:space="0" w:color="auto"/>
        <w:left w:val="none" w:sz="0" w:space="0" w:color="auto"/>
        <w:bottom w:val="none" w:sz="0" w:space="0" w:color="auto"/>
        <w:right w:val="none" w:sz="0" w:space="0" w:color="auto"/>
      </w:divBdr>
      <w:divsChild>
        <w:div w:id="343358778">
          <w:marLeft w:val="0"/>
          <w:marRight w:val="0"/>
          <w:marTop w:val="0"/>
          <w:marBottom w:val="0"/>
          <w:divBdr>
            <w:top w:val="none" w:sz="0" w:space="0" w:color="auto"/>
            <w:left w:val="none" w:sz="0" w:space="0" w:color="auto"/>
            <w:bottom w:val="none" w:sz="0" w:space="0" w:color="auto"/>
            <w:right w:val="none" w:sz="0" w:space="0" w:color="auto"/>
          </w:divBdr>
          <w:divsChild>
            <w:div w:id="1246837468">
              <w:marLeft w:val="0"/>
              <w:marRight w:val="0"/>
              <w:marTop w:val="0"/>
              <w:marBottom w:val="0"/>
              <w:divBdr>
                <w:top w:val="none" w:sz="0" w:space="0" w:color="auto"/>
                <w:left w:val="none" w:sz="0" w:space="0" w:color="auto"/>
                <w:bottom w:val="none" w:sz="0" w:space="0" w:color="auto"/>
                <w:right w:val="none" w:sz="0" w:space="0" w:color="auto"/>
              </w:divBdr>
              <w:divsChild>
                <w:div w:id="1465809810">
                  <w:marLeft w:val="0"/>
                  <w:marRight w:val="0"/>
                  <w:marTop w:val="0"/>
                  <w:marBottom w:val="0"/>
                  <w:divBdr>
                    <w:top w:val="none" w:sz="0" w:space="0" w:color="auto"/>
                    <w:left w:val="none" w:sz="0" w:space="0" w:color="auto"/>
                    <w:bottom w:val="none" w:sz="0" w:space="0" w:color="auto"/>
                    <w:right w:val="none" w:sz="0" w:space="0" w:color="auto"/>
                  </w:divBdr>
                  <w:divsChild>
                    <w:div w:id="429353033">
                      <w:marLeft w:val="-240"/>
                      <w:marRight w:val="-240"/>
                      <w:marTop w:val="0"/>
                      <w:marBottom w:val="0"/>
                      <w:divBdr>
                        <w:top w:val="none" w:sz="0" w:space="0" w:color="auto"/>
                        <w:left w:val="none" w:sz="0" w:space="0" w:color="auto"/>
                        <w:bottom w:val="none" w:sz="0" w:space="0" w:color="auto"/>
                        <w:right w:val="none" w:sz="0" w:space="0" w:color="auto"/>
                      </w:divBdr>
                      <w:divsChild>
                        <w:div w:id="2033337316">
                          <w:marLeft w:val="0"/>
                          <w:marRight w:val="0"/>
                          <w:marTop w:val="0"/>
                          <w:marBottom w:val="0"/>
                          <w:divBdr>
                            <w:top w:val="none" w:sz="0" w:space="0" w:color="auto"/>
                            <w:left w:val="none" w:sz="0" w:space="0" w:color="auto"/>
                            <w:bottom w:val="none" w:sz="0" w:space="0" w:color="auto"/>
                            <w:right w:val="none" w:sz="0" w:space="0" w:color="auto"/>
                          </w:divBdr>
                          <w:divsChild>
                            <w:div w:id="697435883">
                              <w:marLeft w:val="240"/>
                              <w:marRight w:val="660"/>
                              <w:marTop w:val="180"/>
                              <w:marBottom w:val="660"/>
                              <w:divBdr>
                                <w:top w:val="none" w:sz="0" w:space="0" w:color="auto"/>
                                <w:left w:val="none" w:sz="0" w:space="0" w:color="auto"/>
                                <w:bottom w:val="none" w:sz="0" w:space="0" w:color="auto"/>
                                <w:right w:val="none" w:sz="0" w:space="0" w:color="auto"/>
                              </w:divBdr>
                              <w:divsChild>
                                <w:div w:id="36772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937543">
          <w:marLeft w:val="0"/>
          <w:marRight w:val="0"/>
          <w:marTop w:val="0"/>
          <w:marBottom w:val="0"/>
          <w:divBdr>
            <w:top w:val="none" w:sz="0" w:space="0" w:color="auto"/>
            <w:left w:val="none" w:sz="0" w:space="0" w:color="auto"/>
            <w:bottom w:val="none" w:sz="0" w:space="0" w:color="auto"/>
            <w:right w:val="none" w:sz="0" w:space="0" w:color="auto"/>
          </w:divBdr>
          <w:divsChild>
            <w:div w:id="7795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7842">
      <w:bodyDiv w:val="1"/>
      <w:marLeft w:val="0"/>
      <w:marRight w:val="0"/>
      <w:marTop w:val="0"/>
      <w:marBottom w:val="0"/>
      <w:divBdr>
        <w:top w:val="none" w:sz="0" w:space="0" w:color="auto"/>
        <w:left w:val="none" w:sz="0" w:space="0" w:color="auto"/>
        <w:bottom w:val="none" w:sz="0" w:space="0" w:color="auto"/>
        <w:right w:val="none" w:sz="0" w:space="0" w:color="auto"/>
      </w:divBdr>
    </w:div>
    <w:div w:id="476150109">
      <w:bodyDiv w:val="1"/>
      <w:marLeft w:val="0"/>
      <w:marRight w:val="0"/>
      <w:marTop w:val="0"/>
      <w:marBottom w:val="0"/>
      <w:divBdr>
        <w:top w:val="none" w:sz="0" w:space="0" w:color="auto"/>
        <w:left w:val="none" w:sz="0" w:space="0" w:color="auto"/>
        <w:bottom w:val="none" w:sz="0" w:space="0" w:color="auto"/>
        <w:right w:val="none" w:sz="0" w:space="0" w:color="auto"/>
      </w:divBdr>
    </w:div>
    <w:div w:id="490602849">
      <w:bodyDiv w:val="1"/>
      <w:marLeft w:val="0"/>
      <w:marRight w:val="0"/>
      <w:marTop w:val="0"/>
      <w:marBottom w:val="0"/>
      <w:divBdr>
        <w:top w:val="none" w:sz="0" w:space="0" w:color="auto"/>
        <w:left w:val="none" w:sz="0" w:space="0" w:color="auto"/>
        <w:bottom w:val="none" w:sz="0" w:space="0" w:color="auto"/>
        <w:right w:val="none" w:sz="0" w:space="0" w:color="auto"/>
      </w:divBdr>
      <w:divsChild>
        <w:div w:id="1970241238">
          <w:marLeft w:val="0"/>
          <w:marRight w:val="0"/>
          <w:marTop w:val="0"/>
          <w:marBottom w:val="0"/>
          <w:divBdr>
            <w:top w:val="none" w:sz="0" w:space="0" w:color="auto"/>
            <w:left w:val="none" w:sz="0" w:space="0" w:color="auto"/>
            <w:bottom w:val="none" w:sz="0" w:space="0" w:color="auto"/>
            <w:right w:val="none" w:sz="0" w:space="0" w:color="auto"/>
          </w:divBdr>
        </w:div>
        <w:div w:id="104622075">
          <w:marLeft w:val="0"/>
          <w:marRight w:val="0"/>
          <w:marTop w:val="0"/>
          <w:marBottom w:val="0"/>
          <w:divBdr>
            <w:top w:val="none" w:sz="0" w:space="0" w:color="auto"/>
            <w:left w:val="none" w:sz="0" w:space="0" w:color="auto"/>
            <w:bottom w:val="none" w:sz="0" w:space="0" w:color="auto"/>
            <w:right w:val="none" w:sz="0" w:space="0" w:color="auto"/>
          </w:divBdr>
        </w:div>
      </w:divsChild>
    </w:div>
    <w:div w:id="492453066">
      <w:bodyDiv w:val="1"/>
      <w:marLeft w:val="0"/>
      <w:marRight w:val="0"/>
      <w:marTop w:val="0"/>
      <w:marBottom w:val="0"/>
      <w:divBdr>
        <w:top w:val="none" w:sz="0" w:space="0" w:color="auto"/>
        <w:left w:val="none" w:sz="0" w:space="0" w:color="auto"/>
        <w:bottom w:val="none" w:sz="0" w:space="0" w:color="auto"/>
        <w:right w:val="none" w:sz="0" w:space="0" w:color="auto"/>
      </w:divBdr>
    </w:div>
    <w:div w:id="503859830">
      <w:bodyDiv w:val="1"/>
      <w:marLeft w:val="0"/>
      <w:marRight w:val="0"/>
      <w:marTop w:val="0"/>
      <w:marBottom w:val="0"/>
      <w:divBdr>
        <w:top w:val="none" w:sz="0" w:space="0" w:color="auto"/>
        <w:left w:val="none" w:sz="0" w:space="0" w:color="auto"/>
        <w:bottom w:val="none" w:sz="0" w:space="0" w:color="auto"/>
        <w:right w:val="none" w:sz="0" w:space="0" w:color="auto"/>
      </w:divBdr>
    </w:div>
    <w:div w:id="514539656">
      <w:bodyDiv w:val="1"/>
      <w:marLeft w:val="0"/>
      <w:marRight w:val="0"/>
      <w:marTop w:val="0"/>
      <w:marBottom w:val="0"/>
      <w:divBdr>
        <w:top w:val="none" w:sz="0" w:space="0" w:color="auto"/>
        <w:left w:val="none" w:sz="0" w:space="0" w:color="auto"/>
        <w:bottom w:val="none" w:sz="0" w:space="0" w:color="auto"/>
        <w:right w:val="none" w:sz="0" w:space="0" w:color="auto"/>
      </w:divBdr>
    </w:div>
    <w:div w:id="523133877">
      <w:bodyDiv w:val="1"/>
      <w:marLeft w:val="0"/>
      <w:marRight w:val="0"/>
      <w:marTop w:val="0"/>
      <w:marBottom w:val="0"/>
      <w:divBdr>
        <w:top w:val="none" w:sz="0" w:space="0" w:color="auto"/>
        <w:left w:val="none" w:sz="0" w:space="0" w:color="auto"/>
        <w:bottom w:val="none" w:sz="0" w:space="0" w:color="auto"/>
        <w:right w:val="none" w:sz="0" w:space="0" w:color="auto"/>
      </w:divBdr>
    </w:div>
    <w:div w:id="529732535">
      <w:bodyDiv w:val="1"/>
      <w:marLeft w:val="0"/>
      <w:marRight w:val="0"/>
      <w:marTop w:val="0"/>
      <w:marBottom w:val="0"/>
      <w:divBdr>
        <w:top w:val="none" w:sz="0" w:space="0" w:color="auto"/>
        <w:left w:val="none" w:sz="0" w:space="0" w:color="auto"/>
        <w:bottom w:val="none" w:sz="0" w:space="0" w:color="auto"/>
        <w:right w:val="none" w:sz="0" w:space="0" w:color="auto"/>
      </w:divBdr>
    </w:div>
    <w:div w:id="546264967">
      <w:bodyDiv w:val="1"/>
      <w:marLeft w:val="0"/>
      <w:marRight w:val="0"/>
      <w:marTop w:val="0"/>
      <w:marBottom w:val="0"/>
      <w:divBdr>
        <w:top w:val="none" w:sz="0" w:space="0" w:color="auto"/>
        <w:left w:val="none" w:sz="0" w:space="0" w:color="auto"/>
        <w:bottom w:val="none" w:sz="0" w:space="0" w:color="auto"/>
        <w:right w:val="none" w:sz="0" w:space="0" w:color="auto"/>
      </w:divBdr>
    </w:div>
    <w:div w:id="565992323">
      <w:bodyDiv w:val="1"/>
      <w:marLeft w:val="0"/>
      <w:marRight w:val="0"/>
      <w:marTop w:val="0"/>
      <w:marBottom w:val="0"/>
      <w:divBdr>
        <w:top w:val="none" w:sz="0" w:space="0" w:color="auto"/>
        <w:left w:val="none" w:sz="0" w:space="0" w:color="auto"/>
        <w:bottom w:val="none" w:sz="0" w:space="0" w:color="auto"/>
        <w:right w:val="none" w:sz="0" w:space="0" w:color="auto"/>
      </w:divBdr>
    </w:div>
    <w:div w:id="592783658">
      <w:bodyDiv w:val="1"/>
      <w:marLeft w:val="0"/>
      <w:marRight w:val="0"/>
      <w:marTop w:val="0"/>
      <w:marBottom w:val="0"/>
      <w:divBdr>
        <w:top w:val="none" w:sz="0" w:space="0" w:color="auto"/>
        <w:left w:val="none" w:sz="0" w:space="0" w:color="auto"/>
        <w:bottom w:val="none" w:sz="0" w:space="0" w:color="auto"/>
        <w:right w:val="none" w:sz="0" w:space="0" w:color="auto"/>
      </w:divBdr>
    </w:div>
    <w:div w:id="606080291">
      <w:bodyDiv w:val="1"/>
      <w:marLeft w:val="0"/>
      <w:marRight w:val="0"/>
      <w:marTop w:val="0"/>
      <w:marBottom w:val="0"/>
      <w:divBdr>
        <w:top w:val="none" w:sz="0" w:space="0" w:color="auto"/>
        <w:left w:val="none" w:sz="0" w:space="0" w:color="auto"/>
        <w:bottom w:val="none" w:sz="0" w:space="0" w:color="auto"/>
        <w:right w:val="none" w:sz="0" w:space="0" w:color="auto"/>
      </w:divBdr>
    </w:div>
    <w:div w:id="608705777">
      <w:bodyDiv w:val="1"/>
      <w:marLeft w:val="0"/>
      <w:marRight w:val="0"/>
      <w:marTop w:val="0"/>
      <w:marBottom w:val="0"/>
      <w:divBdr>
        <w:top w:val="none" w:sz="0" w:space="0" w:color="auto"/>
        <w:left w:val="none" w:sz="0" w:space="0" w:color="auto"/>
        <w:bottom w:val="none" w:sz="0" w:space="0" w:color="auto"/>
        <w:right w:val="none" w:sz="0" w:space="0" w:color="auto"/>
      </w:divBdr>
    </w:div>
    <w:div w:id="612396387">
      <w:bodyDiv w:val="1"/>
      <w:marLeft w:val="0"/>
      <w:marRight w:val="0"/>
      <w:marTop w:val="0"/>
      <w:marBottom w:val="0"/>
      <w:divBdr>
        <w:top w:val="none" w:sz="0" w:space="0" w:color="auto"/>
        <w:left w:val="none" w:sz="0" w:space="0" w:color="auto"/>
        <w:bottom w:val="none" w:sz="0" w:space="0" w:color="auto"/>
        <w:right w:val="none" w:sz="0" w:space="0" w:color="auto"/>
      </w:divBdr>
    </w:div>
    <w:div w:id="618727545">
      <w:bodyDiv w:val="1"/>
      <w:marLeft w:val="0"/>
      <w:marRight w:val="0"/>
      <w:marTop w:val="0"/>
      <w:marBottom w:val="0"/>
      <w:divBdr>
        <w:top w:val="none" w:sz="0" w:space="0" w:color="auto"/>
        <w:left w:val="none" w:sz="0" w:space="0" w:color="auto"/>
        <w:bottom w:val="none" w:sz="0" w:space="0" w:color="auto"/>
        <w:right w:val="none" w:sz="0" w:space="0" w:color="auto"/>
      </w:divBdr>
    </w:div>
    <w:div w:id="635379546">
      <w:bodyDiv w:val="1"/>
      <w:marLeft w:val="0"/>
      <w:marRight w:val="0"/>
      <w:marTop w:val="0"/>
      <w:marBottom w:val="0"/>
      <w:divBdr>
        <w:top w:val="none" w:sz="0" w:space="0" w:color="auto"/>
        <w:left w:val="none" w:sz="0" w:space="0" w:color="auto"/>
        <w:bottom w:val="none" w:sz="0" w:space="0" w:color="auto"/>
        <w:right w:val="none" w:sz="0" w:space="0" w:color="auto"/>
      </w:divBdr>
    </w:div>
    <w:div w:id="696000985">
      <w:bodyDiv w:val="1"/>
      <w:marLeft w:val="0"/>
      <w:marRight w:val="0"/>
      <w:marTop w:val="0"/>
      <w:marBottom w:val="0"/>
      <w:divBdr>
        <w:top w:val="none" w:sz="0" w:space="0" w:color="auto"/>
        <w:left w:val="none" w:sz="0" w:space="0" w:color="auto"/>
        <w:bottom w:val="none" w:sz="0" w:space="0" w:color="auto"/>
        <w:right w:val="none" w:sz="0" w:space="0" w:color="auto"/>
      </w:divBdr>
    </w:div>
    <w:div w:id="712927126">
      <w:bodyDiv w:val="1"/>
      <w:marLeft w:val="0"/>
      <w:marRight w:val="0"/>
      <w:marTop w:val="0"/>
      <w:marBottom w:val="0"/>
      <w:divBdr>
        <w:top w:val="none" w:sz="0" w:space="0" w:color="auto"/>
        <w:left w:val="none" w:sz="0" w:space="0" w:color="auto"/>
        <w:bottom w:val="none" w:sz="0" w:space="0" w:color="auto"/>
        <w:right w:val="none" w:sz="0" w:space="0" w:color="auto"/>
      </w:divBdr>
    </w:div>
    <w:div w:id="723211612">
      <w:bodyDiv w:val="1"/>
      <w:marLeft w:val="0"/>
      <w:marRight w:val="0"/>
      <w:marTop w:val="0"/>
      <w:marBottom w:val="0"/>
      <w:divBdr>
        <w:top w:val="none" w:sz="0" w:space="0" w:color="auto"/>
        <w:left w:val="none" w:sz="0" w:space="0" w:color="auto"/>
        <w:bottom w:val="none" w:sz="0" w:space="0" w:color="auto"/>
        <w:right w:val="none" w:sz="0" w:space="0" w:color="auto"/>
      </w:divBdr>
    </w:div>
    <w:div w:id="731732125">
      <w:bodyDiv w:val="1"/>
      <w:marLeft w:val="0"/>
      <w:marRight w:val="0"/>
      <w:marTop w:val="0"/>
      <w:marBottom w:val="0"/>
      <w:divBdr>
        <w:top w:val="none" w:sz="0" w:space="0" w:color="auto"/>
        <w:left w:val="none" w:sz="0" w:space="0" w:color="auto"/>
        <w:bottom w:val="none" w:sz="0" w:space="0" w:color="auto"/>
        <w:right w:val="none" w:sz="0" w:space="0" w:color="auto"/>
      </w:divBdr>
      <w:divsChild>
        <w:div w:id="685525704">
          <w:marLeft w:val="0"/>
          <w:marRight w:val="0"/>
          <w:marTop w:val="0"/>
          <w:marBottom w:val="0"/>
          <w:divBdr>
            <w:top w:val="none" w:sz="0" w:space="0" w:color="auto"/>
            <w:left w:val="none" w:sz="0" w:space="0" w:color="auto"/>
            <w:bottom w:val="none" w:sz="0" w:space="0" w:color="auto"/>
            <w:right w:val="none" w:sz="0" w:space="0" w:color="auto"/>
          </w:divBdr>
          <w:divsChild>
            <w:div w:id="1053651860">
              <w:marLeft w:val="0"/>
              <w:marRight w:val="0"/>
              <w:marTop w:val="0"/>
              <w:marBottom w:val="0"/>
              <w:divBdr>
                <w:top w:val="none" w:sz="0" w:space="0" w:color="auto"/>
                <w:left w:val="none" w:sz="0" w:space="0" w:color="auto"/>
                <w:bottom w:val="none" w:sz="0" w:space="0" w:color="auto"/>
                <w:right w:val="none" w:sz="0" w:space="0" w:color="auto"/>
              </w:divBdr>
            </w:div>
            <w:div w:id="1800756565">
              <w:marLeft w:val="0"/>
              <w:marRight w:val="0"/>
              <w:marTop w:val="0"/>
              <w:marBottom w:val="0"/>
              <w:divBdr>
                <w:top w:val="none" w:sz="0" w:space="0" w:color="auto"/>
                <w:left w:val="none" w:sz="0" w:space="0" w:color="auto"/>
                <w:bottom w:val="none" w:sz="0" w:space="0" w:color="auto"/>
                <w:right w:val="none" w:sz="0" w:space="0" w:color="auto"/>
              </w:divBdr>
              <w:divsChild>
                <w:div w:id="6223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4433">
          <w:marLeft w:val="0"/>
          <w:marRight w:val="0"/>
          <w:marTop w:val="0"/>
          <w:marBottom w:val="0"/>
          <w:divBdr>
            <w:top w:val="none" w:sz="0" w:space="0" w:color="auto"/>
            <w:left w:val="none" w:sz="0" w:space="0" w:color="auto"/>
            <w:bottom w:val="none" w:sz="0" w:space="0" w:color="auto"/>
            <w:right w:val="none" w:sz="0" w:space="0" w:color="auto"/>
          </w:divBdr>
          <w:divsChild>
            <w:div w:id="946276659">
              <w:marLeft w:val="0"/>
              <w:marRight w:val="0"/>
              <w:marTop w:val="0"/>
              <w:marBottom w:val="0"/>
              <w:divBdr>
                <w:top w:val="none" w:sz="0" w:space="0" w:color="auto"/>
                <w:left w:val="none" w:sz="0" w:space="0" w:color="auto"/>
                <w:bottom w:val="none" w:sz="0" w:space="0" w:color="auto"/>
                <w:right w:val="none" w:sz="0" w:space="0" w:color="auto"/>
              </w:divBdr>
              <w:divsChild>
                <w:div w:id="1191643185">
                  <w:marLeft w:val="0"/>
                  <w:marRight w:val="0"/>
                  <w:marTop w:val="0"/>
                  <w:marBottom w:val="0"/>
                  <w:divBdr>
                    <w:top w:val="none" w:sz="0" w:space="0" w:color="auto"/>
                    <w:left w:val="none" w:sz="0" w:space="0" w:color="auto"/>
                    <w:bottom w:val="none" w:sz="0" w:space="0" w:color="auto"/>
                    <w:right w:val="none" w:sz="0" w:space="0" w:color="auto"/>
                  </w:divBdr>
                  <w:divsChild>
                    <w:div w:id="11136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7680">
      <w:bodyDiv w:val="1"/>
      <w:marLeft w:val="0"/>
      <w:marRight w:val="0"/>
      <w:marTop w:val="0"/>
      <w:marBottom w:val="0"/>
      <w:divBdr>
        <w:top w:val="none" w:sz="0" w:space="0" w:color="auto"/>
        <w:left w:val="none" w:sz="0" w:space="0" w:color="auto"/>
        <w:bottom w:val="none" w:sz="0" w:space="0" w:color="auto"/>
        <w:right w:val="none" w:sz="0" w:space="0" w:color="auto"/>
      </w:divBdr>
    </w:div>
    <w:div w:id="738138178">
      <w:bodyDiv w:val="1"/>
      <w:marLeft w:val="0"/>
      <w:marRight w:val="0"/>
      <w:marTop w:val="0"/>
      <w:marBottom w:val="0"/>
      <w:divBdr>
        <w:top w:val="none" w:sz="0" w:space="0" w:color="auto"/>
        <w:left w:val="none" w:sz="0" w:space="0" w:color="auto"/>
        <w:bottom w:val="none" w:sz="0" w:space="0" w:color="auto"/>
        <w:right w:val="none" w:sz="0" w:space="0" w:color="auto"/>
      </w:divBdr>
      <w:divsChild>
        <w:div w:id="111022578">
          <w:marLeft w:val="0"/>
          <w:marRight w:val="0"/>
          <w:marTop w:val="0"/>
          <w:marBottom w:val="0"/>
          <w:divBdr>
            <w:top w:val="none" w:sz="0" w:space="0" w:color="auto"/>
            <w:left w:val="none" w:sz="0" w:space="0" w:color="auto"/>
            <w:bottom w:val="none" w:sz="0" w:space="0" w:color="auto"/>
            <w:right w:val="none" w:sz="0" w:space="0" w:color="auto"/>
          </w:divBdr>
          <w:divsChild>
            <w:div w:id="1528104520">
              <w:marLeft w:val="0"/>
              <w:marRight w:val="0"/>
              <w:marTop w:val="0"/>
              <w:marBottom w:val="0"/>
              <w:divBdr>
                <w:top w:val="none" w:sz="0" w:space="0" w:color="auto"/>
                <w:left w:val="none" w:sz="0" w:space="0" w:color="auto"/>
                <w:bottom w:val="none" w:sz="0" w:space="0" w:color="auto"/>
                <w:right w:val="none" w:sz="0" w:space="0" w:color="auto"/>
              </w:divBdr>
              <w:divsChild>
                <w:div w:id="1728608086">
                  <w:marLeft w:val="0"/>
                  <w:marRight w:val="0"/>
                  <w:marTop w:val="0"/>
                  <w:marBottom w:val="0"/>
                  <w:divBdr>
                    <w:top w:val="none" w:sz="0" w:space="0" w:color="auto"/>
                    <w:left w:val="none" w:sz="0" w:space="0" w:color="auto"/>
                    <w:bottom w:val="none" w:sz="0" w:space="0" w:color="auto"/>
                    <w:right w:val="none" w:sz="0" w:space="0" w:color="auto"/>
                  </w:divBdr>
                  <w:divsChild>
                    <w:div w:id="772281331">
                      <w:marLeft w:val="-240"/>
                      <w:marRight w:val="-240"/>
                      <w:marTop w:val="0"/>
                      <w:marBottom w:val="0"/>
                      <w:divBdr>
                        <w:top w:val="none" w:sz="0" w:space="0" w:color="auto"/>
                        <w:left w:val="none" w:sz="0" w:space="0" w:color="auto"/>
                        <w:bottom w:val="none" w:sz="0" w:space="0" w:color="auto"/>
                        <w:right w:val="none" w:sz="0" w:space="0" w:color="auto"/>
                      </w:divBdr>
                      <w:divsChild>
                        <w:div w:id="1474830623">
                          <w:marLeft w:val="0"/>
                          <w:marRight w:val="0"/>
                          <w:marTop w:val="0"/>
                          <w:marBottom w:val="0"/>
                          <w:divBdr>
                            <w:top w:val="none" w:sz="0" w:space="0" w:color="auto"/>
                            <w:left w:val="none" w:sz="0" w:space="0" w:color="auto"/>
                            <w:bottom w:val="none" w:sz="0" w:space="0" w:color="auto"/>
                            <w:right w:val="none" w:sz="0" w:space="0" w:color="auto"/>
                          </w:divBdr>
                          <w:divsChild>
                            <w:div w:id="633951447">
                              <w:marLeft w:val="240"/>
                              <w:marRight w:val="660"/>
                              <w:marTop w:val="105"/>
                              <w:marBottom w:val="600"/>
                              <w:divBdr>
                                <w:top w:val="none" w:sz="0" w:space="0" w:color="auto"/>
                                <w:left w:val="none" w:sz="0" w:space="0" w:color="auto"/>
                                <w:bottom w:val="none" w:sz="0" w:space="0" w:color="auto"/>
                                <w:right w:val="none" w:sz="0" w:space="0" w:color="auto"/>
                              </w:divBdr>
                              <w:divsChild>
                                <w:div w:id="3259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788511">
          <w:marLeft w:val="0"/>
          <w:marRight w:val="0"/>
          <w:marTop w:val="0"/>
          <w:marBottom w:val="0"/>
          <w:divBdr>
            <w:top w:val="none" w:sz="0" w:space="0" w:color="auto"/>
            <w:left w:val="none" w:sz="0" w:space="0" w:color="auto"/>
            <w:bottom w:val="none" w:sz="0" w:space="0" w:color="auto"/>
            <w:right w:val="none" w:sz="0" w:space="0" w:color="auto"/>
          </w:divBdr>
          <w:divsChild>
            <w:div w:id="120725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03942">
      <w:bodyDiv w:val="1"/>
      <w:marLeft w:val="0"/>
      <w:marRight w:val="0"/>
      <w:marTop w:val="0"/>
      <w:marBottom w:val="0"/>
      <w:divBdr>
        <w:top w:val="none" w:sz="0" w:space="0" w:color="auto"/>
        <w:left w:val="none" w:sz="0" w:space="0" w:color="auto"/>
        <w:bottom w:val="none" w:sz="0" w:space="0" w:color="auto"/>
        <w:right w:val="none" w:sz="0" w:space="0" w:color="auto"/>
      </w:divBdr>
    </w:div>
    <w:div w:id="751506015">
      <w:bodyDiv w:val="1"/>
      <w:marLeft w:val="0"/>
      <w:marRight w:val="0"/>
      <w:marTop w:val="0"/>
      <w:marBottom w:val="0"/>
      <w:divBdr>
        <w:top w:val="none" w:sz="0" w:space="0" w:color="auto"/>
        <w:left w:val="none" w:sz="0" w:space="0" w:color="auto"/>
        <w:bottom w:val="none" w:sz="0" w:space="0" w:color="auto"/>
        <w:right w:val="none" w:sz="0" w:space="0" w:color="auto"/>
      </w:divBdr>
      <w:divsChild>
        <w:div w:id="622811812">
          <w:marLeft w:val="0"/>
          <w:marRight w:val="0"/>
          <w:marTop w:val="0"/>
          <w:marBottom w:val="0"/>
          <w:divBdr>
            <w:top w:val="none" w:sz="0" w:space="0" w:color="auto"/>
            <w:left w:val="none" w:sz="0" w:space="0" w:color="auto"/>
            <w:bottom w:val="none" w:sz="0" w:space="0" w:color="auto"/>
            <w:right w:val="none" w:sz="0" w:space="0" w:color="auto"/>
          </w:divBdr>
          <w:divsChild>
            <w:div w:id="121773389">
              <w:marLeft w:val="0"/>
              <w:marRight w:val="0"/>
              <w:marTop w:val="0"/>
              <w:marBottom w:val="0"/>
              <w:divBdr>
                <w:top w:val="none" w:sz="0" w:space="0" w:color="auto"/>
                <w:left w:val="none" w:sz="0" w:space="0" w:color="auto"/>
                <w:bottom w:val="none" w:sz="0" w:space="0" w:color="auto"/>
                <w:right w:val="none" w:sz="0" w:space="0" w:color="auto"/>
              </w:divBdr>
              <w:divsChild>
                <w:div w:id="1065834095">
                  <w:marLeft w:val="0"/>
                  <w:marRight w:val="0"/>
                  <w:marTop w:val="0"/>
                  <w:marBottom w:val="0"/>
                  <w:divBdr>
                    <w:top w:val="none" w:sz="0" w:space="0" w:color="auto"/>
                    <w:left w:val="none" w:sz="0" w:space="0" w:color="auto"/>
                    <w:bottom w:val="none" w:sz="0" w:space="0" w:color="auto"/>
                    <w:right w:val="none" w:sz="0" w:space="0" w:color="auto"/>
                  </w:divBdr>
                  <w:divsChild>
                    <w:div w:id="817772499">
                      <w:marLeft w:val="-240"/>
                      <w:marRight w:val="-240"/>
                      <w:marTop w:val="0"/>
                      <w:marBottom w:val="0"/>
                      <w:divBdr>
                        <w:top w:val="none" w:sz="0" w:space="0" w:color="auto"/>
                        <w:left w:val="none" w:sz="0" w:space="0" w:color="auto"/>
                        <w:bottom w:val="none" w:sz="0" w:space="0" w:color="auto"/>
                        <w:right w:val="none" w:sz="0" w:space="0" w:color="auto"/>
                      </w:divBdr>
                      <w:divsChild>
                        <w:div w:id="283271122">
                          <w:marLeft w:val="0"/>
                          <w:marRight w:val="0"/>
                          <w:marTop w:val="0"/>
                          <w:marBottom w:val="0"/>
                          <w:divBdr>
                            <w:top w:val="none" w:sz="0" w:space="0" w:color="auto"/>
                            <w:left w:val="none" w:sz="0" w:space="0" w:color="auto"/>
                            <w:bottom w:val="none" w:sz="0" w:space="0" w:color="auto"/>
                            <w:right w:val="none" w:sz="0" w:space="0" w:color="auto"/>
                          </w:divBdr>
                          <w:divsChild>
                            <w:div w:id="2053383401">
                              <w:marLeft w:val="240"/>
                              <w:marRight w:val="660"/>
                              <w:marTop w:val="180"/>
                              <w:marBottom w:val="660"/>
                              <w:divBdr>
                                <w:top w:val="none" w:sz="0" w:space="0" w:color="auto"/>
                                <w:left w:val="none" w:sz="0" w:space="0" w:color="auto"/>
                                <w:bottom w:val="none" w:sz="0" w:space="0" w:color="auto"/>
                                <w:right w:val="none" w:sz="0" w:space="0" w:color="auto"/>
                              </w:divBdr>
                              <w:divsChild>
                                <w:div w:id="160518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965723">
          <w:marLeft w:val="0"/>
          <w:marRight w:val="0"/>
          <w:marTop w:val="0"/>
          <w:marBottom w:val="0"/>
          <w:divBdr>
            <w:top w:val="none" w:sz="0" w:space="0" w:color="auto"/>
            <w:left w:val="none" w:sz="0" w:space="0" w:color="auto"/>
            <w:bottom w:val="none" w:sz="0" w:space="0" w:color="auto"/>
            <w:right w:val="none" w:sz="0" w:space="0" w:color="auto"/>
          </w:divBdr>
          <w:divsChild>
            <w:div w:id="11358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5643">
      <w:bodyDiv w:val="1"/>
      <w:marLeft w:val="0"/>
      <w:marRight w:val="0"/>
      <w:marTop w:val="0"/>
      <w:marBottom w:val="0"/>
      <w:divBdr>
        <w:top w:val="none" w:sz="0" w:space="0" w:color="auto"/>
        <w:left w:val="none" w:sz="0" w:space="0" w:color="auto"/>
        <w:bottom w:val="none" w:sz="0" w:space="0" w:color="auto"/>
        <w:right w:val="none" w:sz="0" w:space="0" w:color="auto"/>
      </w:divBdr>
      <w:divsChild>
        <w:div w:id="1836727760">
          <w:marLeft w:val="0"/>
          <w:marRight w:val="0"/>
          <w:marTop w:val="100"/>
          <w:marBottom w:val="0"/>
          <w:divBdr>
            <w:top w:val="none" w:sz="0" w:space="0" w:color="auto"/>
            <w:left w:val="none" w:sz="0" w:space="0" w:color="auto"/>
            <w:bottom w:val="none" w:sz="0" w:space="0" w:color="auto"/>
            <w:right w:val="none" w:sz="0" w:space="0" w:color="auto"/>
          </w:divBdr>
        </w:div>
        <w:div w:id="1085227517">
          <w:marLeft w:val="0"/>
          <w:marRight w:val="0"/>
          <w:marTop w:val="0"/>
          <w:marBottom w:val="0"/>
          <w:divBdr>
            <w:top w:val="none" w:sz="0" w:space="0" w:color="auto"/>
            <w:left w:val="none" w:sz="0" w:space="0" w:color="auto"/>
            <w:bottom w:val="none" w:sz="0" w:space="0" w:color="auto"/>
            <w:right w:val="none" w:sz="0" w:space="0" w:color="auto"/>
          </w:divBdr>
          <w:divsChild>
            <w:div w:id="1720397565">
              <w:marLeft w:val="0"/>
              <w:marRight w:val="0"/>
              <w:marTop w:val="0"/>
              <w:marBottom w:val="0"/>
              <w:divBdr>
                <w:top w:val="none" w:sz="0" w:space="0" w:color="auto"/>
                <w:left w:val="none" w:sz="0" w:space="0" w:color="auto"/>
                <w:bottom w:val="none" w:sz="0" w:space="0" w:color="auto"/>
                <w:right w:val="none" w:sz="0" w:space="0" w:color="auto"/>
              </w:divBdr>
              <w:divsChild>
                <w:div w:id="1760443402">
                  <w:marLeft w:val="0"/>
                  <w:marRight w:val="0"/>
                  <w:marTop w:val="0"/>
                  <w:marBottom w:val="0"/>
                  <w:divBdr>
                    <w:top w:val="none" w:sz="0" w:space="0" w:color="auto"/>
                    <w:left w:val="none" w:sz="0" w:space="0" w:color="auto"/>
                    <w:bottom w:val="none" w:sz="0" w:space="0" w:color="auto"/>
                    <w:right w:val="none" w:sz="0" w:space="0" w:color="auto"/>
                  </w:divBdr>
                  <w:divsChild>
                    <w:div w:id="20100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0041">
      <w:bodyDiv w:val="1"/>
      <w:marLeft w:val="0"/>
      <w:marRight w:val="0"/>
      <w:marTop w:val="0"/>
      <w:marBottom w:val="0"/>
      <w:divBdr>
        <w:top w:val="none" w:sz="0" w:space="0" w:color="auto"/>
        <w:left w:val="none" w:sz="0" w:space="0" w:color="auto"/>
        <w:bottom w:val="none" w:sz="0" w:space="0" w:color="auto"/>
        <w:right w:val="none" w:sz="0" w:space="0" w:color="auto"/>
      </w:divBdr>
    </w:div>
    <w:div w:id="817575970">
      <w:bodyDiv w:val="1"/>
      <w:marLeft w:val="0"/>
      <w:marRight w:val="0"/>
      <w:marTop w:val="0"/>
      <w:marBottom w:val="0"/>
      <w:divBdr>
        <w:top w:val="none" w:sz="0" w:space="0" w:color="auto"/>
        <w:left w:val="none" w:sz="0" w:space="0" w:color="auto"/>
        <w:bottom w:val="none" w:sz="0" w:space="0" w:color="auto"/>
        <w:right w:val="none" w:sz="0" w:space="0" w:color="auto"/>
      </w:divBdr>
    </w:div>
    <w:div w:id="827211325">
      <w:bodyDiv w:val="1"/>
      <w:marLeft w:val="0"/>
      <w:marRight w:val="0"/>
      <w:marTop w:val="0"/>
      <w:marBottom w:val="0"/>
      <w:divBdr>
        <w:top w:val="none" w:sz="0" w:space="0" w:color="auto"/>
        <w:left w:val="none" w:sz="0" w:space="0" w:color="auto"/>
        <w:bottom w:val="none" w:sz="0" w:space="0" w:color="auto"/>
        <w:right w:val="none" w:sz="0" w:space="0" w:color="auto"/>
      </w:divBdr>
    </w:div>
    <w:div w:id="842359850">
      <w:bodyDiv w:val="1"/>
      <w:marLeft w:val="0"/>
      <w:marRight w:val="0"/>
      <w:marTop w:val="0"/>
      <w:marBottom w:val="0"/>
      <w:divBdr>
        <w:top w:val="none" w:sz="0" w:space="0" w:color="auto"/>
        <w:left w:val="none" w:sz="0" w:space="0" w:color="auto"/>
        <w:bottom w:val="none" w:sz="0" w:space="0" w:color="auto"/>
        <w:right w:val="none" w:sz="0" w:space="0" w:color="auto"/>
      </w:divBdr>
      <w:divsChild>
        <w:div w:id="1810633695">
          <w:marLeft w:val="0"/>
          <w:marRight w:val="0"/>
          <w:marTop w:val="0"/>
          <w:marBottom w:val="0"/>
          <w:divBdr>
            <w:top w:val="none" w:sz="0" w:space="0" w:color="auto"/>
            <w:left w:val="none" w:sz="0" w:space="0" w:color="auto"/>
            <w:bottom w:val="none" w:sz="0" w:space="0" w:color="auto"/>
            <w:right w:val="none" w:sz="0" w:space="0" w:color="auto"/>
          </w:divBdr>
          <w:divsChild>
            <w:div w:id="1069421605">
              <w:marLeft w:val="0"/>
              <w:marRight w:val="0"/>
              <w:marTop w:val="0"/>
              <w:marBottom w:val="0"/>
              <w:divBdr>
                <w:top w:val="none" w:sz="0" w:space="0" w:color="auto"/>
                <w:left w:val="none" w:sz="0" w:space="0" w:color="auto"/>
                <w:bottom w:val="none" w:sz="0" w:space="0" w:color="auto"/>
                <w:right w:val="none" w:sz="0" w:space="0" w:color="auto"/>
              </w:divBdr>
              <w:divsChild>
                <w:div w:id="19739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7766">
          <w:marLeft w:val="0"/>
          <w:marRight w:val="0"/>
          <w:marTop w:val="0"/>
          <w:marBottom w:val="0"/>
          <w:divBdr>
            <w:top w:val="none" w:sz="0" w:space="0" w:color="auto"/>
            <w:left w:val="none" w:sz="0" w:space="0" w:color="auto"/>
            <w:bottom w:val="none" w:sz="0" w:space="0" w:color="auto"/>
            <w:right w:val="none" w:sz="0" w:space="0" w:color="auto"/>
          </w:divBdr>
          <w:divsChild>
            <w:div w:id="424569742">
              <w:marLeft w:val="0"/>
              <w:marRight w:val="0"/>
              <w:marTop w:val="0"/>
              <w:marBottom w:val="0"/>
              <w:divBdr>
                <w:top w:val="none" w:sz="0" w:space="0" w:color="auto"/>
                <w:left w:val="none" w:sz="0" w:space="0" w:color="auto"/>
                <w:bottom w:val="none" w:sz="0" w:space="0" w:color="auto"/>
                <w:right w:val="none" w:sz="0" w:space="0" w:color="auto"/>
              </w:divBdr>
              <w:divsChild>
                <w:div w:id="13118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88401">
      <w:bodyDiv w:val="1"/>
      <w:marLeft w:val="0"/>
      <w:marRight w:val="0"/>
      <w:marTop w:val="0"/>
      <w:marBottom w:val="0"/>
      <w:divBdr>
        <w:top w:val="none" w:sz="0" w:space="0" w:color="auto"/>
        <w:left w:val="none" w:sz="0" w:space="0" w:color="auto"/>
        <w:bottom w:val="none" w:sz="0" w:space="0" w:color="auto"/>
        <w:right w:val="none" w:sz="0" w:space="0" w:color="auto"/>
      </w:divBdr>
    </w:div>
    <w:div w:id="875848342">
      <w:bodyDiv w:val="1"/>
      <w:marLeft w:val="0"/>
      <w:marRight w:val="0"/>
      <w:marTop w:val="0"/>
      <w:marBottom w:val="0"/>
      <w:divBdr>
        <w:top w:val="none" w:sz="0" w:space="0" w:color="auto"/>
        <w:left w:val="none" w:sz="0" w:space="0" w:color="auto"/>
        <w:bottom w:val="none" w:sz="0" w:space="0" w:color="auto"/>
        <w:right w:val="none" w:sz="0" w:space="0" w:color="auto"/>
      </w:divBdr>
    </w:div>
    <w:div w:id="880946945">
      <w:bodyDiv w:val="1"/>
      <w:marLeft w:val="0"/>
      <w:marRight w:val="0"/>
      <w:marTop w:val="0"/>
      <w:marBottom w:val="0"/>
      <w:divBdr>
        <w:top w:val="none" w:sz="0" w:space="0" w:color="auto"/>
        <w:left w:val="none" w:sz="0" w:space="0" w:color="auto"/>
        <w:bottom w:val="none" w:sz="0" w:space="0" w:color="auto"/>
        <w:right w:val="none" w:sz="0" w:space="0" w:color="auto"/>
      </w:divBdr>
      <w:divsChild>
        <w:div w:id="1692993468">
          <w:marLeft w:val="0"/>
          <w:marRight w:val="0"/>
          <w:marTop w:val="0"/>
          <w:marBottom w:val="0"/>
          <w:divBdr>
            <w:top w:val="none" w:sz="0" w:space="0" w:color="auto"/>
            <w:left w:val="none" w:sz="0" w:space="0" w:color="auto"/>
            <w:bottom w:val="none" w:sz="0" w:space="0" w:color="auto"/>
            <w:right w:val="none" w:sz="0" w:space="0" w:color="auto"/>
          </w:divBdr>
        </w:div>
      </w:divsChild>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98202747">
      <w:bodyDiv w:val="1"/>
      <w:marLeft w:val="0"/>
      <w:marRight w:val="0"/>
      <w:marTop w:val="0"/>
      <w:marBottom w:val="0"/>
      <w:divBdr>
        <w:top w:val="none" w:sz="0" w:space="0" w:color="auto"/>
        <w:left w:val="none" w:sz="0" w:space="0" w:color="auto"/>
        <w:bottom w:val="none" w:sz="0" w:space="0" w:color="auto"/>
        <w:right w:val="none" w:sz="0" w:space="0" w:color="auto"/>
      </w:divBdr>
    </w:div>
    <w:div w:id="901208935">
      <w:bodyDiv w:val="1"/>
      <w:marLeft w:val="0"/>
      <w:marRight w:val="0"/>
      <w:marTop w:val="0"/>
      <w:marBottom w:val="0"/>
      <w:divBdr>
        <w:top w:val="none" w:sz="0" w:space="0" w:color="auto"/>
        <w:left w:val="none" w:sz="0" w:space="0" w:color="auto"/>
        <w:bottom w:val="none" w:sz="0" w:space="0" w:color="auto"/>
        <w:right w:val="none" w:sz="0" w:space="0" w:color="auto"/>
      </w:divBdr>
      <w:divsChild>
        <w:div w:id="1240793576">
          <w:marLeft w:val="0"/>
          <w:marRight w:val="0"/>
          <w:marTop w:val="0"/>
          <w:marBottom w:val="0"/>
          <w:divBdr>
            <w:top w:val="none" w:sz="0" w:space="0" w:color="auto"/>
            <w:left w:val="none" w:sz="0" w:space="0" w:color="auto"/>
            <w:bottom w:val="none" w:sz="0" w:space="0" w:color="auto"/>
            <w:right w:val="none" w:sz="0" w:space="0" w:color="auto"/>
          </w:divBdr>
        </w:div>
      </w:divsChild>
    </w:div>
    <w:div w:id="903638906">
      <w:bodyDiv w:val="1"/>
      <w:marLeft w:val="0"/>
      <w:marRight w:val="0"/>
      <w:marTop w:val="0"/>
      <w:marBottom w:val="0"/>
      <w:divBdr>
        <w:top w:val="none" w:sz="0" w:space="0" w:color="auto"/>
        <w:left w:val="none" w:sz="0" w:space="0" w:color="auto"/>
        <w:bottom w:val="none" w:sz="0" w:space="0" w:color="auto"/>
        <w:right w:val="none" w:sz="0" w:space="0" w:color="auto"/>
      </w:divBdr>
      <w:divsChild>
        <w:div w:id="2108498375">
          <w:marLeft w:val="0"/>
          <w:marRight w:val="0"/>
          <w:marTop w:val="0"/>
          <w:marBottom w:val="0"/>
          <w:divBdr>
            <w:top w:val="none" w:sz="0" w:space="0" w:color="auto"/>
            <w:left w:val="none" w:sz="0" w:space="0" w:color="auto"/>
            <w:bottom w:val="none" w:sz="0" w:space="0" w:color="auto"/>
            <w:right w:val="none" w:sz="0" w:space="0" w:color="auto"/>
          </w:divBdr>
          <w:divsChild>
            <w:div w:id="744957507">
              <w:marLeft w:val="0"/>
              <w:marRight w:val="0"/>
              <w:marTop w:val="0"/>
              <w:marBottom w:val="0"/>
              <w:divBdr>
                <w:top w:val="none" w:sz="0" w:space="0" w:color="auto"/>
                <w:left w:val="none" w:sz="0" w:space="0" w:color="auto"/>
                <w:bottom w:val="none" w:sz="0" w:space="0" w:color="auto"/>
                <w:right w:val="none" w:sz="0" w:space="0" w:color="auto"/>
              </w:divBdr>
              <w:divsChild>
                <w:div w:id="1211766596">
                  <w:marLeft w:val="0"/>
                  <w:marRight w:val="0"/>
                  <w:marTop w:val="0"/>
                  <w:marBottom w:val="0"/>
                  <w:divBdr>
                    <w:top w:val="none" w:sz="0" w:space="0" w:color="auto"/>
                    <w:left w:val="none" w:sz="0" w:space="0" w:color="auto"/>
                    <w:bottom w:val="none" w:sz="0" w:space="0" w:color="auto"/>
                    <w:right w:val="none" w:sz="0" w:space="0" w:color="auto"/>
                  </w:divBdr>
                  <w:divsChild>
                    <w:div w:id="1710450554">
                      <w:marLeft w:val="-240"/>
                      <w:marRight w:val="-240"/>
                      <w:marTop w:val="0"/>
                      <w:marBottom w:val="0"/>
                      <w:divBdr>
                        <w:top w:val="none" w:sz="0" w:space="0" w:color="auto"/>
                        <w:left w:val="none" w:sz="0" w:space="0" w:color="auto"/>
                        <w:bottom w:val="none" w:sz="0" w:space="0" w:color="auto"/>
                        <w:right w:val="none" w:sz="0" w:space="0" w:color="auto"/>
                      </w:divBdr>
                      <w:divsChild>
                        <w:div w:id="1701281737">
                          <w:marLeft w:val="0"/>
                          <w:marRight w:val="0"/>
                          <w:marTop w:val="0"/>
                          <w:marBottom w:val="0"/>
                          <w:divBdr>
                            <w:top w:val="none" w:sz="0" w:space="0" w:color="auto"/>
                            <w:left w:val="none" w:sz="0" w:space="0" w:color="auto"/>
                            <w:bottom w:val="none" w:sz="0" w:space="0" w:color="auto"/>
                            <w:right w:val="none" w:sz="0" w:space="0" w:color="auto"/>
                          </w:divBdr>
                          <w:divsChild>
                            <w:div w:id="1610313738">
                              <w:marLeft w:val="240"/>
                              <w:marRight w:val="660"/>
                              <w:marTop w:val="105"/>
                              <w:marBottom w:val="600"/>
                              <w:divBdr>
                                <w:top w:val="none" w:sz="0" w:space="0" w:color="auto"/>
                                <w:left w:val="none" w:sz="0" w:space="0" w:color="auto"/>
                                <w:bottom w:val="none" w:sz="0" w:space="0" w:color="auto"/>
                                <w:right w:val="none" w:sz="0" w:space="0" w:color="auto"/>
                              </w:divBdr>
                              <w:divsChild>
                                <w:div w:id="614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195790">
          <w:marLeft w:val="0"/>
          <w:marRight w:val="0"/>
          <w:marTop w:val="0"/>
          <w:marBottom w:val="0"/>
          <w:divBdr>
            <w:top w:val="none" w:sz="0" w:space="0" w:color="auto"/>
            <w:left w:val="none" w:sz="0" w:space="0" w:color="auto"/>
            <w:bottom w:val="none" w:sz="0" w:space="0" w:color="auto"/>
            <w:right w:val="none" w:sz="0" w:space="0" w:color="auto"/>
          </w:divBdr>
          <w:divsChild>
            <w:div w:id="1904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96994">
      <w:bodyDiv w:val="1"/>
      <w:marLeft w:val="0"/>
      <w:marRight w:val="0"/>
      <w:marTop w:val="0"/>
      <w:marBottom w:val="0"/>
      <w:divBdr>
        <w:top w:val="none" w:sz="0" w:space="0" w:color="auto"/>
        <w:left w:val="none" w:sz="0" w:space="0" w:color="auto"/>
        <w:bottom w:val="none" w:sz="0" w:space="0" w:color="auto"/>
        <w:right w:val="none" w:sz="0" w:space="0" w:color="auto"/>
      </w:divBdr>
      <w:divsChild>
        <w:div w:id="778796026">
          <w:marLeft w:val="0"/>
          <w:marRight w:val="0"/>
          <w:marTop w:val="0"/>
          <w:marBottom w:val="0"/>
          <w:divBdr>
            <w:top w:val="none" w:sz="0" w:space="0" w:color="auto"/>
            <w:left w:val="none" w:sz="0" w:space="0" w:color="auto"/>
            <w:bottom w:val="none" w:sz="0" w:space="0" w:color="auto"/>
            <w:right w:val="none" w:sz="0" w:space="0" w:color="auto"/>
          </w:divBdr>
          <w:divsChild>
            <w:div w:id="540366204">
              <w:marLeft w:val="0"/>
              <w:marRight w:val="0"/>
              <w:marTop w:val="0"/>
              <w:marBottom w:val="0"/>
              <w:divBdr>
                <w:top w:val="none" w:sz="0" w:space="0" w:color="auto"/>
                <w:left w:val="none" w:sz="0" w:space="0" w:color="auto"/>
                <w:bottom w:val="none" w:sz="0" w:space="0" w:color="auto"/>
                <w:right w:val="none" w:sz="0" w:space="0" w:color="auto"/>
              </w:divBdr>
            </w:div>
            <w:div w:id="705256639">
              <w:marLeft w:val="0"/>
              <w:marRight w:val="0"/>
              <w:marTop w:val="0"/>
              <w:marBottom w:val="0"/>
              <w:divBdr>
                <w:top w:val="none" w:sz="0" w:space="0" w:color="auto"/>
                <w:left w:val="none" w:sz="0" w:space="0" w:color="auto"/>
                <w:bottom w:val="none" w:sz="0" w:space="0" w:color="auto"/>
                <w:right w:val="none" w:sz="0" w:space="0" w:color="auto"/>
              </w:divBdr>
              <w:divsChild>
                <w:div w:id="49854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739558">
          <w:marLeft w:val="0"/>
          <w:marRight w:val="0"/>
          <w:marTop w:val="0"/>
          <w:marBottom w:val="0"/>
          <w:divBdr>
            <w:top w:val="none" w:sz="0" w:space="0" w:color="auto"/>
            <w:left w:val="none" w:sz="0" w:space="0" w:color="auto"/>
            <w:bottom w:val="none" w:sz="0" w:space="0" w:color="auto"/>
            <w:right w:val="none" w:sz="0" w:space="0" w:color="auto"/>
          </w:divBdr>
          <w:divsChild>
            <w:div w:id="44529242">
              <w:marLeft w:val="0"/>
              <w:marRight w:val="0"/>
              <w:marTop w:val="0"/>
              <w:marBottom w:val="0"/>
              <w:divBdr>
                <w:top w:val="none" w:sz="0" w:space="0" w:color="auto"/>
                <w:left w:val="none" w:sz="0" w:space="0" w:color="auto"/>
                <w:bottom w:val="none" w:sz="0" w:space="0" w:color="auto"/>
                <w:right w:val="none" w:sz="0" w:space="0" w:color="auto"/>
              </w:divBdr>
              <w:divsChild>
                <w:div w:id="1585337113">
                  <w:marLeft w:val="0"/>
                  <w:marRight w:val="0"/>
                  <w:marTop w:val="0"/>
                  <w:marBottom w:val="0"/>
                  <w:divBdr>
                    <w:top w:val="none" w:sz="0" w:space="0" w:color="auto"/>
                    <w:left w:val="none" w:sz="0" w:space="0" w:color="auto"/>
                    <w:bottom w:val="none" w:sz="0" w:space="0" w:color="auto"/>
                    <w:right w:val="none" w:sz="0" w:space="0" w:color="auto"/>
                  </w:divBdr>
                  <w:divsChild>
                    <w:div w:id="156922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907981">
      <w:bodyDiv w:val="1"/>
      <w:marLeft w:val="0"/>
      <w:marRight w:val="0"/>
      <w:marTop w:val="0"/>
      <w:marBottom w:val="0"/>
      <w:divBdr>
        <w:top w:val="none" w:sz="0" w:space="0" w:color="auto"/>
        <w:left w:val="none" w:sz="0" w:space="0" w:color="auto"/>
        <w:bottom w:val="none" w:sz="0" w:space="0" w:color="auto"/>
        <w:right w:val="none" w:sz="0" w:space="0" w:color="auto"/>
      </w:divBdr>
    </w:div>
    <w:div w:id="924535518">
      <w:bodyDiv w:val="1"/>
      <w:marLeft w:val="0"/>
      <w:marRight w:val="0"/>
      <w:marTop w:val="0"/>
      <w:marBottom w:val="0"/>
      <w:divBdr>
        <w:top w:val="none" w:sz="0" w:space="0" w:color="auto"/>
        <w:left w:val="none" w:sz="0" w:space="0" w:color="auto"/>
        <w:bottom w:val="none" w:sz="0" w:space="0" w:color="auto"/>
        <w:right w:val="none" w:sz="0" w:space="0" w:color="auto"/>
      </w:divBdr>
    </w:div>
    <w:div w:id="925696002">
      <w:bodyDiv w:val="1"/>
      <w:marLeft w:val="0"/>
      <w:marRight w:val="0"/>
      <w:marTop w:val="0"/>
      <w:marBottom w:val="0"/>
      <w:divBdr>
        <w:top w:val="none" w:sz="0" w:space="0" w:color="auto"/>
        <w:left w:val="none" w:sz="0" w:space="0" w:color="auto"/>
        <w:bottom w:val="none" w:sz="0" w:space="0" w:color="auto"/>
        <w:right w:val="none" w:sz="0" w:space="0" w:color="auto"/>
      </w:divBdr>
    </w:div>
    <w:div w:id="927731824">
      <w:bodyDiv w:val="1"/>
      <w:marLeft w:val="0"/>
      <w:marRight w:val="0"/>
      <w:marTop w:val="0"/>
      <w:marBottom w:val="0"/>
      <w:divBdr>
        <w:top w:val="none" w:sz="0" w:space="0" w:color="auto"/>
        <w:left w:val="none" w:sz="0" w:space="0" w:color="auto"/>
        <w:bottom w:val="none" w:sz="0" w:space="0" w:color="auto"/>
        <w:right w:val="none" w:sz="0" w:space="0" w:color="auto"/>
      </w:divBdr>
    </w:div>
    <w:div w:id="936140044">
      <w:bodyDiv w:val="1"/>
      <w:marLeft w:val="0"/>
      <w:marRight w:val="0"/>
      <w:marTop w:val="0"/>
      <w:marBottom w:val="0"/>
      <w:divBdr>
        <w:top w:val="none" w:sz="0" w:space="0" w:color="auto"/>
        <w:left w:val="none" w:sz="0" w:space="0" w:color="auto"/>
        <w:bottom w:val="none" w:sz="0" w:space="0" w:color="auto"/>
        <w:right w:val="none" w:sz="0" w:space="0" w:color="auto"/>
      </w:divBdr>
    </w:div>
    <w:div w:id="970129622">
      <w:bodyDiv w:val="1"/>
      <w:marLeft w:val="0"/>
      <w:marRight w:val="0"/>
      <w:marTop w:val="0"/>
      <w:marBottom w:val="0"/>
      <w:divBdr>
        <w:top w:val="none" w:sz="0" w:space="0" w:color="auto"/>
        <w:left w:val="none" w:sz="0" w:space="0" w:color="auto"/>
        <w:bottom w:val="none" w:sz="0" w:space="0" w:color="auto"/>
        <w:right w:val="none" w:sz="0" w:space="0" w:color="auto"/>
      </w:divBdr>
    </w:div>
    <w:div w:id="985819718">
      <w:bodyDiv w:val="1"/>
      <w:marLeft w:val="0"/>
      <w:marRight w:val="0"/>
      <w:marTop w:val="0"/>
      <w:marBottom w:val="0"/>
      <w:divBdr>
        <w:top w:val="none" w:sz="0" w:space="0" w:color="auto"/>
        <w:left w:val="none" w:sz="0" w:space="0" w:color="auto"/>
        <w:bottom w:val="none" w:sz="0" w:space="0" w:color="auto"/>
        <w:right w:val="none" w:sz="0" w:space="0" w:color="auto"/>
      </w:divBdr>
    </w:div>
    <w:div w:id="998342045">
      <w:bodyDiv w:val="1"/>
      <w:marLeft w:val="0"/>
      <w:marRight w:val="0"/>
      <w:marTop w:val="0"/>
      <w:marBottom w:val="0"/>
      <w:divBdr>
        <w:top w:val="none" w:sz="0" w:space="0" w:color="auto"/>
        <w:left w:val="none" w:sz="0" w:space="0" w:color="auto"/>
        <w:bottom w:val="none" w:sz="0" w:space="0" w:color="auto"/>
        <w:right w:val="none" w:sz="0" w:space="0" w:color="auto"/>
      </w:divBdr>
    </w:div>
    <w:div w:id="1011420546">
      <w:bodyDiv w:val="1"/>
      <w:marLeft w:val="0"/>
      <w:marRight w:val="0"/>
      <w:marTop w:val="0"/>
      <w:marBottom w:val="0"/>
      <w:divBdr>
        <w:top w:val="none" w:sz="0" w:space="0" w:color="auto"/>
        <w:left w:val="none" w:sz="0" w:space="0" w:color="auto"/>
        <w:bottom w:val="none" w:sz="0" w:space="0" w:color="auto"/>
        <w:right w:val="none" w:sz="0" w:space="0" w:color="auto"/>
      </w:divBdr>
    </w:div>
    <w:div w:id="1022126003">
      <w:bodyDiv w:val="1"/>
      <w:marLeft w:val="0"/>
      <w:marRight w:val="0"/>
      <w:marTop w:val="0"/>
      <w:marBottom w:val="0"/>
      <w:divBdr>
        <w:top w:val="none" w:sz="0" w:space="0" w:color="auto"/>
        <w:left w:val="none" w:sz="0" w:space="0" w:color="auto"/>
        <w:bottom w:val="none" w:sz="0" w:space="0" w:color="auto"/>
        <w:right w:val="none" w:sz="0" w:space="0" w:color="auto"/>
      </w:divBdr>
    </w:div>
    <w:div w:id="1026826871">
      <w:bodyDiv w:val="1"/>
      <w:marLeft w:val="0"/>
      <w:marRight w:val="0"/>
      <w:marTop w:val="0"/>
      <w:marBottom w:val="0"/>
      <w:divBdr>
        <w:top w:val="none" w:sz="0" w:space="0" w:color="auto"/>
        <w:left w:val="none" w:sz="0" w:space="0" w:color="auto"/>
        <w:bottom w:val="none" w:sz="0" w:space="0" w:color="auto"/>
        <w:right w:val="none" w:sz="0" w:space="0" w:color="auto"/>
      </w:divBdr>
    </w:div>
    <w:div w:id="1037436856">
      <w:bodyDiv w:val="1"/>
      <w:marLeft w:val="0"/>
      <w:marRight w:val="0"/>
      <w:marTop w:val="0"/>
      <w:marBottom w:val="0"/>
      <w:divBdr>
        <w:top w:val="none" w:sz="0" w:space="0" w:color="auto"/>
        <w:left w:val="none" w:sz="0" w:space="0" w:color="auto"/>
        <w:bottom w:val="none" w:sz="0" w:space="0" w:color="auto"/>
        <w:right w:val="none" w:sz="0" w:space="0" w:color="auto"/>
      </w:divBdr>
      <w:divsChild>
        <w:div w:id="78062132">
          <w:marLeft w:val="0"/>
          <w:marRight w:val="0"/>
          <w:marTop w:val="0"/>
          <w:marBottom w:val="0"/>
          <w:divBdr>
            <w:top w:val="none" w:sz="0" w:space="0" w:color="auto"/>
            <w:left w:val="none" w:sz="0" w:space="0" w:color="auto"/>
            <w:bottom w:val="none" w:sz="0" w:space="0" w:color="auto"/>
            <w:right w:val="none" w:sz="0" w:space="0" w:color="auto"/>
          </w:divBdr>
        </w:div>
      </w:divsChild>
    </w:div>
    <w:div w:id="1047875538">
      <w:bodyDiv w:val="1"/>
      <w:marLeft w:val="0"/>
      <w:marRight w:val="0"/>
      <w:marTop w:val="0"/>
      <w:marBottom w:val="0"/>
      <w:divBdr>
        <w:top w:val="none" w:sz="0" w:space="0" w:color="auto"/>
        <w:left w:val="none" w:sz="0" w:space="0" w:color="auto"/>
        <w:bottom w:val="none" w:sz="0" w:space="0" w:color="auto"/>
        <w:right w:val="none" w:sz="0" w:space="0" w:color="auto"/>
      </w:divBdr>
    </w:div>
    <w:div w:id="1053580053">
      <w:bodyDiv w:val="1"/>
      <w:marLeft w:val="0"/>
      <w:marRight w:val="0"/>
      <w:marTop w:val="0"/>
      <w:marBottom w:val="0"/>
      <w:divBdr>
        <w:top w:val="none" w:sz="0" w:space="0" w:color="auto"/>
        <w:left w:val="none" w:sz="0" w:space="0" w:color="auto"/>
        <w:bottom w:val="none" w:sz="0" w:space="0" w:color="auto"/>
        <w:right w:val="none" w:sz="0" w:space="0" w:color="auto"/>
      </w:divBdr>
    </w:div>
    <w:div w:id="1064372995">
      <w:bodyDiv w:val="1"/>
      <w:marLeft w:val="0"/>
      <w:marRight w:val="0"/>
      <w:marTop w:val="0"/>
      <w:marBottom w:val="0"/>
      <w:divBdr>
        <w:top w:val="none" w:sz="0" w:space="0" w:color="auto"/>
        <w:left w:val="none" w:sz="0" w:space="0" w:color="auto"/>
        <w:bottom w:val="none" w:sz="0" w:space="0" w:color="auto"/>
        <w:right w:val="none" w:sz="0" w:space="0" w:color="auto"/>
      </w:divBdr>
      <w:divsChild>
        <w:div w:id="1335300224">
          <w:marLeft w:val="0"/>
          <w:marRight w:val="0"/>
          <w:marTop w:val="0"/>
          <w:marBottom w:val="0"/>
          <w:divBdr>
            <w:top w:val="none" w:sz="0" w:space="0" w:color="auto"/>
            <w:left w:val="none" w:sz="0" w:space="0" w:color="auto"/>
            <w:bottom w:val="none" w:sz="0" w:space="0" w:color="auto"/>
            <w:right w:val="none" w:sz="0" w:space="0" w:color="auto"/>
          </w:divBdr>
          <w:divsChild>
            <w:div w:id="131530799">
              <w:marLeft w:val="0"/>
              <w:marRight w:val="0"/>
              <w:marTop w:val="0"/>
              <w:marBottom w:val="0"/>
              <w:divBdr>
                <w:top w:val="none" w:sz="0" w:space="0" w:color="auto"/>
                <w:left w:val="none" w:sz="0" w:space="0" w:color="auto"/>
                <w:bottom w:val="none" w:sz="0" w:space="0" w:color="auto"/>
                <w:right w:val="none" w:sz="0" w:space="0" w:color="auto"/>
              </w:divBdr>
            </w:div>
            <w:div w:id="1238051024">
              <w:marLeft w:val="0"/>
              <w:marRight w:val="0"/>
              <w:marTop w:val="0"/>
              <w:marBottom w:val="0"/>
              <w:divBdr>
                <w:top w:val="none" w:sz="0" w:space="0" w:color="auto"/>
                <w:left w:val="none" w:sz="0" w:space="0" w:color="auto"/>
                <w:bottom w:val="none" w:sz="0" w:space="0" w:color="auto"/>
                <w:right w:val="none" w:sz="0" w:space="0" w:color="auto"/>
              </w:divBdr>
              <w:divsChild>
                <w:div w:id="61718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026">
          <w:marLeft w:val="0"/>
          <w:marRight w:val="0"/>
          <w:marTop w:val="0"/>
          <w:marBottom w:val="0"/>
          <w:divBdr>
            <w:top w:val="none" w:sz="0" w:space="0" w:color="auto"/>
            <w:left w:val="none" w:sz="0" w:space="0" w:color="auto"/>
            <w:bottom w:val="none" w:sz="0" w:space="0" w:color="auto"/>
            <w:right w:val="none" w:sz="0" w:space="0" w:color="auto"/>
          </w:divBdr>
          <w:divsChild>
            <w:div w:id="1220749008">
              <w:marLeft w:val="0"/>
              <w:marRight w:val="0"/>
              <w:marTop w:val="0"/>
              <w:marBottom w:val="0"/>
              <w:divBdr>
                <w:top w:val="none" w:sz="0" w:space="0" w:color="auto"/>
                <w:left w:val="none" w:sz="0" w:space="0" w:color="auto"/>
                <w:bottom w:val="none" w:sz="0" w:space="0" w:color="auto"/>
                <w:right w:val="none" w:sz="0" w:space="0" w:color="auto"/>
              </w:divBdr>
              <w:divsChild>
                <w:div w:id="1287657369">
                  <w:marLeft w:val="0"/>
                  <w:marRight w:val="0"/>
                  <w:marTop w:val="0"/>
                  <w:marBottom w:val="0"/>
                  <w:divBdr>
                    <w:top w:val="none" w:sz="0" w:space="0" w:color="auto"/>
                    <w:left w:val="none" w:sz="0" w:space="0" w:color="auto"/>
                    <w:bottom w:val="none" w:sz="0" w:space="0" w:color="auto"/>
                    <w:right w:val="none" w:sz="0" w:space="0" w:color="auto"/>
                  </w:divBdr>
                  <w:divsChild>
                    <w:div w:id="207908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382151">
      <w:bodyDiv w:val="1"/>
      <w:marLeft w:val="0"/>
      <w:marRight w:val="0"/>
      <w:marTop w:val="0"/>
      <w:marBottom w:val="0"/>
      <w:divBdr>
        <w:top w:val="none" w:sz="0" w:space="0" w:color="auto"/>
        <w:left w:val="none" w:sz="0" w:space="0" w:color="auto"/>
        <w:bottom w:val="none" w:sz="0" w:space="0" w:color="auto"/>
        <w:right w:val="none" w:sz="0" w:space="0" w:color="auto"/>
      </w:divBdr>
    </w:div>
    <w:div w:id="1088118980">
      <w:bodyDiv w:val="1"/>
      <w:marLeft w:val="0"/>
      <w:marRight w:val="0"/>
      <w:marTop w:val="0"/>
      <w:marBottom w:val="0"/>
      <w:divBdr>
        <w:top w:val="none" w:sz="0" w:space="0" w:color="auto"/>
        <w:left w:val="none" w:sz="0" w:space="0" w:color="auto"/>
        <w:bottom w:val="none" w:sz="0" w:space="0" w:color="auto"/>
        <w:right w:val="none" w:sz="0" w:space="0" w:color="auto"/>
      </w:divBdr>
    </w:div>
    <w:div w:id="1100874630">
      <w:bodyDiv w:val="1"/>
      <w:marLeft w:val="0"/>
      <w:marRight w:val="0"/>
      <w:marTop w:val="0"/>
      <w:marBottom w:val="0"/>
      <w:divBdr>
        <w:top w:val="none" w:sz="0" w:space="0" w:color="auto"/>
        <w:left w:val="none" w:sz="0" w:space="0" w:color="auto"/>
        <w:bottom w:val="none" w:sz="0" w:space="0" w:color="auto"/>
        <w:right w:val="none" w:sz="0" w:space="0" w:color="auto"/>
      </w:divBdr>
    </w:div>
    <w:div w:id="1106267766">
      <w:bodyDiv w:val="1"/>
      <w:marLeft w:val="0"/>
      <w:marRight w:val="0"/>
      <w:marTop w:val="0"/>
      <w:marBottom w:val="0"/>
      <w:divBdr>
        <w:top w:val="none" w:sz="0" w:space="0" w:color="auto"/>
        <w:left w:val="none" w:sz="0" w:space="0" w:color="auto"/>
        <w:bottom w:val="none" w:sz="0" w:space="0" w:color="auto"/>
        <w:right w:val="none" w:sz="0" w:space="0" w:color="auto"/>
      </w:divBdr>
    </w:div>
    <w:div w:id="1109200236">
      <w:bodyDiv w:val="1"/>
      <w:marLeft w:val="0"/>
      <w:marRight w:val="0"/>
      <w:marTop w:val="0"/>
      <w:marBottom w:val="0"/>
      <w:divBdr>
        <w:top w:val="none" w:sz="0" w:space="0" w:color="auto"/>
        <w:left w:val="none" w:sz="0" w:space="0" w:color="auto"/>
        <w:bottom w:val="none" w:sz="0" w:space="0" w:color="auto"/>
        <w:right w:val="none" w:sz="0" w:space="0" w:color="auto"/>
      </w:divBdr>
    </w:div>
    <w:div w:id="1113982913">
      <w:bodyDiv w:val="1"/>
      <w:marLeft w:val="0"/>
      <w:marRight w:val="0"/>
      <w:marTop w:val="0"/>
      <w:marBottom w:val="0"/>
      <w:divBdr>
        <w:top w:val="none" w:sz="0" w:space="0" w:color="auto"/>
        <w:left w:val="none" w:sz="0" w:space="0" w:color="auto"/>
        <w:bottom w:val="none" w:sz="0" w:space="0" w:color="auto"/>
        <w:right w:val="none" w:sz="0" w:space="0" w:color="auto"/>
      </w:divBdr>
    </w:div>
    <w:div w:id="1128278395">
      <w:bodyDiv w:val="1"/>
      <w:marLeft w:val="0"/>
      <w:marRight w:val="0"/>
      <w:marTop w:val="0"/>
      <w:marBottom w:val="0"/>
      <w:divBdr>
        <w:top w:val="none" w:sz="0" w:space="0" w:color="auto"/>
        <w:left w:val="none" w:sz="0" w:space="0" w:color="auto"/>
        <w:bottom w:val="none" w:sz="0" w:space="0" w:color="auto"/>
        <w:right w:val="none" w:sz="0" w:space="0" w:color="auto"/>
      </w:divBdr>
      <w:divsChild>
        <w:div w:id="1993752268">
          <w:marLeft w:val="0"/>
          <w:marRight w:val="0"/>
          <w:marTop w:val="0"/>
          <w:marBottom w:val="0"/>
          <w:divBdr>
            <w:top w:val="none" w:sz="0" w:space="0" w:color="auto"/>
            <w:left w:val="none" w:sz="0" w:space="0" w:color="auto"/>
            <w:bottom w:val="none" w:sz="0" w:space="0" w:color="auto"/>
            <w:right w:val="none" w:sz="0" w:space="0" w:color="auto"/>
          </w:divBdr>
        </w:div>
      </w:divsChild>
    </w:div>
    <w:div w:id="1132409934">
      <w:bodyDiv w:val="1"/>
      <w:marLeft w:val="0"/>
      <w:marRight w:val="0"/>
      <w:marTop w:val="0"/>
      <w:marBottom w:val="0"/>
      <w:divBdr>
        <w:top w:val="none" w:sz="0" w:space="0" w:color="auto"/>
        <w:left w:val="none" w:sz="0" w:space="0" w:color="auto"/>
        <w:bottom w:val="none" w:sz="0" w:space="0" w:color="auto"/>
        <w:right w:val="none" w:sz="0" w:space="0" w:color="auto"/>
      </w:divBdr>
      <w:divsChild>
        <w:div w:id="1462263227">
          <w:marLeft w:val="0"/>
          <w:marRight w:val="0"/>
          <w:marTop w:val="0"/>
          <w:marBottom w:val="0"/>
          <w:divBdr>
            <w:top w:val="none" w:sz="0" w:space="0" w:color="auto"/>
            <w:left w:val="none" w:sz="0" w:space="0" w:color="auto"/>
            <w:bottom w:val="none" w:sz="0" w:space="0" w:color="auto"/>
            <w:right w:val="none" w:sz="0" w:space="0" w:color="auto"/>
          </w:divBdr>
        </w:div>
        <w:div w:id="1998537651">
          <w:marLeft w:val="0"/>
          <w:marRight w:val="0"/>
          <w:marTop w:val="0"/>
          <w:marBottom w:val="0"/>
          <w:divBdr>
            <w:top w:val="none" w:sz="0" w:space="0" w:color="auto"/>
            <w:left w:val="none" w:sz="0" w:space="0" w:color="auto"/>
            <w:bottom w:val="none" w:sz="0" w:space="0" w:color="auto"/>
            <w:right w:val="none" w:sz="0" w:space="0" w:color="auto"/>
          </w:divBdr>
        </w:div>
      </w:divsChild>
    </w:div>
    <w:div w:id="1135484471">
      <w:bodyDiv w:val="1"/>
      <w:marLeft w:val="0"/>
      <w:marRight w:val="0"/>
      <w:marTop w:val="0"/>
      <w:marBottom w:val="0"/>
      <w:divBdr>
        <w:top w:val="none" w:sz="0" w:space="0" w:color="auto"/>
        <w:left w:val="none" w:sz="0" w:space="0" w:color="auto"/>
        <w:bottom w:val="none" w:sz="0" w:space="0" w:color="auto"/>
        <w:right w:val="none" w:sz="0" w:space="0" w:color="auto"/>
      </w:divBdr>
    </w:div>
    <w:div w:id="1137454061">
      <w:bodyDiv w:val="1"/>
      <w:marLeft w:val="0"/>
      <w:marRight w:val="0"/>
      <w:marTop w:val="0"/>
      <w:marBottom w:val="0"/>
      <w:divBdr>
        <w:top w:val="none" w:sz="0" w:space="0" w:color="auto"/>
        <w:left w:val="none" w:sz="0" w:space="0" w:color="auto"/>
        <w:bottom w:val="none" w:sz="0" w:space="0" w:color="auto"/>
        <w:right w:val="none" w:sz="0" w:space="0" w:color="auto"/>
      </w:divBdr>
      <w:divsChild>
        <w:div w:id="1723285106">
          <w:marLeft w:val="0"/>
          <w:marRight w:val="0"/>
          <w:marTop w:val="0"/>
          <w:marBottom w:val="0"/>
          <w:divBdr>
            <w:top w:val="none" w:sz="0" w:space="0" w:color="auto"/>
            <w:left w:val="none" w:sz="0" w:space="0" w:color="auto"/>
            <w:bottom w:val="none" w:sz="0" w:space="0" w:color="auto"/>
            <w:right w:val="none" w:sz="0" w:space="0" w:color="auto"/>
          </w:divBdr>
        </w:div>
        <w:div w:id="706833043">
          <w:marLeft w:val="0"/>
          <w:marRight w:val="0"/>
          <w:marTop w:val="0"/>
          <w:marBottom w:val="0"/>
          <w:divBdr>
            <w:top w:val="none" w:sz="0" w:space="0" w:color="auto"/>
            <w:left w:val="none" w:sz="0" w:space="0" w:color="auto"/>
            <w:bottom w:val="none" w:sz="0" w:space="0" w:color="auto"/>
            <w:right w:val="none" w:sz="0" w:space="0" w:color="auto"/>
          </w:divBdr>
        </w:div>
      </w:divsChild>
    </w:div>
    <w:div w:id="1154109253">
      <w:bodyDiv w:val="1"/>
      <w:marLeft w:val="0"/>
      <w:marRight w:val="0"/>
      <w:marTop w:val="0"/>
      <w:marBottom w:val="0"/>
      <w:divBdr>
        <w:top w:val="none" w:sz="0" w:space="0" w:color="auto"/>
        <w:left w:val="none" w:sz="0" w:space="0" w:color="auto"/>
        <w:bottom w:val="none" w:sz="0" w:space="0" w:color="auto"/>
        <w:right w:val="none" w:sz="0" w:space="0" w:color="auto"/>
      </w:divBdr>
    </w:div>
    <w:div w:id="1159880840">
      <w:bodyDiv w:val="1"/>
      <w:marLeft w:val="0"/>
      <w:marRight w:val="0"/>
      <w:marTop w:val="0"/>
      <w:marBottom w:val="0"/>
      <w:divBdr>
        <w:top w:val="none" w:sz="0" w:space="0" w:color="auto"/>
        <w:left w:val="none" w:sz="0" w:space="0" w:color="auto"/>
        <w:bottom w:val="none" w:sz="0" w:space="0" w:color="auto"/>
        <w:right w:val="none" w:sz="0" w:space="0" w:color="auto"/>
      </w:divBdr>
    </w:div>
    <w:div w:id="1165361985">
      <w:bodyDiv w:val="1"/>
      <w:marLeft w:val="0"/>
      <w:marRight w:val="0"/>
      <w:marTop w:val="0"/>
      <w:marBottom w:val="0"/>
      <w:divBdr>
        <w:top w:val="none" w:sz="0" w:space="0" w:color="auto"/>
        <w:left w:val="none" w:sz="0" w:space="0" w:color="auto"/>
        <w:bottom w:val="none" w:sz="0" w:space="0" w:color="auto"/>
        <w:right w:val="none" w:sz="0" w:space="0" w:color="auto"/>
      </w:divBdr>
      <w:divsChild>
        <w:div w:id="172112498">
          <w:marLeft w:val="0"/>
          <w:marRight w:val="0"/>
          <w:marTop w:val="0"/>
          <w:marBottom w:val="0"/>
          <w:divBdr>
            <w:top w:val="none" w:sz="0" w:space="0" w:color="auto"/>
            <w:left w:val="none" w:sz="0" w:space="0" w:color="auto"/>
            <w:bottom w:val="none" w:sz="0" w:space="0" w:color="auto"/>
            <w:right w:val="none" w:sz="0" w:space="0" w:color="auto"/>
          </w:divBdr>
        </w:div>
      </w:divsChild>
    </w:div>
    <w:div w:id="1167748386">
      <w:bodyDiv w:val="1"/>
      <w:marLeft w:val="0"/>
      <w:marRight w:val="0"/>
      <w:marTop w:val="0"/>
      <w:marBottom w:val="0"/>
      <w:divBdr>
        <w:top w:val="none" w:sz="0" w:space="0" w:color="auto"/>
        <w:left w:val="none" w:sz="0" w:space="0" w:color="auto"/>
        <w:bottom w:val="none" w:sz="0" w:space="0" w:color="auto"/>
        <w:right w:val="none" w:sz="0" w:space="0" w:color="auto"/>
      </w:divBdr>
    </w:div>
    <w:div w:id="1177041935">
      <w:bodyDiv w:val="1"/>
      <w:marLeft w:val="0"/>
      <w:marRight w:val="0"/>
      <w:marTop w:val="0"/>
      <w:marBottom w:val="0"/>
      <w:divBdr>
        <w:top w:val="none" w:sz="0" w:space="0" w:color="auto"/>
        <w:left w:val="none" w:sz="0" w:space="0" w:color="auto"/>
        <w:bottom w:val="none" w:sz="0" w:space="0" w:color="auto"/>
        <w:right w:val="none" w:sz="0" w:space="0" w:color="auto"/>
      </w:divBdr>
    </w:div>
    <w:div w:id="1204709559">
      <w:bodyDiv w:val="1"/>
      <w:marLeft w:val="0"/>
      <w:marRight w:val="0"/>
      <w:marTop w:val="0"/>
      <w:marBottom w:val="0"/>
      <w:divBdr>
        <w:top w:val="none" w:sz="0" w:space="0" w:color="auto"/>
        <w:left w:val="none" w:sz="0" w:space="0" w:color="auto"/>
        <w:bottom w:val="none" w:sz="0" w:space="0" w:color="auto"/>
        <w:right w:val="none" w:sz="0" w:space="0" w:color="auto"/>
      </w:divBdr>
      <w:divsChild>
        <w:div w:id="299648651">
          <w:marLeft w:val="0"/>
          <w:marRight w:val="0"/>
          <w:marTop w:val="0"/>
          <w:marBottom w:val="0"/>
          <w:divBdr>
            <w:top w:val="none" w:sz="0" w:space="0" w:color="auto"/>
            <w:left w:val="none" w:sz="0" w:space="0" w:color="auto"/>
            <w:bottom w:val="none" w:sz="0" w:space="0" w:color="auto"/>
            <w:right w:val="none" w:sz="0" w:space="0" w:color="auto"/>
          </w:divBdr>
          <w:divsChild>
            <w:div w:id="765661021">
              <w:marLeft w:val="0"/>
              <w:marRight w:val="0"/>
              <w:marTop w:val="0"/>
              <w:marBottom w:val="0"/>
              <w:divBdr>
                <w:top w:val="none" w:sz="0" w:space="0" w:color="auto"/>
                <w:left w:val="none" w:sz="0" w:space="0" w:color="auto"/>
                <w:bottom w:val="none" w:sz="0" w:space="0" w:color="auto"/>
                <w:right w:val="none" w:sz="0" w:space="0" w:color="auto"/>
              </w:divBdr>
            </w:div>
            <w:div w:id="213587453">
              <w:marLeft w:val="0"/>
              <w:marRight w:val="0"/>
              <w:marTop w:val="0"/>
              <w:marBottom w:val="0"/>
              <w:divBdr>
                <w:top w:val="none" w:sz="0" w:space="0" w:color="auto"/>
                <w:left w:val="none" w:sz="0" w:space="0" w:color="auto"/>
                <w:bottom w:val="none" w:sz="0" w:space="0" w:color="auto"/>
                <w:right w:val="none" w:sz="0" w:space="0" w:color="auto"/>
              </w:divBdr>
              <w:divsChild>
                <w:div w:id="15783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27087">
          <w:marLeft w:val="0"/>
          <w:marRight w:val="0"/>
          <w:marTop w:val="0"/>
          <w:marBottom w:val="0"/>
          <w:divBdr>
            <w:top w:val="none" w:sz="0" w:space="0" w:color="auto"/>
            <w:left w:val="none" w:sz="0" w:space="0" w:color="auto"/>
            <w:bottom w:val="none" w:sz="0" w:space="0" w:color="auto"/>
            <w:right w:val="none" w:sz="0" w:space="0" w:color="auto"/>
          </w:divBdr>
          <w:divsChild>
            <w:div w:id="930040168">
              <w:marLeft w:val="0"/>
              <w:marRight w:val="0"/>
              <w:marTop w:val="0"/>
              <w:marBottom w:val="0"/>
              <w:divBdr>
                <w:top w:val="none" w:sz="0" w:space="0" w:color="auto"/>
                <w:left w:val="none" w:sz="0" w:space="0" w:color="auto"/>
                <w:bottom w:val="none" w:sz="0" w:space="0" w:color="auto"/>
                <w:right w:val="none" w:sz="0" w:space="0" w:color="auto"/>
              </w:divBdr>
              <w:divsChild>
                <w:div w:id="287861298">
                  <w:marLeft w:val="0"/>
                  <w:marRight w:val="0"/>
                  <w:marTop w:val="0"/>
                  <w:marBottom w:val="0"/>
                  <w:divBdr>
                    <w:top w:val="none" w:sz="0" w:space="0" w:color="auto"/>
                    <w:left w:val="none" w:sz="0" w:space="0" w:color="auto"/>
                    <w:bottom w:val="none" w:sz="0" w:space="0" w:color="auto"/>
                    <w:right w:val="none" w:sz="0" w:space="0" w:color="auto"/>
                  </w:divBdr>
                  <w:divsChild>
                    <w:div w:id="135326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179647">
      <w:bodyDiv w:val="1"/>
      <w:marLeft w:val="0"/>
      <w:marRight w:val="0"/>
      <w:marTop w:val="0"/>
      <w:marBottom w:val="0"/>
      <w:divBdr>
        <w:top w:val="none" w:sz="0" w:space="0" w:color="auto"/>
        <w:left w:val="none" w:sz="0" w:space="0" w:color="auto"/>
        <w:bottom w:val="none" w:sz="0" w:space="0" w:color="auto"/>
        <w:right w:val="none" w:sz="0" w:space="0" w:color="auto"/>
      </w:divBdr>
    </w:div>
    <w:div w:id="1227104179">
      <w:bodyDiv w:val="1"/>
      <w:marLeft w:val="0"/>
      <w:marRight w:val="0"/>
      <w:marTop w:val="0"/>
      <w:marBottom w:val="0"/>
      <w:divBdr>
        <w:top w:val="none" w:sz="0" w:space="0" w:color="auto"/>
        <w:left w:val="none" w:sz="0" w:space="0" w:color="auto"/>
        <w:bottom w:val="none" w:sz="0" w:space="0" w:color="auto"/>
        <w:right w:val="none" w:sz="0" w:space="0" w:color="auto"/>
      </w:divBdr>
    </w:div>
    <w:div w:id="1253735948">
      <w:bodyDiv w:val="1"/>
      <w:marLeft w:val="0"/>
      <w:marRight w:val="0"/>
      <w:marTop w:val="0"/>
      <w:marBottom w:val="0"/>
      <w:divBdr>
        <w:top w:val="none" w:sz="0" w:space="0" w:color="auto"/>
        <w:left w:val="none" w:sz="0" w:space="0" w:color="auto"/>
        <w:bottom w:val="none" w:sz="0" w:space="0" w:color="auto"/>
        <w:right w:val="none" w:sz="0" w:space="0" w:color="auto"/>
      </w:divBdr>
    </w:div>
    <w:div w:id="1261983288">
      <w:bodyDiv w:val="1"/>
      <w:marLeft w:val="0"/>
      <w:marRight w:val="0"/>
      <w:marTop w:val="0"/>
      <w:marBottom w:val="0"/>
      <w:divBdr>
        <w:top w:val="none" w:sz="0" w:space="0" w:color="auto"/>
        <w:left w:val="none" w:sz="0" w:space="0" w:color="auto"/>
        <w:bottom w:val="none" w:sz="0" w:space="0" w:color="auto"/>
        <w:right w:val="none" w:sz="0" w:space="0" w:color="auto"/>
      </w:divBdr>
      <w:divsChild>
        <w:div w:id="1839423968">
          <w:marLeft w:val="0"/>
          <w:marRight w:val="0"/>
          <w:marTop w:val="0"/>
          <w:marBottom w:val="0"/>
          <w:divBdr>
            <w:top w:val="none" w:sz="0" w:space="0" w:color="auto"/>
            <w:left w:val="none" w:sz="0" w:space="0" w:color="auto"/>
            <w:bottom w:val="none" w:sz="0" w:space="0" w:color="auto"/>
            <w:right w:val="none" w:sz="0" w:space="0" w:color="auto"/>
          </w:divBdr>
        </w:div>
        <w:div w:id="576214183">
          <w:marLeft w:val="0"/>
          <w:marRight w:val="0"/>
          <w:marTop w:val="0"/>
          <w:marBottom w:val="0"/>
          <w:divBdr>
            <w:top w:val="none" w:sz="0" w:space="0" w:color="auto"/>
            <w:left w:val="none" w:sz="0" w:space="0" w:color="auto"/>
            <w:bottom w:val="none" w:sz="0" w:space="0" w:color="auto"/>
            <w:right w:val="none" w:sz="0" w:space="0" w:color="auto"/>
          </w:divBdr>
        </w:div>
        <w:div w:id="139467761">
          <w:marLeft w:val="0"/>
          <w:marRight w:val="0"/>
          <w:marTop w:val="0"/>
          <w:marBottom w:val="0"/>
          <w:divBdr>
            <w:top w:val="none" w:sz="0" w:space="0" w:color="auto"/>
            <w:left w:val="none" w:sz="0" w:space="0" w:color="auto"/>
            <w:bottom w:val="none" w:sz="0" w:space="0" w:color="auto"/>
            <w:right w:val="none" w:sz="0" w:space="0" w:color="auto"/>
          </w:divBdr>
        </w:div>
        <w:div w:id="638918473">
          <w:marLeft w:val="0"/>
          <w:marRight w:val="0"/>
          <w:marTop w:val="0"/>
          <w:marBottom w:val="0"/>
          <w:divBdr>
            <w:top w:val="none" w:sz="0" w:space="0" w:color="auto"/>
            <w:left w:val="none" w:sz="0" w:space="0" w:color="auto"/>
            <w:bottom w:val="none" w:sz="0" w:space="0" w:color="auto"/>
            <w:right w:val="none" w:sz="0" w:space="0" w:color="auto"/>
          </w:divBdr>
        </w:div>
        <w:div w:id="1041441034">
          <w:marLeft w:val="0"/>
          <w:marRight w:val="0"/>
          <w:marTop w:val="0"/>
          <w:marBottom w:val="0"/>
          <w:divBdr>
            <w:top w:val="none" w:sz="0" w:space="0" w:color="auto"/>
            <w:left w:val="none" w:sz="0" w:space="0" w:color="auto"/>
            <w:bottom w:val="none" w:sz="0" w:space="0" w:color="auto"/>
            <w:right w:val="none" w:sz="0" w:space="0" w:color="auto"/>
          </w:divBdr>
        </w:div>
        <w:div w:id="799229284">
          <w:marLeft w:val="0"/>
          <w:marRight w:val="0"/>
          <w:marTop w:val="0"/>
          <w:marBottom w:val="0"/>
          <w:divBdr>
            <w:top w:val="none" w:sz="0" w:space="0" w:color="auto"/>
            <w:left w:val="none" w:sz="0" w:space="0" w:color="auto"/>
            <w:bottom w:val="none" w:sz="0" w:space="0" w:color="auto"/>
            <w:right w:val="none" w:sz="0" w:space="0" w:color="auto"/>
          </w:divBdr>
        </w:div>
        <w:div w:id="279145690">
          <w:marLeft w:val="0"/>
          <w:marRight w:val="0"/>
          <w:marTop w:val="0"/>
          <w:marBottom w:val="0"/>
          <w:divBdr>
            <w:top w:val="none" w:sz="0" w:space="0" w:color="auto"/>
            <w:left w:val="none" w:sz="0" w:space="0" w:color="auto"/>
            <w:bottom w:val="none" w:sz="0" w:space="0" w:color="auto"/>
            <w:right w:val="none" w:sz="0" w:space="0" w:color="auto"/>
          </w:divBdr>
        </w:div>
        <w:div w:id="426998121">
          <w:marLeft w:val="0"/>
          <w:marRight w:val="0"/>
          <w:marTop w:val="0"/>
          <w:marBottom w:val="0"/>
          <w:divBdr>
            <w:top w:val="none" w:sz="0" w:space="0" w:color="auto"/>
            <w:left w:val="none" w:sz="0" w:space="0" w:color="auto"/>
            <w:bottom w:val="none" w:sz="0" w:space="0" w:color="auto"/>
            <w:right w:val="none" w:sz="0" w:space="0" w:color="auto"/>
          </w:divBdr>
        </w:div>
      </w:divsChild>
    </w:div>
    <w:div w:id="1266038033">
      <w:bodyDiv w:val="1"/>
      <w:marLeft w:val="0"/>
      <w:marRight w:val="0"/>
      <w:marTop w:val="0"/>
      <w:marBottom w:val="0"/>
      <w:divBdr>
        <w:top w:val="none" w:sz="0" w:space="0" w:color="auto"/>
        <w:left w:val="none" w:sz="0" w:space="0" w:color="auto"/>
        <w:bottom w:val="none" w:sz="0" w:space="0" w:color="auto"/>
        <w:right w:val="none" w:sz="0" w:space="0" w:color="auto"/>
      </w:divBdr>
    </w:div>
    <w:div w:id="1268925297">
      <w:bodyDiv w:val="1"/>
      <w:marLeft w:val="0"/>
      <w:marRight w:val="0"/>
      <w:marTop w:val="0"/>
      <w:marBottom w:val="0"/>
      <w:divBdr>
        <w:top w:val="none" w:sz="0" w:space="0" w:color="auto"/>
        <w:left w:val="none" w:sz="0" w:space="0" w:color="auto"/>
        <w:bottom w:val="none" w:sz="0" w:space="0" w:color="auto"/>
        <w:right w:val="none" w:sz="0" w:space="0" w:color="auto"/>
      </w:divBdr>
    </w:div>
    <w:div w:id="1272005723">
      <w:bodyDiv w:val="1"/>
      <w:marLeft w:val="0"/>
      <w:marRight w:val="0"/>
      <w:marTop w:val="0"/>
      <w:marBottom w:val="0"/>
      <w:divBdr>
        <w:top w:val="none" w:sz="0" w:space="0" w:color="auto"/>
        <w:left w:val="none" w:sz="0" w:space="0" w:color="auto"/>
        <w:bottom w:val="none" w:sz="0" w:space="0" w:color="auto"/>
        <w:right w:val="none" w:sz="0" w:space="0" w:color="auto"/>
      </w:divBdr>
    </w:div>
    <w:div w:id="1274944002">
      <w:bodyDiv w:val="1"/>
      <w:marLeft w:val="0"/>
      <w:marRight w:val="0"/>
      <w:marTop w:val="0"/>
      <w:marBottom w:val="0"/>
      <w:divBdr>
        <w:top w:val="none" w:sz="0" w:space="0" w:color="auto"/>
        <w:left w:val="none" w:sz="0" w:space="0" w:color="auto"/>
        <w:bottom w:val="none" w:sz="0" w:space="0" w:color="auto"/>
        <w:right w:val="none" w:sz="0" w:space="0" w:color="auto"/>
      </w:divBdr>
    </w:div>
    <w:div w:id="1277252245">
      <w:bodyDiv w:val="1"/>
      <w:marLeft w:val="0"/>
      <w:marRight w:val="0"/>
      <w:marTop w:val="0"/>
      <w:marBottom w:val="0"/>
      <w:divBdr>
        <w:top w:val="none" w:sz="0" w:space="0" w:color="auto"/>
        <w:left w:val="none" w:sz="0" w:space="0" w:color="auto"/>
        <w:bottom w:val="none" w:sz="0" w:space="0" w:color="auto"/>
        <w:right w:val="none" w:sz="0" w:space="0" w:color="auto"/>
      </w:divBdr>
    </w:div>
    <w:div w:id="1277324894">
      <w:bodyDiv w:val="1"/>
      <w:marLeft w:val="0"/>
      <w:marRight w:val="0"/>
      <w:marTop w:val="0"/>
      <w:marBottom w:val="0"/>
      <w:divBdr>
        <w:top w:val="none" w:sz="0" w:space="0" w:color="auto"/>
        <w:left w:val="none" w:sz="0" w:space="0" w:color="auto"/>
        <w:bottom w:val="none" w:sz="0" w:space="0" w:color="auto"/>
        <w:right w:val="none" w:sz="0" w:space="0" w:color="auto"/>
      </w:divBdr>
      <w:divsChild>
        <w:div w:id="2043826978">
          <w:marLeft w:val="0"/>
          <w:marRight w:val="0"/>
          <w:marTop w:val="0"/>
          <w:marBottom w:val="0"/>
          <w:divBdr>
            <w:top w:val="none" w:sz="0" w:space="0" w:color="auto"/>
            <w:left w:val="none" w:sz="0" w:space="0" w:color="auto"/>
            <w:bottom w:val="none" w:sz="0" w:space="0" w:color="auto"/>
            <w:right w:val="none" w:sz="0" w:space="0" w:color="auto"/>
          </w:divBdr>
          <w:divsChild>
            <w:div w:id="136382217">
              <w:marLeft w:val="0"/>
              <w:marRight w:val="0"/>
              <w:marTop w:val="0"/>
              <w:marBottom w:val="0"/>
              <w:divBdr>
                <w:top w:val="none" w:sz="0" w:space="0" w:color="auto"/>
                <w:left w:val="none" w:sz="0" w:space="0" w:color="auto"/>
                <w:bottom w:val="none" w:sz="0" w:space="0" w:color="auto"/>
                <w:right w:val="none" w:sz="0" w:space="0" w:color="auto"/>
              </w:divBdr>
              <w:divsChild>
                <w:div w:id="40205481">
                  <w:marLeft w:val="0"/>
                  <w:marRight w:val="0"/>
                  <w:marTop w:val="0"/>
                  <w:marBottom w:val="0"/>
                  <w:divBdr>
                    <w:top w:val="none" w:sz="0" w:space="0" w:color="auto"/>
                    <w:left w:val="none" w:sz="0" w:space="0" w:color="auto"/>
                    <w:bottom w:val="none" w:sz="0" w:space="0" w:color="auto"/>
                    <w:right w:val="none" w:sz="0" w:space="0" w:color="auto"/>
                  </w:divBdr>
                  <w:divsChild>
                    <w:div w:id="59716415">
                      <w:marLeft w:val="-240"/>
                      <w:marRight w:val="-240"/>
                      <w:marTop w:val="0"/>
                      <w:marBottom w:val="0"/>
                      <w:divBdr>
                        <w:top w:val="none" w:sz="0" w:space="0" w:color="auto"/>
                        <w:left w:val="none" w:sz="0" w:space="0" w:color="auto"/>
                        <w:bottom w:val="none" w:sz="0" w:space="0" w:color="auto"/>
                        <w:right w:val="none" w:sz="0" w:space="0" w:color="auto"/>
                      </w:divBdr>
                      <w:divsChild>
                        <w:div w:id="649406550">
                          <w:marLeft w:val="0"/>
                          <w:marRight w:val="0"/>
                          <w:marTop w:val="0"/>
                          <w:marBottom w:val="0"/>
                          <w:divBdr>
                            <w:top w:val="none" w:sz="0" w:space="0" w:color="auto"/>
                            <w:left w:val="none" w:sz="0" w:space="0" w:color="auto"/>
                            <w:bottom w:val="none" w:sz="0" w:space="0" w:color="auto"/>
                            <w:right w:val="none" w:sz="0" w:space="0" w:color="auto"/>
                          </w:divBdr>
                          <w:divsChild>
                            <w:div w:id="686715252">
                              <w:marLeft w:val="240"/>
                              <w:marRight w:val="660"/>
                              <w:marTop w:val="105"/>
                              <w:marBottom w:val="600"/>
                              <w:divBdr>
                                <w:top w:val="none" w:sz="0" w:space="0" w:color="auto"/>
                                <w:left w:val="none" w:sz="0" w:space="0" w:color="auto"/>
                                <w:bottom w:val="none" w:sz="0" w:space="0" w:color="auto"/>
                                <w:right w:val="none" w:sz="0" w:space="0" w:color="auto"/>
                              </w:divBdr>
                              <w:divsChild>
                                <w:div w:id="129513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875646">
          <w:marLeft w:val="0"/>
          <w:marRight w:val="0"/>
          <w:marTop w:val="0"/>
          <w:marBottom w:val="0"/>
          <w:divBdr>
            <w:top w:val="none" w:sz="0" w:space="0" w:color="auto"/>
            <w:left w:val="none" w:sz="0" w:space="0" w:color="auto"/>
            <w:bottom w:val="none" w:sz="0" w:space="0" w:color="auto"/>
            <w:right w:val="none" w:sz="0" w:space="0" w:color="auto"/>
          </w:divBdr>
          <w:divsChild>
            <w:div w:id="86437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582">
      <w:bodyDiv w:val="1"/>
      <w:marLeft w:val="0"/>
      <w:marRight w:val="0"/>
      <w:marTop w:val="0"/>
      <w:marBottom w:val="0"/>
      <w:divBdr>
        <w:top w:val="none" w:sz="0" w:space="0" w:color="auto"/>
        <w:left w:val="none" w:sz="0" w:space="0" w:color="auto"/>
        <w:bottom w:val="none" w:sz="0" w:space="0" w:color="auto"/>
        <w:right w:val="none" w:sz="0" w:space="0" w:color="auto"/>
      </w:divBdr>
      <w:divsChild>
        <w:div w:id="166402832">
          <w:marLeft w:val="0"/>
          <w:marRight w:val="0"/>
          <w:marTop w:val="0"/>
          <w:marBottom w:val="0"/>
          <w:divBdr>
            <w:top w:val="none" w:sz="0" w:space="0" w:color="auto"/>
            <w:left w:val="none" w:sz="0" w:space="0" w:color="auto"/>
            <w:bottom w:val="none" w:sz="0" w:space="0" w:color="auto"/>
            <w:right w:val="none" w:sz="0" w:space="0" w:color="auto"/>
          </w:divBdr>
          <w:divsChild>
            <w:div w:id="66852472">
              <w:marLeft w:val="0"/>
              <w:marRight w:val="0"/>
              <w:marTop w:val="0"/>
              <w:marBottom w:val="0"/>
              <w:divBdr>
                <w:top w:val="none" w:sz="0" w:space="0" w:color="auto"/>
                <w:left w:val="none" w:sz="0" w:space="0" w:color="auto"/>
                <w:bottom w:val="none" w:sz="0" w:space="0" w:color="auto"/>
                <w:right w:val="none" w:sz="0" w:space="0" w:color="auto"/>
              </w:divBdr>
              <w:divsChild>
                <w:div w:id="838153310">
                  <w:marLeft w:val="0"/>
                  <w:marRight w:val="0"/>
                  <w:marTop w:val="0"/>
                  <w:marBottom w:val="0"/>
                  <w:divBdr>
                    <w:top w:val="none" w:sz="0" w:space="0" w:color="auto"/>
                    <w:left w:val="none" w:sz="0" w:space="0" w:color="auto"/>
                    <w:bottom w:val="none" w:sz="0" w:space="0" w:color="auto"/>
                    <w:right w:val="none" w:sz="0" w:space="0" w:color="auto"/>
                  </w:divBdr>
                  <w:divsChild>
                    <w:div w:id="1593928462">
                      <w:marLeft w:val="-240"/>
                      <w:marRight w:val="-240"/>
                      <w:marTop w:val="0"/>
                      <w:marBottom w:val="0"/>
                      <w:divBdr>
                        <w:top w:val="none" w:sz="0" w:space="0" w:color="auto"/>
                        <w:left w:val="none" w:sz="0" w:space="0" w:color="auto"/>
                        <w:bottom w:val="none" w:sz="0" w:space="0" w:color="auto"/>
                        <w:right w:val="none" w:sz="0" w:space="0" w:color="auto"/>
                      </w:divBdr>
                      <w:divsChild>
                        <w:div w:id="1493256169">
                          <w:marLeft w:val="0"/>
                          <w:marRight w:val="0"/>
                          <w:marTop w:val="0"/>
                          <w:marBottom w:val="0"/>
                          <w:divBdr>
                            <w:top w:val="none" w:sz="0" w:space="0" w:color="auto"/>
                            <w:left w:val="none" w:sz="0" w:space="0" w:color="auto"/>
                            <w:bottom w:val="none" w:sz="0" w:space="0" w:color="auto"/>
                            <w:right w:val="none" w:sz="0" w:space="0" w:color="auto"/>
                          </w:divBdr>
                          <w:divsChild>
                            <w:div w:id="351952318">
                              <w:marLeft w:val="240"/>
                              <w:marRight w:val="660"/>
                              <w:marTop w:val="105"/>
                              <w:marBottom w:val="600"/>
                              <w:divBdr>
                                <w:top w:val="none" w:sz="0" w:space="0" w:color="auto"/>
                                <w:left w:val="none" w:sz="0" w:space="0" w:color="auto"/>
                                <w:bottom w:val="none" w:sz="0" w:space="0" w:color="auto"/>
                                <w:right w:val="none" w:sz="0" w:space="0" w:color="auto"/>
                              </w:divBdr>
                              <w:divsChild>
                                <w:div w:id="100251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965168">
      <w:bodyDiv w:val="1"/>
      <w:marLeft w:val="0"/>
      <w:marRight w:val="0"/>
      <w:marTop w:val="0"/>
      <w:marBottom w:val="0"/>
      <w:divBdr>
        <w:top w:val="none" w:sz="0" w:space="0" w:color="auto"/>
        <w:left w:val="none" w:sz="0" w:space="0" w:color="auto"/>
        <w:bottom w:val="none" w:sz="0" w:space="0" w:color="auto"/>
        <w:right w:val="none" w:sz="0" w:space="0" w:color="auto"/>
      </w:divBdr>
    </w:div>
    <w:div w:id="1329749400">
      <w:bodyDiv w:val="1"/>
      <w:marLeft w:val="0"/>
      <w:marRight w:val="0"/>
      <w:marTop w:val="0"/>
      <w:marBottom w:val="0"/>
      <w:divBdr>
        <w:top w:val="none" w:sz="0" w:space="0" w:color="auto"/>
        <w:left w:val="none" w:sz="0" w:space="0" w:color="auto"/>
        <w:bottom w:val="none" w:sz="0" w:space="0" w:color="auto"/>
        <w:right w:val="none" w:sz="0" w:space="0" w:color="auto"/>
      </w:divBdr>
    </w:div>
    <w:div w:id="1336035427">
      <w:bodyDiv w:val="1"/>
      <w:marLeft w:val="0"/>
      <w:marRight w:val="0"/>
      <w:marTop w:val="0"/>
      <w:marBottom w:val="0"/>
      <w:divBdr>
        <w:top w:val="none" w:sz="0" w:space="0" w:color="auto"/>
        <w:left w:val="none" w:sz="0" w:space="0" w:color="auto"/>
        <w:bottom w:val="none" w:sz="0" w:space="0" w:color="auto"/>
        <w:right w:val="none" w:sz="0" w:space="0" w:color="auto"/>
      </w:divBdr>
      <w:divsChild>
        <w:div w:id="1049376608">
          <w:marLeft w:val="0"/>
          <w:marRight w:val="0"/>
          <w:marTop w:val="0"/>
          <w:marBottom w:val="0"/>
          <w:divBdr>
            <w:top w:val="none" w:sz="0" w:space="0" w:color="auto"/>
            <w:left w:val="none" w:sz="0" w:space="0" w:color="auto"/>
            <w:bottom w:val="none" w:sz="0" w:space="0" w:color="auto"/>
            <w:right w:val="none" w:sz="0" w:space="0" w:color="auto"/>
          </w:divBdr>
        </w:div>
        <w:div w:id="585267371">
          <w:marLeft w:val="0"/>
          <w:marRight w:val="0"/>
          <w:marTop w:val="0"/>
          <w:marBottom w:val="0"/>
          <w:divBdr>
            <w:top w:val="none" w:sz="0" w:space="0" w:color="auto"/>
            <w:left w:val="none" w:sz="0" w:space="0" w:color="auto"/>
            <w:bottom w:val="none" w:sz="0" w:space="0" w:color="auto"/>
            <w:right w:val="none" w:sz="0" w:space="0" w:color="auto"/>
          </w:divBdr>
        </w:div>
        <w:div w:id="1322739391">
          <w:marLeft w:val="0"/>
          <w:marRight w:val="0"/>
          <w:marTop w:val="0"/>
          <w:marBottom w:val="0"/>
          <w:divBdr>
            <w:top w:val="none" w:sz="0" w:space="0" w:color="auto"/>
            <w:left w:val="none" w:sz="0" w:space="0" w:color="auto"/>
            <w:bottom w:val="none" w:sz="0" w:space="0" w:color="auto"/>
            <w:right w:val="none" w:sz="0" w:space="0" w:color="auto"/>
          </w:divBdr>
        </w:div>
        <w:div w:id="817697308">
          <w:marLeft w:val="0"/>
          <w:marRight w:val="0"/>
          <w:marTop w:val="0"/>
          <w:marBottom w:val="0"/>
          <w:divBdr>
            <w:top w:val="none" w:sz="0" w:space="0" w:color="auto"/>
            <w:left w:val="none" w:sz="0" w:space="0" w:color="auto"/>
            <w:bottom w:val="none" w:sz="0" w:space="0" w:color="auto"/>
            <w:right w:val="none" w:sz="0" w:space="0" w:color="auto"/>
          </w:divBdr>
        </w:div>
        <w:div w:id="907346646">
          <w:marLeft w:val="0"/>
          <w:marRight w:val="0"/>
          <w:marTop w:val="0"/>
          <w:marBottom w:val="0"/>
          <w:divBdr>
            <w:top w:val="none" w:sz="0" w:space="0" w:color="auto"/>
            <w:left w:val="none" w:sz="0" w:space="0" w:color="auto"/>
            <w:bottom w:val="none" w:sz="0" w:space="0" w:color="auto"/>
            <w:right w:val="none" w:sz="0" w:space="0" w:color="auto"/>
          </w:divBdr>
        </w:div>
      </w:divsChild>
    </w:div>
    <w:div w:id="1366321638">
      <w:bodyDiv w:val="1"/>
      <w:marLeft w:val="0"/>
      <w:marRight w:val="0"/>
      <w:marTop w:val="0"/>
      <w:marBottom w:val="0"/>
      <w:divBdr>
        <w:top w:val="none" w:sz="0" w:space="0" w:color="auto"/>
        <w:left w:val="none" w:sz="0" w:space="0" w:color="auto"/>
        <w:bottom w:val="none" w:sz="0" w:space="0" w:color="auto"/>
        <w:right w:val="none" w:sz="0" w:space="0" w:color="auto"/>
      </w:divBdr>
    </w:div>
    <w:div w:id="1416827335">
      <w:bodyDiv w:val="1"/>
      <w:marLeft w:val="0"/>
      <w:marRight w:val="0"/>
      <w:marTop w:val="0"/>
      <w:marBottom w:val="0"/>
      <w:divBdr>
        <w:top w:val="none" w:sz="0" w:space="0" w:color="auto"/>
        <w:left w:val="none" w:sz="0" w:space="0" w:color="auto"/>
        <w:bottom w:val="none" w:sz="0" w:space="0" w:color="auto"/>
        <w:right w:val="none" w:sz="0" w:space="0" w:color="auto"/>
      </w:divBdr>
      <w:divsChild>
        <w:div w:id="351107002">
          <w:marLeft w:val="0"/>
          <w:marRight w:val="0"/>
          <w:marTop w:val="0"/>
          <w:marBottom w:val="0"/>
          <w:divBdr>
            <w:top w:val="none" w:sz="0" w:space="0" w:color="auto"/>
            <w:left w:val="none" w:sz="0" w:space="0" w:color="auto"/>
            <w:bottom w:val="none" w:sz="0" w:space="0" w:color="auto"/>
            <w:right w:val="none" w:sz="0" w:space="0" w:color="auto"/>
          </w:divBdr>
        </w:div>
      </w:divsChild>
    </w:div>
    <w:div w:id="1426728130">
      <w:bodyDiv w:val="1"/>
      <w:marLeft w:val="0"/>
      <w:marRight w:val="0"/>
      <w:marTop w:val="0"/>
      <w:marBottom w:val="0"/>
      <w:divBdr>
        <w:top w:val="none" w:sz="0" w:space="0" w:color="auto"/>
        <w:left w:val="none" w:sz="0" w:space="0" w:color="auto"/>
        <w:bottom w:val="none" w:sz="0" w:space="0" w:color="auto"/>
        <w:right w:val="none" w:sz="0" w:space="0" w:color="auto"/>
      </w:divBdr>
      <w:divsChild>
        <w:div w:id="1362704573">
          <w:marLeft w:val="0"/>
          <w:marRight w:val="0"/>
          <w:marTop w:val="0"/>
          <w:marBottom w:val="0"/>
          <w:divBdr>
            <w:top w:val="none" w:sz="0" w:space="0" w:color="auto"/>
            <w:left w:val="none" w:sz="0" w:space="0" w:color="auto"/>
            <w:bottom w:val="none" w:sz="0" w:space="0" w:color="auto"/>
            <w:right w:val="none" w:sz="0" w:space="0" w:color="auto"/>
          </w:divBdr>
        </w:div>
      </w:divsChild>
    </w:div>
    <w:div w:id="1465347343">
      <w:bodyDiv w:val="1"/>
      <w:marLeft w:val="0"/>
      <w:marRight w:val="0"/>
      <w:marTop w:val="0"/>
      <w:marBottom w:val="0"/>
      <w:divBdr>
        <w:top w:val="none" w:sz="0" w:space="0" w:color="auto"/>
        <w:left w:val="none" w:sz="0" w:space="0" w:color="auto"/>
        <w:bottom w:val="none" w:sz="0" w:space="0" w:color="auto"/>
        <w:right w:val="none" w:sz="0" w:space="0" w:color="auto"/>
      </w:divBdr>
      <w:divsChild>
        <w:div w:id="582761963">
          <w:marLeft w:val="0"/>
          <w:marRight w:val="0"/>
          <w:marTop w:val="0"/>
          <w:marBottom w:val="0"/>
          <w:divBdr>
            <w:top w:val="none" w:sz="0" w:space="0" w:color="auto"/>
            <w:left w:val="none" w:sz="0" w:space="0" w:color="auto"/>
            <w:bottom w:val="none" w:sz="0" w:space="0" w:color="auto"/>
            <w:right w:val="none" w:sz="0" w:space="0" w:color="auto"/>
          </w:divBdr>
          <w:divsChild>
            <w:div w:id="621032012">
              <w:marLeft w:val="0"/>
              <w:marRight w:val="0"/>
              <w:marTop w:val="0"/>
              <w:marBottom w:val="0"/>
              <w:divBdr>
                <w:top w:val="none" w:sz="0" w:space="0" w:color="auto"/>
                <w:left w:val="none" w:sz="0" w:space="0" w:color="auto"/>
                <w:bottom w:val="none" w:sz="0" w:space="0" w:color="auto"/>
                <w:right w:val="none" w:sz="0" w:space="0" w:color="auto"/>
              </w:divBdr>
              <w:divsChild>
                <w:div w:id="1469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0794">
          <w:marLeft w:val="0"/>
          <w:marRight w:val="0"/>
          <w:marTop w:val="0"/>
          <w:marBottom w:val="0"/>
          <w:divBdr>
            <w:top w:val="none" w:sz="0" w:space="0" w:color="auto"/>
            <w:left w:val="none" w:sz="0" w:space="0" w:color="auto"/>
            <w:bottom w:val="none" w:sz="0" w:space="0" w:color="auto"/>
            <w:right w:val="none" w:sz="0" w:space="0" w:color="auto"/>
          </w:divBdr>
          <w:divsChild>
            <w:div w:id="737047191">
              <w:marLeft w:val="240"/>
              <w:marRight w:val="660"/>
              <w:marTop w:val="105"/>
              <w:marBottom w:val="600"/>
              <w:divBdr>
                <w:top w:val="none" w:sz="0" w:space="0" w:color="auto"/>
                <w:left w:val="none" w:sz="0" w:space="0" w:color="auto"/>
                <w:bottom w:val="none" w:sz="0" w:space="0" w:color="auto"/>
                <w:right w:val="none" w:sz="0" w:space="0" w:color="auto"/>
              </w:divBdr>
              <w:divsChild>
                <w:div w:id="193377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998665">
      <w:bodyDiv w:val="1"/>
      <w:marLeft w:val="0"/>
      <w:marRight w:val="0"/>
      <w:marTop w:val="0"/>
      <w:marBottom w:val="0"/>
      <w:divBdr>
        <w:top w:val="none" w:sz="0" w:space="0" w:color="auto"/>
        <w:left w:val="none" w:sz="0" w:space="0" w:color="auto"/>
        <w:bottom w:val="none" w:sz="0" w:space="0" w:color="auto"/>
        <w:right w:val="none" w:sz="0" w:space="0" w:color="auto"/>
      </w:divBdr>
    </w:div>
    <w:div w:id="1485780255">
      <w:bodyDiv w:val="1"/>
      <w:marLeft w:val="0"/>
      <w:marRight w:val="0"/>
      <w:marTop w:val="0"/>
      <w:marBottom w:val="0"/>
      <w:divBdr>
        <w:top w:val="none" w:sz="0" w:space="0" w:color="auto"/>
        <w:left w:val="none" w:sz="0" w:space="0" w:color="auto"/>
        <w:bottom w:val="none" w:sz="0" w:space="0" w:color="auto"/>
        <w:right w:val="none" w:sz="0" w:space="0" w:color="auto"/>
      </w:divBdr>
      <w:divsChild>
        <w:div w:id="49307787">
          <w:marLeft w:val="0"/>
          <w:marRight w:val="0"/>
          <w:marTop w:val="0"/>
          <w:marBottom w:val="0"/>
          <w:divBdr>
            <w:top w:val="none" w:sz="0" w:space="0" w:color="auto"/>
            <w:left w:val="none" w:sz="0" w:space="0" w:color="auto"/>
            <w:bottom w:val="none" w:sz="0" w:space="0" w:color="auto"/>
            <w:right w:val="none" w:sz="0" w:space="0" w:color="auto"/>
          </w:divBdr>
          <w:divsChild>
            <w:div w:id="565918591">
              <w:marLeft w:val="0"/>
              <w:marRight w:val="0"/>
              <w:marTop w:val="0"/>
              <w:marBottom w:val="0"/>
              <w:divBdr>
                <w:top w:val="none" w:sz="0" w:space="0" w:color="auto"/>
                <w:left w:val="none" w:sz="0" w:space="0" w:color="auto"/>
                <w:bottom w:val="none" w:sz="0" w:space="0" w:color="auto"/>
                <w:right w:val="none" w:sz="0" w:space="0" w:color="auto"/>
              </w:divBdr>
              <w:divsChild>
                <w:div w:id="733503162">
                  <w:marLeft w:val="0"/>
                  <w:marRight w:val="0"/>
                  <w:marTop w:val="0"/>
                  <w:marBottom w:val="0"/>
                  <w:divBdr>
                    <w:top w:val="none" w:sz="0" w:space="0" w:color="auto"/>
                    <w:left w:val="none" w:sz="0" w:space="0" w:color="auto"/>
                    <w:bottom w:val="none" w:sz="0" w:space="0" w:color="auto"/>
                    <w:right w:val="none" w:sz="0" w:space="0" w:color="auto"/>
                  </w:divBdr>
                  <w:divsChild>
                    <w:div w:id="1867475323">
                      <w:marLeft w:val="-240"/>
                      <w:marRight w:val="-240"/>
                      <w:marTop w:val="0"/>
                      <w:marBottom w:val="0"/>
                      <w:divBdr>
                        <w:top w:val="none" w:sz="0" w:space="0" w:color="auto"/>
                        <w:left w:val="none" w:sz="0" w:space="0" w:color="auto"/>
                        <w:bottom w:val="none" w:sz="0" w:space="0" w:color="auto"/>
                        <w:right w:val="none" w:sz="0" w:space="0" w:color="auto"/>
                      </w:divBdr>
                      <w:divsChild>
                        <w:div w:id="147207747">
                          <w:marLeft w:val="0"/>
                          <w:marRight w:val="0"/>
                          <w:marTop w:val="0"/>
                          <w:marBottom w:val="0"/>
                          <w:divBdr>
                            <w:top w:val="none" w:sz="0" w:space="0" w:color="auto"/>
                            <w:left w:val="none" w:sz="0" w:space="0" w:color="auto"/>
                            <w:bottom w:val="none" w:sz="0" w:space="0" w:color="auto"/>
                            <w:right w:val="none" w:sz="0" w:space="0" w:color="auto"/>
                          </w:divBdr>
                          <w:divsChild>
                            <w:div w:id="1264797528">
                              <w:marLeft w:val="0"/>
                              <w:marRight w:val="0"/>
                              <w:marTop w:val="0"/>
                              <w:marBottom w:val="0"/>
                              <w:divBdr>
                                <w:top w:val="none" w:sz="0" w:space="0" w:color="auto"/>
                                <w:left w:val="none" w:sz="0" w:space="0" w:color="auto"/>
                                <w:bottom w:val="none" w:sz="0" w:space="0" w:color="auto"/>
                                <w:right w:val="none" w:sz="0" w:space="0" w:color="auto"/>
                              </w:divBdr>
                              <w:divsChild>
                                <w:div w:id="52167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233626">
                          <w:marLeft w:val="0"/>
                          <w:marRight w:val="0"/>
                          <w:marTop w:val="0"/>
                          <w:marBottom w:val="0"/>
                          <w:divBdr>
                            <w:top w:val="none" w:sz="0" w:space="0" w:color="auto"/>
                            <w:left w:val="none" w:sz="0" w:space="0" w:color="auto"/>
                            <w:bottom w:val="none" w:sz="0" w:space="0" w:color="auto"/>
                            <w:right w:val="none" w:sz="0" w:space="0" w:color="auto"/>
                          </w:divBdr>
                          <w:divsChild>
                            <w:div w:id="346518377">
                              <w:marLeft w:val="240"/>
                              <w:marRight w:val="660"/>
                              <w:marTop w:val="105"/>
                              <w:marBottom w:val="600"/>
                              <w:divBdr>
                                <w:top w:val="none" w:sz="0" w:space="0" w:color="auto"/>
                                <w:left w:val="none" w:sz="0" w:space="0" w:color="auto"/>
                                <w:bottom w:val="none" w:sz="0" w:space="0" w:color="auto"/>
                                <w:right w:val="none" w:sz="0" w:space="0" w:color="auto"/>
                              </w:divBdr>
                              <w:divsChild>
                                <w:div w:id="10568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346133">
      <w:bodyDiv w:val="1"/>
      <w:marLeft w:val="0"/>
      <w:marRight w:val="0"/>
      <w:marTop w:val="0"/>
      <w:marBottom w:val="0"/>
      <w:divBdr>
        <w:top w:val="none" w:sz="0" w:space="0" w:color="auto"/>
        <w:left w:val="none" w:sz="0" w:space="0" w:color="auto"/>
        <w:bottom w:val="none" w:sz="0" w:space="0" w:color="auto"/>
        <w:right w:val="none" w:sz="0" w:space="0" w:color="auto"/>
      </w:divBdr>
      <w:divsChild>
        <w:div w:id="1053042217">
          <w:marLeft w:val="0"/>
          <w:marRight w:val="0"/>
          <w:marTop w:val="0"/>
          <w:marBottom w:val="0"/>
          <w:divBdr>
            <w:top w:val="none" w:sz="0" w:space="0" w:color="auto"/>
            <w:left w:val="none" w:sz="0" w:space="0" w:color="auto"/>
            <w:bottom w:val="none" w:sz="0" w:space="0" w:color="auto"/>
            <w:right w:val="none" w:sz="0" w:space="0" w:color="auto"/>
          </w:divBdr>
          <w:divsChild>
            <w:div w:id="558438156">
              <w:marLeft w:val="240"/>
              <w:marRight w:val="660"/>
              <w:marTop w:val="180"/>
              <w:marBottom w:val="660"/>
              <w:divBdr>
                <w:top w:val="none" w:sz="0" w:space="0" w:color="auto"/>
                <w:left w:val="none" w:sz="0" w:space="0" w:color="auto"/>
                <w:bottom w:val="none" w:sz="0" w:space="0" w:color="auto"/>
                <w:right w:val="none" w:sz="0" w:space="0" w:color="auto"/>
              </w:divBdr>
              <w:divsChild>
                <w:div w:id="79058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6900">
      <w:bodyDiv w:val="1"/>
      <w:marLeft w:val="0"/>
      <w:marRight w:val="0"/>
      <w:marTop w:val="0"/>
      <w:marBottom w:val="0"/>
      <w:divBdr>
        <w:top w:val="none" w:sz="0" w:space="0" w:color="auto"/>
        <w:left w:val="none" w:sz="0" w:space="0" w:color="auto"/>
        <w:bottom w:val="none" w:sz="0" w:space="0" w:color="auto"/>
        <w:right w:val="none" w:sz="0" w:space="0" w:color="auto"/>
      </w:divBdr>
    </w:div>
    <w:div w:id="1510562117">
      <w:bodyDiv w:val="1"/>
      <w:marLeft w:val="0"/>
      <w:marRight w:val="0"/>
      <w:marTop w:val="0"/>
      <w:marBottom w:val="0"/>
      <w:divBdr>
        <w:top w:val="none" w:sz="0" w:space="0" w:color="auto"/>
        <w:left w:val="none" w:sz="0" w:space="0" w:color="auto"/>
        <w:bottom w:val="none" w:sz="0" w:space="0" w:color="auto"/>
        <w:right w:val="none" w:sz="0" w:space="0" w:color="auto"/>
      </w:divBdr>
      <w:divsChild>
        <w:div w:id="1812943053">
          <w:marLeft w:val="0"/>
          <w:marRight w:val="0"/>
          <w:marTop w:val="0"/>
          <w:marBottom w:val="0"/>
          <w:divBdr>
            <w:top w:val="none" w:sz="0" w:space="0" w:color="auto"/>
            <w:left w:val="none" w:sz="0" w:space="0" w:color="auto"/>
            <w:bottom w:val="none" w:sz="0" w:space="0" w:color="auto"/>
            <w:right w:val="none" w:sz="0" w:space="0" w:color="auto"/>
          </w:divBdr>
        </w:div>
        <w:div w:id="145242218">
          <w:marLeft w:val="0"/>
          <w:marRight w:val="0"/>
          <w:marTop w:val="0"/>
          <w:marBottom w:val="0"/>
          <w:divBdr>
            <w:top w:val="none" w:sz="0" w:space="0" w:color="auto"/>
            <w:left w:val="none" w:sz="0" w:space="0" w:color="auto"/>
            <w:bottom w:val="none" w:sz="0" w:space="0" w:color="auto"/>
            <w:right w:val="none" w:sz="0" w:space="0" w:color="auto"/>
          </w:divBdr>
        </w:div>
      </w:divsChild>
    </w:div>
    <w:div w:id="1526215323">
      <w:bodyDiv w:val="1"/>
      <w:marLeft w:val="0"/>
      <w:marRight w:val="0"/>
      <w:marTop w:val="0"/>
      <w:marBottom w:val="0"/>
      <w:divBdr>
        <w:top w:val="none" w:sz="0" w:space="0" w:color="auto"/>
        <w:left w:val="none" w:sz="0" w:space="0" w:color="auto"/>
        <w:bottom w:val="none" w:sz="0" w:space="0" w:color="auto"/>
        <w:right w:val="none" w:sz="0" w:space="0" w:color="auto"/>
      </w:divBdr>
    </w:div>
    <w:div w:id="1544754382">
      <w:bodyDiv w:val="1"/>
      <w:marLeft w:val="0"/>
      <w:marRight w:val="0"/>
      <w:marTop w:val="0"/>
      <w:marBottom w:val="0"/>
      <w:divBdr>
        <w:top w:val="none" w:sz="0" w:space="0" w:color="auto"/>
        <w:left w:val="none" w:sz="0" w:space="0" w:color="auto"/>
        <w:bottom w:val="none" w:sz="0" w:space="0" w:color="auto"/>
        <w:right w:val="none" w:sz="0" w:space="0" w:color="auto"/>
      </w:divBdr>
    </w:div>
    <w:div w:id="1545023663">
      <w:bodyDiv w:val="1"/>
      <w:marLeft w:val="0"/>
      <w:marRight w:val="0"/>
      <w:marTop w:val="0"/>
      <w:marBottom w:val="0"/>
      <w:divBdr>
        <w:top w:val="none" w:sz="0" w:space="0" w:color="auto"/>
        <w:left w:val="none" w:sz="0" w:space="0" w:color="auto"/>
        <w:bottom w:val="none" w:sz="0" w:space="0" w:color="auto"/>
        <w:right w:val="none" w:sz="0" w:space="0" w:color="auto"/>
      </w:divBdr>
    </w:div>
    <w:div w:id="1549075298">
      <w:bodyDiv w:val="1"/>
      <w:marLeft w:val="0"/>
      <w:marRight w:val="0"/>
      <w:marTop w:val="0"/>
      <w:marBottom w:val="0"/>
      <w:divBdr>
        <w:top w:val="none" w:sz="0" w:space="0" w:color="auto"/>
        <w:left w:val="none" w:sz="0" w:space="0" w:color="auto"/>
        <w:bottom w:val="none" w:sz="0" w:space="0" w:color="auto"/>
        <w:right w:val="none" w:sz="0" w:space="0" w:color="auto"/>
      </w:divBdr>
    </w:div>
    <w:div w:id="1559365865">
      <w:bodyDiv w:val="1"/>
      <w:marLeft w:val="0"/>
      <w:marRight w:val="0"/>
      <w:marTop w:val="0"/>
      <w:marBottom w:val="0"/>
      <w:divBdr>
        <w:top w:val="none" w:sz="0" w:space="0" w:color="auto"/>
        <w:left w:val="none" w:sz="0" w:space="0" w:color="auto"/>
        <w:bottom w:val="none" w:sz="0" w:space="0" w:color="auto"/>
        <w:right w:val="none" w:sz="0" w:space="0" w:color="auto"/>
      </w:divBdr>
      <w:divsChild>
        <w:div w:id="999310415">
          <w:marLeft w:val="0"/>
          <w:marRight w:val="0"/>
          <w:marTop w:val="0"/>
          <w:marBottom w:val="0"/>
          <w:divBdr>
            <w:top w:val="none" w:sz="0" w:space="0" w:color="auto"/>
            <w:left w:val="none" w:sz="0" w:space="0" w:color="auto"/>
            <w:bottom w:val="none" w:sz="0" w:space="0" w:color="auto"/>
            <w:right w:val="none" w:sz="0" w:space="0" w:color="auto"/>
          </w:divBdr>
          <w:divsChild>
            <w:div w:id="736703613">
              <w:marLeft w:val="0"/>
              <w:marRight w:val="0"/>
              <w:marTop w:val="0"/>
              <w:marBottom w:val="0"/>
              <w:divBdr>
                <w:top w:val="none" w:sz="0" w:space="0" w:color="auto"/>
                <w:left w:val="none" w:sz="0" w:space="0" w:color="auto"/>
                <w:bottom w:val="none" w:sz="0" w:space="0" w:color="auto"/>
                <w:right w:val="none" w:sz="0" w:space="0" w:color="auto"/>
              </w:divBdr>
              <w:divsChild>
                <w:div w:id="943147391">
                  <w:marLeft w:val="0"/>
                  <w:marRight w:val="0"/>
                  <w:marTop w:val="0"/>
                  <w:marBottom w:val="0"/>
                  <w:divBdr>
                    <w:top w:val="none" w:sz="0" w:space="0" w:color="auto"/>
                    <w:left w:val="none" w:sz="0" w:space="0" w:color="auto"/>
                    <w:bottom w:val="none" w:sz="0" w:space="0" w:color="auto"/>
                    <w:right w:val="none" w:sz="0" w:space="0" w:color="auto"/>
                  </w:divBdr>
                  <w:divsChild>
                    <w:div w:id="963779721">
                      <w:marLeft w:val="-240"/>
                      <w:marRight w:val="-240"/>
                      <w:marTop w:val="0"/>
                      <w:marBottom w:val="0"/>
                      <w:divBdr>
                        <w:top w:val="none" w:sz="0" w:space="0" w:color="auto"/>
                        <w:left w:val="none" w:sz="0" w:space="0" w:color="auto"/>
                        <w:bottom w:val="none" w:sz="0" w:space="0" w:color="auto"/>
                        <w:right w:val="none" w:sz="0" w:space="0" w:color="auto"/>
                      </w:divBdr>
                      <w:divsChild>
                        <w:div w:id="1320158019">
                          <w:marLeft w:val="0"/>
                          <w:marRight w:val="0"/>
                          <w:marTop w:val="0"/>
                          <w:marBottom w:val="0"/>
                          <w:divBdr>
                            <w:top w:val="none" w:sz="0" w:space="0" w:color="auto"/>
                            <w:left w:val="none" w:sz="0" w:space="0" w:color="auto"/>
                            <w:bottom w:val="none" w:sz="0" w:space="0" w:color="auto"/>
                            <w:right w:val="none" w:sz="0" w:space="0" w:color="auto"/>
                          </w:divBdr>
                          <w:divsChild>
                            <w:div w:id="1781870811">
                              <w:marLeft w:val="240"/>
                              <w:marRight w:val="660"/>
                              <w:marTop w:val="105"/>
                              <w:marBottom w:val="600"/>
                              <w:divBdr>
                                <w:top w:val="none" w:sz="0" w:space="0" w:color="auto"/>
                                <w:left w:val="none" w:sz="0" w:space="0" w:color="auto"/>
                                <w:bottom w:val="none" w:sz="0" w:space="0" w:color="auto"/>
                                <w:right w:val="none" w:sz="0" w:space="0" w:color="auto"/>
                              </w:divBdr>
                              <w:divsChild>
                                <w:div w:id="165852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399729">
          <w:marLeft w:val="0"/>
          <w:marRight w:val="0"/>
          <w:marTop w:val="0"/>
          <w:marBottom w:val="0"/>
          <w:divBdr>
            <w:top w:val="none" w:sz="0" w:space="0" w:color="auto"/>
            <w:left w:val="none" w:sz="0" w:space="0" w:color="auto"/>
            <w:bottom w:val="none" w:sz="0" w:space="0" w:color="auto"/>
            <w:right w:val="none" w:sz="0" w:space="0" w:color="auto"/>
          </w:divBdr>
          <w:divsChild>
            <w:div w:id="212569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27449">
      <w:bodyDiv w:val="1"/>
      <w:marLeft w:val="0"/>
      <w:marRight w:val="0"/>
      <w:marTop w:val="0"/>
      <w:marBottom w:val="0"/>
      <w:divBdr>
        <w:top w:val="none" w:sz="0" w:space="0" w:color="auto"/>
        <w:left w:val="none" w:sz="0" w:space="0" w:color="auto"/>
        <w:bottom w:val="none" w:sz="0" w:space="0" w:color="auto"/>
        <w:right w:val="none" w:sz="0" w:space="0" w:color="auto"/>
      </w:divBdr>
    </w:div>
    <w:div w:id="1580016209">
      <w:bodyDiv w:val="1"/>
      <w:marLeft w:val="0"/>
      <w:marRight w:val="0"/>
      <w:marTop w:val="0"/>
      <w:marBottom w:val="0"/>
      <w:divBdr>
        <w:top w:val="none" w:sz="0" w:space="0" w:color="auto"/>
        <w:left w:val="none" w:sz="0" w:space="0" w:color="auto"/>
        <w:bottom w:val="none" w:sz="0" w:space="0" w:color="auto"/>
        <w:right w:val="none" w:sz="0" w:space="0" w:color="auto"/>
      </w:divBdr>
    </w:div>
    <w:div w:id="1581282463">
      <w:bodyDiv w:val="1"/>
      <w:marLeft w:val="0"/>
      <w:marRight w:val="0"/>
      <w:marTop w:val="0"/>
      <w:marBottom w:val="0"/>
      <w:divBdr>
        <w:top w:val="none" w:sz="0" w:space="0" w:color="auto"/>
        <w:left w:val="none" w:sz="0" w:space="0" w:color="auto"/>
        <w:bottom w:val="none" w:sz="0" w:space="0" w:color="auto"/>
        <w:right w:val="none" w:sz="0" w:space="0" w:color="auto"/>
      </w:divBdr>
    </w:div>
    <w:div w:id="1632321721">
      <w:bodyDiv w:val="1"/>
      <w:marLeft w:val="0"/>
      <w:marRight w:val="0"/>
      <w:marTop w:val="0"/>
      <w:marBottom w:val="0"/>
      <w:divBdr>
        <w:top w:val="none" w:sz="0" w:space="0" w:color="auto"/>
        <w:left w:val="none" w:sz="0" w:space="0" w:color="auto"/>
        <w:bottom w:val="none" w:sz="0" w:space="0" w:color="auto"/>
        <w:right w:val="none" w:sz="0" w:space="0" w:color="auto"/>
      </w:divBdr>
    </w:div>
    <w:div w:id="1635018889">
      <w:bodyDiv w:val="1"/>
      <w:marLeft w:val="0"/>
      <w:marRight w:val="0"/>
      <w:marTop w:val="0"/>
      <w:marBottom w:val="0"/>
      <w:divBdr>
        <w:top w:val="none" w:sz="0" w:space="0" w:color="auto"/>
        <w:left w:val="none" w:sz="0" w:space="0" w:color="auto"/>
        <w:bottom w:val="none" w:sz="0" w:space="0" w:color="auto"/>
        <w:right w:val="none" w:sz="0" w:space="0" w:color="auto"/>
      </w:divBdr>
    </w:div>
    <w:div w:id="1647054537">
      <w:bodyDiv w:val="1"/>
      <w:marLeft w:val="0"/>
      <w:marRight w:val="0"/>
      <w:marTop w:val="0"/>
      <w:marBottom w:val="0"/>
      <w:divBdr>
        <w:top w:val="none" w:sz="0" w:space="0" w:color="auto"/>
        <w:left w:val="none" w:sz="0" w:space="0" w:color="auto"/>
        <w:bottom w:val="none" w:sz="0" w:space="0" w:color="auto"/>
        <w:right w:val="none" w:sz="0" w:space="0" w:color="auto"/>
      </w:divBdr>
      <w:divsChild>
        <w:div w:id="1848712210">
          <w:marLeft w:val="0"/>
          <w:marRight w:val="0"/>
          <w:marTop w:val="0"/>
          <w:marBottom w:val="0"/>
          <w:divBdr>
            <w:top w:val="none" w:sz="0" w:space="0" w:color="auto"/>
            <w:left w:val="none" w:sz="0" w:space="0" w:color="auto"/>
            <w:bottom w:val="none" w:sz="0" w:space="0" w:color="auto"/>
            <w:right w:val="none" w:sz="0" w:space="0" w:color="auto"/>
          </w:divBdr>
          <w:divsChild>
            <w:div w:id="1800494006">
              <w:marLeft w:val="0"/>
              <w:marRight w:val="0"/>
              <w:marTop w:val="0"/>
              <w:marBottom w:val="0"/>
              <w:divBdr>
                <w:top w:val="none" w:sz="0" w:space="0" w:color="auto"/>
                <w:left w:val="none" w:sz="0" w:space="0" w:color="auto"/>
                <w:bottom w:val="none" w:sz="0" w:space="0" w:color="auto"/>
                <w:right w:val="none" w:sz="0" w:space="0" w:color="auto"/>
              </w:divBdr>
            </w:div>
            <w:div w:id="2083989623">
              <w:marLeft w:val="0"/>
              <w:marRight w:val="0"/>
              <w:marTop w:val="0"/>
              <w:marBottom w:val="0"/>
              <w:divBdr>
                <w:top w:val="none" w:sz="0" w:space="0" w:color="auto"/>
                <w:left w:val="none" w:sz="0" w:space="0" w:color="auto"/>
                <w:bottom w:val="none" w:sz="0" w:space="0" w:color="auto"/>
                <w:right w:val="none" w:sz="0" w:space="0" w:color="auto"/>
              </w:divBdr>
              <w:divsChild>
                <w:div w:id="173632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43806">
          <w:marLeft w:val="0"/>
          <w:marRight w:val="0"/>
          <w:marTop w:val="0"/>
          <w:marBottom w:val="0"/>
          <w:divBdr>
            <w:top w:val="none" w:sz="0" w:space="0" w:color="auto"/>
            <w:left w:val="none" w:sz="0" w:space="0" w:color="auto"/>
            <w:bottom w:val="none" w:sz="0" w:space="0" w:color="auto"/>
            <w:right w:val="none" w:sz="0" w:space="0" w:color="auto"/>
          </w:divBdr>
          <w:divsChild>
            <w:div w:id="1979871632">
              <w:marLeft w:val="0"/>
              <w:marRight w:val="0"/>
              <w:marTop w:val="0"/>
              <w:marBottom w:val="0"/>
              <w:divBdr>
                <w:top w:val="none" w:sz="0" w:space="0" w:color="auto"/>
                <w:left w:val="none" w:sz="0" w:space="0" w:color="auto"/>
                <w:bottom w:val="none" w:sz="0" w:space="0" w:color="auto"/>
                <w:right w:val="none" w:sz="0" w:space="0" w:color="auto"/>
              </w:divBdr>
              <w:divsChild>
                <w:div w:id="77680435">
                  <w:marLeft w:val="0"/>
                  <w:marRight w:val="0"/>
                  <w:marTop w:val="0"/>
                  <w:marBottom w:val="0"/>
                  <w:divBdr>
                    <w:top w:val="none" w:sz="0" w:space="0" w:color="auto"/>
                    <w:left w:val="none" w:sz="0" w:space="0" w:color="auto"/>
                    <w:bottom w:val="none" w:sz="0" w:space="0" w:color="auto"/>
                    <w:right w:val="none" w:sz="0" w:space="0" w:color="auto"/>
                  </w:divBdr>
                  <w:divsChild>
                    <w:div w:id="175309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065123">
      <w:bodyDiv w:val="1"/>
      <w:marLeft w:val="0"/>
      <w:marRight w:val="0"/>
      <w:marTop w:val="0"/>
      <w:marBottom w:val="0"/>
      <w:divBdr>
        <w:top w:val="none" w:sz="0" w:space="0" w:color="auto"/>
        <w:left w:val="none" w:sz="0" w:space="0" w:color="auto"/>
        <w:bottom w:val="none" w:sz="0" w:space="0" w:color="auto"/>
        <w:right w:val="none" w:sz="0" w:space="0" w:color="auto"/>
      </w:divBdr>
    </w:div>
    <w:div w:id="1677807061">
      <w:bodyDiv w:val="1"/>
      <w:marLeft w:val="0"/>
      <w:marRight w:val="0"/>
      <w:marTop w:val="0"/>
      <w:marBottom w:val="0"/>
      <w:divBdr>
        <w:top w:val="none" w:sz="0" w:space="0" w:color="auto"/>
        <w:left w:val="none" w:sz="0" w:space="0" w:color="auto"/>
        <w:bottom w:val="none" w:sz="0" w:space="0" w:color="auto"/>
        <w:right w:val="none" w:sz="0" w:space="0" w:color="auto"/>
      </w:divBdr>
    </w:div>
    <w:div w:id="1682244003">
      <w:bodyDiv w:val="1"/>
      <w:marLeft w:val="0"/>
      <w:marRight w:val="0"/>
      <w:marTop w:val="0"/>
      <w:marBottom w:val="0"/>
      <w:divBdr>
        <w:top w:val="none" w:sz="0" w:space="0" w:color="auto"/>
        <w:left w:val="none" w:sz="0" w:space="0" w:color="auto"/>
        <w:bottom w:val="none" w:sz="0" w:space="0" w:color="auto"/>
        <w:right w:val="none" w:sz="0" w:space="0" w:color="auto"/>
      </w:divBdr>
      <w:divsChild>
        <w:div w:id="507790613">
          <w:marLeft w:val="0"/>
          <w:marRight w:val="0"/>
          <w:marTop w:val="0"/>
          <w:marBottom w:val="0"/>
          <w:divBdr>
            <w:top w:val="none" w:sz="0" w:space="0" w:color="auto"/>
            <w:left w:val="none" w:sz="0" w:space="0" w:color="auto"/>
            <w:bottom w:val="none" w:sz="0" w:space="0" w:color="auto"/>
            <w:right w:val="none" w:sz="0" w:space="0" w:color="auto"/>
          </w:divBdr>
        </w:div>
      </w:divsChild>
    </w:div>
    <w:div w:id="1697997089">
      <w:bodyDiv w:val="1"/>
      <w:marLeft w:val="0"/>
      <w:marRight w:val="0"/>
      <w:marTop w:val="0"/>
      <w:marBottom w:val="0"/>
      <w:divBdr>
        <w:top w:val="none" w:sz="0" w:space="0" w:color="auto"/>
        <w:left w:val="none" w:sz="0" w:space="0" w:color="auto"/>
        <w:bottom w:val="none" w:sz="0" w:space="0" w:color="auto"/>
        <w:right w:val="none" w:sz="0" w:space="0" w:color="auto"/>
      </w:divBdr>
    </w:div>
    <w:div w:id="1702166696">
      <w:bodyDiv w:val="1"/>
      <w:marLeft w:val="0"/>
      <w:marRight w:val="0"/>
      <w:marTop w:val="0"/>
      <w:marBottom w:val="0"/>
      <w:divBdr>
        <w:top w:val="none" w:sz="0" w:space="0" w:color="auto"/>
        <w:left w:val="none" w:sz="0" w:space="0" w:color="auto"/>
        <w:bottom w:val="none" w:sz="0" w:space="0" w:color="auto"/>
        <w:right w:val="none" w:sz="0" w:space="0" w:color="auto"/>
      </w:divBdr>
    </w:div>
    <w:div w:id="1702439903">
      <w:bodyDiv w:val="1"/>
      <w:marLeft w:val="0"/>
      <w:marRight w:val="0"/>
      <w:marTop w:val="0"/>
      <w:marBottom w:val="0"/>
      <w:divBdr>
        <w:top w:val="none" w:sz="0" w:space="0" w:color="auto"/>
        <w:left w:val="none" w:sz="0" w:space="0" w:color="auto"/>
        <w:bottom w:val="none" w:sz="0" w:space="0" w:color="auto"/>
        <w:right w:val="none" w:sz="0" w:space="0" w:color="auto"/>
      </w:divBdr>
      <w:divsChild>
        <w:div w:id="542210573">
          <w:marLeft w:val="0"/>
          <w:marRight w:val="0"/>
          <w:marTop w:val="0"/>
          <w:marBottom w:val="0"/>
          <w:divBdr>
            <w:top w:val="none" w:sz="0" w:space="0" w:color="auto"/>
            <w:left w:val="none" w:sz="0" w:space="0" w:color="auto"/>
            <w:bottom w:val="none" w:sz="0" w:space="0" w:color="auto"/>
            <w:right w:val="none" w:sz="0" w:space="0" w:color="auto"/>
          </w:divBdr>
        </w:div>
        <w:div w:id="1945384686">
          <w:marLeft w:val="0"/>
          <w:marRight w:val="0"/>
          <w:marTop w:val="0"/>
          <w:marBottom w:val="0"/>
          <w:divBdr>
            <w:top w:val="none" w:sz="0" w:space="0" w:color="auto"/>
            <w:left w:val="none" w:sz="0" w:space="0" w:color="auto"/>
            <w:bottom w:val="none" w:sz="0" w:space="0" w:color="auto"/>
            <w:right w:val="none" w:sz="0" w:space="0" w:color="auto"/>
          </w:divBdr>
        </w:div>
      </w:divsChild>
    </w:div>
    <w:div w:id="1728721696">
      <w:bodyDiv w:val="1"/>
      <w:marLeft w:val="0"/>
      <w:marRight w:val="0"/>
      <w:marTop w:val="0"/>
      <w:marBottom w:val="0"/>
      <w:divBdr>
        <w:top w:val="none" w:sz="0" w:space="0" w:color="auto"/>
        <w:left w:val="none" w:sz="0" w:space="0" w:color="auto"/>
        <w:bottom w:val="none" w:sz="0" w:space="0" w:color="auto"/>
        <w:right w:val="none" w:sz="0" w:space="0" w:color="auto"/>
      </w:divBdr>
    </w:div>
    <w:div w:id="1728801180">
      <w:bodyDiv w:val="1"/>
      <w:marLeft w:val="0"/>
      <w:marRight w:val="0"/>
      <w:marTop w:val="0"/>
      <w:marBottom w:val="0"/>
      <w:divBdr>
        <w:top w:val="none" w:sz="0" w:space="0" w:color="auto"/>
        <w:left w:val="none" w:sz="0" w:space="0" w:color="auto"/>
        <w:bottom w:val="none" w:sz="0" w:space="0" w:color="auto"/>
        <w:right w:val="none" w:sz="0" w:space="0" w:color="auto"/>
      </w:divBdr>
    </w:div>
    <w:div w:id="1743405050">
      <w:bodyDiv w:val="1"/>
      <w:marLeft w:val="0"/>
      <w:marRight w:val="0"/>
      <w:marTop w:val="0"/>
      <w:marBottom w:val="0"/>
      <w:divBdr>
        <w:top w:val="none" w:sz="0" w:space="0" w:color="auto"/>
        <w:left w:val="none" w:sz="0" w:space="0" w:color="auto"/>
        <w:bottom w:val="none" w:sz="0" w:space="0" w:color="auto"/>
        <w:right w:val="none" w:sz="0" w:space="0" w:color="auto"/>
      </w:divBdr>
    </w:div>
    <w:div w:id="1756973275">
      <w:bodyDiv w:val="1"/>
      <w:marLeft w:val="0"/>
      <w:marRight w:val="0"/>
      <w:marTop w:val="0"/>
      <w:marBottom w:val="0"/>
      <w:divBdr>
        <w:top w:val="none" w:sz="0" w:space="0" w:color="auto"/>
        <w:left w:val="none" w:sz="0" w:space="0" w:color="auto"/>
        <w:bottom w:val="none" w:sz="0" w:space="0" w:color="auto"/>
        <w:right w:val="none" w:sz="0" w:space="0" w:color="auto"/>
      </w:divBdr>
    </w:div>
    <w:div w:id="1759250182">
      <w:bodyDiv w:val="1"/>
      <w:marLeft w:val="0"/>
      <w:marRight w:val="0"/>
      <w:marTop w:val="0"/>
      <w:marBottom w:val="0"/>
      <w:divBdr>
        <w:top w:val="none" w:sz="0" w:space="0" w:color="auto"/>
        <w:left w:val="none" w:sz="0" w:space="0" w:color="auto"/>
        <w:bottom w:val="none" w:sz="0" w:space="0" w:color="auto"/>
        <w:right w:val="none" w:sz="0" w:space="0" w:color="auto"/>
      </w:divBdr>
    </w:div>
    <w:div w:id="1772503177">
      <w:bodyDiv w:val="1"/>
      <w:marLeft w:val="0"/>
      <w:marRight w:val="0"/>
      <w:marTop w:val="0"/>
      <w:marBottom w:val="0"/>
      <w:divBdr>
        <w:top w:val="none" w:sz="0" w:space="0" w:color="auto"/>
        <w:left w:val="none" w:sz="0" w:space="0" w:color="auto"/>
        <w:bottom w:val="none" w:sz="0" w:space="0" w:color="auto"/>
        <w:right w:val="none" w:sz="0" w:space="0" w:color="auto"/>
      </w:divBdr>
      <w:divsChild>
        <w:div w:id="1044528071">
          <w:marLeft w:val="0"/>
          <w:marRight w:val="0"/>
          <w:marTop w:val="0"/>
          <w:marBottom w:val="0"/>
          <w:divBdr>
            <w:top w:val="none" w:sz="0" w:space="0" w:color="auto"/>
            <w:left w:val="none" w:sz="0" w:space="0" w:color="auto"/>
            <w:bottom w:val="none" w:sz="0" w:space="0" w:color="auto"/>
            <w:right w:val="none" w:sz="0" w:space="0" w:color="auto"/>
          </w:divBdr>
        </w:div>
      </w:divsChild>
    </w:div>
    <w:div w:id="1778674854">
      <w:bodyDiv w:val="1"/>
      <w:marLeft w:val="0"/>
      <w:marRight w:val="0"/>
      <w:marTop w:val="0"/>
      <w:marBottom w:val="0"/>
      <w:divBdr>
        <w:top w:val="none" w:sz="0" w:space="0" w:color="auto"/>
        <w:left w:val="none" w:sz="0" w:space="0" w:color="auto"/>
        <w:bottom w:val="none" w:sz="0" w:space="0" w:color="auto"/>
        <w:right w:val="none" w:sz="0" w:space="0" w:color="auto"/>
      </w:divBdr>
    </w:div>
    <w:div w:id="1784184707">
      <w:bodyDiv w:val="1"/>
      <w:marLeft w:val="0"/>
      <w:marRight w:val="0"/>
      <w:marTop w:val="0"/>
      <w:marBottom w:val="0"/>
      <w:divBdr>
        <w:top w:val="none" w:sz="0" w:space="0" w:color="auto"/>
        <w:left w:val="none" w:sz="0" w:space="0" w:color="auto"/>
        <w:bottom w:val="none" w:sz="0" w:space="0" w:color="auto"/>
        <w:right w:val="none" w:sz="0" w:space="0" w:color="auto"/>
      </w:divBdr>
      <w:divsChild>
        <w:div w:id="1141924959">
          <w:marLeft w:val="0"/>
          <w:marRight w:val="0"/>
          <w:marTop w:val="0"/>
          <w:marBottom w:val="0"/>
          <w:divBdr>
            <w:top w:val="none" w:sz="0" w:space="0" w:color="auto"/>
            <w:left w:val="none" w:sz="0" w:space="0" w:color="auto"/>
            <w:bottom w:val="none" w:sz="0" w:space="0" w:color="auto"/>
            <w:right w:val="none" w:sz="0" w:space="0" w:color="auto"/>
          </w:divBdr>
          <w:divsChild>
            <w:div w:id="62803895">
              <w:marLeft w:val="0"/>
              <w:marRight w:val="0"/>
              <w:marTop w:val="0"/>
              <w:marBottom w:val="0"/>
              <w:divBdr>
                <w:top w:val="none" w:sz="0" w:space="0" w:color="auto"/>
                <w:left w:val="none" w:sz="0" w:space="0" w:color="auto"/>
                <w:bottom w:val="none" w:sz="0" w:space="0" w:color="auto"/>
                <w:right w:val="none" w:sz="0" w:space="0" w:color="auto"/>
              </w:divBdr>
              <w:divsChild>
                <w:div w:id="50202281">
                  <w:marLeft w:val="0"/>
                  <w:marRight w:val="0"/>
                  <w:marTop w:val="0"/>
                  <w:marBottom w:val="0"/>
                  <w:divBdr>
                    <w:top w:val="none" w:sz="0" w:space="0" w:color="auto"/>
                    <w:left w:val="none" w:sz="0" w:space="0" w:color="auto"/>
                    <w:bottom w:val="none" w:sz="0" w:space="0" w:color="auto"/>
                    <w:right w:val="none" w:sz="0" w:space="0" w:color="auto"/>
                  </w:divBdr>
                  <w:divsChild>
                    <w:div w:id="1858157238">
                      <w:marLeft w:val="-240"/>
                      <w:marRight w:val="-240"/>
                      <w:marTop w:val="0"/>
                      <w:marBottom w:val="0"/>
                      <w:divBdr>
                        <w:top w:val="none" w:sz="0" w:space="0" w:color="auto"/>
                        <w:left w:val="none" w:sz="0" w:space="0" w:color="auto"/>
                        <w:bottom w:val="none" w:sz="0" w:space="0" w:color="auto"/>
                        <w:right w:val="none" w:sz="0" w:space="0" w:color="auto"/>
                      </w:divBdr>
                      <w:divsChild>
                        <w:div w:id="977535996">
                          <w:marLeft w:val="0"/>
                          <w:marRight w:val="0"/>
                          <w:marTop w:val="0"/>
                          <w:marBottom w:val="0"/>
                          <w:divBdr>
                            <w:top w:val="none" w:sz="0" w:space="0" w:color="auto"/>
                            <w:left w:val="none" w:sz="0" w:space="0" w:color="auto"/>
                            <w:bottom w:val="none" w:sz="0" w:space="0" w:color="auto"/>
                            <w:right w:val="none" w:sz="0" w:space="0" w:color="auto"/>
                          </w:divBdr>
                          <w:divsChild>
                            <w:div w:id="476071869">
                              <w:marLeft w:val="240"/>
                              <w:marRight w:val="660"/>
                              <w:marTop w:val="105"/>
                              <w:marBottom w:val="600"/>
                              <w:divBdr>
                                <w:top w:val="none" w:sz="0" w:space="0" w:color="auto"/>
                                <w:left w:val="none" w:sz="0" w:space="0" w:color="auto"/>
                                <w:bottom w:val="none" w:sz="0" w:space="0" w:color="auto"/>
                                <w:right w:val="none" w:sz="0" w:space="0" w:color="auto"/>
                              </w:divBdr>
                              <w:divsChild>
                                <w:div w:id="25024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84743">
          <w:marLeft w:val="0"/>
          <w:marRight w:val="0"/>
          <w:marTop w:val="0"/>
          <w:marBottom w:val="0"/>
          <w:divBdr>
            <w:top w:val="none" w:sz="0" w:space="0" w:color="auto"/>
            <w:left w:val="none" w:sz="0" w:space="0" w:color="auto"/>
            <w:bottom w:val="none" w:sz="0" w:space="0" w:color="auto"/>
            <w:right w:val="none" w:sz="0" w:space="0" w:color="auto"/>
          </w:divBdr>
          <w:divsChild>
            <w:div w:id="64331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2660">
      <w:bodyDiv w:val="1"/>
      <w:marLeft w:val="0"/>
      <w:marRight w:val="0"/>
      <w:marTop w:val="0"/>
      <w:marBottom w:val="0"/>
      <w:divBdr>
        <w:top w:val="none" w:sz="0" w:space="0" w:color="auto"/>
        <w:left w:val="none" w:sz="0" w:space="0" w:color="auto"/>
        <w:bottom w:val="none" w:sz="0" w:space="0" w:color="auto"/>
        <w:right w:val="none" w:sz="0" w:space="0" w:color="auto"/>
      </w:divBdr>
    </w:div>
    <w:div w:id="1797798784">
      <w:bodyDiv w:val="1"/>
      <w:marLeft w:val="0"/>
      <w:marRight w:val="0"/>
      <w:marTop w:val="0"/>
      <w:marBottom w:val="0"/>
      <w:divBdr>
        <w:top w:val="none" w:sz="0" w:space="0" w:color="auto"/>
        <w:left w:val="none" w:sz="0" w:space="0" w:color="auto"/>
        <w:bottom w:val="none" w:sz="0" w:space="0" w:color="auto"/>
        <w:right w:val="none" w:sz="0" w:space="0" w:color="auto"/>
      </w:divBdr>
    </w:div>
    <w:div w:id="1799294407">
      <w:bodyDiv w:val="1"/>
      <w:marLeft w:val="0"/>
      <w:marRight w:val="0"/>
      <w:marTop w:val="0"/>
      <w:marBottom w:val="0"/>
      <w:divBdr>
        <w:top w:val="none" w:sz="0" w:space="0" w:color="auto"/>
        <w:left w:val="none" w:sz="0" w:space="0" w:color="auto"/>
        <w:bottom w:val="none" w:sz="0" w:space="0" w:color="auto"/>
        <w:right w:val="none" w:sz="0" w:space="0" w:color="auto"/>
      </w:divBdr>
      <w:divsChild>
        <w:div w:id="963197398">
          <w:marLeft w:val="0"/>
          <w:marRight w:val="0"/>
          <w:marTop w:val="0"/>
          <w:marBottom w:val="0"/>
          <w:divBdr>
            <w:top w:val="none" w:sz="0" w:space="0" w:color="auto"/>
            <w:left w:val="none" w:sz="0" w:space="0" w:color="auto"/>
            <w:bottom w:val="none" w:sz="0" w:space="0" w:color="auto"/>
            <w:right w:val="none" w:sz="0" w:space="0" w:color="auto"/>
          </w:divBdr>
        </w:div>
      </w:divsChild>
    </w:div>
    <w:div w:id="1803302771">
      <w:bodyDiv w:val="1"/>
      <w:marLeft w:val="0"/>
      <w:marRight w:val="0"/>
      <w:marTop w:val="0"/>
      <w:marBottom w:val="0"/>
      <w:divBdr>
        <w:top w:val="none" w:sz="0" w:space="0" w:color="auto"/>
        <w:left w:val="none" w:sz="0" w:space="0" w:color="auto"/>
        <w:bottom w:val="none" w:sz="0" w:space="0" w:color="auto"/>
        <w:right w:val="none" w:sz="0" w:space="0" w:color="auto"/>
      </w:divBdr>
    </w:div>
    <w:div w:id="1809011770">
      <w:bodyDiv w:val="1"/>
      <w:marLeft w:val="0"/>
      <w:marRight w:val="0"/>
      <w:marTop w:val="0"/>
      <w:marBottom w:val="0"/>
      <w:divBdr>
        <w:top w:val="none" w:sz="0" w:space="0" w:color="auto"/>
        <w:left w:val="none" w:sz="0" w:space="0" w:color="auto"/>
        <w:bottom w:val="none" w:sz="0" w:space="0" w:color="auto"/>
        <w:right w:val="none" w:sz="0" w:space="0" w:color="auto"/>
      </w:divBdr>
    </w:div>
    <w:div w:id="1810324899">
      <w:bodyDiv w:val="1"/>
      <w:marLeft w:val="0"/>
      <w:marRight w:val="0"/>
      <w:marTop w:val="0"/>
      <w:marBottom w:val="0"/>
      <w:divBdr>
        <w:top w:val="none" w:sz="0" w:space="0" w:color="auto"/>
        <w:left w:val="none" w:sz="0" w:space="0" w:color="auto"/>
        <w:bottom w:val="none" w:sz="0" w:space="0" w:color="auto"/>
        <w:right w:val="none" w:sz="0" w:space="0" w:color="auto"/>
      </w:divBdr>
      <w:divsChild>
        <w:div w:id="119080303">
          <w:marLeft w:val="0"/>
          <w:marRight w:val="0"/>
          <w:marTop w:val="0"/>
          <w:marBottom w:val="0"/>
          <w:divBdr>
            <w:top w:val="none" w:sz="0" w:space="0" w:color="auto"/>
            <w:left w:val="none" w:sz="0" w:space="0" w:color="auto"/>
            <w:bottom w:val="none" w:sz="0" w:space="0" w:color="auto"/>
            <w:right w:val="none" w:sz="0" w:space="0" w:color="auto"/>
          </w:divBdr>
          <w:divsChild>
            <w:div w:id="2055497315">
              <w:marLeft w:val="0"/>
              <w:marRight w:val="0"/>
              <w:marTop w:val="0"/>
              <w:marBottom w:val="0"/>
              <w:divBdr>
                <w:top w:val="none" w:sz="0" w:space="0" w:color="auto"/>
                <w:left w:val="none" w:sz="0" w:space="0" w:color="auto"/>
                <w:bottom w:val="none" w:sz="0" w:space="0" w:color="auto"/>
                <w:right w:val="none" w:sz="0" w:space="0" w:color="auto"/>
              </w:divBdr>
              <w:divsChild>
                <w:div w:id="197487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2011">
          <w:marLeft w:val="0"/>
          <w:marRight w:val="0"/>
          <w:marTop w:val="0"/>
          <w:marBottom w:val="0"/>
          <w:divBdr>
            <w:top w:val="none" w:sz="0" w:space="0" w:color="auto"/>
            <w:left w:val="none" w:sz="0" w:space="0" w:color="auto"/>
            <w:bottom w:val="none" w:sz="0" w:space="0" w:color="auto"/>
            <w:right w:val="none" w:sz="0" w:space="0" w:color="auto"/>
          </w:divBdr>
          <w:divsChild>
            <w:div w:id="121189239">
              <w:marLeft w:val="0"/>
              <w:marRight w:val="0"/>
              <w:marTop w:val="0"/>
              <w:marBottom w:val="0"/>
              <w:divBdr>
                <w:top w:val="none" w:sz="0" w:space="0" w:color="auto"/>
                <w:left w:val="none" w:sz="0" w:space="0" w:color="auto"/>
                <w:bottom w:val="none" w:sz="0" w:space="0" w:color="auto"/>
                <w:right w:val="none" w:sz="0" w:space="0" w:color="auto"/>
              </w:divBdr>
              <w:divsChild>
                <w:div w:id="781606281">
                  <w:marLeft w:val="0"/>
                  <w:marRight w:val="0"/>
                  <w:marTop w:val="0"/>
                  <w:marBottom w:val="0"/>
                  <w:divBdr>
                    <w:top w:val="none" w:sz="0" w:space="0" w:color="auto"/>
                    <w:left w:val="none" w:sz="0" w:space="0" w:color="auto"/>
                    <w:bottom w:val="none" w:sz="0" w:space="0" w:color="auto"/>
                    <w:right w:val="none" w:sz="0" w:space="0" w:color="auto"/>
                  </w:divBdr>
                  <w:divsChild>
                    <w:div w:id="211531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990438">
      <w:bodyDiv w:val="1"/>
      <w:marLeft w:val="0"/>
      <w:marRight w:val="0"/>
      <w:marTop w:val="0"/>
      <w:marBottom w:val="0"/>
      <w:divBdr>
        <w:top w:val="none" w:sz="0" w:space="0" w:color="auto"/>
        <w:left w:val="none" w:sz="0" w:space="0" w:color="auto"/>
        <w:bottom w:val="none" w:sz="0" w:space="0" w:color="auto"/>
        <w:right w:val="none" w:sz="0" w:space="0" w:color="auto"/>
      </w:divBdr>
    </w:div>
    <w:div w:id="1822232290">
      <w:bodyDiv w:val="1"/>
      <w:marLeft w:val="0"/>
      <w:marRight w:val="0"/>
      <w:marTop w:val="0"/>
      <w:marBottom w:val="0"/>
      <w:divBdr>
        <w:top w:val="none" w:sz="0" w:space="0" w:color="auto"/>
        <w:left w:val="none" w:sz="0" w:space="0" w:color="auto"/>
        <w:bottom w:val="none" w:sz="0" w:space="0" w:color="auto"/>
        <w:right w:val="none" w:sz="0" w:space="0" w:color="auto"/>
      </w:divBdr>
    </w:div>
    <w:div w:id="1837840759">
      <w:bodyDiv w:val="1"/>
      <w:marLeft w:val="0"/>
      <w:marRight w:val="0"/>
      <w:marTop w:val="0"/>
      <w:marBottom w:val="0"/>
      <w:divBdr>
        <w:top w:val="none" w:sz="0" w:space="0" w:color="auto"/>
        <w:left w:val="none" w:sz="0" w:space="0" w:color="auto"/>
        <w:bottom w:val="none" w:sz="0" w:space="0" w:color="auto"/>
        <w:right w:val="none" w:sz="0" w:space="0" w:color="auto"/>
      </w:divBdr>
    </w:div>
    <w:div w:id="1847599788">
      <w:bodyDiv w:val="1"/>
      <w:marLeft w:val="0"/>
      <w:marRight w:val="0"/>
      <w:marTop w:val="0"/>
      <w:marBottom w:val="0"/>
      <w:divBdr>
        <w:top w:val="none" w:sz="0" w:space="0" w:color="auto"/>
        <w:left w:val="none" w:sz="0" w:space="0" w:color="auto"/>
        <w:bottom w:val="none" w:sz="0" w:space="0" w:color="auto"/>
        <w:right w:val="none" w:sz="0" w:space="0" w:color="auto"/>
      </w:divBdr>
    </w:div>
    <w:div w:id="1849325442">
      <w:bodyDiv w:val="1"/>
      <w:marLeft w:val="0"/>
      <w:marRight w:val="0"/>
      <w:marTop w:val="0"/>
      <w:marBottom w:val="0"/>
      <w:divBdr>
        <w:top w:val="none" w:sz="0" w:space="0" w:color="auto"/>
        <w:left w:val="none" w:sz="0" w:space="0" w:color="auto"/>
        <w:bottom w:val="none" w:sz="0" w:space="0" w:color="auto"/>
        <w:right w:val="none" w:sz="0" w:space="0" w:color="auto"/>
      </w:divBdr>
    </w:div>
    <w:div w:id="1850367269">
      <w:bodyDiv w:val="1"/>
      <w:marLeft w:val="0"/>
      <w:marRight w:val="0"/>
      <w:marTop w:val="0"/>
      <w:marBottom w:val="0"/>
      <w:divBdr>
        <w:top w:val="none" w:sz="0" w:space="0" w:color="auto"/>
        <w:left w:val="none" w:sz="0" w:space="0" w:color="auto"/>
        <w:bottom w:val="none" w:sz="0" w:space="0" w:color="auto"/>
        <w:right w:val="none" w:sz="0" w:space="0" w:color="auto"/>
      </w:divBdr>
    </w:div>
    <w:div w:id="1857308919">
      <w:bodyDiv w:val="1"/>
      <w:marLeft w:val="0"/>
      <w:marRight w:val="0"/>
      <w:marTop w:val="0"/>
      <w:marBottom w:val="0"/>
      <w:divBdr>
        <w:top w:val="none" w:sz="0" w:space="0" w:color="auto"/>
        <w:left w:val="none" w:sz="0" w:space="0" w:color="auto"/>
        <w:bottom w:val="none" w:sz="0" w:space="0" w:color="auto"/>
        <w:right w:val="none" w:sz="0" w:space="0" w:color="auto"/>
      </w:divBdr>
    </w:div>
    <w:div w:id="1862015175">
      <w:bodyDiv w:val="1"/>
      <w:marLeft w:val="0"/>
      <w:marRight w:val="0"/>
      <w:marTop w:val="0"/>
      <w:marBottom w:val="0"/>
      <w:divBdr>
        <w:top w:val="none" w:sz="0" w:space="0" w:color="auto"/>
        <w:left w:val="none" w:sz="0" w:space="0" w:color="auto"/>
        <w:bottom w:val="none" w:sz="0" w:space="0" w:color="auto"/>
        <w:right w:val="none" w:sz="0" w:space="0" w:color="auto"/>
      </w:divBdr>
      <w:divsChild>
        <w:div w:id="2003847139">
          <w:marLeft w:val="0"/>
          <w:marRight w:val="0"/>
          <w:marTop w:val="0"/>
          <w:marBottom w:val="0"/>
          <w:divBdr>
            <w:top w:val="none" w:sz="0" w:space="0" w:color="auto"/>
            <w:left w:val="none" w:sz="0" w:space="0" w:color="auto"/>
            <w:bottom w:val="none" w:sz="0" w:space="0" w:color="auto"/>
            <w:right w:val="none" w:sz="0" w:space="0" w:color="auto"/>
          </w:divBdr>
        </w:div>
      </w:divsChild>
    </w:div>
    <w:div w:id="1867474508">
      <w:bodyDiv w:val="1"/>
      <w:marLeft w:val="0"/>
      <w:marRight w:val="0"/>
      <w:marTop w:val="0"/>
      <w:marBottom w:val="0"/>
      <w:divBdr>
        <w:top w:val="none" w:sz="0" w:space="0" w:color="auto"/>
        <w:left w:val="none" w:sz="0" w:space="0" w:color="auto"/>
        <w:bottom w:val="none" w:sz="0" w:space="0" w:color="auto"/>
        <w:right w:val="none" w:sz="0" w:space="0" w:color="auto"/>
      </w:divBdr>
    </w:div>
    <w:div w:id="1872378891">
      <w:bodyDiv w:val="1"/>
      <w:marLeft w:val="0"/>
      <w:marRight w:val="0"/>
      <w:marTop w:val="0"/>
      <w:marBottom w:val="0"/>
      <w:divBdr>
        <w:top w:val="none" w:sz="0" w:space="0" w:color="auto"/>
        <w:left w:val="none" w:sz="0" w:space="0" w:color="auto"/>
        <w:bottom w:val="none" w:sz="0" w:space="0" w:color="auto"/>
        <w:right w:val="none" w:sz="0" w:space="0" w:color="auto"/>
      </w:divBdr>
      <w:divsChild>
        <w:div w:id="1929922378">
          <w:marLeft w:val="0"/>
          <w:marRight w:val="0"/>
          <w:marTop w:val="0"/>
          <w:marBottom w:val="0"/>
          <w:divBdr>
            <w:top w:val="none" w:sz="0" w:space="0" w:color="auto"/>
            <w:left w:val="none" w:sz="0" w:space="0" w:color="auto"/>
            <w:bottom w:val="none" w:sz="0" w:space="0" w:color="auto"/>
            <w:right w:val="none" w:sz="0" w:space="0" w:color="auto"/>
          </w:divBdr>
          <w:divsChild>
            <w:div w:id="162161097">
              <w:marLeft w:val="0"/>
              <w:marRight w:val="0"/>
              <w:marTop w:val="0"/>
              <w:marBottom w:val="0"/>
              <w:divBdr>
                <w:top w:val="none" w:sz="0" w:space="0" w:color="auto"/>
                <w:left w:val="none" w:sz="0" w:space="0" w:color="auto"/>
                <w:bottom w:val="none" w:sz="0" w:space="0" w:color="auto"/>
                <w:right w:val="none" w:sz="0" w:space="0" w:color="auto"/>
              </w:divBdr>
              <w:divsChild>
                <w:div w:id="477919507">
                  <w:marLeft w:val="0"/>
                  <w:marRight w:val="0"/>
                  <w:marTop w:val="0"/>
                  <w:marBottom w:val="0"/>
                  <w:divBdr>
                    <w:top w:val="none" w:sz="0" w:space="0" w:color="auto"/>
                    <w:left w:val="none" w:sz="0" w:space="0" w:color="auto"/>
                    <w:bottom w:val="none" w:sz="0" w:space="0" w:color="auto"/>
                    <w:right w:val="none" w:sz="0" w:space="0" w:color="auto"/>
                  </w:divBdr>
                  <w:divsChild>
                    <w:div w:id="175969122">
                      <w:marLeft w:val="-240"/>
                      <w:marRight w:val="-240"/>
                      <w:marTop w:val="0"/>
                      <w:marBottom w:val="0"/>
                      <w:divBdr>
                        <w:top w:val="none" w:sz="0" w:space="0" w:color="auto"/>
                        <w:left w:val="none" w:sz="0" w:space="0" w:color="auto"/>
                        <w:bottom w:val="none" w:sz="0" w:space="0" w:color="auto"/>
                        <w:right w:val="none" w:sz="0" w:space="0" w:color="auto"/>
                      </w:divBdr>
                      <w:divsChild>
                        <w:div w:id="1263495796">
                          <w:marLeft w:val="0"/>
                          <w:marRight w:val="0"/>
                          <w:marTop w:val="0"/>
                          <w:marBottom w:val="0"/>
                          <w:divBdr>
                            <w:top w:val="none" w:sz="0" w:space="0" w:color="auto"/>
                            <w:left w:val="none" w:sz="0" w:space="0" w:color="auto"/>
                            <w:bottom w:val="none" w:sz="0" w:space="0" w:color="auto"/>
                            <w:right w:val="none" w:sz="0" w:space="0" w:color="auto"/>
                          </w:divBdr>
                          <w:divsChild>
                            <w:div w:id="545340235">
                              <w:marLeft w:val="240"/>
                              <w:marRight w:val="660"/>
                              <w:marTop w:val="105"/>
                              <w:marBottom w:val="600"/>
                              <w:divBdr>
                                <w:top w:val="none" w:sz="0" w:space="0" w:color="auto"/>
                                <w:left w:val="none" w:sz="0" w:space="0" w:color="auto"/>
                                <w:bottom w:val="none" w:sz="0" w:space="0" w:color="auto"/>
                                <w:right w:val="none" w:sz="0" w:space="0" w:color="auto"/>
                              </w:divBdr>
                              <w:divsChild>
                                <w:div w:id="155014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806919">
      <w:bodyDiv w:val="1"/>
      <w:marLeft w:val="0"/>
      <w:marRight w:val="0"/>
      <w:marTop w:val="0"/>
      <w:marBottom w:val="0"/>
      <w:divBdr>
        <w:top w:val="none" w:sz="0" w:space="0" w:color="auto"/>
        <w:left w:val="none" w:sz="0" w:space="0" w:color="auto"/>
        <w:bottom w:val="none" w:sz="0" w:space="0" w:color="auto"/>
        <w:right w:val="none" w:sz="0" w:space="0" w:color="auto"/>
      </w:divBdr>
      <w:divsChild>
        <w:div w:id="764619239">
          <w:marLeft w:val="0"/>
          <w:marRight w:val="0"/>
          <w:marTop w:val="0"/>
          <w:marBottom w:val="0"/>
          <w:divBdr>
            <w:top w:val="none" w:sz="0" w:space="0" w:color="auto"/>
            <w:left w:val="none" w:sz="0" w:space="0" w:color="auto"/>
            <w:bottom w:val="none" w:sz="0" w:space="0" w:color="auto"/>
            <w:right w:val="none" w:sz="0" w:space="0" w:color="auto"/>
          </w:divBdr>
          <w:divsChild>
            <w:div w:id="1011567923">
              <w:marLeft w:val="0"/>
              <w:marRight w:val="0"/>
              <w:marTop w:val="0"/>
              <w:marBottom w:val="0"/>
              <w:divBdr>
                <w:top w:val="none" w:sz="0" w:space="0" w:color="auto"/>
                <w:left w:val="none" w:sz="0" w:space="0" w:color="auto"/>
                <w:bottom w:val="none" w:sz="0" w:space="0" w:color="auto"/>
                <w:right w:val="none" w:sz="0" w:space="0" w:color="auto"/>
              </w:divBdr>
              <w:divsChild>
                <w:div w:id="706835476">
                  <w:marLeft w:val="0"/>
                  <w:marRight w:val="0"/>
                  <w:marTop w:val="0"/>
                  <w:marBottom w:val="0"/>
                  <w:divBdr>
                    <w:top w:val="none" w:sz="0" w:space="0" w:color="auto"/>
                    <w:left w:val="none" w:sz="0" w:space="0" w:color="auto"/>
                    <w:bottom w:val="none" w:sz="0" w:space="0" w:color="auto"/>
                    <w:right w:val="none" w:sz="0" w:space="0" w:color="auto"/>
                  </w:divBdr>
                  <w:divsChild>
                    <w:div w:id="1007098786">
                      <w:marLeft w:val="-240"/>
                      <w:marRight w:val="-240"/>
                      <w:marTop w:val="0"/>
                      <w:marBottom w:val="0"/>
                      <w:divBdr>
                        <w:top w:val="none" w:sz="0" w:space="0" w:color="auto"/>
                        <w:left w:val="none" w:sz="0" w:space="0" w:color="auto"/>
                        <w:bottom w:val="none" w:sz="0" w:space="0" w:color="auto"/>
                        <w:right w:val="none" w:sz="0" w:space="0" w:color="auto"/>
                      </w:divBdr>
                      <w:divsChild>
                        <w:div w:id="258635736">
                          <w:marLeft w:val="0"/>
                          <w:marRight w:val="0"/>
                          <w:marTop w:val="0"/>
                          <w:marBottom w:val="0"/>
                          <w:divBdr>
                            <w:top w:val="none" w:sz="0" w:space="0" w:color="auto"/>
                            <w:left w:val="none" w:sz="0" w:space="0" w:color="auto"/>
                            <w:bottom w:val="none" w:sz="0" w:space="0" w:color="auto"/>
                            <w:right w:val="none" w:sz="0" w:space="0" w:color="auto"/>
                          </w:divBdr>
                          <w:divsChild>
                            <w:div w:id="602417862">
                              <w:marLeft w:val="240"/>
                              <w:marRight w:val="660"/>
                              <w:marTop w:val="105"/>
                              <w:marBottom w:val="600"/>
                              <w:divBdr>
                                <w:top w:val="none" w:sz="0" w:space="0" w:color="auto"/>
                                <w:left w:val="none" w:sz="0" w:space="0" w:color="auto"/>
                                <w:bottom w:val="none" w:sz="0" w:space="0" w:color="auto"/>
                                <w:right w:val="none" w:sz="0" w:space="0" w:color="auto"/>
                              </w:divBdr>
                              <w:divsChild>
                                <w:div w:id="12723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16779">
          <w:marLeft w:val="0"/>
          <w:marRight w:val="0"/>
          <w:marTop w:val="0"/>
          <w:marBottom w:val="0"/>
          <w:divBdr>
            <w:top w:val="none" w:sz="0" w:space="0" w:color="auto"/>
            <w:left w:val="none" w:sz="0" w:space="0" w:color="auto"/>
            <w:bottom w:val="none" w:sz="0" w:space="0" w:color="auto"/>
            <w:right w:val="none" w:sz="0" w:space="0" w:color="auto"/>
          </w:divBdr>
          <w:divsChild>
            <w:div w:id="118732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09339">
      <w:bodyDiv w:val="1"/>
      <w:marLeft w:val="0"/>
      <w:marRight w:val="0"/>
      <w:marTop w:val="0"/>
      <w:marBottom w:val="0"/>
      <w:divBdr>
        <w:top w:val="none" w:sz="0" w:space="0" w:color="auto"/>
        <w:left w:val="none" w:sz="0" w:space="0" w:color="auto"/>
        <w:bottom w:val="none" w:sz="0" w:space="0" w:color="auto"/>
        <w:right w:val="none" w:sz="0" w:space="0" w:color="auto"/>
      </w:divBdr>
      <w:divsChild>
        <w:div w:id="1324551805">
          <w:marLeft w:val="0"/>
          <w:marRight w:val="0"/>
          <w:marTop w:val="0"/>
          <w:marBottom w:val="0"/>
          <w:divBdr>
            <w:top w:val="none" w:sz="0" w:space="0" w:color="auto"/>
            <w:left w:val="none" w:sz="0" w:space="0" w:color="auto"/>
            <w:bottom w:val="none" w:sz="0" w:space="0" w:color="auto"/>
            <w:right w:val="none" w:sz="0" w:space="0" w:color="auto"/>
          </w:divBdr>
          <w:divsChild>
            <w:div w:id="907569168">
              <w:marLeft w:val="0"/>
              <w:marRight w:val="0"/>
              <w:marTop w:val="0"/>
              <w:marBottom w:val="0"/>
              <w:divBdr>
                <w:top w:val="none" w:sz="0" w:space="0" w:color="auto"/>
                <w:left w:val="none" w:sz="0" w:space="0" w:color="auto"/>
                <w:bottom w:val="none" w:sz="0" w:space="0" w:color="auto"/>
                <w:right w:val="none" w:sz="0" w:space="0" w:color="auto"/>
              </w:divBdr>
              <w:divsChild>
                <w:div w:id="1590389489">
                  <w:marLeft w:val="0"/>
                  <w:marRight w:val="0"/>
                  <w:marTop w:val="0"/>
                  <w:marBottom w:val="0"/>
                  <w:divBdr>
                    <w:top w:val="none" w:sz="0" w:space="0" w:color="auto"/>
                    <w:left w:val="none" w:sz="0" w:space="0" w:color="auto"/>
                    <w:bottom w:val="none" w:sz="0" w:space="0" w:color="auto"/>
                    <w:right w:val="none" w:sz="0" w:space="0" w:color="auto"/>
                  </w:divBdr>
                  <w:divsChild>
                    <w:div w:id="1349714870">
                      <w:marLeft w:val="-240"/>
                      <w:marRight w:val="-240"/>
                      <w:marTop w:val="0"/>
                      <w:marBottom w:val="0"/>
                      <w:divBdr>
                        <w:top w:val="none" w:sz="0" w:space="0" w:color="auto"/>
                        <w:left w:val="none" w:sz="0" w:space="0" w:color="auto"/>
                        <w:bottom w:val="none" w:sz="0" w:space="0" w:color="auto"/>
                        <w:right w:val="none" w:sz="0" w:space="0" w:color="auto"/>
                      </w:divBdr>
                      <w:divsChild>
                        <w:div w:id="2017417041">
                          <w:marLeft w:val="0"/>
                          <w:marRight w:val="0"/>
                          <w:marTop w:val="0"/>
                          <w:marBottom w:val="0"/>
                          <w:divBdr>
                            <w:top w:val="none" w:sz="0" w:space="0" w:color="auto"/>
                            <w:left w:val="none" w:sz="0" w:space="0" w:color="auto"/>
                            <w:bottom w:val="none" w:sz="0" w:space="0" w:color="auto"/>
                            <w:right w:val="none" w:sz="0" w:space="0" w:color="auto"/>
                          </w:divBdr>
                          <w:divsChild>
                            <w:div w:id="884102740">
                              <w:marLeft w:val="240"/>
                              <w:marRight w:val="660"/>
                              <w:marTop w:val="105"/>
                              <w:marBottom w:val="600"/>
                              <w:divBdr>
                                <w:top w:val="none" w:sz="0" w:space="0" w:color="auto"/>
                                <w:left w:val="none" w:sz="0" w:space="0" w:color="auto"/>
                                <w:bottom w:val="none" w:sz="0" w:space="0" w:color="auto"/>
                                <w:right w:val="none" w:sz="0" w:space="0" w:color="auto"/>
                              </w:divBdr>
                              <w:divsChild>
                                <w:div w:id="92815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968843">
      <w:bodyDiv w:val="1"/>
      <w:marLeft w:val="0"/>
      <w:marRight w:val="0"/>
      <w:marTop w:val="0"/>
      <w:marBottom w:val="0"/>
      <w:divBdr>
        <w:top w:val="none" w:sz="0" w:space="0" w:color="auto"/>
        <w:left w:val="none" w:sz="0" w:space="0" w:color="auto"/>
        <w:bottom w:val="none" w:sz="0" w:space="0" w:color="auto"/>
        <w:right w:val="none" w:sz="0" w:space="0" w:color="auto"/>
      </w:divBdr>
    </w:div>
    <w:div w:id="1882673311">
      <w:bodyDiv w:val="1"/>
      <w:marLeft w:val="0"/>
      <w:marRight w:val="0"/>
      <w:marTop w:val="0"/>
      <w:marBottom w:val="0"/>
      <w:divBdr>
        <w:top w:val="none" w:sz="0" w:space="0" w:color="auto"/>
        <w:left w:val="none" w:sz="0" w:space="0" w:color="auto"/>
        <w:bottom w:val="none" w:sz="0" w:space="0" w:color="auto"/>
        <w:right w:val="none" w:sz="0" w:space="0" w:color="auto"/>
      </w:divBdr>
    </w:div>
    <w:div w:id="1894802493">
      <w:bodyDiv w:val="1"/>
      <w:marLeft w:val="0"/>
      <w:marRight w:val="0"/>
      <w:marTop w:val="0"/>
      <w:marBottom w:val="0"/>
      <w:divBdr>
        <w:top w:val="none" w:sz="0" w:space="0" w:color="auto"/>
        <w:left w:val="none" w:sz="0" w:space="0" w:color="auto"/>
        <w:bottom w:val="none" w:sz="0" w:space="0" w:color="auto"/>
        <w:right w:val="none" w:sz="0" w:space="0" w:color="auto"/>
      </w:divBdr>
    </w:div>
    <w:div w:id="1921282172">
      <w:bodyDiv w:val="1"/>
      <w:marLeft w:val="0"/>
      <w:marRight w:val="0"/>
      <w:marTop w:val="0"/>
      <w:marBottom w:val="0"/>
      <w:divBdr>
        <w:top w:val="none" w:sz="0" w:space="0" w:color="auto"/>
        <w:left w:val="none" w:sz="0" w:space="0" w:color="auto"/>
        <w:bottom w:val="none" w:sz="0" w:space="0" w:color="auto"/>
        <w:right w:val="none" w:sz="0" w:space="0" w:color="auto"/>
      </w:divBdr>
    </w:div>
    <w:div w:id="1941719862">
      <w:bodyDiv w:val="1"/>
      <w:marLeft w:val="0"/>
      <w:marRight w:val="0"/>
      <w:marTop w:val="0"/>
      <w:marBottom w:val="0"/>
      <w:divBdr>
        <w:top w:val="none" w:sz="0" w:space="0" w:color="auto"/>
        <w:left w:val="none" w:sz="0" w:space="0" w:color="auto"/>
        <w:bottom w:val="none" w:sz="0" w:space="0" w:color="auto"/>
        <w:right w:val="none" w:sz="0" w:space="0" w:color="auto"/>
      </w:divBdr>
    </w:div>
    <w:div w:id="1949388436">
      <w:bodyDiv w:val="1"/>
      <w:marLeft w:val="0"/>
      <w:marRight w:val="0"/>
      <w:marTop w:val="0"/>
      <w:marBottom w:val="0"/>
      <w:divBdr>
        <w:top w:val="none" w:sz="0" w:space="0" w:color="auto"/>
        <w:left w:val="none" w:sz="0" w:space="0" w:color="auto"/>
        <w:bottom w:val="none" w:sz="0" w:space="0" w:color="auto"/>
        <w:right w:val="none" w:sz="0" w:space="0" w:color="auto"/>
      </w:divBdr>
    </w:div>
    <w:div w:id="1961106615">
      <w:bodyDiv w:val="1"/>
      <w:marLeft w:val="0"/>
      <w:marRight w:val="0"/>
      <w:marTop w:val="0"/>
      <w:marBottom w:val="0"/>
      <w:divBdr>
        <w:top w:val="none" w:sz="0" w:space="0" w:color="auto"/>
        <w:left w:val="none" w:sz="0" w:space="0" w:color="auto"/>
        <w:bottom w:val="none" w:sz="0" w:space="0" w:color="auto"/>
        <w:right w:val="none" w:sz="0" w:space="0" w:color="auto"/>
      </w:divBdr>
    </w:div>
    <w:div w:id="1975596420">
      <w:bodyDiv w:val="1"/>
      <w:marLeft w:val="0"/>
      <w:marRight w:val="0"/>
      <w:marTop w:val="0"/>
      <w:marBottom w:val="0"/>
      <w:divBdr>
        <w:top w:val="none" w:sz="0" w:space="0" w:color="auto"/>
        <w:left w:val="none" w:sz="0" w:space="0" w:color="auto"/>
        <w:bottom w:val="none" w:sz="0" w:space="0" w:color="auto"/>
        <w:right w:val="none" w:sz="0" w:space="0" w:color="auto"/>
      </w:divBdr>
      <w:divsChild>
        <w:div w:id="1259631300">
          <w:marLeft w:val="0"/>
          <w:marRight w:val="0"/>
          <w:marTop w:val="0"/>
          <w:marBottom w:val="0"/>
          <w:divBdr>
            <w:top w:val="none" w:sz="0" w:space="0" w:color="auto"/>
            <w:left w:val="none" w:sz="0" w:space="0" w:color="auto"/>
            <w:bottom w:val="none" w:sz="0" w:space="0" w:color="auto"/>
            <w:right w:val="none" w:sz="0" w:space="0" w:color="auto"/>
          </w:divBdr>
          <w:divsChild>
            <w:div w:id="85539172">
              <w:marLeft w:val="0"/>
              <w:marRight w:val="0"/>
              <w:marTop w:val="0"/>
              <w:marBottom w:val="0"/>
              <w:divBdr>
                <w:top w:val="none" w:sz="0" w:space="0" w:color="auto"/>
                <w:left w:val="none" w:sz="0" w:space="0" w:color="auto"/>
                <w:bottom w:val="none" w:sz="0" w:space="0" w:color="auto"/>
                <w:right w:val="none" w:sz="0" w:space="0" w:color="auto"/>
              </w:divBdr>
              <w:divsChild>
                <w:div w:id="835802472">
                  <w:marLeft w:val="0"/>
                  <w:marRight w:val="0"/>
                  <w:marTop w:val="0"/>
                  <w:marBottom w:val="0"/>
                  <w:divBdr>
                    <w:top w:val="none" w:sz="0" w:space="0" w:color="auto"/>
                    <w:left w:val="none" w:sz="0" w:space="0" w:color="auto"/>
                    <w:bottom w:val="none" w:sz="0" w:space="0" w:color="auto"/>
                    <w:right w:val="none" w:sz="0" w:space="0" w:color="auto"/>
                  </w:divBdr>
                  <w:divsChild>
                    <w:div w:id="1627665266">
                      <w:marLeft w:val="-240"/>
                      <w:marRight w:val="-240"/>
                      <w:marTop w:val="0"/>
                      <w:marBottom w:val="0"/>
                      <w:divBdr>
                        <w:top w:val="none" w:sz="0" w:space="0" w:color="auto"/>
                        <w:left w:val="none" w:sz="0" w:space="0" w:color="auto"/>
                        <w:bottom w:val="none" w:sz="0" w:space="0" w:color="auto"/>
                        <w:right w:val="none" w:sz="0" w:space="0" w:color="auto"/>
                      </w:divBdr>
                      <w:divsChild>
                        <w:div w:id="508451875">
                          <w:marLeft w:val="0"/>
                          <w:marRight w:val="0"/>
                          <w:marTop w:val="0"/>
                          <w:marBottom w:val="0"/>
                          <w:divBdr>
                            <w:top w:val="none" w:sz="0" w:space="0" w:color="auto"/>
                            <w:left w:val="none" w:sz="0" w:space="0" w:color="auto"/>
                            <w:bottom w:val="none" w:sz="0" w:space="0" w:color="auto"/>
                            <w:right w:val="none" w:sz="0" w:space="0" w:color="auto"/>
                          </w:divBdr>
                          <w:divsChild>
                            <w:div w:id="1899243810">
                              <w:marLeft w:val="240"/>
                              <w:marRight w:val="660"/>
                              <w:marTop w:val="105"/>
                              <w:marBottom w:val="600"/>
                              <w:divBdr>
                                <w:top w:val="none" w:sz="0" w:space="0" w:color="auto"/>
                                <w:left w:val="none" w:sz="0" w:space="0" w:color="auto"/>
                                <w:bottom w:val="none" w:sz="0" w:space="0" w:color="auto"/>
                                <w:right w:val="none" w:sz="0" w:space="0" w:color="auto"/>
                              </w:divBdr>
                              <w:divsChild>
                                <w:div w:id="10261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933938">
          <w:marLeft w:val="0"/>
          <w:marRight w:val="0"/>
          <w:marTop w:val="0"/>
          <w:marBottom w:val="0"/>
          <w:divBdr>
            <w:top w:val="none" w:sz="0" w:space="0" w:color="auto"/>
            <w:left w:val="none" w:sz="0" w:space="0" w:color="auto"/>
            <w:bottom w:val="none" w:sz="0" w:space="0" w:color="auto"/>
            <w:right w:val="none" w:sz="0" w:space="0" w:color="auto"/>
          </w:divBdr>
          <w:divsChild>
            <w:div w:id="131926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65179">
      <w:bodyDiv w:val="1"/>
      <w:marLeft w:val="0"/>
      <w:marRight w:val="0"/>
      <w:marTop w:val="0"/>
      <w:marBottom w:val="0"/>
      <w:divBdr>
        <w:top w:val="none" w:sz="0" w:space="0" w:color="auto"/>
        <w:left w:val="none" w:sz="0" w:space="0" w:color="auto"/>
        <w:bottom w:val="none" w:sz="0" w:space="0" w:color="auto"/>
        <w:right w:val="none" w:sz="0" w:space="0" w:color="auto"/>
      </w:divBdr>
      <w:divsChild>
        <w:div w:id="1141773597">
          <w:marLeft w:val="0"/>
          <w:marRight w:val="0"/>
          <w:marTop w:val="0"/>
          <w:marBottom w:val="0"/>
          <w:divBdr>
            <w:top w:val="none" w:sz="0" w:space="0" w:color="auto"/>
            <w:left w:val="none" w:sz="0" w:space="0" w:color="auto"/>
            <w:bottom w:val="none" w:sz="0" w:space="0" w:color="auto"/>
            <w:right w:val="none" w:sz="0" w:space="0" w:color="auto"/>
          </w:divBdr>
        </w:div>
        <w:div w:id="1748460397">
          <w:marLeft w:val="0"/>
          <w:marRight w:val="0"/>
          <w:marTop w:val="0"/>
          <w:marBottom w:val="0"/>
          <w:divBdr>
            <w:top w:val="none" w:sz="0" w:space="0" w:color="auto"/>
            <w:left w:val="none" w:sz="0" w:space="0" w:color="auto"/>
            <w:bottom w:val="none" w:sz="0" w:space="0" w:color="auto"/>
            <w:right w:val="none" w:sz="0" w:space="0" w:color="auto"/>
          </w:divBdr>
        </w:div>
      </w:divsChild>
    </w:div>
    <w:div w:id="2001494630">
      <w:bodyDiv w:val="1"/>
      <w:marLeft w:val="0"/>
      <w:marRight w:val="0"/>
      <w:marTop w:val="0"/>
      <w:marBottom w:val="0"/>
      <w:divBdr>
        <w:top w:val="none" w:sz="0" w:space="0" w:color="auto"/>
        <w:left w:val="none" w:sz="0" w:space="0" w:color="auto"/>
        <w:bottom w:val="none" w:sz="0" w:space="0" w:color="auto"/>
        <w:right w:val="none" w:sz="0" w:space="0" w:color="auto"/>
      </w:divBdr>
    </w:div>
    <w:div w:id="2005162275">
      <w:bodyDiv w:val="1"/>
      <w:marLeft w:val="0"/>
      <w:marRight w:val="0"/>
      <w:marTop w:val="0"/>
      <w:marBottom w:val="0"/>
      <w:divBdr>
        <w:top w:val="none" w:sz="0" w:space="0" w:color="auto"/>
        <w:left w:val="none" w:sz="0" w:space="0" w:color="auto"/>
        <w:bottom w:val="none" w:sz="0" w:space="0" w:color="auto"/>
        <w:right w:val="none" w:sz="0" w:space="0" w:color="auto"/>
      </w:divBdr>
    </w:div>
    <w:div w:id="2032339868">
      <w:bodyDiv w:val="1"/>
      <w:marLeft w:val="0"/>
      <w:marRight w:val="0"/>
      <w:marTop w:val="0"/>
      <w:marBottom w:val="0"/>
      <w:divBdr>
        <w:top w:val="none" w:sz="0" w:space="0" w:color="auto"/>
        <w:left w:val="none" w:sz="0" w:space="0" w:color="auto"/>
        <w:bottom w:val="none" w:sz="0" w:space="0" w:color="auto"/>
        <w:right w:val="none" w:sz="0" w:space="0" w:color="auto"/>
      </w:divBdr>
      <w:divsChild>
        <w:div w:id="864561081">
          <w:marLeft w:val="0"/>
          <w:marRight w:val="0"/>
          <w:marTop w:val="0"/>
          <w:marBottom w:val="0"/>
          <w:divBdr>
            <w:top w:val="none" w:sz="0" w:space="0" w:color="auto"/>
            <w:left w:val="none" w:sz="0" w:space="0" w:color="auto"/>
            <w:bottom w:val="none" w:sz="0" w:space="0" w:color="auto"/>
            <w:right w:val="none" w:sz="0" w:space="0" w:color="auto"/>
          </w:divBdr>
          <w:divsChild>
            <w:div w:id="811292723">
              <w:marLeft w:val="0"/>
              <w:marRight w:val="0"/>
              <w:marTop w:val="0"/>
              <w:marBottom w:val="0"/>
              <w:divBdr>
                <w:top w:val="none" w:sz="0" w:space="0" w:color="auto"/>
                <w:left w:val="none" w:sz="0" w:space="0" w:color="auto"/>
                <w:bottom w:val="none" w:sz="0" w:space="0" w:color="auto"/>
                <w:right w:val="none" w:sz="0" w:space="0" w:color="auto"/>
              </w:divBdr>
              <w:divsChild>
                <w:div w:id="272593889">
                  <w:marLeft w:val="0"/>
                  <w:marRight w:val="0"/>
                  <w:marTop w:val="0"/>
                  <w:marBottom w:val="0"/>
                  <w:divBdr>
                    <w:top w:val="none" w:sz="0" w:space="0" w:color="auto"/>
                    <w:left w:val="none" w:sz="0" w:space="0" w:color="auto"/>
                    <w:bottom w:val="none" w:sz="0" w:space="0" w:color="auto"/>
                    <w:right w:val="none" w:sz="0" w:space="0" w:color="auto"/>
                  </w:divBdr>
                  <w:divsChild>
                    <w:div w:id="1203053210">
                      <w:marLeft w:val="-240"/>
                      <w:marRight w:val="-240"/>
                      <w:marTop w:val="0"/>
                      <w:marBottom w:val="0"/>
                      <w:divBdr>
                        <w:top w:val="none" w:sz="0" w:space="0" w:color="auto"/>
                        <w:left w:val="none" w:sz="0" w:space="0" w:color="auto"/>
                        <w:bottom w:val="none" w:sz="0" w:space="0" w:color="auto"/>
                        <w:right w:val="none" w:sz="0" w:space="0" w:color="auto"/>
                      </w:divBdr>
                      <w:divsChild>
                        <w:div w:id="760637679">
                          <w:marLeft w:val="0"/>
                          <w:marRight w:val="0"/>
                          <w:marTop w:val="0"/>
                          <w:marBottom w:val="0"/>
                          <w:divBdr>
                            <w:top w:val="none" w:sz="0" w:space="0" w:color="auto"/>
                            <w:left w:val="none" w:sz="0" w:space="0" w:color="auto"/>
                            <w:bottom w:val="none" w:sz="0" w:space="0" w:color="auto"/>
                            <w:right w:val="none" w:sz="0" w:space="0" w:color="auto"/>
                          </w:divBdr>
                          <w:divsChild>
                            <w:div w:id="122499864">
                              <w:marLeft w:val="240"/>
                              <w:marRight w:val="660"/>
                              <w:marTop w:val="180"/>
                              <w:marBottom w:val="660"/>
                              <w:divBdr>
                                <w:top w:val="none" w:sz="0" w:space="0" w:color="auto"/>
                                <w:left w:val="none" w:sz="0" w:space="0" w:color="auto"/>
                                <w:bottom w:val="none" w:sz="0" w:space="0" w:color="auto"/>
                                <w:right w:val="none" w:sz="0" w:space="0" w:color="auto"/>
                              </w:divBdr>
                              <w:divsChild>
                                <w:div w:id="168035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397044">
          <w:marLeft w:val="0"/>
          <w:marRight w:val="0"/>
          <w:marTop w:val="0"/>
          <w:marBottom w:val="0"/>
          <w:divBdr>
            <w:top w:val="none" w:sz="0" w:space="0" w:color="auto"/>
            <w:left w:val="none" w:sz="0" w:space="0" w:color="auto"/>
            <w:bottom w:val="none" w:sz="0" w:space="0" w:color="auto"/>
            <w:right w:val="none" w:sz="0" w:space="0" w:color="auto"/>
          </w:divBdr>
          <w:divsChild>
            <w:div w:id="164654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1390">
      <w:bodyDiv w:val="1"/>
      <w:marLeft w:val="0"/>
      <w:marRight w:val="0"/>
      <w:marTop w:val="0"/>
      <w:marBottom w:val="0"/>
      <w:divBdr>
        <w:top w:val="none" w:sz="0" w:space="0" w:color="auto"/>
        <w:left w:val="none" w:sz="0" w:space="0" w:color="auto"/>
        <w:bottom w:val="none" w:sz="0" w:space="0" w:color="auto"/>
        <w:right w:val="none" w:sz="0" w:space="0" w:color="auto"/>
      </w:divBdr>
    </w:div>
    <w:div w:id="2036732759">
      <w:bodyDiv w:val="1"/>
      <w:marLeft w:val="0"/>
      <w:marRight w:val="0"/>
      <w:marTop w:val="0"/>
      <w:marBottom w:val="0"/>
      <w:divBdr>
        <w:top w:val="none" w:sz="0" w:space="0" w:color="auto"/>
        <w:left w:val="none" w:sz="0" w:space="0" w:color="auto"/>
        <w:bottom w:val="none" w:sz="0" w:space="0" w:color="auto"/>
        <w:right w:val="none" w:sz="0" w:space="0" w:color="auto"/>
      </w:divBdr>
    </w:div>
    <w:div w:id="2037925396">
      <w:bodyDiv w:val="1"/>
      <w:marLeft w:val="0"/>
      <w:marRight w:val="0"/>
      <w:marTop w:val="0"/>
      <w:marBottom w:val="0"/>
      <w:divBdr>
        <w:top w:val="none" w:sz="0" w:space="0" w:color="auto"/>
        <w:left w:val="none" w:sz="0" w:space="0" w:color="auto"/>
        <w:bottom w:val="none" w:sz="0" w:space="0" w:color="auto"/>
        <w:right w:val="none" w:sz="0" w:space="0" w:color="auto"/>
      </w:divBdr>
    </w:div>
    <w:div w:id="2039772843">
      <w:bodyDiv w:val="1"/>
      <w:marLeft w:val="0"/>
      <w:marRight w:val="0"/>
      <w:marTop w:val="0"/>
      <w:marBottom w:val="0"/>
      <w:divBdr>
        <w:top w:val="none" w:sz="0" w:space="0" w:color="auto"/>
        <w:left w:val="none" w:sz="0" w:space="0" w:color="auto"/>
        <w:bottom w:val="none" w:sz="0" w:space="0" w:color="auto"/>
        <w:right w:val="none" w:sz="0" w:space="0" w:color="auto"/>
      </w:divBdr>
      <w:divsChild>
        <w:div w:id="466900120">
          <w:marLeft w:val="0"/>
          <w:marRight w:val="0"/>
          <w:marTop w:val="0"/>
          <w:marBottom w:val="0"/>
          <w:divBdr>
            <w:top w:val="none" w:sz="0" w:space="0" w:color="auto"/>
            <w:left w:val="none" w:sz="0" w:space="0" w:color="auto"/>
            <w:bottom w:val="none" w:sz="0" w:space="0" w:color="auto"/>
            <w:right w:val="none" w:sz="0" w:space="0" w:color="auto"/>
          </w:divBdr>
        </w:div>
      </w:divsChild>
    </w:div>
    <w:div w:id="2048024955">
      <w:bodyDiv w:val="1"/>
      <w:marLeft w:val="0"/>
      <w:marRight w:val="0"/>
      <w:marTop w:val="0"/>
      <w:marBottom w:val="0"/>
      <w:divBdr>
        <w:top w:val="none" w:sz="0" w:space="0" w:color="auto"/>
        <w:left w:val="none" w:sz="0" w:space="0" w:color="auto"/>
        <w:bottom w:val="none" w:sz="0" w:space="0" w:color="auto"/>
        <w:right w:val="none" w:sz="0" w:space="0" w:color="auto"/>
      </w:divBdr>
    </w:div>
    <w:div w:id="2073770610">
      <w:bodyDiv w:val="1"/>
      <w:marLeft w:val="0"/>
      <w:marRight w:val="0"/>
      <w:marTop w:val="0"/>
      <w:marBottom w:val="0"/>
      <w:divBdr>
        <w:top w:val="none" w:sz="0" w:space="0" w:color="auto"/>
        <w:left w:val="none" w:sz="0" w:space="0" w:color="auto"/>
        <w:bottom w:val="none" w:sz="0" w:space="0" w:color="auto"/>
        <w:right w:val="none" w:sz="0" w:space="0" w:color="auto"/>
      </w:divBdr>
    </w:div>
    <w:div w:id="2075660603">
      <w:bodyDiv w:val="1"/>
      <w:marLeft w:val="0"/>
      <w:marRight w:val="0"/>
      <w:marTop w:val="0"/>
      <w:marBottom w:val="0"/>
      <w:divBdr>
        <w:top w:val="none" w:sz="0" w:space="0" w:color="auto"/>
        <w:left w:val="none" w:sz="0" w:space="0" w:color="auto"/>
        <w:bottom w:val="none" w:sz="0" w:space="0" w:color="auto"/>
        <w:right w:val="none" w:sz="0" w:space="0" w:color="auto"/>
      </w:divBdr>
      <w:divsChild>
        <w:div w:id="1807357386">
          <w:marLeft w:val="0"/>
          <w:marRight w:val="0"/>
          <w:marTop w:val="0"/>
          <w:marBottom w:val="0"/>
          <w:divBdr>
            <w:top w:val="none" w:sz="0" w:space="0" w:color="auto"/>
            <w:left w:val="none" w:sz="0" w:space="0" w:color="auto"/>
            <w:bottom w:val="none" w:sz="0" w:space="0" w:color="auto"/>
            <w:right w:val="none" w:sz="0" w:space="0" w:color="auto"/>
          </w:divBdr>
        </w:div>
      </w:divsChild>
    </w:div>
    <w:div w:id="2081169242">
      <w:bodyDiv w:val="1"/>
      <w:marLeft w:val="0"/>
      <w:marRight w:val="0"/>
      <w:marTop w:val="0"/>
      <w:marBottom w:val="0"/>
      <w:divBdr>
        <w:top w:val="none" w:sz="0" w:space="0" w:color="auto"/>
        <w:left w:val="none" w:sz="0" w:space="0" w:color="auto"/>
        <w:bottom w:val="none" w:sz="0" w:space="0" w:color="auto"/>
        <w:right w:val="none" w:sz="0" w:space="0" w:color="auto"/>
      </w:divBdr>
    </w:div>
    <w:div w:id="2088918886">
      <w:bodyDiv w:val="1"/>
      <w:marLeft w:val="0"/>
      <w:marRight w:val="0"/>
      <w:marTop w:val="0"/>
      <w:marBottom w:val="0"/>
      <w:divBdr>
        <w:top w:val="none" w:sz="0" w:space="0" w:color="auto"/>
        <w:left w:val="none" w:sz="0" w:space="0" w:color="auto"/>
        <w:bottom w:val="none" w:sz="0" w:space="0" w:color="auto"/>
        <w:right w:val="none" w:sz="0" w:space="0" w:color="auto"/>
      </w:divBdr>
    </w:div>
    <w:div w:id="2104184332">
      <w:bodyDiv w:val="1"/>
      <w:marLeft w:val="0"/>
      <w:marRight w:val="0"/>
      <w:marTop w:val="0"/>
      <w:marBottom w:val="0"/>
      <w:divBdr>
        <w:top w:val="none" w:sz="0" w:space="0" w:color="auto"/>
        <w:left w:val="none" w:sz="0" w:space="0" w:color="auto"/>
        <w:bottom w:val="none" w:sz="0" w:space="0" w:color="auto"/>
        <w:right w:val="none" w:sz="0" w:space="0" w:color="auto"/>
      </w:divBdr>
    </w:div>
    <w:div w:id="2105298460">
      <w:bodyDiv w:val="1"/>
      <w:marLeft w:val="0"/>
      <w:marRight w:val="0"/>
      <w:marTop w:val="0"/>
      <w:marBottom w:val="0"/>
      <w:divBdr>
        <w:top w:val="none" w:sz="0" w:space="0" w:color="auto"/>
        <w:left w:val="none" w:sz="0" w:space="0" w:color="auto"/>
        <w:bottom w:val="none" w:sz="0" w:space="0" w:color="auto"/>
        <w:right w:val="none" w:sz="0" w:space="0" w:color="auto"/>
      </w:divBdr>
    </w:div>
    <w:div w:id="2105300405">
      <w:bodyDiv w:val="1"/>
      <w:marLeft w:val="0"/>
      <w:marRight w:val="0"/>
      <w:marTop w:val="0"/>
      <w:marBottom w:val="0"/>
      <w:divBdr>
        <w:top w:val="none" w:sz="0" w:space="0" w:color="auto"/>
        <w:left w:val="none" w:sz="0" w:space="0" w:color="auto"/>
        <w:bottom w:val="none" w:sz="0" w:space="0" w:color="auto"/>
        <w:right w:val="none" w:sz="0" w:space="0" w:color="auto"/>
      </w:divBdr>
    </w:div>
    <w:div w:id="2107531014">
      <w:bodyDiv w:val="1"/>
      <w:marLeft w:val="0"/>
      <w:marRight w:val="0"/>
      <w:marTop w:val="0"/>
      <w:marBottom w:val="0"/>
      <w:divBdr>
        <w:top w:val="none" w:sz="0" w:space="0" w:color="auto"/>
        <w:left w:val="none" w:sz="0" w:space="0" w:color="auto"/>
        <w:bottom w:val="none" w:sz="0" w:space="0" w:color="auto"/>
        <w:right w:val="none" w:sz="0" w:space="0" w:color="auto"/>
      </w:divBdr>
    </w:div>
    <w:div w:id="2121104247">
      <w:bodyDiv w:val="1"/>
      <w:marLeft w:val="0"/>
      <w:marRight w:val="0"/>
      <w:marTop w:val="0"/>
      <w:marBottom w:val="0"/>
      <w:divBdr>
        <w:top w:val="none" w:sz="0" w:space="0" w:color="auto"/>
        <w:left w:val="none" w:sz="0" w:space="0" w:color="auto"/>
        <w:bottom w:val="none" w:sz="0" w:space="0" w:color="auto"/>
        <w:right w:val="none" w:sz="0" w:space="0" w:color="auto"/>
      </w:divBdr>
      <w:divsChild>
        <w:div w:id="565069258">
          <w:marLeft w:val="0"/>
          <w:marRight w:val="0"/>
          <w:marTop w:val="0"/>
          <w:marBottom w:val="0"/>
          <w:divBdr>
            <w:top w:val="none" w:sz="0" w:space="0" w:color="auto"/>
            <w:left w:val="none" w:sz="0" w:space="0" w:color="auto"/>
            <w:bottom w:val="none" w:sz="0" w:space="0" w:color="auto"/>
            <w:right w:val="none" w:sz="0" w:space="0" w:color="auto"/>
          </w:divBdr>
          <w:divsChild>
            <w:div w:id="332688349">
              <w:marLeft w:val="0"/>
              <w:marRight w:val="0"/>
              <w:marTop w:val="0"/>
              <w:marBottom w:val="0"/>
              <w:divBdr>
                <w:top w:val="none" w:sz="0" w:space="0" w:color="auto"/>
                <w:left w:val="none" w:sz="0" w:space="0" w:color="auto"/>
                <w:bottom w:val="none" w:sz="0" w:space="0" w:color="auto"/>
                <w:right w:val="none" w:sz="0" w:space="0" w:color="auto"/>
              </w:divBdr>
              <w:divsChild>
                <w:div w:id="1605385534">
                  <w:marLeft w:val="0"/>
                  <w:marRight w:val="0"/>
                  <w:marTop w:val="0"/>
                  <w:marBottom w:val="0"/>
                  <w:divBdr>
                    <w:top w:val="none" w:sz="0" w:space="0" w:color="auto"/>
                    <w:left w:val="none" w:sz="0" w:space="0" w:color="auto"/>
                    <w:bottom w:val="none" w:sz="0" w:space="0" w:color="auto"/>
                    <w:right w:val="none" w:sz="0" w:space="0" w:color="auto"/>
                  </w:divBdr>
                  <w:divsChild>
                    <w:div w:id="2095785849">
                      <w:marLeft w:val="-240"/>
                      <w:marRight w:val="-240"/>
                      <w:marTop w:val="0"/>
                      <w:marBottom w:val="0"/>
                      <w:divBdr>
                        <w:top w:val="none" w:sz="0" w:space="0" w:color="auto"/>
                        <w:left w:val="none" w:sz="0" w:space="0" w:color="auto"/>
                        <w:bottom w:val="none" w:sz="0" w:space="0" w:color="auto"/>
                        <w:right w:val="none" w:sz="0" w:space="0" w:color="auto"/>
                      </w:divBdr>
                      <w:divsChild>
                        <w:div w:id="1471943488">
                          <w:marLeft w:val="0"/>
                          <w:marRight w:val="0"/>
                          <w:marTop w:val="0"/>
                          <w:marBottom w:val="0"/>
                          <w:divBdr>
                            <w:top w:val="none" w:sz="0" w:space="0" w:color="auto"/>
                            <w:left w:val="none" w:sz="0" w:space="0" w:color="auto"/>
                            <w:bottom w:val="none" w:sz="0" w:space="0" w:color="auto"/>
                            <w:right w:val="none" w:sz="0" w:space="0" w:color="auto"/>
                          </w:divBdr>
                          <w:divsChild>
                            <w:div w:id="1072582087">
                              <w:marLeft w:val="240"/>
                              <w:marRight w:val="660"/>
                              <w:marTop w:val="180"/>
                              <w:marBottom w:val="660"/>
                              <w:divBdr>
                                <w:top w:val="none" w:sz="0" w:space="0" w:color="auto"/>
                                <w:left w:val="none" w:sz="0" w:space="0" w:color="auto"/>
                                <w:bottom w:val="none" w:sz="0" w:space="0" w:color="auto"/>
                                <w:right w:val="none" w:sz="0" w:space="0" w:color="auto"/>
                              </w:divBdr>
                              <w:divsChild>
                                <w:div w:id="153985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684408">
      <w:bodyDiv w:val="1"/>
      <w:marLeft w:val="0"/>
      <w:marRight w:val="0"/>
      <w:marTop w:val="0"/>
      <w:marBottom w:val="0"/>
      <w:divBdr>
        <w:top w:val="none" w:sz="0" w:space="0" w:color="auto"/>
        <w:left w:val="none" w:sz="0" w:space="0" w:color="auto"/>
        <w:bottom w:val="none" w:sz="0" w:space="0" w:color="auto"/>
        <w:right w:val="none" w:sz="0" w:space="0" w:color="auto"/>
      </w:divBdr>
    </w:div>
    <w:div w:id="214600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emf"/><Relationship Id="rId21" Type="http://schemas.openxmlformats.org/officeDocument/2006/relationships/footer" Target="footer6.xml"/><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07" Type="http://schemas.openxmlformats.org/officeDocument/2006/relationships/image" Target="media/image88.png"/><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28" Type="http://schemas.openxmlformats.org/officeDocument/2006/relationships/image" Target="media/image109.png"/><Relationship Id="rId5" Type="http://schemas.openxmlformats.org/officeDocument/2006/relationships/webSettings" Target="webSetting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3.png"/><Relationship Id="rId27" Type="http://schemas.openxmlformats.org/officeDocument/2006/relationships/image" Target="media/image8.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94.emf"/><Relationship Id="rId118" Type="http://schemas.openxmlformats.org/officeDocument/2006/relationships/image" Target="media/image99.emf"/><Relationship Id="rId134" Type="http://schemas.openxmlformats.org/officeDocument/2006/relationships/image" Target="media/image115.png"/><Relationship Id="rId139" Type="http://schemas.openxmlformats.org/officeDocument/2006/relationships/image" Target="media/image120.png"/><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footer" Target="footer2.xml"/><Relationship Id="rId17" Type="http://schemas.openxmlformats.org/officeDocument/2006/relationships/footer" Target="footer3.xml"/><Relationship Id="rId33" Type="http://schemas.openxmlformats.org/officeDocument/2006/relationships/image" Target="media/image14.png"/><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image" Target="media/image110.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4.png"/><Relationship Id="rId28" Type="http://schemas.openxmlformats.org/officeDocument/2006/relationships/image" Target="media/image9.png"/><Relationship Id="rId49" Type="http://schemas.openxmlformats.org/officeDocument/2006/relationships/image" Target="media/image30.png"/><Relationship Id="rId114" Type="http://schemas.openxmlformats.org/officeDocument/2006/relationships/image" Target="media/image95.emf"/><Relationship Id="rId119" Type="http://schemas.openxmlformats.org/officeDocument/2006/relationships/image" Target="media/image100.emf"/><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image" Target="media/image111.png"/><Relationship Id="rId135" Type="http://schemas.openxmlformats.org/officeDocument/2006/relationships/image" Target="media/image116.png"/><Relationship Id="rId13" Type="http://schemas.openxmlformats.org/officeDocument/2006/relationships/image" Target="media/image2.png"/><Relationship Id="rId18" Type="http://schemas.openxmlformats.org/officeDocument/2006/relationships/footer" Target="footer4.xml"/><Relationship Id="rId39" Type="http://schemas.openxmlformats.org/officeDocument/2006/relationships/image" Target="media/image20.png"/><Relationship Id="rId109" Type="http://schemas.openxmlformats.org/officeDocument/2006/relationships/image" Target="media/image9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emf"/><Relationship Id="rId125" Type="http://schemas.openxmlformats.org/officeDocument/2006/relationships/image" Target="media/image106.pn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emf"/><Relationship Id="rId131" Type="http://schemas.openxmlformats.org/officeDocument/2006/relationships/image" Target="media/image112.png"/><Relationship Id="rId136" Type="http://schemas.openxmlformats.org/officeDocument/2006/relationships/image" Target="media/image117.png"/><Relationship Id="rId61" Type="http://schemas.openxmlformats.org/officeDocument/2006/relationships/image" Target="media/image42.png"/><Relationship Id="rId82" Type="http://schemas.openxmlformats.org/officeDocument/2006/relationships/image" Target="media/image63.png"/><Relationship Id="rId19" Type="http://schemas.openxmlformats.org/officeDocument/2006/relationships/header" Target="header5.xml"/><Relationship Id="rId14" Type="http://schemas.openxmlformats.org/officeDocument/2006/relationships/hyperlink" Target="https://translate.yandex.ru/" TargetMode="Externa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3" Type="http://schemas.openxmlformats.org/officeDocument/2006/relationships/styles" Target="styles.xml"/><Relationship Id="rId25" Type="http://schemas.openxmlformats.org/officeDocument/2006/relationships/image" Target="media/image6.pn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emf"/><Relationship Id="rId137" Type="http://schemas.openxmlformats.org/officeDocument/2006/relationships/image" Target="media/image118.png"/><Relationship Id="rId20" Type="http://schemas.openxmlformats.org/officeDocument/2006/relationships/footer" Target="footer5.xm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 Type="http://schemas.openxmlformats.org/officeDocument/2006/relationships/header" Target="header3.xml"/><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header" Target="header2.xml"/><Relationship Id="rId31" Type="http://schemas.openxmlformats.org/officeDocument/2006/relationships/image" Target="media/image12.png"/><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7.png"/><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emf"/><Relationship Id="rId133" Type="http://schemas.openxmlformats.org/officeDocument/2006/relationships/image" Target="media/image114.png"/><Relationship Id="rId16"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C9786-FD00-49F0-95F2-E1FADAF17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22277</Words>
  <Characters>126981</Characters>
  <Application>Microsoft Office Word</Application>
  <DocSecurity>0</DocSecurity>
  <Lines>1058</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Верховина Н.В.</dc:creator>
  <cp:lastModifiedBy>5 msoft5ksm</cp:lastModifiedBy>
  <cp:revision>3</cp:revision>
  <cp:lastPrinted>2026-05-20T07:29:00Z</cp:lastPrinted>
  <dcterms:created xsi:type="dcterms:W3CDTF">2026-07-28T06:47:00Z</dcterms:created>
  <dcterms:modified xsi:type="dcterms:W3CDTF">2026-07-28T06:47:00Z</dcterms:modified>
</cp:coreProperties>
</file>